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1D1F3F" w14:textId="77777777" w:rsidR="00922222" w:rsidRDefault="00922222" w:rsidP="004C3DAE">
      <w:pPr>
        <w:jc w:val="center"/>
        <w:rPr>
          <w:b/>
          <w:bCs/>
          <w:rtl/>
        </w:rPr>
      </w:pPr>
    </w:p>
    <w:p w14:paraId="05801583" w14:textId="77777777" w:rsidR="001612D6" w:rsidRDefault="001612D6" w:rsidP="001612D6">
      <w:pPr>
        <w:tabs>
          <w:tab w:val="left" w:pos="9299"/>
        </w:tabs>
        <w:spacing w:line="240" w:lineRule="auto"/>
        <w:rPr>
          <w:b/>
          <w:bCs/>
          <w:sz w:val="24"/>
          <w:szCs w:val="24"/>
        </w:rPr>
      </w:pPr>
    </w:p>
    <w:p w14:paraId="1DC5F28C" w14:textId="77777777" w:rsidR="001612D6" w:rsidRDefault="001612D6" w:rsidP="001612D6">
      <w:pPr>
        <w:spacing w:line="240" w:lineRule="auto"/>
        <w:jc w:val="center"/>
        <w:rPr>
          <w:rtl/>
        </w:rPr>
      </w:pPr>
      <w:r>
        <w:rPr>
          <w:rtl/>
        </w:rPr>
        <w:t>מחקרי פעולה לחידוש הוראת המדעים</w:t>
      </w:r>
    </w:p>
    <w:p w14:paraId="4DF6A1ED" w14:textId="77777777" w:rsidR="001612D6" w:rsidRDefault="001612D6" w:rsidP="001612D6">
      <w:pPr>
        <w:spacing w:line="360" w:lineRule="auto"/>
        <w:jc w:val="center"/>
        <w:rPr>
          <w:rtl/>
        </w:rPr>
      </w:pPr>
    </w:p>
    <w:p w14:paraId="09AEDC5D" w14:textId="77777777" w:rsidR="001612D6" w:rsidRDefault="001612D6" w:rsidP="001612D6">
      <w:pPr>
        <w:spacing w:line="360" w:lineRule="auto"/>
        <w:jc w:val="center"/>
        <w:rPr>
          <w:rtl/>
        </w:rPr>
      </w:pPr>
    </w:p>
    <w:p w14:paraId="14489868" w14:textId="77777777" w:rsidR="001612D6" w:rsidRDefault="001612D6" w:rsidP="001612D6">
      <w:pPr>
        <w:spacing w:line="360" w:lineRule="auto"/>
        <w:jc w:val="center"/>
        <w:rPr>
          <w:b/>
          <w:bCs/>
          <w:color w:val="C00000"/>
          <w:sz w:val="32"/>
          <w:szCs w:val="32"/>
          <w:rtl/>
        </w:rPr>
      </w:pPr>
      <w:r>
        <w:rPr>
          <w:b/>
          <w:bCs/>
          <w:color w:val="C00000"/>
          <w:sz w:val="32"/>
          <w:szCs w:val="32"/>
          <w:rtl/>
        </w:rPr>
        <w:t xml:space="preserve">מדריך </w:t>
      </w:r>
      <w:r>
        <w:rPr>
          <w:b/>
          <w:bCs/>
          <w:color w:val="C00000"/>
          <w:sz w:val="32"/>
          <w:szCs w:val="32"/>
        </w:rPr>
        <w:t>ART</w:t>
      </w:r>
      <w:r>
        <w:rPr>
          <w:b/>
          <w:bCs/>
          <w:color w:val="FFC000"/>
          <w:sz w:val="32"/>
          <w:szCs w:val="32"/>
        </w:rPr>
        <w:t>I</w:t>
      </w:r>
      <w:r>
        <w:rPr>
          <w:b/>
          <w:bCs/>
          <w:color w:val="C00000"/>
          <w:sz w:val="32"/>
          <w:szCs w:val="32"/>
        </w:rPr>
        <w:t>ST</w:t>
      </w:r>
    </w:p>
    <w:p w14:paraId="400B7F3C" w14:textId="77777777" w:rsidR="001612D6" w:rsidRDefault="001612D6" w:rsidP="001612D6">
      <w:pPr>
        <w:spacing w:line="360" w:lineRule="auto"/>
        <w:jc w:val="center"/>
        <w:rPr>
          <w:rtl/>
        </w:rPr>
      </w:pPr>
      <w:r>
        <w:rPr>
          <w:rtl/>
        </w:rPr>
        <w:t>גרסה 1.5 (אוקטובר 2018)</w:t>
      </w:r>
    </w:p>
    <w:p w14:paraId="141CF625" w14:textId="77777777" w:rsidR="001612D6" w:rsidRDefault="001612D6" w:rsidP="001612D6">
      <w:pPr>
        <w:spacing w:line="360" w:lineRule="auto"/>
        <w:jc w:val="both"/>
        <w:rPr>
          <w:rtl/>
        </w:rPr>
      </w:pPr>
    </w:p>
    <w:p w14:paraId="361B98A6" w14:textId="77777777" w:rsidR="001612D6" w:rsidRDefault="001612D6" w:rsidP="001612D6">
      <w:pPr>
        <w:spacing w:line="360" w:lineRule="auto"/>
        <w:jc w:val="both"/>
        <w:rPr>
          <w:rtl/>
        </w:rPr>
      </w:pPr>
      <w:r>
        <w:rPr>
          <w:rtl/>
        </w:rPr>
        <w:t>מדריך לפיתוח ולהעברת סדנאות בנושא מחקרי פעולה במסגרת ההכשרה של מורים למדעים</w:t>
      </w:r>
    </w:p>
    <w:p w14:paraId="5BBBDC6A" w14:textId="77777777" w:rsidR="001612D6" w:rsidRDefault="001612D6" w:rsidP="001612D6">
      <w:pPr>
        <w:spacing w:line="360" w:lineRule="auto"/>
        <w:jc w:val="both"/>
        <w:rPr>
          <w:rtl/>
        </w:rPr>
      </w:pPr>
    </w:p>
    <w:p w14:paraId="5103AC9E" w14:textId="77777777" w:rsidR="001612D6" w:rsidRDefault="001612D6" w:rsidP="001612D6">
      <w:pPr>
        <w:spacing w:line="360" w:lineRule="auto"/>
        <w:jc w:val="both"/>
        <w:rPr>
          <w:rtl/>
        </w:rPr>
      </w:pPr>
      <w:r>
        <w:rPr>
          <w:rtl/>
        </w:rPr>
        <w:t xml:space="preserve">הוכן על ידי </w:t>
      </w:r>
      <w:r>
        <w:t>ARIST</w:t>
      </w:r>
      <w:r>
        <w:rPr>
          <w:rtl/>
        </w:rPr>
        <w:t xml:space="preserve"> </w:t>
      </w:r>
      <w:r>
        <w:rPr>
          <w:rFonts w:hint="cs"/>
          <w:rtl/>
        </w:rPr>
        <w:t xml:space="preserve">– מחקרי פעולה לחידושים בהוראת המדעים (עורכים: פרנץ ראוך, מריקה קפנדזה, נדיה פררך ואינגו אילקס, בשיתוף עם קונסורציום </w:t>
      </w:r>
      <w:r>
        <w:t>ARTIST</w:t>
      </w:r>
      <w:r>
        <w:rPr>
          <w:rtl/>
        </w:rPr>
        <w:t>).</w:t>
      </w:r>
    </w:p>
    <w:p w14:paraId="150208A3" w14:textId="546423CB" w:rsidR="001612D6" w:rsidRDefault="001612D6" w:rsidP="001612D6">
      <w:pPr>
        <w:spacing w:line="360" w:lineRule="auto"/>
        <w:jc w:val="both"/>
        <w:rPr>
          <w:rtl/>
        </w:rPr>
      </w:pPr>
      <w:r>
        <w:rPr>
          <w:rFonts w:cs="Arial"/>
          <w:noProof/>
          <w:lang w:val="he-IL"/>
        </w:rPr>
        <w:drawing>
          <wp:inline distT="0" distB="0" distL="0" distR="0" wp14:anchorId="555BB29C" wp14:editId="0D9CD355">
            <wp:extent cx="1541780" cy="457200"/>
            <wp:effectExtent l="0" t="0" r="1270"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1541780" cy="457200"/>
                    </a:xfrm>
                    <a:prstGeom prst="rect">
                      <a:avLst/>
                    </a:prstGeom>
                    <a:noFill/>
                    <a:ln>
                      <a:noFill/>
                    </a:ln>
                  </pic:spPr>
                </pic:pic>
              </a:graphicData>
            </a:graphic>
          </wp:inline>
        </w:drawing>
      </w:r>
      <w:r>
        <w:rPr>
          <w:rtl/>
        </w:rPr>
        <w:t xml:space="preserve">     </w:t>
      </w:r>
    </w:p>
    <w:p w14:paraId="0A120386" w14:textId="77777777" w:rsidR="001612D6" w:rsidRDefault="001612D6" w:rsidP="001612D6">
      <w:pPr>
        <w:spacing w:line="360" w:lineRule="auto"/>
        <w:jc w:val="both"/>
        <w:rPr>
          <w:rtl/>
        </w:rPr>
      </w:pPr>
    </w:p>
    <w:p w14:paraId="701DE8E5" w14:textId="77777777" w:rsidR="001612D6" w:rsidRDefault="001612D6" w:rsidP="001612D6">
      <w:pPr>
        <w:spacing w:line="360" w:lineRule="auto"/>
        <w:jc w:val="both"/>
        <w:rPr>
          <w:rtl/>
        </w:rPr>
      </w:pPr>
      <w:r>
        <w:rPr>
          <w:rtl/>
        </w:rPr>
        <w:t>תוכנית ארסמוס+ של האיחוד האירופיהייתה שותפה למימון הפרויקט</w:t>
      </w:r>
    </w:p>
    <w:p w14:paraId="467C8264" w14:textId="77777777" w:rsidR="001612D6" w:rsidRDefault="001612D6" w:rsidP="001612D6">
      <w:pPr>
        <w:jc w:val="both"/>
        <w:rPr>
          <w:rtl/>
        </w:rPr>
      </w:pPr>
    </w:p>
    <w:p w14:paraId="31A31111" w14:textId="77777777" w:rsidR="001612D6" w:rsidRDefault="001612D6" w:rsidP="001612D6">
      <w:pPr>
        <w:jc w:val="both"/>
        <w:rPr>
          <w:rtl/>
        </w:rPr>
      </w:pPr>
    </w:p>
    <w:p w14:paraId="57D291BD" w14:textId="77777777" w:rsidR="001612D6" w:rsidRDefault="001612D6" w:rsidP="001612D6">
      <w:pPr>
        <w:jc w:val="both"/>
        <w:rPr>
          <w:rtl/>
        </w:rPr>
      </w:pPr>
    </w:p>
    <w:p w14:paraId="442DF453" w14:textId="77777777" w:rsidR="001612D6" w:rsidRDefault="001612D6" w:rsidP="001612D6">
      <w:pPr>
        <w:jc w:val="both"/>
        <w:rPr>
          <w:rtl/>
        </w:rPr>
      </w:pPr>
    </w:p>
    <w:p w14:paraId="3202E6E0" w14:textId="77777777" w:rsidR="001612D6" w:rsidRDefault="001612D6" w:rsidP="001612D6">
      <w:pPr>
        <w:jc w:val="both"/>
        <w:rPr>
          <w:rtl/>
        </w:rPr>
      </w:pPr>
    </w:p>
    <w:p w14:paraId="345FE73B" w14:textId="77777777" w:rsidR="001612D6" w:rsidRDefault="001612D6" w:rsidP="001612D6">
      <w:pPr>
        <w:jc w:val="both"/>
        <w:rPr>
          <w:rtl/>
        </w:rPr>
      </w:pPr>
    </w:p>
    <w:p w14:paraId="5E36A3B0" w14:textId="77777777" w:rsidR="001612D6" w:rsidRDefault="001612D6" w:rsidP="001612D6">
      <w:pPr>
        <w:jc w:val="both"/>
        <w:rPr>
          <w:rtl/>
        </w:rPr>
      </w:pPr>
    </w:p>
    <w:p w14:paraId="71328E4C" w14:textId="77777777" w:rsidR="001612D6" w:rsidRDefault="001612D6" w:rsidP="001612D6">
      <w:pPr>
        <w:jc w:val="both"/>
        <w:rPr>
          <w:rtl/>
        </w:rPr>
      </w:pPr>
    </w:p>
    <w:p w14:paraId="3B89E103" w14:textId="77777777" w:rsidR="001612D6" w:rsidRDefault="001612D6" w:rsidP="001612D6">
      <w:pPr>
        <w:jc w:val="both"/>
        <w:rPr>
          <w:rtl/>
        </w:rPr>
      </w:pPr>
    </w:p>
    <w:p w14:paraId="3389FD0B" w14:textId="77777777" w:rsidR="001612D6" w:rsidRDefault="001612D6" w:rsidP="001612D6">
      <w:pPr>
        <w:jc w:val="both"/>
        <w:rPr>
          <w:rtl/>
        </w:rPr>
      </w:pPr>
    </w:p>
    <w:p w14:paraId="4FBD5760" w14:textId="77777777" w:rsidR="001612D6" w:rsidRDefault="001612D6" w:rsidP="001612D6">
      <w:pPr>
        <w:jc w:val="both"/>
        <w:rPr>
          <w:rtl/>
        </w:rPr>
      </w:pPr>
    </w:p>
    <w:p w14:paraId="2DCDE98C" w14:textId="77777777" w:rsidR="001612D6" w:rsidRDefault="001612D6" w:rsidP="001612D6">
      <w:pPr>
        <w:jc w:val="both"/>
        <w:rPr>
          <w:rtl/>
        </w:rPr>
      </w:pPr>
    </w:p>
    <w:p w14:paraId="4F857A5F" w14:textId="77777777" w:rsidR="001612D6" w:rsidRDefault="001612D6" w:rsidP="001612D6">
      <w:pPr>
        <w:jc w:val="both"/>
        <w:rPr>
          <w:rtl/>
        </w:rPr>
      </w:pPr>
    </w:p>
    <w:p w14:paraId="4EB47889" w14:textId="77777777" w:rsidR="001612D6" w:rsidRDefault="001612D6" w:rsidP="001612D6">
      <w:pPr>
        <w:jc w:val="both"/>
        <w:rPr>
          <w:rtl/>
        </w:rPr>
      </w:pPr>
    </w:p>
    <w:p w14:paraId="7C80FA6E" w14:textId="77777777" w:rsidR="001612D6" w:rsidRDefault="001612D6" w:rsidP="001612D6">
      <w:pPr>
        <w:jc w:val="both"/>
        <w:rPr>
          <w:rtl/>
        </w:rPr>
      </w:pPr>
    </w:p>
    <w:p w14:paraId="7B1445EB" w14:textId="77777777" w:rsidR="001612D6" w:rsidRDefault="001612D6" w:rsidP="001612D6">
      <w:pPr>
        <w:jc w:val="both"/>
        <w:rPr>
          <w:rtl/>
        </w:rPr>
      </w:pPr>
    </w:p>
    <w:p w14:paraId="53CB413B" w14:textId="77777777" w:rsidR="001612D6" w:rsidRDefault="001612D6" w:rsidP="001612D6">
      <w:pPr>
        <w:jc w:val="both"/>
        <w:rPr>
          <w:rtl/>
        </w:rPr>
      </w:pPr>
    </w:p>
    <w:p w14:paraId="37924DD3" w14:textId="77777777" w:rsidR="001612D6" w:rsidRDefault="001612D6" w:rsidP="001612D6">
      <w:pPr>
        <w:jc w:val="both"/>
        <w:rPr>
          <w:rtl/>
        </w:rPr>
      </w:pPr>
    </w:p>
    <w:p w14:paraId="02C065E2" w14:textId="77777777" w:rsidR="001612D6" w:rsidRDefault="001612D6" w:rsidP="001612D6">
      <w:pPr>
        <w:jc w:val="both"/>
        <w:rPr>
          <w:rtl/>
        </w:rPr>
      </w:pPr>
    </w:p>
    <w:p w14:paraId="2A11347E" w14:textId="77777777" w:rsidR="001612D6" w:rsidRDefault="001612D6" w:rsidP="001612D6">
      <w:pPr>
        <w:jc w:val="both"/>
        <w:rPr>
          <w:rtl/>
        </w:rPr>
      </w:pPr>
    </w:p>
    <w:p w14:paraId="711791C0" w14:textId="77777777" w:rsidR="001612D6" w:rsidRDefault="001612D6" w:rsidP="001612D6">
      <w:pPr>
        <w:jc w:val="both"/>
        <w:rPr>
          <w:rtl/>
        </w:rPr>
      </w:pPr>
      <w:r>
        <w:rPr>
          <w:rtl/>
        </w:rPr>
        <w:t xml:space="preserve">מדריך זה הוא חלק מפרויקט </w:t>
      </w:r>
      <w:r>
        <w:t>ARTIST</w:t>
      </w:r>
      <w:r>
        <w:rPr>
          <w:rtl/>
        </w:rPr>
        <w:t xml:space="preserve"> </w:t>
      </w:r>
      <w:r>
        <w:rPr>
          <w:rFonts w:hint="cs"/>
          <w:rtl/>
        </w:rPr>
        <w:t>(</w:t>
      </w:r>
      <w:r>
        <w:t>Action Research to Innovate Science Teaching</w:t>
      </w:r>
      <w:r>
        <w:rPr>
          <w:rtl/>
        </w:rPr>
        <w:t>) – מחקרי פעולה לחידוש הוראת המדעים. האיחוד האירופי היה שותף למימון הפרויקט  באמצעות תוכנית אראסמוס+ (</w:t>
      </w:r>
      <w:r>
        <w:t>ERASMUS+</w:t>
      </w:r>
      <w:r>
        <w:rPr>
          <w:rtl/>
        </w:rPr>
        <w:t>)  במסגרת התוכנית לבינוי יכולת בהשכלה גבוהה (</w:t>
      </w:r>
      <w:r>
        <w:t>CBHE – Capacity Building in Higher Education</w:t>
      </w:r>
      <w:r>
        <w:rPr>
          <w:rtl/>
        </w:rPr>
        <w:t xml:space="preserve">) בשנים </w:t>
      </w:r>
      <w:r>
        <w:t>2016</w:t>
      </w:r>
      <w:r>
        <w:rPr>
          <w:rtl/>
        </w:rPr>
        <w:t>–</w:t>
      </w:r>
      <w:r>
        <w:t>2019</w:t>
      </w:r>
      <w:r>
        <w:rPr>
          <w:rtl/>
        </w:rPr>
        <w:t xml:space="preserve">, באמצעות מענק מספר </w:t>
      </w:r>
      <w:r>
        <w:t>573533-EPP-1-2016-1-DE-EPPKA2-CBHE-JP</w:t>
      </w:r>
      <w:r>
        <w:rPr>
          <w:rtl/>
        </w:rPr>
        <w:t>.</w:t>
      </w:r>
    </w:p>
    <w:p w14:paraId="303F6AA3" w14:textId="77777777" w:rsidR="001612D6" w:rsidRDefault="001612D6" w:rsidP="001612D6">
      <w:pPr>
        <w:jc w:val="both"/>
        <w:rPr>
          <w:rtl/>
        </w:rPr>
      </w:pPr>
      <w:r>
        <w:rPr>
          <w:rtl/>
        </w:rPr>
        <w:t>אנו מבקשים להודות לאיחוד האירופי על תרומתו למימון הפרויקט.</w:t>
      </w:r>
    </w:p>
    <w:p w14:paraId="0BEABAAC" w14:textId="3E582183" w:rsidR="001612D6" w:rsidRDefault="001612D6" w:rsidP="001612D6">
      <w:pPr>
        <w:spacing w:line="240" w:lineRule="auto"/>
        <w:jc w:val="both"/>
        <w:rPr>
          <w:rtl/>
        </w:rPr>
      </w:pPr>
      <w:r>
        <w:rPr>
          <w:rtl/>
        </w:rPr>
        <w:t xml:space="preserve">זכויות היוצרים מוגנות על פי רישיון </w:t>
      </w:r>
      <w:r>
        <w:t>CC</w:t>
      </w:r>
      <w:r>
        <w:rPr>
          <w:rtl/>
        </w:rPr>
        <w:t xml:space="preserve"> </w:t>
      </w:r>
      <w:r>
        <w:rPr>
          <w:rFonts w:hint="cs"/>
          <w:rtl/>
        </w:rPr>
        <w:t>ייחוס - שימוש לא מסחרי – שיתוף זהה (</w:t>
      </w:r>
      <w:r>
        <w:t>BY-NC-SA</w:t>
      </w:r>
      <w:r>
        <w:rPr>
          <w:rtl/>
        </w:rPr>
        <w:t>)</w:t>
      </w:r>
      <w:r>
        <w:rPr>
          <w:rFonts w:hint="cs"/>
          <w:noProof/>
        </w:rPr>
        <w:t xml:space="preserve"> </w:t>
      </w:r>
      <w:r>
        <w:rPr>
          <w:noProof/>
        </w:rPr>
        <w:drawing>
          <wp:inline distT="0" distB="0" distL="0" distR="0" wp14:anchorId="39DFF452" wp14:editId="12400DA5">
            <wp:extent cx="361315" cy="138430"/>
            <wp:effectExtent l="0" t="0" r="635"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1315" cy="138430"/>
                    </a:xfrm>
                    <a:prstGeom prst="rect">
                      <a:avLst/>
                    </a:prstGeom>
                    <a:noFill/>
                    <a:ln>
                      <a:noFill/>
                    </a:ln>
                  </pic:spPr>
                </pic:pic>
              </a:graphicData>
            </a:graphic>
          </wp:inline>
        </w:drawing>
      </w:r>
      <w:r>
        <w:rPr>
          <w:noProof/>
          <w:rtl/>
        </w:rPr>
        <w:t>.</w:t>
      </w:r>
    </w:p>
    <w:p w14:paraId="47080897" w14:textId="77777777" w:rsidR="001612D6" w:rsidRDefault="001612D6" w:rsidP="001612D6">
      <w:pPr>
        <w:spacing w:line="240" w:lineRule="auto"/>
        <w:jc w:val="both"/>
        <w:rPr>
          <w:b/>
          <w:bCs/>
          <w:rtl/>
        </w:rPr>
      </w:pPr>
    </w:p>
    <w:p w14:paraId="1A3E53DC" w14:textId="77777777" w:rsidR="001612D6" w:rsidRDefault="001612D6" w:rsidP="001612D6">
      <w:pPr>
        <w:spacing w:line="240" w:lineRule="auto"/>
        <w:jc w:val="center"/>
        <w:rPr>
          <w:b/>
          <w:bCs/>
          <w:rtl/>
        </w:rPr>
      </w:pPr>
    </w:p>
    <w:p w14:paraId="6423F1F1" w14:textId="77777777" w:rsidR="001612D6" w:rsidRDefault="001612D6" w:rsidP="001612D6">
      <w:pPr>
        <w:spacing w:line="240" w:lineRule="auto"/>
        <w:jc w:val="center"/>
        <w:rPr>
          <w:b/>
          <w:bCs/>
          <w:rtl/>
        </w:rPr>
      </w:pPr>
    </w:p>
    <w:p w14:paraId="52058E48" w14:textId="77777777" w:rsidR="001612D6" w:rsidRDefault="001612D6" w:rsidP="001612D6">
      <w:pPr>
        <w:spacing w:line="240" w:lineRule="auto"/>
        <w:jc w:val="center"/>
        <w:rPr>
          <w:b/>
          <w:bCs/>
          <w:rtl/>
        </w:rPr>
      </w:pPr>
    </w:p>
    <w:p w14:paraId="3A3030EE" w14:textId="77777777" w:rsidR="001612D6" w:rsidRDefault="001612D6" w:rsidP="001612D6">
      <w:pPr>
        <w:spacing w:line="240" w:lineRule="auto"/>
        <w:jc w:val="center"/>
        <w:rPr>
          <w:b/>
          <w:bCs/>
          <w:rtl/>
        </w:rPr>
      </w:pPr>
    </w:p>
    <w:p w14:paraId="65D1ECF4" w14:textId="77777777" w:rsidR="001612D6" w:rsidRDefault="001612D6" w:rsidP="001612D6">
      <w:pPr>
        <w:spacing w:line="240" w:lineRule="auto"/>
        <w:jc w:val="center"/>
        <w:rPr>
          <w:b/>
          <w:bCs/>
          <w:rtl/>
        </w:rPr>
      </w:pPr>
    </w:p>
    <w:p w14:paraId="417C4C52" w14:textId="77777777" w:rsidR="001612D6" w:rsidRDefault="001612D6" w:rsidP="001612D6">
      <w:pPr>
        <w:spacing w:line="240" w:lineRule="auto"/>
        <w:jc w:val="center"/>
        <w:rPr>
          <w:b/>
          <w:bCs/>
          <w:rtl/>
        </w:rPr>
      </w:pPr>
    </w:p>
    <w:p w14:paraId="5888AD0B" w14:textId="77777777" w:rsidR="001612D6" w:rsidRDefault="001612D6" w:rsidP="001612D6">
      <w:pPr>
        <w:spacing w:line="240" w:lineRule="auto"/>
        <w:jc w:val="center"/>
        <w:rPr>
          <w:b/>
          <w:bCs/>
          <w:rtl/>
        </w:rPr>
      </w:pPr>
    </w:p>
    <w:p w14:paraId="0E63753C" w14:textId="77777777" w:rsidR="001612D6" w:rsidRDefault="001612D6" w:rsidP="001612D6">
      <w:pPr>
        <w:spacing w:line="240" w:lineRule="auto"/>
        <w:jc w:val="center"/>
        <w:rPr>
          <w:b/>
          <w:bCs/>
          <w:rtl/>
        </w:rPr>
      </w:pPr>
    </w:p>
    <w:p w14:paraId="18954A67" w14:textId="77777777" w:rsidR="001612D6" w:rsidRDefault="001612D6" w:rsidP="001612D6">
      <w:pPr>
        <w:spacing w:line="240" w:lineRule="auto"/>
        <w:jc w:val="center"/>
        <w:rPr>
          <w:b/>
          <w:bCs/>
          <w:rtl/>
        </w:rPr>
      </w:pPr>
    </w:p>
    <w:p w14:paraId="32540F76" w14:textId="77777777" w:rsidR="001612D6" w:rsidRDefault="001612D6" w:rsidP="001612D6">
      <w:pPr>
        <w:spacing w:line="240" w:lineRule="auto"/>
        <w:jc w:val="center"/>
        <w:rPr>
          <w:b/>
          <w:bCs/>
          <w:rtl/>
        </w:rPr>
      </w:pPr>
    </w:p>
    <w:p w14:paraId="5DE1E4A0" w14:textId="77777777" w:rsidR="001612D6" w:rsidRDefault="001612D6" w:rsidP="001612D6">
      <w:pPr>
        <w:spacing w:line="240" w:lineRule="auto"/>
        <w:jc w:val="center"/>
        <w:rPr>
          <w:b/>
          <w:bCs/>
          <w:rtl/>
        </w:rPr>
      </w:pPr>
    </w:p>
    <w:p w14:paraId="3E0CC842" w14:textId="77777777" w:rsidR="001612D6" w:rsidRDefault="001612D6" w:rsidP="001612D6">
      <w:pPr>
        <w:spacing w:line="240" w:lineRule="auto"/>
        <w:jc w:val="center"/>
        <w:rPr>
          <w:b/>
          <w:bCs/>
          <w:rtl/>
        </w:rPr>
      </w:pPr>
    </w:p>
    <w:p w14:paraId="0B6B68AB" w14:textId="77777777" w:rsidR="001612D6" w:rsidRDefault="001612D6" w:rsidP="001612D6">
      <w:pPr>
        <w:spacing w:line="240" w:lineRule="auto"/>
        <w:jc w:val="center"/>
        <w:rPr>
          <w:b/>
          <w:bCs/>
          <w:rtl/>
        </w:rPr>
      </w:pPr>
    </w:p>
    <w:p w14:paraId="329B0FAF" w14:textId="77777777" w:rsidR="001612D6" w:rsidRDefault="001612D6" w:rsidP="001612D6">
      <w:pPr>
        <w:spacing w:line="240" w:lineRule="auto"/>
        <w:jc w:val="center"/>
        <w:rPr>
          <w:b/>
          <w:bCs/>
          <w:rtl/>
        </w:rPr>
      </w:pPr>
    </w:p>
    <w:p w14:paraId="01B582D2" w14:textId="77777777" w:rsidR="001612D6" w:rsidRDefault="001612D6" w:rsidP="001612D6">
      <w:pPr>
        <w:spacing w:line="240" w:lineRule="auto"/>
        <w:jc w:val="center"/>
        <w:rPr>
          <w:b/>
          <w:bCs/>
          <w:rtl/>
        </w:rPr>
      </w:pPr>
    </w:p>
    <w:p w14:paraId="2B686864" w14:textId="77777777" w:rsidR="001612D6" w:rsidRDefault="001612D6" w:rsidP="001612D6">
      <w:pPr>
        <w:spacing w:line="240" w:lineRule="auto"/>
        <w:jc w:val="center"/>
        <w:rPr>
          <w:b/>
          <w:bCs/>
          <w:rtl/>
        </w:rPr>
      </w:pPr>
    </w:p>
    <w:p w14:paraId="5F797D59" w14:textId="77777777" w:rsidR="001612D6" w:rsidRDefault="001612D6" w:rsidP="001612D6">
      <w:pPr>
        <w:spacing w:line="240" w:lineRule="auto"/>
        <w:jc w:val="center"/>
        <w:rPr>
          <w:b/>
          <w:bCs/>
          <w:rtl/>
        </w:rPr>
      </w:pPr>
    </w:p>
    <w:p w14:paraId="52CAB8F1" w14:textId="77777777" w:rsidR="001612D6" w:rsidRDefault="001612D6" w:rsidP="001612D6">
      <w:pPr>
        <w:spacing w:line="240" w:lineRule="auto"/>
        <w:jc w:val="center"/>
        <w:rPr>
          <w:b/>
          <w:bCs/>
          <w:rtl/>
        </w:rPr>
      </w:pPr>
    </w:p>
    <w:p w14:paraId="4625C7D2" w14:textId="77777777" w:rsidR="001612D6" w:rsidRDefault="001612D6" w:rsidP="001612D6">
      <w:pPr>
        <w:spacing w:line="240" w:lineRule="auto"/>
        <w:jc w:val="center"/>
        <w:rPr>
          <w:b/>
          <w:bCs/>
          <w:rtl/>
        </w:rPr>
      </w:pPr>
    </w:p>
    <w:p w14:paraId="326FAE10" w14:textId="77777777" w:rsidR="001612D6" w:rsidRDefault="001612D6" w:rsidP="001612D6">
      <w:pPr>
        <w:spacing w:line="240" w:lineRule="auto"/>
        <w:jc w:val="center"/>
        <w:rPr>
          <w:b/>
          <w:bCs/>
          <w:rtl/>
        </w:rPr>
      </w:pPr>
    </w:p>
    <w:p w14:paraId="01756F70" w14:textId="77777777" w:rsidR="001612D6" w:rsidRDefault="001612D6" w:rsidP="001612D6">
      <w:pPr>
        <w:spacing w:line="240" w:lineRule="auto"/>
        <w:jc w:val="center"/>
        <w:rPr>
          <w:b/>
          <w:bCs/>
          <w:rtl/>
        </w:rPr>
      </w:pPr>
    </w:p>
    <w:p w14:paraId="1140C414" w14:textId="77777777" w:rsidR="001612D6" w:rsidRDefault="001612D6" w:rsidP="001612D6">
      <w:pPr>
        <w:spacing w:line="240" w:lineRule="auto"/>
        <w:jc w:val="center"/>
        <w:rPr>
          <w:b/>
          <w:bCs/>
          <w:rtl/>
        </w:rPr>
      </w:pPr>
    </w:p>
    <w:p w14:paraId="7CAEE311" w14:textId="77777777" w:rsidR="001612D6" w:rsidRDefault="001612D6" w:rsidP="001612D6">
      <w:pPr>
        <w:spacing w:line="240" w:lineRule="auto"/>
        <w:jc w:val="center"/>
        <w:rPr>
          <w:b/>
          <w:bCs/>
          <w:rtl/>
        </w:rPr>
      </w:pPr>
    </w:p>
    <w:p w14:paraId="5C4A0A88" w14:textId="77777777" w:rsidR="001612D6" w:rsidRDefault="001612D6" w:rsidP="001612D6">
      <w:pPr>
        <w:spacing w:line="240" w:lineRule="auto"/>
        <w:jc w:val="center"/>
        <w:rPr>
          <w:b/>
          <w:bCs/>
          <w:rtl/>
        </w:rPr>
      </w:pPr>
    </w:p>
    <w:p w14:paraId="1F82F5AD" w14:textId="77777777" w:rsidR="001612D6" w:rsidRDefault="001612D6" w:rsidP="001612D6">
      <w:pPr>
        <w:spacing w:line="240" w:lineRule="auto"/>
        <w:jc w:val="center"/>
        <w:rPr>
          <w:b/>
          <w:bCs/>
          <w:rtl/>
        </w:rPr>
      </w:pPr>
    </w:p>
    <w:p w14:paraId="7E17A165" w14:textId="77777777" w:rsidR="001612D6" w:rsidRDefault="001612D6" w:rsidP="001612D6">
      <w:pPr>
        <w:spacing w:line="240" w:lineRule="auto"/>
        <w:jc w:val="center"/>
        <w:rPr>
          <w:b/>
          <w:bCs/>
          <w:rtl/>
        </w:rPr>
      </w:pPr>
    </w:p>
    <w:p w14:paraId="6B979EB1" w14:textId="77777777" w:rsidR="001612D6" w:rsidRDefault="001612D6" w:rsidP="001612D6">
      <w:pPr>
        <w:spacing w:line="240" w:lineRule="auto"/>
        <w:jc w:val="center"/>
        <w:rPr>
          <w:b/>
          <w:bCs/>
          <w:rtl/>
        </w:rPr>
      </w:pPr>
    </w:p>
    <w:p w14:paraId="32AFE802" w14:textId="77777777" w:rsidR="001612D6" w:rsidRDefault="001612D6" w:rsidP="001612D6">
      <w:pPr>
        <w:spacing w:line="240" w:lineRule="auto"/>
        <w:jc w:val="center"/>
        <w:rPr>
          <w:b/>
          <w:bCs/>
          <w:rtl/>
        </w:rPr>
      </w:pPr>
    </w:p>
    <w:p w14:paraId="21646A5F" w14:textId="77777777" w:rsidR="001612D6" w:rsidRDefault="001612D6" w:rsidP="001612D6">
      <w:pPr>
        <w:spacing w:line="240" w:lineRule="auto"/>
        <w:jc w:val="center"/>
        <w:rPr>
          <w:b/>
          <w:bCs/>
          <w:rtl/>
        </w:rPr>
      </w:pPr>
    </w:p>
    <w:p w14:paraId="24518998" w14:textId="77777777" w:rsidR="001612D6" w:rsidRDefault="001612D6" w:rsidP="001612D6">
      <w:pPr>
        <w:spacing w:line="240" w:lineRule="auto"/>
        <w:jc w:val="center"/>
        <w:rPr>
          <w:b/>
          <w:bCs/>
          <w:rtl/>
        </w:rPr>
      </w:pPr>
    </w:p>
    <w:p w14:paraId="67183FD8" w14:textId="77777777" w:rsidR="001612D6" w:rsidRDefault="001612D6" w:rsidP="001612D6">
      <w:pPr>
        <w:spacing w:line="240" w:lineRule="auto"/>
        <w:jc w:val="center"/>
        <w:rPr>
          <w:b/>
          <w:bCs/>
          <w:rtl/>
        </w:rPr>
      </w:pPr>
    </w:p>
    <w:p w14:paraId="28562114" w14:textId="77777777" w:rsidR="001612D6" w:rsidRDefault="001612D6" w:rsidP="001612D6">
      <w:pPr>
        <w:spacing w:line="240" w:lineRule="auto"/>
        <w:jc w:val="center"/>
        <w:rPr>
          <w:b/>
          <w:bCs/>
          <w:rtl/>
        </w:rPr>
      </w:pPr>
    </w:p>
    <w:p w14:paraId="0B3FCD6B" w14:textId="77777777" w:rsidR="001612D6" w:rsidRDefault="001612D6" w:rsidP="001612D6">
      <w:pPr>
        <w:spacing w:line="240" w:lineRule="auto"/>
        <w:jc w:val="center"/>
        <w:rPr>
          <w:b/>
          <w:bCs/>
          <w:rtl/>
        </w:rPr>
      </w:pPr>
    </w:p>
    <w:p w14:paraId="29B82A7C" w14:textId="77777777" w:rsidR="001612D6" w:rsidRDefault="001612D6" w:rsidP="001612D6">
      <w:pPr>
        <w:spacing w:line="240" w:lineRule="auto"/>
        <w:jc w:val="center"/>
        <w:rPr>
          <w:b/>
          <w:bCs/>
          <w:rtl/>
        </w:rPr>
      </w:pPr>
    </w:p>
    <w:p w14:paraId="19429BC2" w14:textId="77777777" w:rsidR="001612D6" w:rsidRDefault="001612D6" w:rsidP="001612D6">
      <w:pPr>
        <w:spacing w:line="240" w:lineRule="auto"/>
        <w:jc w:val="center"/>
        <w:rPr>
          <w:b/>
          <w:bCs/>
          <w:rtl/>
        </w:rPr>
      </w:pPr>
    </w:p>
    <w:p w14:paraId="2B5E2A9C" w14:textId="77777777" w:rsidR="001612D6" w:rsidRDefault="001612D6" w:rsidP="001612D6">
      <w:pPr>
        <w:spacing w:line="240" w:lineRule="auto"/>
        <w:jc w:val="center"/>
        <w:rPr>
          <w:b/>
          <w:bCs/>
          <w:rtl/>
        </w:rPr>
      </w:pPr>
    </w:p>
    <w:p w14:paraId="569560F0" w14:textId="77777777" w:rsidR="001612D6" w:rsidRDefault="001612D6" w:rsidP="001612D6">
      <w:pPr>
        <w:spacing w:line="240" w:lineRule="auto"/>
        <w:jc w:val="center"/>
        <w:rPr>
          <w:b/>
          <w:bCs/>
          <w:rtl/>
        </w:rPr>
      </w:pPr>
    </w:p>
    <w:p w14:paraId="3BB4AEDB" w14:textId="77777777" w:rsidR="001612D6" w:rsidRDefault="001612D6" w:rsidP="001612D6">
      <w:pPr>
        <w:spacing w:line="240" w:lineRule="auto"/>
        <w:jc w:val="center"/>
        <w:rPr>
          <w:b/>
          <w:bCs/>
          <w:rtl/>
        </w:rPr>
      </w:pPr>
    </w:p>
    <w:p w14:paraId="1DA4CEF8" w14:textId="77777777" w:rsidR="001612D6" w:rsidRDefault="001612D6" w:rsidP="001612D6">
      <w:pPr>
        <w:spacing w:line="240" w:lineRule="auto"/>
        <w:jc w:val="center"/>
        <w:rPr>
          <w:b/>
          <w:bCs/>
          <w:rtl/>
        </w:rPr>
      </w:pPr>
    </w:p>
    <w:p w14:paraId="56A4B78A" w14:textId="77777777" w:rsidR="001612D6" w:rsidRDefault="001612D6" w:rsidP="001612D6">
      <w:pPr>
        <w:spacing w:line="240" w:lineRule="auto"/>
        <w:jc w:val="center"/>
        <w:rPr>
          <w:b/>
          <w:bCs/>
          <w:rtl/>
        </w:rPr>
      </w:pPr>
    </w:p>
    <w:p w14:paraId="082212DC" w14:textId="77777777" w:rsidR="001612D6" w:rsidRDefault="001612D6" w:rsidP="001612D6">
      <w:pPr>
        <w:spacing w:line="240" w:lineRule="auto"/>
        <w:jc w:val="center"/>
        <w:rPr>
          <w:b/>
          <w:bCs/>
          <w:rtl/>
        </w:rPr>
      </w:pPr>
    </w:p>
    <w:p w14:paraId="1E3A40B7" w14:textId="77777777" w:rsidR="001612D6" w:rsidRDefault="001612D6" w:rsidP="001612D6">
      <w:pPr>
        <w:bidi w:val="0"/>
        <w:rPr>
          <w:b/>
          <w:bCs/>
          <w:rtl/>
        </w:rPr>
      </w:pPr>
      <w:r>
        <w:rPr>
          <w:b/>
          <w:bCs/>
          <w:rtl/>
        </w:rPr>
        <w:br w:type="page"/>
      </w:r>
    </w:p>
    <w:p w14:paraId="3BD16833" w14:textId="77777777" w:rsidR="001612D6" w:rsidRDefault="001612D6" w:rsidP="001612D6">
      <w:pPr>
        <w:spacing w:line="240" w:lineRule="auto"/>
        <w:jc w:val="center"/>
        <w:rPr>
          <w:b/>
          <w:bCs/>
          <w:rtl/>
        </w:rPr>
      </w:pPr>
      <w:r>
        <w:rPr>
          <w:b/>
          <w:bCs/>
          <w:rtl/>
        </w:rPr>
        <w:lastRenderedPageBreak/>
        <w:t xml:space="preserve">מדריך </w:t>
      </w:r>
      <w:r>
        <w:rPr>
          <w:b/>
          <w:bCs/>
        </w:rPr>
        <w:t>ARTIST</w:t>
      </w:r>
    </w:p>
    <w:p w14:paraId="6B973D73" w14:textId="77777777" w:rsidR="001612D6" w:rsidRDefault="001612D6" w:rsidP="001612D6">
      <w:pPr>
        <w:spacing w:line="240" w:lineRule="auto"/>
        <w:jc w:val="center"/>
        <w:rPr>
          <w:b/>
          <w:bCs/>
          <w:rtl/>
        </w:rPr>
      </w:pPr>
    </w:p>
    <w:p w14:paraId="241D4536" w14:textId="77777777" w:rsidR="001612D6" w:rsidRDefault="001612D6" w:rsidP="001612D6">
      <w:pPr>
        <w:spacing w:line="240" w:lineRule="auto"/>
        <w:jc w:val="center"/>
        <w:rPr>
          <w:b/>
          <w:bCs/>
          <w:rtl/>
        </w:rPr>
      </w:pPr>
      <w:r>
        <w:rPr>
          <w:b/>
          <w:bCs/>
          <w:rtl/>
        </w:rPr>
        <w:t>תוכן העניינים</w:t>
      </w:r>
    </w:p>
    <w:p w14:paraId="11F4F9C5" w14:textId="77777777" w:rsidR="001612D6" w:rsidRDefault="001612D6" w:rsidP="001612D6">
      <w:pPr>
        <w:spacing w:line="240" w:lineRule="auto"/>
        <w:jc w:val="center"/>
        <w:rPr>
          <w:b/>
          <w:bCs/>
          <w:rtl/>
        </w:rPr>
      </w:pPr>
    </w:p>
    <w:p w14:paraId="7E1EA32D" w14:textId="77777777" w:rsidR="001612D6" w:rsidRDefault="001612D6" w:rsidP="001612D6">
      <w:pPr>
        <w:spacing w:line="240" w:lineRule="auto"/>
        <w:jc w:val="both"/>
        <w:rPr>
          <w:rtl/>
        </w:rPr>
      </w:pPr>
      <w:r>
        <w:rPr>
          <w:rtl/>
        </w:rPr>
        <w:t xml:space="preserve">1.   אודות מדריך </w:t>
      </w:r>
      <w:r>
        <w:t>ARTIST</w:t>
      </w:r>
      <w:r>
        <w:rPr>
          <w:rtl/>
        </w:rPr>
        <w:t>.....................................................................................................</w:t>
      </w:r>
    </w:p>
    <w:p w14:paraId="7866E06B" w14:textId="77777777" w:rsidR="001612D6" w:rsidRDefault="001612D6" w:rsidP="001612D6">
      <w:pPr>
        <w:spacing w:line="240" w:lineRule="auto"/>
        <w:jc w:val="both"/>
        <w:rPr>
          <w:rtl/>
        </w:rPr>
      </w:pPr>
    </w:p>
    <w:p w14:paraId="1DBC5871" w14:textId="77777777" w:rsidR="001612D6" w:rsidRDefault="001612D6" w:rsidP="001612D6">
      <w:pPr>
        <w:spacing w:line="240" w:lineRule="auto"/>
        <w:jc w:val="both"/>
        <w:rPr>
          <w:rtl/>
        </w:rPr>
      </w:pPr>
      <w:r>
        <w:rPr>
          <w:rtl/>
        </w:rPr>
        <w:t xml:space="preserve">2.   פרויקט </w:t>
      </w:r>
      <w:r>
        <w:t>ARTIST</w:t>
      </w:r>
      <w:r>
        <w:rPr>
          <w:rtl/>
        </w:rPr>
        <w:t>.............................................................................................................</w:t>
      </w:r>
    </w:p>
    <w:p w14:paraId="5D99AC5C" w14:textId="77777777" w:rsidR="001612D6" w:rsidRDefault="001612D6" w:rsidP="001612D6">
      <w:pPr>
        <w:spacing w:line="240" w:lineRule="auto"/>
        <w:jc w:val="both"/>
        <w:rPr>
          <w:rtl/>
        </w:rPr>
      </w:pPr>
    </w:p>
    <w:p w14:paraId="6B761FEF" w14:textId="77777777" w:rsidR="001612D6" w:rsidRDefault="001612D6" w:rsidP="001612D6">
      <w:pPr>
        <w:spacing w:line="240" w:lineRule="auto"/>
        <w:jc w:val="both"/>
        <w:rPr>
          <w:rtl/>
        </w:rPr>
      </w:pPr>
      <w:r>
        <w:rPr>
          <w:rtl/>
        </w:rPr>
        <w:t>3.   מחקרי פעולה לחידוש הוראת המדעים..........................................................................</w:t>
      </w:r>
    </w:p>
    <w:p w14:paraId="2DB3FDD9" w14:textId="77777777" w:rsidR="001612D6" w:rsidRDefault="001612D6" w:rsidP="001612D6">
      <w:pPr>
        <w:spacing w:line="240" w:lineRule="auto"/>
        <w:jc w:val="both"/>
        <w:rPr>
          <w:rtl/>
        </w:rPr>
      </w:pPr>
    </w:p>
    <w:p w14:paraId="6D1E4891" w14:textId="77777777" w:rsidR="001612D6" w:rsidRDefault="001612D6" w:rsidP="001612D6">
      <w:pPr>
        <w:spacing w:line="240" w:lineRule="auto"/>
        <w:jc w:val="both"/>
        <w:rPr>
          <w:rtl/>
        </w:rPr>
      </w:pPr>
      <w:r>
        <w:rPr>
          <w:rtl/>
        </w:rPr>
        <w:t>4.   מערכי פעילות וחומרי עזר לשימוש במחקרי פעולה בסדנאות להשתלמות מורים למדעים............</w:t>
      </w:r>
    </w:p>
    <w:p w14:paraId="3DD2E19B" w14:textId="77777777" w:rsidR="001612D6" w:rsidRDefault="001612D6" w:rsidP="001612D6">
      <w:pPr>
        <w:spacing w:line="240" w:lineRule="auto"/>
        <w:jc w:val="both"/>
        <w:rPr>
          <w:rtl/>
        </w:rPr>
      </w:pPr>
    </w:p>
    <w:p w14:paraId="5E25C5C2" w14:textId="77777777" w:rsidR="001612D6" w:rsidRDefault="001612D6" w:rsidP="001612D6">
      <w:pPr>
        <w:spacing w:line="240" w:lineRule="auto"/>
        <w:ind w:hanging="340"/>
        <w:jc w:val="both"/>
        <w:rPr>
          <w:rtl/>
        </w:rPr>
      </w:pPr>
      <w:r>
        <w:rPr>
          <w:rtl/>
        </w:rPr>
        <w:t>4.1  מחקר פעולה – כך תתחילו.......................................................................................</w:t>
      </w:r>
    </w:p>
    <w:p w14:paraId="6A208422" w14:textId="77777777" w:rsidR="001612D6" w:rsidRDefault="001612D6" w:rsidP="001612D6">
      <w:pPr>
        <w:spacing w:line="240" w:lineRule="auto"/>
        <w:ind w:hanging="340"/>
        <w:jc w:val="both"/>
        <w:rPr>
          <w:rtl/>
        </w:rPr>
      </w:pPr>
    </w:p>
    <w:p w14:paraId="7C79F253" w14:textId="77777777" w:rsidR="001612D6" w:rsidRDefault="001612D6" w:rsidP="001612D6">
      <w:pPr>
        <w:spacing w:line="240" w:lineRule="auto"/>
        <w:ind w:hanging="340"/>
        <w:jc w:val="both"/>
        <w:rPr>
          <w:rtl/>
        </w:rPr>
      </w:pPr>
      <w:r>
        <w:rPr>
          <w:rtl/>
        </w:rPr>
        <w:t>4.2  מחקר פעולה – פעולה ורפלקציה...............................................................................</w:t>
      </w:r>
    </w:p>
    <w:p w14:paraId="6D526285" w14:textId="77777777" w:rsidR="001612D6" w:rsidRDefault="001612D6" w:rsidP="001612D6">
      <w:pPr>
        <w:spacing w:line="240" w:lineRule="auto"/>
        <w:ind w:hanging="340"/>
        <w:jc w:val="both"/>
        <w:rPr>
          <w:rtl/>
        </w:rPr>
      </w:pPr>
    </w:p>
    <w:p w14:paraId="0C9A78A3" w14:textId="77777777" w:rsidR="001612D6" w:rsidRDefault="001612D6" w:rsidP="001612D6">
      <w:pPr>
        <w:spacing w:line="240" w:lineRule="auto"/>
        <w:ind w:hanging="340"/>
        <w:jc w:val="both"/>
        <w:rPr>
          <w:rtl/>
        </w:rPr>
      </w:pPr>
      <w:r>
        <w:rPr>
          <w:rtl/>
        </w:rPr>
        <w:t>4.3  פעולות לרישות......................................................................................................</w:t>
      </w:r>
    </w:p>
    <w:p w14:paraId="1D12C37C" w14:textId="77777777" w:rsidR="001612D6" w:rsidRDefault="001612D6" w:rsidP="001612D6">
      <w:pPr>
        <w:spacing w:line="240" w:lineRule="auto"/>
        <w:ind w:hanging="340"/>
        <w:jc w:val="both"/>
        <w:rPr>
          <w:rtl/>
        </w:rPr>
      </w:pPr>
    </w:p>
    <w:p w14:paraId="73E21D59" w14:textId="77777777" w:rsidR="001612D6" w:rsidRDefault="001612D6" w:rsidP="001612D6">
      <w:pPr>
        <w:spacing w:line="240" w:lineRule="auto"/>
        <w:ind w:hanging="340"/>
        <w:jc w:val="both"/>
        <w:rPr>
          <w:rtl/>
        </w:rPr>
      </w:pPr>
      <w:r>
        <w:rPr>
          <w:rtl/>
        </w:rPr>
        <w:t>4.4 כך תתחילו בהפצה.................................................................................................</w:t>
      </w:r>
    </w:p>
    <w:p w14:paraId="448CCD1A" w14:textId="77777777" w:rsidR="001612D6" w:rsidRDefault="001612D6" w:rsidP="001612D6">
      <w:pPr>
        <w:spacing w:line="240" w:lineRule="auto"/>
        <w:ind w:hanging="340"/>
        <w:jc w:val="both"/>
        <w:rPr>
          <w:rtl/>
        </w:rPr>
      </w:pPr>
    </w:p>
    <w:p w14:paraId="68A53C54" w14:textId="77777777" w:rsidR="001612D6" w:rsidRDefault="001612D6" w:rsidP="001612D6">
      <w:pPr>
        <w:spacing w:line="240" w:lineRule="auto"/>
        <w:jc w:val="both"/>
        <w:rPr>
          <w:rtl/>
        </w:rPr>
      </w:pPr>
      <w:r>
        <w:rPr>
          <w:rtl/>
        </w:rPr>
        <w:t>5.   מבחר תרשימים לשימוש בסדנאות למחקרי פעולה בחינוך המדעי.........................................</w:t>
      </w:r>
    </w:p>
    <w:p w14:paraId="26085336" w14:textId="77777777" w:rsidR="001612D6" w:rsidRDefault="001612D6" w:rsidP="001612D6">
      <w:pPr>
        <w:spacing w:line="240" w:lineRule="auto"/>
        <w:jc w:val="both"/>
        <w:rPr>
          <w:rtl/>
        </w:rPr>
      </w:pPr>
    </w:p>
    <w:p w14:paraId="286CF94A" w14:textId="77777777" w:rsidR="001612D6" w:rsidRDefault="001612D6" w:rsidP="001612D6">
      <w:pPr>
        <w:spacing w:line="240" w:lineRule="auto"/>
        <w:jc w:val="both"/>
        <w:rPr>
          <w:rtl/>
        </w:rPr>
      </w:pPr>
      <w:r>
        <w:rPr>
          <w:rtl/>
        </w:rPr>
        <w:t xml:space="preserve">6.   תרשימים לדוגמא של מחקרי פעולה מפרויקט </w:t>
      </w:r>
      <w:r>
        <w:t>ARTIST</w:t>
      </w:r>
      <w:r>
        <w:rPr>
          <w:rtl/>
        </w:rPr>
        <w:t xml:space="preserve"> ומפרויקטים נוספים..............................</w:t>
      </w:r>
    </w:p>
    <w:p w14:paraId="77A447F9" w14:textId="77777777" w:rsidR="001612D6" w:rsidRDefault="001612D6" w:rsidP="001612D6">
      <w:pPr>
        <w:spacing w:line="240" w:lineRule="auto"/>
        <w:jc w:val="both"/>
        <w:rPr>
          <w:rtl/>
        </w:rPr>
      </w:pPr>
    </w:p>
    <w:p w14:paraId="746A0F38" w14:textId="77777777" w:rsidR="001612D6" w:rsidRDefault="001612D6" w:rsidP="001612D6">
      <w:pPr>
        <w:spacing w:line="240" w:lineRule="auto"/>
        <w:jc w:val="both"/>
        <w:rPr>
          <w:rtl/>
        </w:rPr>
      </w:pPr>
      <w:r>
        <w:rPr>
          <w:rtl/>
        </w:rPr>
        <w:t>7.   משאבים להכנה ולשימוש בסדנאות למחקרי פעולה.............................................................</w:t>
      </w:r>
    </w:p>
    <w:p w14:paraId="23D6C99D" w14:textId="77777777" w:rsidR="001612D6" w:rsidRDefault="001612D6" w:rsidP="001612D6">
      <w:pPr>
        <w:spacing w:line="240" w:lineRule="auto"/>
        <w:jc w:val="both"/>
        <w:rPr>
          <w:rtl/>
        </w:rPr>
      </w:pPr>
    </w:p>
    <w:p w14:paraId="02013FAA" w14:textId="77777777" w:rsidR="001612D6" w:rsidRDefault="001612D6" w:rsidP="001612D6">
      <w:pPr>
        <w:spacing w:line="240" w:lineRule="auto"/>
        <w:ind w:hanging="340"/>
        <w:jc w:val="both"/>
        <w:rPr>
          <w:rtl/>
        </w:rPr>
      </w:pPr>
      <w:r>
        <w:rPr>
          <w:rtl/>
        </w:rPr>
        <w:t>7.1  ספרים מומלצים על מחקרי פעולה.............................................................................</w:t>
      </w:r>
    </w:p>
    <w:p w14:paraId="04F41602" w14:textId="77777777" w:rsidR="001612D6" w:rsidRDefault="001612D6" w:rsidP="001612D6">
      <w:pPr>
        <w:spacing w:line="240" w:lineRule="auto"/>
        <w:ind w:hanging="340"/>
        <w:jc w:val="both"/>
        <w:rPr>
          <w:rtl/>
        </w:rPr>
      </w:pPr>
    </w:p>
    <w:p w14:paraId="22FCF584" w14:textId="77777777" w:rsidR="001612D6" w:rsidRDefault="001612D6" w:rsidP="001612D6">
      <w:pPr>
        <w:spacing w:line="240" w:lineRule="auto"/>
        <w:ind w:hanging="340"/>
        <w:jc w:val="both"/>
        <w:rPr>
          <w:rtl/>
        </w:rPr>
      </w:pPr>
      <w:r>
        <w:rPr>
          <w:rtl/>
        </w:rPr>
        <w:t xml:space="preserve">7.2  מאמרים ופרקים מומלצים על מחקרי פעולה בחינוך המדעי............................................  </w:t>
      </w:r>
    </w:p>
    <w:p w14:paraId="5D63888E" w14:textId="77777777" w:rsidR="001612D6" w:rsidRDefault="001612D6" w:rsidP="001612D6">
      <w:pPr>
        <w:spacing w:line="240" w:lineRule="auto"/>
        <w:ind w:hanging="340"/>
        <w:jc w:val="both"/>
        <w:rPr>
          <w:rtl/>
        </w:rPr>
      </w:pPr>
    </w:p>
    <w:p w14:paraId="4E7AA8B5" w14:textId="77777777" w:rsidR="001612D6" w:rsidRDefault="001612D6" w:rsidP="001612D6">
      <w:pPr>
        <w:spacing w:line="240" w:lineRule="auto"/>
        <w:ind w:hanging="340"/>
        <w:jc w:val="both"/>
        <w:rPr>
          <w:rtl/>
        </w:rPr>
      </w:pPr>
      <w:r>
        <w:rPr>
          <w:rtl/>
        </w:rPr>
        <w:t>7.3  משאבי תמיכה במדיניות מהאינטרנט.........................................................................</w:t>
      </w:r>
    </w:p>
    <w:p w14:paraId="52A70650" w14:textId="77777777" w:rsidR="001612D6" w:rsidRDefault="001612D6" w:rsidP="001612D6">
      <w:pPr>
        <w:spacing w:line="240" w:lineRule="auto"/>
        <w:ind w:hanging="340"/>
        <w:jc w:val="both"/>
        <w:rPr>
          <w:rtl/>
        </w:rPr>
      </w:pPr>
    </w:p>
    <w:p w14:paraId="6CAA0DBE" w14:textId="77777777" w:rsidR="001612D6" w:rsidRDefault="001612D6" w:rsidP="001612D6">
      <w:pPr>
        <w:spacing w:line="240" w:lineRule="auto"/>
        <w:ind w:hanging="340"/>
        <w:jc w:val="both"/>
        <w:rPr>
          <w:rtl/>
        </w:rPr>
      </w:pPr>
      <w:r>
        <w:rPr>
          <w:rtl/>
        </w:rPr>
        <w:t xml:space="preserve">7.4  משאבים מתודולוגיים מהאינטרנט............................................................................. </w:t>
      </w:r>
    </w:p>
    <w:p w14:paraId="52DE1454" w14:textId="77777777" w:rsidR="001612D6" w:rsidRDefault="001612D6" w:rsidP="001612D6">
      <w:pPr>
        <w:spacing w:line="240" w:lineRule="auto"/>
        <w:ind w:hanging="340"/>
        <w:jc w:val="both"/>
        <w:rPr>
          <w:rtl/>
        </w:rPr>
      </w:pPr>
    </w:p>
    <w:p w14:paraId="2CBEC058" w14:textId="77777777" w:rsidR="001612D6" w:rsidRDefault="001612D6" w:rsidP="001612D6">
      <w:pPr>
        <w:spacing w:line="240" w:lineRule="auto"/>
        <w:ind w:hanging="340"/>
        <w:jc w:val="both"/>
        <w:rPr>
          <w:rtl/>
        </w:rPr>
      </w:pPr>
      <w:r>
        <w:rPr>
          <w:rtl/>
        </w:rPr>
        <w:t>7.5 הרשת לשיתוף פעולה במחקרי</w:t>
      </w:r>
      <w:r>
        <w:rPr>
          <w:rFonts w:hint="cs"/>
        </w:rPr>
        <w:t xml:space="preserve"> </w:t>
      </w:r>
      <w:r>
        <w:rPr>
          <w:rtl/>
        </w:rPr>
        <w:t xml:space="preserve">פעולה </w:t>
      </w:r>
      <w:r>
        <w:rPr>
          <w:rFonts w:hint="cs"/>
        </w:rPr>
        <w:t xml:space="preserve"> </w:t>
      </w:r>
      <w:r>
        <w:t>(CARN)</w:t>
      </w:r>
      <w:r>
        <w:rPr>
          <w:rtl/>
        </w:rPr>
        <w:t>............................................................</w:t>
      </w:r>
    </w:p>
    <w:p w14:paraId="2CE5C40A" w14:textId="77777777" w:rsidR="001612D6" w:rsidRDefault="001612D6" w:rsidP="001612D6">
      <w:pPr>
        <w:spacing w:line="240" w:lineRule="auto"/>
        <w:ind w:hanging="340"/>
        <w:jc w:val="both"/>
        <w:rPr>
          <w:rtl/>
        </w:rPr>
      </w:pPr>
    </w:p>
    <w:p w14:paraId="059E85D5" w14:textId="77777777" w:rsidR="001612D6" w:rsidRDefault="001612D6" w:rsidP="001612D6">
      <w:pPr>
        <w:tabs>
          <w:tab w:val="left" w:pos="9157"/>
        </w:tabs>
        <w:spacing w:line="240" w:lineRule="auto"/>
        <w:jc w:val="both"/>
        <w:rPr>
          <w:rtl/>
        </w:rPr>
      </w:pPr>
      <w:r>
        <w:rPr>
          <w:rtl/>
        </w:rPr>
        <w:t xml:space="preserve">8.  מרכזי </w:t>
      </w:r>
      <w:r>
        <w:t>ARTIST</w:t>
      </w:r>
      <w:r>
        <w:rPr>
          <w:rtl/>
        </w:rPr>
        <w:t xml:space="preserve"> ופרטים ליצירת קשר במדינות שונות.............................................................</w:t>
      </w:r>
    </w:p>
    <w:p w14:paraId="2D80F9D2" w14:textId="77777777" w:rsidR="001612D6" w:rsidRDefault="001612D6" w:rsidP="001612D6">
      <w:pPr>
        <w:spacing w:line="240" w:lineRule="auto"/>
        <w:jc w:val="both"/>
        <w:rPr>
          <w:sz w:val="24"/>
          <w:szCs w:val="24"/>
          <w:rtl/>
        </w:rPr>
      </w:pPr>
    </w:p>
    <w:p w14:paraId="47FCC508" w14:textId="77777777" w:rsidR="001612D6" w:rsidRDefault="001612D6" w:rsidP="001612D6">
      <w:pPr>
        <w:bidi w:val="0"/>
        <w:rPr>
          <w:b/>
          <w:bCs/>
          <w:rtl/>
        </w:rPr>
      </w:pPr>
      <w:r>
        <w:rPr>
          <w:b/>
          <w:bCs/>
          <w:rtl/>
        </w:rPr>
        <w:br w:type="page"/>
      </w:r>
    </w:p>
    <w:p w14:paraId="471F9248" w14:textId="77777777" w:rsidR="001612D6" w:rsidRDefault="001612D6" w:rsidP="007B079B">
      <w:pPr>
        <w:pStyle w:val="Heading1"/>
        <w:numPr>
          <w:ilvl w:val="0"/>
          <w:numId w:val="32"/>
        </w:numPr>
        <w:jc w:val="center"/>
      </w:pPr>
      <w:r>
        <w:rPr>
          <w:rtl/>
        </w:rPr>
        <w:lastRenderedPageBreak/>
        <w:t>על אודות המדריך</w:t>
      </w:r>
    </w:p>
    <w:p w14:paraId="213BADD9" w14:textId="77777777" w:rsidR="001612D6" w:rsidRDefault="001612D6" w:rsidP="001612D6">
      <w:pPr>
        <w:spacing w:line="360" w:lineRule="auto"/>
        <w:jc w:val="both"/>
        <w:rPr>
          <w:rtl/>
        </w:rPr>
      </w:pPr>
      <w:r>
        <w:rPr>
          <w:rtl/>
        </w:rPr>
        <w:t xml:space="preserve">פרויקט </w:t>
      </w:r>
      <w:r>
        <w:t>ARTIST</w:t>
      </w:r>
      <w:r>
        <w:rPr>
          <w:rtl/>
        </w:rPr>
        <w:t xml:space="preserve"> (</w:t>
      </w:r>
      <w:r>
        <w:rPr>
          <w:iCs/>
          <w:lang w:val="en-GB"/>
        </w:rPr>
        <w:t>Action Research to Innovate Science Teaching</w:t>
      </w:r>
      <w:r>
        <w:rPr>
          <w:rtl/>
        </w:rPr>
        <w:t xml:space="preserve">) – מחקרי פעולה לחידוש הוראת המדעים – נועד לקדם את שיטות ההכשרה של מורים למדעים. באמצעות המדריך אנו שואפים לספק למורים למדעיםבהווה ובעתיד את הידע והכישורים הדרושים לביצוע מחקרי פעולה, כדי לעודד חידושים בהוראת המדעים ולקדם את התלמידים. במסגרת הפרויקט אותרו ופותחו חומרי לימוד לביצוע מחקרי פעולה במסגרת ההכשרה/השתלמויות של מורים למדעים. מדריך זה מכיל חומרי עזר ומידע שבהם נעשה שימוש בסדנאות במהלך הפרויקט, תוך התמקדות בהפעלת קורסים של </w:t>
      </w:r>
      <w:r>
        <w:t>ARTIST</w:t>
      </w:r>
      <w:r>
        <w:rPr>
          <w:rtl/>
        </w:rPr>
        <w:t xml:space="preserve"> במוסדות החינוך השותפים בפרויקט. כמו כן ניתנות בו הבהרות לגבי הקורס של פרויקט </w:t>
      </w:r>
      <w:r>
        <w:t>ARTIST</w:t>
      </w:r>
      <w:r>
        <w:rPr>
          <w:rtl/>
        </w:rPr>
        <w:t>.</w:t>
      </w:r>
    </w:p>
    <w:p w14:paraId="09892192" w14:textId="77777777" w:rsidR="001612D6" w:rsidRDefault="001612D6" w:rsidP="001612D6">
      <w:pPr>
        <w:spacing w:line="360" w:lineRule="auto"/>
        <w:jc w:val="both"/>
        <w:rPr>
          <w:rtl/>
        </w:rPr>
      </w:pPr>
      <w:r>
        <w:rPr>
          <w:rtl/>
        </w:rPr>
        <w:t>חומרי העזר במדריך זה מיועדים לסייע למורים בקורסים להוראה  ולמורים המעבירים השתלמויות מקצועיות למורים תוך כדי עבודתם. המדריך מספק רעיונות לסדנאות, כמו גם חומרי עזר ותרשימים, שיכולים לשמש בסיס לבניית השתלמויות והדרכות למורים למדעים תוך התמקדות במחקרי פעולה. כמו כן כולל המדריך תיאורים של מקרי מבחן שיכולים לעורר השראה בקרב מורים לבצע מחקרי פעולה בתחומי העניין שלהם. קובץ זה זמין לשימוש במסגרות לא מסחריות לפיתוח מקצועי למורים (הכשרות והשתלמויות) בכל הרמות.</w:t>
      </w:r>
    </w:p>
    <w:p w14:paraId="6CD9994E" w14:textId="77777777" w:rsidR="001612D6" w:rsidRDefault="001612D6" w:rsidP="001612D6">
      <w:pPr>
        <w:spacing w:line="360" w:lineRule="auto"/>
        <w:jc w:val="both"/>
        <w:rPr>
          <w:rtl/>
        </w:rPr>
      </w:pPr>
      <w:r>
        <w:rPr>
          <w:rtl/>
        </w:rPr>
        <w:t xml:space="preserve">בעזרת השותפים בקונסורציום </w:t>
      </w:r>
      <w:r>
        <w:t>ARTIST</w:t>
      </w:r>
      <w:r>
        <w:rPr>
          <w:rtl/>
        </w:rPr>
        <w:t xml:space="preserve"> </w:t>
      </w:r>
      <w:r>
        <w:rPr>
          <w:rFonts w:hint="cs"/>
          <w:rtl/>
        </w:rPr>
        <w:t>קובצו ספרים, מאמרים, פרקים ומקורות מקוונים אשר יכולים לסייע ביצירה של בסיס ידע רחב ליישום מחקרי פעולה וחידושים מבוססי-כיתה במסגרת ההכשרה של מורים למדעים. רשימת המקורות המומלצים נכללת במדריך זה.</w:t>
      </w:r>
    </w:p>
    <w:p w14:paraId="72DB392C" w14:textId="77777777" w:rsidR="001612D6" w:rsidRDefault="001612D6" w:rsidP="001612D6">
      <w:pPr>
        <w:spacing w:line="360" w:lineRule="auto"/>
        <w:jc w:val="both"/>
        <w:rPr>
          <w:rFonts w:hint="cs"/>
          <w:rtl/>
        </w:rPr>
      </w:pPr>
      <w:r>
        <w:rPr>
          <w:rtl/>
        </w:rPr>
        <w:t xml:space="preserve">לצורך תמיכה ביישום הפרוקיט הוקמו מרכזי </w:t>
      </w:r>
      <w:r>
        <w:t>ARTIST</w:t>
      </w:r>
      <w:r>
        <w:rPr>
          <w:rtl/>
        </w:rPr>
        <w:t xml:space="preserve"> בגרמניה, באוסטריה, באירלנד, בטורקיה, בגאורגיה, בישראל ובפיליפינים. הצוותים במרכזים אלה מעניקים תמיכה למורים למדעים ולמורים המכשירים למורים למדעים בביצוע מחקרי פעולה. הפרק האחרון של המדריך כולל רשימה של מרכזי </w:t>
      </w:r>
      <w:r>
        <w:t>ARTIST</w:t>
      </w:r>
      <w:r>
        <w:rPr>
          <w:rtl/>
        </w:rPr>
        <w:t xml:space="preserve"> ופרטים ליצירת קשר.</w:t>
      </w:r>
    </w:p>
    <w:p w14:paraId="5F2D464B" w14:textId="77777777" w:rsidR="001612D6" w:rsidRDefault="001612D6" w:rsidP="001612D6">
      <w:pPr>
        <w:spacing w:line="360" w:lineRule="auto"/>
        <w:jc w:val="both"/>
        <w:rPr>
          <w:rtl/>
        </w:rPr>
      </w:pPr>
      <w:r>
        <w:rPr>
          <w:rtl/>
        </w:rPr>
        <w:t xml:space="preserve">בעזרת מדריך זה, כמו גם בעזרת אתר הבית של </w:t>
      </w:r>
      <w:r>
        <w:t>ARTIST</w:t>
      </w:r>
      <w:r>
        <w:rPr>
          <w:rtl/>
        </w:rPr>
        <w:t xml:space="preserve"> וכתב העת </w:t>
      </w:r>
      <w:r>
        <w:t>ARISE</w:t>
      </w:r>
      <w:r>
        <w:rPr>
          <w:rtl/>
        </w:rPr>
        <w:t xml:space="preserve"> (</w:t>
      </w:r>
      <w:r>
        <w:rPr>
          <w:iCs/>
          <w:lang w:val="en-GB"/>
        </w:rPr>
        <w:t>Action Research and Innovation in Science Education journal</w:t>
      </w:r>
      <w:r>
        <w:rPr>
          <w:rtl/>
        </w:rPr>
        <w:t xml:space="preserve">) פרויקט </w:t>
      </w:r>
      <w:r>
        <w:t>ARTIST</w:t>
      </w:r>
      <w:r>
        <w:rPr>
          <w:rtl/>
        </w:rPr>
        <w:t xml:space="preserve"> מיועד לתמוך בהכשרת מורים בהוראת המדעים בכלל ובתחומי המדע השונים, בכל רמות ההוראה, החל מבית הספר היסודי ועד להשכלה הגבוהה.</w:t>
      </w:r>
    </w:p>
    <w:p w14:paraId="66EE8815" w14:textId="77777777" w:rsidR="001612D6" w:rsidRDefault="001612D6" w:rsidP="001612D6">
      <w:pPr>
        <w:spacing w:line="360" w:lineRule="auto"/>
        <w:jc w:val="both"/>
        <w:rPr>
          <w:rtl/>
        </w:rPr>
      </w:pPr>
      <w:r>
        <w:rPr>
          <w:rtl/>
        </w:rPr>
        <w:t>אנו בקונסורציום מאחלים לכל העוסקים בחינוך המדעי, מורים ותלמידים כאחד, הצלחה והתנסות מועילה ביישום מחקרי פעולה לשם קידום לימודי מדעים מודרניים, חדשניים ויעילים.</w:t>
      </w:r>
    </w:p>
    <w:p w14:paraId="67E7697D" w14:textId="77777777" w:rsidR="001612D6" w:rsidRDefault="001612D6" w:rsidP="001612D6">
      <w:pPr>
        <w:spacing w:line="360" w:lineRule="auto"/>
        <w:jc w:val="both"/>
        <w:rPr>
          <w:rtl/>
        </w:rPr>
      </w:pPr>
    </w:p>
    <w:p w14:paraId="33C6D4C6" w14:textId="77777777" w:rsidR="001612D6" w:rsidRDefault="001612D6" w:rsidP="001612D6">
      <w:pPr>
        <w:spacing w:line="360" w:lineRule="auto"/>
        <w:jc w:val="both"/>
        <w:rPr>
          <w:i/>
          <w:iCs/>
          <w:rtl/>
        </w:rPr>
      </w:pPr>
      <w:r>
        <w:rPr>
          <w:i/>
          <w:iCs/>
          <w:rtl/>
        </w:rPr>
        <w:t xml:space="preserve">                                                                                אינגו אילקס, מריקה קפנדזה וקונסורציום </w:t>
      </w:r>
      <w:r>
        <w:rPr>
          <w:i/>
          <w:iCs/>
        </w:rPr>
        <w:t>ARTIST</w:t>
      </w:r>
      <w:r>
        <w:rPr>
          <w:i/>
          <w:iCs/>
          <w:rtl/>
        </w:rPr>
        <w:t xml:space="preserve">  </w:t>
      </w:r>
    </w:p>
    <w:p w14:paraId="6DDD8D23" w14:textId="77777777" w:rsidR="001612D6" w:rsidRDefault="001612D6" w:rsidP="001612D6">
      <w:pPr>
        <w:spacing w:line="360" w:lineRule="auto"/>
        <w:jc w:val="both"/>
        <w:rPr>
          <w:rFonts w:hint="cs"/>
          <w:rtl/>
          <w:lang w:val="en-GB"/>
        </w:rPr>
      </w:pPr>
    </w:p>
    <w:p w14:paraId="677C766B" w14:textId="77777777" w:rsidR="001612D6" w:rsidRDefault="001612D6" w:rsidP="001612D6">
      <w:pPr>
        <w:bidi w:val="0"/>
        <w:rPr>
          <w:rtl/>
        </w:rPr>
      </w:pPr>
      <w:r>
        <w:rPr>
          <w:rtl/>
        </w:rPr>
        <w:br w:type="page"/>
      </w:r>
    </w:p>
    <w:p w14:paraId="2CD7C6B5" w14:textId="77777777" w:rsidR="001612D6" w:rsidRDefault="001612D6" w:rsidP="007B079B">
      <w:pPr>
        <w:pStyle w:val="Heading1"/>
        <w:numPr>
          <w:ilvl w:val="0"/>
          <w:numId w:val="32"/>
        </w:numPr>
        <w:jc w:val="center"/>
      </w:pPr>
      <w:r>
        <w:rPr>
          <w:rtl/>
        </w:rPr>
        <w:lastRenderedPageBreak/>
        <w:t xml:space="preserve">פרויקט </w:t>
      </w:r>
      <w:r>
        <w:t>ARTIST</w:t>
      </w:r>
    </w:p>
    <w:p w14:paraId="6CEECD71" w14:textId="77777777" w:rsidR="001612D6" w:rsidRDefault="001612D6" w:rsidP="001612D6">
      <w:pPr>
        <w:spacing w:line="360" w:lineRule="auto"/>
        <w:jc w:val="center"/>
        <w:rPr>
          <w:i/>
          <w:iCs/>
          <w:rtl/>
        </w:rPr>
      </w:pPr>
      <w:r>
        <w:rPr>
          <w:i/>
          <w:iCs/>
          <w:rtl/>
        </w:rPr>
        <w:t>אינגו אילקס, נדיה פררריכס ומריקה קפננדזה</w:t>
      </w:r>
    </w:p>
    <w:p w14:paraId="204C5107" w14:textId="77777777" w:rsidR="001612D6" w:rsidRDefault="001612D6" w:rsidP="001612D6">
      <w:pPr>
        <w:spacing w:line="360" w:lineRule="auto"/>
        <w:jc w:val="center"/>
        <w:rPr>
          <w:i/>
          <w:iCs/>
          <w:rtl/>
        </w:rPr>
      </w:pPr>
    </w:p>
    <w:tbl>
      <w:tblPr>
        <w:tblStyle w:val="TableGrid"/>
        <w:bidiVisual/>
        <w:tblW w:w="9123" w:type="dxa"/>
        <w:tblLook w:val="04A0" w:firstRow="1" w:lastRow="0" w:firstColumn="1" w:lastColumn="0" w:noHBand="0" w:noVBand="1"/>
      </w:tblPr>
      <w:tblGrid>
        <w:gridCol w:w="9123"/>
      </w:tblGrid>
      <w:tr w:rsidR="001612D6" w14:paraId="1F080AAD" w14:textId="77777777" w:rsidTr="001612D6">
        <w:tc>
          <w:tcPr>
            <w:tcW w:w="912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ACD3F74" w14:textId="77777777" w:rsidR="001612D6" w:rsidRDefault="001612D6">
            <w:pPr>
              <w:spacing w:line="360" w:lineRule="auto"/>
              <w:contextualSpacing/>
              <w:jc w:val="both"/>
              <w:rPr>
                <w:rtl/>
              </w:rPr>
            </w:pPr>
            <w:r>
              <w:rPr>
                <w:rtl/>
              </w:rPr>
              <w:t xml:space="preserve">פרק זה מתאר את פרויקט </w:t>
            </w:r>
            <w:r>
              <w:t>ARTIST</w:t>
            </w:r>
            <w:r>
              <w:rPr>
                <w:rtl/>
              </w:rPr>
              <w:t xml:space="preserve"> שבמסגרתו נכתב מדריך זה.הפרויקט הוא חלק מהתוכנית לבינוי יכולות בהשכלה גבוהה (</w:t>
            </w:r>
            <w:r>
              <w:t>CBHE –</w:t>
            </w:r>
            <w:r>
              <w:rPr>
                <w:rFonts w:eastAsia="SimSun" w:cstheme="minorHAnsi"/>
                <w:sz w:val="24"/>
                <w:szCs w:val="24"/>
                <w:lang w:val="en-GB" w:bidi="ar-SA"/>
              </w:rPr>
              <w:t xml:space="preserve"> </w:t>
            </w:r>
            <w:r>
              <w:rPr>
                <w:lang w:val="en-GB"/>
              </w:rPr>
              <w:t>Capacity Building in Higher Education</w:t>
            </w:r>
            <w:r>
              <w:rPr>
                <w:rtl/>
              </w:rPr>
              <w:t xml:space="preserve">) במסגרת </w:t>
            </w:r>
            <w:r>
              <w:t>ERASMUS+</w:t>
            </w:r>
            <w:r>
              <w:rPr>
                <w:rtl/>
              </w:rPr>
              <w:t xml:space="preserve"> והוא נועד להציג בפני חוקרים ומורים בתחום החינוך המדעי את הפילוסופיה של מחקרי פעולה. מחקרי פעולה נועדו להביא לשינוי מבוסס-מחקר בחינוך המדעי.</w:t>
            </w:r>
          </w:p>
        </w:tc>
      </w:tr>
    </w:tbl>
    <w:p w14:paraId="128E57E8" w14:textId="77777777" w:rsidR="001612D6" w:rsidRDefault="001612D6" w:rsidP="001612D6">
      <w:pPr>
        <w:spacing w:line="360" w:lineRule="auto"/>
        <w:jc w:val="both"/>
        <w:rPr>
          <w:rtl/>
        </w:rPr>
      </w:pPr>
    </w:p>
    <w:p w14:paraId="79CF1693" w14:textId="77777777" w:rsidR="001612D6" w:rsidRDefault="001612D6" w:rsidP="001612D6">
      <w:pPr>
        <w:spacing w:line="360" w:lineRule="auto"/>
        <w:jc w:val="both"/>
        <w:rPr>
          <w:b/>
          <w:bCs/>
          <w:sz w:val="24"/>
          <w:szCs w:val="24"/>
          <w:rtl/>
        </w:rPr>
      </w:pPr>
      <w:r>
        <w:rPr>
          <w:b/>
          <w:bCs/>
          <w:sz w:val="24"/>
          <w:szCs w:val="24"/>
          <w:rtl/>
        </w:rPr>
        <w:t xml:space="preserve">הרעיון של </w:t>
      </w:r>
      <w:r>
        <w:rPr>
          <w:b/>
          <w:bCs/>
          <w:sz w:val="24"/>
          <w:szCs w:val="24"/>
        </w:rPr>
        <w:t>ARTIST</w:t>
      </w:r>
    </w:p>
    <w:p w14:paraId="18A2078E" w14:textId="77777777" w:rsidR="001612D6" w:rsidRDefault="001612D6" w:rsidP="001612D6">
      <w:pPr>
        <w:tabs>
          <w:tab w:val="decimal" w:pos="9473"/>
        </w:tabs>
        <w:spacing w:line="360" w:lineRule="auto"/>
        <w:jc w:val="both"/>
        <w:rPr>
          <w:rtl/>
        </w:rPr>
      </w:pPr>
      <w:r>
        <w:rPr>
          <w:rtl/>
        </w:rPr>
        <w:t xml:space="preserve">מטרתו של פרויקט </w:t>
      </w:r>
      <w:r>
        <w:t>ARTIST</w:t>
      </w:r>
      <w:r>
        <w:rPr>
          <w:rtl/>
        </w:rPr>
        <w:t xml:space="preserve"> </w:t>
      </w:r>
      <w:r>
        <w:rPr>
          <w:rFonts w:hint="cs"/>
          <w:rtl/>
        </w:rPr>
        <w:t xml:space="preserve">היא הכנסת חידושים להוראת המדעים באמצעות מחקרי פעולה המתבצעים בכיתה ביוזמת המורים. מחקר פעולה נועד להוביל לשינוי מתמיד בפרקטיקות ההוראה באמצעות המחזוריות של מחקר הפעולה הכוללת חידוש, מחקר, רפלקציה ושיפור נוסף של החידוש שהוצע. מעבר לשאיפה לשינוי ולחידוש, מחקרי פעולה נועדו גם לייצר ידע ופרקטיקות מיטביות, תוך הטוויית דרך לקידום חידושים בתחומי הלימוד השונים, לצד תרומה לפיתוח המקצועי המתמשך של העוסקים בהם. אנו בפרויקט </w:t>
      </w:r>
      <w:r>
        <w:t xml:space="preserve"> ARTIST</w:t>
      </w:r>
      <w:r>
        <w:rPr>
          <w:rtl/>
        </w:rPr>
        <w:t>סבורים כי מחקר הפעולה הוא אחת האסטרטגיות המבטיחות ביותר שיכולות לקדם חידושים בהוראת המדעים ולייצר פרקטיקות הוראה בעלות יעילות מוכחת בתחומי לימוד מוגדרים.</w:t>
      </w:r>
    </w:p>
    <w:p w14:paraId="1B0899B2" w14:textId="77777777" w:rsidR="001612D6" w:rsidRDefault="001612D6" w:rsidP="001612D6">
      <w:pPr>
        <w:spacing w:line="360" w:lineRule="auto"/>
        <w:jc w:val="both"/>
        <w:rPr>
          <w:b/>
          <w:bCs/>
          <w:rtl/>
        </w:rPr>
      </w:pPr>
    </w:p>
    <w:p w14:paraId="33FD039A" w14:textId="77777777" w:rsidR="001612D6" w:rsidRDefault="001612D6" w:rsidP="001612D6">
      <w:pPr>
        <w:spacing w:line="360" w:lineRule="auto"/>
        <w:jc w:val="both"/>
        <w:rPr>
          <w:b/>
          <w:bCs/>
          <w:sz w:val="24"/>
          <w:szCs w:val="24"/>
          <w:rtl/>
        </w:rPr>
      </w:pPr>
      <w:r>
        <w:rPr>
          <w:b/>
          <w:bCs/>
          <w:sz w:val="24"/>
          <w:szCs w:val="24"/>
          <w:rtl/>
        </w:rPr>
        <w:t>מחקרי פעולה מובילים למהפך בהוראת המדעים</w:t>
      </w:r>
    </w:p>
    <w:p w14:paraId="0C7FFECB" w14:textId="77777777" w:rsidR="001612D6" w:rsidRDefault="001612D6" w:rsidP="001612D6">
      <w:pPr>
        <w:spacing w:line="360" w:lineRule="auto"/>
        <w:jc w:val="both"/>
        <w:rPr>
          <w:rtl/>
        </w:rPr>
      </w:pPr>
      <w:r>
        <w:rPr>
          <w:rtl/>
        </w:rPr>
        <w:t>מחקרי פעולה בהוראת המדעים נועדו לשפר את דרכי ההוראה בתחומי המדעים באמצעות מחזורים של תכנון וביצוע פעולה, התבוננות/חקר, רפלקציה ותיקונים (</w:t>
      </w:r>
      <w:r>
        <w:t>Laudonia, Mamlok-Naaman, Abels &amp; Elks, 2017</w:t>
      </w:r>
      <w:r>
        <w:rPr>
          <w:rtl/>
        </w:rPr>
        <w:t xml:space="preserve">) . מחקר פעולה זוהה כאחת האסטרטגיות המבטיחות ביותר להכשרה/השתלמויות מורים באוריינטציה מחקרית, כמו גם להכנסת חידושים בתחומי הלימוד. הפוטנציאל של מחקר פעולה צויין הן במחקרים שעסקו במדיניות חינוכית בכלל (ראו לדוגמה: </w:t>
      </w:r>
      <w:r>
        <w:rPr>
          <w:lang w:val="en-GB"/>
        </w:rPr>
        <w:t>European Commission, 2013; 2015</w:t>
      </w:r>
      <w:r>
        <w:rPr>
          <w:rtl/>
        </w:rPr>
        <w:t>) והן במחקרים שהתמקדו בתחום הספציפי של הוראת המדעים (</w:t>
      </w:r>
      <w:r>
        <w:t>Eilks, 2014; Mamlok-Naaman &amp; Elks, 2012</w:t>
      </w:r>
      <w:r>
        <w:rPr>
          <w:rtl/>
        </w:rPr>
        <w:t>). האסטרטגיות של מחקר פעולה מספקות מסלול חלופי (או אפילו פרדיגמה שונה) של מחקר חינוכי ושיפור פרקטיקה על בסיס הוכחות בהוראת המדעים</w:t>
      </w:r>
      <w:r>
        <w:rPr>
          <w:color w:val="C00000"/>
          <w:rtl/>
        </w:rPr>
        <w:t xml:space="preserve">, </w:t>
      </w:r>
      <w:r>
        <w:rPr>
          <w:rtl/>
        </w:rPr>
        <w:t>לרבות השקפה שונה על היחס בין מחקר לפרקטיקה (</w:t>
      </w:r>
      <w:r>
        <w:t>Bodner, MacIsaac &amp; White, 1999, Mamlok-Naaman Eilks, Bodner &amp; Hofstein, 2018</w:t>
      </w:r>
      <w:r>
        <w:rPr>
          <w:rtl/>
        </w:rPr>
        <w:t>).</w:t>
      </w:r>
    </w:p>
    <w:p w14:paraId="255E6F0A" w14:textId="77777777" w:rsidR="001612D6" w:rsidRDefault="001612D6" w:rsidP="001612D6">
      <w:pPr>
        <w:spacing w:line="360" w:lineRule="auto"/>
        <w:jc w:val="both"/>
        <w:rPr>
          <w:rtl/>
        </w:rPr>
      </w:pPr>
      <w:r>
        <w:rPr>
          <w:rtl/>
        </w:rPr>
        <w:t>הספרות העוסקת בהוראת המדעים מציעה מגוון רחב של אסטרטגיות ושל סוגיות אפשריות למחקר פעולה (</w:t>
      </w:r>
      <w:r>
        <w:t>Laudonia .et al., 2017</w:t>
      </w:r>
      <w:r>
        <w:rPr>
          <w:rtl/>
        </w:rPr>
        <w:t xml:space="preserve">) . הגישה המוצעת בפרויקט </w:t>
      </w:r>
      <w:r>
        <w:t>ARTIST</w:t>
      </w:r>
      <w:r>
        <w:rPr>
          <w:rtl/>
        </w:rPr>
        <w:t xml:space="preserve"> </w:t>
      </w:r>
      <w:r>
        <w:rPr>
          <w:rFonts w:hint="cs"/>
          <w:rtl/>
        </w:rPr>
        <w:t>מתבססת על פרשנות של פרדיגמת מחקרי הפעולה  כמלווה, מעודדת השתתפות ובכל זאת מציבה את המורה במרכז. אנו ממליצים לעוסקים בהוראת המדעים לחשוב על חידושים, ליישמם, לחקור ולבחון אותם בהנחייתם של מורים למדעים ממוסדות להשכלה גבוהה, מתוך הנחה שהתנהלות זותוביל להתפתחויות ולחידושים נוספים.</w:t>
      </w:r>
    </w:p>
    <w:p w14:paraId="32D69C70" w14:textId="77777777" w:rsidR="001612D6" w:rsidRDefault="001612D6" w:rsidP="001612D6">
      <w:pPr>
        <w:spacing w:line="360" w:lineRule="auto"/>
        <w:jc w:val="both"/>
        <w:rPr>
          <w:rFonts w:hint="cs"/>
          <w:rtl/>
        </w:rPr>
      </w:pPr>
      <w:r>
        <w:rPr>
          <w:rtl/>
        </w:rPr>
        <w:lastRenderedPageBreak/>
        <w:t xml:space="preserve">פרויקט </w:t>
      </w:r>
      <w:r>
        <w:t>ARTIST</w:t>
      </w:r>
      <w:r>
        <w:rPr>
          <w:rtl/>
        </w:rPr>
        <w:t xml:space="preserve"> </w:t>
      </w:r>
      <w:r>
        <w:rPr>
          <w:rFonts w:hint="cs"/>
          <w:rtl/>
        </w:rPr>
        <w:t xml:space="preserve">נועד להוביל למהפך בתוכנית הלימודים בהשכלה הגבוהה. תוכנית הלימודים של </w:t>
      </w:r>
      <w:r>
        <w:t>ARTIST</w:t>
      </w:r>
      <w:r>
        <w:rPr>
          <w:rtl/>
        </w:rPr>
        <w:t xml:space="preserve"> </w:t>
      </w:r>
      <w:r>
        <w:rPr>
          <w:rFonts w:hint="cs"/>
          <w:rtl/>
        </w:rPr>
        <w:t>שואפת להציג בפני חוקרים של הוראת המדעים, כמו גם בפני מורים למדעים בהווה ובעתיד, את הפילוסופיה ואת השיטות של מחקרי פעולה, כדי להציב את היסודות למהפך בתחום של הוראת המדעים.  הפרויקט מספק את המסגרת לפיתוח חומרי לימוד, פעולויות וקורסים מתאימים. מטרתנו היא לשמש זירה לשיתוף ולהטמעה בת-קיימא של מחקרי פעולה בחינוך המדעי במסגרת המוסדות להשכלה גבוהה השותפים בתוכנית.</w:t>
      </w:r>
    </w:p>
    <w:p w14:paraId="6E3C4B4D" w14:textId="77777777" w:rsidR="001612D6" w:rsidRDefault="001612D6" w:rsidP="001612D6">
      <w:pPr>
        <w:spacing w:line="360" w:lineRule="auto"/>
        <w:jc w:val="both"/>
        <w:rPr>
          <w:rFonts w:hint="cs"/>
          <w:rtl/>
        </w:rPr>
      </w:pPr>
      <w:r>
        <w:rPr>
          <w:rtl/>
        </w:rPr>
        <w:t xml:space="preserve">כדי ליצור מוקד משותף ובעל ערך למחקרי הפעולה במסגרת </w:t>
      </w:r>
      <w:r>
        <w:t>ARTIST</w:t>
      </w:r>
      <w:r>
        <w:rPr>
          <w:rtl/>
        </w:rPr>
        <w:t>, אנו שואפים להגביר את המוטיבציה ולשפר את ההישגים בהוראת המדעים, להעלות את רמת העניין ולשפר את ההזדמנויות של בני הדור הצעיר בכל הנוגע לקריירה ולהשכלה הגבוהה בתחומי המדעים וההנדסה. כדי  לחבר בין הרעיון של מחקרי פעולה שיובילו לחידושים בהוראת המדעיםלבין המטרה של שיפור הזדמנויות תעסוקתיות לדור הצעיר במדעים ובהנדסה, הפרויקט עוסק גם במיזם ייחודי של פיתוח רשת קשרים בין אוניברסיטאות, בתי ספר וחברות תעשיה/מיזמים קטנים ובינוניים (</w:t>
      </w:r>
      <w:r>
        <w:t>SMEs – Small-Medium Entrepeneurs</w:t>
      </w:r>
      <w:r>
        <w:rPr>
          <w:rtl/>
        </w:rPr>
        <w:t>). כל אחד מהמוסדות להשכלה גבוהה השותפים ב-</w:t>
      </w:r>
      <w:r>
        <w:t>ARTIST</w:t>
      </w:r>
      <w:r>
        <w:rPr>
          <w:rtl/>
        </w:rPr>
        <w:t xml:space="preserve"> </w:t>
      </w:r>
      <w:r>
        <w:rPr>
          <w:rFonts w:hint="cs"/>
          <w:rtl/>
        </w:rPr>
        <w:t>מקים סביבו רשת אזורית, המורכבת מהמוסדות להשכלה גבוהה השותפים בפרויקט, מבתי ספר תיכוניים ומנציגי העסקים בסביבה</w:t>
      </w:r>
    </w:p>
    <w:p w14:paraId="1A21C847" w14:textId="77777777" w:rsidR="001612D6" w:rsidRDefault="001612D6" w:rsidP="001612D6">
      <w:pPr>
        <w:spacing w:line="360" w:lineRule="auto"/>
        <w:jc w:val="both"/>
        <w:rPr>
          <w:rFonts w:hint="cs"/>
          <w:rtl/>
        </w:rPr>
      </w:pPr>
    </w:p>
    <w:p w14:paraId="1D0D16A6" w14:textId="2A4B94BD" w:rsidR="001612D6" w:rsidRDefault="001612D6" w:rsidP="001612D6">
      <w:pPr>
        <w:spacing w:line="240" w:lineRule="auto"/>
        <w:jc w:val="center"/>
        <w:rPr>
          <w:rtl/>
        </w:rPr>
      </w:pPr>
      <w:r>
        <w:rPr>
          <w:noProof/>
        </w:rPr>
        <w:drawing>
          <wp:inline distT="0" distB="0" distL="0" distR="0" wp14:anchorId="5FACCBF9" wp14:editId="393B12C3">
            <wp:extent cx="4795520" cy="5082540"/>
            <wp:effectExtent l="0" t="0" r="5080" b="381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95520" cy="5082540"/>
                    </a:xfrm>
                    <a:prstGeom prst="rect">
                      <a:avLst/>
                    </a:prstGeom>
                    <a:noFill/>
                    <a:ln>
                      <a:noFill/>
                    </a:ln>
                  </pic:spPr>
                </pic:pic>
              </a:graphicData>
            </a:graphic>
          </wp:inline>
        </w:drawing>
      </w:r>
    </w:p>
    <w:p w14:paraId="1A2AA364" w14:textId="77777777" w:rsidR="001612D6" w:rsidRDefault="001612D6" w:rsidP="001612D6">
      <w:pPr>
        <w:spacing w:line="240" w:lineRule="auto"/>
        <w:jc w:val="center"/>
        <w:rPr>
          <w:b/>
          <w:bCs/>
          <w:i/>
          <w:iCs/>
          <w:sz w:val="24"/>
          <w:szCs w:val="24"/>
          <w:rtl/>
        </w:rPr>
      </w:pPr>
    </w:p>
    <w:p w14:paraId="70CAF8EF" w14:textId="77777777" w:rsidR="001612D6" w:rsidRDefault="001612D6" w:rsidP="001612D6">
      <w:pPr>
        <w:spacing w:line="240" w:lineRule="auto"/>
        <w:jc w:val="center"/>
        <w:rPr>
          <w:b/>
          <w:bCs/>
          <w:i/>
          <w:iCs/>
          <w:sz w:val="24"/>
          <w:szCs w:val="24"/>
          <w:rtl/>
        </w:rPr>
      </w:pPr>
      <w:r>
        <w:rPr>
          <w:b/>
          <w:bCs/>
          <w:i/>
          <w:iCs/>
          <w:sz w:val="24"/>
          <w:szCs w:val="24"/>
          <w:rtl/>
        </w:rPr>
        <w:t xml:space="preserve">תרשים 1. אתר האינטרנט של </w:t>
      </w:r>
      <w:r>
        <w:rPr>
          <w:b/>
          <w:bCs/>
          <w:i/>
          <w:iCs/>
          <w:sz w:val="24"/>
          <w:szCs w:val="24"/>
        </w:rPr>
        <w:t>ARTIST</w:t>
      </w:r>
    </w:p>
    <w:p w14:paraId="35BCDF36" w14:textId="77777777" w:rsidR="001612D6" w:rsidRDefault="001612D6" w:rsidP="001612D6">
      <w:pPr>
        <w:spacing w:line="360" w:lineRule="auto"/>
        <w:jc w:val="center"/>
        <w:rPr>
          <w:b/>
          <w:bCs/>
          <w:rtl/>
        </w:rPr>
      </w:pPr>
    </w:p>
    <w:p w14:paraId="29CBF428" w14:textId="77777777" w:rsidR="001612D6" w:rsidRDefault="001612D6" w:rsidP="001612D6">
      <w:pPr>
        <w:bidi w:val="0"/>
        <w:rPr>
          <w:b/>
          <w:bCs/>
          <w:rtl/>
        </w:rPr>
      </w:pPr>
      <w:r>
        <w:rPr>
          <w:b/>
          <w:bCs/>
          <w:rtl/>
        </w:rPr>
        <w:br w:type="page"/>
      </w:r>
    </w:p>
    <w:p w14:paraId="10627EB2" w14:textId="77777777" w:rsidR="001612D6" w:rsidRDefault="001612D6" w:rsidP="001612D6">
      <w:pPr>
        <w:spacing w:line="360" w:lineRule="auto"/>
        <w:jc w:val="both"/>
        <w:rPr>
          <w:b/>
          <w:bCs/>
          <w:sz w:val="24"/>
          <w:szCs w:val="24"/>
        </w:rPr>
      </w:pPr>
      <w:r>
        <w:rPr>
          <w:b/>
          <w:bCs/>
          <w:sz w:val="24"/>
          <w:szCs w:val="24"/>
          <w:rtl/>
        </w:rPr>
        <w:lastRenderedPageBreak/>
        <w:t xml:space="preserve">השותפים של </w:t>
      </w:r>
      <w:r>
        <w:rPr>
          <w:b/>
          <w:bCs/>
          <w:sz w:val="24"/>
          <w:szCs w:val="24"/>
        </w:rPr>
        <w:t>ARTIST</w:t>
      </w:r>
    </w:p>
    <w:p w14:paraId="2DA3362D" w14:textId="77777777" w:rsidR="001612D6" w:rsidRDefault="001612D6" w:rsidP="001612D6">
      <w:pPr>
        <w:spacing w:line="360" w:lineRule="auto"/>
        <w:jc w:val="both"/>
        <w:rPr>
          <w:rtl/>
        </w:rPr>
      </w:pPr>
      <w:r>
        <w:rPr>
          <w:rtl/>
        </w:rPr>
        <w:t xml:space="preserve">פרויקט </w:t>
      </w:r>
      <w:r>
        <w:t>ARTIST</w:t>
      </w:r>
      <w:r>
        <w:rPr>
          <w:rtl/>
        </w:rPr>
        <w:t xml:space="preserve"> </w:t>
      </w:r>
      <w:r>
        <w:rPr>
          <w:rFonts w:hint="cs"/>
          <w:rtl/>
        </w:rPr>
        <w:t xml:space="preserve">הוא חלק מתוכנית של </w:t>
      </w:r>
      <w:r>
        <w:t>ERASMUS</w:t>
      </w:r>
      <w:r>
        <w:rPr>
          <w:rtl/>
        </w:rPr>
        <w:t>+ במסגרת בינוי יכולות בהשכלה הגבוהה (</w:t>
      </w:r>
      <w:r>
        <w:t>CBHE</w:t>
      </w:r>
      <w:r>
        <w:rPr>
          <w:rtl/>
        </w:rPr>
        <w:t>) (</w:t>
      </w:r>
      <w:hyperlink r:id="rId11" w:history="1">
        <w:r>
          <w:rPr>
            <w:rStyle w:val="Hyperlink"/>
          </w:rPr>
          <w:t>www.arasmus-artist.eu</w:t>
        </w:r>
      </w:hyperlink>
      <w:r>
        <w:rPr>
          <w:rtl/>
        </w:rPr>
        <w:t xml:space="preserve">). זהו פרויקט חוצה גבולות ופועלים במסגרתו שותפים מאירופה ומאסיה. הקונסורציום של </w:t>
      </w:r>
      <w:r>
        <w:t>ARTIST</w:t>
      </w:r>
      <w:r>
        <w:rPr>
          <w:rtl/>
        </w:rPr>
        <w:t xml:space="preserve"> </w:t>
      </w:r>
      <w:r>
        <w:rPr>
          <w:rFonts w:hint="cs"/>
          <w:rtl/>
        </w:rPr>
        <w:t xml:space="preserve">הוקם בעקבות ההצלחה של פרויקט </w:t>
      </w:r>
      <w:r>
        <w:t>SALiS</w:t>
      </w:r>
      <w:r>
        <w:rPr>
          <w:rtl/>
        </w:rPr>
        <w:t xml:space="preserve"> </w:t>
      </w:r>
      <w:r>
        <w:rPr>
          <w:rFonts w:hint="cs"/>
          <w:rtl/>
        </w:rPr>
        <w:t>(</w:t>
      </w:r>
      <w:r>
        <w:rPr>
          <w:rFonts w:cstheme="minorHAnsi"/>
          <w:iCs/>
          <w:sz w:val="24"/>
          <w:szCs w:val="24"/>
          <w:lang w:val="en-GB"/>
        </w:rPr>
        <w:t>Student Active Learning in Science</w:t>
      </w:r>
      <w:r>
        <w:rPr>
          <w:iCs/>
          <w:rtl/>
        </w:rPr>
        <w:t>)</w:t>
      </w:r>
      <w:r>
        <w:rPr>
          <w:rtl/>
        </w:rPr>
        <w:t xml:space="preserve">,  שמומן על ידי האיחוד האירופי במסגרת </w:t>
      </w:r>
      <w:r>
        <w:t>TEMPUS</w:t>
      </w:r>
      <w:r>
        <w:rPr>
          <w:rtl/>
        </w:rPr>
        <w:t xml:space="preserve"> בשנים </w:t>
      </w:r>
      <w:r>
        <w:t>2010</w:t>
      </w:r>
      <w:r>
        <w:rPr>
          <w:rtl/>
        </w:rPr>
        <w:t>–</w:t>
      </w:r>
      <w:r>
        <w:t>2012</w:t>
      </w:r>
      <w:r>
        <w:rPr>
          <w:rtl/>
        </w:rPr>
        <w:t xml:space="preserve"> </w:t>
      </w:r>
      <w:r>
        <w:t>(Kapanadze &amp; Eilks, 2014)</w:t>
      </w:r>
      <w:r>
        <w:rPr>
          <w:rtl/>
        </w:rPr>
        <w:t>.</w:t>
      </w:r>
    </w:p>
    <w:p w14:paraId="69622912" w14:textId="77777777" w:rsidR="001612D6" w:rsidRDefault="001612D6" w:rsidP="001612D6">
      <w:pPr>
        <w:spacing w:line="360" w:lineRule="auto"/>
        <w:jc w:val="both"/>
        <w:rPr>
          <w:rtl/>
        </w:rPr>
      </w:pPr>
      <w:r>
        <w:rPr>
          <w:rtl/>
        </w:rPr>
        <w:t xml:space="preserve">המוסדות השותפים ב- </w:t>
      </w:r>
      <w:r>
        <w:t>ARTIST</w:t>
      </w:r>
      <w:r>
        <w:rPr>
          <w:rtl/>
        </w:rPr>
        <w:t xml:space="preserve"> </w:t>
      </w:r>
      <w:r>
        <w:rPr>
          <w:rFonts w:hint="cs"/>
          <w:rtl/>
        </w:rPr>
        <w:t>הם:</w:t>
      </w:r>
    </w:p>
    <w:p w14:paraId="75CE97BD" w14:textId="77777777" w:rsidR="001612D6" w:rsidRDefault="001612D6" w:rsidP="007B079B">
      <w:pPr>
        <w:pStyle w:val="ListParagraph"/>
        <w:numPr>
          <w:ilvl w:val="0"/>
          <w:numId w:val="33"/>
        </w:numPr>
        <w:spacing w:line="240" w:lineRule="exact"/>
        <w:ind w:left="0" w:hanging="357"/>
        <w:jc w:val="both"/>
        <w:rPr>
          <w:rFonts w:hint="cs"/>
          <w:rtl/>
        </w:rPr>
      </w:pPr>
      <w:r>
        <w:rPr>
          <w:rtl/>
        </w:rPr>
        <w:t>אוניברסיטת ברמן, ברמן, גרמניה</w:t>
      </w:r>
    </w:p>
    <w:p w14:paraId="11A025B3" w14:textId="77777777" w:rsidR="001612D6" w:rsidRDefault="001612D6" w:rsidP="001612D6">
      <w:pPr>
        <w:pStyle w:val="ListParagraph"/>
        <w:spacing w:line="240" w:lineRule="exact"/>
        <w:ind w:left="0"/>
        <w:jc w:val="both"/>
      </w:pPr>
    </w:p>
    <w:p w14:paraId="47D2F734" w14:textId="77777777" w:rsidR="001612D6" w:rsidRDefault="001612D6" w:rsidP="007B079B">
      <w:pPr>
        <w:pStyle w:val="ListParagraph"/>
        <w:numPr>
          <w:ilvl w:val="0"/>
          <w:numId w:val="33"/>
        </w:numPr>
        <w:spacing w:line="240" w:lineRule="exact"/>
        <w:ind w:left="0" w:hanging="357"/>
        <w:jc w:val="both"/>
        <w:rPr>
          <w:rtl/>
        </w:rPr>
      </w:pPr>
      <w:r>
        <w:rPr>
          <w:rtl/>
        </w:rPr>
        <w:t>אוניברסיטת איליה, טביליסי, גאורגיה</w:t>
      </w:r>
    </w:p>
    <w:p w14:paraId="0362620E" w14:textId="77777777" w:rsidR="001612D6" w:rsidRDefault="001612D6" w:rsidP="001612D6">
      <w:pPr>
        <w:pStyle w:val="ListParagraph"/>
        <w:spacing w:line="240" w:lineRule="exact"/>
        <w:ind w:left="0"/>
      </w:pPr>
    </w:p>
    <w:p w14:paraId="70587698" w14:textId="77777777" w:rsidR="001612D6" w:rsidRDefault="001612D6" w:rsidP="007B079B">
      <w:pPr>
        <w:pStyle w:val="ListParagraph"/>
        <w:numPr>
          <w:ilvl w:val="0"/>
          <w:numId w:val="33"/>
        </w:numPr>
        <w:spacing w:line="240" w:lineRule="exact"/>
        <w:ind w:left="0" w:hanging="357"/>
        <w:jc w:val="both"/>
        <w:rPr>
          <w:rtl/>
        </w:rPr>
      </w:pPr>
      <w:r>
        <w:rPr>
          <w:rtl/>
        </w:rPr>
        <w:t>אוניברסיטת לימריק, לימריק, אירלנד</w:t>
      </w:r>
    </w:p>
    <w:p w14:paraId="0CCA9850" w14:textId="77777777" w:rsidR="001612D6" w:rsidRDefault="001612D6" w:rsidP="001612D6">
      <w:pPr>
        <w:pStyle w:val="ListParagraph"/>
        <w:spacing w:line="240" w:lineRule="exact"/>
        <w:ind w:left="0"/>
      </w:pPr>
    </w:p>
    <w:p w14:paraId="5341E88A" w14:textId="77777777" w:rsidR="001612D6" w:rsidRDefault="001612D6" w:rsidP="007B079B">
      <w:pPr>
        <w:pStyle w:val="ListParagraph"/>
        <w:numPr>
          <w:ilvl w:val="0"/>
          <w:numId w:val="33"/>
        </w:numPr>
        <w:spacing w:line="240" w:lineRule="exact"/>
        <w:ind w:left="0" w:hanging="357"/>
        <w:jc w:val="both"/>
        <w:rPr>
          <w:rtl/>
        </w:rPr>
      </w:pPr>
      <w:r>
        <w:rPr>
          <w:rtl/>
        </w:rPr>
        <w:t>אוניברסיטת אלפה-אדריה, קלגנפורט, אוסטריה</w:t>
      </w:r>
    </w:p>
    <w:p w14:paraId="2282C7CF" w14:textId="77777777" w:rsidR="001612D6" w:rsidRDefault="001612D6" w:rsidP="001612D6">
      <w:pPr>
        <w:pStyle w:val="ListParagraph"/>
        <w:spacing w:line="240" w:lineRule="exact"/>
        <w:ind w:left="0"/>
      </w:pPr>
    </w:p>
    <w:p w14:paraId="0E38033B" w14:textId="77777777" w:rsidR="001612D6" w:rsidRDefault="001612D6" w:rsidP="007B079B">
      <w:pPr>
        <w:pStyle w:val="ListParagraph"/>
        <w:numPr>
          <w:ilvl w:val="0"/>
          <w:numId w:val="33"/>
        </w:numPr>
        <w:spacing w:line="240" w:lineRule="exact"/>
        <w:ind w:left="0" w:hanging="357"/>
        <w:jc w:val="both"/>
        <w:rPr>
          <w:rtl/>
        </w:rPr>
      </w:pPr>
      <w:r>
        <w:rPr>
          <w:rtl/>
        </w:rPr>
        <w:t>אוניברסיטת גאזי, אנקרה, טורקיה</w:t>
      </w:r>
    </w:p>
    <w:p w14:paraId="15E0964C" w14:textId="77777777" w:rsidR="001612D6" w:rsidRDefault="001612D6" w:rsidP="001612D6">
      <w:pPr>
        <w:pStyle w:val="ListParagraph"/>
        <w:spacing w:line="240" w:lineRule="exact"/>
        <w:ind w:left="0"/>
      </w:pPr>
    </w:p>
    <w:p w14:paraId="63F2AD5C" w14:textId="77777777" w:rsidR="001612D6" w:rsidRDefault="001612D6" w:rsidP="007B079B">
      <w:pPr>
        <w:pStyle w:val="ListParagraph"/>
        <w:numPr>
          <w:ilvl w:val="0"/>
          <w:numId w:val="33"/>
        </w:numPr>
        <w:spacing w:line="240" w:lineRule="exact"/>
        <w:ind w:left="0" w:hanging="357"/>
        <w:jc w:val="both"/>
        <w:rPr>
          <w:rtl/>
        </w:rPr>
      </w:pPr>
      <w:r>
        <w:rPr>
          <w:rtl/>
        </w:rPr>
        <w:t>אוניברסיטת בטומי שוטה רוסטוולי, בטומי, גאורגיה</w:t>
      </w:r>
    </w:p>
    <w:p w14:paraId="6FF194C3" w14:textId="77777777" w:rsidR="001612D6" w:rsidRDefault="001612D6" w:rsidP="001612D6">
      <w:pPr>
        <w:pStyle w:val="ListParagraph"/>
        <w:spacing w:line="240" w:lineRule="exact"/>
        <w:ind w:left="0"/>
      </w:pPr>
    </w:p>
    <w:p w14:paraId="21E4DDB9" w14:textId="77777777" w:rsidR="001612D6" w:rsidRDefault="001612D6" w:rsidP="007B079B">
      <w:pPr>
        <w:pStyle w:val="ListParagraph"/>
        <w:numPr>
          <w:ilvl w:val="0"/>
          <w:numId w:val="33"/>
        </w:numPr>
        <w:spacing w:line="240" w:lineRule="exact"/>
        <w:ind w:left="0" w:hanging="357"/>
        <w:jc w:val="both"/>
        <w:rPr>
          <w:rtl/>
        </w:rPr>
      </w:pPr>
      <w:r>
        <w:rPr>
          <w:rtl/>
        </w:rPr>
        <w:t>המכללה האקדמית הערבית לחינוך, חיפה, ישראל</w:t>
      </w:r>
    </w:p>
    <w:p w14:paraId="641AD6CD" w14:textId="77777777" w:rsidR="001612D6" w:rsidRDefault="001612D6" w:rsidP="001612D6">
      <w:pPr>
        <w:pStyle w:val="ListParagraph"/>
        <w:spacing w:line="240" w:lineRule="exact"/>
        <w:ind w:left="0"/>
      </w:pPr>
    </w:p>
    <w:p w14:paraId="74AF5315" w14:textId="77777777" w:rsidR="001612D6" w:rsidRDefault="001612D6" w:rsidP="007B079B">
      <w:pPr>
        <w:pStyle w:val="ListParagraph"/>
        <w:numPr>
          <w:ilvl w:val="0"/>
          <w:numId w:val="33"/>
        </w:numPr>
        <w:spacing w:line="240" w:lineRule="exact"/>
        <w:ind w:left="0" w:hanging="357"/>
        <w:jc w:val="both"/>
        <w:rPr>
          <w:rtl/>
        </w:rPr>
      </w:pPr>
      <w:r>
        <w:rPr>
          <w:rtl/>
        </w:rPr>
        <w:t>מכללת אורנים לחינוך, אורנים, ישראל</w:t>
      </w:r>
    </w:p>
    <w:p w14:paraId="051339F4" w14:textId="77777777" w:rsidR="001612D6" w:rsidRDefault="001612D6" w:rsidP="001612D6">
      <w:pPr>
        <w:pStyle w:val="ListParagraph"/>
        <w:spacing w:line="240" w:lineRule="exact"/>
        <w:ind w:left="0"/>
      </w:pPr>
    </w:p>
    <w:p w14:paraId="4DA2F9B7" w14:textId="77777777" w:rsidR="001612D6" w:rsidRDefault="001612D6" w:rsidP="007B079B">
      <w:pPr>
        <w:pStyle w:val="ListParagraph"/>
        <w:numPr>
          <w:ilvl w:val="0"/>
          <w:numId w:val="33"/>
        </w:numPr>
        <w:spacing w:line="240" w:lineRule="exact"/>
        <w:ind w:left="0" w:hanging="357"/>
        <w:jc w:val="both"/>
        <w:rPr>
          <w:rtl/>
        </w:rPr>
      </w:pPr>
      <w:r>
        <w:rPr>
          <w:rtl/>
        </w:rPr>
        <w:t>אוניברסיטת דה לה סאל, מנילה, הפיליפינים</w:t>
      </w:r>
    </w:p>
    <w:p w14:paraId="0052C48A" w14:textId="77777777" w:rsidR="001612D6" w:rsidRDefault="001612D6" w:rsidP="001612D6">
      <w:pPr>
        <w:pStyle w:val="ListParagraph"/>
        <w:spacing w:line="240" w:lineRule="exact"/>
        <w:ind w:left="0"/>
      </w:pPr>
    </w:p>
    <w:p w14:paraId="024A9A8F" w14:textId="77777777" w:rsidR="001612D6" w:rsidRDefault="001612D6" w:rsidP="007B079B">
      <w:pPr>
        <w:pStyle w:val="ListParagraph"/>
        <w:numPr>
          <w:ilvl w:val="0"/>
          <w:numId w:val="33"/>
        </w:numPr>
        <w:spacing w:line="240" w:lineRule="exact"/>
        <w:ind w:left="0" w:hanging="357"/>
        <w:jc w:val="both"/>
        <w:rPr>
          <w:rtl/>
        </w:rPr>
      </w:pPr>
      <w:r>
        <w:rPr>
          <w:rtl/>
        </w:rPr>
        <w:t>אוניברסיטת אטנאו דה מנילה, מנילה, הפיליפינים.</w:t>
      </w:r>
    </w:p>
    <w:p w14:paraId="03180AD0" w14:textId="77777777" w:rsidR="001612D6" w:rsidRDefault="001612D6" w:rsidP="001612D6">
      <w:pPr>
        <w:spacing w:line="360" w:lineRule="auto"/>
        <w:jc w:val="both"/>
        <w:rPr>
          <w:rtl/>
        </w:rPr>
      </w:pPr>
      <w:r>
        <w:rPr>
          <w:rtl/>
        </w:rPr>
        <w:t xml:space="preserve">הפרויקט ממומן על ידי המועצה האירופית בשנים </w:t>
      </w:r>
      <w:r>
        <w:t>2016</w:t>
      </w:r>
      <w:r>
        <w:rPr>
          <w:rtl/>
        </w:rPr>
        <w:t>–</w:t>
      </w:r>
      <w:r>
        <w:t>2019</w:t>
      </w:r>
      <w:r>
        <w:rPr>
          <w:rtl/>
        </w:rPr>
        <w:t>.</w:t>
      </w:r>
    </w:p>
    <w:p w14:paraId="4C638B84" w14:textId="77777777" w:rsidR="001612D6" w:rsidRDefault="001612D6" w:rsidP="001612D6">
      <w:pPr>
        <w:spacing w:line="360" w:lineRule="auto"/>
        <w:jc w:val="both"/>
        <w:rPr>
          <w:b/>
          <w:bCs/>
          <w:rtl/>
        </w:rPr>
      </w:pPr>
    </w:p>
    <w:p w14:paraId="21EC2939" w14:textId="77777777" w:rsidR="001612D6" w:rsidRDefault="001612D6" w:rsidP="001612D6">
      <w:pPr>
        <w:spacing w:line="360" w:lineRule="auto"/>
        <w:jc w:val="both"/>
        <w:rPr>
          <w:b/>
          <w:bCs/>
          <w:sz w:val="24"/>
          <w:szCs w:val="24"/>
          <w:rtl/>
        </w:rPr>
      </w:pPr>
      <w:r>
        <w:rPr>
          <w:b/>
          <w:bCs/>
          <w:sz w:val="24"/>
          <w:szCs w:val="24"/>
          <w:rtl/>
        </w:rPr>
        <w:t xml:space="preserve">קורסים, מרכזים ורשתות של </w:t>
      </w:r>
      <w:r>
        <w:rPr>
          <w:b/>
          <w:bCs/>
          <w:sz w:val="24"/>
          <w:szCs w:val="24"/>
        </w:rPr>
        <w:t>ARTIST</w:t>
      </w:r>
    </w:p>
    <w:p w14:paraId="7BF63ED4" w14:textId="77777777" w:rsidR="001612D6" w:rsidRDefault="001612D6" w:rsidP="001612D6">
      <w:pPr>
        <w:spacing w:line="360" w:lineRule="auto"/>
        <w:jc w:val="both"/>
        <w:rPr>
          <w:rtl/>
        </w:rPr>
      </w:pPr>
      <w:r>
        <w:rPr>
          <w:rtl/>
        </w:rPr>
        <w:t xml:space="preserve">במסגרת הפרויקט מפותחים קורסים וחומרי הלימוד העוסקים בביצוע של מחקרי פעולה בסביבות חינוכיות, תוך התמקדות מיוחדת בהוראת המדעים. כמו כן ניתנת הדרכה בנוגע להקמה ולתחזוקה של רשתות שותפות של מוסדות להשכלה גבוהה ובתי ספר. מבנה הקורסים וחומרי הלימוד מתבססים על ניתוח צרכים, דיווחים על שיטות הוראה מוצלחות, שיתוף פעולה בין מוסדות שותפים והתאמת העקרונות של פרויקט </w:t>
      </w:r>
      <w:r>
        <w:t>ARTIST</w:t>
      </w:r>
      <w:r>
        <w:rPr>
          <w:rtl/>
        </w:rPr>
        <w:t xml:space="preserve"> לצרכים המקומיים של המוסדות השותפים.</w:t>
      </w:r>
    </w:p>
    <w:p w14:paraId="30D54407" w14:textId="77777777" w:rsidR="001612D6" w:rsidRDefault="001612D6" w:rsidP="001612D6">
      <w:pPr>
        <w:spacing w:line="360" w:lineRule="auto"/>
        <w:jc w:val="both"/>
        <w:rPr>
          <w:rtl/>
        </w:rPr>
      </w:pPr>
      <w:r>
        <w:rPr>
          <w:rtl/>
        </w:rPr>
        <w:t xml:space="preserve">אנו מכינים חומרי הכשרה, מדריכי הוראה, מצגות ודפי עבודה לסדנאות ולקורסים של </w:t>
      </w:r>
      <w:r>
        <w:t>ARTIST</w:t>
      </w:r>
      <w:r>
        <w:rPr>
          <w:rtl/>
        </w:rPr>
        <w:t>. כמו כן אנו מכינים מדריך למחקרי פעולה המתמקד באופן מיוחד בהוראת המדעים, אשר יסייע למורים למדעים בבתי הספר התיכוניים ובהשכלה הגבוהה ללמוד על מחקרי פעולה. חומרי הלימוד כוללים את היסודות של עריכת מחקרי פעולה כדי לעודד פרקטיקות מושכלות ולהכניס חידושים בהוראת המדעים. מחקרי פעולה זוהו כאחת האסטרטגיות המבטיחות ביותר לפיתוח מקצועי של מורים למדעים (</w:t>
      </w:r>
      <w:r>
        <w:t>Mamlok-Naaman et al., 2018</w:t>
      </w:r>
      <w:r>
        <w:rPr>
          <w:rtl/>
        </w:rPr>
        <w:t xml:space="preserve">) , והקורסים של </w:t>
      </w:r>
      <w:r>
        <w:t>ARTIST</w:t>
      </w:r>
      <w:r>
        <w:rPr>
          <w:rtl/>
        </w:rPr>
        <w:t xml:space="preserve"> מועברים לסטודנטים להוראה ולמורים בהשתלמויות המשך בכל המוסדות השותפים בפרויקט.</w:t>
      </w:r>
    </w:p>
    <w:p w14:paraId="009F8183" w14:textId="77777777" w:rsidR="001612D6" w:rsidRDefault="001612D6" w:rsidP="001612D6">
      <w:pPr>
        <w:spacing w:line="360" w:lineRule="auto"/>
        <w:jc w:val="both"/>
        <w:rPr>
          <w:rtl/>
        </w:rPr>
      </w:pPr>
      <w:r>
        <w:rPr>
          <w:rtl/>
        </w:rPr>
        <w:lastRenderedPageBreak/>
        <w:t>כל אחד מהמוסדות להשכלה גבוהה השותפים ב-</w:t>
      </w:r>
      <w:r>
        <w:t>ARTIST</w:t>
      </w:r>
      <w:r>
        <w:rPr>
          <w:rtl/>
        </w:rPr>
        <w:t xml:space="preserve"> </w:t>
      </w:r>
      <w:r>
        <w:rPr>
          <w:rFonts w:hint="cs"/>
          <w:rtl/>
        </w:rPr>
        <w:t xml:space="preserve">מקיים סביבו רשת של אוניברסיטאות, בתי ספר ועסקים, כדי לייצר בסיס מוצק ולהבטיח את השפעתו של הפרויקט המוסדות מפתחים את התשתית הקיימת על ידי רכישה והתקנה של ציוד וחומרי עזר הנדרשים לקידום הכשרת מורים תוך חשיבה על המקצועות הנדרשים בקרב השותפים ברשת הציוד כולל כלים טכנולוגיים או אחרים הנדרשים לצורך הדגמה, למידה וחקירה, למשל של תהליכים ביוכימיים, גנטיים או טכנולוגיים. הציוד נרכש ומותקן בכל האוניברסיטאות המשתתפות בפרויקט במדינות השותפות, דהיינו גאורגיה, ישראל והפיליפינים. מרכזי </w:t>
      </w:r>
      <w:r>
        <w:t>ARTIST</w:t>
      </w:r>
      <w:r>
        <w:rPr>
          <w:rtl/>
        </w:rPr>
        <w:t xml:space="preserve"> </w:t>
      </w:r>
      <w:r>
        <w:rPr>
          <w:rFonts w:hint="cs"/>
          <w:rtl/>
        </w:rPr>
        <w:t>הוקמו לשם תמיכה וסיוע לבתי הספר ולמורים העורכים מחקרי פעולה בהוראת המדעים.</w:t>
      </w:r>
    </w:p>
    <w:p w14:paraId="02381E37" w14:textId="77777777" w:rsidR="001612D6" w:rsidRDefault="001612D6" w:rsidP="001612D6">
      <w:pPr>
        <w:spacing w:line="360" w:lineRule="auto"/>
        <w:jc w:val="both"/>
        <w:rPr>
          <w:rFonts w:hint="cs"/>
          <w:rtl/>
        </w:rPr>
      </w:pPr>
      <w:r>
        <w:rPr>
          <w:rtl/>
        </w:rPr>
        <w:t xml:space="preserve">פרויקט </w:t>
      </w:r>
      <w:r>
        <w:t>ARTIST</w:t>
      </w:r>
      <w:r>
        <w:rPr>
          <w:rtl/>
        </w:rPr>
        <w:t xml:space="preserve"> </w:t>
      </w:r>
      <w:r>
        <w:rPr>
          <w:rFonts w:hint="cs"/>
          <w:rtl/>
        </w:rPr>
        <w:t xml:space="preserve">פונה לציבור באמצעים מגוונים, כדי לאפשר נגישות מרבית. ב-2018 התקיימו סדנאות לימודיות של </w:t>
      </w:r>
      <w:r>
        <w:t>ARTIST</w:t>
      </w:r>
      <w:r>
        <w:rPr>
          <w:rtl/>
        </w:rPr>
        <w:t xml:space="preserve"> </w:t>
      </w:r>
      <w:r>
        <w:rPr>
          <w:rFonts w:hint="cs"/>
          <w:rtl/>
        </w:rPr>
        <w:t>בפיליפינים, בגאורגיה ובישראל. כל אחת מהסדנאות כללה גם יום עיון פתוח לציבור – מורים, מורי מורים וגורמים בעלי עניין במדיניות חינוכית. כנס הסיכום ייערך בקיץ 2019 בבטומי, גאורגיה.</w:t>
      </w:r>
    </w:p>
    <w:p w14:paraId="3DEBCA1F" w14:textId="77777777" w:rsidR="001612D6" w:rsidRDefault="001612D6" w:rsidP="001612D6">
      <w:pPr>
        <w:spacing w:line="360" w:lineRule="auto"/>
        <w:jc w:val="both"/>
        <w:rPr>
          <w:rFonts w:hint="cs"/>
          <w:rtl/>
        </w:rPr>
      </w:pPr>
    </w:p>
    <w:p w14:paraId="19B5D7B3" w14:textId="77777777" w:rsidR="001612D6" w:rsidRDefault="001612D6" w:rsidP="001612D6">
      <w:pPr>
        <w:spacing w:line="360" w:lineRule="auto"/>
        <w:jc w:val="both"/>
        <w:rPr>
          <w:b/>
          <w:bCs/>
          <w:sz w:val="24"/>
          <w:szCs w:val="24"/>
          <w:rtl/>
        </w:rPr>
      </w:pPr>
      <w:r>
        <w:rPr>
          <w:b/>
          <w:bCs/>
          <w:sz w:val="24"/>
          <w:szCs w:val="24"/>
        </w:rPr>
        <w:t>ARISE</w:t>
      </w:r>
      <w:r>
        <w:rPr>
          <w:b/>
          <w:bCs/>
          <w:sz w:val="24"/>
          <w:szCs w:val="24"/>
          <w:rtl/>
        </w:rPr>
        <w:t xml:space="preserve"> – כתב עת למחקרי פעולה וחדשנות בהוראת המדעים</w:t>
      </w:r>
    </w:p>
    <w:p w14:paraId="70209D61" w14:textId="77777777" w:rsidR="001612D6" w:rsidRDefault="001612D6" w:rsidP="001612D6">
      <w:pPr>
        <w:spacing w:line="360" w:lineRule="auto"/>
        <w:jc w:val="both"/>
        <w:rPr>
          <w:rtl/>
        </w:rPr>
      </w:pPr>
      <w:r>
        <w:rPr>
          <w:rtl/>
        </w:rPr>
        <w:t>כחלק מהניסיון לקדם חשיבה ארוכת טווח ולעורר עניין במחקרי פעולה נוסד כתב עת שפיט (</w:t>
      </w:r>
      <w:r>
        <w:t>peer-reviewed</w:t>
      </w:r>
      <w:r>
        <w:rPr>
          <w:rtl/>
        </w:rPr>
        <w:t xml:space="preserve">) אלקטרוני בינלאומי חדש בשם </w:t>
      </w:r>
      <w:r>
        <w:rPr>
          <w:i/>
          <w:iCs/>
        </w:rPr>
        <w:t>Action Research and Innovation in Science Education</w:t>
      </w:r>
      <w:r>
        <w:rPr>
          <w:rtl/>
        </w:rPr>
        <w:t xml:space="preserve"> (</w:t>
      </w:r>
      <w:r>
        <w:t>ARISE</w:t>
      </w:r>
      <w:r>
        <w:rPr>
          <w:rtl/>
        </w:rPr>
        <w:t xml:space="preserve">). כתב עת נועד לספק למורים ולחוקרים במה ייחודית לפרסום מחקרי פעולה ומחקרי חדשנות בקנה מידה קטן בכל תחומי החינוך המדעי. כדי לספק את החומר לגיליון הראשון של </w:t>
      </w:r>
      <w:r>
        <w:t>ARISE</w:t>
      </w:r>
      <w:r>
        <w:rPr>
          <w:rtl/>
        </w:rPr>
        <w:t xml:space="preserve"> מתבקשים כל השותפים להציג תיאורים של מחקרי פעולה ושל מקרי בוחן הנוגעים לחדשנות, תוך התמקדות בהיבטים של  שיטות מבוססות-חקר להכשרה, הוראה ולמידה, וכן הוראת המדעים באוריינטציה תעסוקתית. </w:t>
      </w:r>
    </w:p>
    <w:p w14:paraId="2E428AA6" w14:textId="77777777" w:rsidR="001612D6" w:rsidRDefault="001612D6" w:rsidP="001612D6">
      <w:pPr>
        <w:spacing w:line="360" w:lineRule="auto"/>
        <w:jc w:val="both"/>
        <w:rPr>
          <w:rtl/>
        </w:rPr>
      </w:pPr>
      <w:r>
        <w:t>ARISE</w:t>
      </w:r>
      <w:r>
        <w:rPr>
          <w:rtl/>
        </w:rPr>
        <w:t xml:space="preserve"> הוא כתב עת בינלאומי שפיט שבו מתפרסמים מחקרים של אנשי אקדמיה ואנשי מקצוע מתחום הוראת המדעים. המאמרים יעסקו בנושאים של מחקרי פעולה, מחקרי התנסות או מחקרים המבוססים על פרקטיקות לימוד חדשניות. המאמרים יכולים לכלול דיונים תאורטיים, מחקרים מבוססי-ניסוי או דיווחים על תכניות לימודים חדשניות שהוכחו כיעילות. יתקבלו לפרסום מאמרים המתמקדים בהוראת המדעים על שלל התחומים שבה, החל מבית הספר היסודי, דרך רמת התיכון והאוניברסיטה ועד חינוך בלתי פורמלי וחינוך סביבתי. כמו כן יתקבלו בברכה מאמרים בנושאים של מחקרי פעולה, מחקרים וחידושים בשיטות הלימוד ושילובם בהכשרות/השתלמויות מורים , כמו גם מאמרים על המתודולוגיה של מחקרי פעולה והשימוש בהם כדרך להכנסת חידושים בהוראת המדעים.</w:t>
      </w:r>
    </w:p>
    <w:p w14:paraId="49CDD83F" w14:textId="77777777" w:rsidR="001612D6" w:rsidRDefault="001612D6" w:rsidP="001612D6">
      <w:pPr>
        <w:spacing w:line="360" w:lineRule="auto"/>
        <w:jc w:val="both"/>
        <w:rPr>
          <w:rtl/>
        </w:rPr>
      </w:pPr>
      <w:r>
        <w:rPr>
          <w:rtl/>
        </w:rPr>
        <w:t xml:space="preserve">כתב העת  </w:t>
      </w:r>
      <w:r>
        <w:t>ARISE</w:t>
      </w:r>
      <w:r>
        <w:rPr>
          <w:rtl/>
        </w:rPr>
        <w:t xml:space="preserve">, היוצא לאור ביוזמתו של פרויקט </w:t>
      </w:r>
      <w:r>
        <w:t>ARTIST</w:t>
      </w:r>
      <w:r>
        <w:rPr>
          <w:rtl/>
        </w:rPr>
        <w:t>, ויהווה במה חשובה לשיפור הנראות וההשפעה של הפרויקט. עם סיום הפרויקט יועבר כתב העת לידי האגודה הבינלאומית למחקר חינוכי (</w:t>
      </w:r>
      <w:r>
        <w:t>ISER – International Society for Educational Research</w:t>
      </w:r>
      <w:r>
        <w:rPr>
          <w:rtl/>
        </w:rPr>
        <w:t>).  השותפים שמונו מתוך הקונסורציום הסכימו להמשיך ולשמש כעורכים וכחברי מערכת גם לאחר סיום הפרויקט, כדי להבטיח את הצלחתו של כתב העת בטווח הארוך. כמו כן חברים במערכת מומחים נוספים מתחום הוראת המדעים מכל רחבי העולם.</w:t>
      </w:r>
    </w:p>
    <w:p w14:paraId="78EDCFD6" w14:textId="77777777" w:rsidR="001612D6" w:rsidRDefault="001612D6" w:rsidP="001612D6">
      <w:pPr>
        <w:spacing w:line="360" w:lineRule="auto"/>
        <w:jc w:val="both"/>
        <w:rPr>
          <w:b/>
          <w:bCs/>
          <w:rtl/>
        </w:rPr>
      </w:pPr>
    </w:p>
    <w:p w14:paraId="564B349C" w14:textId="77777777" w:rsidR="001612D6" w:rsidRDefault="001612D6" w:rsidP="001612D6">
      <w:pPr>
        <w:spacing w:line="360" w:lineRule="auto"/>
        <w:jc w:val="both"/>
        <w:rPr>
          <w:b/>
          <w:bCs/>
          <w:sz w:val="24"/>
          <w:szCs w:val="24"/>
          <w:rtl/>
        </w:rPr>
      </w:pPr>
      <w:r>
        <w:rPr>
          <w:b/>
          <w:bCs/>
          <w:sz w:val="24"/>
          <w:szCs w:val="24"/>
          <w:rtl/>
        </w:rPr>
        <w:lastRenderedPageBreak/>
        <w:t>החזון</w:t>
      </w:r>
    </w:p>
    <w:p w14:paraId="1E2E25DB" w14:textId="77777777" w:rsidR="001612D6" w:rsidRDefault="001612D6" w:rsidP="001612D6">
      <w:pPr>
        <w:spacing w:line="360" w:lineRule="auto"/>
        <w:jc w:val="both"/>
        <w:rPr>
          <w:b/>
          <w:bCs/>
          <w:sz w:val="24"/>
          <w:szCs w:val="24"/>
          <w:rtl/>
        </w:rPr>
      </w:pPr>
      <w:r>
        <w:rPr>
          <w:rtl/>
        </w:rPr>
        <w:t>מחקר פעולה הוא דרך ייחודית לשינוי שיטות לימוד על בסיס הוכחות והתנסות מעשית, תוך טיפוח ושיפור המיומנויות המקצועיות של העוסקים בתחום ההוראה. שיטה זו זכתה להכרה במסמכים העוסקים במדיניות חינוכית (</w:t>
      </w:r>
      <w:r>
        <w:rPr>
          <w:rFonts w:ascii="Calibri" w:eastAsia="SimSun" w:hAnsi="Calibri" w:cs="Calibri"/>
          <w:sz w:val="24"/>
          <w:szCs w:val="24"/>
          <w:lang w:val="en-GB" w:bidi="ar-SA"/>
        </w:rPr>
        <w:t>European Commission, 2013; 2015</w:t>
      </w:r>
      <w:r>
        <w:rPr>
          <w:rtl/>
        </w:rPr>
        <w:t>)</w:t>
      </w:r>
      <w:r>
        <w:rPr>
          <w:b/>
          <w:bCs/>
          <w:sz w:val="24"/>
          <w:szCs w:val="24"/>
          <w:rtl/>
        </w:rPr>
        <w:t xml:space="preserve"> </w:t>
      </w:r>
      <w:r>
        <w:rPr>
          <w:rtl/>
        </w:rPr>
        <w:t xml:space="preserve">אך עד כה לא זכתה לתשומת לב מחקרית ראויה במסגרת החקר של הוראת המדעים </w:t>
      </w:r>
      <w:r>
        <w:t>(Laudonia et al., 2017)</w:t>
      </w:r>
      <w:r>
        <w:rPr>
          <w:rtl/>
        </w:rPr>
        <w:t xml:space="preserve">. פרויקט </w:t>
      </w:r>
      <w:r>
        <w:t>ARTIST</w:t>
      </w:r>
      <w:r>
        <w:rPr>
          <w:rtl/>
        </w:rPr>
        <w:t xml:space="preserve"> נועד לקדם את השימוש במחקרי פעולה בהוראת המדעים במטרה לשפר את דרכי ההוראה ואת יעילות הלמידה. באמצעות הפרויקט אנו מקווים להוביל לשינויים בני-קיימא בהכשרת מורים במדינות ובמוסדות להשכלה גבוהה השותפים בפרויקט. ממצאים ראשוניים מעידים כבר היום על שינויים בשיטות ההוראה במוסדות להכשרת מורים, ושיפורים נוספים צפויים להתרחש בהמשך בעזרתם של מרכזי </w:t>
      </w:r>
      <w:r>
        <w:t>ARTIST</w:t>
      </w:r>
      <w:r>
        <w:rPr>
          <w:rtl/>
        </w:rPr>
        <w:t xml:space="preserve"> ובעזרת הרשתות שהוקמו בסיוע הפרויקט.</w:t>
      </w:r>
    </w:p>
    <w:p w14:paraId="6B6F0C96" w14:textId="77777777" w:rsidR="001612D6" w:rsidRDefault="001612D6" w:rsidP="001612D6">
      <w:pPr>
        <w:spacing w:line="360" w:lineRule="auto"/>
        <w:jc w:val="both"/>
        <w:rPr>
          <w:b/>
          <w:bCs/>
          <w:rtl/>
        </w:rPr>
      </w:pPr>
    </w:p>
    <w:p w14:paraId="1E42C204" w14:textId="77777777" w:rsidR="001612D6" w:rsidRDefault="001612D6" w:rsidP="001612D6">
      <w:pPr>
        <w:spacing w:line="360" w:lineRule="auto"/>
        <w:jc w:val="both"/>
        <w:rPr>
          <w:b/>
          <w:bCs/>
        </w:rPr>
      </w:pPr>
      <w:r>
        <w:rPr>
          <w:b/>
          <w:bCs/>
          <w:rtl/>
        </w:rPr>
        <w:t>מקורות</w:t>
      </w:r>
    </w:p>
    <w:p w14:paraId="0219E01C" w14:textId="77777777" w:rsidR="001612D6" w:rsidRDefault="001612D6" w:rsidP="001612D6">
      <w:pPr>
        <w:bidi w:val="0"/>
        <w:spacing w:after="0" w:line="240" w:lineRule="auto"/>
        <w:ind w:hanging="567"/>
        <w:jc w:val="both"/>
        <w:rPr>
          <w:rFonts w:cstheme="minorHAnsi"/>
          <w:sz w:val="24"/>
          <w:szCs w:val="24"/>
          <w:rtl/>
        </w:rPr>
      </w:pPr>
      <w:r>
        <w:rPr>
          <w:rFonts w:cstheme="minorHAnsi"/>
          <w:sz w:val="24"/>
          <w:szCs w:val="24"/>
          <w:lang w:val="en-GB"/>
        </w:rPr>
        <w:t xml:space="preserve">Bodner, G. M., MacIsaac, D., &amp; White, S. R. (1999). Action research: overcoming the sports mentality approach to assessment/evaluation. </w:t>
      </w:r>
      <w:r>
        <w:rPr>
          <w:rFonts w:cstheme="minorHAnsi"/>
          <w:i/>
          <w:sz w:val="24"/>
          <w:szCs w:val="24"/>
          <w:lang w:val="en-GB"/>
        </w:rPr>
        <w:t>University Chemistry Education</w:t>
      </w:r>
      <w:r>
        <w:rPr>
          <w:rFonts w:cstheme="minorHAnsi"/>
          <w:sz w:val="24"/>
          <w:szCs w:val="24"/>
          <w:lang w:val="en-GB"/>
        </w:rPr>
        <w:t xml:space="preserve">, </w:t>
      </w:r>
      <w:r>
        <w:rPr>
          <w:rFonts w:cstheme="minorHAnsi"/>
          <w:i/>
          <w:sz w:val="24"/>
          <w:szCs w:val="24"/>
          <w:lang w:val="en-GB"/>
        </w:rPr>
        <w:t>3</w:t>
      </w:r>
      <w:r>
        <w:rPr>
          <w:rFonts w:cstheme="minorHAnsi"/>
          <w:sz w:val="24"/>
          <w:szCs w:val="24"/>
          <w:lang w:val="en-GB"/>
        </w:rPr>
        <w:t>(1), 31–36.</w:t>
      </w:r>
    </w:p>
    <w:p w14:paraId="35B73EAE" w14:textId="77777777" w:rsidR="001612D6" w:rsidRDefault="001612D6" w:rsidP="001612D6">
      <w:pPr>
        <w:bidi w:val="0"/>
        <w:spacing w:after="0" w:line="240" w:lineRule="auto"/>
        <w:ind w:hanging="567"/>
        <w:jc w:val="both"/>
        <w:rPr>
          <w:rFonts w:cstheme="minorHAnsi"/>
          <w:sz w:val="24"/>
          <w:szCs w:val="24"/>
          <w:lang w:val="en-GB"/>
        </w:rPr>
      </w:pPr>
      <w:r>
        <w:rPr>
          <w:rFonts w:cstheme="minorHAnsi"/>
          <w:sz w:val="24"/>
          <w:szCs w:val="24"/>
          <w:lang w:val="en-GB"/>
        </w:rPr>
        <w:t xml:space="preserve">Eilks, I., (2014). Action Research in science education: From a general justification to a specific model in practice. In T. Stern, F. Rauch, A. Schuster, &amp; A. Townsend (Eds.), </w:t>
      </w:r>
      <w:r>
        <w:rPr>
          <w:rFonts w:cstheme="minorHAnsi"/>
          <w:i/>
          <w:sz w:val="24"/>
          <w:szCs w:val="24"/>
          <w:lang w:val="en-GB"/>
        </w:rPr>
        <w:t>Action research, innovation and change</w:t>
      </w:r>
      <w:r>
        <w:rPr>
          <w:rFonts w:cstheme="minorHAnsi"/>
          <w:sz w:val="24"/>
          <w:szCs w:val="24"/>
          <w:lang w:val="en-GB"/>
        </w:rPr>
        <w:t xml:space="preserve"> (pp. 156-176). London: Routledge.</w:t>
      </w:r>
    </w:p>
    <w:p w14:paraId="51EC6F01" w14:textId="77777777" w:rsidR="001612D6" w:rsidRDefault="001612D6" w:rsidP="001612D6">
      <w:pPr>
        <w:bidi w:val="0"/>
        <w:spacing w:after="0" w:line="240" w:lineRule="auto"/>
        <w:ind w:hanging="567"/>
        <w:jc w:val="both"/>
        <w:rPr>
          <w:sz w:val="24"/>
          <w:szCs w:val="24"/>
          <w:lang w:val="nl-NL"/>
        </w:rPr>
      </w:pPr>
      <w:r>
        <w:rPr>
          <w:rFonts w:cstheme="minorHAnsi"/>
          <w:sz w:val="24"/>
          <w:szCs w:val="24"/>
          <w:lang w:val="en-GB"/>
        </w:rPr>
        <w:t xml:space="preserve">European Commission (2013). </w:t>
      </w:r>
      <w:r>
        <w:rPr>
          <w:rFonts w:cstheme="minorHAnsi"/>
          <w:i/>
          <w:sz w:val="24"/>
          <w:szCs w:val="24"/>
          <w:lang w:val="en-GB"/>
        </w:rPr>
        <w:t>Supporting teacher educators for better learning outcomes</w:t>
      </w:r>
      <w:r>
        <w:rPr>
          <w:rFonts w:cstheme="minorHAnsi"/>
          <w:sz w:val="24"/>
          <w:szCs w:val="24"/>
          <w:lang w:val="en-GB"/>
        </w:rPr>
        <w:t xml:space="preserve">. Brussels: European Commission. </w:t>
      </w:r>
      <w:r>
        <w:rPr>
          <w:rFonts w:cstheme="minorHAnsi"/>
          <w:sz w:val="24"/>
          <w:szCs w:val="24"/>
        </w:rPr>
        <w:t xml:space="preserve">Retrieved from the World Wide Web, April 14, 2018, at </w:t>
      </w:r>
      <w:r>
        <w:rPr>
          <w:sz w:val="24"/>
          <w:szCs w:val="24"/>
          <w:lang w:val="nl-NL"/>
        </w:rPr>
        <w:t>ec.europa.eu/dgs/education.../support-teacher-educators_en.pdf.</w:t>
      </w:r>
    </w:p>
    <w:p w14:paraId="766B6961" w14:textId="77777777" w:rsidR="001612D6" w:rsidRDefault="001612D6" w:rsidP="001612D6">
      <w:pPr>
        <w:bidi w:val="0"/>
        <w:spacing w:after="0" w:line="240" w:lineRule="auto"/>
        <w:ind w:hanging="567"/>
        <w:jc w:val="both"/>
        <w:rPr>
          <w:sz w:val="24"/>
          <w:szCs w:val="24"/>
          <w:lang w:val="nl-NL"/>
        </w:rPr>
      </w:pPr>
      <w:r>
        <w:rPr>
          <w:rFonts w:cstheme="minorHAnsi"/>
          <w:sz w:val="24"/>
          <w:szCs w:val="24"/>
          <w:lang w:val="en-GB"/>
        </w:rPr>
        <w:t xml:space="preserve">European Commission (2015). </w:t>
      </w:r>
      <w:r>
        <w:rPr>
          <w:rFonts w:cstheme="minorHAnsi"/>
          <w:i/>
          <w:sz w:val="24"/>
          <w:szCs w:val="24"/>
          <w:lang w:val="en-GB"/>
        </w:rPr>
        <w:t>Shaping career-long perspectives on teaching. A guide on policies to improve initial teacher education</w:t>
      </w:r>
      <w:r>
        <w:rPr>
          <w:rFonts w:cstheme="minorHAnsi"/>
          <w:sz w:val="24"/>
          <w:szCs w:val="24"/>
          <w:lang w:val="en-GB"/>
        </w:rPr>
        <w:t xml:space="preserve">. Brussels: European Commission. </w:t>
      </w:r>
      <w:r>
        <w:rPr>
          <w:rFonts w:cstheme="minorHAnsi"/>
          <w:sz w:val="24"/>
          <w:szCs w:val="24"/>
        </w:rPr>
        <w:t>Retrieved from the World Wide Web, April 14, 2018, at</w:t>
      </w:r>
      <w:r>
        <w:rPr>
          <w:sz w:val="24"/>
          <w:szCs w:val="24"/>
          <w:lang w:val="nl-NL"/>
        </w:rPr>
        <w:t xml:space="preserve"> </w:t>
      </w:r>
    </w:p>
    <w:p w14:paraId="11B69D49" w14:textId="77777777" w:rsidR="001612D6" w:rsidRDefault="001612D6" w:rsidP="001612D6">
      <w:pPr>
        <w:bidi w:val="0"/>
        <w:spacing w:after="0" w:line="240" w:lineRule="auto"/>
        <w:ind w:hanging="426"/>
        <w:jc w:val="both"/>
        <w:rPr>
          <w:rFonts w:cstheme="minorHAnsi"/>
          <w:b/>
          <w:sz w:val="24"/>
          <w:szCs w:val="24"/>
          <w:lang w:eastAsia="zh-CN"/>
        </w:rPr>
      </w:pPr>
      <w:r>
        <w:rPr>
          <w:sz w:val="24"/>
          <w:szCs w:val="24"/>
          <w:lang w:val="nl-NL"/>
        </w:rPr>
        <w:t>c.europa.eu/dgs/education_culture/repository/education/library/reports/initial-teacher-education_en.pdf.</w:t>
      </w:r>
    </w:p>
    <w:p w14:paraId="25BCB47D" w14:textId="77777777" w:rsidR="001612D6" w:rsidRDefault="001612D6" w:rsidP="001612D6">
      <w:pPr>
        <w:bidi w:val="0"/>
        <w:spacing w:after="0" w:line="240" w:lineRule="auto"/>
        <w:ind w:hanging="567"/>
        <w:jc w:val="both"/>
        <w:rPr>
          <w:rFonts w:cstheme="minorHAnsi"/>
          <w:sz w:val="24"/>
          <w:szCs w:val="24"/>
        </w:rPr>
      </w:pPr>
      <w:r>
        <w:rPr>
          <w:rFonts w:cstheme="minorHAnsi"/>
          <w:sz w:val="24"/>
          <w:szCs w:val="24"/>
        </w:rPr>
        <w:t xml:space="preserve">Kapanadze, M., &amp; Eilks, I. (2014). Supporting reform in science education in middle and Eastern Europe - Reflections and perspectives from the project TEMPUS-SALiS. </w:t>
      </w:r>
      <w:r>
        <w:rPr>
          <w:rFonts w:cstheme="minorHAnsi"/>
          <w:i/>
          <w:sz w:val="24"/>
          <w:szCs w:val="24"/>
        </w:rPr>
        <w:t>Eurasia Journal of Mathematics, Science and Technological Education</w:t>
      </w:r>
      <w:r>
        <w:rPr>
          <w:rFonts w:cstheme="minorHAnsi"/>
          <w:sz w:val="24"/>
          <w:szCs w:val="24"/>
        </w:rPr>
        <w:t xml:space="preserve">, </w:t>
      </w:r>
      <w:r>
        <w:rPr>
          <w:rFonts w:cstheme="minorHAnsi"/>
          <w:i/>
          <w:sz w:val="24"/>
          <w:szCs w:val="24"/>
        </w:rPr>
        <w:t>10</w:t>
      </w:r>
      <w:r>
        <w:rPr>
          <w:rFonts w:cstheme="minorHAnsi"/>
          <w:sz w:val="24"/>
          <w:szCs w:val="24"/>
        </w:rPr>
        <w:t>, 47-58.</w:t>
      </w:r>
    </w:p>
    <w:p w14:paraId="5364F760" w14:textId="77777777" w:rsidR="001612D6" w:rsidRDefault="001612D6" w:rsidP="001612D6">
      <w:pPr>
        <w:bidi w:val="0"/>
        <w:spacing w:after="0" w:line="240" w:lineRule="auto"/>
        <w:ind w:hanging="567"/>
        <w:jc w:val="both"/>
        <w:rPr>
          <w:rFonts w:cstheme="minorHAnsi"/>
          <w:sz w:val="24"/>
          <w:szCs w:val="24"/>
          <w:lang w:val="en-GB"/>
        </w:rPr>
      </w:pPr>
      <w:r>
        <w:rPr>
          <w:rFonts w:cstheme="minorHAnsi"/>
          <w:sz w:val="24"/>
          <w:szCs w:val="24"/>
        </w:rPr>
        <w:t xml:space="preserve">Laudonia, I., Mamlok-Naaman, R., Abels, S., &amp; Eilks, I. (2017). </w:t>
      </w:r>
      <w:r>
        <w:rPr>
          <w:rFonts w:cstheme="minorHAnsi"/>
          <w:sz w:val="24"/>
          <w:szCs w:val="24"/>
          <w:lang w:val="en-GB"/>
        </w:rPr>
        <w:t xml:space="preserve">Action research in science   education - An analytical review of the literature. </w:t>
      </w:r>
      <w:r>
        <w:rPr>
          <w:rFonts w:cstheme="minorHAnsi"/>
          <w:i/>
          <w:sz w:val="24"/>
          <w:szCs w:val="24"/>
          <w:lang w:val="en-GB"/>
        </w:rPr>
        <w:t>Educational Action Researc</w:t>
      </w:r>
      <w:r>
        <w:rPr>
          <w:rFonts w:cstheme="minorHAnsi"/>
          <w:sz w:val="24"/>
          <w:szCs w:val="24"/>
          <w:lang w:val="en-GB"/>
        </w:rPr>
        <w:t>h advance article.</w:t>
      </w:r>
    </w:p>
    <w:p w14:paraId="63730127" w14:textId="77777777" w:rsidR="001612D6" w:rsidRDefault="001612D6" w:rsidP="001612D6">
      <w:pPr>
        <w:bidi w:val="0"/>
        <w:spacing w:after="0" w:line="240" w:lineRule="auto"/>
        <w:ind w:hanging="567"/>
        <w:jc w:val="both"/>
        <w:rPr>
          <w:rFonts w:cstheme="minorHAnsi"/>
          <w:sz w:val="24"/>
          <w:szCs w:val="24"/>
        </w:rPr>
      </w:pPr>
      <w:r>
        <w:rPr>
          <w:rFonts w:cstheme="minorHAnsi"/>
          <w:sz w:val="24"/>
          <w:szCs w:val="24"/>
          <w:lang w:val="en-GB"/>
        </w:rPr>
        <w:t xml:space="preserve">Mamlok-Naaman, R., &amp; Eilks, I. (2012). Action research to promote chemistry teachers’ professional development – cases and experiences from Israel and Germany. </w:t>
      </w:r>
      <w:r>
        <w:rPr>
          <w:rFonts w:cstheme="minorHAnsi"/>
          <w:i/>
          <w:sz w:val="24"/>
          <w:szCs w:val="24"/>
          <w:lang w:val="en-GB"/>
        </w:rPr>
        <w:t>International Journal of Mathematics and Science Education</w:t>
      </w:r>
      <w:r>
        <w:rPr>
          <w:rFonts w:cstheme="minorHAnsi"/>
          <w:sz w:val="24"/>
          <w:szCs w:val="24"/>
          <w:lang w:val="en-GB"/>
        </w:rPr>
        <w:t xml:space="preserve">, </w:t>
      </w:r>
      <w:r>
        <w:rPr>
          <w:rFonts w:cstheme="minorHAnsi"/>
          <w:i/>
          <w:sz w:val="24"/>
          <w:szCs w:val="24"/>
          <w:lang w:val="en-GB"/>
        </w:rPr>
        <w:t>10</w:t>
      </w:r>
      <w:r>
        <w:rPr>
          <w:rFonts w:cstheme="minorHAnsi"/>
          <w:sz w:val="24"/>
          <w:szCs w:val="24"/>
          <w:lang w:val="en-GB"/>
        </w:rPr>
        <w:t>, 581-610.</w:t>
      </w:r>
    </w:p>
    <w:p w14:paraId="4E0028DB" w14:textId="77777777" w:rsidR="001612D6" w:rsidRDefault="001612D6" w:rsidP="001612D6">
      <w:pPr>
        <w:bidi w:val="0"/>
        <w:spacing w:after="0" w:line="240" w:lineRule="auto"/>
        <w:ind w:hanging="567"/>
        <w:contextualSpacing/>
        <w:jc w:val="both"/>
      </w:pPr>
      <w:r>
        <w:rPr>
          <w:rFonts w:cstheme="minorHAnsi"/>
          <w:sz w:val="24"/>
          <w:szCs w:val="24"/>
        </w:rPr>
        <w:t xml:space="preserve">Mamlok-Naaman, R., Eilks, I., Bodner, G., &amp; Hofstein, A. (2018). </w:t>
      </w:r>
      <w:r>
        <w:rPr>
          <w:rFonts w:cstheme="minorHAnsi"/>
          <w:i/>
          <w:iCs/>
          <w:sz w:val="24"/>
          <w:szCs w:val="24"/>
          <w:lang w:val="en-GB"/>
        </w:rPr>
        <w:t>The professional development of chemistry teachers.</w:t>
      </w:r>
      <w:r>
        <w:rPr>
          <w:rFonts w:cstheme="minorHAnsi"/>
          <w:sz w:val="24"/>
          <w:szCs w:val="24"/>
          <w:lang w:val="en-GB"/>
        </w:rPr>
        <w:t xml:space="preserve"> Cambridge: RSC. </w:t>
      </w:r>
    </w:p>
    <w:p w14:paraId="772C44C7" w14:textId="77777777" w:rsidR="001612D6" w:rsidRDefault="001612D6" w:rsidP="001612D6">
      <w:pPr>
        <w:bidi w:val="0"/>
        <w:rPr>
          <w:rtl/>
        </w:rPr>
      </w:pPr>
      <w:r>
        <w:rPr>
          <w:rtl/>
        </w:rPr>
        <w:br w:type="page"/>
      </w:r>
    </w:p>
    <w:p w14:paraId="785783B8" w14:textId="77777777" w:rsidR="001612D6" w:rsidRDefault="001612D6" w:rsidP="001612D6">
      <w:pPr>
        <w:bidi w:val="0"/>
        <w:spacing w:line="360" w:lineRule="auto"/>
        <w:jc w:val="both"/>
      </w:pPr>
    </w:p>
    <w:p w14:paraId="50652CBE" w14:textId="77777777" w:rsidR="001612D6" w:rsidRDefault="001612D6" w:rsidP="001612D6">
      <w:pPr>
        <w:pStyle w:val="Heading1"/>
        <w:rPr>
          <w:rtl/>
        </w:rPr>
      </w:pPr>
      <w:r>
        <w:rPr>
          <w:rtl/>
        </w:rPr>
        <w:t>3. מחקרי פעולה וחדשנות בהוראת המדעים</w:t>
      </w:r>
    </w:p>
    <w:p w14:paraId="54725B73" w14:textId="77777777" w:rsidR="001612D6" w:rsidRDefault="001612D6" w:rsidP="001612D6">
      <w:pPr>
        <w:spacing w:line="360" w:lineRule="auto"/>
        <w:jc w:val="center"/>
        <w:rPr>
          <w:i/>
          <w:iCs/>
          <w:rtl/>
        </w:rPr>
      </w:pPr>
      <w:r>
        <w:rPr>
          <w:i/>
          <w:iCs/>
          <w:rtl/>
        </w:rPr>
        <w:t>אינגו אילקס, פרנץ ראוך, נדיה פרריכס ומריקה קפנדזה</w:t>
      </w:r>
    </w:p>
    <w:p w14:paraId="422B303B" w14:textId="77777777" w:rsidR="001612D6" w:rsidRDefault="001612D6" w:rsidP="001612D6">
      <w:pPr>
        <w:spacing w:line="360" w:lineRule="auto"/>
        <w:jc w:val="both"/>
        <w:rPr>
          <w:rtl/>
        </w:rPr>
      </w:pPr>
    </w:p>
    <w:tbl>
      <w:tblPr>
        <w:tblStyle w:val="TableGrid"/>
        <w:bidiVisual/>
        <w:tblW w:w="9407" w:type="dxa"/>
        <w:tblLook w:val="04A0" w:firstRow="1" w:lastRow="0" w:firstColumn="1" w:lastColumn="0" w:noHBand="0" w:noVBand="1"/>
      </w:tblPr>
      <w:tblGrid>
        <w:gridCol w:w="9407"/>
      </w:tblGrid>
      <w:tr w:rsidR="001612D6" w14:paraId="50410FFB" w14:textId="77777777" w:rsidTr="001612D6">
        <w:tc>
          <w:tcPr>
            <w:tcW w:w="940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DE61F07" w14:textId="77777777" w:rsidR="001612D6" w:rsidRDefault="001612D6">
            <w:pPr>
              <w:spacing w:line="360" w:lineRule="auto"/>
              <w:contextualSpacing/>
              <w:jc w:val="both"/>
              <w:rPr>
                <w:rtl/>
              </w:rPr>
            </w:pPr>
            <w:r>
              <w:rPr>
                <w:rtl/>
              </w:rPr>
              <w:t xml:space="preserve">בפרק זה מתוארים העקרונות, המטרות וההיבטים האתיים העיקריים של מחקרי פעולה לצד מגבלותיהם בהקשר של פרויקט </w:t>
            </w:r>
            <w:r>
              <w:t>ARTIST</w:t>
            </w:r>
            <w:r>
              <w:rPr>
                <w:rtl/>
              </w:rPr>
              <w:t>. הפרק מתמקד בהצגת ההבדלים בין מחקר פורמלי מסורתי למחקר פעולה, ומוצג בו המודל של מחזור מחקר פעולה.</w:t>
            </w:r>
          </w:p>
        </w:tc>
      </w:tr>
    </w:tbl>
    <w:p w14:paraId="6B0EF21D" w14:textId="77777777" w:rsidR="001612D6" w:rsidRDefault="001612D6" w:rsidP="001612D6">
      <w:pPr>
        <w:spacing w:line="360" w:lineRule="auto"/>
        <w:jc w:val="both"/>
        <w:rPr>
          <w:rtl/>
        </w:rPr>
      </w:pPr>
    </w:p>
    <w:p w14:paraId="376B2BE3" w14:textId="77777777" w:rsidR="001612D6" w:rsidRDefault="001612D6" w:rsidP="001612D6">
      <w:pPr>
        <w:spacing w:line="360" w:lineRule="auto"/>
        <w:jc w:val="both"/>
        <w:rPr>
          <w:b/>
          <w:bCs/>
          <w:rtl/>
        </w:rPr>
      </w:pPr>
      <w:r>
        <w:rPr>
          <w:b/>
          <w:bCs/>
          <w:rtl/>
        </w:rPr>
        <w:t>מחקרי פעולה ופוטנציאל החדשנות בהוראת המדעים</w:t>
      </w:r>
    </w:p>
    <w:p w14:paraId="257F65EE" w14:textId="77777777" w:rsidR="001612D6" w:rsidRDefault="001612D6" w:rsidP="001612D6">
      <w:pPr>
        <w:spacing w:line="360" w:lineRule="auto"/>
        <w:jc w:val="both"/>
        <w:rPr>
          <w:rtl/>
        </w:rPr>
      </w:pPr>
      <w:r>
        <w:rPr>
          <w:rtl/>
        </w:rPr>
        <w:t>מדעים, הנדסה וטכנולוגיה הם מעמודי התווך של כל חברה מודרנית, ונראה כי פיתוחם דורש שינויים והתאמות בתחומי הלימוד הרלוונטיים (</w:t>
      </w:r>
      <w:r>
        <w:t>Bradley, 2003</w:t>
      </w:r>
      <w:r>
        <w:rPr>
          <w:rtl/>
        </w:rPr>
        <w:t>) . המדע והטכנולוגיה קשורים בקשר ישיר להמשך השגשוג של חברות, להתמודדות עם אתגרים מקומיים, אזוריים וגלובליים, כגון אספקת מים נקיים או שינויי האקלים, ולפיתוח בר-קיימא (</w:t>
      </w:r>
      <w:r>
        <w:t>Matlin, Mehta, Hopf &amp; Krief, 2015</w:t>
      </w:r>
      <w:r>
        <w:rPr>
          <w:rtl/>
        </w:rPr>
        <w:t>),</w:t>
      </w:r>
      <w:r>
        <w:t>()</w:t>
      </w:r>
      <w:r>
        <w:rPr>
          <w:rtl/>
        </w:rPr>
        <w:t xml:space="preserve"> </w:t>
      </w:r>
      <w:r>
        <w:rPr>
          <w:rFonts w:hint="cs"/>
          <w:rtl/>
        </w:rPr>
        <w:t>וגם המערכת החינוכית צריכה להתאים עצמה לכך (</w:t>
      </w:r>
      <w:r>
        <w:t>Burmeister, Rauch &amp; Eilks, 2012</w:t>
      </w:r>
      <w:r>
        <w:rPr>
          <w:rtl/>
        </w:rPr>
        <w:t>). כל חברה זקוקה לאזרחים משכילים בעלי הבנה במדעים, שיכולים לקבל החלטות מושכלות בנוגע להתפתחויות שונות בחברה (</w:t>
      </w:r>
      <w:r>
        <w:t>Hofstein, Eilks &amp; Bybee, 2011</w:t>
      </w:r>
      <w:r>
        <w:rPr>
          <w:rtl/>
        </w:rPr>
        <w:t>). אחת הדרכים לשפר את ההתמודדות עם האתגרים הללו היא השקעה בחינוך מדעי רלוונטי יותר, מרמת בית הספר היסודי ועד רמת האוניברסיטה (</w:t>
      </w:r>
      <w:r>
        <w:t>Stuckey, Hofstein, Mamlok-Naaman &amp; Eilks, 2013</w:t>
      </w:r>
      <w:r>
        <w:rPr>
          <w:rtl/>
        </w:rPr>
        <w:t>).</w:t>
      </w:r>
    </w:p>
    <w:p w14:paraId="2376135C" w14:textId="77777777" w:rsidR="001612D6" w:rsidRDefault="001612D6" w:rsidP="001612D6">
      <w:pPr>
        <w:spacing w:line="360" w:lineRule="auto"/>
        <w:jc w:val="both"/>
        <w:rPr>
          <w:rtl/>
        </w:rPr>
      </w:pPr>
      <w:r>
        <w:rPr>
          <w:rtl/>
        </w:rPr>
        <w:t>קידומה של הוראת המדעים טמון הן בפיתוח של תוכנית לימודים המבוססת על התנסות והן בהשקעה בהכשרה ובהשתלמויות של מורים. המורים הם המפתח לכל דרך פעולה יעילה בחינוך (</w:t>
      </w:r>
      <w:r>
        <w:t>Hattie, 2008</w:t>
      </w:r>
      <w:r>
        <w:rPr>
          <w:rtl/>
        </w:rPr>
        <w:t>) והשקפותיהם ונסיונם ממלאים תפקיד חשוב בכל פיתוח או יישום של רפורמות באופן כללי (</w:t>
      </w:r>
      <w:r>
        <w:t>van Driel, Beijaard &amp; Verloop 2001</w:t>
      </w:r>
      <w:r>
        <w:rPr>
          <w:rtl/>
        </w:rPr>
        <w:t>), ובפרט בהוראת המדעים (</w:t>
      </w:r>
      <w:r>
        <w:t>Hugerat, Mamlok-Naaman, Eilks &amp; Hofstein, 2015</w:t>
      </w:r>
      <w:r>
        <w:rPr>
          <w:rtl/>
        </w:rPr>
        <w:t>). כאן נכנסת לתמונה הפרקטיקה של מחקרי פעולה. מחקרים מסוג זה יכולים לתרום רבות להתפתחויות חיוביות בשיטות ההכשרה והעבודה של מורים למדעים  (</w:t>
      </w:r>
      <w:r>
        <w:t>Mamlok-Naaman, Eilks, Bodner &amp; Hofstein, 2018</w:t>
      </w:r>
      <w:r>
        <w:rPr>
          <w:rtl/>
        </w:rPr>
        <w:t>). מחקרי פעולה יכולים לשנות את שיטות הלימוד באופן מיידי וישיר, ובמקביל להעשיר את בסיס הידע המקצועי של המורים למדעים (</w:t>
      </w:r>
      <w:r>
        <w:t>Eilks, 2014</w:t>
      </w:r>
      <w:r>
        <w:rPr>
          <w:rtl/>
        </w:rPr>
        <w:t>), וכך לאפשר להם להתפתח מבחינה מקצועית (</w:t>
      </w:r>
      <w:r>
        <w:t>Mamlok-Naaman &amp; .Eilks, 2012</w:t>
      </w:r>
      <w:r>
        <w:rPr>
          <w:rtl/>
        </w:rPr>
        <w:t>).</w:t>
      </w:r>
    </w:p>
    <w:p w14:paraId="03D1773C" w14:textId="77777777" w:rsidR="001612D6" w:rsidRDefault="001612D6" w:rsidP="001612D6">
      <w:pPr>
        <w:spacing w:line="360" w:lineRule="auto"/>
        <w:jc w:val="both"/>
        <w:rPr>
          <w:rtl/>
        </w:rPr>
      </w:pPr>
      <w:r>
        <w:rPr>
          <w:rtl/>
        </w:rPr>
        <w:t>מטרתם של מחקרי פעולה היא לייצר תרבות של חידושים מבוססי מחקר בהוראת המדעים על סמך פרדיגמות מחקר משתפות ופרגמטיות (</w:t>
      </w:r>
      <w:r>
        <w:t>Creswell, 2003</w:t>
      </w:r>
      <w:r>
        <w:rPr>
          <w:rtl/>
        </w:rPr>
        <w:t>) ותוך התייחסות לתאוריה ביקורתית (</w:t>
      </w:r>
      <w:r>
        <w:t>Kemmis, 2007</w:t>
      </w:r>
      <w:r>
        <w:rPr>
          <w:rtl/>
        </w:rPr>
        <w:t>). מחקר פעולה הוא למעשה מערכת של אסטרטגיות המאפשרת מחקר וחידוש מתמידים של פרקטיקות נהוגות (במקרה הזה בהוראת המדעים) על ידי אנשי המקצוע עצמם (במקרה זה המורים)  (</w:t>
      </w:r>
      <w:r>
        <w:t>Altrichter, Feldman, Posch &amp; Somekh, 2008</w:t>
      </w:r>
      <w:r>
        <w:rPr>
          <w:rtl/>
        </w:rPr>
        <w:t>). כבר היום מיושם בהוראת המדעים מגוון רחב של אסטרטגיות ויוזמות למחקרי פעולה (</w:t>
      </w:r>
      <w:r>
        <w:t>Laudonia, Mamlok-Naaman, Abels &amp; Eilks, 2017</w:t>
      </w:r>
      <w:r>
        <w:rPr>
          <w:rtl/>
        </w:rPr>
        <w:t xml:space="preserve">) . אך כדי להמשיך והרחיב את היישום של מחקרי פעולה, יש צורך בליווי לאורך זמן, לצד פיתוח והנגשה של קורסים, חומרי לימוד ומדריכים, כדי להניע מורים למדעים לפעול, לחדש ולבחון  את דרכי ההוראה שלהם בכיתות.  </w:t>
      </w:r>
    </w:p>
    <w:p w14:paraId="15D7DEDD" w14:textId="77777777" w:rsidR="001612D6" w:rsidRDefault="001612D6" w:rsidP="001612D6">
      <w:pPr>
        <w:spacing w:line="360" w:lineRule="auto"/>
        <w:jc w:val="both"/>
        <w:rPr>
          <w:rtl/>
        </w:rPr>
      </w:pPr>
      <w:r>
        <w:rPr>
          <w:rtl/>
        </w:rPr>
        <w:lastRenderedPageBreak/>
        <w:t>באופן כללי, כל מחקר פעולה נועד לאפשר למורים להתגבר על נקודות התורפה בשיטות ההוראה שלהם ולפתח שיטות טובות יותר, יעילות ומעוררות מוטיבציה (</w:t>
      </w:r>
      <w:r>
        <w:t>Eilks &amp; Ralle, 2002</w:t>
      </w:r>
      <w:r>
        <w:rPr>
          <w:rtl/>
        </w:rPr>
        <w:t>). תהליך זה מתבסס על ממצאים ממחקרים בקנה מידה קטן הנערכים על ידי מורים בסביבות ההוראה והלמידה היומיומיות שלהם  (</w:t>
      </w:r>
      <w:r>
        <w:t>Altrichter et al., 2008</w:t>
      </w:r>
      <w:r>
        <w:rPr>
          <w:rtl/>
        </w:rPr>
        <w:t>). מחקרי פעולה המתבססים על שיתוף ושותפות מסייעים גם ביצירת קשרים בין המורים ובינם  לבין בעלי עניין רלוונטיים אחרים בהוראת המדעים (</w:t>
      </w:r>
      <w:r>
        <w:t>Mamlok-Naaman &amp; Eilks, 2012</w:t>
      </w:r>
      <w:r>
        <w:rPr>
          <w:rtl/>
        </w:rPr>
        <w:t>). שיתוף פעולה הוא אסטרטגיה ממולצת, המסייעת למורה הבודד וומאפשרת לקהל רחב יותר ברמת האזור, המדינה או המרחב הבין לאומי להתוודע לפתרון החדש וליהנות מיתרונותיו (</w:t>
      </w:r>
      <w:r>
        <w:t>Eilks &amp; Ralle, 2002</w:t>
      </w:r>
      <w:r>
        <w:rPr>
          <w:rtl/>
        </w:rPr>
        <w:t>).</w:t>
      </w:r>
    </w:p>
    <w:p w14:paraId="158D8241" w14:textId="77777777" w:rsidR="001612D6" w:rsidRDefault="001612D6" w:rsidP="001612D6">
      <w:pPr>
        <w:spacing w:line="360" w:lineRule="auto"/>
        <w:jc w:val="both"/>
        <w:rPr>
          <w:rtl/>
        </w:rPr>
      </w:pPr>
      <w:r>
        <w:rPr>
          <w:rtl/>
        </w:rPr>
        <w:t xml:space="preserve">תחומי המדעים השונים נלמדים בכל רחבי העולם, בקרב מגוון רחב של אוכלוסיות, תרבויות ותנאים סוציו-אקונומיים. בהתאם לכך, גם מחקרי הפעולה צריכים להתעצב באופן שונה בהתאם לתנאים תרבותיים, חינוכיים וחברתיים שונים. נראה כי האסטרטגיה של מחקרי פעולה גמישה ויכולה להתאים עצמה לתנאים חברתיים ותרבותיים משתנים בקלות רבה יותר מאסטרטגיות המחקר המסורתיות. מחקרי פעולה מאפשרים למידה הדדית תוך התחשבות והתבוננות בנקודות מבט שונות, בפעילויות ובהחלטות מתודולוגיות שונות בסביבות סוציו-תרבותיות שונות. מחקרי פעולה עשויים לספק תובנות תרבותיות הרלוונטיות להוראת המדעים ולהפוך את ההכשרה של מורים למדעים לחוויה בין-תרבותית. במקרה של פרויקט </w:t>
      </w:r>
      <w:r>
        <w:t>ARTIST</w:t>
      </w:r>
      <w:r>
        <w:rPr>
          <w:rtl/>
        </w:rPr>
        <w:t xml:space="preserve"> </w:t>
      </w:r>
      <w:r>
        <w:rPr>
          <w:rFonts w:hint="cs"/>
          <w:rtl/>
        </w:rPr>
        <w:t>נוצרה רשת של קשרים בין החוקרים והמשתתפים ממערב אירופה לבין אלו החיים בטורקיה, בגאורגיה, בפיליפינים ובישראל. ההיבט הבין-תרבותי רלוונטי במיוחד בתוך ישראל, שבה מתקיימות שתי חברות בעלות תרבויות שונות מאוד – המגזר היהודי והמגזר הערבי. פיתוח הרשתות עשוי לסייע גם בתמיכה בחינוך הממלכתי במדינות שונות, לאור המגוון התרבותי ההולך וגדל עם התגברות ההגירה אל מדינות רבות.</w:t>
      </w:r>
    </w:p>
    <w:p w14:paraId="70CAB367" w14:textId="77777777" w:rsidR="001612D6" w:rsidRDefault="001612D6" w:rsidP="001612D6">
      <w:pPr>
        <w:spacing w:line="360" w:lineRule="auto"/>
        <w:jc w:val="both"/>
        <w:rPr>
          <w:rFonts w:hint="cs"/>
          <w:rtl/>
        </w:rPr>
      </w:pPr>
      <w:r>
        <w:rPr>
          <w:rtl/>
        </w:rPr>
        <w:t>דוחות שונים העוסקים בהוראת המדעים מצביעים על נקודות תורפה בתחומים אלה, ובמיוחד בלימודי הפיזיקה. בין השאר מדובר על  מוטיבציה נמוכה של התלמידים, תפיסה מוטעית לגבי הרלוונטיות של לימודי מדעים (</w:t>
      </w:r>
      <w:r>
        <w:rPr>
          <w:rFonts w:ascii="Calibri" w:eastAsia="SimSun" w:hAnsi="Calibri" w:cs="Calibri"/>
          <w:sz w:val="24"/>
          <w:szCs w:val="24"/>
          <w:lang w:val="en-GB" w:bidi="ar-SA"/>
        </w:rPr>
        <w:t>Stuckey et al., 2013</w:t>
      </w:r>
      <w:r>
        <w:rPr>
          <w:rtl/>
        </w:rPr>
        <w:t>), ומחסור בצעירים הפונים לקריירה במדעים ובהנדסה (</w:t>
      </w:r>
      <w:r>
        <w:t>Osborne &amp; Dillon 2008</w:t>
      </w:r>
      <w:r>
        <w:rPr>
          <w:rtl/>
        </w:rPr>
        <w:t>) . מחקרי פעולה עשויים לסייע בהתגברות על הבעיות הללו. חידושים המבוססים על מחקרי פעולה יכולים לעודד מוטיבציה של תלמידים, לעצב את תפיסתם בנוגע לרלוונטיות של לימודי המדעים, לעודד אוריינטציה תעסוקתית ולקדם הכנה לקריירה במדעים. מחקרי פעולה, המאפשרים יישום מידי של חידושים המבוססים על התנסות עשויים לסייע בהתגברות על נקודות תורפה שזוהו בשטח, כגון חוסר מודעות לגבי הרלוונטיות של לימודי המדעים (</w:t>
      </w:r>
      <w:r>
        <w:t>Stuckey et al., 2013</w:t>
      </w:r>
      <w:r>
        <w:rPr>
          <w:rtl/>
        </w:rPr>
        <w:t>).</w:t>
      </w:r>
    </w:p>
    <w:p w14:paraId="2B5174AC" w14:textId="77777777" w:rsidR="001612D6" w:rsidRDefault="001612D6" w:rsidP="001612D6">
      <w:pPr>
        <w:spacing w:line="360" w:lineRule="auto"/>
        <w:jc w:val="both"/>
        <w:rPr>
          <w:rtl/>
          <w:lang w:val="en-GB"/>
        </w:rPr>
      </w:pPr>
      <w:r>
        <w:rPr>
          <w:rtl/>
        </w:rPr>
        <w:t>כדי להפיק את מירב התועלת ממחקרי פעולה יש להקים רשתות של מוסדות להשכלה גבוהה העוסקים במחקרים בתחום הוראת המדעים ובהכשרת מורים, לצד מורים, בתי ספר, ועסקים מקומיים (תעשייה או עסקים קטנים). מחקרי הפעולה וההתנסויות בחידושים שייערכו במסגרת הרשתות הללו יוכלו לחזק את מודעותם של תלמידים לחשיבות של לימודי המדעים ולהדגיש את יישומיהם בתעשיה ובעסקים, כמו גם בתהליכים ובמוצרים יומיומיים המסופקים על ידי החברות השותפות ברשת. החיבור לתעשייה ולעסקים קטנים עשוי לסייע בשינוי התפיסה של תלמידיםלגבי הרלוונטיות של לימודי המדעים (</w:t>
      </w:r>
      <w:r>
        <w:t>Hofstein &amp; Kesner, 2006</w:t>
      </w:r>
      <w:r>
        <w:rPr>
          <w:rtl/>
        </w:rPr>
        <w:t>) תוך התייחסות לשלושה ממדים שונים בהוראת המדעים – רמת היחיד, רמת החברה ורמת המקצוע (</w:t>
      </w:r>
      <w:r>
        <w:rPr>
          <w:lang w:val="en-GB"/>
        </w:rPr>
        <w:t>Hofstein &amp; Kesner, 2015</w:t>
      </w:r>
      <w:r>
        <w:rPr>
          <w:rtl/>
        </w:rPr>
        <w:t xml:space="preserve">) </w:t>
      </w:r>
      <w:r>
        <w:rPr>
          <w:rtl/>
          <w:lang w:val="en-GB"/>
        </w:rPr>
        <w:t>.</w:t>
      </w:r>
    </w:p>
    <w:p w14:paraId="6EF5C6DE" w14:textId="77777777" w:rsidR="001612D6" w:rsidRDefault="001612D6" w:rsidP="001612D6">
      <w:pPr>
        <w:spacing w:line="360" w:lineRule="auto"/>
        <w:jc w:val="both"/>
        <w:rPr>
          <w:rtl/>
        </w:rPr>
      </w:pPr>
      <w:r>
        <w:rPr>
          <w:rtl/>
          <w:lang w:val="en-GB"/>
        </w:rPr>
        <w:t>השימוש במחקרי פעולה ובמקרי בוחן במסגרת הוראת המדעים עשוי לסייע למורים למדעים להפוך לאנשי מקצוע רפלקטיביים יותר (</w:t>
      </w:r>
      <w:r>
        <w:rPr>
          <w:lang w:val="en-GB"/>
        </w:rPr>
        <w:t>Leitch &amp; Day, 2000</w:t>
      </w:r>
      <w:r>
        <w:rPr>
          <w:rtl/>
          <w:lang w:val="en-GB"/>
        </w:rPr>
        <w:t xml:space="preserve">). בעזרת הפרדיגמה של מחקרי פעולה יכולים מורים לרכוש מיומנויות </w:t>
      </w:r>
      <w:r>
        <w:rPr>
          <w:rtl/>
          <w:lang w:val="en-GB"/>
        </w:rPr>
        <w:lastRenderedPageBreak/>
        <w:t>שיאפשרו בחינה וחידוש מתמיד של שיטות ההוראה שלהם על בסיס התנסות ורפלקציה. מחקרי פעולה ומקרי בוחן המתמקדים בחיבור בין הוראת המדעים, חברה וכלכלה יכולים לתרום להעלאה של רמת האוריינות המדעית בקרב הדור הצעיר ולקדם חיים של הגדרה עצמית והשתתפות דמוקרטית בקבלת החלטות כיום ובעתיד, בהתאם למדיניות של האיחוד האירופי המזהה את לימודי המדעים כחלק מהמהלך לקידום אזרחות אחראית (</w:t>
      </w:r>
      <w:r>
        <w:rPr>
          <w:lang w:val="en-GB"/>
        </w:rPr>
        <w:t>EU Commission, 2015b</w:t>
      </w:r>
      <w:r>
        <w:rPr>
          <w:rtl/>
          <w:lang w:val="en-GB"/>
        </w:rPr>
        <w:t>).</w:t>
      </w:r>
      <w:r>
        <w:rPr>
          <w:rtl/>
        </w:rPr>
        <w:t>.</w:t>
      </w:r>
    </w:p>
    <w:p w14:paraId="65DB316D" w14:textId="77777777" w:rsidR="001612D6" w:rsidRDefault="001612D6" w:rsidP="001612D6">
      <w:pPr>
        <w:spacing w:line="360" w:lineRule="auto"/>
        <w:jc w:val="both"/>
        <w:rPr>
          <w:b/>
          <w:bCs/>
          <w:rtl/>
        </w:rPr>
      </w:pPr>
    </w:p>
    <w:p w14:paraId="25040954" w14:textId="77777777" w:rsidR="001612D6" w:rsidRDefault="001612D6" w:rsidP="001612D6">
      <w:pPr>
        <w:bidi w:val="0"/>
        <w:rPr>
          <w:b/>
          <w:bCs/>
          <w:rtl/>
        </w:rPr>
      </w:pPr>
      <w:r>
        <w:rPr>
          <w:b/>
          <w:bCs/>
          <w:rtl/>
        </w:rPr>
        <w:br w:type="page"/>
      </w:r>
    </w:p>
    <w:p w14:paraId="26E6901E" w14:textId="77777777" w:rsidR="001612D6" w:rsidRDefault="001612D6" w:rsidP="001612D6">
      <w:pPr>
        <w:spacing w:line="360" w:lineRule="auto"/>
        <w:jc w:val="both"/>
        <w:rPr>
          <w:b/>
          <w:bCs/>
          <w:sz w:val="24"/>
          <w:szCs w:val="24"/>
        </w:rPr>
      </w:pPr>
      <w:r>
        <w:rPr>
          <w:b/>
          <w:bCs/>
          <w:sz w:val="24"/>
          <w:szCs w:val="24"/>
          <w:rtl/>
        </w:rPr>
        <w:lastRenderedPageBreak/>
        <w:t xml:space="preserve">מחקרי פעולה בהוראת המדעים – אופן היישום </w:t>
      </w:r>
    </w:p>
    <w:p w14:paraId="76339601" w14:textId="77777777" w:rsidR="001612D6" w:rsidRDefault="001612D6" w:rsidP="001612D6">
      <w:pPr>
        <w:spacing w:line="360" w:lineRule="auto"/>
        <w:jc w:val="both"/>
        <w:rPr>
          <w:rtl/>
          <w:lang w:val="en-GB"/>
        </w:rPr>
      </w:pPr>
      <w:r>
        <w:rPr>
          <w:rtl/>
        </w:rPr>
        <w:t>מחקרי פעולה נערכים כמהלך מחזורי שמאפשר חידוש ושינוי שיטות פעולה בתהליך של תכנון, פעולה, הערכה ורפלקציה, המובילה לשיפור נוסף בשיטה החדשנית שנבחנה (</w:t>
      </w:r>
      <w:r>
        <w:rPr>
          <w:lang w:val="en-GB"/>
        </w:rPr>
        <w:t>Altrichter et al., 2008</w:t>
      </w:r>
      <w:r>
        <w:rPr>
          <w:rtl/>
        </w:rPr>
        <w:t xml:space="preserve">) . מעבר לשאיפה המוצהרת להכנסת חידושים, מחקר פעולה – על שלל פרשנויותיו – </w:t>
      </w:r>
      <w:r>
        <w:rPr>
          <w:rtl/>
          <w:lang w:val="en-GB"/>
        </w:rPr>
        <w:t>נועד גם להפיק ידע ופרקטיקות מיטביות, משמש כדפוס פעולה להכנסת חידושים בתחום מסוים, ובמקביל תורם לפיתוח מקצועי מתמיד של אנשי המקצוע הפעילים בתחום (</w:t>
      </w:r>
      <w:r>
        <w:rPr>
          <w:lang w:val="en-GB"/>
        </w:rPr>
        <w:t>Laudonia et al., 2017</w:t>
      </w:r>
      <w:r>
        <w:rPr>
          <w:rtl/>
          <w:lang w:val="en-GB"/>
        </w:rPr>
        <w:t>).</w:t>
      </w:r>
      <w:r>
        <w:rPr>
          <w:rtl/>
        </w:rPr>
        <w:t xml:space="preserve"> מחקר פעולה הוא ככל הנראה אחת האסטרטגיות המבטיחות ביותר להכנסת חידושים בהוראת המדעים וליצירה של שיטות לימוד המבוססות על התנסות בהכשרות של מורים מקצועיים</w:t>
      </w:r>
      <w:r>
        <w:rPr>
          <w:color w:val="C00000"/>
          <w:rtl/>
        </w:rPr>
        <w:t xml:space="preserve"> (</w:t>
      </w:r>
      <w:r>
        <w:rPr>
          <w:lang w:val="en-GB"/>
        </w:rPr>
        <w:t>(Marks &amp; Eilks, 2010</w:t>
      </w:r>
      <w:r>
        <w:rPr>
          <w:color w:val="C00000"/>
          <w:rtl/>
        </w:rPr>
        <w:t>)</w:t>
      </w:r>
      <w:r>
        <w:rPr>
          <w:rtl/>
          <w:lang w:val="en-GB"/>
        </w:rPr>
        <w:t>.</w:t>
      </w:r>
    </w:p>
    <w:p w14:paraId="340E8CAA" w14:textId="77777777" w:rsidR="001612D6" w:rsidRDefault="001612D6" w:rsidP="001612D6">
      <w:pPr>
        <w:spacing w:after="120" w:line="360" w:lineRule="auto"/>
        <w:jc w:val="both"/>
        <w:rPr>
          <w:rtl/>
          <w:lang w:val="en-GB"/>
        </w:rPr>
      </w:pPr>
      <w:r>
        <w:rPr>
          <w:rtl/>
          <w:lang w:val="en-GB"/>
        </w:rPr>
        <w:t>באופן כללי, מחקרי פעולה נדרשים לעמוד בסטנדרטים המדעיים כמו כל מתודולוגיית מחקר אחרת, לצד עמידה בסטנדרטים אנושיים ומוסריים ברמה הגבוהה ביותר, ועלייה בקנה אחד עם ערכים כגון השתתפות דמוקרטית, שיתוף בידע ושחרור מבורות ומתלות. בהתבסס על עבודתם של הרון ורזון (</w:t>
      </w:r>
      <w:r>
        <w:t>Heron &amp; Reason, 2008</w:t>
      </w:r>
      <w:r>
        <w:rPr>
          <w:rtl/>
          <w:lang w:val="en-GB"/>
        </w:rPr>
        <w:t>)</w:t>
      </w:r>
      <w:r>
        <w:t>(2008)</w:t>
      </w:r>
      <w:r>
        <w:rPr>
          <w:rtl/>
        </w:rPr>
        <w:t xml:space="preserve"> </w:t>
      </w:r>
      <w:r>
        <w:rPr>
          <w:rFonts w:hint="cs"/>
          <w:rtl/>
        </w:rPr>
        <w:t>ועל מחקרים נוספים נוסחו ארבעה עקרונות בסיסיים לעריכה של מחקרי פעולה (</w:t>
      </w:r>
      <w:r>
        <w:rPr>
          <w:lang w:val="en-GB"/>
        </w:rPr>
        <w:t>Stern et al.</w:t>
      </w:r>
      <w:r>
        <w:rPr>
          <w:rtl/>
        </w:rPr>
        <w:t>)</w:t>
      </w:r>
      <w:r>
        <w:rPr>
          <w:rtl/>
          <w:lang w:val="en-GB"/>
        </w:rPr>
        <w:t>:</w:t>
      </w:r>
    </w:p>
    <w:p w14:paraId="2D37299B" w14:textId="77777777" w:rsidR="001612D6" w:rsidRDefault="001612D6" w:rsidP="007B079B">
      <w:pPr>
        <w:pStyle w:val="ListParagraph"/>
        <w:numPr>
          <w:ilvl w:val="0"/>
          <w:numId w:val="34"/>
        </w:numPr>
        <w:spacing w:after="120" w:line="360" w:lineRule="auto"/>
        <w:jc w:val="both"/>
        <w:rPr>
          <w:rtl/>
          <w:lang w:val="en-GB"/>
        </w:rPr>
      </w:pPr>
      <w:r>
        <w:rPr>
          <w:rtl/>
          <w:lang w:val="en-GB"/>
        </w:rPr>
        <w:t>מחקר פעולה טוב עוסק במטרות מעשיות בעלות ערך</w:t>
      </w:r>
    </w:p>
    <w:p w14:paraId="3843DC9A" w14:textId="77777777" w:rsidR="001612D6" w:rsidRDefault="001612D6" w:rsidP="007B079B">
      <w:pPr>
        <w:pStyle w:val="ListParagraph"/>
        <w:numPr>
          <w:ilvl w:val="1"/>
          <w:numId w:val="34"/>
        </w:numPr>
        <w:spacing w:after="120" w:line="360" w:lineRule="auto"/>
        <w:jc w:val="both"/>
        <w:rPr>
          <w:lang w:val="en-GB"/>
        </w:rPr>
      </w:pPr>
      <w:r>
        <w:rPr>
          <w:rtl/>
          <w:lang w:val="en-GB"/>
        </w:rPr>
        <w:t>על ידי ניסיון למצוא פתרונות לבעיות ממשיות ולאפשר לאנשים הנוגעים בדבר לרכוש ידע רלוונטי ולחלוק אותו עם אחרים;</w:t>
      </w:r>
    </w:p>
    <w:p w14:paraId="1E72C9C1" w14:textId="77777777" w:rsidR="001612D6" w:rsidRDefault="001612D6" w:rsidP="007B079B">
      <w:pPr>
        <w:pStyle w:val="ListParagraph"/>
        <w:numPr>
          <w:ilvl w:val="1"/>
          <w:numId w:val="34"/>
        </w:numPr>
        <w:spacing w:after="120" w:line="360" w:lineRule="auto"/>
        <w:jc w:val="both"/>
        <w:rPr>
          <w:lang w:val="en-GB"/>
        </w:rPr>
      </w:pPr>
      <w:r>
        <w:rPr>
          <w:rtl/>
          <w:lang w:val="en-GB"/>
        </w:rPr>
        <w:t>על ידי הובלה למהלכים הנטועים במערכת ערכים אנושית.</w:t>
      </w:r>
    </w:p>
    <w:p w14:paraId="34B2A15E" w14:textId="77777777" w:rsidR="001612D6" w:rsidRDefault="001612D6" w:rsidP="007B079B">
      <w:pPr>
        <w:pStyle w:val="ListParagraph"/>
        <w:numPr>
          <w:ilvl w:val="0"/>
          <w:numId w:val="34"/>
        </w:numPr>
        <w:spacing w:after="120" w:line="360" w:lineRule="auto"/>
        <w:jc w:val="both"/>
        <w:rPr>
          <w:lang w:val="en-GB"/>
        </w:rPr>
      </w:pPr>
      <w:r>
        <w:rPr>
          <w:rtl/>
          <w:lang w:val="en-GB"/>
        </w:rPr>
        <w:t>מחקר פעולה טוב הוא שיתופי / משתף</w:t>
      </w:r>
    </w:p>
    <w:p w14:paraId="43E56C17" w14:textId="77777777" w:rsidR="001612D6" w:rsidRDefault="001612D6" w:rsidP="007B079B">
      <w:pPr>
        <w:pStyle w:val="ListParagraph"/>
        <w:numPr>
          <w:ilvl w:val="1"/>
          <w:numId w:val="34"/>
        </w:numPr>
        <w:spacing w:after="120" w:line="360" w:lineRule="auto"/>
        <w:jc w:val="both"/>
        <w:rPr>
          <w:lang w:val="en-GB"/>
        </w:rPr>
      </w:pPr>
      <w:r>
        <w:rPr>
          <w:rtl/>
          <w:lang w:val="en-GB"/>
        </w:rPr>
        <w:t>על עידי עירוב האנשים הנוגעים בדבר בתהליך המחקר;</w:t>
      </w:r>
    </w:p>
    <w:p w14:paraId="53707922" w14:textId="77777777" w:rsidR="001612D6" w:rsidRDefault="001612D6" w:rsidP="007B079B">
      <w:pPr>
        <w:pStyle w:val="ListParagraph"/>
        <w:numPr>
          <w:ilvl w:val="1"/>
          <w:numId w:val="34"/>
        </w:numPr>
        <w:spacing w:after="120" w:line="360" w:lineRule="auto"/>
        <w:jc w:val="both"/>
        <w:rPr>
          <w:lang w:val="en-GB"/>
        </w:rPr>
      </w:pPr>
      <w:r>
        <w:rPr>
          <w:rtl/>
          <w:lang w:val="en-GB"/>
        </w:rPr>
        <w:t>על ידי הסכמה על כללים אתיים לשיתוף פעולה.</w:t>
      </w:r>
    </w:p>
    <w:p w14:paraId="1CE3F1D5" w14:textId="77777777" w:rsidR="001612D6" w:rsidRDefault="001612D6" w:rsidP="007B079B">
      <w:pPr>
        <w:pStyle w:val="ListParagraph"/>
        <w:numPr>
          <w:ilvl w:val="0"/>
          <w:numId w:val="34"/>
        </w:numPr>
        <w:spacing w:after="120" w:line="360" w:lineRule="auto"/>
        <w:jc w:val="both"/>
        <w:rPr>
          <w:lang w:val="en-GB"/>
        </w:rPr>
      </w:pPr>
      <w:r>
        <w:rPr>
          <w:rtl/>
          <w:lang w:val="en-GB"/>
        </w:rPr>
        <w:t>מחקר פעולה טוב הוא תגובתי והתפתחותי</w:t>
      </w:r>
    </w:p>
    <w:p w14:paraId="6FC1421B" w14:textId="77777777" w:rsidR="001612D6" w:rsidRDefault="001612D6" w:rsidP="007B079B">
      <w:pPr>
        <w:pStyle w:val="ListParagraph"/>
        <w:numPr>
          <w:ilvl w:val="1"/>
          <w:numId w:val="34"/>
        </w:numPr>
        <w:spacing w:after="120" w:line="360" w:lineRule="auto"/>
        <w:jc w:val="both"/>
        <w:rPr>
          <w:lang w:val="en-GB"/>
        </w:rPr>
      </w:pPr>
      <w:r>
        <w:rPr>
          <w:rtl/>
          <w:lang w:val="en-GB"/>
        </w:rPr>
        <w:t>בזכות עיסוק בסדרות ארוכות טווח של מחזורי מחקר ופיתוח;</w:t>
      </w:r>
    </w:p>
    <w:p w14:paraId="6411FBD2" w14:textId="77777777" w:rsidR="001612D6" w:rsidRDefault="001612D6" w:rsidP="007B079B">
      <w:pPr>
        <w:pStyle w:val="ListParagraph"/>
        <w:numPr>
          <w:ilvl w:val="1"/>
          <w:numId w:val="34"/>
        </w:numPr>
        <w:spacing w:after="120" w:line="360" w:lineRule="auto"/>
        <w:jc w:val="both"/>
        <w:rPr>
          <w:lang w:val="en-GB"/>
        </w:rPr>
      </w:pPr>
      <w:r>
        <w:rPr>
          <w:rtl/>
          <w:lang w:val="en-GB"/>
        </w:rPr>
        <w:t>בזכות התחשבות בנקודות מבט שונות של בעלי עניין מסוגים שונים, בחיפוש אחר פתרונות מספקים לבעיות.</w:t>
      </w:r>
    </w:p>
    <w:p w14:paraId="20F6846D" w14:textId="77777777" w:rsidR="001612D6" w:rsidRDefault="001612D6" w:rsidP="007B079B">
      <w:pPr>
        <w:pStyle w:val="ListParagraph"/>
        <w:numPr>
          <w:ilvl w:val="0"/>
          <w:numId w:val="34"/>
        </w:numPr>
        <w:spacing w:after="120" w:line="360" w:lineRule="auto"/>
        <w:jc w:val="both"/>
        <w:rPr>
          <w:lang w:val="en-GB"/>
        </w:rPr>
      </w:pPr>
      <w:r>
        <w:rPr>
          <w:rtl/>
          <w:lang w:val="en-GB"/>
        </w:rPr>
        <w:t>במחקר פעולה טוב קושר בין התאוריה לבין המעשה</w:t>
      </w:r>
    </w:p>
    <w:p w14:paraId="2C431AF9" w14:textId="77777777" w:rsidR="001612D6" w:rsidRDefault="001612D6" w:rsidP="007B079B">
      <w:pPr>
        <w:pStyle w:val="ListParagraph"/>
        <w:numPr>
          <w:ilvl w:val="1"/>
          <w:numId w:val="34"/>
        </w:numPr>
        <w:spacing w:after="120" w:line="360" w:lineRule="auto"/>
        <w:jc w:val="both"/>
        <w:rPr>
          <w:lang w:val="en-GB"/>
        </w:rPr>
      </w:pPr>
      <w:r>
        <w:rPr>
          <w:rtl/>
          <w:lang w:val="en-GB"/>
        </w:rPr>
        <w:t>על ידי יצירה של איזון בין פעולה לרפלקציה (הרפלקציה עשויה להעניק השראה לשיטות חדשות, לאפשר הערכה של שיטות קיימות או לחשוף את המניעים שמאחוריהן; פעולה עשויה להוכיח או להפריך הנחות תאורטיות);</w:t>
      </w:r>
    </w:p>
    <w:p w14:paraId="256E7FFA" w14:textId="77777777" w:rsidR="001612D6" w:rsidRDefault="001612D6" w:rsidP="007B079B">
      <w:pPr>
        <w:pStyle w:val="ListParagraph"/>
        <w:numPr>
          <w:ilvl w:val="1"/>
          <w:numId w:val="34"/>
        </w:numPr>
        <w:spacing w:after="120" w:line="360" w:lineRule="auto"/>
        <w:jc w:val="both"/>
        <w:rPr>
          <w:lang w:val="en-GB"/>
        </w:rPr>
      </w:pPr>
      <w:r>
        <w:rPr>
          <w:rtl/>
          <w:lang w:val="en-GB"/>
        </w:rPr>
        <w:t>על ידי יצירת ידע תאורטי, מתן פתרונות לבעיות וקידום שיפורים מעשיים.</w:t>
      </w:r>
    </w:p>
    <w:p w14:paraId="1B30522B" w14:textId="77777777" w:rsidR="001612D6" w:rsidRDefault="001612D6" w:rsidP="001612D6">
      <w:pPr>
        <w:spacing w:after="120" w:line="360" w:lineRule="auto"/>
        <w:jc w:val="both"/>
        <w:rPr>
          <w:lang w:val="en-GB"/>
        </w:rPr>
      </w:pPr>
      <w:r>
        <w:rPr>
          <w:rtl/>
          <w:lang w:val="en-GB"/>
        </w:rPr>
        <w:t>אחת השאלות המרכזיות במדריך זה היא: האם מחקר פעולה צריך לעמוד באותם סטנדרטים של אימות והקפדה כמו מחקר מדעי מסורתי? או האם מדובר בגישת חקר ייחודית, הנשפטת על פי סטנדרטים שונים? פרק זה נכתב מתוך הנחה שהתשובה לשאלה זו חיונית להכרה במחקרי פעולה בזירה האקדמית.</w:t>
      </w:r>
    </w:p>
    <w:p w14:paraId="27CD05E0" w14:textId="77777777" w:rsidR="001612D6" w:rsidRDefault="001612D6" w:rsidP="001612D6">
      <w:pPr>
        <w:spacing w:after="120" w:line="360" w:lineRule="auto"/>
        <w:jc w:val="both"/>
        <w:rPr>
          <w:rtl/>
          <w:lang w:val="en-GB"/>
        </w:rPr>
      </w:pPr>
      <w:r>
        <w:rPr>
          <w:rtl/>
          <w:lang w:val="en-GB"/>
        </w:rPr>
        <w:t>כצעד ראשון אנחנו מציעים להקפיד על מאפייני האיכות הבאים (</w:t>
      </w:r>
      <w:r>
        <w:rPr>
          <w:lang w:val="en-GB"/>
        </w:rPr>
        <w:t>Altrichter, Posch, Somekh &amp; Feldmann 2008; Altrichter 1990</w:t>
      </w:r>
      <w:r>
        <w:rPr>
          <w:rtl/>
          <w:lang w:val="en-GB"/>
        </w:rPr>
        <w:t>):</w:t>
      </w:r>
    </w:p>
    <w:p w14:paraId="7F673C6F" w14:textId="77777777" w:rsidR="001612D6" w:rsidRDefault="001612D6" w:rsidP="001612D6">
      <w:pPr>
        <w:spacing w:after="120" w:line="240" w:lineRule="auto"/>
        <w:contextualSpacing/>
        <w:jc w:val="both"/>
        <w:rPr>
          <w:i/>
          <w:iCs/>
          <w:rtl/>
          <w:lang w:val="en-GB"/>
        </w:rPr>
      </w:pPr>
      <w:r>
        <w:rPr>
          <w:i/>
          <w:iCs/>
          <w:rtl/>
          <w:lang w:val="en-GB"/>
        </w:rPr>
        <w:t xml:space="preserve">מחקר פעולה הוא צורה של פעולה מקצועית רפלקטיבית. </w:t>
      </w:r>
    </w:p>
    <w:p w14:paraId="36867B44" w14:textId="77777777" w:rsidR="001612D6" w:rsidRDefault="001612D6" w:rsidP="001612D6">
      <w:pPr>
        <w:spacing w:after="120" w:line="240" w:lineRule="auto"/>
        <w:contextualSpacing/>
        <w:jc w:val="both"/>
        <w:rPr>
          <w:rtl/>
          <w:lang w:val="en-GB"/>
        </w:rPr>
      </w:pPr>
    </w:p>
    <w:p w14:paraId="6033ACCD" w14:textId="77777777" w:rsidR="001612D6" w:rsidRDefault="001612D6" w:rsidP="001612D6">
      <w:pPr>
        <w:spacing w:after="120" w:line="240" w:lineRule="auto"/>
        <w:contextualSpacing/>
        <w:jc w:val="both"/>
        <w:rPr>
          <w:rtl/>
          <w:lang w:val="en-GB"/>
        </w:rPr>
      </w:pPr>
      <w:r>
        <w:rPr>
          <w:rtl/>
          <w:lang w:val="en-GB"/>
        </w:rPr>
        <w:lastRenderedPageBreak/>
        <w:t>מחקר פעולה, במובן זה,</w:t>
      </w:r>
    </w:p>
    <w:p w14:paraId="39793127" w14:textId="77777777" w:rsidR="001612D6" w:rsidRDefault="001612D6" w:rsidP="007B079B">
      <w:pPr>
        <w:pStyle w:val="ListParagraph"/>
        <w:numPr>
          <w:ilvl w:val="0"/>
          <w:numId w:val="35"/>
        </w:numPr>
        <w:spacing w:after="120" w:line="360" w:lineRule="auto"/>
        <w:ind w:left="0" w:hanging="357"/>
        <w:jc w:val="both"/>
        <w:rPr>
          <w:rtl/>
          <w:lang w:val="en-GB"/>
        </w:rPr>
      </w:pPr>
      <w:r>
        <w:rPr>
          <w:rtl/>
          <w:lang w:val="en-GB"/>
        </w:rPr>
        <w:t>מתבסס על יכולות יומיומיות, שבהן העוסקים במחקר מתבוננים, מפרשים, מבינים את דרך הפעולה שלהם ומפתחים אותה,</w:t>
      </w:r>
    </w:p>
    <w:p w14:paraId="795F8898" w14:textId="77777777" w:rsidR="001612D6" w:rsidRDefault="001612D6" w:rsidP="001612D6">
      <w:pPr>
        <w:pStyle w:val="ListParagraph"/>
        <w:spacing w:after="120" w:line="240" w:lineRule="auto"/>
        <w:ind w:left="0"/>
        <w:jc w:val="both"/>
        <w:rPr>
          <w:lang w:val="en-GB"/>
        </w:rPr>
      </w:pPr>
    </w:p>
    <w:p w14:paraId="610830D8" w14:textId="77777777" w:rsidR="001612D6" w:rsidRDefault="001612D6" w:rsidP="007B079B">
      <w:pPr>
        <w:pStyle w:val="ListParagraph"/>
        <w:numPr>
          <w:ilvl w:val="0"/>
          <w:numId w:val="35"/>
        </w:numPr>
        <w:spacing w:after="120" w:line="360" w:lineRule="auto"/>
        <w:ind w:left="0"/>
        <w:jc w:val="both"/>
        <w:rPr>
          <w:lang w:val="en-GB"/>
        </w:rPr>
      </w:pPr>
      <w:r>
        <w:rPr>
          <w:rtl/>
          <w:lang w:val="en-GB"/>
        </w:rPr>
        <w:t>הוא ניסיון להעניק סיוע כדי לפתח, לערוך הבחנה ולקבוע בשיטתיות את היכולות המקצועיות הללו, וכן</w:t>
      </w:r>
    </w:p>
    <w:p w14:paraId="1246B19A" w14:textId="77777777" w:rsidR="001612D6" w:rsidRDefault="001612D6" w:rsidP="001612D6">
      <w:pPr>
        <w:pStyle w:val="ListParagraph"/>
        <w:spacing w:line="240" w:lineRule="auto"/>
        <w:ind w:left="0"/>
        <w:rPr>
          <w:lang w:val="en-GB"/>
        </w:rPr>
      </w:pPr>
    </w:p>
    <w:p w14:paraId="3D182056" w14:textId="77777777" w:rsidR="001612D6" w:rsidRDefault="001612D6" w:rsidP="007B079B">
      <w:pPr>
        <w:pStyle w:val="ListParagraph"/>
        <w:numPr>
          <w:ilvl w:val="0"/>
          <w:numId w:val="35"/>
        </w:numPr>
        <w:spacing w:after="120" w:line="360" w:lineRule="auto"/>
        <w:ind w:left="0" w:hanging="357"/>
        <w:jc w:val="both"/>
        <w:rPr>
          <w:rtl/>
          <w:lang w:val="en-GB"/>
        </w:rPr>
      </w:pPr>
      <w:r>
        <w:rPr>
          <w:rtl/>
          <w:lang w:val="en-GB"/>
        </w:rPr>
        <w:t>מיועד ליצור ולפתח דיון מקצועי בין אנשי הוראה ואנשי חינוך, כדי לשפר ולהוכיח יעילות של פרקטיקה חינוכית ואת הידע המונח ביסודה.</w:t>
      </w:r>
    </w:p>
    <w:p w14:paraId="619D5057" w14:textId="77777777" w:rsidR="001612D6" w:rsidRDefault="001612D6" w:rsidP="001612D6">
      <w:pPr>
        <w:spacing w:after="120" w:line="360" w:lineRule="auto"/>
        <w:jc w:val="both"/>
        <w:rPr>
          <w:lang w:val="en-GB"/>
        </w:rPr>
      </w:pPr>
    </w:p>
    <w:p w14:paraId="6B201649" w14:textId="77777777" w:rsidR="001612D6" w:rsidRDefault="001612D6" w:rsidP="001612D6">
      <w:pPr>
        <w:spacing w:after="120" w:line="360" w:lineRule="auto"/>
        <w:jc w:val="both"/>
        <w:rPr>
          <w:i/>
          <w:iCs/>
          <w:rtl/>
          <w:lang w:val="en-GB"/>
        </w:rPr>
      </w:pPr>
      <w:r>
        <w:rPr>
          <w:i/>
          <w:iCs/>
          <w:rtl/>
          <w:lang w:val="en-GB"/>
        </w:rPr>
        <w:t>פרקטיקה מקצועית היא "מחקר בהקשר של פרקטיקה," והיא דומה "לשיחה רפלקטיבית" עם הסיטואציה.</w:t>
      </w:r>
    </w:p>
    <w:p w14:paraId="4903D1F3" w14:textId="77777777" w:rsidR="001612D6" w:rsidRDefault="001612D6" w:rsidP="001612D6">
      <w:pPr>
        <w:spacing w:after="120" w:line="360" w:lineRule="auto"/>
        <w:jc w:val="both"/>
        <w:rPr>
          <w:rtl/>
          <w:lang w:val="en-GB"/>
        </w:rPr>
      </w:pPr>
      <w:r>
        <w:rPr>
          <w:rtl/>
          <w:lang w:val="en-GB"/>
        </w:rPr>
        <w:t>כיתות הלימוד אינן המקום שבו יש ליישם ממצאי מעבדה; הן המעבדה עצמה. אין הבדל מבני בין פעולות מקצועיות רפלקטיביות לבין פעולות מחקר. לפיכך, נוכל לטעון את ההפך: מחקר פעולה הוא צורה של פעולה מקצועית רפלקטיבית. מחקר פעולה מתחיל ומתבסס במפורש על רפלקציה יומיומית, ונעשה בו ניסיון להרחיב את אותה רפלקציה באמצעות גירוי וסיוע מעשי.</w:t>
      </w:r>
    </w:p>
    <w:p w14:paraId="329A329E" w14:textId="77777777" w:rsidR="001612D6" w:rsidRDefault="001612D6" w:rsidP="001612D6">
      <w:pPr>
        <w:spacing w:after="120" w:line="360" w:lineRule="auto"/>
        <w:jc w:val="both"/>
        <w:rPr>
          <w:i/>
          <w:iCs/>
          <w:rtl/>
          <w:lang w:val="en-GB"/>
        </w:rPr>
      </w:pPr>
      <w:r>
        <w:rPr>
          <w:i/>
          <w:iCs/>
          <w:rtl/>
          <w:lang w:val="en-GB"/>
        </w:rPr>
        <w:t>מחקר פעולה מאופיין בהשוואה בין נתונים מנקודות מבט שונות</w:t>
      </w:r>
    </w:p>
    <w:p w14:paraId="60949AFB" w14:textId="77777777" w:rsidR="001612D6" w:rsidRDefault="001612D6" w:rsidP="001612D6">
      <w:pPr>
        <w:spacing w:after="120" w:line="360" w:lineRule="auto"/>
        <w:jc w:val="both"/>
        <w:rPr>
          <w:rtl/>
          <w:lang w:val="en-GB"/>
        </w:rPr>
      </w:pPr>
      <w:r>
        <w:rPr>
          <w:rtl/>
          <w:lang w:val="en-GB"/>
        </w:rPr>
        <w:t>באופן מעשי, חוקרים העוסקים במחקרי פעולה מתמודדים עם בעיה זו בעזרת האסטרטגיות הבאות:</w:t>
      </w:r>
    </w:p>
    <w:p w14:paraId="400A893E" w14:textId="77777777" w:rsidR="001612D6" w:rsidRDefault="001612D6" w:rsidP="007B079B">
      <w:pPr>
        <w:pStyle w:val="ListParagraph"/>
        <w:numPr>
          <w:ilvl w:val="0"/>
          <w:numId w:val="36"/>
        </w:numPr>
        <w:spacing w:after="120" w:line="360" w:lineRule="auto"/>
        <w:ind w:left="0" w:hanging="357"/>
        <w:jc w:val="both"/>
        <w:rPr>
          <w:rtl/>
          <w:lang w:val="en-GB"/>
        </w:rPr>
      </w:pPr>
      <w:r>
        <w:rPr>
          <w:rtl/>
          <w:lang w:val="en-GB"/>
        </w:rPr>
        <w:t>הם אוספים גם דעות שונות מאלו שלהם. ראיון עם תלמידים ללא ספק הופך את "התאוריה המעשית" למקיפה יותר, ומשפר את הסיכוי להפקה של אסטרטגיית פעולה הגיונית. כלל ההשקפות של הנוגעים לנושא המחקר חייבות להיות מיוצגות בתאוריה המעשית.</w:t>
      </w:r>
    </w:p>
    <w:p w14:paraId="6F3FE53D" w14:textId="77777777" w:rsidR="001612D6" w:rsidRDefault="001612D6" w:rsidP="001612D6">
      <w:pPr>
        <w:pStyle w:val="ListParagraph"/>
        <w:spacing w:after="120" w:line="240" w:lineRule="auto"/>
        <w:ind w:left="0"/>
        <w:jc w:val="both"/>
        <w:rPr>
          <w:lang w:val="en-GB"/>
        </w:rPr>
      </w:pPr>
    </w:p>
    <w:p w14:paraId="014A4D93" w14:textId="77777777" w:rsidR="001612D6" w:rsidRDefault="001612D6" w:rsidP="007B079B">
      <w:pPr>
        <w:pStyle w:val="ListParagraph"/>
        <w:numPr>
          <w:ilvl w:val="0"/>
          <w:numId w:val="36"/>
        </w:numPr>
        <w:spacing w:after="120" w:line="360" w:lineRule="auto"/>
        <w:ind w:left="0" w:hanging="357"/>
        <w:jc w:val="both"/>
        <w:rPr>
          <w:lang w:val="en-GB"/>
        </w:rPr>
      </w:pPr>
      <w:r>
        <w:rPr>
          <w:rtl/>
          <w:lang w:val="en-GB"/>
        </w:rPr>
        <w:t>החוקרים במחקר פעולה בוחנים נקודות מבט שונות על אותה סיטואציה ומשתמשים ב"פערים" כנקודת מוצא לניתוח. למשל, הפער בין נקודת המבט של התלמיד לזו של המורה.</w:t>
      </w:r>
    </w:p>
    <w:p w14:paraId="1A8EAFFC" w14:textId="77777777" w:rsidR="001612D6" w:rsidRDefault="001612D6" w:rsidP="001612D6">
      <w:pPr>
        <w:pStyle w:val="ListParagraph"/>
        <w:spacing w:line="360" w:lineRule="auto"/>
        <w:ind w:left="0"/>
        <w:rPr>
          <w:lang w:val="en-GB"/>
        </w:rPr>
      </w:pPr>
    </w:p>
    <w:p w14:paraId="6F021722" w14:textId="77777777" w:rsidR="001612D6" w:rsidRDefault="001612D6" w:rsidP="007B079B">
      <w:pPr>
        <w:pStyle w:val="ListParagraph"/>
        <w:numPr>
          <w:ilvl w:val="0"/>
          <w:numId w:val="36"/>
        </w:numPr>
        <w:spacing w:after="120" w:line="360" w:lineRule="auto"/>
        <w:ind w:left="0" w:hanging="357"/>
        <w:jc w:val="both"/>
        <w:rPr>
          <w:rtl/>
          <w:lang w:val="en-GB"/>
        </w:rPr>
      </w:pPr>
      <w:r>
        <w:rPr>
          <w:rtl/>
          <w:lang w:val="en-GB"/>
        </w:rPr>
        <w:t>הדגש הניתן לפערים בין נקודות מבט שונות במחקרי פעולה מתבטא בתהליך הטריאנגולציה. בטריאנגולציה מעומתים נתונים ממקורות שונים, לדוגמה, דעתו של המורה על מצב מסוים, דעותיהם של התלמידים (כפי שנאספו באמצעות ראיונות) ודעתו של אדם שלישי (למשל, משקיף שהוזמן על ידי מורה כדי לצפות בשעור).</w:t>
      </w:r>
    </w:p>
    <w:p w14:paraId="3E3E6EB9" w14:textId="77777777" w:rsidR="001612D6" w:rsidRDefault="001612D6" w:rsidP="001612D6">
      <w:pPr>
        <w:spacing w:after="120" w:line="360" w:lineRule="auto"/>
        <w:jc w:val="both"/>
        <w:rPr>
          <w:lang w:val="en-GB"/>
        </w:rPr>
      </w:pPr>
    </w:p>
    <w:p w14:paraId="7C2A78B5" w14:textId="77777777" w:rsidR="001612D6" w:rsidRDefault="001612D6" w:rsidP="001612D6">
      <w:pPr>
        <w:spacing w:after="120" w:line="360" w:lineRule="auto"/>
        <w:jc w:val="both"/>
        <w:rPr>
          <w:i/>
          <w:iCs/>
          <w:rtl/>
          <w:lang w:val="en-GB"/>
        </w:rPr>
      </w:pPr>
      <w:r>
        <w:rPr>
          <w:i/>
          <w:iCs/>
          <w:rtl/>
          <w:lang w:val="en-GB"/>
        </w:rPr>
        <w:t>מחקר פעולה משלב רפלקציה ופיתוח של ערכים חינוכיים</w:t>
      </w:r>
    </w:p>
    <w:p w14:paraId="0465BF3A" w14:textId="77777777" w:rsidR="001612D6" w:rsidRDefault="001612D6" w:rsidP="001612D6">
      <w:pPr>
        <w:spacing w:after="120" w:line="320" w:lineRule="exact"/>
        <w:jc w:val="both"/>
        <w:rPr>
          <w:sz w:val="24"/>
          <w:szCs w:val="24"/>
          <w:rtl/>
          <w:lang w:val="en-GB"/>
        </w:rPr>
      </w:pPr>
      <w:r>
        <w:rPr>
          <w:rtl/>
          <w:lang w:val="en-GB"/>
        </w:rPr>
        <w:t>התפיסה של מחקרי פעולה גורסת ששיטת הוראה היא ניסיון לממש רעיון חינוכי בצורה אינטראקטיבית ומוחשית. הואיל ורעיונות חינוכיים מתבססים תמיד על ערכים חינוכיים, אין היגיון בהפרדה בין סוגיות הנוגעות לאמצעי פעולה לבין אלו הנוגעות לכוונות</w:t>
      </w:r>
      <w:r>
        <w:rPr>
          <w:color w:val="C00000"/>
          <w:rtl/>
          <w:lang w:val="en-GB"/>
        </w:rPr>
        <w:t xml:space="preserve">. </w:t>
      </w:r>
    </w:p>
    <w:p w14:paraId="4E65D721" w14:textId="77777777" w:rsidR="001612D6" w:rsidRDefault="001612D6" w:rsidP="001612D6">
      <w:pPr>
        <w:spacing w:after="120" w:line="360" w:lineRule="auto"/>
        <w:jc w:val="both"/>
        <w:rPr>
          <w:i/>
          <w:iCs/>
          <w:rtl/>
          <w:lang w:val="en-GB"/>
        </w:rPr>
      </w:pPr>
      <w:r>
        <w:rPr>
          <w:i/>
          <w:iCs/>
          <w:rtl/>
          <w:lang w:val="en-GB"/>
        </w:rPr>
        <w:t>מחקר פעולה מאופין ברפלקציה הוליסטית כוללנית</w:t>
      </w:r>
    </w:p>
    <w:p w14:paraId="33FAFCA2" w14:textId="77777777" w:rsidR="001612D6" w:rsidRDefault="001612D6" w:rsidP="001612D6">
      <w:pPr>
        <w:spacing w:after="120" w:line="360" w:lineRule="auto"/>
        <w:jc w:val="both"/>
        <w:rPr>
          <w:rtl/>
          <w:lang w:val="en-GB"/>
        </w:rPr>
      </w:pPr>
      <w:r>
        <w:rPr>
          <w:rtl/>
          <w:lang w:val="en-GB"/>
        </w:rPr>
        <w:t>אנשי מקצוע רפלקטיביים אינם מודדים את הניסויים שלהם בעזרת השאלה: "האם השגנו את המטרות שהצבנו לעצמנו?"; אנשי מקצוע כאלו ישאלו: "האם התוצאה מוצאת חן בעינינו?" הרפלקציה כרוכה גם בהתייחסות להקשר ולתנאים של הפרקטיקה שנחקרה.</w:t>
      </w:r>
    </w:p>
    <w:p w14:paraId="3EBA9F0E" w14:textId="77777777" w:rsidR="001612D6" w:rsidRDefault="001612D6" w:rsidP="001612D6">
      <w:pPr>
        <w:spacing w:after="120" w:line="360" w:lineRule="auto"/>
        <w:jc w:val="both"/>
        <w:rPr>
          <w:i/>
          <w:iCs/>
          <w:rtl/>
          <w:lang w:val="en-GB"/>
        </w:rPr>
      </w:pPr>
      <w:r>
        <w:rPr>
          <w:i/>
          <w:iCs/>
          <w:rtl/>
          <w:lang w:val="en-GB"/>
        </w:rPr>
        <w:lastRenderedPageBreak/>
        <w:t>מחקר פעולה דורש גם מחקר ופיתוח של התפיסה העצמית ושל היכולות של המורה</w:t>
      </w:r>
    </w:p>
    <w:p w14:paraId="1874AB83" w14:textId="77777777" w:rsidR="001612D6" w:rsidRDefault="001612D6" w:rsidP="001612D6">
      <w:pPr>
        <w:spacing w:after="120" w:line="360" w:lineRule="auto"/>
        <w:contextualSpacing/>
        <w:jc w:val="both"/>
        <w:rPr>
          <w:rtl/>
          <w:lang w:val="en-GB"/>
        </w:rPr>
      </w:pPr>
      <w:r>
        <w:rPr>
          <w:rtl/>
          <w:lang w:val="en-GB"/>
        </w:rPr>
        <w:t>בפועל, הפרקטיקה של מחקרי פעולה נועדה לסתור את ההשפעות של תחושת חוסר מיומנות או פסילה על ידי עמיתים או "חברים ביקורתיים". בקורסים או בפרויקטים של מחקרי פעולה תמיד נשאף לייצר אווירה נוחה של תמיכה קבוצתית.</w:t>
      </w:r>
    </w:p>
    <w:p w14:paraId="4EE488BF" w14:textId="77777777" w:rsidR="001612D6" w:rsidRDefault="001612D6" w:rsidP="001612D6">
      <w:pPr>
        <w:spacing w:after="120" w:line="360" w:lineRule="auto"/>
        <w:jc w:val="both"/>
        <w:rPr>
          <w:i/>
          <w:iCs/>
          <w:rtl/>
          <w:lang w:val="en-GB"/>
        </w:rPr>
      </w:pPr>
      <w:r>
        <w:rPr>
          <w:i/>
          <w:iCs/>
          <w:rtl/>
          <w:lang w:val="en-GB"/>
        </w:rPr>
        <w:t>מחקר פעולה מתאפיין בהצגת ממצאים בהקשר מקצועי ביקורתי</w:t>
      </w:r>
    </w:p>
    <w:p w14:paraId="305EDE28" w14:textId="77777777" w:rsidR="001612D6" w:rsidRDefault="001612D6" w:rsidP="001612D6">
      <w:pPr>
        <w:tabs>
          <w:tab w:val="left" w:pos="9255"/>
        </w:tabs>
        <w:spacing w:after="120" w:line="360" w:lineRule="auto"/>
        <w:jc w:val="both"/>
        <w:rPr>
          <w:rtl/>
          <w:lang w:val="en-GB"/>
        </w:rPr>
      </w:pPr>
      <w:r>
        <w:rPr>
          <w:rtl/>
          <w:lang w:val="en-GB"/>
        </w:rPr>
        <w:t>במחקר פעולה אנו מעודדים את המורים לנסח בכתב את התנסויותיהם ואת הידע המעשי שלהם כדי לחלוק אותם (למשל עם עמיתים למקצוע, הורים, מנהלים וציבור מעוניין) ולפרסם את מחקריהם.</w:t>
      </w:r>
    </w:p>
    <w:p w14:paraId="427D650B" w14:textId="77777777" w:rsidR="001612D6" w:rsidRDefault="001612D6" w:rsidP="001612D6">
      <w:pPr>
        <w:spacing w:after="120" w:line="360" w:lineRule="auto"/>
        <w:jc w:val="both"/>
        <w:rPr>
          <w:rtl/>
          <w:lang w:val="en-GB"/>
        </w:rPr>
      </w:pPr>
      <w:r>
        <w:rPr>
          <w:rtl/>
          <w:lang w:val="en-GB"/>
        </w:rPr>
        <w:t>כך או כך, מטרתו של מחקר הפעולה היא לשפר את שיטות ההוראה בכיתה באמצעות מחזורים של תכנון ויישום של שיטה חדשה, תצפיות מבוססות-חקר, רפלקציה והכנסת שינויים באסטרטגיית ההוראה החדשה (תרשים 1) (</w:t>
      </w:r>
      <w:r>
        <w:rPr>
          <w:lang w:val="en-GB"/>
        </w:rPr>
        <w:t>Laudonia et al., 2017</w:t>
      </w:r>
      <w:r>
        <w:rPr>
          <w:rtl/>
          <w:lang w:val="en-GB"/>
        </w:rPr>
        <w:t>). אחת הגישות המבטיחות ביותר להפצה רחבה של מחקרי פעולה וממצאיהם היא פרשנות שיתופית/משתפת ומלווה למחקר הפעולה, שבמרכזה עומד המורה. על פי השיטה הזו,המשתתף (או המשתתפים) במחקר פעולה מעלים רעיונות לחידושים, מיישמים אותם, חוקרים אותם ועורכים רפלקציה עליהם בליווי ובהנחיה של חוקרים אקדמיים בתחום של הוראת המדעים, וכך מובילים מהלכים חדשניים (</w:t>
      </w:r>
      <w:r>
        <w:rPr>
          <w:lang w:val="en-GB"/>
        </w:rPr>
        <w:t>Mamlok-Naaman &amp; Eilks, 2012</w:t>
      </w:r>
      <w:r>
        <w:rPr>
          <w:rtl/>
          <w:lang w:val="en-GB"/>
        </w:rPr>
        <w:t>). לשם כך יש גם צורך בתוכנית לימודים מתאימה במוסדות להכשרת מורים, להציג בפני חוקרים של הוראת המדעים וכן בפני מורים מתלמדים או פעילים את הפילוסופיה ואת שיטות המחקר של מחקרי פעולה, השונות בתכלית מאלו הנהוגות במחקר פוזיטיביסטי/פוסט-פוזיטיביסטי מסורתי (טבלה 1). כדי ליצור את הבסיס לחידושים מבוססי-מחקר בהוראת המדעים שיעוצבו על ידי המורים ועל ידי תלמידיהם, יש צורך בהתאמה של תוכניות הלימודים במוסדות להכשרת מורים ולהשתלמויות מורים. במדריך זה נעשה ניסיון לספק מסגרת לפיתוח פעילויות וקורסי הכשרה הולמים.</w:t>
      </w:r>
    </w:p>
    <w:p w14:paraId="5F9A3FE5" w14:textId="07A90CA2" w:rsidR="001612D6" w:rsidRDefault="001612D6" w:rsidP="001612D6">
      <w:pPr>
        <w:spacing w:after="120" w:line="360" w:lineRule="auto"/>
        <w:jc w:val="center"/>
        <w:rPr>
          <w:rtl/>
          <w:lang w:val="en-GB"/>
        </w:rPr>
      </w:pPr>
      <w:r>
        <w:rPr>
          <w:noProof/>
        </w:rPr>
        <w:drawing>
          <wp:inline distT="0" distB="0" distL="0" distR="0" wp14:anchorId="0319F5AA" wp14:editId="0E20494F">
            <wp:extent cx="4220845" cy="2732405"/>
            <wp:effectExtent l="0" t="0" r="8255"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20845" cy="2732405"/>
                    </a:xfrm>
                    <a:prstGeom prst="rect">
                      <a:avLst/>
                    </a:prstGeom>
                    <a:noFill/>
                    <a:ln>
                      <a:noFill/>
                    </a:ln>
                  </pic:spPr>
                </pic:pic>
              </a:graphicData>
            </a:graphic>
          </wp:inline>
        </w:drawing>
      </w:r>
    </w:p>
    <w:p w14:paraId="3B92196C" w14:textId="77777777" w:rsidR="001612D6" w:rsidRDefault="001612D6" w:rsidP="001612D6">
      <w:pPr>
        <w:spacing w:after="120" w:line="360" w:lineRule="auto"/>
        <w:jc w:val="center"/>
        <w:rPr>
          <w:i/>
          <w:iCs/>
          <w:sz w:val="24"/>
          <w:szCs w:val="24"/>
          <w:rtl/>
          <w:lang w:val="en-GB"/>
        </w:rPr>
      </w:pPr>
      <w:r>
        <w:rPr>
          <w:i/>
          <w:iCs/>
          <w:sz w:val="24"/>
          <w:szCs w:val="24"/>
          <w:rtl/>
          <w:lang w:val="en-GB"/>
        </w:rPr>
        <w:t>תרשים 1. מודל אופייני למחזור של מחקר פעולה</w:t>
      </w:r>
    </w:p>
    <w:p w14:paraId="6EE606EB" w14:textId="77777777" w:rsidR="001612D6" w:rsidRDefault="001612D6" w:rsidP="001612D6">
      <w:pPr>
        <w:bidi w:val="0"/>
        <w:rPr>
          <w:rtl/>
        </w:rPr>
      </w:pPr>
      <w:r>
        <w:rPr>
          <w:rtl/>
          <w:lang w:val="en-GB"/>
        </w:rPr>
        <w:br w:type="page"/>
      </w:r>
    </w:p>
    <w:p w14:paraId="09A4588A" w14:textId="77777777" w:rsidR="001612D6" w:rsidRDefault="001612D6" w:rsidP="001612D6">
      <w:pPr>
        <w:spacing w:after="120" w:line="360" w:lineRule="auto"/>
        <w:jc w:val="center"/>
        <w:rPr>
          <w:sz w:val="24"/>
          <w:szCs w:val="24"/>
        </w:rPr>
      </w:pPr>
      <w:r>
        <w:rPr>
          <w:sz w:val="24"/>
          <w:szCs w:val="24"/>
          <w:rtl/>
          <w:lang w:val="en-GB"/>
        </w:rPr>
        <w:lastRenderedPageBreak/>
        <w:t>טבלה 1. ההבדלים בין מחקר פורמלי מסורתי ומחקר פעולה (</w:t>
      </w:r>
      <w:r>
        <w:rPr>
          <w:sz w:val="24"/>
          <w:szCs w:val="24"/>
        </w:rPr>
        <w:t>Innotech, w.y</w:t>
      </w:r>
      <w:r>
        <w:rPr>
          <w:sz w:val="24"/>
          <w:szCs w:val="24"/>
          <w:rtl/>
          <w:lang w:val="en-GB"/>
        </w:rPr>
        <w:t>)</w:t>
      </w:r>
    </w:p>
    <w:tbl>
      <w:tblPr>
        <w:tblStyle w:val="TableGrid"/>
        <w:bidiVisual/>
        <w:tblW w:w="9548" w:type="dxa"/>
        <w:tblLook w:val="04A0" w:firstRow="1" w:lastRow="0" w:firstColumn="1" w:lastColumn="0" w:noHBand="0" w:noVBand="1"/>
      </w:tblPr>
      <w:tblGrid>
        <w:gridCol w:w="2516"/>
        <w:gridCol w:w="2779"/>
        <w:gridCol w:w="4253"/>
      </w:tblGrid>
      <w:tr w:rsidR="001612D6" w14:paraId="6A435A52" w14:textId="77777777" w:rsidTr="001612D6">
        <w:tc>
          <w:tcPr>
            <w:tcW w:w="2516"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00E560A8" w14:textId="77777777" w:rsidR="001612D6" w:rsidRDefault="001612D6">
            <w:pPr>
              <w:spacing w:after="120" w:line="360" w:lineRule="auto"/>
              <w:rPr>
                <w:rtl/>
                <w:lang w:val="en-GB"/>
              </w:rPr>
            </w:pPr>
            <w:r>
              <w:rPr>
                <w:color w:val="FFFFFF"/>
                <w:rtl/>
                <w:lang w:val="en-GB"/>
              </w:rPr>
              <w:t xml:space="preserve">               נושא</w:t>
            </w:r>
          </w:p>
        </w:tc>
        <w:tc>
          <w:tcPr>
            <w:tcW w:w="2779"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7AB9BB2F" w14:textId="77777777" w:rsidR="001612D6" w:rsidRDefault="001612D6">
            <w:pPr>
              <w:spacing w:after="120" w:line="360" w:lineRule="auto"/>
              <w:rPr>
                <w:color w:val="FFFFFF" w:themeColor="background1"/>
                <w:highlight w:val="black"/>
                <w:rtl/>
                <w:lang w:val="en-GB"/>
              </w:rPr>
            </w:pPr>
            <w:r>
              <w:rPr>
                <w:color w:val="FFFFFF"/>
                <w:highlight w:val="black"/>
                <w:rtl/>
                <w:lang w:val="en-GB"/>
              </w:rPr>
              <w:t xml:space="preserve">           </w:t>
            </w:r>
            <w:r>
              <w:rPr>
                <w:color w:val="FFFFFF" w:themeColor="background1"/>
                <w:highlight w:val="black"/>
                <w:rtl/>
                <w:lang w:val="en-GB"/>
              </w:rPr>
              <w:t>מחקר מסורתי</w:t>
            </w:r>
          </w:p>
        </w:tc>
        <w:tc>
          <w:tcPr>
            <w:tcW w:w="425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424EF615" w14:textId="77777777" w:rsidR="001612D6" w:rsidRDefault="001612D6">
            <w:pPr>
              <w:spacing w:after="120" w:line="360" w:lineRule="auto"/>
              <w:rPr>
                <w:color w:val="FFFFFF" w:themeColor="background1"/>
                <w:rtl/>
                <w:lang w:val="en-GB"/>
              </w:rPr>
            </w:pPr>
            <w:r>
              <w:rPr>
                <w:color w:val="FFFFFF"/>
                <w:rtl/>
                <w:lang w:val="en-GB"/>
              </w:rPr>
              <w:t xml:space="preserve">             מחקר פעולה</w:t>
            </w:r>
          </w:p>
        </w:tc>
      </w:tr>
      <w:tr w:rsidR="001612D6" w14:paraId="108B9052" w14:textId="77777777" w:rsidTr="001612D6">
        <w:tc>
          <w:tcPr>
            <w:tcW w:w="2516" w:type="dxa"/>
            <w:tcBorders>
              <w:top w:val="single" w:sz="4" w:space="0" w:color="auto"/>
              <w:left w:val="single" w:sz="4" w:space="0" w:color="auto"/>
              <w:bottom w:val="single" w:sz="4" w:space="0" w:color="auto"/>
              <w:right w:val="single" w:sz="4" w:space="0" w:color="auto"/>
            </w:tcBorders>
            <w:hideMark/>
          </w:tcPr>
          <w:p w14:paraId="34ECDBB3" w14:textId="77777777" w:rsidR="001612D6" w:rsidRDefault="001612D6">
            <w:pPr>
              <w:spacing w:after="120" w:line="360" w:lineRule="auto"/>
              <w:jc w:val="both"/>
              <w:rPr>
                <w:rtl/>
                <w:lang w:val="en-GB"/>
              </w:rPr>
            </w:pPr>
            <w:r>
              <w:rPr>
                <w:rtl/>
                <w:lang w:val="en-GB"/>
              </w:rPr>
              <w:t>ההכשרה הנדרשת לחוקר</w:t>
            </w:r>
          </w:p>
        </w:tc>
        <w:tc>
          <w:tcPr>
            <w:tcW w:w="2779" w:type="dxa"/>
            <w:tcBorders>
              <w:top w:val="single" w:sz="4" w:space="0" w:color="auto"/>
              <w:left w:val="single" w:sz="4" w:space="0" w:color="auto"/>
              <w:bottom w:val="single" w:sz="4" w:space="0" w:color="auto"/>
              <w:right w:val="single" w:sz="4" w:space="0" w:color="auto"/>
            </w:tcBorders>
            <w:hideMark/>
          </w:tcPr>
          <w:p w14:paraId="7DB528AE" w14:textId="77777777" w:rsidR="001612D6" w:rsidRDefault="001612D6">
            <w:pPr>
              <w:spacing w:after="120" w:line="360" w:lineRule="auto"/>
              <w:jc w:val="both"/>
              <w:rPr>
                <w:rtl/>
                <w:lang w:val="en-GB"/>
              </w:rPr>
            </w:pPr>
            <w:r>
              <w:rPr>
                <w:rtl/>
                <w:lang w:val="en-GB"/>
              </w:rPr>
              <w:t>נרחבת</w:t>
            </w:r>
          </w:p>
        </w:tc>
        <w:tc>
          <w:tcPr>
            <w:tcW w:w="4253" w:type="dxa"/>
            <w:tcBorders>
              <w:top w:val="single" w:sz="4" w:space="0" w:color="auto"/>
              <w:left w:val="single" w:sz="4" w:space="0" w:color="auto"/>
              <w:bottom w:val="single" w:sz="4" w:space="0" w:color="auto"/>
              <w:right w:val="single" w:sz="4" w:space="0" w:color="auto"/>
            </w:tcBorders>
            <w:hideMark/>
          </w:tcPr>
          <w:p w14:paraId="29E6A66E" w14:textId="77777777" w:rsidR="001612D6" w:rsidRDefault="001612D6">
            <w:pPr>
              <w:spacing w:after="120" w:line="360" w:lineRule="auto"/>
              <w:jc w:val="both"/>
              <w:rPr>
                <w:rtl/>
                <w:lang w:val="en-GB"/>
              </w:rPr>
            </w:pPr>
            <w:r>
              <w:rPr>
                <w:rtl/>
                <w:lang w:val="en-GB"/>
              </w:rPr>
              <w:t>עצמית או בלוויית ייעוץ</w:t>
            </w:r>
          </w:p>
        </w:tc>
      </w:tr>
      <w:tr w:rsidR="001612D6" w14:paraId="2E01C820" w14:textId="77777777" w:rsidTr="001612D6">
        <w:tc>
          <w:tcPr>
            <w:tcW w:w="2516" w:type="dxa"/>
            <w:tcBorders>
              <w:top w:val="single" w:sz="4" w:space="0" w:color="auto"/>
              <w:left w:val="single" w:sz="4" w:space="0" w:color="auto"/>
              <w:bottom w:val="single" w:sz="4" w:space="0" w:color="auto"/>
              <w:right w:val="single" w:sz="4" w:space="0" w:color="auto"/>
            </w:tcBorders>
            <w:hideMark/>
          </w:tcPr>
          <w:p w14:paraId="552C62C5" w14:textId="77777777" w:rsidR="001612D6" w:rsidRDefault="001612D6">
            <w:pPr>
              <w:spacing w:after="120" w:line="360" w:lineRule="auto"/>
              <w:jc w:val="both"/>
              <w:rPr>
                <w:rtl/>
                <w:lang w:val="en-GB"/>
              </w:rPr>
            </w:pPr>
            <w:r>
              <w:rPr>
                <w:rtl/>
                <w:lang w:val="en-GB"/>
              </w:rPr>
              <w:t>מטרות המחקר</w:t>
            </w:r>
          </w:p>
        </w:tc>
        <w:tc>
          <w:tcPr>
            <w:tcW w:w="2779" w:type="dxa"/>
            <w:tcBorders>
              <w:top w:val="single" w:sz="4" w:space="0" w:color="auto"/>
              <w:left w:val="single" w:sz="4" w:space="0" w:color="auto"/>
              <w:bottom w:val="single" w:sz="4" w:space="0" w:color="auto"/>
              <w:right w:val="single" w:sz="4" w:space="0" w:color="auto"/>
            </w:tcBorders>
            <w:hideMark/>
          </w:tcPr>
          <w:p w14:paraId="22D5F643" w14:textId="77777777" w:rsidR="001612D6" w:rsidRDefault="001612D6">
            <w:pPr>
              <w:spacing w:after="120" w:line="360" w:lineRule="auto"/>
              <w:rPr>
                <w:rtl/>
                <w:lang w:val="en-GB"/>
              </w:rPr>
            </w:pPr>
            <w:r>
              <w:rPr>
                <w:rtl/>
                <w:lang w:val="en-GB"/>
              </w:rPr>
              <w:t>ידע שניתן להכללה</w:t>
            </w:r>
          </w:p>
        </w:tc>
        <w:tc>
          <w:tcPr>
            <w:tcW w:w="4253" w:type="dxa"/>
            <w:tcBorders>
              <w:top w:val="single" w:sz="4" w:space="0" w:color="auto"/>
              <w:left w:val="single" w:sz="4" w:space="0" w:color="auto"/>
              <w:bottom w:val="single" w:sz="4" w:space="0" w:color="auto"/>
              <w:right w:val="single" w:sz="4" w:space="0" w:color="auto"/>
            </w:tcBorders>
            <w:hideMark/>
          </w:tcPr>
          <w:p w14:paraId="055521E4" w14:textId="77777777" w:rsidR="001612D6" w:rsidRDefault="001612D6">
            <w:pPr>
              <w:spacing w:after="120"/>
              <w:contextualSpacing/>
              <w:jc w:val="both"/>
              <w:rPr>
                <w:rtl/>
                <w:lang w:val="en-GB"/>
              </w:rPr>
            </w:pPr>
            <w:r>
              <w:rPr>
                <w:rtl/>
                <w:lang w:val="en-GB"/>
              </w:rPr>
              <w:t>ידע ליישום בסיטואציה ספציפית</w:t>
            </w:r>
          </w:p>
        </w:tc>
      </w:tr>
      <w:tr w:rsidR="001612D6" w14:paraId="2EFD5CEA" w14:textId="77777777" w:rsidTr="001612D6">
        <w:tc>
          <w:tcPr>
            <w:tcW w:w="2516" w:type="dxa"/>
            <w:tcBorders>
              <w:top w:val="single" w:sz="4" w:space="0" w:color="auto"/>
              <w:left w:val="single" w:sz="4" w:space="0" w:color="auto"/>
              <w:bottom w:val="single" w:sz="4" w:space="0" w:color="auto"/>
              <w:right w:val="single" w:sz="4" w:space="0" w:color="auto"/>
            </w:tcBorders>
            <w:hideMark/>
          </w:tcPr>
          <w:p w14:paraId="1567321E" w14:textId="77777777" w:rsidR="001612D6" w:rsidRDefault="001612D6">
            <w:pPr>
              <w:spacing w:after="120" w:line="360" w:lineRule="auto"/>
              <w:jc w:val="both"/>
              <w:rPr>
                <w:rtl/>
                <w:lang w:val="en-GB"/>
              </w:rPr>
            </w:pPr>
            <w:r>
              <w:rPr>
                <w:rtl/>
                <w:lang w:val="en-GB"/>
              </w:rPr>
              <w:t xml:space="preserve">שיטת הזיהוי של נושא המחקר </w:t>
            </w:r>
          </w:p>
        </w:tc>
        <w:tc>
          <w:tcPr>
            <w:tcW w:w="2779" w:type="dxa"/>
            <w:tcBorders>
              <w:top w:val="single" w:sz="4" w:space="0" w:color="auto"/>
              <w:left w:val="single" w:sz="4" w:space="0" w:color="auto"/>
              <w:bottom w:val="single" w:sz="4" w:space="0" w:color="auto"/>
              <w:right w:val="single" w:sz="4" w:space="0" w:color="auto"/>
            </w:tcBorders>
            <w:hideMark/>
          </w:tcPr>
          <w:p w14:paraId="32FA6F1B" w14:textId="77777777" w:rsidR="001612D6" w:rsidRDefault="001612D6">
            <w:pPr>
              <w:spacing w:after="120" w:line="360" w:lineRule="auto"/>
              <w:rPr>
                <w:rtl/>
                <w:lang w:val="en-GB"/>
              </w:rPr>
            </w:pPr>
            <w:r>
              <w:rPr>
                <w:rtl/>
                <w:lang w:val="en-GB"/>
              </w:rPr>
              <w:t>סקירת מחקרים קודמים</w:t>
            </w:r>
          </w:p>
        </w:tc>
        <w:tc>
          <w:tcPr>
            <w:tcW w:w="4253" w:type="dxa"/>
            <w:tcBorders>
              <w:top w:val="single" w:sz="4" w:space="0" w:color="auto"/>
              <w:left w:val="single" w:sz="4" w:space="0" w:color="auto"/>
              <w:bottom w:val="single" w:sz="4" w:space="0" w:color="auto"/>
              <w:right w:val="single" w:sz="4" w:space="0" w:color="auto"/>
            </w:tcBorders>
            <w:hideMark/>
          </w:tcPr>
          <w:p w14:paraId="4C854037" w14:textId="77777777" w:rsidR="001612D6" w:rsidRDefault="001612D6">
            <w:pPr>
              <w:spacing w:after="120" w:line="360" w:lineRule="auto"/>
              <w:jc w:val="both"/>
              <w:rPr>
                <w:rtl/>
                <w:lang w:val="en-GB"/>
              </w:rPr>
            </w:pPr>
            <w:r>
              <w:rPr>
                <w:rtl/>
                <w:lang w:val="en-GB"/>
              </w:rPr>
              <w:t xml:space="preserve">בעיות בהשגת המטרות הקיימות </w:t>
            </w:r>
          </w:p>
        </w:tc>
      </w:tr>
      <w:tr w:rsidR="001612D6" w14:paraId="4177B43C" w14:textId="77777777" w:rsidTr="001612D6">
        <w:tc>
          <w:tcPr>
            <w:tcW w:w="2516" w:type="dxa"/>
            <w:tcBorders>
              <w:top w:val="single" w:sz="4" w:space="0" w:color="auto"/>
              <w:left w:val="single" w:sz="4" w:space="0" w:color="auto"/>
              <w:bottom w:val="single" w:sz="4" w:space="0" w:color="auto"/>
              <w:right w:val="single" w:sz="4" w:space="0" w:color="auto"/>
            </w:tcBorders>
            <w:hideMark/>
          </w:tcPr>
          <w:p w14:paraId="48E25C2B" w14:textId="77777777" w:rsidR="001612D6" w:rsidRDefault="001612D6">
            <w:pPr>
              <w:spacing w:after="120" w:line="360" w:lineRule="auto"/>
              <w:jc w:val="both"/>
              <w:rPr>
                <w:rtl/>
                <w:lang w:val="en-GB"/>
              </w:rPr>
            </w:pPr>
            <w:r>
              <w:rPr>
                <w:rtl/>
                <w:lang w:val="en-GB"/>
              </w:rPr>
              <w:t>תהליך סקירת הספרות</w:t>
            </w:r>
          </w:p>
        </w:tc>
        <w:tc>
          <w:tcPr>
            <w:tcW w:w="2779" w:type="dxa"/>
            <w:tcBorders>
              <w:top w:val="single" w:sz="4" w:space="0" w:color="auto"/>
              <w:left w:val="single" w:sz="4" w:space="0" w:color="auto"/>
              <w:bottom w:val="single" w:sz="4" w:space="0" w:color="auto"/>
              <w:right w:val="single" w:sz="4" w:space="0" w:color="auto"/>
            </w:tcBorders>
            <w:hideMark/>
          </w:tcPr>
          <w:p w14:paraId="2EF6AB53" w14:textId="77777777" w:rsidR="001612D6" w:rsidRDefault="001612D6">
            <w:pPr>
              <w:spacing w:after="120" w:line="360" w:lineRule="auto"/>
              <w:rPr>
                <w:rtl/>
                <w:lang w:val="en-GB"/>
              </w:rPr>
            </w:pPr>
            <w:r>
              <w:rPr>
                <w:rtl/>
                <w:lang w:val="en-GB"/>
              </w:rPr>
              <w:t>שימוש נרחב במקורות ראשוניים</w:t>
            </w:r>
          </w:p>
        </w:tc>
        <w:tc>
          <w:tcPr>
            <w:tcW w:w="4253" w:type="dxa"/>
            <w:tcBorders>
              <w:top w:val="single" w:sz="4" w:space="0" w:color="auto"/>
              <w:left w:val="single" w:sz="4" w:space="0" w:color="auto"/>
              <w:bottom w:val="single" w:sz="4" w:space="0" w:color="auto"/>
              <w:right w:val="single" w:sz="4" w:space="0" w:color="auto"/>
            </w:tcBorders>
            <w:hideMark/>
          </w:tcPr>
          <w:p w14:paraId="4817507D" w14:textId="77777777" w:rsidR="001612D6" w:rsidRDefault="001612D6">
            <w:pPr>
              <w:spacing w:after="120"/>
              <w:jc w:val="both"/>
              <w:rPr>
                <w:rtl/>
                <w:lang w:val="en-GB"/>
              </w:rPr>
            </w:pPr>
            <w:r>
              <w:rPr>
                <w:rtl/>
                <w:lang w:val="en-GB"/>
              </w:rPr>
              <w:t>קצר יותר, שימוש במקורות משניים</w:t>
            </w:r>
          </w:p>
        </w:tc>
      </w:tr>
      <w:tr w:rsidR="001612D6" w14:paraId="2C2739C0" w14:textId="77777777" w:rsidTr="001612D6">
        <w:tc>
          <w:tcPr>
            <w:tcW w:w="2516" w:type="dxa"/>
            <w:tcBorders>
              <w:top w:val="single" w:sz="4" w:space="0" w:color="auto"/>
              <w:left w:val="single" w:sz="4" w:space="0" w:color="auto"/>
              <w:bottom w:val="single" w:sz="4" w:space="0" w:color="auto"/>
              <w:right w:val="single" w:sz="4" w:space="0" w:color="auto"/>
            </w:tcBorders>
            <w:hideMark/>
          </w:tcPr>
          <w:p w14:paraId="284A400F" w14:textId="77777777" w:rsidR="001612D6" w:rsidRDefault="001612D6">
            <w:pPr>
              <w:spacing w:after="120" w:line="360" w:lineRule="auto"/>
              <w:jc w:val="both"/>
              <w:rPr>
                <w:rtl/>
                <w:lang w:val="en-GB"/>
              </w:rPr>
            </w:pPr>
            <w:r>
              <w:rPr>
                <w:rtl/>
                <w:lang w:val="en-GB"/>
              </w:rPr>
              <w:t>שיטת דגימה</w:t>
            </w:r>
          </w:p>
        </w:tc>
        <w:tc>
          <w:tcPr>
            <w:tcW w:w="2779" w:type="dxa"/>
            <w:tcBorders>
              <w:top w:val="single" w:sz="4" w:space="0" w:color="auto"/>
              <w:left w:val="single" w:sz="4" w:space="0" w:color="auto"/>
              <w:bottom w:val="single" w:sz="4" w:space="0" w:color="auto"/>
              <w:right w:val="single" w:sz="4" w:space="0" w:color="auto"/>
            </w:tcBorders>
            <w:hideMark/>
          </w:tcPr>
          <w:p w14:paraId="43884642" w14:textId="77777777" w:rsidR="001612D6" w:rsidRDefault="001612D6">
            <w:pPr>
              <w:spacing w:after="120" w:line="360" w:lineRule="auto"/>
              <w:rPr>
                <w:rtl/>
                <w:lang w:val="en-GB"/>
              </w:rPr>
            </w:pPr>
            <w:r>
              <w:rPr>
                <w:rtl/>
                <w:lang w:val="en-GB"/>
              </w:rPr>
              <w:t>דגימה אקראית או מייצגת</w:t>
            </w:r>
          </w:p>
        </w:tc>
        <w:tc>
          <w:tcPr>
            <w:tcW w:w="4253" w:type="dxa"/>
            <w:tcBorders>
              <w:top w:val="single" w:sz="4" w:space="0" w:color="auto"/>
              <w:left w:val="single" w:sz="4" w:space="0" w:color="auto"/>
              <w:bottom w:val="single" w:sz="4" w:space="0" w:color="auto"/>
              <w:right w:val="single" w:sz="4" w:space="0" w:color="auto"/>
            </w:tcBorders>
            <w:hideMark/>
          </w:tcPr>
          <w:p w14:paraId="5DFC1E67" w14:textId="77777777" w:rsidR="001612D6" w:rsidRDefault="001612D6">
            <w:pPr>
              <w:spacing w:after="120" w:line="360" w:lineRule="auto"/>
              <w:jc w:val="both"/>
              <w:rPr>
                <w:rtl/>
                <w:lang w:val="en-GB"/>
              </w:rPr>
            </w:pPr>
            <w:r>
              <w:rPr>
                <w:rtl/>
                <w:lang w:val="en-GB"/>
              </w:rPr>
              <w:t>תלמידים או לקוחות שאיתם עובדים</w:t>
            </w:r>
          </w:p>
        </w:tc>
      </w:tr>
      <w:tr w:rsidR="001612D6" w14:paraId="498E191C" w14:textId="77777777" w:rsidTr="001612D6">
        <w:tc>
          <w:tcPr>
            <w:tcW w:w="2516" w:type="dxa"/>
            <w:tcBorders>
              <w:top w:val="single" w:sz="4" w:space="0" w:color="auto"/>
              <w:left w:val="single" w:sz="4" w:space="0" w:color="auto"/>
              <w:bottom w:val="single" w:sz="4" w:space="0" w:color="auto"/>
              <w:right w:val="single" w:sz="4" w:space="0" w:color="auto"/>
            </w:tcBorders>
            <w:hideMark/>
          </w:tcPr>
          <w:p w14:paraId="77DF368A" w14:textId="77777777" w:rsidR="001612D6" w:rsidRDefault="001612D6">
            <w:pPr>
              <w:spacing w:after="120" w:line="360" w:lineRule="auto"/>
              <w:jc w:val="both"/>
              <w:rPr>
                <w:rtl/>
                <w:lang w:val="en-GB"/>
              </w:rPr>
            </w:pPr>
            <w:r>
              <w:rPr>
                <w:rtl/>
                <w:lang w:val="en-GB"/>
              </w:rPr>
              <w:t>מתווה המחקר</w:t>
            </w:r>
          </w:p>
        </w:tc>
        <w:tc>
          <w:tcPr>
            <w:tcW w:w="2779" w:type="dxa"/>
            <w:tcBorders>
              <w:top w:val="single" w:sz="4" w:space="0" w:color="auto"/>
              <w:left w:val="single" w:sz="4" w:space="0" w:color="auto"/>
              <w:bottom w:val="single" w:sz="4" w:space="0" w:color="auto"/>
              <w:right w:val="single" w:sz="4" w:space="0" w:color="auto"/>
            </w:tcBorders>
            <w:hideMark/>
          </w:tcPr>
          <w:p w14:paraId="493C4A63" w14:textId="77777777" w:rsidR="001612D6" w:rsidRDefault="001612D6">
            <w:pPr>
              <w:spacing w:after="120"/>
              <w:contextualSpacing/>
              <w:rPr>
                <w:rtl/>
                <w:lang w:val="en-GB"/>
              </w:rPr>
            </w:pPr>
            <w:r>
              <w:rPr>
                <w:rtl/>
                <w:lang w:val="en-GB"/>
              </w:rPr>
              <w:t>פיקוח קפדני, טווח זמן ארוך</w:t>
            </w:r>
          </w:p>
        </w:tc>
        <w:tc>
          <w:tcPr>
            <w:tcW w:w="4253" w:type="dxa"/>
            <w:tcBorders>
              <w:top w:val="single" w:sz="4" w:space="0" w:color="auto"/>
              <w:left w:val="single" w:sz="4" w:space="0" w:color="auto"/>
              <w:bottom w:val="single" w:sz="4" w:space="0" w:color="auto"/>
              <w:right w:val="single" w:sz="4" w:space="0" w:color="auto"/>
            </w:tcBorders>
            <w:hideMark/>
          </w:tcPr>
          <w:p w14:paraId="28FE945A" w14:textId="77777777" w:rsidR="001612D6" w:rsidRDefault="001612D6">
            <w:pPr>
              <w:spacing w:after="120"/>
              <w:contextualSpacing/>
              <w:jc w:val="both"/>
              <w:rPr>
                <w:rtl/>
                <w:lang w:val="en-GB"/>
              </w:rPr>
            </w:pPr>
            <w:r>
              <w:rPr>
                <w:rtl/>
                <w:lang w:val="en-GB"/>
              </w:rPr>
              <w:t>נהלים חופשיים יותר, משתנים במהלך המחקר; טווח זמן קצר; פיקוח באמצעות טריאנגולציה</w:t>
            </w:r>
          </w:p>
        </w:tc>
      </w:tr>
      <w:tr w:rsidR="001612D6" w14:paraId="49BADB47" w14:textId="77777777" w:rsidTr="001612D6">
        <w:tc>
          <w:tcPr>
            <w:tcW w:w="2516" w:type="dxa"/>
            <w:tcBorders>
              <w:top w:val="single" w:sz="4" w:space="0" w:color="auto"/>
              <w:left w:val="single" w:sz="4" w:space="0" w:color="auto"/>
              <w:bottom w:val="single" w:sz="4" w:space="0" w:color="auto"/>
              <w:right w:val="single" w:sz="4" w:space="0" w:color="auto"/>
            </w:tcBorders>
            <w:hideMark/>
          </w:tcPr>
          <w:p w14:paraId="6B662DE5" w14:textId="77777777" w:rsidR="001612D6" w:rsidRDefault="001612D6">
            <w:pPr>
              <w:spacing w:after="120" w:line="360" w:lineRule="auto"/>
              <w:jc w:val="both"/>
              <w:rPr>
                <w:rtl/>
                <w:lang w:val="en-GB"/>
              </w:rPr>
            </w:pPr>
            <w:r>
              <w:rPr>
                <w:rtl/>
                <w:lang w:val="en-GB"/>
              </w:rPr>
              <w:t>נהלי מדידה</w:t>
            </w:r>
          </w:p>
        </w:tc>
        <w:tc>
          <w:tcPr>
            <w:tcW w:w="2779" w:type="dxa"/>
            <w:tcBorders>
              <w:top w:val="single" w:sz="4" w:space="0" w:color="auto"/>
              <w:left w:val="single" w:sz="4" w:space="0" w:color="auto"/>
              <w:bottom w:val="single" w:sz="4" w:space="0" w:color="auto"/>
              <w:right w:val="single" w:sz="4" w:space="0" w:color="auto"/>
            </w:tcBorders>
            <w:hideMark/>
          </w:tcPr>
          <w:p w14:paraId="49FBAB84" w14:textId="77777777" w:rsidR="001612D6" w:rsidRDefault="001612D6">
            <w:pPr>
              <w:spacing w:after="120" w:line="360" w:lineRule="auto"/>
              <w:rPr>
                <w:rtl/>
                <w:lang w:val="en-GB"/>
              </w:rPr>
            </w:pPr>
            <w:r>
              <w:rPr>
                <w:rtl/>
                <w:lang w:val="en-GB"/>
              </w:rPr>
              <w:t>אמצעי הערכה ובדיקה מקדימה</w:t>
            </w:r>
          </w:p>
        </w:tc>
        <w:tc>
          <w:tcPr>
            <w:tcW w:w="4253" w:type="dxa"/>
            <w:tcBorders>
              <w:top w:val="single" w:sz="4" w:space="0" w:color="auto"/>
              <w:left w:val="single" w:sz="4" w:space="0" w:color="auto"/>
              <w:bottom w:val="single" w:sz="4" w:space="0" w:color="auto"/>
              <w:right w:val="single" w:sz="4" w:space="0" w:color="auto"/>
            </w:tcBorders>
            <w:hideMark/>
          </w:tcPr>
          <w:p w14:paraId="56EFD492" w14:textId="77777777" w:rsidR="001612D6" w:rsidRDefault="001612D6">
            <w:pPr>
              <w:spacing w:after="120"/>
              <w:jc w:val="both"/>
              <w:rPr>
                <w:rtl/>
                <w:lang w:val="en-GB"/>
              </w:rPr>
            </w:pPr>
            <w:r>
              <w:rPr>
                <w:rtl/>
                <w:lang w:val="en-GB"/>
              </w:rPr>
              <w:t>אמצעים נוחים או מבחנים תקניים</w:t>
            </w:r>
          </w:p>
        </w:tc>
      </w:tr>
      <w:tr w:rsidR="001612D6" w14:paraId="48C9B680" w14:textId="77777777" w:rsidTr="001612D6">
        <w:tc>
          <w:tcPr>
            <w:tcW w:w="2516" w:type="dxa"/>
            <w:tcBorders>
              <w:top w:val="single" w:sz="4" w:space="0" w:color="auto"/>
              <w:left w:val="single" w:sz="4" w:space="0" w:color="auto"/>
              <w:bottom w:val="single" w:sz="4" w:space="0" w:color="auto"/>
              <w:right w:val="single" w:sz="4" w:space="0" w:color="auto"/>
            </w:tcBorders>
            <w:hideMark/>
          </w:tcPr>
          <w:p w14:paraId="207AFE66" w14:textId="77777777" w:rsidR="001612D6" w:rsidRDefault="001612D6">
            <w:pPr>
              <w:spacing w:after="120" w:line="360" w:lineRule="auto"/>
              <w:jc w:val="both"/>
              <w:rPr>
                <w:rtl/>
                <w:lang w:val="en-GB"/>
              </w:rPr>
            </w:pPr>
            <w:r>
              <w:rPr>
                <w:rtl/>
                <w:lang w:val="en-GB"/>
              </w:rPr>
              <w:t>ניתוח נתונים</w:t>
            </w:r>
          </w:p>
        </w:tc>
        <w:tc>
          <w:tcPr>
            <w:tcW w:w="2779" w:type="dxa"/>
            <w:tcBorders>
              <w:top w:val="single" w:sz="4" w:space="0" w:color="auto"/>
              <w:left w:val="single" w:sz="4" w:space="0" w:color="auto"/>
              <w:bottom w:val="single" w:sz="4" w:space="0" w:color="auto"/>
              <w:right w:val="single" w:sz="4" w:space="0" w:color="auto"/>
            </w:tcBorders>
            <w:hideMark/>
          </w:tcPr>
          <w:p w14:paraId="297E4D19" w14:textId="77777777" w:rsidR="001612D6" w:rsidRDefault="001612D6">
            <w:pPr>
              <w:spacing w:after="120"/>
              <w:contextualSpacing/>
              <w:rPr>
                <w:rtl/>
                <w:lang w:val="en-GB"/>
              </w:rPr>
            </w:pPr>
            <w:r>
              <w:rPr>
                <w:rtl/>
                <w:lang w:val="en-GB"/>
              </w:rPr>
              <w:t>מבחנים סטטיסטיים, טכניקות</w:t>
            </w:r>
          </w:p>
          <w:p w14:paraId="6D607AD7" w14:textId="77777777" w:rsidR="001612D6" w:rsidRDefault="001612D6">
            <w:pPr>
              <w:spacing w:after="120"/>
              <w:contextualSpacing/>
              <w:rPr>
                <w:rtl/>
                <w:lang w:val="en-GB"/>
              </w:rPr>
            </w:pPr>
            <w:r>
              <w:rPr>
                <w:rtl/>
                <w:lang w:val="en-GB"/>
              </w:rPr>
              <w:t xml:space="preserve"> איכותניות</w:t>
            </w:r>
          </w:p>
        </w:tc>
        <w:tc>
          <w:tcPr>
            <w:tcW w:w="4253" w:type="dxa"/>
            <w:tcBorders>
              <w:top w:val="single" w:sz="4" w:space="0" w:color="auto"/>
              <w:left w:val="single" w:sz="4" w:space="0" w:color="auto"/>
              <w:bottom w:val="single" w:sz="4" w:space="0" w:color="auto"/>
              <w:right w:val="single" w:sz="4" w:space="0" w:color="auto"/>
            </w:tcBorders>
            <w:hideMark/>
          </w:tcPr>
          <w:p w14:paraId="2955843E" w14:textId="77777777" w:rsidR="001612D6" w:rsidRDefault="001612D6">
            <w:pPr>
              <w:spacing w:after="120"/>
              <w:contextualSpacing/>
              <w:jc w:val="both"/>
              <w:rPr>
                <w:rtl/>
                <w:lang w:val="en-GB"/>
              </w:rPr>
            </w:pPr>
            <w:r>
              <w:rPr>
                <w:rtl/>
                <w:lang w:val="en-GB"/>
              </w:rPr>
              <w:t xml:space="preserve">התמקדות במשמעות המעשית, לא </w:t>
            </w:r>
          </w:p>
          <w:p w14:paraId="50BEF4FF" w14:textId="77777777" w:rsidR="001612D6" w:rsidRDefault="001612D6">
            <w:pPr>
              <w:spacing w:after="120"/>
              <w:contextualSpacing/>
              <w:jc w:val="both"/>
              <w:rPr>
                <w:rtl/>
                <w:lang w:val="en-GB"/>
              </w:rPr>
            </w:pPr>
            <w:r>
              <w:rPr>
                <w:rtl/>
                <w:lang w:val="en-GB"/>
              </w:rPr>
              <w:t>במובהקות הסטטיסטית, הצגת נתונים גולמיים</w:t>
            </w:r>
          </w:p>
        </w:tc>
      </w:tr>
      <w:tr w:rsidR="001612D6" w14:paraId="23D47344" w14:textId="77777777" w:rsidTr="001612D6">
        <w:tc>
          <w:tcPr>
            <w:tcW w:w="2516" w:type="dxa"/>
            <w:tcBorders>
              <w:top w:val="single" w:sz="4" w:space="0" w:color="auto"/>
              <w:left w:val="single" w:sz="4" w:space="0" w:color="auto"/>
              <w:bottom w:val="single" w:sz="4" w:space="0" w:color="auto"/>
              <w:right w:val="single" w:sz="4" w:space="0" w:color="auto"/>
            </w:tcBorders>
            <w:hideMark/>
          </w:tcPr>
          <w:p w14:paraId="7D6B1A7F" w14:textId="77777777" w:rsidR="001612D6" w:rsidRDefault="001612D6">
            <w:pPr>
              <w:spacing w:after="120" w:line="360" w:lineRule="auto"/>
              <w:jc w:val="both"/>
              <w:rPr>
                <w:rtl/>
              </w:rPr>
            </w:pPr>
            <w:r>
              <w:rPr>
                <w:rtl/>
              </w:rPr>
              <w:t>יישום התוצאות</w:t>
            </w:r>
          </w:p>
        </w:tc>
        <w:tc>
          <w:tcPr>
            <w:tcW w:w="2779" w:type="dxa"/>
            <w:tcBorders>
              <w:top w:val="single" w:sz="4" w:space="0" w:color="auto"/>
              <w:left w:val="single" w:sz="4" w:space="0" w:color="auto"/>
              <w:bottom w:val="single" w:sz="4" w:space="0" w:color="auto"/>
              <w:right w:val="single" w:sz="4" w:space="0" w:color="auto"/>
            </w:tcBorders>
            <w:hideMark/>
          </w:tcPr>
          <w:p w14:paraId="10E47DB7" w14:textId="77777777" w:rsidR="001612D6" w:rsidRDefault="001612D6">
            <w:pPr>
              <w:spacing w:after="120" w:line="360" w:lineRule="auto"/>
              <w:rPr>
                <w:rtl/>
              </w:rPr>
            </w:pPr>
            <w:r>
              <w:rPr>
                <w:rtl/>
              </w:rPr>
              <w:t>דגש על המשמעות התאורטית</w:t>
            </w:r>
          </w:p>
        </w:tc>
        <w:tc>
          <w:tcPr>
            <w:tcW w:w="4253" w:type="dxa"/>
            <w:tcBorders>
              <w:top w:val="single" w:sz="4" w:space="0" w:color="auto"/>
              <w:left w:val="single" w:sz="4" w:space="0" w:color="auto"/>
              <w:bottom w:val="single" w:sz="4" w:space="0" w:color="auto"/>
              <w:right w:val="single" w:sz="4" w:space="0" w:color="auto"/>
            </w:tcBorders>
            <w:hideMark/>
          </w:tcPr>
          <w:p w14:paraId="28B78776" w14:textId="77777777" w:rsidR="001612D6" w:rsidRDefault="001612D6">
            <w:pPr>
              <w:spacing w:after="120" w:line="360" w:lineRule="auto"/>
              <w:jc w:val="both"/>
              <w:rPr>
                <w:rtl/>
              </w:rPr>
            </w:pPr>
            <w:r>
              <w:rPr>
                <w:rtl/>
              </w:rPr>
              <w:t>דגש על המשמעות המעשית</w:t>
            </w:r>
          </w:p>
        </w:tc>
      </w:tr>
    </w:tbl>
    <w:p w14:paraId="2856B06D" w14:textId="77777777" w:rsidR="001612D6" w:rsidRDefault="001612D6" w:rsidP="001612D6">
      <w:pPr>
        <w:spacing w:after="120" w:line="360" w:lineRule="auto"/>
        <w:jc w:val="both"/>
        <w:rPr>
          <w:rtl/>
        </w:rPr>
      </w:pPr>
    </w:p>
    <w:p w14:paraId="20BB0C55" w14:textId="77777777" w:rsidR="001612D6" w:rsidRDefault="001612D6" w:rsidP="001612D6">
      <w:pPr>
        <w:spacing w:after="120" w:line="360" w:lineRule="auto"/>
        <w:jc w:val="both"/>
      </w:pPr>
      <w:r>
        <w:rPr>
          <w:rtl/>
          <w:lang w:val="en-GB"/>
        </w:rPr>
        <w:t xml:space="preserve">יש לאפשר השתתפות של סטודנטים להוראה במחקרים מבוססי-כיתה המנוהלים על ידי מורים פעילים כחלק מתהליך ההכשרה של מורים למדעים (בתואר ראשון ובתואר שני). זוהי אחת הדרכים לפיתוח למידה באוריינטציה מחקרית בהכשרת מורים. </w:t>
      </w:r>
      <w:r>
        <w:rPr>
          <w:rtl/>
        </w:rPr>
        <w:t>ההשתתפות של מורים פעילים במחקרי פעולה צריכה להיות חלק בלתי נפרד מתהליך הפיתוח המקצועי שלהם (</w:t>
      </w:r>
      <w:r>
        <w:rPr>
          <w:lang w:val="en-GB"/>
        </w:rPr>
        <w:t>Mamlok-Naaman, Rauch, Markic &amp; Fernandez, 2013</w:t>
      </w:r>
      <w:r>
        <w:rPr>
          <w:rtl/>
        </w:rPr>
        <w:t>). באופן הזה תיווצר קהילה של חוקרים פעילים בהוראת המדעים שתלך ותתעצם עם הזמן. מוסדות להשכלה גבוהה ומוסדות להכשרת מורים יכולים לסייע בתיאום ובליווי של מחקרי פעולה בבתי הספר באזור ובמדינה.</w:t>
      </w:r>
    </w:p>
    <w:p w14:paraId="42D4DE56" w14:textId="77777777" w:rsidR="001612D6" w:rsidRDefault="001612D6" w:rsidP="001612D6">
      <w:pPr>
        <w:spacing w:after="120" w:line="360" w:lineRule="auto"/>
        <w:jc w:val="both"/>
        <w:rPr>
          <w:rtl/>
        </w:rPr>
      </w:pPr>
      <w:r>
        <w:rPr>
          <w:rtl/>
        </w:rPr>
        <w:t>בנוסף, שיתוף פעולה בין מורים ובתי ספר לבין אוניברסיטאות, חברות תעשייה ועסקים קטנים יסייע אף הוא בפיתוח וביישום של תכנים רלוונטיים ושל שיטות הוראה שמעודדות מעורבות פעילה של תלמידים ושמבוססות על מיפוי הכוחות הקיימים בשטח, כולל חברות תעשייה ועסקים קטנים. מחקרי פעולה יכולים לשמש לפיתוח וליישום ארוך טווח של שיטות הוראה ושל פדגוגיות שוונת,  לשם מתן מענה לצרכים שזוהו בחברה, בתעשיה ובעסקים.</w:t>
      </w:r>
    </w:p>
    <w:p w14:paraId="7B6271B0" w14:textId="77777777" w:rsidR="001612D6" w:rsidRDefault="001612D6" w:rsidP="001612D6">
      <w:pPr>
        <w:spacing w:after="120" w:line="360" w:lineRule="auto"/>
        <w:jc w:val="both"/>
        <w:rPr>
          <w:rtl/>
        </w:rPr>
      </w:pPr>
      <w:r>
        <w:rPr>
          <w:rtl/>
        </w:rPr>
        <w:t xml:space="preserve">המחקרים יכולים לכלול: </w:t>
      </w:r>
    </w:p>
    <w:p w14:paraId="0AB07516" w14:textId="77777777" w:rsidR="001612D6" w:rsidRDefault="001612D6" w:rsidP="007B079B">
      <w:pPr>
        <w:pStyle w:val="ListParagraph"/>
        <w:numPr>
          <w:ilvl w:val="0"/>
          <w:numId w:val="37"/>
        </w:numPr>
        <w:spacing w:after="120" w:line="360" w:lineRule="auto"/>
        <w:ind w:left="0"/>
        <w:jc w:val="both"/>
        <w:rPr>
          <w:rtl/>
        </w:rPr>
      </w:pPr>
      <w:r>
        <w:rPr>
          <w:rtl/>
        </w:rPr>
        <w:t>פיתוח ויישום של תוכנית לימודים במדעים המונעת על ידי ערכים חברתיים, מותאמת להקשר הספציפי תוך התייחסות לתעשייה, לחברה, לעסקים ולסוגיות סוציו-מדעיות.</w:t>
      </w:r>
    </w:p>
    <w:p w14:paraId="2E88821E" w14:textId="77777777" w:rsidR="001612D6" w:rsidRDefault="001612D6" w:rsidP="007B079B">
      <w:pPr>
        <w:pStyle w:val="ListParagraph"/>
        <w:numPr>
          <w:ilvl w:val="0"/>
          <w:numId w:val="37"/>
        </w:numPr>
        <w:spacing w:after="120" w:line="360" w:lineRule="auto"/>
        <w:ind w:left="0"/>
        <w:jc w:val="both"/>
      </w:pPr>
      <w:r>
        <w:rPr>
          <w:rtl/>
        </w:rPr>
        <w:t>תמיכה בלמידת מדעים על ידי חיבור בין הלמידה הפורמלית לבלתי פורמלית, לדוגמה, שותפויות בין גורמים בתעשייה לבין בתי ספר.</w:t>
      </w:r>
    </w:p>
    <w:p w14:paraId="45F48A6C" w14:textId="77777777" w:rsidR="001612D6" w:rsidRDefault="001612D6" w:rsidP="007B079B">
      <w:pPr>
        <w:pStyle w:val="ListParagraph"/>
        <w:numPr>
          <w:ilvl w:val="0"/>
          <w:numId w:val="37"/>
        </w:numPr>
        <w:spacing w:after="120" w:line="360" w:lineRule="auto"/>
        <w:ind w:left="0"/>
        <w:jc w:val="both"/>
      </w:pPr>
      <w:r>
        <w:rPr>
          <w:rtl/>
        </w:rPr>
        <w:lastRenderedPageBreak/>
        <w:t>קידום למידה מבוססת-חקר והתנסויות חדשניות במדעים כבסיס חיוני לקריירה אקדמית או מקצועית אחרת בעתיד בתחומים הקשורים למדע וטכנולוגיה.</w:t>
      </w:r>
    </w:p>
    <w:p w14:paraId="516F1CB0" w14:textId="77777777" w:rsidR="001612D6" w:rsidRDefault="001612D6" w:rsidP="007B079B">
      <w:pPr>
        <w:pStyle w:val="ListParagraph"/>
        <w:numPr>
          <w:ilvl w:val="0"/>
          <w:numId w:val="37"/>
        </w:numPr>
        <w:spacing w:after="120" w:line="360" w:lineRule="auto"/>
        <w:ind w:left="0"/>
        <w:jc w:val="both"/>
      </w:pPr>
      <w:r>
        <w:rPr>
          <w:rtl/>
        </w:rPr>
        <w:t>יישום שיטות הוראה במדעים המתמקדות בתלמידים לשם פיתוח "מיומנויות רכות" החשובות לקידום השכלה נוספת והזדמנויות תעסוקתיות, או</w:t>
      </w:r>
    </w:p>
    <w:p w14:paraId="2EAC6268" w14:textId="77777777" w:rsidR="001612D6" w:rsidRDefault="001612D6" w:rsidP="007B079B">
      <w:pPr>
        <w:pStyle w:val="ListParagraph"/>
        <w:numPr>
          <w:ilvl w:val="0"/>
          <w:numId w:val="37"/>
        </w:numPr>
        <w:spacing w:after="120" w:line="360" w:lineRule="auto"/>
        <w:ind w:left="0"/>
        <w:jc w:val="both"/>
      </w:pPr>
      <w:r>
        <w:rPr>
          <w:rtl/>
        </w:rPr>
        <w:t>יצירה וחקירה של שיטות אלטרנטיביות להערכת תהליכי למידה הנחשבות רלוונטיות לתעסוקה עתידית.</w:t>
      </w:r>
    </w:p>
    <w:p w14:paraId="2647FAC9" w14:textId="77777777" w:rsidR="001612D6" w:rsidRDefault="001612D6" w:rsidP="001612D6">
      <w:pPr>
        <w:spacing w:after="120" w:line="360" w:lineRule="auto"/>
        <w:jc w:val="both"/>
      </w:pPr>
      <w:r>
        <w:rPr>
          <w:rtl/>
        </w:rPr>
        <w:t xml:space="preserve">פיתוח מקצועי מתמשך, המבוסס על למידה עצמית של מורים למדעים תוך רפלקציה על דרכי פעולתם, עריכה של מחקרים בקנה מידה קטן בכיתה והצגת חידושים, יסייע בשיפור השיטות להוראת המדעים ויתרמו להכנסת חידושים להוראת המדעים בכללותה באמצעות הפצה של מסקנות ממחקרים איכותיים שבוצעו בכיתות עצמן. </w:t>
      </w:r>
    </w:p>
    <w:p w14:paraId="326CC40B" w14:textId="77777777" w:rsidR="001612D6" w:rsidRDefault="001612D6" w:rsidP="001612D6">
      <w:pPr>
        <w:spacing w:after="120" w:line="360" w:lineRule="auto"/>
        <w:jc w:val="both"/>
        <w:rPr>
          <w:b/>
          <w:bCs/>
          <w:sz w:val="24"/>
          <w:szCs w:val="24"/>
          <w:rtl/>
        </w:rPr>
      </w:pPr>
    </w:p>
    <w:p w14:paraId="11A9975E" w14:textId="77777777" w:rsidR="001612D6" w:rsidRDefault="001612D6" w:rsidP="001612D6">
      <w:pPr>
        <w:spacing w:after="120" w:line="360" w:lineRule="auto"/>
        <w:jc w:val="both"/>
        <w:rPr>
          <w:b/>
          <w:bCs/>
          <w:sz w:val="24"/>
          <w:szCs w:val="24"/>
          <w:rtl/>
        </w:rPr>
      </w:pPr>
      <w:r>
        <w:rPr>
          <w:b/>
          <w:bCs/>
          <w:sz w:val="24"/>
          <w:szCs w:val="24"/>
          <w:rtl/>
        </w:rPr>
        <w:t>מחקר פעולה, חינוך מדעי ובעיית הפצה</w:t>
      </w:r>
    </w:p>
    <w:p w14:paraId="32209B8F" w14:textId="77777777" w:rsidR="001612D6" w:rsidRDefault="001612D6" w:rsidP="001612D6">
      <w:pPr>
        <w:spacing w:after="120" w:line="360" w:lineRule="auto"/>
        <w:jc w:val="both"/>
        <w:rPr>
          <w:rtl/>
          <w:lang w:val="en-GB"/>
        </w:rPr>
      </w:pPr>
      <w:r>
        <w:rPr>
          <w:rtl/>
        </w:rPr>
        <w:t>מחקרי פעולה מוגבלים בהפצת השפעותיהם וממצאיהם (</w:t>
      </w:r>
      <w:r>
        <w:rPr>
          <w:lang w:val="en-GB"/>
        </w:rPr>
        <w:t>Mamlok-Naaman &amp; Eilks, 2012</w:t>
      </w:r>
      <w:r>
        <w:rPr>
          <w:rtl/>
        </w:rPr>
        <w:t>)</w:t>
      </w:r>
      <w:r>
        <w:rPr>
          <w:rtl/>
          <w:lang w:val="en-GB"/>
        </w:rPr>
        <w:t>. ה</w:t>
      </w:r>
      <w:r>
        <w:rPr>
          <w:lang w:val="en-GB"/>
        </w:rPr>
        <w:t>ahyu,</w:t>
      </w:r>
      <w:r>
        <w:rPr>
          <w:rtl/>
          <w:lang w:val="en-GB"/>
        </w:rPr>
        <w:t xml:space="preserve"> והממצאים של מחקרי פעולה לרוב אינם מתועדים ואינם מדווחים כראוי, במיוחד כאשר מדובר בערוצים האקדמיים המסורתיים להפצת ידע (</w:t>
      </w:r>
      <w:r>
        <w:rPr>
          <w:lang w:val="en-GB"/>
        </w:rPr>
        <w:t>Laudonia et al., 2017</w:t>
      </w:r>
      <w:r>
        <w:rPr>
          <w:rtl/>
          <w:lang w:val="en-GB"/>
        </w:rPr>
        <w:t>). המורים חסרים לרוב הכשרה בכתיבה אקדמית ונוטים להזניח אותה. רשתות לשיתוף פעולה עם מוסדות להשכלה גבוהה עשויות לסייע להתגבר על הפער הזה (</w:t>
      </w:r>
      <w:r>
        <w:rPr>
          <w:lang w:val="en-GB"/>
        </w:rPr>
        <w:t>Eilks, 2014</w:t>
      </w:r>
      <w:r>
        <w:rPr>
          <w:rtl/>
          <w:lang w:val="en-GB"/>
        </w:rPr>
        <w:t>)</w:t>
      </w:r>
      <w:r>
        <w:t xml:space="preserve">  </w:t>
      </w:r>
      <w:r>
        <w:rPr>
          <w:rtl/>
          <w:lang w:val="en-GB"/>
        </w:rPr>
        <w:t>. עם זאת, יש צורך בערוצים חדשים להפצת הידע ממחקרי פעולה.</w:t>
      </w:r>
    </w:p>
    <w:p w14:paraId="27FC8F72" w14:textId="77777777" w:rsidR="001612D6" w:rsidRDefault="001612D6" w:rsidP="001612D6">
      <w:pPr>
        <w:spacing w:after="120" w:line="360" w:lineRule="auto"/>
        <w:jc w:val="both"/>
        <w:rPr>
          <w:rtl/>
          <w:lang w:val="en-GB"/>
        </w:rPr>
      </w:pPr>
      <w:r>
        <w:rPr>
          <w:rtl/>
        </w:rPr>
        <w:t>ייתכן שדיווח בקנה מידה קטן יתאים יותר לתיעוד של מחקרי פעולה לעומת מאמרים אקדמיים בסגנון המסורתי</w:t>
      </w:r>
      <w:r>
        <w:rPr>
          <w:rtl/>
          <w:lang w:val="en-GB"/>
        </w:rPr>
        <w:t xml:space="preserve">. אולם, מעבר לכתבי עת אחדים בשפה האנגלית המיועדים למורים למדעים ומתפרסמים ברמת המדינה, אין כיום במה בין-לאומית מתאימה לפרסומים אלו. יש להקים ערוץ פרסום חדש כדי לאפשר למידה הדדית של מורים מנסיונם במחקרי פעולה. כתב העת </w:t>
      </w:r>
      <w:r>
        <w:rPr>
          <w:lang w:val="en-GB"/>
        </w:rPr>
        <w:t>ARISE</w:t>
      </w:r>
      <w:r>
        <w:rPr>
          <w:rtl/>
          <w:lang w:val="en-GB"/>
        </w:rPr>
        <w:t xml:space="preserve"> עתיד לספק במה כזו, אך העתיד יוכיח אם פורמט שונה כזה יוביל ליותר ידע מתועד ממחקרי פעולה לטובת הקהל הבין-לאומי ולתועלת החינוך המדעי.</w:t>
      </w:r>
    </w:p>
    <w:p w14:paraId="1F17E1BB" w14:textId="77777777" w:rsidR="001612D6" w:rsidRDefault="001612D6" w:rsidP="001612D6">
      <w:pPr>
        <w:spacing w:after="120" w:line="360" w:lineRule="auto"/>
        <w:jc w:val="both"/>
        <w:rPr>
          <w:b/>
          <w:bCs/>
          <w:sz w:val="24"/>
          <w:szCs w:val="24"/>
          <w:rtl/>
          <w:lang w:val="en-GB"/>
        </w:rPr>
      </w:pPr>
    </w:p>
    <w:p w14:paraId="723B8A30" w14:textId="77777777" w:rsidR="001612D6" w:rsidRDefault="001612D6" w:rsidP="001612D6">
      <w:pPr>
        <w:spacing w:after="120" w:line="360" w:lineRule="auto"/>
        <w:jc w:val="both"/>
        <w:rPr>
          <w:b/>
          <w:bCs/>
          <w:sz w:val="24"/>
          <w:szCs w:val="24"/>
          <w:lang w:val="en-GB"/>
        </w:rPr>
      </w:pPr>
      <w:r>
        <w:rPr>
          <w:b/>
          <w:bCs/>
          <w:sz w:val="24"/>
          <w:szCs w:val="24"/>
          <w:rtl/>
          <w:lang w:val="en-GB"/>
        </w:rPr>
        <w:t>מחקרי פעולה בשדה החינוך והיבטים אתיים</w:t>
      </w:r>
    </w:p>
    <w:p w14:paraId="713149AC" w14:textId="77777777" w:rsidR="001612D6" w:rsidRDefault="001612D6" w:rsidP="001612D6">
      <w:pPr>
        <w:spacing w:after="120" w:line="360" w:lineRule="auto"/>
        <w:jc w:val="both"/>
        <w:rPr>
          <w:rtl/>
          <w:lang w:val="en-GB"/>
        </w:rPr>
      </w:pPr>
      <w:r>
        <w:rPr>
          <w:rtl/>
          <w:lang w:val="en-GB"/>
        </w:rPr>
        <w:t>מחקר פעולה בתחום החינוך הוא מחקר המתבצע בשדה החינוך, ולכן עליו לעמוד בסטנדרטיים אתיים מסוימים. הסטנדרטים האלה כוללים, בין היתר, את הצורך לנהוג תמיד בבהירות ובשקיפות כלפי התלמידים, לכבד את הזכויות והאינטרסים של המורים והתלמידים, ולהימנע מגרימת נזק לכל אדם המצוי בשדה החינוכי. יש לקבל את הסכמתם של כל המעורבים; כאשר מדובר בילדים, יש לקבל הסכמה מהוריהם. יש לטפל בנתונים בזהירות ראויה ולתעד את התוצאות לכל אורך המחקרתוך שמירה על אנונימיות ועל סודיות.</w:t>
      </w:r>
    </w:p>
    <w:p w14:paraId="0AE43D9B" w14:textId="77777777" w:rsidR="001612D6" w:rsidRDefault="001612D6" w:rsidP="001612D6">
      <w:pPr>
        <w:spacing w:after="120" w:line="360" w:lineRule="auto"/>
        <w:jc w:val="both"/>
        <w:rPr>
          <w:rtl/>
          <w:lang w:val="en-GB"/>
        </w:rPr>
      </w:pPr>
      <w:r>
        <w:rPr>
          <w:rtl/>
          <w:lang w:val="en-GB"/>
        </w:rPr>
        <w:t>עם זאת, מחקר הפעולה שונה ממחקר פוזיטיביסטי / פוסט-פוזיטיביסטי בכמה היבטים (</w:t>
      </w:r>
      <w:r>
        <w:rPr>
          <w:lang w:val="en-GB"/>
        </w:rPr>
        <w:t>Creswell, 2003</w:t>
      </w:r>
      <w:r>
        <w:rPr>
          <w:rtl/>
          <w:lang w:val="en-GB"/>
        </w:rPr>
        <w:t>). . בשונה ממחקר פורמלי מסורתי, ובעיקר פוזיטיביסטי / פוסט-פוזיטיביסטי, במסורות של מחקר שיתופי/ביקורתי, מטרת המחקר אינה לבטל או לפסול שיטת פעולה, אלא לשנות אותה (</w:t>
      </w:r>
      <w:r>
        <w:rPr>
          <w:lang w:val="en-GB"/>
        </w:rPr>
        <w:t>Treagust, Won &amp; Duit, 2014</w:t>
      </w:r>
      <w:r>
        <w:rPr>
          <w:rtl/>
          <w:lang w:val="en-GB"/>
        </w:rPr>
        <w:t>).. מחקר ביקורתי, הדומה, במובנים רבים, למחקר פעולה (</w:t>
      </w:r>
      <w:r>
        <w:rPr>
          <w:lang w:val="en-GB"/>
        </w:rPr>
        <w:t>Kemmis, 2007</w:t>
      </w:r>
      <w:r>
        <w:rPr>
          <w:rtl/>
          <w:lang w:val="en-GB"/>
        </w:rPr>
        <w:t xml:space="preserve">), נועד לשנות פרקטיקה חברתית כדי לשפר את מצבם ואת סיכוייהם של הנוגעים בדבר. מכאן, שמחקר פעולה לא יכול להיות מונע אך ורק מהאינטרסים של החוקר עצמו. עליו לקחת בחשבון את כלל האינטרסים של כל המעורבים – בדרך כלל מדובר בתלמידים ובמורים. קביעה זו יכולה להשפיע, למשל, על מתווה המחקר. במחקר הפוזיטיביסטי / פוסט-פוזיטיביסטי נפוץ מאוד </w:t>
      </w:r>
      <w:r>
        <w:rPr>
          <w:rtl/>
          <w:lang w:val="en-GB"/>
        </w:rPr>
        <w:lastRenderedPageBreak/>
        <w:t>השימוש בקבוצות ביקורת. חוקר ביקורתי לא ילמד קבוצת ביקורת בגישה המסורתית רק לשם המחקר אם המסגרת האלטרנטיבית צפויה להניב טובות יותר על סמך הנחות תאורטיות וניסוייות.</w:t>
      </w:r>
    </w:p>
    <w:p w14:paraId="711C08FF" w14:textId="77777777" w:rsidR="001612D6" w:rsidRDefault="001612D6" w:rsidP="001612D6">
      <w:pPr>
        <w:spacing w:after="120" w:line="360" w:lineRule="auto"/>
        <w:jc w:val="both"/>
        <w:rPr>
          <w:rtl/>
          <w:lang w:val="en-GB"/>
        </w:rPr>
      </w:pPr>
      <w:r>
        <w:rPr>
          <w:rtl/>
          <w:lang w:val="en-GB"/>
        </w:rPr>
        <w:t>מחקר פעולה הוא מחקר שיתופי וביקורתי (</w:t>
      </w:r>
      <w:r>
        <w:rPr>
          <w:lang w:val="en-GB"/>
        </w:rPr>
        <w:t>Kemmis, 2007</w:t>
      </w:r>
      <w:r>
        <w:rPr>
          <w:rtl/>
          <w:lang w:val="en-GB"/>
        </w:rPr>
        <w:t>). מטרותיו הן העצמה ושחרור (</w:t>
      </w:r>
      <w:r>
        <w:rPr>
          <w:lang w:val="en-GB"/>
        </w:rPr>
        <w:t>Mamlok-Naaman &amp; Eilks, 2012</w:t>
      </w:r>
      <w:r>
        <w:rPr>
          <w:rtl/>
          <w:lang w:val="en-GB"/>
        </w:rPr>
        <w:t>). תכליתו לעולם לא תהיה להוכיח את הטעות או את הכישלון של פרקטיקה מסוימת. המטרה במחקר פעולה תמיד תהיה לזהות דרכי פעולה טובות יותר ולהבין את המנגנונים המאפשרים שיפור. כפי שמורה טוב ינסה תמיד לעשות כמיטב יכולתו כדי לתמוך בלמידה של תלמידיו, כך כל חוקר העוסק במחקרי פעולה ינסה לזהות, ליישם ולהבין את דרך הפעולה הטובה ביותר האפשרית. כאשר מתברר כי שינויים כלשהם אינם מוצלחים, המורה במחקר הפעולה יתקן או ישפר את אסטרטגיית ההוראה שלו עד שיגיע לפתרון הבעיה באופן המניח את הדעת.</w:t>
      </w:r>
    </w:p>
    <w:p w14:paraId="5B92067C" w14:textId="77777777" w:rsidR="001612D6" w:rsidRDefault="001612D6" w:rsidP="001612D6">
      <w:pPr>
        <w:spacing w:after="120" w:line="360" w:lineRule="auto"/>
        <w:jc w:val="both"/>
        <w:rPr>
          <w:b/>
          <w:bCs/>
          <w:sz w:val="24"/>
          <w:szCs w:val="24"/>
          <w:rtl/>
          <w:lang w:val="en-GB"/>
        </w:rPr>
      </w:pPr>
      <w:r>
        <w:rPr>
          <w:b/>
          <w:bCs/>
          <w:sz w:val="24"/>
          <w:szCs w:val="24"/>
          <w:rtl/>
          <w:lang w:val="en-GB"/>
        </w:rPr>
        <w:t>מחקרי פעולה, הוראת המדעים והעתיד</w:t>
      </w:r>
    </w:p>
    <w:p w14:paraId="0C0FB9F6" w14:textId="77777777" w:rsidR="001612D6" w:rsidRDefault="001612D6" w:rsidP="001612D6">
      <w:pPr>
        <w:spacing w:after="120" w:line="360" w:lineRule="auto"/>
        <w:jc w:val="both"/>
        <w:rPr>
          <w:rtl/>
          <w:lang w:val="en-GB"/>
        </w:rPr>
      </w:pPr>
      <w:r>
        <w:rPr>
          <w:rtl/>
          <w:lang w:val="en-GB"/>
        </w:rPr>
        <w:t>ברמה הפוליטית, מחקרי פעולה הוכרו כאסטרטגיה מומלצת למשל על ידי המועצה האירופית (</w:t>
      </w:r>
      <w:r>
        <w:rPr>
          <w:lang w:val="en-GB"/>
        </w:rPr>
        <w:t>European Commission</w:t>
      </w:r>
      <w:r>
        <w:t>, 2013; 2015b</w:t>
      </w:r>
      <w:r>
        <w:rPr>
          <w:rtl/>
          <w:lang w:val="en-GB"/>
        </w:rPr>
        <w:t>)  ועל ידי אונסק"ו (</w:t>
      </w:r>
      <w:r>
        <w:t>UNESCO, 2015</w:t>
      </w:r>
      <w:r>
        <w:rPr>
          <w:rtl/>
          <w:lang w:val="en-GB"/>
        </w:rPr>
        <w:t>), כדרך לשיפור של הוראת המדעים במדינות שונות בעולם. עם זאת, התמיכה במחקרי פעולה עדיין מצומצמת. במדינות רבות בעולם סובלת מערכת החינוך מתקציבים נמוכים באופן כללי; מוסדות להשכלה גבוהה המשמשים כמרכזים וכמתאמים של מחקרי פעולה בבתי הספר מדווחים על קשיים בהשגת מימון לסוג המחקר המסוים הזה בהשוואה למחקר פורמלי מסורתי.</w:t>
      </w:r>
    </w:p>
    <w:p w14:paraId="525DCFF5" w14:textId="77777777" w:rsidR="001612D6" w:rsidRDefault="001612D6" w:rsidP="001612D6">
      <w:pPr>
        <w:tabs>
          <w:tab w:val="left" w:pos="9473"/>
        </w:tabs>
        <w:spacing w:after="120" w:line="360" w:lineRule="auto"/>
        <w:jc w:val="both"/>
        <w:rPr>
          <w:rtl/>
          <w:lang w:val="en-GB"/>
        </w:rPr>
      </w:pPr>
      <w:r>
        <w:rPr>
          <w:rtl/>
          <w:lang w:val="en-GB"/>
        </w:rPr>
        <w:t xml:space="preserve">פרויקט </w:t>
      </w:r>
      <w:r>
        <w:rPr>
          <w:lang w:val="en-GB"/>
        </w:rPr>
        <w:t>ARTIST</w:t>
      </w:r>
      <w:r>
        <w:rPr>
          <w:rtl/>
          <w:lang w:val="en-GB"/>
        </w:rPr>
        <w:t xml:space="preserve"> הוא ההוכחה שאפשר להשיג מימון. האיחוד האירופי התחיל לממן מחקרי פעולה, במקרה שלנו בתחום של הוראת המדעים. הפצת המידע שנצבר בפרויקט </w:t>
      </w:r>
      <w:r>
        <w:rPr>
          <w:lang w:val="en-GB"/>
        </w:rPr>
        <w:t>ARTIST</w:t>
      </w:r>
      <w:r>
        <w:rPr>
          <w:rtl/>
          <w:lang w:val="en-GB"/>
        </w:rPr>
        <w:t xml:space="preserve"> תהיה דוגמה חשובה לפרויקטים עתידיים. ההשקעה כבר מתחילה להחזיר את עצמה, עם השינויים הנצפים בשיטות ההוראה. עלינו להמשיך בנתיב זה ולהמשיך לבקש מימון למחקרי פעולה נוספים. זוהי אחת הדרכים המבטיחות ביותר לשנות ולחדש את הוראת המדעים, לספק למורים כלים טובים יותר להתמקצעות ולהתפתחות מקצועית, ולהעשרה של שיטות המחקר האקדמיות בהוראת המדעים.</w:t>
      </w:r>
    </w:p>
    <w:p w14:paraId="73FFCFAE" w14:textId="77777777" w:rsidR="001612D6" w:rsidRDefault="001612D6" w:rsidP="001612D6">
      <w:pPr>
        <w:spacing w:after="120" w:line="360" w:lineRule="auto"/>
        <w:jc w:val="both"/>
        <w:rPr>
          <w:b/>
          <w:bCs/>
          <w:rtl/>
          <w:lang w:val="en-GB"/>
        </w:rPr>
      </w:pPr>
      <w:r>
        <w:rPr>
          <w:b/>
          <w:bCs/>
          <w:rtl/>
          <w:lang w:val="en-GB"/>
        </w:rPr>
        <w:t>מקורות</w:t>
      </w:r>
    </w:p>
    <w:p w14:paraId="37CF32B5" w14:textId="77777777" w:rsidR="001612D6" w:rsidRDefault="001612D6" w:rsidP="001612D6">
      <w:pPr>
        <w:tabs>
          <w:tab w:val="right" w:pos="3969"/>
        </w:tabs>
        <w:bidi w:val="0"/>
        <w:spacing w:after="0" w:line="240" w:lineRule="auto"/>
        <w:ind w:left="930" w:hanging="930"/>
        <w:jc w:val="both"/>
        <w:rPr>
          <w:rFonts w:cstheme="minorHAnsi"/>
          <w:sz w:val="24"/>
          <w:szCs w:val="24"/>
          <w:rtl/>
        </w:rPr>
      </w:pPr>
      <w:r>
        <w:rPr>
          <w:rFonts w:cstheme="minorHAnsi"/>
          <w:sz w:val="24"/>
          <w:szCs w:val="24"/>
        </w:rPr>
        <w:t>Altrichter, H. (1990) Quality features in an action research strategy. USI-Series Nr. 12, BMUK, Vienna.</w:t>
      </w:r>
    </w:p>
    <w:p w14:paraId="22D92432" w14:textId="77777777" w:rsidR="001612D6" w:rsidRDefault="001612D6" w:rsidP="001612D6">
      <w:pPr>
        <w:tabs>
          <w:tab w:val="right" w:pos="3969"/>
        </w:tabs>
        <w:bidi w:val="0"/>
        <w:spacing w:after="0" w:line="240" w:lineRule="auto"/>
        <w:ind w:left="930" w:hanging="930"/>
        <w:jc w:val="both"/>
        <w:rPr>
          <w:rFonts w:cstheme="minorHAnsi"/>
          <w:bCs/>
          <w:sz w:val="24"/>
          <w:szCs w:val="24"/>
        </w:rPr>
      </w:pPr>
      <w:r>
        <w:rPr>
          <w:rFonts w:cstheme="minorHAnsi"/>
          <w:sz w:val="24"/>
          <w:szCs w:val="24"/>
        </w:rPr>
        <w:t>Altrichter</w:t>
      </w:r>
      <w:r>
        <w:rPr>
          <w:rFonts w:cstheme="minorHAnsi"/>
          <w:bCs/>
          <w:sz w:val="24"/>
          <w:szCs w:val="24"/>
        </w:rPr>
        <w:t xml:space="preserve">, H., </w:t>
      </w:r>
      <w:r>
        <w:rPr>
          <w:rFonts w:cstheme="minorHAnsi"/>
          <w:sz w:val="24"/>
          <w:szCs w:val="24"/>
        </w:rPr>
        <w:t>Feldman</w:t>
      </w:r>
      <w:r>
        <w:rPr>
          <w:rFonts w:cstheme="minorHAnsi"/>
          <w:bCs/>
          <w:sz w:val="24"/>
          <w:szCs w:val="24"/>
        </w:rPr>
        <w:t xml:space="preserve">, A., </w:t>
      </w:r>
      <w:r>
        <w:rPr>
          <w:rFonts w:cstheme="minorHAnsi"/>
          <w:sz w:val="24"/>
          <w:szCs w:val="24"/>
        </w:rPr>
        <w:t>Posch</w:t>
      </w:r>
      <w:r>
        <w:rPr>
          <w:rFonts w:cstheme="minorHAnsi"/>
          <w:bCs/>
          <w:sz w:val="24"/>
          <w:szCs w:val="24"/>
        </w:rPr>
        <w:t xml:space="preserve">, P., &amp; </w:t>
      </w:r>
      <w:r>
        <w:rPr>
          <w:rFonts w:cstheme="minorHAnsi"/>
          <w:sz w:val="24"/>
          <w:szCs w:val="24"/>
        </w:rPr>
        <w:t>Somekh</w:t>
      </w:r>
      <w:r>
        <w:rPr>
          <w:rFonts w:cstheme="minorHAnsi"/>
          <w:bCs/>
          <w:sz w:val="24"/>
          <w:szCs w:val="24"/>
        </w:rPr>
        <w:t>, B. (</w:t>
      </w:r>
      <w:r>
        <w:rPr>
          <w:rFonts w:cstheme="minorHAnsi"/>
          <w:sz w:val="24"/>
          <w:szCs w:val="24"/>
        </w:rPr>
        <w:t>2008</w:t>
      </w:r>
      <w:r>
        <w:rPr>
          <w:rFonts w:cstheme="minorHAnsi"/>
          <w:bCs/>
          <w:sz w:val="24"/>
          <w:szCs w:val="24"/>
        </w:rPr>
        <w:t xml:space="preserve">). </w:t>
      </w:r>
      <w:r>
        <w:rPr>
          <w:rFonts w:cstheme="minorHAnsi"/>
          <w:bCs/>
          <w:i/>
          <w:sz w:val="24"/>
          <w:szCs w:val="24"/>
        </w:rPr>
        <w:t>Teachers investigate their work: An introduction to action research across the professions</w:t>
      </w:r>
      <w:r>
        <w:rPr>
          <w:rFonts w:cstheme="minorHAnsi"/>
          <w:bCs/>
          <w:sz w:val="24"/>
          <w:szCs w:val="24"/>
        </w:rPr>
        <w:t xml:space="preserve"> (2nd revised edition). London: Routledge.  </w:t>
      </w:r>
    </w:p>
    <w:p w14:paraId="7F4E4EDA" w14:textId="77777777" w:rsidR="001612D6" w:rsidRDefault="001612D6" w:rsidP="001612D6">
      <w:pPr>
        <w:tabs>
          <w:tab w:val="right" w:pos="3969"/>
        </w:tabs>
        <w:bidi w:val="0"/>
        <w:spacing w:after="0" w:line="240" w:lineRule="auto"/>
        <w:ind w:left="930" w:hanging="930"/>
        <w:jc w:val="both"/>
        <w:rPr>
          <w:rFonts w:cstheme="minorHAnsi"/>
          <w:sz w:val="24"/>
          <w:szCs w:val="24"/>
        </w:rPr>
      </w:pPr>
      <w:r>
        <w:rPr>
          <w:rFonts w:cstheme="minorHAnsi"/>
          <w:sz w:val="24"/>
          <w:szCs w:val="24"/>
        </w:rPr>
        <w:t xml:space="preserve">Bradley, J. D. (2005). Chemistry education for development. </w:t>
      </w:r>
      <w:r>
        <w:rPr>
          <w:rFonts w:cstheme="minorHAnsi"/>
          <w:i/>
          <w:sz w:val="24"/>
          <w:szCs w:val="24"/>
        </w:rPr>
        <w:t>Chemical Education International</w:t>
      </w:r>
      <w:r>
        <w:rPr>
          <w:rFonts w:cstheme="minorHAnsi"/>
          <w:sz w:val="24"/>
          <w:szCs w:val="24"/>
        </w:rPr>
        <w:t xml:space="preserve">, 7, Retrieved from the World Wide Web, July 01, 2011, at </w:t>
      </w:r>
    </w:p>
    <w:p w14:paraId="7A340657" w14:textId="77777777" w:rsidR="001612D6" w:rsidRDefault="001612D6" w:rsidP="001612D6">
      <w:pPr>
        <w:tabs>
          <w:tab w:val="right" w:pos="3969"/>
        </w:tabs>
        <w:bidi w:val="0"/>
        <w:spacing w:after="0" w:line="240" w:lineRule="auto"/>
        <w:ind w:left="930" w:hanging="930"/>
        <w:jc w:val="both"/>
        <w:rPr>
          <w:rFonts w:cstheme="minorHAnsi"/>
          <w:sz w:val="24"/>
          <w:szCs w:val="24"/>
        </w:rPr>
      </w:pPr>
      <w:hyperlink r:id="rId13" w:history="1">
        <w:r>
          <w:rPr>
            <w:rStyle w:val="Hyperlink"/>
            <w:rFonts w:cstheme="minorHAnsi"/>
            <w:sz w:val="24"/>
            <w:szCs w:val="24"/>
          </w:rPr>
          <w:t>http://old.iupac.org/publications/cei/vol6/index.html</w:t>
        </w:r>
      </w:hyperlink>
      <w:r>
        <w:rPr>
          <w:rFonts w:cstheme="minorHAnsi"/>
          <w:sz w:val="24"/>
          <w:szCs w:val="24"/>
        </w:rPr>
        <w:t>.</w:t>
      </w:r>
    </w:p>
    <w:p w14:paraId="38E42F44" w14:textId="77777777" w:rsidR="001612D6" w:rsidRDefault="001612D6" w:rsidP="001612D6">
      <w:pPr>
        <w:tabs>
          <w:tab w:val="right" w:pos="3969"/>
        </w:tabs>
        <w:bidi w:val="0"/>
        <w:spacing w:after="0" w:line="240" w:lineRule="auto"/>
        <w:ind w:left="930" w:hanging="930"/>
        <w:jc w:val="both"/>
        <w:rPr>
          <w:rFonts w:cstheme="minorHAnsi"/>
          <w:sz w:val="24"/>
          <w:szCs w:val="24"/>
        </w:rPr>
      </w:pPr>
      <w:r>
        <w:rPr>
          <w:rFonts w:cstheme="minorHAnsi"/>
          <w:sz w:val="24"/>
          <w:szCs w:val="24"/>
        </w:rPr>
        <w:t xml:space="preserve">Burmeister, M., Rauch, F., &amp; Eilks, I. (2012). Education for Sustainable Development (ESD) and secondary </w:t>
      </w:r>
      <w:r>
        <w:rPr>
          <w:rFonts w:cstheme="minorHAnsi"/>
          <w:bCs/>
          <w:sz w:val="24"/>
          <w:szCs w:val="24"/>
        </w:rPr>
        <w:t>chemistry</w:t>
      </w:r>
      <w:r>
        <w:rPr>
          <w:rFonts w:cstheme="minorHAnsi"/>
          <w:sz w:val="24"/>
          <w:szCs w:val="24"/>
        </w:rPr>
        <w:t xml:space="preserve"> education. </w:t>
      </w:r>
      <w:r>
        <w:rPr>
          <w:rFonts w:cstheme="minorHAnsi"/>
          <w:i/>
          <w:sz w:val="24"/>
          <w:szCs w:val="24"/>
        </w:rPr>
        <w:t xml:space="preserve">Chemistry Education Research and Practice, </w:t>
      </w:r>
      <w:r>
        <w:rPr>
          <w:rFonts w:cstheme="minorHAnsi"/>
          <w:sz w:val="24"/>
          <w:szCs w:val="24"/>
        </w:rPr>
        <w:t xml:space="preserve">13 (2), </w:t>
      </w:r>
      <w:r>
        <w:rPr>
          <w:rFonts w:cstheme="minorHAnsi"/>
          <w:sz w:val="24"/>
          <w:szCs w:val="24"/>
          <w:lang w:val="en-GB"/>
        </w:rPr>
        <w:t>59-68</w:t>
      </w:r>
      <w:r>
        <w:rPr>
          <w:rFonts w:cstheme="minorHAnsi"/>
          <w:sz w:val="24"/>
          <w:szCs w:val="24"/>
        </w:rPr>
        <w:t>.</w:t>
      </w:r>
    </w:p>
    <w:p w14:paraId="24F620B1" w14:textId="77777777" w:rsidR="001612D6" w:rsidRDefault="001612D6" w:rsidP="001612D6">
      <w:pPr>
        <w:tabs>
          <w:tab w:val="right" w:pos="3969"/>
        </w:tabs>
        <w:bidi w:val="0"/>
        <w:spacing w:after="0" w:line="240" w:lineRule="auto"/>
        <w:ind w:left="930" w:hanging="930"/>
        <w:jc w:val="both"/>
        <w:rPr>
          <w:rFonts w:cstheme="minorHAnsi"/>
          <w:bCs/>
          <w:sz w:val="24"/>
          <w:szCs w:val="24"/>
        </w:rPr>
      </w:pPr>
      <w:r>
        <w:rPr>
          <w:rFonts w:cstheme="minorHAnsi"/>
          <w:bCs/>
          <w:sz w:val="24"/>
          <w:szCs w:val="24"/>
        </w:rPr>
        <w:t xml:space="preserve">Creswell. J. W. (2003). </w:t>
      </w:r>
      <w:r>
        <w:rPr>
          <w:rFonts w:cstheme="minorHAnsi"/>
          <w:bCs/>
          <w:i/>
          <w:sz w:val="24"/>
          <w:szCs w:val="24"/>
        </w:rPr>
        <w:t>Research design</w:t>
      </w:r>
      <w:r>
        <w:rPr>
          <w:rFonts w:cstheme="minorHAnsi"/>
          <w:bCs/>
          <w:sz w:val="24"/>
          <w:szCs w:val="24"/>
        </w:rPr>
        <w:t>. Thousand Oaks: Sage</w:t>
      </w:r>
    </w:p>
    <w:p w14:paraId="1150E9BD" w14:textId="77777777" w:rsidR="001612D6" w:rsidRDefault="001612D6" w:rsidP="001612D6">
      <w:pPr>
        <w:tabs>
          <w:tab w:val="right" w:pos="3969"/>
        </w:tabs>
        <w:bidi w:val="0"/>
        <w:spacing w:after="0" w:line="240" w:lineRule="auto"/>
        <w:ind w:left="930" w:hanging="930"/>
        <w:jc w:val="both"/>
        <w:rPr>
          <w:rFonts w:cstheme="minorHAnsi"/>
          <w:bCs/>
          <w:sz w:val="24"/>
          <w:szCs w:val="24"/>
        </w:rPr>
      </w:pPr>
      <w:r>
        <w:rPr>
          <w:rFonts w:cstheme="minorHAnsi"/>
          <w:bCs/>
          <w:sz w:val="24"/>
          <w:szCs w:val="24"/>
        </w:rPr>
        <w:t xml:space="preserve">Eilks, I., (2014). Action Research in science education: From a general justification to a specific model in practice. In T. Stern, F. Rauch, A. Schuster, &amp; A. Townsend (Eds.), </w:t>
      </w:r>
      <w:r>
        <w:rPr>
          <w:rFonts w:cstheme="minorHAnsi"/>
          <w:bCs/>
          <w:i/>
          <w:sz w:val="24"/>
          <w:szCs w:val="24"/>
        </w:rPr>
        <w:t xml:space="preserve">Action research, innovation and change </w:t>
      </w:r>
      <w:r>
        <w:rPr>
          <w:rFonts w:cstheme="minorHAnsi"/>
          <w:bCs/>
          <w:sz w:val="24"/>
          <w:szCs w:val="24"/>
        </w:rPr>
        <w:t>(pp. 156-176). London: Routledge.</w:t>
      </w:r>
    </w:p>
    <w:p w14:paraId="6823BD6B" w14:textId="77777777" w:rsidR="001612D6" w:rsidRDefault="001612D6" w:rsidP="001612D6">
      <w:pPr>
        <w:tabs>
          <w:tab w:val="right" w:pos="3969"/>
        </w:tabs>
        <w:bidi w:val="0"/>
        <w:spacing w:after="0" w:line="240" w:lineRule="auto"/>
        <w:ind w:left="930" w:hanging="930"/>
        <w:jc w:val="both"/>
        <w:rPr>
          <w:sz w:val="24"/>
          <w:szCs w:val="24"/>
        </w:rPr>
      </w:pPr>
      <w:r>
        <w:rPr>
          <w:rFonts w:cstheme="minorHAnsi"/>
          <w:sz w:val="24"/>
          <w:szCs w:val="24"/>
          <w:lang w:val="en-GB"/>
        </w:rPr>
        <w:lastRenderedPageBreak/>
        <w:t xml:space="preserve">European Commission (2013). </w:t>
      </w:r>
      <w:r>
        <w:rPr>
          <w:rFonts w:cstheme="minorHAnsi"/>
          <w:i/>
          <w:sz w:val="24"/>
          <w:szCs w:val="24"/>
          <w:lang w:val="en-GB"/>
        </w:rPr>
        <w:t>Supporting teacher educators for better learning outcomes</w:t>
      </w:r>
      <w:r>
        <w:rPr>
          <w:rFonts w:cstheme="minorHAnsi"/>
          <w:sz w:val="24"/>
          <w:szCs w:val="24"/>
          <w:lang w:val="en-GB"/>
        </w:rPr>
        <w:t xml:space="preserve">. Brussels: European Commission. </w:t>
      </w:r>
      <w:r>
        <w:rPr>
          <w:rFonts w:cstheme="minorHAnsi"/>
          <w:sz w:val="24"/>
          <w:szCs w:val="24"/>
        </w:rPr>
        <w:t xml:space="preserve">Retrieved from the World Wide Web, April 14, 2018, at </w:t>
      </w:r>
      <w:r>
        <w:rPr>
          <w:sz w:val="24"/>
          <w:szCs w:val="24"/>
          <w:lang w:val="nl-NL"/>
        </w:rPr>
        <w:t>ec.europa.eu/dgs/education.../support-teacher-educators_en.pdf.</w:t>
      </w:r>
    </w:p>
    <w:p w14:paraId="3E268FD5" w14:textId="77777777" w:rsidR="001612D6" w:rsidRDefault="001612D6" w:rsidP="001612D6">
      <w:pPr>
        <w:tabs>
          <w:tab w:val="right" w:pos="3969"/>
        </w:tabs>
        <w:bidi w:val="0"/>
        <w:spacing w:after="0" w:line="240" w:lineRule="auto"/>
        <w:ind w:left="930" w:hanging="930"/>
        <w:jc w:val="both"/>
        <w:rPr>
          <w:rFonts w:cstheme="minorHAnsi"/>
          <w:b/>
          <w:sz w:val="24"/>
          <w:szCs w:val="24"/>
          <w:lang w:eastAsia="zh-CN"/>
        </w:rPr>
      </w:pPr>
      <w:r>
        <w:rPr>
          <w:rFonts w:cstheme="minorHAnsi"/>
          <w:sz w:val="24"/>
          <w:szCs w:val="24"/>
          <w:lang w:val="en-GB"/>
        </w:rPr>
        <w:t xml:space="preserve">European Commission (2015a). </w:t>
      </w:r>
      <w:r>
        <w:rPr>
          <w:rFonts w:cstheme="minorHAnsi"/>
          <w:i/>
          <w:sz w:val="24"/>
          <w:szCs w:val="24"/>
          <w:lang w:val="en-GB"/>
        </w:rPr>
        <w:t>Shaping career-long perspectives on teaching. A guide on policies to improve initial teacher education</w:t>
      </w:r>
      <w:r>
        <w:rPr>
          <w:rFonts w:cstheme="minorHAnsi"/>
          <w:sz w:val="24"/>
          <w:szCs w:val="24"/>
          <w:lang w:val="en-GB"/>
        </w:rPr>
        <w:t xml:space="preserve">. Brussels: European Commission. </w:t>
      </w:r>
      <w:r>
        <w:rPr>
          <w:rFonts w:cstheme="minorHAnsi"/>
          <w:sz w:val="24"/>
          <w:szCs w:val="24"/>
        </w:rPr>
        <w:t>Retrieved from the World Wide Web, April 14, 2018, at</w:t>
      </w:r>
      <w:r>
        <w:rPr>
          <w:sz w:val="24"/>
          <w:szCs w:val="24"/>
          <w:lang w:val="nl-NL"/>
        </w:rPr>
        <w:t xml:space="preserve"> ec.europa.eu/dgs/education_culture/repository/education/library/reports/initial-teacher-education_en.pdf.</w:t>
      </w:r>
    </w:p>
    <w:p w14:paraId="6868AFAD" w14:textId="77777777" w:rsidR="001612D6" w:rsidRDefault="001612D6" w:rsidP="001612D6">
      <w:pPr>
        <w:tabs>
          <w:tab w:val="right" w:pos="3969"/>
        </w:tabs>
        <w:bidi w:val="0"/>
        <w:spacing w:after="0" w:line="240" w:lineRule="auto"/>
        <w:ind w:left="930" w:hanging="930"/>
        <w:jc w:val="both"/>
        <w:rPr>
          <w:rFonts w:cstheme="minorHAnsi"/>
          <w:sz w:val="24"/>
          <w:szCs w:val="24"/>
        </w:rPr>
      </w:pPr>
      <w:r>
        <w:rPr>
          <w:rFonts w:cstheme="minorHAnsi"/>
          <w:sz w:val="24"/>
          <w:szCs w:val="24"/>
        </w:rPr>
        <w:t xml:space="preserve">European Commission (2015b). Science education for responsible citizenship. Brussels: EU Commission. Retrieved from the World Wide Web, April 14, 2018, at </w:t>
      </w:r>
      <w:hyperlink r:id="rId14" w:history="1">
        <w:r>
          <w:rPr>
            <w:rStyle w:val="Hyperlink"/>
            <w:rFonts w:cstheme="minorHAnsi"/>
            <w:sz w:val="24"/>
            <w:szCs w:val="24"/>
          </w:rPr>
          <w:t>ec.europa.eu/research/swafs/pdf/pub_science_education/KI-NA-26-893-EN-N.pdf</w:t>
        </w:r>
      </w:hyperlink>
      <w:r>
        <w:rPr>
          <w:rFonts w:cstheme="minorHAnsi"/>
          <w:sz w:val="24"/>
          <w:szCs w:val="24"/>
        </w:rPr>
        <w:t>.</w:t>
      </w:r>
    </w:p>
    <w:p w14:paraId="13285CC3" w14:textId="77777777" w:rsidR="001612D6" w:rsidRDefault="001612D6" w:rsidP="001612D6">
      <w:pPr>
        <w:tabs>
          <w:tab w:val="right" w:pos="3969"/>
        </w:tabs>
        <w:bidi w:val="0"/>
        <w:spacing w:after="0" w:line="240" w:lineRule="auto"/>
        <w:ind w:left="930" w:hanging="930"/>
        <w:jc w:val="both"/>
        <w:rPr>
          <w:rFonts w:cstheme="minorHAnsi"/>
          <w:sz w:val="24"/>
          <w:szCs w:val="24"/>
        </w:rPr>
      </w:pPr>
      <w:r>
        <w:rPr>
          <w:rFonts w:cstheme="minorHAnsi"/>
          <w:sz w:val="24"/>
          <w:szCs w:val="24"/>
        </w:rPr>
        <w:t xml:space="preserve">Heron, J., &amp; Reason, P. (2008). Extending epistemology within a co-operative inquiry. In P. Reason &amp; H. Bradbury (Eds.), </w:t>
      </w:r>
      <w:r>
        <w:rPr>
          <w:rFonts w:cstheme="minorHAnsi"/>
          <w:i/>
          <w:sz w:val="24"/>
          <w:szCs w:val="24"/>
        </w:rPr>
        <w:t>Handbook of action research: Participative inquiry and practice</w:t>
      </w:r>
      <w:r>
        <w:rPr>
          <w:rFonts w:cstheme="minorHAnsi"/>
          <w:sz w:val="24"/>
          <w:szCs w:val="24"/>
        </w:rPr>
        <w:t xml:space="preserve">. London: Sage. </w:t>
      </w:r>
    </w:p>
    <w:p w14:paraId="0E7B614F" w14:textId="77777777" w:rsidR="001612D6" w:rsidRDefault="001612D6" w:rsidP="001612D6">
      <w:pPr>
        <w:tabs>
          <w:tab w:val="right" w:pos="3969"/>
        </w:tabs>
        <w:bidi w:val="0"/>
        <w:spacing w:after="0" w:line="240" w:lineRule="auto"/>
        <w:ind w:left="930" w:hanging="930"/>
        <w:jc w:val="both"/>
        <w:rPr>
          <w:rFonts w:cstheme="minorHAnsi"/>
          <w:sz w:val="24"/>
          <w:szCs w:val="24"/>
          <w:lang w:val="nl-NL"/>
        </w:rPr>
      </w:pPr>
      <w:r>
        <w:rPr>
          <w:rFonts w:cstheme="minorHAnsi"/>
          <w:sz w:val="24"/>
          <w:szCs w:val="24"/>
        </w:rPr>
        <w:t>Hofstein, A., Eilks, I., &amp; Bybee, R. (</w:t>
      </w:r>
      <w:r>
        <w:rPr>
          <w:rFonts w:cstheme="minorHAnsi"/>
          <w:color w:val="000000"/>
          <w:sz w:val="24"/>
          <w:szCs w:val="24"/>
        </w:rPr>
        <w:t>2011</w:t>
      </w:r>
      <w:r>
        <w:rPr>
          <w:rFonts w:cstheme="minorHAnsi"/>
          <w:sz w:val="24"/>
          <w:szCs w:val="24"/>
        </w:rPr>
        <w:t>). Societal issues and their importance for contemporary science education: a pedagogical justification and the state of the art in Israel, Germany and the USA</w:t>
      </w:r>
      <w:r>
        <w:rPr>
          <w:rFonts w:cstheme="minorHAnsi"/>
          <w:bCs/>
          <w:sz w:val="24"/>
          <w:szCs w:val="24"/>
        </w:rPr>
        <w:t xml:space="preserve">. </w:t>
      </w:r>
      <w:r>
        <w:rPr>
          <w:rFonts w:cstheme="minorHAnsi"/>
          <w:i/>
          <w:sz w:val="24"/>
          <w:szCs w:val="24"/>
        </w:rPr>
        <w:t>International Journal of Science and Mathematics Education, 9</w:t>
      </w:r>
      <w:r>
        <w:rPr>
          <w:rFonts w:cstheme="minorHAnsi"/>
          <w:sz w:val="24"/>
          <w:szCs w:val="24"/>
        </w:rPr>
        <w:t xml:space="preserve"> (6), 1459-1483. </w:t>
      </w:r>
    </w:p>
    <w:p w14:paraId="2E50DD94" w14:textId="77777777" w:rsidR="001612D6" w:rsidRDefault="001612D6" w:rsidP="001612D6">
      <w:pPr>
        <w:tabs>
          <w:tab w:val="right" w:pos="3969"/>
        </w:tabs>
        <w:bidi w:val="0"/>
        <w:spacing w:after="0" w:line="240" w:lineRule="auto"/>
        <w:ind w:left="930" w:hanging="930"/>
        <w:jc w:val="both"/>
        <w:rPr>
          <w:sz w:val="24"/>
          <w:szCs w:val="24"/>
        </w:rPr>
      </w:pPr>
      <w:r>
        <w:rPr>
          <w:sz w:val="24"/>
          <w:szCs w:val="24"/>
        </w:rPr>
        <w:t xml:space="preserve">Hofstein, A., &amp; Kesner, M. (2006). Industrial chemistry and school chemistry: Making chemistry studies more relevant. </w:t>
      </w:r>
      <w:r>
        <w:rPr>
          <w:i/>
          <w:sz w:val="24"/>
          <w:szCs w:val="24"/>
        </w:rPr>
        <w:t>International Journal of Science Education</w:t>
      </w:r>
      <w:r>
        <w:rPr>
          <w:sz w:val="24"/>
          <w:szCs w:val="24"/>
        </w:rPr>
        <w:t xml:space="preserve">, </w:t>
      </w:r>
      <w:r>
        <w:rPr>
          <w:i/>
          <w:sz w:val="24"/>
          <w:szCs w:val="24"/>
        </w:rPr>
        <w:t>28</w:t>
      </w:r>
      <w:r>
        <w:rPr>
          <w:sz w:val="24"/>
          <w:szCs w:val="24"/>
        </w:rPr>
        <w:t xml:space="preserve">, 1017-1039. </w:t>
      </w:r>
    </w:p>
    <w:p w14:paraId="6F515459" w14:textId="77777777" w:rsidR="001612D6" w:rsidRDefault="001612D6" w:rsidP="001612D6">
      <w:pPr>
        <w:tabs>
          <w:tab w:val="right" w:pos="3969"/>
        </w:tabs>
        <w:bidi w:val="0"/>
        <w:spacing w:after="0" w:line="240" w:lineRule="auto"/>
        <w:ind w:left="930" w:hanging="930"/>
        <w:jc w:val="both"/>
        <w:rPr>
          <w:sz w:val="24"/>
          <w:szCs w:val="24"/>
        </w:rPr>
      </w:pPr>
      <w:r>
        <w:rPr>
          <w:sz w:val="24"/>
          <w:szCs w:val="24"/>
        </w:rPr>
        <w:t xml:space="preserve">Hofstein, A., &amp; Kesner, M. (2006). Learning from and about industry for relevant chemistry education. In I. Eilks &amp; A. Hofstein (Eds.), </w:t>
      </w:r>
      <w:r>
        <w:rPr>
          <w:i/>
          <w:sz w:val="24"/>
          <w:szCs w:val="24"/>
        </w:rPr>
        <w:t>Relevant chemistry education</w:t>
      </w:r>
      <w:r>
        <w:rPr>
          <w:sz w:val="24"/>
          <w:szCs w:val="24"/>
        </w:rPr>
        <w:t xml:space="preserve"> (pp. 285-300). Rotterdam: Sense.</w:t>
      </w:r>
    </w:p>
    <w:p w14:paraId="1E1DD584" w14:textId="77777777" w:rsidR="001612D6" w:rsidRDefault="001612D6" w:rsidP="001612D6">
      <w:pPr>
        <w:tabs>
          <w:tab w:val="right" w:pos="3969"/>
        </w:tabs>
        <w:bidi w:val="0"/>
        <w:spacing w:after="0" w:line="240" w:lineRule="auto"/>
        <w:ind w:left="930" w:hanging="930"/>
        <w:jc w:val="both"/>
        <w:rPr>
          <w:sz w:val="24"/>
          <w:szCs w:val="24"/>
        </w:rPr>
      </w:pPr>
      <w:r>
        <w:rPr>
          <w:sz w:val="24"/>
          <w:szCs w:val="24"/>
        </w:rPr>
        <w:t xml:space="preserve">Hugerat, M., Mamlok-Naaman, R., Eilks, I., Hofstein, A. (2015). Professional development of </w:t>
      </w:r>
      <w:r>
        <w:rPr>
          <w:rFonts w:cstheme="minorHAnsi"/>
          <w:sz w:val="24"/>
          <w:szCs w:val="24"/>
        </w:rPr>
        <w:t>chemistry</w:t>
      </w:r>
      <w:r>
        <w:rPr>
          <w:sz w:val="24"/>
          <w:szCs w:val="24"/>
        </w:rPr>
        <w:t xml:space="preserve"> teachers to teach relevant oriented chemistry. In I. Eilks, A. Hofstein (Eds.), </w:t>
      </w:r>
      <w:r>
        <w:rPr>
          <w:i/>
          <w:sz w:val="24"/>
          <w:szCs w:val="24"/>
        </w:rPr>
        <w:t>Relevant chemistry education - From theory to practice</w:t>
      </w:r>
      <w:r>
        <w:rPr>
          <w:sz w:val="24"/>
          <w:szCs w:val="24"/>
        </w:rPr>
        <w:t xml:space="preserve"> (pp. 369-386). Rotterdam: Sense.</w:t>
      </w:r>
    </w:p>
    <w:p w14:paraId="7994F41A" w14:textId="77777777" w:rsidR="001612D6" w:rsidRDefault="001612D6" w:rsidP="001612D6">
      <w:pPr>
        <w:tabs>
          <w:tab w:val="right" w:pos="3969"/>
        </w:tabs>
        <w:bidi w:val="0"/>
        <w:spacing w:after="0" w:line="240" w:lineRule="auto"/>
        <w:ind w:left="930" w:hanging="930"/>
        <w:jc w:val="both"/>
        <w:rPr>
          <w:rFonts w:cstheme="minorHAnsi"/>
          <w:sz w:val="24"/>
          <w:szCs w:val="24"/>
          <w:lang w:val="nl-NL"/>
        </w:rPr>
      </w:pPr>
      <w:r>
        <w:rPr>
          <w:rFonts w:cstheme="minorHAnsi"/>
          <w:sz w:val="24"/>
          <w:szCs w:val="24"/>
          <w:lang w:val="nl-NL"/>
        </w:rPr>
        <w:t xml:space="preserve">Innotec (w.y.). Classroom action research. </w:t>
      </w:r>
      <w:r>
        <w:rPr>
          <w:rFonts w:cstheme="minorHAnsi"/>
          <w:sz w:val="24"/>
          <w:szCs w:val="24"/>
        </w:rPr>
        <w:t xml:space="preserve">Retrieved from the World Wide Web, April 04, 2018, </w:t>
      </w:r>
      <w:r>
        <w:rPr>
          <w:rFonts w:cstheme="minorHAnsi"/>
          <w:sz w:val="24"/>
          <w:szCs w:val="24"/>
          <w:lang w:val="nl-NL"/>
        </w:rPr>
        <w:t>www.seameo-innotech.org/iknow/wp-content/uploads/2014/03/COMPETE-21.-Classroom-action-research.pdf.</w:t>
      </w:r>
    </w:p>
    <w:p w14:paraId="626590C4" w14:textId="77777777" w:rsidR="001612D6" w:rsidRDefault="001612D6" w:rsidP="001612D6">
      <w:pPr>
        <w:tabs>
          <w:tab w:val="right" w:pos="3969"/>
        </w:tabs>
        <w:bidi w:val="0"/>
        <w:spacing w:after="0" w:line="240" w:lineRule="auto"/>
        <w:ind w:left="930" w:hanging="930"/>
        <w:jc w:val="both"/>
        <w:rPr>
          <w:rFonts w:cstheme="minorHAnsi"/>
          <w:sz w:val="24"/>
          <w:szCs w:val="24"/>
        </w:rPr>
      </w:pPr>
      <w:r>
        <w:rPr>
          <w:rFonts w:cstheme="minorHAnsi"/>
          <w:sz w:val="24"/>
          <w:szCs w:val="24"/>
        </w:rPr>
        <w:t xml:space="preserve">Kemmis, S. (2007). Critical theory and participatory action research. In P. Reason &amp; H. Bradbury (Eds.), </w:t>
      </w:r>
      <w:r>
        <w:rPr>
          <w:rFonts w:cstheme="minorHAnsi"/>
          <w:i/>
          <w:iCs/>
          <w:sz w:val="24"/>
          <w:szCs w:val="24"/>
        </w:rPr>
        <w:t xml:space="preserve">The Sage handbook of action research </w:t>
      </w:r>
      <w:r>
        <w:rPr>
          <w:rFonts w:cstheme="minorHAnsi"/>
          <w:sz w:val="24"/>
          <w:szCs w:val="24"/>
        </w:rPr>
        <w:t>(2 ed., pp. 121-138). London: SAGE.</w:t>
      </w:r>
    </w:p>
    <w:p w14:paraId="6D6F8AD7" w14:textId="77777777" w:rsidR="001612D6" w:rsidRDefault="001612D6" w:rsidP="001612D6">
      <w:pPr>
        <w:tabs>
          <w:tab w:val="right" w:pos="3969"/>
        </w:tabs>
        <w:bidi w:val="0"/>
        <w:spacing w:after="0" w:line="240" w:lineRule="auto"/>
        <w:ind w:left="930" w:hanging="930"/>
        <w:jc w:val="both"/>
        <w:rPr>
          <w:rFonts w:cstheme="minorHAnsi"/>
          <w:sz w:val="24"/>
          <w:szCs w:val="24"/>
          <w:lang w:val="en-GB"/>
        </w:rPr>
      </w:pPr>
      <w:r>
        <w:rPr>
          <w:rFonts w:cstheme="minorHAnsi"/>
          <w:sz w:val="24"/>
          <w:szCs w:val="24"/>
        </w:rPr>
        <w:t xml:space="preserve">Laudonia, I., Mamlok-Naaman, R., Abels, S., &amp; Eilks, I. (2017). </w:t>
      </w:r>
      <w:r>
        <w:rPr>
          <w:rFonts w:cstheme="minorHAnsi"/>
          <w:sz w:val="24"/>
          <w:szCs w:val="24"/>
          <w:lang w:val="en-GB"/>
        </w:rPr>
        <w:t xml:space="preserve">Action research in science education - An analytical review of the literature. </w:t>
      </w:r>
      <w:r>
        <w:rPr>
          <w:rFonts w:cstheme="minorHAnsi"/>
          <w:i/>
          <w:sz w:val="24"/>
          <w:szCs w:val="24"/>
          <w:lang w:val="en-GB"/>
        </w:rPr>
        <w:t>Educational Action Researc</w:t>
      </w:r>
      <w:r>
        <w:rPr>
          <w:rFonts w:cstheme="minorHAnsi"/>
          <w:sz w:val="24"/>
          <w:szCs w:val="24"/>
          <w:lang w:val="en-GB"/>
        </w:rPr>
        <w:t>h advance article.</w:t>
      </w:r>
    </w:p>
    <w:p w14:paraId="6B2E3990" w14:textId="77777777" w:rsidR="001612D6" w:rsidRDefault="001612D6" w:rsidP="001612D6">
      <w:pPr>
        <w:tabs>
          <w:tab w:val="right" w:pos="3969"/>
        </w:tabs>
        <w:bidi w:val="0"/>
        <w:spacing w:after="0" w:line="240" w:lineRule="auto"/>
        <w:ind w:left="930" w:hanging="930"/>
        <w:jc w:val="both"/>
        <w:rPr>
          <w:rFonts w:cstheme="minorHAnsi"/>
          <w:sz w:val="24"/>
          <w:szCs w:val="24"/>
        </w:rPr>
      </w:pPr>
      <w:r>
        <w:rPr>
          <w:rFonts w:cstheme="minorHAnsi"/>
          <w:sz w:val="24"/>
          <w:szCs w:val="24"/>
        </w:rPr>
        <w:t xml:space="preserve">Leitch, R., &amp; Day, C. (2000).  Action research and reflective practice: towards a holistic view. </w:t>
      </w:r>
      <w:r>
        <w:rPr>
          <w:rFonts w:cstheme="minorHAnsi"/>
          <w:i/>
          <w:sz w:val="24"/>
          <w:szCs w:val="24"/>
        </w:rPr>
        <w:t>Educational Action Research</w:t>
      </w:r>
      <w:r>
        <w:rPr>
          <w:rFonts w:cstheme="minorHAnsi"/>
          <w:sz w:val="24"/>
          <w:szCs w:val="24"/>
        </w:rPr>
        <w:t xml:space="preserve">, </w:t>
      </w:r>
      <w:r>
        <w:rPr>
          <w:rFonts w:cstheme="minorHAnsi"/>
          <w:i/>
          <w:sz w:val="24"/>
          <w:szCs w:val="24"/>
        </w:rPr>
        <w:t>8</w:t>
      </w:r>
      <w:r>
        <w:rPr>
          <w:rFonts w:cstheme="minorHAnsi"/>
          <w:sz w:val="24"/>
          <w:szCs w:val="24"/>
        </w:rPr>
        <w:t>, 179-193.</w:t>
      </w:r>
    </w:p>
    <w:p w14:paraId="67633309" w14:textId="77777777" w:rsidR="001612D6" w:rsidRDefault="001612D6" w:rsidP="001612D6">
      <w:pPr>
        <w:tabs>
          <w:tab w:val="right" w:pos="3969"/>
        </w:tabs>
        <w:bidi w:val="0"/>
        <w:spacing w:after="0" w:line="240" w:lineRule="auto"/>
        <w:ind w:left="930" w:hanging="930"/>
        <w:jc w:val="both"/>
        <w:rPr>
          <w:rFonts w:cstheme="minorHAnsi"/>
          <w:sz w:val="24"/>
          <w:szCs w:val="24"/>
          <w:lang w:val="en-GB"/>
        </w:rPr>
      </w:pPr>
      <w:r>
        <w:rPr>
          <w:rFonts w:cstheme="minorHAnsi"/>
          <w:sz w:val="24"/>
          <w:szCs w:val="24"/>
        </w:rPr>
        <w:t xml:space="preserve">Mamlok-Naaman, R., &amp; Eilks, I. (2012). </w:t>
      </w:r>
      <w:r>
        <w:rPr>
          <w:rFonts w:cstheme="minorHAnsi"/>
          <w:sz w:val="24"/>
          <w:szCs w:val="24"/>
          <w:lang w:val="en-GB"/>
        </w:rPr>
        <w:t xml:space="preserve">Action research to promote chemistry teachers’ professional development – cases and experiences from Israel and Germany. </w:t>
      </w:r>
      <w:r>
        <w:rPr>
          <w:rFonts w:cstheme="minorHAnsi"/>
          <w:i/>
          <w:sz w:val="24"/>
          <w:szCs w:val="24"/>
          <w:lang w:val="en-GB"/>
        </w:rPr>
        <w:t>International Journal of Mathematics and Science Education</w:t>
      </w:r>
      <w:r>
        <w:rPr>
          <w:rFonts w:cstheme="minorHAnsi"/>
          <w:sz w:val="24"/>
          <w:szCs w:val="24"/>
          <w:lang w:val="en-GB"/>
        </w:rPr>
        <w:t>, 10, 581-610.</w:t>
      </w:r>
    </w:p>
    <w:p w14:paraId="63A9C57F" w14:textId="77777777" w:rsidR="001612D6" w:rsidRDefault="001612D6" w:rsidP="001612D6">
      <w:pPr>
        <w:tabs>
          <w:tab w:val="right" w:pos="3969"/>
        </w:tabs>
        <w:bidi w:val="0"/>
        <w:spacing w:after="0" w:line="240" w:lineRule="auto"/>
        <w:ind w:left="930" w:hanging="930"/>
        <w:jc w:val="both"/>
        <w:rPr>
          <w:rFonts w:cstheme="minorHAnsi"/>
          <w:sz w:val="24"/>
          <w:szCs w:val="24"/>
          <w:lang w:val="en-GB"/>
        </w:rPr>
      </w:pPr>
      <w:r>
        <w:rPr>
          <w:rFonts w:cstheme="minorHAnsi"/>
          <w:sz w:val="24"/>
          <w:szCs w:val="24"/>
        </w:rPr>
        <w:t xml:space="preserve">Mamlok-Naaman, R., Eilks, I., Bodner, G., &amp; Hofstein, A. (2018). </w:t>
      </w:r>
      <w:r>
        <w:rPr>
          <w:rFonts w:cstheme="minorHAnsi"/>
          <w:i/>
          <w:iCs/>
          <w:sz w:val="24"/>
          <w:szCs w:val="24"/>
          <w:lang w:val="en-GB"/>
        </w:rPr>
        <w:t>The professional development of chemistry teachers.</w:t>
      </w:r>
      <w:r>
        <w:rPr>
          <w:rFonts w:cstheme="minorHAnsi"/>
          <w:sz w:val="24"/>
          <w:szCs w:val="24"/>
          <w:lang w:val="en-GB"/>
        </w:rPr>
        <w:t xml:space="preserve"> Cambridge: RSC. </w:t>
      </w:r>
    </w:p>
    <w:p w14:paraId="030A8231" w14:textId="77777777" w:rsidR="001612D6" w:rsidRDefault="001612D6" w:rsidP="001612D6">
      <w:pPr>
        <w:pStyle w:val="Default"/>
        <w:tabs>
          <w:tab w:val="right" w:pos="3969"/>
        </w:tabs>
        <w:ind w:left="930" w:hanging="930"/>
        <w:jc w:val="both"/>
        <w:rPr>
          <w:rFonts w:asciiTheme="minorHAnsi" w:hAnsiTheme="minorHAnsi" w:cstheme="minorHAnsi"/>
          <w:color w:val="000000" w:themeColor="text1"/>
          <w:lang w:val="en-US"/>
        </w:rPr>
      </w:pPr>
      <w:r>
        <w:rPr>
          <w:rFonts w:asciiTheme="minorHAnsi" w:hAnsiTheme="minorHAnsi" w:cstheme="minorHAnsi"/>
          <w:color w:val="000000" w:themeColor="text1"/>
          <w:lang w:val="en-US"/>
        </w:rPr>
        <w:t xml:space="preserve">Mamlok-Naaman, R., Franz R., Markic, S., &amp; Fernandez, C. (2013). How to keep myself being a professional chemistry teacher? In: I. Eilks, &amp; A. Hofstein (Eds.). </w:t>
      </w:r>
      <w:r>
        <w:rPr>
          <w:rFonts w:asciiTheme="minorHAnsi" w:hAnsiTheme="minorHAnsi" w:cstheme="minorHAnsi"/>
          <w:i/>
          <w:color w:val="000000" w:themeColor="text1"/>
          <w:lang w:val="en-US"/>
        </w:rPr>
        <w:t>Teaching chemistry – a studybook</w:t>
      </w:r>
      <w:r>
        <w:rPr>
          <w:rFonts w:asciiTheme="minorHAnsi" w:hAnsiTheme="minorHAnsi" w:cstheme="minorHAnsi"/>
          <w:color w:val="000000" w:themeColor="text1"/>
          <w:lang w:val="en-US"/>
        </w:rPr>
        <w:t xml:space="preserve"> (pp. 269-298). Rotterdam: Sense.</w:t>
      </w:r>
    </w:p>
    <w:p w14:paraId="4531383D" w14:textId="77777777" w:rsidR="001612D6" w:rsidRDefault="001612D6" w:rsidP="001612D6">
      <w:pPr>
        <w:pStyle w:val="Default"/>
        <w:tabs>
          <w:tab w:val="right" w:pos="3969"/>
        </w:tabs>
        <w:ind w:left="930" w:hanging="930"/>
        <w:jc w:val="both"/>
        <w:rPr>
          <w:rFonts w:asciiTheme="minorHAnsi" w:hAnsiTheme="minorHAnsi" w:cstheme="minorHAnsi"/>
          <w:lang w:val="en-GB"/>
        </w:rPr>
      </w:pPr>
      <w:r>
        <w:rPr>
          <w:rFonts w:asciiTheme="minorHAnsi" w:hAnsiTheme="minorHAnsi" w:cstheme="minorHAnsi"/>
          <w:lang w:val="en-US"/>
        </w:rPr>
        <w:lastRenderedPageBreak/>
        <w:t xml:space="preserve">Marks, R., &amp; Eilks, I. (2010).  </w:t>
      </w:r>
      <w:r>
        <w:rPr>
          <w:rFonts w:asciiTheme="minorHAnsi" w:hAnsiTheme="minorHAnsi" w:cstheme="minorHAnsi"/>
          <w:bCs/>
          <w:lang w:val="en-US"/>
        </w:rPr>
        <w:t>Research-based development of a lesson plan on shower gels and musk fragrances following a socio-critical and problem-oriented approach to chemistry teaching</w:t>
      </w:r>
      <w:r>
        <w:rPr>
          <w:rFonts w:asciiTheme="minorHAnsi" w:hAnsiTheme="minorHAnsi" w:cstheme="minorHAnsi"/>
          <w:lang w:val="en-GB"/>
        </w:rPr>
        <w:t xml:space="preserve">. </w:t>
      </w:r>
      <w:r>
        <w:rPr>
          <w:rFonts w:asciiTheme="minorHAnsi" w:hAnsiTheme="minorHAnsi" w:cstheme="minorHAnsi"/>
          <w:i/>
          <w:lang w:val="en-GB"/>
        </w:rPr>
        <w:t>Chemistry Education Research and Practice, 11</w:t>
      </w:r>
      <w:r>
        <w:rPr>
          <w:rFonts w:asciiTheme="minorHAnsi" w:hAnsiTheme="minorHAnsi" w:cstheme="minorHAnsi"/>
          <w:lang w:val="en-GB"/>
        </w:rPr>
        <w:t xml:space="preserve"> (2), 129-141. </w:t>
      </w:r>
    </w:p>
    <w:p w14:paraId="0C475CF9" w14:textId="77777777" w:rsidR="001612D6" w:rsidRDefault="001612D6" w:rsidP="001612D6">
      <w:pPr>
        <w:tabs>
          <w:tab w:val="right" w:pos="3969"/>
        </w:tabs>
        <w:bidi w:val="0"/>
        <w:spacing w:after="0" w:line="240" w:lineRule="auto"/>
        <w:ind w:left="930" w:hanging="930"/>
        <w:jc w:val="both"/>
        <w:rPr>
          <w:rFonts w:cstheme="minorHAnsi"/>
          <w:sz w:val="24"/>
          <w:szCs w:val="24"/>
        </w:rPr>
      </w:pPr>
      <w:r>
        <w:rPr>
          <w:rFonts w:cstheme="minorHAnsi"/>
          <w:sz w:val="24"/>
          <w:szCs w:val="24"/>
        </w:rPr>
        <w:t xml:space="preserve">Matlin, S. A., Mehta, G., Hopf, H., &amp; Krief, A. (2015). The role of chemistry in inventing a sustainable future. </w:t>
      </w:r>
      <w:r>
        <w:rPr>
          <w:rFonts w:cstheme="minorHAnsi"/>
          <w:i/>
          <w:sz w:val="24"/>
          <w:szCs w:val="24"/>
        </w:rPr>
        <w:t>Nature Chemistry</w:t>
      </w:r>
      <w:r>
        <w:rPr>
          <w:rFonts w:cstheme="minorHAnsi"/>
          <w:sz w:val="24"/>
          <w:szCs w:val="24"/>
        </w:rPr>
        <w:t xml:space="preserve">, </w:t>
      </w:r>
      <w:r>
        <w:rPr>
          <w:rFonts w:cstheme="minorHAnsi"/>
          <w:i/>
          <w:sz w:val="24"/>
          <w:szCs w:val="24"/>
        </w:rPr>
        <w:t>7,</w:t>
      </w:r>
      <w:r>
        <w:rPr>
          <w:rFonts w:cstheme="minorHAnsi"/>
          <w:sz w:val="24"/>
          <w:szCs w:val="24"/>
        </w:rPr>
        <w:t xml:space="preserve"> 941-943.</w:t>
      </w:r>
    </w:p>
    <w:p w14:paraId="28C67AA6" w14:textId="77777777" w:rsidR="001612D6" w:rsidRDefault="001612D6" w:rsidP="001612D6">
      <w:pPr>
        <w:tabs>
          <w:tab w:val="right" w:pos="3969"/>
        </w:tabs>
        <w:bidi w:val="0"/>
        <w:spacing w:after="0" w:line="240" w:lineRule="auto"/>
        <w:ind w:left="930" w:hanging="930"/>
        <w:jc w:val="both"/>
        <w:rPr>
          <w:rFonts w:cstheme="minorHAnsi"/>
          <w:sz w:val="24"/>
          <w:szCs w:val="24"/>
        </w:rPr>
      </w:pPr>
      <w:r>
        <w:rPr>
          <w:rFonts w:cstheme="minorHAnsi"/>
          <w:sz w:val="24"/>
          <w:szCs w:val="24"/>
        </w:rPr>
        <w:t xml:space="preserve">Stern, T., Townsend, A., Rauch, F., Schuster, A., (2014) (Eds.). </w:t>
      </w:r>
      <w:r>
        <w:rPr>
          <w:rFonts w:cstheme="minorHAnsi"/>
          <w:i/>
          <w:sz w:val="24"/>
          <w:szCs w:val="24"/>
        </w:rPr>
        <w:t>Action research, innovation and change: International and interdisciplinary perspectives</w:t>
      </w:r>
      <w:r>
        <w:rPr>
          <w:rFonts w:cstheme="minorHAnsi"/>
          <w:sz w:val="24"/>
          <w:szCs w:val="24"/>
        </w:rPr>
        <w:t>. London: Routledge.</w:t>
      </w:r>
    </w:p>
    <w:p w14:paraId="615C0300" w14:textId="77777777" w:rsidR="001612D6" w:rsidRDefault="001612D6" w:rsidP="001612D6">
      <w:pPr>
        <w:tabs>
          <w:tab w:val="right" w:pos="3969"/>
        </w:tabs>
        <w:bidi w:val="0"/>
        <w:spacing w:after="0" w:line="240" w:lineRule="auto"/>
        <w:ind w:left="930" w:hanging="930"/>
        <w:jc w:val="both"/>
        <w:rPr>
          <w:rFonts w:cstheme="minorHAnsi"/>
          <w:sz w:val="24"/>
          <w:szCs w:val="24"/>
        </w:rPr>
      </w:pPr>
      <w:r>
        <w:rPr>
          <w:rFonts w:cstheme="minorHAnsi"/>
          <w:sz w:val="24"/>
          <w:szCs w:val="24"/>
        </w:rPr>
        <w:t xml:space="preserve">Stuckey, M., Hofstein, A., Mamlok-Naaman, R., &amp; Eilks, I. (2013). The meaning of ‚relevance‘ in science education and its implications for the science curriculum. </w:t>
      </w:r>
      <w:r>
        <w:rPr>
          <w:rFonts w:cstheme="minorHAnsi"/>
          <w:i/>
          <w:sz w:val="24"/>
          <w:szCs w:val="24"/>
        </w:rPr>
        <w:t>Studies in Science Education, 49</w:t>
      </w:r>
      <w:r>
        <w:rPr>
          <w:rFonts w:cstheme="minorHAnsi"/>
          <w:sz w:val="24"/>
          <w:szCs w:val="24"/>
        </w:rPr>
        <w:t>, 1-34.</w:t>
      </w:r>
    </w:p>
    <w:p w14:paraId="21EC08E5" w14:textId="77777777" w:rsidR="001612D6" w:rsidRDefault="001612D6" w:rsidP="001612D6">
      <w:pPr>
        <w:tabs>
          <w:tab w:val="right" w:pos="3969"/>
        </w:tabs>
        <w:bidi w:val="0"/>
        <w:spacing w:after="0" w:line="240" w:lineRule="auto"/>
        <w:ind w:left="930" w:hanging="930"/>
        <w:jc w:val="both"/>
        <w:rPr>
          <w:rFonts w:cstheme="minorHAnsi"/>
          <w:sz w:val="24"/>
          <w:szCs w:val="24"/>
        </w:rPr>
      </w:pPr>
      <w:r>
        <w:rPr>
          <w:rFonts w:cstheme="minorHAnsi"/>
          <w:sz w:val="24"/>
          <w:szCs w:val="24"/>
        </w:rPr>
        <w:t xml:space="preserve">Treagust, D. F., Won, M., &amp; Duit, R. (2014). </w:t>
      </w:r>
      <w:hyperlink r:id="rId15" w:history="1">
        <w:r>
          <w:rPr>
            <w:rStyle w:val="Hyperlink"/>
            <w:rFonts w:cstheme="minorHAnsi"/>
            <w:sz w:val="24"/>
            <w:szCs w:val="24"/>
          </w:rPr>
          <w:t>Paradigms in science education research</w:t>
        </w:r>
      </w:hyperlink>
      <w:r>
        <w:rPr>
          <w:rFonts w:cstheme="minorHAnsi"/>
          <w:sz w:val="24"/>
          <w:szCs w:val="24"/>
        </w:rPr>
        <w:t xml:space="preserve">. In N. G. Lederman, &amp; S. K. Abell (Eds.), </w:t>
      </w:r>
      <w:r>
        <w:rPr>
          <w:rFonts w:cstheme="minorHAnsi"/>
          <w:i/>
          <w:iCs/>
          <w:sz w:val="24"/>
          <w:szCs w:val="24"/>
        </w:rPr>
        <w:t xml:space="preserve">Handbook of research on science education </w:t>
      </w:r>
      <w:r>
        <w:rPr>
          <w:rFonts w:cstheme="minorHAnsi"/>
          <w:sz w:val="24"/>
          <w:szCs w:val="24"/>
        </w:rPr>
        <w:t xml:space="preserve">(Vol. II, pp. 3-17). New York: Routledge. </w:t>
      </w:r>
    </w:p>
    <w:p w14:paraId="771DF043" w14:textId="77777777" w:rsidR="001612D6" w:rsidRDefault="001612D6" w:rsidP="001612D6">
      <w:pPr>
        <w:bidi w:val="0"/>
        <w:spacing w:after="0" w:line="240" w:lineRule="auto"/>
        <w:ind w:left="709" w:hanging="709"/>
        <w:jc w:val="both"/>
        <w:rPr>
          <w:sz w:val="24"/>
          <w:szCs w:val="24"/>
          <w:lang w:val="nl-NL"/>
        </w:rPr>
      </w:pPr>
      <w:r>
        <w:rPr>
          <w:sz w:val="24"/>
          <w:szCs w:val="24"/>
          <w:lang w:val="nl-NL"/>
        </w:rPr>
        <w:t xml:space="preserve">UNESCO (2015). Action research to improve youth and adult literacy. Empowering learners in a multilingual world (Eds. H. Alidou and C. Glanz). United Nations: UNESCO. </w:t>
      </w:r>
      <w:r>
        <w:rPr>
          <w:rFonts w:cstheme="minorHAnsi"/>
          <w:sz w:val="24"/>
          <w:szCs w:val="24"/>
        </w:rPr>
        <w:t xml:space="preserve">Retrieved from the World Wide Web, April 14, 2018, at </w:t>
      </w:r>
      <w:r>
        <w:rPr>
          <w:sz w:val="24"/>
          <w:szCs w:val="24"/>
          <w:lang w:val="nl-NL"/>
        </w:rPr>
        <w:t>unesdoc.unesco.</w:t>
      </w:r>
      <w:r>
        <w:rPr>
          <w:rFonts w:cstheme="minorHAnsi"/>
          <w:sz w:val="24"/>
          <w:szCs w:val="24"/>
        </w:rPr>
        <w:t>org</w:t>
      </w:r>
      <w:r>
        <w:rPr>
          <w:sz w:val="24"/>
          <w:szCs w:val="24"/>
          <w:lang w:val="nl-NL"/>
        </w:rPr>
        <w:t>/images/0023/002322/232243e.pdf.</w:t>
      </w:r>
    </w:p>
    <w:p w14:paraId="52972796" w14:textId="77777777" w:rsidR="001612D6" w:rsidRDefault="001612D6" w:rsidP="001612D6">
      <w:pPr>
        <w:tabs>
          <w:tab w:val="right" w:pos="3969"/>
        </w:tabs>
        <w:bidi w:val="0"/>
        <w:spacing w:after="120" w:line="240" w:lineRule="auto"/>
        <w:ind w:left="930" w:hanging="930"/>
        <w:jc w:val="both"/>
        <w:rPr>
          <w:rFonts w:cstheme="minorHAnsi"/>
          <w:sz w:val="24"/>
          <w:szCs w:val="24"/>
        </w:rPr>
      </w:pPr>
      <w:r>
        <w:rPr>
          <w:rFonts w:cstheme="minorHAnsi"/>
          <w:sz w:val="24"/>
          <w:szCs w:val="24"/>
        </w:rPr>
        <w:t xml:space="preserve">van Driel, J. H., Beijaard, D., &amp; Verloop, N. (2001). Professional development and reform in science education: the </w:t>
      </w:r>
      <w:r>
        <w:rPr>
          <w:sz w:val="24"/>
          <w:szCs w:val="24"/>
          <w:lang w:val="nl-NL"/>
        </w:rPr>
        <w:t>role</w:t>
      </w:r>
      <w:r>
        <w:rPr>
          <w:rFonts w:cstheme="minorHAnsi"/>
          <w:sz w:val="24"/>
          <w:szCs w:val="24"/>
        </w:rPr>
        <w:t xml:space="preserve"> of teachers' practical knowledge. </w:t>
      </w:r>
      <w:r>
        <w:rPr>
          <w:rFonts w:cstheme="minorHAnsi"/>
          <w:i/>
          <w:sz w:val="24"/>
          <w:szCs w:val="24"/>
        </w:rPr>
        <w:t>Journal of Research in Science Teaching</w:t>
      </w:r>
      <w:r>
        <w:rPr>
          <w:rFonts w:cstheme="minorHAnsi"/>
          <w:sz w:val="24"/>
          <w:szCs w:val="24"/>
        </w:rPr>
        <w:t xml:space="preserve">, </w:t>
      </w:r>
      <w:r>
        <w:rPr>
          <w:rFonts w:cstheme="minorHAnsi"/>
          <w:i/>
          <w:sz w:val="24"/>
          <w:szCs w:val="24"/>
        </w:rPr>
        <w:t>38</w:t>
      </w:r>
      <w:r>
        <w:rPr>
          <w:rFonts w:cstheme="minorHAnsi"/>
          <w:sz w:val="24"/>
          <w:szCs w:val="24"/>
        </w:rPr>
        <w:t xml:space="preserve">, 137-158. </w:t>
      </w:r>
    </w:p>
    <w:p w14:paraId="0BD6790A" w14:textId="77777777" w:rsidR="001612D6" w:rsidRDefault="001612D6" w:rsidP="001612D6">
      <w:pPr>
        <w:bidi w:val="0"/>
        <w:rPr>
          <w:sz w:val="24"/>
          <w:szCs w:val="24"/>
        </w:rPr>
      </w:pPr>
      <w:r>
        <w:rPr>
          <w:sz w:val="24"/>
          <w:szCs w:val="24"/>
        </w:rPr>
        <w:br w:type="page"/>
      </w:r>
    </w:p>
    <w:p w14:paraId="3DEE3C6A" w14:textId="77777777" w:rsidR="001612D6" w:rsidRDefault="001612D6" w:rsidP="001612D6">
      <w:pPr>
        <w:pStyle w:val="Heading1"/>
        <w:rPr>
          <w:b/>
          <w:bCs/>
          <w:szCs w:val="28"/>
          <w:lang w:val="en-GB"/>
        </w:rPr>
      </w:pPr>
      <w:r>
        <w:rPr>
          <w:rtl/>
          <w:lang w:val="en-GB"/>
        </w:rPr>
        <w:lastRenderedPageBreak/>
        <w:t xml:space="preserve">  </w:t>
      </w:r>
      <w:r>
        <w:rPr>
          <w:b/>
          <w:bCs/>
          <w:rtl/>
          <w:lang w:val="en-GB"/>
        </w:rPr>
        <w:t>4. מערכי פעילות וחומרי עזר לשימוש בהכשרות ובהשתלמויות של מורים למדעים המתמקדות במחקרי פעולה</w:t>
      </w:r>
    </w:p>
    <w:p w14:paraId="779088CB" w14:textId="77777777" w:rsidR="001612D6" w:rsidRDefault="001612D6" w:rsidP="001612D6">
      <w:pPr>
        <w:spacing w:after="120" w:line="360" w:lineRule="auto"/>
        <w:jc w:val="center"/>
        <w:rPr>
          <w:i/>
          <w:iCs/>
          <w:rtl/>
          <w:lang w:val="en-GB"/>
        </w:rPr>
      </w:pPr>
      <w:r>
        <w:rPr>
          <w:i/>
          <w:iCs/>
          <w:rtl/>
          <w:lang w:val="en-GB"/>
        </w:rPr>
        <w:t>אינגו אילקס ופרנץ ראוך, בהשתתפות דוריס ארצמן, רשל ממלוק-נעמן וסטפן זהטמייר</w:t>
      </w:r>
    </w:p>
    <w:tbl>
      <w:tblPr>
        <w:tblStyle w:val="TableGrid"/>
        <w:bidiVisual/>
        <w:tblW w:w="9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0"/>
        <w:gridCol w:w="6898"/>
        <w:gridCol w:w="1560"/>
      </w:tblGrid>
      <w:tr w:rsidR="001612D6" w14:paraId="1B975A85" w14:textId="77777777" w:rsidTr="001612D6">
        <w:tc>
          <w:tcPr>
            <w:tcW w:w="1090" w:type="dxa"/>
            <w:hideMark/>
          </w:tcPr>
          <w:p w14:paraId="7EDCCF39" w14:textId="77777777" w:rsidR="001612D6" w:rsidRDefault="001612D6">
            <w:pPr>
              <w:spacing w:after="120" w:line="360" w:lineRule="auto"/>
              <w:jc w:val="both"/>
              <w:rPr>
                <w:b/>
                <w:bCs/>
                <w:sz w:val="24"/>
                <w:szCs w:val="24"/>
                <w:rtl/>
                <w:lang w:val="en-GB"/>
              </w:rPr>
            </w:pPr>
            <w:r>
              <w:rPr>
                <w:b/>
                <w:bCs/>
                <w:sz w:val="24"/>
                <w:szCs w:val="24"/>
                <w:rtl/>
                <w:lang w:val="en-GB"/>
              </w:rPr>
              <w:t xml:space="preserve"> 4.1 </w:t>
            </w:r>
          </w:p>
        </w:tc>
        <w:tc>
          <w:tcPr>
            <w:tcW w:w="6898" w:type="dxa"/>
            <w:hideMark/>
          </w:tcPr>
          <w:p w14:paraId="7806CB18" w14:textId="77777777" w:rsidR="001612D6" w:rsidRDefault="001612D6">
            <w:pPr>
              <w:spacing w:after="120" w:line="360" w:lineRule="auto"/>
              <w:jc w:val="both"/>
              <w:rPr>
                <w:b/>
                <w:bCs/>
                <w:sz w:val="24"/>
                <w:szCs w:val="24"/>
                <w:rtl/>
                <w:lang w:val="en-GB"/>
              </w:rPr>
            </w:pPr>
            <w:r>
              <w:rPr>
                <w:b/>
                <w:bCs/>
                <w:sz w:val="24"/>
                <w:szCs w:val="24"/>
                <w:rtl/>
                <w:lang w:val="en-GB"/>
              </w:rPr>
              <w:t>מחקר פעולה – איך מתחילים</w:t>
            </w:r>
          </w:p>
        </w:tc>
        <w:tc>
          <w:tcPr>
            <w:tcW w:w="1560" w:type="dxa"/>
          </w:tcPr>
          <w:p w14:paraId="37AA4EA1" w14:textId="77777777" w:rsidR="001612D6" w:rsidRDefault="001612D6">
            <w:pPr>
              <w:spacing w:after="120" w:line="360" w:lineRule="auto"/>
              <w:jc w:val="both"/>
              <w:rPr>
                <w:rtl/>
                <w:lang w:val="en-GB"/>
              </w:rPr>
            </w:pPr>
          </w:p>
        </w:tc>
      </w:tr>
      <w:tr w:rsidR="001612D6" w14:paraId="22211976" w14:textId="77777777" w:rsidTr="001612D6">
        <w:tc>
          <w:tcPr>
            <w:tcW w:w="1090" w:type="dxa"/>
          </w:tcPr>
          <w:p w14:paraId="1878669A" w14:textId="77777777" w:rsidR="001612D6" w:rsidRDefault="001612D6">
            <w:pPr>
              <w:spacing w:after="120"/>
              <w:contextualSpacing/>
              <w:jc w:val="both"/>
              <w:rPr>
                <w:rtl/>
                <w:lang w:val="en-GB"/>
              </w:rPr>
            </w:pPr>
          </w:p>
        </w:tc>
        <w:tc>
          <w:tcPr>
            <w:tcW w:w="6898" w:type="dxa"/>
            <w:hideMark/>
          </w:tcPr>
          <w:p w14:paraId="5E04E3F5" w14:textId="77777777" w:rsidR="001612D6" w:rsidRDefault="001612D6" w:rsidP="007B079B">
            <w:pPr>
              <w:pStyle w:val="ListParagraph"/>
              <w:numPr>
                <w:ilvl w:val="0"/>
                <w:numId w:val="38"/>
              </w:numPr>
              <w:spacing w:after="120"/>
              <w:ind w:left="0"/>
              <w:jc w:val="both"/>
              <w:rPr>
                <w:rtl/>
                <w:lang w:val="en-GB"/>
              </w:rPr>
            </w:pPr>
            <w:r>
              <w:rPr>
                <w:rtl/>
                <w:lang w:val="en-GB"/>
              </w:rPr>
              <w:t>זיהוי שאלות למחקר פעולה</w:t>
            </w:r>
          </w:p>
        </w:tc>
        <w:tc>
          <w:tcPr>
            <w:tcW w:w="1560" w:type="dxa"/>
          </w:tcPr>
          <w:p w14:paraId="7CAA08D0" w14:textId="77777777" w:rsidR="001612D6" w:rsidRDefault="001612D6">
            <w:pPr>
              <w:spacing w:after="120"/>
              <w:contextualSpacing/>
              <w:jc w:val="both"/>
              <w:rPr>
                <w:rtl/>
                <w:lang w:val="en-GB"/>
              </w:rPr>
            </w:pPr>
          </w:p>
        </w:tc>
      </w:tr>
      <w:tr w:rsidR="001612D6" w14:paraId="01DB4DB5" w14:textId="77777777" w:rsidTr="001612D6">
        <w:tc>
          <w:tcPr>
            <w:tcW w:w="1090" w:type="dxa"/>
          </w:tcPr>
          <w:p w14:paraId="6ADA8E1E" w14:textId="77777777" w:rsidR="001612D6" w:rsidRDefault="001612D6">
            <w:pPr>
              <w:spacing w:after="120"/>
              <w:contextualSpacing/>
              <w:jc w:val="both"/>
              <w:rPr>
                <w:rtl/>
                <w:lang w:val="en-GB"/>
              </w:rPr>
            </w:pPr>
          </w:p>
        </w:tc>
        <w:tc>
          <w:tcPr>
            <w:tcW w:w="6898" w:type="dxa"/>
            <w:hideMark/>
          </w:tcPr>
          <w:p w14:paraId="5D8B1553" w14:textId="77777777" w:rsidR="001612D6" w:rsidRDefault="001612D6" w:rsidP="007B079B">
            <w:pPr>
              <w:pStyle w:val="ListParagraph"/>
              <w:numPr>
                <w:ilvl w:val="0"/>
                <w:numId w:val="38"/>
              </w:numPr>
              <w:spacing w:after="120"/>
              <w:ind w:left="0"/>
              <w:jc w:val="both"/>
              <w:rPr>
                <w:rtl/>
                <w:lang w:val="en-GB"/>
              </w:rPr>
            </w:pPr>
            <w:r>
              <w:rPr>
                <w:rtl/>
                <w:lang w:val="en-GB"/>
              </w:rPr>
              <w:t>פיתוח שיטות לימוד במחקר פעולה קבוצתי</w:t>
            </w:r>
          </w:p>
        </w:tc>
        <w:tc>
          <w:tcPr>
            <w:tcW w:w="1560" w:type="dxa"/>
          </w:tcPr>
          <w:p w14:paraId="3BBDF7E1" w14:textId="77777777" w:rsidR="001612D6" w:rsidRDefault="001612D6">
            <w:pPr>
              <w:spacing w:after="120"/>
              <w:contextualSpacing/>
              <w:jc w:val="both"/>
              <w:rPr>
                <w:rtl/>
                <w:lang w:val="en-GB"/>
              </w:rPr>
            </w:pPr>
          </w:p>
        </w:tc>
      </w:tr>
      <w:tr w:rsidR="001612D6" w14:paraId="038C765D" w14:textId="77777777" w:rsidTr="001612D6">
        <w:tc>
          <w:tcPr>
            <w:tcW w:w="1090" w:type="dxa"/>
          </w:tcPr>
          <w:p w14:paraId="5540B97F" w14:textId="77777777" w:rsidR="001612D6" w:rsidRDefault="001612D6">
            <w:pPr>
              <w:spacing w:after="120"/>
              <w:contextualSpacing/>
              <w:jc w:val="both"/>
              <w:rPr>
                <w:rtl/>
                <w:lang w:val="en-GB"/>
              </w:rPr>
            </w:pPr>
          </w:p>
        </w:tc>
        <w:tc>
          <w:tcPr>
            <w:tcW w:w="6898" w:type="dxa"/>
            <w:hideMark/>
          </w:tcPr>
          <w:p w14:paraId="2F192571" w14:textId="77777777" w:rsidR="001612D6" w:rsidRDefault="001612D6" w:rsidP="007B079B">
            <w:pPr>
              <w:pStyle w:val="ListParagraph"/>
              <w:numPr>
                <w:ilvl w:val="0"/>
                <w:numId w:val="38"/>
              </w:numPr>
              <w:spacing w:after="120"/>
              <w:ind w:left="0"/>
              <w:jc w:val="both"/>
              <w:rPr>
                <w:rtl/>
                <w:lang w:val="en-GB"/>
              </w:rPr>
            </w:pPr>
            <w:r>
              <w:rPr>
                <w:rtl/>
                <w:lang w:val="en-GB"/>
              </w:rPr>
              <w:t>מה נוכל להרוויח?</w:t>
            </w:r>
          </w:p>
        </w:tc>
        <w:tc>
          <w:tcPr>
            <w:tcW w:w="1560" w:type="dxa"/>
          </w:tcPr>
          <w:p w14:paraId="72BE2488" w14:textId="77777777" w:rsidR="001612D6" w:rsidRDefault="001612D6">
            <w:pPr>
              <w:spacing w:after="120"/>
              <w:contextualSpacing/>
              <w:jc w:val="both"/>
              <w:rPr>
                <w:rtl/>
                <w:lang w:val="en-GB"/>
              </w:rPr>
            </w:pPr>
          </w:p>
        </w:tc>
      </w:tr>
      <w:tr w:rsidR="001612D6" w14:paraId="7066D106" w14:textId="77777777" w:rsidTr="001612D6">
        <w:tc>
          <w:tcPr>
            <w:tcW w:w="1090" w:type="dxa"/>
          </w:tcPr>
          <w:p w14:paraId="3EA57220" w14:textId="77777777" w:rsidR="001612D6" w:rsidRDefault="001612D6">
            <w:pPr>
              <w:spacing w:after="120"/>
              <w:contextualSpacing/>
              <w:jc w:val="both"/>
              <w:rPr>
                <w:rtl/>
                <w:lang w:val="en-GB"/>
              </w:rPr>
            </w:pPr>
          </w:p>
        </w:tc>
        <w:tc>
          <w:tcPr>
            <w:tcW w:w="6898" w:type="dxa"/>
            <w:hideMark/>
          </w:tcPr>
          <w:p w14:paraId="6C181322" w14:textId="77777777" w:rsidR="001612D6" w:rsidRDefault="001612D6" w:rsidP="007B079B">
            <w:pPr>
              <w:pStyle w:val="ListParagraph"/>
              <w:numPr>
                <w:ilvl w:val="0"/>
                <w:numId w:val="38"/>
              </w:numPr>
              <w:spacing w:after="120"/>
              <w:ind w:left="0"/>
              <w:jc w:val="both"/>
              <w:rPr>
                <w:rtl/>
                <w:lang w:val="en-GB"/>
              </w:rPr>
            </w:pPr>
            <w:r>
              <w:rPr>
                <w:rtl/>
                <w:lang w:val="en-GB"/>
              </w:rPr>
              <w:t>ניסוח רעיון או שיטה במחקר פעולה</w:t>
            </w:r>
          </w:p>
        </w:tc>
        <w:tc>
          <w:tcPr>
            <w:tcW w:w="1560" w:type="dxa"/>
          </w:tcPr>
          <w:p w14:paraId="72A2F390" w14:textId="77777777" w:rsidR="001612D6" w:rsidRDefault="001612D6">
            <w:pPr>
              <w:spacing w:after="120"/>
              <w:contextualSpacing/>
              <w:jc w:val="both"/>
              <w:rPr>
                <w:rtl/>
                <w:lang w:val="en-GB"/>
              </w:rPr>
            </w:pPr>
          </w:p>
        </w:tc>
      </w:tr>
      <w:tr w:rsidR="001612D6" w14:paraId="2ABC93E6" w14:textId="77777777" w:rsidTr="001612D6">
        <w:tc>
          <w:tcPr>
            <w:tcW w:w="1090" w:type="dxa"/>
          </w:tcPr>
          <w:p w14:paraId="336DBACE" w14:textId="77777777" w:rsidR="001612D6" w:rsidRDefault="001612D6">
            <w:pPr>
              <w:spacing w:after="120"/>
              <w:contextualSpacing/>
              <w:jc w:val="both"/>
              <w:rPr>
                <w:rtl/>
                <w:lang w:val="en-GB"/>
              </w:rPr>
            </w:pPr>
          </w:p>
        </w:tc>
        <w:tc>
          <w:tcPr>
            <w:tcW w:w="6898" w:type="dxa"/>
            <w:hideMark/>
          </w:tcPr>
          <w:p w14:paraId="13A452C5" w14:textId="77777777" w:rsidR="001612D6" w:rsidRDefault="001612D6" w:rsidP="007B079B">
            <w:pPr>
              <w:pStyle w:val="ListParagraph"/>
              <w:numPr>
                <w:ilvl w:val="0"/>
                <w:numId w:val="38"/>
              </w:numPr>
              <w:spacing w:after="120"/>
              <w:ind w:left="0"/>
              <w:jc w:val="both"/>
              <w:rPr>
                <w:rtl/>
                <w:lang w:val="en-GB"/>
              </w:rPr>
            </w:pPr>
            <w:r>
              <w:rPr>
                <w:rtl/>
                <w:lang w:val="en-GB"/>
              </w:rPr>
              <w:t>חשיבה על היבטים אתיים במחקר פעולה בשדה החינוכי</w:t>
            </w:r>
          </w:p>
        </w:tc>
        <w:tc>
          <w:tcPr>
            <w:tcW w:w="1560" w:type="dxa"/>
          </w:tcPr>
          <w:p w14:paraId="2208128E" w14:textId="77777777" w:rsidR="001612D6" w:rsidRDefault="001612D6">
            <w:pPr>
              <w:spacing w:after="120"/>
              <w:contextualSpacing/>
              <w:jc w:val="both"/>
              <w:rPr>
                <w:rtl/>
                <w:lang w:val="en-GB"/>
              </w:rPr>
            </w:pPr>
          </w:p>
        </w:tc>
      </w:tr>
      <w:tr w:rsidR="001612D6" w14:paraId="2375D0CB" w14:textId="77777777" w:rsidTr="001612D6">
        <w:trPr>
          <w:trHeight w:val="571"/>
        </w:trPr>
        <w:tc>
          <w:tcPr>
            <w:tcW w:w="1090" w:type="dxa"/>
          </w:tcPr>
          <w:p w14:paraId="1F82AEE1" w14:textId="77777777" w:rsidR="001612D6" w:rsidRDefault="001612D6">
            <w:pPr>
              <w:spacing w:after="120"/>
              <w:contextualSpacing/>
              <w:jc w:val="both"/>
              <w:rPr>
                <w:b/>
                <w:bCs/>
                <w:sz w:val="24"/>
                <w:szCs w:val="24"/>
                <w:rtl/>
                <w:lang w:val="en-GB"/>
              </w:rPr>
            </w:pPr>
          </w:p>
          <w:p w14:paraId="737BBCC9" w14:textId="77777777" w:rsidR="001612D6" w:rsidRDefault="001612D6">
            <w:pPr>
              <w:spacing w:after="120"/>
              <w:contextualSpacing/>
              <w:jc w:val="both"/>
              <w:rPr>
                <w:b/>
                <w:bCs/>
                <w:sz w:val="24"/>
                <w:szCs w:val="24"/>
                <w:rtl/>
                <w:lang w:val="en-GB"/>
              </w:rPr>
            </w:pPr>
            <w:r>
              <w:rPr>
                <w:b/>
                <w:bCs/>
                <w:sz w:val="24"/>
                <w:szCs w:val="24"/>
                <w:rtl/>
                <w:lang w:val="en-GB"/>
              </w:rPr>
              <w:t>4.2</w:t>
            </w:r>
          </w:p>
        </w:tc>
        <w:tc>
          <w:tcPr>
            <w:tcW w:w="6898" w:type="dxa"/>
          </w:tcPr>
          <w:p w14:paraId="6D065D0F" w14:textId="77777777" w:rsidR="001612D6" w:rsidRDefault="001612D6">
            <w:pPr>
              <w:spacing w:after="120"/>
              <w:contextualSpacing/>
              <w:jc w:val="both"/>
              <w:rPr>
                <w:sz w:val="24"/>
                <w:szCs w:val="24"/>
                <w:rtl/>
                <w:lang w:val="en-GB"/>
              </w:rPr>
            </w:pPr>
            <w:r>
              <w:rPr>
                <w:sz w:val="24"/>
                <w:szCs w:val="24"/>
                <w:rtl/>
                <w:lang w:val="en-GB"/>
              </w:rPr>
              <w:t xml:space="preserve"> </w:t>
            </w:r>
          </w:p>
          <w:p w14:paraId="282CF3F9" w14:textId="77777777" w:rsidR="001612D6" w:rsidRDefault="001612D6">
            <w:pPr>
              <w:spacing w:after="120"/>
              <w:contextualSpacing/>
              <w:jc w:val="both"/>
              <w:rPr>
                <w:b/>
                <w:bCs/>
                <w:sz w:val="24"/>
                <w:szCs w:val="24"/>
                <w:rtl/>
                <w:lang w:val="en-GB"/>
              </w:rPr>
            </w:pPr>
            <w:r>
              <w:rPr>
                <w:b/>
                <w:bCs/>
                <w:sz w:val="24"/>
                <w:szCs w:val="24"/>
                <w:rtl/>
                <w:lang w:val="en-GB"/>
              </w:rPr>
              <w:t>מחקר פעולה – פעולה ורפלקציה</w:t>
            </w:r>
          </w:p>
          <w:p w14:paraId="5F98641B" w14:textId="77777777" w:rsidR="001612D6" w:rsidRDefault="001612D6">
            <w:pPr>
              <w:spacing w:after="120"/>
              <w:contextualSpacing/>
              <w:jc w:val="both"/>
              <w:rPr>
                <w:b/>
                <w:bCs/>
                <w:sz w:val="24"/>
                <w:szCs w:val="24"/>
                <w:rtl/>
                <w:lang w:val="en-GB"/>
              </w:rPr>
            </w:pPr>
          </w:p>
        </w:tc>
        <w:tc>
          <w:tcPr>
            <w:tcW w:w="1560" w:type="dxa"/>
          </w:tcPr>
          <w:p w14:paraId="7445590A" w14:textId="77777777" w:rsidR="001612D6" w:rsidRDefault="001612D6">
            <w:pPr>
              <w:spacing w:after="120"/>
              <w:contextualSpacing/>
              <w:jc w:val="both"/>
              <w:rPr>
                <w:rtl/>
                <w:lang w:val="en-GB"/>
              </w:rPr>
            </w:pPr>
          </w:p>
        </w:tc>
      </w:tr>
      <w:tr w:rsidR="001612D6" w14:paraId="2F480DB0" w14:textId="77777777" w:rsidTr="001612D6">
        <w:tc>
          <w:tcPr>
            <w:tcW w:w="1090" w:type="dxa"/>
          </w:tcPr>
          <w:p w14:paraId="79D7AE78" w14:textId="77777777" w:rsidR="001612D6" w:rsidRDefault="001612D6">
            <w:pPr>
              <w:spacing w:after="120"/>
              <w:contextualSpacing/>
              <w:jc w:val="both"/>
              <w:rPr>
                <w:rtl/>
                <w:lang w:val="en-GB"/>
              </w:rPr>
            </w:pPr>
          </w:p>
        </w:tc>
        <w:tc>
          <w:tcPr>
            <w:tcW w:w="6898" w:type="dxa"/>
            <w:hideMark/>
          </w:tcPr>
          <w:p w14:paraId="624D30AC" w14:textId="77777777" w:rsidR="001612D6" w:rsidRDefault="001612D6" w:rsidP="007B079B">
            <w:pPr>
              <w:pStyle w:val="ListParagraph"/>
              <w:numPr>
                <w:ilvl w:val="0"/>
                <w:numId w:val="38"/>
              </w:numPr>
              <w:spacing w:after="120"/>
              <w:ind w:left="0"/>
              <w:jc w:val="both"/>
              <w:rPr>
                <w:rtl/>
                <w:lang w:val="en-GB"/>
              </w:rPr>
            </w:pPr>
            <w:r>
              <w:rPr>
                <w:rtl/>
                <w:lang w:val="en-GB"/>
              </w:rPr>
              <w:t>מחקר פורמלי לעומת מחקר פעולה</w:t>
            </w:r>
          </w:p>
        </w:tc>
        <w:tc>
          <w:tcPr>
            <w:tcW w:w="1560" w:type="dxa"/>
          </w:tcPr>
          <w:p w14:paraId="465112B9" w14:textId="77777777" w:rsidR="001612D6" w:rsidRDefault="001612D6">
            <w:pPr>
              <w:spacing w:after="120"/>
              <w:contextualSpacing/>
              <w:jc w:val="both"/>
              <w:rPr>
                <w:rtl/>
                <w:lang w:val="en-GB"/>
              </w:rPr>
            </w:pPr>
          </w:p>
        </w:tc>
      </w:tr>
      <w:tr w:rsidR="001612D6" w14:paraId="369762DA" w14:textId="77777777" w:rsidTr="001612D6">
        <w:tc>
          <w:tcPr>
            <w:tcW w:w="1090" w:type="dxa"/>
          </w:tcPr>
          <w:p w14:paraId="7A41E18A" w14:textId="77777777" w:rsidR="001612D6" w:rsidRDefault="001612D6">
            <w:pPr>
              <w:spacing w:after="120"/>
              <w:contextualSpacing/>
              <w:jc w:val="both"/>
              <w:rPr>
                <w:rtl/>
                <w:lang w:val="en-GB"/>
              </w:rPr>
            </w:pPr>
          </w:p>
        </w:tc>
        <w:tc>
          <w:tcPr>
            <w:tcW w:w="6898" w:type="dxa"/>
            <w:hideMark/>
          </w:tcPr>
          <w:p w14:paraId="4C766BB6" w14:textId="77777777" w:rsidR="001612D6" w:rsidRDefault="001612D6" w:rsidP="007B079B">
            <w:pPr>
              <w:pStyle w:val="ListParagraph"/>
              <w:numPr>
                <w:ilvl w:val="0"/>
                <w:numId w:val="38"/>
              </w:numPr>
              <w:spacing w:after="120"/>
              <w:ind w:left="0"/>
              <w:jc w:val="both"/>
              <w:rPr>
                <w:rtl/>
                <w:lang w:val="en-GB"/>
              </w:rPr>
            </w:pPr>
            <w:r>
              <w:rPr>
                <w:rtl/>
                <w:lang w:val="en-GB"/>
              </w:rPr>
              <w:t xml:space="preserve">איסוף נתונים למחקר הפעולה שלי </w:t>
            </w:r>
          </w:p>
        </w:tc>
        <w:tc>
          <w:tcPr>
            <w:tcW w:w="1560" w:type="dxa"/>
          </w:tcPr>
          <w:p w14:paraId="760EF344" w14:textId="77777777" w:rsidR="001612D6" w:rsidRDefault="001612D6">
            <w:pPr>
              <w:spacing w:after="120"/>
              <w:contextualSpacing/>
              <w:jc w:val="both"/>
              <w:rPr>
                <w:rtl/>
                <w:lang w:val="en-GB"/>
              </w:rPr>
            </w:pPr>
          </w:p>
        </w:tc>
      </w:tr>
      <w:tr w:rsidR="001612D6" w14:paraId="1447C4E6" w14:textId="77777777" w:rsidTr="001612D6">
        <w:tc>
          <w:tcPr>
            <w:tcW w:w="1090" w:type="dxa"/>
          </w:tcPr>
          <w:p w14:paraId="68B81571" w14:textId="77777777" w:rsidR="001612D6" w:rsidRDefault="001612D6">
            <w:pPr>
              <w:spacing w:after="120"/>
              <w:contextualSpacing/>
              <w:jc w:val="both"/>
              <w:rPr>
                <w:rtl/>
                <w:lang w:val="en-GB"/>
              </w:rPr>
            </w:pPr>
          </w:p>
        </w:tc>
        <w:tc>
          <w:tcPr>
            <w:tcW w:w="6898" w:type="dxa"/>
            <w:hideMark/>
          </w:tcPr>
          <w:p w14:paraId="791B7E7E" w14:textId="77777777" w:rsidR="001612D6" w:rsidRDefault="001612D6" w:rsidP="007B079B">
            <w:pPr>
              <w:pStyle w:val="ListParagraph"/>
              <w:numPr>
                <w:ilvl w:val="0"/>
                <w:numId w:val="38"/>
              </w:numPr>
              <w:spacing w:after="120"/>
              <w:ind w:left="0"/>
              <w:jc w:val="both"/>
              <w:rPr>
                <w:rtl/>
                <w:lang w:val="en-GB"/>
              </w:rPr>
            </w:pPr>
            <w:r>
              <w:rPr>
                <w:rtl/>
                <w:lang w:val="en-GB"/>
              </w:rPr>
              <w:t xml:space="preserve"> פיתוח שאלון</w:t>
            </w:r>
          </w:p>
        </w:tc>
        <w:tc>
          <w:tcPr>
            <w:tcW w:w="1560" w:type="dxa"/>
          </w:tcPr>
          <w:p w14:paraId="2ED09DF0" w14:textId="77777777" w:rsidR="001612D6" w:rsidRDefault="001612D6">
            <w:pPr>
              <w:spacing w:after="120"/>
              <w:contextualSpacing/>
              <w:jc w:val="both"/>
              <w:rPr>
                <w:rtl/>
                <w:lang w:val="en-GB"/>
              </w:rPr>
            </w:pPr>
          </w:p>
        </w:tc>
      </w:tr>
      <w:tr w:rsidR="001612D6" w14:paraId="36E8E15B" w14:textId="77777777" w:rsidTr="001612D6">
        <w:tc>
          <w:tcPr>
            <w:tcW w:w="1090" w:type="dxa"/>
          </w:tcPr>
          <w:p w14:paraId="205974B0" w14:textId="77777777" w:rsidR="001612D6" w:rsidRDefault="001612D6">
            <w:pPr>
              <w:spacing w:after="120"/>
              <w:contextualSpacing/>
              <w:jc w:val="both"/>
              <w:rPr>
                <w:rtl/>
                <w:lang w:val="en-GB"/>
              </w:rPr>
            </w:pPr>
          </w:p>
        </w:tc>
        <w:tc>
          <w:tcPr>
            <w:tcW w:w="6898" w:type="dxa"/>
            <w:hideMark/>
          </w:tcPr>
          <w:p w14:paraId="22DE4234" w14:textId="77777777" w:rsidR="001612D6" w:rsidRDefault="001612D6" w:rsidP="007B079B">
            <w:pPr>
              <w:pStyle w:val="ListParagraph"/>
              <w:numPr>
                <w:ilvl w:val="0"/>
                <w:numId w:val="38"/>
              </w:numPr>
              <w:spacing w:after="120"/>
              <w:ind w:left="0"/>
              <w:jc w:val="both"/>
              <w:rPr>
                <w:rtl/>
                <w:lang w:val="en-GB"/>
              </w:rPr>
            </w:pPr>
            <w:r>
              <w:rPr>
                <w:rtl/>
                <w:lang w:val="en-GB"/>
              </w:rPr>
              <w:t>רפלקציה על שאלות לשאלון</w:t>
            </w:r>
          </w:p>
        </w:tc>
        <w:tc>
          <w:tcPr>
            <w:tcW w:w="1560" w:type="dxa"/>
          </w:tcPr>
          <w:p w14:paraId="439E9C8F" w14:textId="77777777" w:rsidR="001612D6" w:rsidRDefault="001612D6">
            <w:pPr>
              <w:spacing w:after="120"/>
              <w:contextualSpacing/>
              <w:jc w:val="both"/>
              <w:rPr>
                <w:rtl/>
                <w:lang w:val="en-GB"/>
              </w:rPr>
            </w:pPr>
          </w:p>
        </w:tc>
      </w:tr>
      <w:tr w:rsidR="001612D6" w14:paraId="1E4AA7D7" w14:textId="77777777" w:rsidTr="001612D6">
        <w:tc>
          <w:tcPr>
            <w:tcW w:w="1090" w:type="dxa"/>
          </w:tcPr>
          <w:p w14:paraId="1F1A3DDF" w14:textId="77777777" w:rsidR="001612D6" w:rsidRDefault="001612D6">
            <w:pPr>
              <w:spacing w:after="120"/>
              <w:contextualSpacing/>
              <w:jc w:val="both"/>
              <w:rPr>
                <w:rtl/>
                <w:lang w:val="en-GB"/>
              </w:rPr>
            </w:pPr>
          </w:p>
        </w:tc>
        <w:tc>
          <w:tcPr>
            <w:tcW w:w="6898" w:type="dxa"/>
            <w:hideMark/>
          </w:tcPr>
          <w:p w14:paraId="4CC4575F" w14:textId="77777777" w:rsidR="001612D6" w:rsidRDefault="001612D6" w:rsidP="007B079B">
            <w:pPr>
              <w:pStyle w:val="ListParagraph"/>
              <w:numPr>
                <w:ilvl w:val="0"/>
                <w:numId w:val="38"/>
              </w:numPr>
              <w:spacing w:after="120"/>
              <w:ind w:left="0"/>
              <w:jc w:val="both"/>
              <w:rPr>
                <w:rtl/>
                <w:lang w:val="en-GB"/>
              </w:rPr>
            </w:pPr>
            <w:r>
              <w:rPr>
                <w:rtl/>
                <w:lang w:val="en-GB"/>
              </w:rPr>
              <w:t xml:space="preserve"> תרגול עצמי בעריכת ראיונות</w:t>
            </w:r>
          </w:p>
        </w:tc>
        <w:tc>
          <w:tcPr>
            <w:tcW w:w="1560" w:type="dxa"/>
          </w:tcPr>
          <w:p w14:paraId="2358BCAB" w14:textId="77777777" w:rsidR="001612D6" w:rsidRDefault="001612D6">
            <w:pPr>
              <w:spacing w:after="120"/>
              <w:contextualSpacing/>
              <w:jc w:val="both"/>
              <w:rPr>
                <w:rtl/>
                <w:lang w:val="en-GB"/>
              </w:rPr>
            </w:pPr>
          </w:p>
        </w:tc>
      </w:tr>
      <w:tr w:rsidR="001612D6" w14:paraId="5233B432" w14:textId="77777777" w:rsidTr="001612D6">
        <w:tc>
          <w:tcPr>
            <w:tcW w:w="1090" w:type="dxa"/>
          </w:tcPr>
          <w:p w14:paraId="3115B407" w14:textId="77777777" w:rsidR="001612D6" w:rsidRDefault="001612D6">
            <w:pPr>
              <w:spacing w:after="120"/>
              <w:contextualSpacing/>
              <w:jc w:val="both"/>
              <w:rPr>
                <w:rtl/>
                <w:lang w:val="en-GB"/>
              </w:rPr>
            </w:pPr>
          </w:p>
        </w:tc>
        <w:tc>
          <w:tcPr>
            <w:tcW w:w="6898" w:type="dxa"/>
            <w:hideMark/>
          </w:tcPr>
          <w:p w14:paraId="28A850FA" w14:textId="77777777" w:rsidR="001612D6" w:rsidRDefault="001612D6" w:rsidP="007B079B">
            <w:pPr>
              <w:pStyle w:val="ListParagraph"/>
              <w:numPr>
                <w:ilvl w:val="0"/>
                <w:numId w:val="38"/>
              </w:numPr>
              <w:spacing w:after="120"/>
              <w:ind w:left="0"/>
              <w:jc w:val="both"/>
              <w:rPr>
                <w:rtl/>
                <w:lang w:val="en-GB"/>
              </w:rPr>
            </w:pPr>
            <w:r>
              <w:rPr>
                <w:rtl/>
                <w:lang w:val="en-GB"/>
              </w:rPr>
              <w:t xml:space="preserve"> טיפים למראיינים </w:t>
            </w:r>
          </w:p>
        </w:tc>
        <w:tc>
          <w:tcPr>
            <w:tcW w:w="1560" w:type="dxa"/>
          </w:tcPr>
          <w:p w14:paraId="5C3757E4" w14:textId="77777777" w:rsidR="001612D6" w:rsidRDefault="001612D6">
            <w:pPr>
              <w:spacing w:after="120"/>
              <w:contextualSpacing/>
              <w:jc w:val="both"/>
              <w:rPr>
                <w:rtl/>
                <w:lang w:val="en-GB"/>
              </w:rPr>
            </w:pPr>
          </w:p>
        </w:tc>
      </w:tr>
      <w:tr w:rsidR="001612D6" w14:paraId="6CBDF98E" w14:textId="77777777" w:rsidTr="001612D6">
        <w:tc>
          <w:tcPr>
            <w:tcW w:w="1090" w:type="dxa"/>
          </w:tcPr>
          <w:p w14:paraId="2494D15C" w14:textId="77777777" w:rsidR="001612D6" w:rsidRDefault="001612D6">
            <w:pPr>
              <w:spacing w:after="120"/>
              <w:contextualSpacing/>
              <w:jc w:val="both"/>
              <w:rPr>
                <w:rtl/>
                <w:lang w:val="en-GB"/>
              </w:rPr>
            </w:pPr>
          </w:p>
        </w:tc>
        <w:tc>
          <w:tcPr>
            <w:tcW w:w="6898" w:type="dxa"/>
            <w:hideMark/>
          </w:tcPr>
          <w:p w14:paraId="7C307F2D" w14:textId="77777777" w:rsidR="001612D6" w:rsidRDefault="001612D6" w:rsidP="007B079B">
            <w:pPr>
              <w:pStyle w:val="ListParagraph"/>
              <w:numPr>
                <w:ilvl w:val="0"/>
                <w:numId w:val="38"/>
              </w:numPr>
              <w:spacing w:after="120"/>
              <w:ind w:left="0"/>
              <w:jc w:val="both"/>
              <w:rPr>
                <w:rtl/>
                <w:lang w:val="en-GB"/>
              </w:rPr>
            </w:pPr>
            <w:r>
              <w:rPr>
                <w:rtl/>
                <w:lang w:val="en-GB"/>
              </w:rPr>
              <w:t xml:space="preserve"> צפייה שיתופית בשיעורים בכיתה</w:t>
            </w:r>
          </w:p>
        </w:tc>
        <w:tc>
          <w:tcPr>
            <w:tcW w:w="1560" w:type="dxa"/>
          </w:tcPr>
          <w:p w14:paraId="6B8BC97F" w14:textId="77777777" w:rsidR="001612D6" w:rsidRDefault="001612D6">
            <w:pPr>
              <w:spacing w:after="120"/>
              <w:contextualSpacing/>
              <w:jc w:val="both"/>
              <w:rPr>
                <w:rtl/>
                <w:lang w:val="en-GB"/>
              </w:rPr>
            </w:pPr>
          </w:p>
        </w:tc>
      </w:tr>
      <w:tr w:rsidR="001612D6" w14:paraId="78EFD48D" w14:textId="77777777" w:rsidTr="001612D6">
        <w:tc>
          <w:tcPr>
            <w:tcW w:w="1090" w:type="dxa"/>
          </w:tcPr>
          <w:p w14:paraId="4F1BB67E" w14:textId="77777777" w:rsidR="001612D6" w:rsidRDefault="001612D6">
            <w:pPr>
              <w:spacing w:after="120"/>
              <w:contextualSpacing/>
              <w:jc w:val="both"/>
              <w:rPr>
                <w:rtl/>
                <w:lang w:val="en-GB"/>
              </w:rPr>
            </w:pPr>
          </w:p>
        </w:tc>
        <w:tc>
          <w:tcPr>
            <w:tcW w:w="6898" w:type="dxa"/>
            <w:hideMark/>
          </w:tcPr>
          <w:p w14:paraId="7534EDFD" w14:textId="77777777" w:rsidR="001612D6" w:rsidRDefault="001612D6" w:rsidP="007B079B">
            <w:pPr>
              <w:pStyle w:val="ListParagraph"/>
              <w:numPr>
                <w:ilvl w:val="0"/>
                <w:numId w:val="38"/>
              </w:numPr>
              <w:spacing w:after="120"/>
              <w:ind w:left="0"/>
              <w:jc w:val="both"/>
              <w:rPr>
                <w:rtl/>
                <w:lang w:val="en-GB"/>
              </w:rPr>
            </w:pPr>
            <w:r>
              <w:rPr>
                <w:rtl/>
                <w:lang w:val="en-GB"/>
              </w:rPr>
              <w:t xml:space="preserve"> שיח אנליטי</w:t>
            </w:r>
          </w:p>
        </w:tc>
        <w:tc>
          <w:tcPr>
            <w:tcW w:w="1560" w:type="dxa"/>
          </w:tcPr>
          <w:p w14:paraId="0A9B0A89" w14:textId="77777777" w:rsidR="001612D6" w:rsidRDefault="001612D6">
            <w:pPr>
              <w:spacing w:after="120"/>
              <w:contextualSpacing/>
              <w:jc w:val="both"/>
              <w:rPr>
                <w:rtl/>
                <w:lang w:val="en-GB"/>
              </w:rPr>
            </w:pPr>
          </w:p>
        </w:tc>
      </w:tr>
      <w:tr w:rsidR="001612D6" w14:paraId="6937851B" w14:textId="77777777" w:rsidTr="001612D6">
        <w:tc>
          <w:tcPr>
            <w:tcW w:w="1090" w:type="dxa"/>
          </w:tcPr>
          <w:p w14:paraId="23BA1A90" w14:textId="77777777" w:rsidR="001612D6" w:rsidRDefault="001612D6">
            <w:pPr>
              <w:spacing w:after="120"/>
              <w:contextualSpacing/>
              <w:jc w:val="both"/>
              <w:rPr>
                <w:rtl/>
                <w:lang w:val="en-GB"/>
              </w:rPr>
            </w:pPr>
          </w:p>
        </w:tc>
        <w:tc>
          <w:tcPr>
            <w:tcW w:w="6898" w:type="dxa"/>
            <w:hideMark/>
          </w:tcPr>
          <w:p w14:paraId="3599CB2C" w14:textId="77777777" w:rsidR="001612D6" w:rsidRDefault="001612D6" w:rsidP="007B079B">
            <w:pPr>
              <w:pStyle w:val="ListParagraph"/>
              <w:numPr>
                <w:ilvl w:val="0"/>
                <w:numId w:val="38"/>
              </w:numPr>
              <w:spacing w:after="120"/>
              <w:ind w:left="0"/>
              <w:jc w:val="both"/>
              <w:rPr>
                <w:rtl/>
                <w:lang w:val="en-GB"/>
              </w:rPr>
            </w:pPr>
            <w:r>
              <w:rPr>
                <w:rtl/>
                <w:lang w:val="en-GB"/>
              </w:rPr>
              <w:t xml:space="preserve"> ניתוח לפי מודל </w:t>
            </w:r>
            <w:r>
              <w:rPr>
                <w:lang w:val="en-GB"/>
              </w:rPr>
              <w:t>SWOT</w:t>
            </w:r>
          </w:p>
        </w:tc>
        <w:tc>
          <w:tcPr>
            <w:tcW w:w="1560" w:type="dxa"/>
          </w:tcPr>
          <w:p w14:paraId="68142E0D" w14:textId="77777777" w:rsidR="001612D6" w:rsidRDefault="001612D6">
            <w:pPr>
              <w:spacing w:after="120"/>
              <w:contextualSpacing/>
              <w:jc w:val="both"/>
              <w:rPr>
                <w:rtl/>
                <w:lang w:val="en-GB"/>
              </w:rPr>
            </w:pPr>
          </w:p>
        </w:tc>
      </w:tr>
      <w:tr w:rsidR="001612D6" w14:paraId="578A70CE" w14:textId="77777777" w:rsidTr="001612D6">
        <w:tc>
          <w:tcPr>
            <w:tcW w:w="1090" w:type="dxa"/>
          </w:tcPr>
          <w:p w14:paraId="11FA5B97" w14:textId="77777777" w:rsidR="001612D6" w:rsidRDefault="001612D6">
            <w:pPr>
              <w:spacing w:after="120"/>
              <w:contextualSpacing/>
              <w:jc w:val="both"/>
              <w:rPr>
                <w:rtl/>
                <w:lang w:val="en-GB"/>
              </w:rPr>
            </w:pPr>
          </w:p>
        </w:tc>
        <w:tc>
          <w:tcPr>
            <w:tcW w:w="6898" w:type="dxa"/>
            <w:hideMark/>
          </w:tcPr>
          <w:p w14:paraId="4C987038" w14:textId="77777777" w:rsidR="001612D6" w:rsidRDefault="001612D6" w:rsidP="007B079B">
            <w:pPr>
              <w:pStyle w:val="ListParagraph"/>
              <w:numPr>
                <w:ilvl w:val="0"/>
                <w:numId w:val="38"/>
              </w:numPr>
              <w:spacing w:after="120"/>
              <w:ind w:left="0"/>
              <w:jc w:val="both"/>
              <w:rPr>
                <w:rtl/>
                <w:lang w:val="en-GB"/>
              </w:rPr>
            </w:pPr>
            <w:r>
              <w:rPr>
                <w:rtl/>
                <w:lang w:val="en-GB"/>
              </w:rPr>
              <w:t xml:space="preserve"> סוציומטריה </w:t>
            </w:r>
          </w:p>
        </w:tc>
        <w:tc>
          <w:tcPr>
            <w:tcW w:w="1560" w:type="dxa"/>
          </w:tcPr>
          <w:p w14:paraId="0F15EF4F" w14:textId="77777777" w:rsidR="001612D6" w:rsidRDefault="001612D6">
            <w:pPr>
              <w:spacing w:after="120"/>
              <w:contextualSpacing/>
              <w:jc w:val="both"/>
              <w:rPr>
                <w:rtl/>
                <w:lang w:val="en-GB"/>
              </w:rPr>
            </w:pPr>
          </w:p>
        </w:tc>
      </w:tr>
      <w:tr w:rsidR="001612D6" w14:paraId="0086C610" w14:textId="77777777" w:rsidTr="001612D6">
        <w:tc>
          <w:tcPr>
            <w:tcW w:w="1090" w:type="dxa"/>
          </w:tcPr>
          <w:p w14:paraId="75167722" w14:textId="77777777" w:rsidR="001612D6" w:rsidRDefault="001612D6">
            <w:pPr>
              <w:spacing w:after="120"/>
              <w:contextualSpacing/>
              <w:jc w:val="both"/>
              <w:rPr>
                <w:rtl/>
                <w:lang w:val="en-GB"/>
              </w:rPr>
            </w:pPr>
          </w:p>
        </w:tc>
        <w:tc>
          <w:tcPr>
            <w:tcW w:w="6898" w:type="dxa"/>
            <w:hideMark/>
          </w:tcPr>
          <w:p w14:paraId="79E54D8E" w14:textId="77777777" w:rsidR="001612D6" w:rsidRDefault="001612D6" w:rsidP="007B079B">
            <w:pPr>
              <w:pStyle w:val="ListParagraph"/>
              <w:numPr>
                <w:ilvl w:val="0"/>
                <w:numId w:val="38"/>
              </w:numPr>
              <w:spacing w:after="120"/>
              <w:ind w:left="0"/>
              <w:jc w:val="both"/>
              <w:rPr>
                <w:rtl/>
                <w:lang w:val="en-GB"/>
              </w:rPr>
            </w:pPr>
            <w:r>
              <w:rPr>
                <w:rtl/>
                <w:lang w:val="en-GB"/>
              </w:rPr>
              <w:t xml:space="preserve"> חקירת דרכי פעולה ומבנים של דרכי פעולה</w:t>
            </w:r>
          </w:p>
        </w:tc>
        <w:tc>
          <w:tcPr>
            <w:tcW w:w="1560" w:type="dxa"/>
          </w:tcPr>
          <w:p w14:paraId="6CDD4AAD" w14:textId="77777777" w:rsidR="001612D6" w:rsidRDefault="001612D6">
            <w:pPr>
              <w:spacing w:after="120"/>
              <w:contextualSpacing/>
              <w:jc w:val="both"/>
              <w:rPr>
                <w:rtl/>
                <w:lang w:val="en-GB"/>
              </w:rPr>
            </w:pPr>
          </w:p>
        </w:tc>
      </w:tr>
      <w:tr w:rsidR="001612D6" w14:paraId="5570BB72" w14:textId="77777777" w:rsidTr="001612D6">
        <w:tc>
          <w:tcPr>
            <w:tcW w:w="1090" w:type="dxa"/>
          </w:tcPr>
          <w:p w14:paraId="4D6906FD" w14:textId="77777777" w:rsidR="001612D6" w:rsidRDefault="001612D6">
            <w:pPr>
              <w:spacing w:after="120"/>
              <w:contextualSpacing/>
              <w:jc w:val="both"/>
              <w:rPr>
                <w:rtl/>
                <w:lang w:val="en-GB"/>
              </w:rPr>
            </w:pPr>
          </w:p>
        </w:tc>
        <w:tc>
          <w:tcPr>
            <w:tcW w:w="6898" w:type="dxa"/>
            <w:hideMark/>
          </w:tcPr>
          <w:p w14:paraId="513DF413" w14:textId="77777777" w:rsidR="001612D6" w:rsidRDefault="001612D6">
            <w:pPr>
              <w:spacing w:after="120"/>
              <w:contextualSpacing/>
              <w:jc w:val="both"/>
              <w:rPr>
                <w:rtl/>
                <w:lang w:val="en-GB"/>
              </w:rPr>
            </w:pPr>
            <w:r>
              <w:rPr>
                <w:rtl/>
                <w:lang w:val="en-GB"/>
              </w:rPr>
              <w:t xml:space="preserve"> דוגמה ללוח זמנים במחקר פעולה</w:t>
            </w:r>
          </w:p>
        </w:tc>
        <w:tc>
          <w:tcPr>
            <w:tcW w:w="1560" w:type="dxa"/>
          </w:tcPr>
          <w:p w14:paraId="50C94BE0" w14:textId="77777777" w:rsidR="001612D6" w:rsidRDefault="001612D6">
            <w:pPr>
              <w:spacing w:after="120"/>
              <w:contextualSpacing/>
              <w:jc w:val="both"/>
              <w:rPr>
                <w:rtl/>
                <w:lang w:val="en-GB"/>
              </w:rPr>
            </w:pPr>
          </w:p>
        </w:tc>
      </w:tr>
      <w:tr w:rsidR="001612D6" w14:paraId="7B4A793A" w14:textId="77777777" w:rsidTr="001612D6">
        <w:tc>
          <w:tcPr>
            <w:tcW w:w="1090" w:type="dxa"/>
          </w:tcPr>
          <w:p w14:paraId="60D3F3E8" w14:textId="77777777" w:rsidR="001612D6" w:rsidRDefault="001612D6">
            <w:pPr>
              <w:spacing w:after="120"/>
              <w:contextualSpacing/>
              <w:jc w:val="both"/>
              <w:rPr>
                <w:sz w:val="24"/>
                <w:szCs w:val="24"/>
                <w:rtl/>
                <w:lang w:val="en-GB"/>
              </w:rPr>
            </w:pPr>
          </w:p>
          <w:p w14:paraId="3E40EFE9" w14:textId="77777777" w:rsidR="001612D6" w:rsidRDefault="001612D6">
            <w:pPr>
              <w:spacing w:after="120"/>
              <w:contextualSpacing/>
              <w:jc w:val="both"/>
              <w:rPr>
                <w:b/>
                <w:bCs/>
                <w:sz w:val="24"/>
                <w:szCs w:val="24"/>
                <w:rtl/>
                <w:lang w:val="en-GB"/>
              </w:rPr>
            </w:pPr>
            <w:r>
              <w:rPr>
                <w:b/>
                <w:bCs/>
                <w:sz w:val="24"/>
                <w:szCs w:val="24"/>
                <w:rtl/>
                <w:lang w:val="en-GB"/>
              </w:rPr>
              <w:t>4.3</w:t>
            </w:r>
          </w:p>
        </w:tc>
        <w:tc>
          <w:tcPr>
            <w:tcW w:w="6898" w:type="dxa"/>
          </w:tcPr>
          <w:p w14:paraId="5C40954F" w14:textId="77777777" w:rsidR="001612D6" w:rsidRDefault="001612D6">
            <w:pPr>
              <w:spacing w:after="120"/>
              <w:contextualSpacing/>
              <w:jc w:val="both"/>
              <w:rPr>
                <w:b/>
                <w:bCs/>
                <w:sz w:val="24"/>
                <w:szCs w:val="24"/>
                <w:rtl/>
                <w:lang w:val="en-GB"/>
              </w:rPr>
            </w:pPr>
            <w:r>
              <w:rPr>
                <w:b/>
                <w:bCs/>
                <w:sz w:val="24"/>
                <w:szCs w:val="24"/>
                <w:rtl/>
                <w:lang w:val="en-GB"/>
              </w:rPr>
              <w:t xml:space="preserve">   </w:t>
            </w:r>
          </w:p>
          <w:p w14:paraId="34ACE578" w14:textId="77777777" w:rsidR="001612D6" w:rsidRDefault="001612D6">
            <w:pPr>
              <w:spacing w:after="120"/>
              <w:contextualSpacing/>
              <w:jc w:val="both"/>
              <w:rPr>
                <w:b/>
                <w:bCs/>
                <w:sz w:val="24"/>
                <w:szCs w:val="24"/>
                <w:rtl/>
                <w:lang w:val="en-GB"/>
              </w:rPr>
            </w:pPr>
            <w:r>
              <w:rPr>
                <w:b/>
                <w:bCs/>
                <w:sz w:val="24"/>
                <w:szCs w:val="24"/>
                <w:rtl/>
                <w:lang w:val="en-GB"/>
              </w:rPr>
              <w:t>פעילות ברשתות</w:t>
            </w:r>
          </w:p>
          <w:p w14:paraId="67EC0A67" w14:textId="77777777" w:rsidR="001612D6" w:rsidRDefault="001612D6">
            <w:pPr>
              <w:spacing w:after="120"/>
              <w:contextualSpacing/>
              <w:jc w:val="both"/>
              <w:rPr>
                <w:b/>
                <w:bCs/>
                <w:sz w:val="24"/>
                <w:szCs w:val="24"/>
                <w:rtl/>
                <w:lang w:val="en-GB"/>
              </w:rPr>
            </w:pPr>
          </w:p>
        </w:tc>
        <w:tc>
          <w:tcPr>
            <w:tcW w:w="1560" w:type="dxa"/>
          </w:tcPr>
          <w:p w14:paraId="6557FB24" w14:textId="77777777" w:rsidR="001612D6" w:rsidRDefault="001612D6">
            <w:pPr>
              <w:spacing w:after="120"/>
              <w:contextualSpacing/>
              <w:jc w:val="both"/>
              <w:rPr>
                <w:rtl/>
                <w:lang w:val="en-GB"/>
              </w:rPr>
            </w:pPr>
          </w:p>
        </w:tc>
      </w:tr>
      <w:tr w:rsidR="001612D6" w14:paraId="4C59EB08" w14:textId="77777777" w:rsidTr="001612D6">
        <w:tc>
          <w:tcPr>
            <w:tcW w:w="1090" w:type="dxa"/>
          </w:tcPr>
          <w:p w14:paraId="7319AE83" w14:textId="77777777" w:rsidR="001612D6" w:rsidRDefault="001612D6">
            <w:pPr>
              <w:spacing w:after="120"/>
              <w:contextualSpacing/>
              <w:jc w:val="both"/>
              <w:rPr>
                <w:rtl/>
                <w:lang w:val="en-GB"/>
              </w:rPr>
            </w:pPr>
          </w:p>
        </w:tc>
        <w:tc>
          <w:tcPr>
            <w:tcW w:w="6898" w:type="dxa"/>
            <w:hideMark/>
          </w:tcPr>
          <w:p w14:paraId="3B48CEF4" w14:textId="77777777" w:rsidR="001612D6" w:rsidRDefault="001612D6" w:rsidP="007B079B">
            <w:pPr>
              <w:pStyle w:val="ListParagraph"/>
              <w:numPr>
                <w:ilvl w:val="0"/>
                <w:numId w:val="38"/>
              </w:numPr>
              <w:spacing w:after="120"/>
              <w:ind w:left="0"/>
              <w:jc w:val="both"/>
              <w:rPr>
                <w:rtl/>
                <w:lang w:val="en-GB"/>
              </w:rPr>
            </w:pPr>
            <w:r>
              <w:rPr>
                <w:rtl/>
                <w:lang w:val="en-GB"/>
              </w:rPr>
              <w:t>מי יוכל לסייע לי?</w:t>
            </w:r>
          </w:p>
        </w:tc>
        <w:tc>
          <w:tcPr>
            <w:tcW w:w="1560" w:type="dxa"/>
          </w:tcPr>
          <w:p w14:paraId="733827C0" w14:textId="77777777" w:rsidR="001612D6" w:rsidRDefault="001612D6">
            <w:pPr>
              <w:spacing w:after="120"/>
              <w:contextualSpacing/>
              <w:jc w:val="both"/>
              <w:rPr>
                <w:rtl/>
                <w:lang w:val="en-GB"/>
              </w:rPr>
            </w:pPr>
          </w:p>
        </w:tc>
      </w:tr>
      <w:tr w:rsidR="001612D6" w14:paraId="1291BBC1" w14:textId="77777777" w:rsidTr="001612D6">
        <w:tc>
          <w:tcPr>
            <w:tcW w:w="1090" w:type="dxa"/>
          </w:tcPr>
          <w:p w14:paraId="309A7C88" w14:textId="77777777" w:rsidR="001612D6" w:rsidRDefault="001612D6">
            <w:pPr>
              <w:spacing w:after="120"/>
              <w:contextualSpacing/>
              <w:jc w:val="both"/>
              <w:rPr>
                <w:rtl/>
                <w:lang w:val="en-GB"/>
              </w:rPr>
            </w:pPr>
          </w:p>
        </w:tc>
        <w:tc>
          <w:tcPr>
            <w:tcW w:w="6898" w:type="dxa"/>
            <w:hideMark/>
          </w:tcPr>
          <w:p w14:paraId="31A83317" w14:textId="77777777" w:rsidR="001612D6" w:rsidRDefault="001612D6" w:rsidP="007B079B">
            <w:pPr>
              <w:pStyle w:val="ListParagraph"/>
              <w:numPr>
                <w:ilvl w:val="0"/>
                <w:numId w:val="38"/>
              </w:numPr>
              <w:spacing w:after="120"/>
              <w:ind w:left="0"/>
              <w:jc w:val="both"/>
              <w:rPr>
                <w:rtl/>
                <w:lang w:val="en-GB"/>
              </w:rPr>
            </w:pPr>
            <w:r>
              <w:rPr>
                <w:rtl/>
                <w:lang w:val="en-GB"/>
              </w:rPr>
              <w:t>רשת מחקר הפעולה שלי</w:t>
            </w:r>
          </w:p>
        </w:tc>
        <w:tc>
          <w:tcPr>
            <w:tcW w:w="1560" w:type="dxa"/>
          </w:tcPr>
          <w:p w14:paraId="1CBCD05A" w14:textId="77777777" w:rsidR="001612D6" w:rsidRDefault="001612D6">
            <w:pPr>
              <w:spacing w:after="120"/>
              <w:contextualSpacing/>
              <w:jc w:val="both"/>
              <w:rPr>
                <w:rtl/>
                <w:lang w:val="en-GB"/>
              </w:rPr>
            </w:pPr>
          </w:p>
        </w:tc>
      </w:tr>
      <w:tr w:rsidR="001612D6" w14:paraId="22180398" w14:textId="77777777" w:rsidTr="001612D6">
        <w:tc>
          <w:tcPr>
            <w:tcW w:w="1090" w:type="dxa"/>
          </w:tcPr>
          <w:p w14:paraId="7BDC9148" w14:textId="77777777" w:rsidR="001612D6" w:rsidRDefault="001612D6">
            <w:pPr>
              <w:spacing w:after="120"/>
              <w:contextualSpacing/>
              <w:jc w:val="both"/>
              <w:rPr>
                <w:rtl/>
                <w:lang w:val="en-GB"/>
              </w:rPr>
            </w:pPr>
          </w:p>
        </w:tc>
        <w:tc>
          <w:tcPr>
            <w:tcW w:w="6898" w:type="dxa"/>
            <w:hideMark/>
          </w:tcPr>
          <w:p w14:paraId="57BE83DF" w14:textId="77777777" w:rsidR="001612D6" w:rsidRDefault="001612D6" w:rsidP="007B079B">
            <w:pPr>
              <w:pStyle w:val="ListParagraph"/>
              <w:numPr>
                <w:ilvl w:val="0"/>
                <w:numId w:val="38"/>
              </w:numPr>
              <w:spacing w:after="120"/>
              <w:ind w:left="0"/>
              <w:jc w:val="both"/>
              <w:rPr>
                <w:rtl/>
                <w:lang w:val="en-GB"/>
              </w:rPr>
            </w:pPr>
            <w:r>
              <w:rPr>
                <w:rtl/>
                <w:lang w:val="en-GB"/>
              </w:rPr>
              <w:t xml:space="preserve">הקמת רשת: צעד אחר צעד </w:t>
            </w:r>
          </w:p>
        </w:tc>
        <w:tc>
          <w:tcPr>
            <w:tcW w:w="1560" w:type="dxa"/>
          </w:tcPr>
          <w:p w14:paraId="42D5E0A5" w14:textId="77777777" w:rsidR="001612D6" w:rsidRDefault="001612D6">
            <w:pPr>
              <w:spacing w:after="120"/>
              <w:contextualSpacing/>
              <w:jc w:val="both"/>
              <w:rPr>
                <w:rtl/>
                <w:lang w:val="en-GB"/>
              </w:rPr>
            </w:pPr>
          </w:p>
        </w:tc>
      </w:tr>
      <w:tr w:rsidR="001612D6" w14:paraId="5759BBCA" w14:textId="77777777" w:rsidTr="001612D6">
        <w:tc>
          <w:tcPr>
            <w:tcW w:w="1090" w:type="dxa"/>
          </w:tcPr>
          <w:p w14:paraId="0E4E960B" w14:textId="77777777" w:rsidR="001612D6" w:rsidRDefault="001612D6">
            <w:pPr>
              <w:spacing w:after="120"/>
              <w:contextualSpacing/>
              <w:jc w:val="both"/>
              <w:rPr>
                <w:sz w:val="24"/>
                <w:szCs w:val="24"/>
                <w:rtl/>
                <w:lang w:val="en-GB"/>
              </w:rPr>
            </w:pPr>
          </w:p>
          <w:p w14:paraId="77DEE3D5" w14:textId="77777777" w:rsidR="001612D6" w:rsidRDefault="001612D6">
            <w:pPr>
              <w:spacing w:after="120"/>
              <w:contextualSpacing/>
              <w:jc w:val="both"/>
              <w:rPr>
                <w:b/>
                <w:bCs/>
                <w:sz w:val="24"/>
                <w:szCs w:val="24"/>
                <w:rtl/>
                <w:lang w:val="en-GB"/>
              </w:rPr>
            </w:pPr>
            <w:r>
              <w:rPr>
                <w:b/>
                <w:bCs/>
                <w:sz w:val="24"/>
                <w:szCs w:val="24"/>
                <w:rtl/>
                <w:lang w:val="en-GB"/>
              </w:rPr>
              <w:t>4.4</w:t>
            </w:r>
          </w:p>
        </w:tc>
        <w:tc>
          <w:tcPr>
            <w:tcW w:w="6898" w:type="dxa"/>
          </w:tcPr>
          <w:p w14:paraId="3CD7594A" w14:textId="77777777" w:rsidR="001612D6" w:rsidRDefault="001612D6">
            <w:pPr>
              <w:spacing w:after="120"/>
              <w:contextualSpacing/>
              <w:jc w:val="both"/>
              <w:rPr>
                <w:b/>
                <w:bCs/>
                <w:sz w:val="24"/>
                <w:szCs w:val="24"/>
                <w:rtl/>
                <w:lang w:val="en-GB"/>
              </w:rPr>
            </w:pPr>
          </w:p>
          <w:p w14:paraId="2C894FEA" w14:textId="77777777" w:rsidR="001612D6" w:rsidRDefault="001612D6">
            <w:pPr>
              <w:spacing w:after="120"/>
              <w:contextualSpacing/>
              <w:jc w:val="both"/>
              <w:rPr>
                <w:sz w:val="24"/>
                <w:szCs w:val="24"/>
                <w:rtl/>
                <w:lang w:val="en-GB"/>
              </w:rPr>
            </w:pPr>
            <w:r>
              <w:rPr>
                <w:b/>
                <w:bCs/>
                <w:sz w:val="24"/>
                <w:szCs w:val="24"/>
                <w:rtl/>
                <w:lang w:val="en-GB"/>
              </w:rPr>
              <w:t>הפצה</w:t>
            </w:r>
          </w:p>
          <w:p w14:paraId="2ACB8A4B" w14:textId="77777777" w:rsidR="001612D6" w:rsidRDefault="001612D6">
            <w:pPr>
              <w:spacing w:after="120"/>
              <w:contextualSpacing/>
              <w:jc w:val="both"/>
              <w:rPr>
                <w:sz w:val="24"/>
                <w:szCs w:val="24"/>
                <w:rtl/>
                <w:lang w:val="en-GB"/>
              </w:rPr>
            </w:pPr>
          </w:p>
        </w:tc>
        <w:tc>
          <w:tcPr>
            <w:tcW w:w="1560" w:type="dxa"/>
          </w:tcPr>
          <w:p w14:paraId="5D852142" w14:textId="77777777" w:rsidR="001612D6" w:rsidRDefault="001612D6">
            <w:pPr>
              <w:spacing w:after="120"/>
              <w:contextualSpacing/>
              <w:jc w:val="both"/>
              <w:rPr>
                <w:rtl/>
                <w:lang w:val="en-GB"/>
              </w:rPr>
            </w:pPr>
          </w:p>
        </w:tc>
      </w:tr>
      <w:tr w:rsidR="001612D6" w14:paraId="3B8ADA20" w14:textId="77777777" w:rsidTr="001612D6">
        <w:tc>
          <w:tcPr>
            <w:tcW w:w="1090" w:type="dxa"/>
          </w:tcPr>
          <w:p w14:paraId="288613EB" w14:textId="77777777" w:rsidR="001612D6" w:rsidRDefault="001612D6">
            <w:pPr>
              <w:spacing w:after="120"/>
              <w:contextualSpacing/>
              <w:jc w:val="both"/>
              <w:rPr>
                <w:rtl/>
                <w:lang w:val="en-GB"/>
              </w:rPr>
            </w:pPr>
          </w:p>
        </w:tc>
        <w:tc>
          <w:tcPr>
            <w:tcW w:w="6898" w:type="dxa"/>
            <w:hideMark/>
          </w:tcPr>
          <w:p w14:paraId="3AB6E88D" w14:textId="77777777" w:rsidR="001612D6" w:rsidRDefault="001612D6" w:rsidP="007B079B">
            <w:pPr>
              <w:pStyle w:val="ListParagraph"/>
              <w:numPr>
                <w:ilvl w:val="0"/>
                <w:numId w:val="38"/>
              </w:numPr>
              <w:spacing w:after="120"/>
              <w:ind w:left="0"/>
              <w:jc w:val="both"/>
              <w:rPr>
                <w:rtl/>
                <w:lang w:val="en-GB"/>
              </w:rPr>
            </w:pPr>
            <w:r>
              <w:rPr>
                <w:rtl/>
                <w:lang w:val="en-GB"/>
              </w:rPr>
              <w:t>מי עשוי להיות מעוניין במחקר הפעולה שלי?</w:t>
            </w:r>
          </w:p>
        </w:tc>
        <w:tc>
          <w:tcPr>
            <w:tcW w:w="1560" w:type="dxa"/>
          </w:tcPr>
          <w:p w14:paraId="16043C52" w14:textId="77777777" w:rsidR="001612D6" w:rsidRDefault="001612D6">
            <w:pPr>
              <w:spacing w:after="120"/>
              <w:contextualSpacing/>
              <w:jc w:val="both"/>
              <w:rPr>
                <w:rtl/>
                <w:lang w:val="en-GB"/>
              </w:rPr>
            </w:pPr>
          </w:p>
        </w:tc>
      </w:tr>
      <w:tr w:rsidR="001612D6" w14:paraId="117A4551" w14:textId="77777777" w:rsidTr="001612D6">
        <w:tc>
          <w:tcPr>
            <w:tcW w:w="1090" w:type="dxa"/>
          </w:tcPr>
          <w:p w14:paraId="58DECA47" w14:textId="77777777" w:rsidR="001612D6" w:rsidRDefault="001612D6">
            <w:pPr>
              <w:spacing w:after="120"/>
              <w:contextualSpacing/>
              <w:jc w:val="both"/>
              <w:rPr>
                <w:rtl/>
                <w:lang w:val="en-GB"/>
              </w:rPr>
            </w:pPr>
          </w:p>
        </w:tc>
        <w:tc>
          <w:tcPr>
            <w:tcW w:w="6898" w:type="dxa"/>
            <w:hideMark/>
          </w:tcPr>
          <w:p w14:paraId="7602D8A9" w14:textId="77777777" w:rsidR="001612D6" w:rsidRDefault="001612D6" w:rsidP="007B079B">
            <w:pPr>
              <w:pStyle w:val="ListParagraph"/>
              <w:numPr>
                <w:ilvl w:val="0"/>
                <w:numId w:val="38"/>
              </w:numPr>
              <w:spacing w:after="120"/>
              <w:ind w:left="0"/>
              <w:jc w:val="both"/>
              <w:rPr>
                <w:rtl/>
                <w:lang w:val="en-GB"/>
              </w:rPr>
            </w:pPr>
            <w:r>
              <w:rPr>
                <w:rtl/>
                <w:lang w:val="en-GB"/>
              </w:rPr>
              <w:t xml:space="preserve">דרכים להפצה של מחקר הפעולה </w:t>
            </w:r>
          </w:p>
        </w:tc>
        <w:tc>
          <w:tcPr>
            <w:tcW w:w="1560" w:type="dxa"/>
          </w:tcPr>
          <w:p w14:paraId="663EC78C" w14:textId="77777777" w:rsidR="001612D6" w:rsidRDefault="001612D6">
            <w:pPr>
              <w:spacing w:after="120"/>
              <w:contextualSpacing/>
              <w:jc w:val="both"/>
              <w:rPr>
                <w:rtl/>
                <w:lang w:val="en-GB"/>
              </w:rPr>
            </w:pPr>
          </w:p>
        </w:tc>
      </w:tr>
      <w:tr w:rsidR="001612D6" w14:paraId="1F0F8813" w14:textId="77777777" w:rsidTr="001612D6">
        <w:tc>
          <w:tcPr>
            <w:tcW w:w="1090" w:type="dxa"/>
          </w:tcPr>
          <w:p w14:paraId="1AC1E6C8" w14:textId="77777777" w:rsidR="001612D6" w:rsidRDefault="001612D6">
            <w:pPr>
              <w:spacing w:after="120"/>
              <w:contextualSpacing/>
              <w:jc w:val="both"/>
              <w:rPr>
                <w:rtl/>
                <w:lang w:val="en-GB"/>
              </w:rPr>
            </w:pPr>
          </w:p>
        </w:tc>
        <w:tc>
          <w:tcPr>
            <w:tcW w:w="6898" w:type="dxa"/>
            <w:hideMark/>
          </w:tcPr>
          <w:p w14:paraId="1BBF3C88" w14:textId="77777777" w:rsidR="001612D6" w:rsidRDefault="001612D6" w:rsidP="007B079B">
            <w:pPr>
              <w:pStyle w:val="ListParagraph"/>
              <w:numPr>
                <w:ilvl w:val="0"/>
                <w:numId w:val="38"/>
              </w:numPr>
              <w:spacing w:after="120"/>
              <w:ind w:left="0"/>
              <w:jc w:val="both"/>
              <w:rPr>
                <w:rtl/>
                <w:lang w:val="en-GB"/>
              </w:rPr>
            </w:pPr>
            <w:r>
              <w:rPr>
                <w:rtl/>
                <w:lang w:val="en-GB"/>
              </w:rPr>
              <w:t>רפלקציה על אמצעי תקשורת לפרסום שלי</w:t>
            </w:r>
          </w:p>
        </w:tc>
        <w:tc>
          <w:tcPr>
            <w:tcW w:w="1560" w:type="dxa"/>
          </w:tcPr>
          <w:p w14:paraId="1281F7E3" w14:textId="77777777" w:rsidR="001612D6" w:rsidRDefault="001612D6">
            <w:pPr>
              <w:spacing w:after="120"/>
              <w:contextualSpacing/>
              <w:jc w:val="both"/>
              <w:rPr>
                <w:rtl/>
                <w:lang w:val="en-GB"/>
              </w:rPr>
            </w:pPr>
          </w:p>
        </w:tc>
      </w:tr>
    </w:tbl>
    <w:p w14:paraId="31E3F4C1" w14:textId="77777777" w:rsidR="001612D6" w:rsidRDefault="001612D6" w:rsidP="001612D6">
      <w:pPr>
        <w:spacing w:after="120" w:line="240" w:lineRule="auto"/>
        <w:contextualSpacing/>
        <w:jc w:val="both"/>
        <w:rPr>
          <w:rtl/>
        </w:rPr>
      </w:pPr>
    </w:p>
    <w:p w14:paraId="11315E44" w14:textId="77777777" w:rsidR="001612D6" w:rsidRDefault="001612D6" w:rsidP="001612D6">
      <w:pPr>
        <w:bidi w:val="0"/>
        <w:rPr>
          <w:b/>
          <w:bCs/>
          <w:rtl/>
        </w:rPr>
      </w:pPr>
      <w:r>
        <w:rPr>
          <w:b/>
          <w:bCs/>
          <w:rtl/>
          <w:lang w:val="en-GB"/>
        </w:rPr>
        <w:br w:type="page"/>
      </w:r>
    </w:p>
    <w:p w14:paraId="2DFA1B7D" w14:textId="77777777" w:rsidR="001612D6" w:rsidRDefault="001612D6" w:rsidP="001612D6">
      <w:pPr>
        <w:spacing w:after="120" w:line="360" w:lineRule="auto"/>
        <w:jc w:val="center"/>
        <w:rPr>
          <w:b/>
          <w:bCs/>
          <w:sz w:val="24"/>
          <w:szCs w:val="24"/>
          <w:lang w:val="en-GB"/>
        </w:rPr>
      </w:pPr>
      <w:r>
        <w:rPr>
          <w:b/>
          <w:bCs/>
          <w:sz w:val="24"/>
          <w:szCs w:val="24"/>
          <w:rtl/>
          <w:lang w:val="en-GB"/>
        </w:rPr>
        <w:lastRenderedPageBreak/>
        <w:t>זיהוי שאלות במחקר פעולה</w:t>
      </w:r>
    </w:p>
    <w:p w14:paraId="6EFD5A82" w14:textId="77777777" w:rsidR="001612D6" w:rsidRDefault="001612D6" w:rsidP="001612D6">
      <w:pPr>
        <w:tabs>
          <w:tab w:val="left" w:pos="9397"/>
        </w:tabs>
        <w:spacing w:after="120" w:line="360" w:lineRule="auto"/>
        <w:jc w:val="both"/>
        <w:rPr>
          <w:rtl/>
        </w:rPr>
      </w:pPr>
      <w:r>
        <w:rPr>
          <w:rtl/>
        </w:rPr>
        <w:t>השאלות המוצגות במחקר פעולה עולות מההתנסויות ומהצרכים שלנו, והן שונות בטיבן מהשאלות המוצגות במחקר מסורתי. חשבו על השאלות הבאות וסמנו צרכים העולים בעבודה היומיומית שלכם שתוכלו לאתגר באופן הזה:</w:t>
      </w:r>
    </w:p>
    <w:p w14:paraId="08860DBD" w14:textId="77777777" w:rsidR="001612D6" w:rsidRDefault="001612D6" w:rsidP="007B079B">
      <w:pPr>
        <w:pStyle w:val="ListParagraph"/>
        <w:numPr>
          <w:ilvl w:val="0"/>
          <w:numId w:val="37"/>
        </w:numPr>
        <w:spacing w:after="120" w:line="360" w:lineRule="auto"/>
        <w:ind w:left="0"/>
        <w:jc w:val="both"/>
        <w:rPr>
          <w:rtl/>
        </w:rPr>
      </w:pPr>
      <w:r>
        <w:rPr>
          <w:rtl/>
        </w:rPr>
        <w:t>הייתי רוצה להשתפר באמצעות___________________________________________________</w:t>
      </w:r>
    </w:p>
    <w:p w14:paraId="19C9BD57" w14:textId="77777777" w:rsidR="001612D6" w:rsidRDefault="001612D6" w:rsidP="001612D6">
      <w:pPr>
        <w:pStyle w:val="ListParagraph"/>
        <w:spacing w:after="120" w:line="360" w:lineRule="auto"/>
        <w:ind w:left="0"/>
        <w:jc w:val="both"/>
      </w:pPr>
      <w:r>
        <w:rPr>
          <w:rtl/>
        </w:rPr>
        <w:t>______________________________________________________________________</w:t>
      </w:r>
    </w:p>
    <w:p w14:paraId="6B71767D" w14:textId="77777777" w:rsidR="001612D6" w:rsidRDefault="001612D6" w:rsidP="007B079B">
      <w:pPr>
        <w:pStyle w:val="ListParagraph"/>
        <w:numPr>
          <w:ilvl w:val="0"/>
          <w:numId w:val="37"/>
        </w:numPr>
        <w:spacing w:after="120" w:line="360" w:lineRule="auto"/>
        <w:ind w:left="0"/>
        <w:jc w:val="both"/>
      </w:pPr>
      <w:r>
        <w:rPr>
          <w:rtl/>
        </w:rPr>
        <w:t>אני מוטרד מ _____________________________________________________________</w:t>
      </w:r>
    </w:p>
    <w:p w14:paraId="7ADB88FA" w14:textId="77777777" w:rsidR="001612D6" w:rsidRDefault="001612D6" w:rsidP="001612D6">
      <w:pPr>
        <w:pStyle w:val="ListParagraph"/>
        <w:spacing w:after="120" w:line="360" w:lineRule="auto"/>
        <w:ind w:left="0"/>
        <w:jc w:val="both"/>
      </w:pPr>
      <w:r>
        <w:rPr>
          <w:rtl/>
        </w:rPr>
        <w:t>______________________________________________________________________</w:t>
      </w:r>
    </w:p>
    <w:p w14:paraId="5322CA7E" w14:textId="77777777" w:rsidR="001612D6" w:rsidRDefault="001612D6" w:rsidP="007B079B">
      <w:pPr>
        <w:pStyle w:val="ListParagraph"/>
        <w:numPr>
          <w:ilvl w:val="0"/>
          <w:numId w:val="37"/>
        </w:numPr>
        <w:spacing w:after="120" w:line="360" w:lineRule="auto"/>
        <w:ind w:left="0"/>
        <w:jc w:val="both"/>
      </w:pPr>
      <w:r>
        <w:rPr>
          <w:rtl/>
        </w:rPr>
        <w:t>אני סקרן לגבי_______________________________________________________</w:t>
      </w:r>
    </w:p>
    <w:p w14:paraId="78BF1E5C" w14:textId="77777777" w:rsidR="001612D6" w:rsidRDefault="001612D6" w:rsidP="001612D6">
      <w:pPr>
        <w:pStyle w:val="ListParagraph"/>
        <w:spacing w:after="120" w:line="360" w:lineRule="auto"/>
        <w:ind w:left="0"/>
        <w:jc w:val="both"/>
      </w:pPr>
      <w:r>
        <w:rPr>
          <w:rtl/>
        </w:rPr>
        <w:t>______________________________________________________________________</w:t>
      </w:r>
    </w:p>
    <w:p w14:paraId="56FCA06A" w14:textId="77777777" w:rsidR="001612D6" w:rsidRDefault="001612D6" w:rsidP="007B079B">
      <w:pPr>
        <w:pStyle w:val="ListParagraph"/>
        <w:numPr>
          <w:ilvl w:val="0"/>
          <w:numId w:val="37"/>
        </w:numPr>
        <w:tabs>
          <w:tab w:val="left" w:pos="9440"/>
        </w:tabs>
        <w:spacing w:after="120" w:line="360" w:lineRule="auto"/>
        <w:ind w:left="0"/>
        <w:jc w:val="both"/>
      </w:pPr>
      <w:r>
        <w:rPr>
          <w:rtl/>
        </w:rPr>
        <w:softHyphen/>
      </w:r>
      <w:r>
        <w:rPr>
          <w:rtl/>
        </w:rPr>
        <w:softHyphen/>
      </w:r>
      <w:r>
        <w:rPr>
          <w:rtl/>
        </w:rPr>
        <w:softHyphen/>
        <w:t>משהו שלדעתי יכול להשפיע___________________________________________________</w:t>
      </w:r>
    </w:p>
    <w:p w14:paraId="34A2D90D" w14:textId="77777777" w:rsidR="001612D6" w:rsidRDefault="001612D6" w:rsidP="001612D6">
      <w:pPr>
        <w:pStyle w:val="ListParagraph"/>
        <w:spacing w:after="120" w:line="360" w:lineRule="auto"/>
        <w:ind w:left="0"/>
        <w:jc w:val="both"/>
      </w:pPr>
      <w:r>
        <w:rPr>
          <w:rtl/>
        </w:rPr>
        <w:t>______________________________________________________________________</w:t>
      </w:r>
    </w:p>
    <w:p w14:paraId="666D99B1" w14:textId="77777777" w:rsidR="001612D6" w:rsidRDefault="001612D6" w:rsidP="007B079B">
      <w:pPr>
        <w:pStyle w:val="ListParagraph"/>
        <w:numPr>
          <w:ilvl w:val="0"/>
          <w:numId w:val="37"/>
        </w:numPr>
        <w:spacing w:after="120" w:line="360" w:lineRule="auto"/>
        <w:ind w:left="0"/>
        <w:jc w:val="both"/>
      </w:pPr>
      <w:r>
        <w:rPr>
          <w:rtl/>
        </w:rPr>
        <w:t>משהו שהייתי רוצה מאוד לשנות הוא</w:t>
      </w:r>
      <w:r>
        <w:rPr>
          <w:rtl/>
        </w:rPr>
        <w:softHyphen/>
      </w:r>
      <w:r>
        <w:rPr>
          <w:rtl/>
        </w:rPr>
        <w:softHyphen/>
      </w:r>
      <w:r>
        <w:rPr>
          <w:rtl/>
        </w:rPr>
        <w:softHyphen/>
      </w:r>
      <w:r>
        <w:rPr>
          <w:rtl/>
        </w:rPr>
        <w:softHyphen/>
      </w:r>
      <w:r>
        <w:rPr>
          <w:rtl/>
        </w:rPr>
        <w:softHyphen/>
      </w:r>
      <w:r>
        <w:rPr>
          <w:rtl/>
        </w:rPr>
        <w:softHyphen/>
      </w:r>
      <w:r>
        <w:rPr>
          <w:rtl/>
        </w:rPr>
        <w:softHyphen/>
      </w:r>
      <w:r>
        <w:rPr>
          <w:rtl/>
        </w:rPr>
        <w:softHyphen/>
      </w:r>
      <w:r>
        <w:rPr>
          <w:rtl/>
        </w:rPr>
        <w:softHyphen/>
      </w:r>
      <w:r>
        <w:rPr>
          <w:rtl/>
        </w:rPr>
        <w:softHyphen/>
      </w:r>
      <w:r>
        <w:rPr>
          <w:rtl/>
        </w:rPr>
        <w:softHyphen/>
      </w:r>
      <w:r>
        <w:rPr>
          <w:rtl/>
        </w:rPr>
        <w:softHyphen/>
      </w:r>
      <w:r>
        <w:rPr>
          <w:rtl/>
        </w:rPr>
        <w:softHyphen/>
      </w:r>
      <w:r>
        <w:rPr>
          <w:rtl/>
        </w:rPr>
        <w:softHyphen/>
      </w:r>
      <w:r>
        <w:rPr>
          <w:rtl/>
        </w:rPr>
        <w:softHyphen/>
      </w:r>
      <w:r>
        <w:rPr>
          <w:rtl/>
        </w:rPr>
        <w:softHyphen/>
      </w:r>
      <w:r>
        <w:rPr>
          <w:rtl/>
        </w:rPr>
        <w:softHyphen/>
      </w:r>
      <w:r>
        <w:rPr>
          <w:rtl/>
        </w:rPr>
        <w:softHyphen/>
      </w:r>
      <w:r>
        <w:rPr>
          <w:rtl/>
        </w:rPr>
        <w:softHyphen/>
        <w:t xml:space="preserve">_____________________________________________ </w:t>
      </w:r>
    </w:p>
    <w:p w14:paraId="15AE1091" w14:textId="77777777" w:rsidR="001612D6" w:rsidRDefault="001612D6" w:rsidP="001612D6">
      <w:pPr>
        <w:pStyle w:val="ListParagraph"/>
        <w:spacing w:after="120" w:line="360" w:lineRule="auto"/>
        <w:ind w:left="0"/>
        <w:jc w:val="both"/>
      </w:pPr>
      <w:r>
        <w:rPr>
          <w:rtl/>
        </w:rPr>
        <w:t>______________________________________________________________________</w:t>
      </w:r>
    </w:p>
    <w:p w14:paraId="51BE486A" w14:textId="77777777" w:rsidR="001612D6" w:rsidRDefault="001612D6" w:rsidP="007B079B">
      <w:pPr>
        <w:pStyle w:val="ListParagraph"/>
        <w:numPr>
          <w:ilvl w:val="0"/>
          <w:numId w:val="37"/>
        </w:numPr>
        <w:spacing w:after="120" w:line="360" w:lineRule="auto"/>
        <w:ind w:left="0"/>
        <w:jc w:val="both"/>
      </w:pPr>
      <w:r>
        <w:rPr>
          <w:rtl/>
        </w:rPr>
        <w:t>מה קורה לתלמיד הלומד בשיעור שלי כשאני _______________</w:t>
      </w:r>
      <w:r>
        <w:rPr>
          <w:rtl/>
        </w:rPr>
        <w:softHyphen/>
      </w:r>
      <w:r>
        <w:rPr>
          <w:rtl/>
        </w:rPr>
        <w:softHyphen/>
      </w:r>
      <w:r>
        <w:rPr>
          <w:rtl/>
        </w:rPr>
        <w:softHyphen/>
      </w:r>
      <w:r>
        <w:rPr>
          <w:rtl/>
        </w:rPr>
        <w:softHyphen/>
      </w:r>
      <w:r>
        <w:rPr>
          <w:rtl/>
        </w:rPr>
        <w:softHyphen/>
      </w:r>
      <w:r>
        <w:rPr>
          <w:rtl/>
        </w:rPr>
        <w:softHyphen/>
      </w:r>
      <w:r>
        <w:rPr>
          <w:rtl/>
        </w:rPr>
        <w:softHyphen/>
        <w:t>_________________________</w:t>
      </w:r>
    </w:p>
    <w:p w14:paraId="0BECFE20" w14:textId="77777777" w:rsidR="001612D6" w:rsidRDefault="001612D6" w:rsidP="001612D6">
      <w:pPr>
        <w:pStyle w:val="ListParagraph"/>
        <w:spacing w:after="120" w:line="360" w:lineRule="auto"/>
        <w:ind w:left="0"/>
        <w:jc w:val="both"/>
      </w:pPr>
      <w:r>
        <w:rPr>
          <w:rtl/>
        </w:rPr>
        <w:t>______________________________________________________________________</w:t>
      </w:r>
    </w:p>
    <w:p w14:paraId="1DDDCF85" w14:textId="77777777" w:rsidR="001612D6" w:rsidRDefault="001612D6" w:rsidP="007B079B">
      <w:pPr>
        <w:pStyle w:val="ListParagraph"/>
        <w:numPr>
          <w:ilvl w:val="0"/>
          <w:numId w:val="37"/>
        </w:numPr>
        <w:spacing w:after="120" w:line="360" w:lineRule="auto"/>
        <w:ind w:left="0"/>
        <w:jc w:val="both"/>
      </w:pPr>
      <w:r>
        <w:rPr>
          <w:rtl/>
        </w:rPr>
        <w:t>כיצד אוכל ליישם __________________________________________________________</w:t>
      </w:r>
    </w:p>
    <w:p w14:paraId="616ED624" w14:textId="77777777" w:rsidR="001612D6" w:rsidRDefault="001612D6" w:rsidP="001612D6">
      <w:pPr>
        <w:pStyle w:val="ListParagraph"/>
        <w:spacing w:after="120" w:line="360" w:lineRule="auto"/>
        <w:ind w:left="0"/>
        <w:jc w:val="both"/>
      </w:pPr>
      <w:r>
        <w:rPr>
          <w:rtl/>
        </w:rPr>
        <w:t>______________________________________________________________________</w:t>
      </w:r>
    </w:p>
    <w:p w14:paraId="7419FF16" w14:textId="77777777" w:rsidR="001612D6" w:rsidRDefault="001612D6" w:rsidP="007B079B">
      <w:pPr>
        <w:pStyle w:val="ListParagraph"/>
        <w:numPr>
          <w:ilvl w:val="0"/>
          <w:numId w:val="37"/>
        </w:numPr>
        <w:spacing w:after="120" w:line="360" w:lineRule="auto"/>
        <w:ind w:left="0"/>
        <w:jc w:val="both"/>
      </w:pPr>
      <w:r>
        <w:rPr>
          <w:rtl/>
        </w:rPr>
        <w:t>כיצד אוכל לשפר __________________________________________________________</w:t>
      </w:r>
    </w:p>
    <w:p w14:paraId="245BF14B" w14:textId="77777777" w:rsidR="001612D6" w:rsidRDefault="001612D6" w:rsidP="001612D6">
      <w:pPr>
        <w:pStyle w:val="ListParagraph"/>
        <w:spacing w:after="120" w:line="360" w:lineRule="auto"/>
        <w:ind w:left="0"/>
        <w:jc w:val="both"/>
      </w:pPr>
      <w:r>
        <w:rPr>
          <w:rtl/>
        </w:rPr>
        <w:t>______________________________________________________________________</w:t>
      </w:r>
    </w:p>
    <w:p w14:paraId="76449F49" w14:textId="77777777" w:rsidR="001612D6" w:rsidRDefault="001612D6" w:rsidP="001612D6">
      <w:pPr>
        <w:pStyle w:val="ListParagraph"/>
        <w:spacing w:after="120" w:line="360" w:lineRule="auto"/>
        <w:ind w:left="0"/>
        <w:jc w:val="both"/>
        <w:rPr>
          <w:rtl/>
        </w:rPr>
      </w:pPr>
    </w:p>
    <w:p w14:paraId="419FB9F1" w14:textId="77777777" w:rsidR="001612D6" w:rsidRDefault="001612D6" w:rsidP="001612D6">
      <w:pPr>
        <w:pStyle w:val="ListParagraph"/>
        <w:spacing w:after="120" w:line="360" w:lineRule="auto"/>
        <w:ind w:left="0"/>
        <w:jc w:val="both"/>
        <w:rPr>
          <w:rtl/>
        </w:rPr>
      </w:pPr>
      <w:r>
        <w:rPr>
          <w:rtl/>
        </w:rPr>
        <w:t xml:space="preserve">מתוך: </w:t>
      </w:r>
      <w:r>
        <w:t xml:space="preserve">Pine, G. (2009). </w:t>
      </w:r>
      <w:r>
        <w:rPr>
          <w:i/>
        </w:rPr>
        <w:t>Teacher action research</w:t>
      </w:r>
      <w:r>
        <w:t>. Thousand Oaks: Sage.</w:t>
      </w:r>
    </w:p>
    <w:p w14:paraId="27AD274C" w14:textId="77777777" w:rsidR="001612D6" w:rsidRDefault="001612D6" w:rsidP="001612D6">
      <w:pPr>
        <w:pStyle w:val="ListParagraph"/>
        <w:spacing w:after="120" w:line="360" w:lineRule="auto"/>
        <w:ind w:left="0"/>
        <w:jc w:val="center"/>
        <w:rPr>
          <w:b/>
          <w:bCs/>
        </w:rPr>
      </w:pPr>
    </w:p>
    <w:p w14:paraId="38C952CB" w14:textId="77777777" w:rsidR="001612D6" w:rsidRDefault="001612D6" w:rsidP="001612D6">
      <w:pPr>
        <w:bidi w:val="0"/>
        <w:rPr>
          <w:b/>
          <w:bCs/>
          <w:sz w:val="24"/>
          <w:szCs w:val="24"/>
          <w:rtl/>
        </w:rPr>
      </w:pPr>
      <w:r>
        <w:rPr>
          <w:b/>
          <w:bCs/>
          <w:sz w:val="24"/>
          <w:szCs w:val="24"/>
          <w:rtl/>
        </w:rPr>
        <w:br w:type="page"/>
      </w:r>
    </w:p>
    <w:p w14:paraId="1E7A1AD4" w14:textId="77777777" w:rsidR="001612D6" w:rsidRDefault="001612D6" w:rsidP="001612D6">
      <w:pPr>
        <w:pStyle w:val="ListParagraph"/>
        <w:spacing w:after="120" w:line="360" w:lineRule="auto"/>
        <w:ind w:left="0"/>
        <w:jc w:val="center"/>
        <w:rPr>
          <w:b/>
          <w:bCs/>
          <w:sz w:val="24"/>
          <w:szCs w:val="24"/>
        </w:rPr>
      </w:pPr>
      <w:r>
        <w:rPr>
          <w:b/>
          <w:bCs/>
          <w:sz w:val="24"/>
          <w:szCs w:val="24"/>
          <w:rtl/>
        </w:rPr>
        <w:lastRenderedPageBreak/>
        <w:t>פיתוח שיטות לימוד במחקר פעולה קבוצתי</w:t>
      </w:r>
    </w:p>
    <w:p w14:paraId="4D63EBC4" w14:textId="77777777" w:rsidR="001612D6" w:rsidRDefault="001612D6" w:rsidP="001612D6">
      <w:pPr>
        <w:spacing w:after="120" w:line="360" w:lineRule="auto"/>
        <w:ind w:hanging="340"/>
        <w:jc w:val="both"/>
        <w:rPr>
          <w:rtl/>
        </w:rPr>
      </w:pPr>
      <w:r>
        <w:rPr>
          <w:rtl/>
        </w:rPr>
        <w:t xml:space="preserve">1.  צרו קבוצות בנות ארבעה משתתפים. </w:t>
      </w:r>
    </w:p>
    <w:p w14:paraId="0D589340" w14:textId="77777777" w:rsidR="001612D6" w:rsidRDefault="001612D6" w:rsidP="001612D6">
      <w:pPr>
        <w:tabs>
          <w:tab w:val="left" w:pos="9397"/>
        </w:tabs>
        <w:spacing w:after="120" w:line="240" w:lineRule="auto"/>
        <w:ind w:hanging="340"/>
        <w:contextualSpacing/>
        <w:jc w:val="both"/>
        <w:rPr>
          <w:rtl/>
        </w:rPr>
      </w:pPr>
      <w:r>
        <w:rPr>
          <w:rtl/>
        </w:rPr>
        <w:t>2. כל אחד מהמשתתפים מכין ורושם שאלה אחת למחקר פעולה, ומציין את קהל היעד שאליו היא מתייחסת (10 דקות):</w:t>
      </w:r>
    </w:p>
    <w:p w14:paraId="1A15B7F3" w14:textId="77777777" w:rsidR="001612D6" w:rsidRDefault="001612D6" w:rsidP="001612D6">
      <w:pPr>
        <w:spacing w:after="120" w:line="360" w:lineRule="auto"/>
        <w:jc w:val="both"/>
        <w:rPr>
          <w:rtl/>
        </w:rPr>
      </w:pPr>
      <w:r>
        <w:rPr>
          <w:rtl/>
        </w:rPr>
        <w:t xml:space="preserve"> ______________________________________________________________________</w:t>
      </w:r>
    </w:p>
    <w:p w14:paraId="4E3E9382" w14:textId="77777777" w:rsidR="001612D6" w:rsidRDefault="001612D6" w:rsidP="001612D6">
      <w:pPr>
        <w:spacing w:after="120" w:line="360" w:lineRule="auto"/>
        <w:ind w:hanging="340"/>
        <w:jc w:val="both"/>
        <w:rPr>
          <w:rtl/>
        </w:rPr>
      </w:pPr>
      <w:r>
        <w:rPr>
          <w:rtl/>
        </w:rPr>
        <w:tab/>
        <w:t>______________________________________________________________________</w:t>
      </w:r>
    </w:p>
    <w:p w14:paraId="51ADBED6" w14:textId="77777777" w:rsidR="001612D6" w:rsidRDefault="001612D6" w:rsidP="001612D6">
      <w:pPr>
        <w:spacing w:after="120" w:line="360" w:lineRule="auto"/>
        <w:ind w:hanging="340"/>
        <w:jc w:val="both"/>
        <w:rPr>
          <w:rtl/>
          <w:lang w:val="en-GB"/>
        </w:rPr>
      </w:pPr>
      <w:r>
        <w:rPr>
          <w:rtl/>
        </w:rPr>
        <w:t xml:space="preserve">3. </w:t>
      </w:r>
      <w:r>
        <w:rPr>
          <w:rtl/>
          <w:lang w:val="en-GB"/>
        </w:rPr>
        <w:t>כל משתתף מציג את שאלת המחקר שלו בפני קבוצתו (5 דקות).</w:t>
      </w:r>
    </w:p>
    <w:p w14:paraId="117F0511" w14:textId="77777777" w:rsidR="001612D6" w:rsidRDefault="001612D6" w:rsidP="001612D6">
      <w:pPr>
        <w:spacing w:after="120" w:line="360" w:lineRule="auto"/>
        <w:ind w:hanging="340"/>
        <w:jc w:val="both"/>
        <w:rPr>
          <w:rtl/>
          <w:lang w:val="en-GB"/>
        </w:rPr>
      </w:pPr>
      <w:r>
        <w:rPr>
          <w:rtl/>
          <w:lang w:val="en-GB"/>
        </w:rPr>
        <w:t>4. חברי הקבוצה מנהלים דיון ובוחרים בשאלת מחקר אחת מתוך הארבע (15 דקות):</w:t>
      </w:r>
    </w:p>
    <w:p w14:paraId="50F2112D" w14:textId="77777777" w:rsidR="001612D6" w:rsidRDefault="001612D6" w:rsidP="001612D6">
      <w:pPr>
        <w:spacing w:after="120" w:line="360" w:lineRule="auto"/>
        <w:jc w:val="both"/>
        <w:rPr>
          <w:rtl/>
        </w:rPr>
      </w:pPr>
      <w:r>
        <w:rPr>
          <w:rtl/>
        </w:rPr>
        <w:t>______________________________________________________________________</w:t>
      </w:r>
    </w:p>
    <w:p w14:paraId="7189C76F" w14:textId="77777777" w:rsidR="001612D6" w:rsidRDefault="001612D6" w:rsidP="001612D6">
      <w:pPr>
        <w:spacing w:after="120" w:line="360" w:lineRule="auto"/>
        <w:ind w:hanging="340"/>
        <w:jc w:val="both"/>
        <w:rPr>
          <w:rtl/>
        </w:rPr>
      </w:pPr>
      <w:r>
        <w:rPr>
          <w:rtl/>
        </w:rPr>
        <w:tab/>
        <w:t>______________________________________________________________________</w:t>
      </w:r>
    </w:p>
    <w:p w14:paraId="4DB4D03B" w14:textId="77777777" w:rsidR="001612D6" w:rsidRDefault="001612D6" w:rsidP="001612D6">
      <w:pPr>
        <w:tabs>
          <w:tab w:val="left" w:pos="9397"/>
        </w:tabs>
        <w:spacing w:after="120" w:line="240" w:lineRule="auto"/>
        <w:ind w:hanging="340"/>
        <w:contextualSpacing/>
        <w:jc w:val="both"/>
        <w:rPr>
          <w:rtl/>
          <w:lang w:val="en-GB"/>
        </w:rPr>
      </w:pPr>
      <w:r>
        <w:rPr>
          <w:rtl/>
          <w:lang w:val="en-GB"/>
        </w:rPr>
        <w:t>5.  חברי הקבוצה דנים בדרך שבה היו רוצים לנהל את המחקר בכיתה, כלומר, באיזה סוג של כלי מחקר</w:t>
      </w:r>
    </w:p>
    <w:p w14:paraId="2CA53848" w14:textId="77777777" w:rsidR="001612D6" w:rsidRDefault="001612D6" w:rsidP="001612D6">
      <w:pPr>
        <w:spacing w:after="120" w:line="240" w:lineRule="auto"/>
        <w:ind w:hanging="340"/>
        <w:contextualSpacing/>
        <w:jc w:val="both"/>
        <w:rPr>
          <w:rtl/>
          <w:lang w:val="en-GB"/>
        </w:rPr>
      </w:pPr>
      <w:r>
        <w:rPr>
          <w:rtl/>
          <w:lang w:val="en-GB"/>
        </w:rPr>
        <w:t xml:space="preserve">     להשתמש (15 דקות):</w:t>
      </w:r>
    </w:p>
    <w:p w14:paraId="596CFB9F" w14:textId="77777777" w:rsidR="001612D6" w:rsidRDefault="001612D6" w:rsidP="001612D6">
      <w:pPr>
        <w:spacing w:after="120" w:line="360" w:lineRule="auto"/>
        <w:jc w:val="both"/>
        <w:rPr>
          <w:rtl/>
        </w:rPr>
      </w:pPr>
      <w:r>
        <w:rPr>
          <w:rtl/>
        </w:rPr>
        <w:t>______________________________________________________________________</w:t>
      </w:r>
    </w:p>
    <w:p w14:paraId="44FDD7F5" w14:textId="77777777" w:rsidR="001612D6" w:rsidRDefault="001612D6" w:rsidP="001612D6">
      <w:pPr>
        <w:spacing w:after="120" w:line="360" w:lineRule="auto"/>
        <w:ind w:hanging="340"/>
        <w:jc w:val="both"/>
        <w:rPr>
          <w:rtl/>
        </w:rPr>
      </w:pPr>
      <w:r>
        <w:rPr>
          <w:rtl/>
        </w:rPr>
        <w:tab/>
        <w:t>______________________________________________________________________</w:t>
      </w:r>
    </w:p>
    <w:p w14:paraId="595299A2" w14:textId="77777777" w:rsidR="001612D6" w:rsidRDefault="001612D6" w:rsidP="001612D6">
      <w:pPr>
        <w:spacing w:after="120" w:line="360" w:lineRule="auto"/>
        <w:jc w:val="both"/>
        <w:rPr>
          <w:rtl/>
        </w:rPr>
      </w:pPr>
      <w:r>
        <w:rPr>
          <w:rtl/>
        </w:rPr>
        <w:t>______________________________________________________________________</w:t>
      </w:r>
    </w:p>
    <w:p w14:paraId="50DCCE91" w14:textId="77777777" w:rsidR="001612D6" w:rsidRDefault="001612D6" w:rsidP="001612D6">
      <w:pPr>
        <w:spacing w:after="120" w:line="360" w:lineRule="auto"/>
        <w:ind w:hanging="340"/>
        <w:jc w:val="both"/>
        <w:rPr>
          <w:rtl/>
          <w:lang w:val="en-GB"/>
        </w:rPr>
      </w:pPr>
      <w:r>
        <w:rPr>
          <w:rtl/>
          <w:lang w:val="en-GB"/>
        </w:rPr>
        <w:t>6. כל חבר קבוצה כותב רפלקציה על הפעילות (5 דקות):</w:t>
      </w:r>
    </w:p>
    <w:p w14:paraId="41ED6E09" w14:textId="77777777" w:rsidR="001612D6" w:rsidRDefault="001612D6" w:rsidP="001612D6">
      <w:pPr>
        <w:spacing w:after="120" w:line="360" w:lineRule="auto"/>
        <w:jc w:val="both"/>
        <w:rPr>
          <w:rtl/>
        </w:rPr>
      </w:pPr>
      <w:r>
        <w:rPr>
          <w:rtl/>
        </w:rPr>
        <w:t>______________________________________________________________________</w:t>
      </w:r>
    </w:p>
    <w:p w14:paraId="4CA3358C" w14:textId="77777777" w:rsidR="001612D6" w:rsidRDefault="001612D6" w:rsidP="001612D6">
      <w:pPr>
        <w:spacing w:after="120" w:line="360" w:lineRule="auto"/>
        <w:ind w:hanging="340"/>
        <w:jc w:val="both"/>
        <w:rPr>
          <w:rtl/>
        </w:rPr>
      </w:pPr>
      <w:r>
        <w:rPr>
          <w:rtl/>
        </w:rPr>
        <w:tab/>
        <w:t>______________________________________________________________________</w:t>
      </w:r>
    </w:p>
    <w:p w14:paraId="2C4A1361" w14:textId="77777777" w:rsidR="001612D6" w:rsidRDefault="001612D6" w:rsidP="001612D6">
      <w:pPr>
        <w:spacing w:after="120" w:line="360" w:lineRule="auto"/>
        <w:jc w:val="both"/>
        <w:rPr>
          <w:rtl/>
        </w:rPr>
      </w:pPr>
      <w:r>
        <w:rPr>
          <w:rtl/>
        </w:rPr>
        <w:t>______________________________________________________________________</w:t>
      </w:r>
    </w:p>
    <w:p w14:paraId="30D629B6" w14:textId="77777777" w:rsidR="001612D6" w:rsidRDefault="001612D6" w:rsidP="001612D6">
      <w:pPr>
        <w:spacing w:after="120" w:line="360" w:lineRule="auto"/>
        <w:jc w:val="both"/>
        <w:rPr>
          <w:rtl/>
        </w:rPr>
      </w:pPr>
      <w:r>
        <w:rPr>
          <w:rtl/>
        </w:rPr>
        <w:t>______________________________________________________________________</w:t>
      </w:r>
    </w:p>
    <w:p w14:paraId="230AEACF" w14:textId="77777777" w:rsidR="001612D6" w:rsidRDefault="001612D6" w:rsidP="001612D6">
      <w:pPr>
        <w:spacing w:after="120" w:line="360" w:lineRule="auto"/>
        <w:ind w:hanging="340"/>
        <w:jc w:val="both"/>
        <w:rPr>
          <w:rtl/>
        </w:rPr>
      </w:pPr>
      <w:r>
        <w:rPr>
          <w:rtl/>
        </w:rPr>
        <w:tab/>
        <w:t>______________________________________________________________________</w:t>
      </w:r>
    </w:p>
    <w:p w14:paraId="74DEC9CF" w14:textId="77777777" w:rsidR="001612D6" w:rsidRDefault="001612D6" w:rsidP="001612D6">
      <w:pPr>
        <w:spacing w:after="120" w:line="360" w:lineRule="auto"/>
        <w:jc w:val="both"/>
        <w:rPr>
          <w:b/>
          <w:bCs/>
          <w:rtl/>
          <w:lang w:val="en-GB"/>
        </w:rPr>
      </w:pPr>
      <w:r>
        <w:rPr>
          <w:rtl/>
        </w:rPr>
        <w:softHyphen/>
      </w:r>
      <w:r>
        <w:rPr>
          <w:rtl/>
        </w:rPr>
        <w:softHyphen/>
      </w:r>
      <w:r>
        <w:rPr>
          <w:rtl/>
        </w:rPr>
        <w:softHyphen/>
      </w:r>
      <w:r>
        <w:rPr>
          <w:rtl/>
        </w:rPr>
        <w:softHyphen/>
      </w:r>
      <w:r>
        <w:rPr>
          <w:rtl/>
        </w:rPr>
        <w:softHyphen/>
      </w:r>
      <w:r>
        <w:rPr>
          <w:rtl/>
        </w:rPr>
        <w:softHyphen/>
      </w:r>
      <w:r>
        <w:rPr>
          <w:rtl/>
        </w:rPr>
        <w:softHyphen/>
      </w:r>
      <w:r>
        <w:rPr>
          <w:rtl/>
        </w:rPr>
        <w:softHyphen/>
      </w:r>
      <w:r>
        <w:rPr>
          <w:rtl/>
        </w:rPr>
        <w:softHyphen/>
      </w:r>
      <w:r>
        <w:rPr>
          <w:rtl/>
        </w:rPr>
        <w:softHyphen/>
      </w:r>
      <w:r>
        <w:rPr>
          <w:rtl/>
        </w:rPr>
        <w:softHyphen/>
      </w:r>
      <w:r>
        <w:rPr>
          <w:rtl/>
        </w:rPr>
        <w:softHyphen/>
      </w:r>
      <w:r>
        <w:rPr>
          <w:rtl/>
        </w:rPr>
        <w:softHyphen/>
      </w:r>
      <w:r>
        <w:rPr>
          <w:rtl/>
        </w:rPr>
        <w:softHyphen/>
      </w:r>
      <w:r>
        <w:rPr>
          <w:rtl/>
        </w:rPr>
        <w:softHyphen/>
        <w:t xml:space="preserve">     </w:t>
      </w:r>
      <w:r>
        <w:rPr>
          <w:rtl/>
          <w:lang w:val="en-GB"/>
        </w:rPr>
        <w:t>7. כל</w:t>
      </w:r>
      <w:r>
        <w:rPr>
          <w:b/>
          <w:bCs/>
          <w:rtl/>
          <w:lang w:val="en-GB"/>
        </w:rPr>
        <w:t xml:space="preserve"> </w:t>
      </w:r>
      <w:r>
        <w:rPr>
          <w:rtl/>
          <w:lang w:val="en-GB"/>
        </w:rPr>
        <w:t>חבר קבוצה משתף ברפלקציה שלו את עמיתיו לקבוצה.</w:t>
      </w:r>
    </w:p>
    <w:p w14:paraId="21F0F666" w14:textId="77777777" w:rsidR="001612D6" w:rsidRDefault="001612D6" w:rsidP="001612D6">
      <w:pPr>
        <w:tabs>
          <w:tab w:val="left" w:pos="2271"/>
        </w:tabs>
        <w:spacing w:line="360" w:lineRule="auto"/>
        <w:jc w:val="both"/>
        <w:rPr>
          <w:b/>
          <w:bCs/>
          <w:rtl/>
          <w:lang w:val="en-GB"/>
        </w:rPr>
      </w:pPr>
      <w:r>
        <w:rPr>
          <w:b/>
          <w:bCs/>
          <w:rtl/>
          <w:lang w:val="en-GB"/>
        </w:rPr>
        <w:tab/>
      </w:r>
    </w:p>
    <w:p w14:paraId="3429659F" w14:textId="77777777" w:rsidR="001612D6" w:rsidRDefault="001612D6" w:rsidP="001612D6">
      <w:pPr>
        <w:bidi w:val="0"/>
        <w:rPr>
          <w:b/>
          <w:bCs/>
          <w:rtl/>
        </w:rPr>
      </w:pPr>
      <w:r>
        <w:rPr>
          <w:b/>
          <w:bCs/>
          <w:rtl/>
          <w:lang w:val="en-GB"/>
        </w:rPr>
        <w:br w:type="page"/>
      </w:r>
    </w:p>
    <w:p w14:paraId="332C51F0" w14:textId="77777777" w:rsidR="001612D6" w:rsidRDefault="001612D6" w:rsidP="001612D6">
      <w:pPr>
        <w:tabs>
          <w:tab w:val="left" w:pos="2271"/>
        </w:tabs>
        <w:spacing w:line="360" w:lineRule="auto"/>
        <w:jc w:val="center"/>
        <w:rPr>
          <w:b/>
          <w:bCs/>
          <w:sz w:val="24"/>
          <w:szCs w:val="24"/>
          <w:lang w:val="en-GB"/>
        </w:rPr>
      </w:pPr>
      <w:r>
        <w:rPr>
          <w:b/>
          <w:bCs/>
          <w:sz w:val="24"/>
          <w:szCs w:val="24"/>
          <w:rtl/>
          <w:lang w:val="en-GB"/>
        </w:rPr>
        <w:lastRenderedPageBreak/>
        <w:t>מה נוכל להרוויח?</w:t>
      </w:r>
    </w:p>
    <w:p w14:paraId="46504179" w14:textId="77777777" w:rsidR="001612D6" w:rsidRDefault="001612D6" w:rsidP="001612D6">
      <w:pPr>
        <w:tabs>
          <w:tab w:val="left" w:pos="2271"/>
        </w:tabs>
        <w:spacing w:line="360" w:lineRule="auto"/>
        <w:jc w:val="both"/>
        <w:rPr>
          <w:rtl/>
          <w:lang w:val="en-GB"/>
        </w:rPr>
      </w:pPr>
      <w:r>
        <w:rPr>
          <w:rtl/>
          <w:lang w:val="en-GB"/>
        </w:rPr>
        <w:t>אם מחקר הפעולה שלי יהיה מוצלח, התועלת תהיה...</w:t>
      </w:r>
    </w:p>
    <w:p w14:paraId="0FEC9E45" w14:textId="18F37D1D" w:rsidR="001612D6" w:rsidRDefault="001612D6" w:rsidP="001612D6">
      <w:pPr>
        <w:tabs>
          <w:tab w:val="left" w:pos="2271"/>
        </w:tabs>
        <w:spacing w:line="240" w:lineRule="auto"/>
        <w:jc w:val="both"/>
        <w:rPr>
          <w:rtl/>
          <w:lang w:val="en-GB"/>
        </w:rPr>
      </w:pPr>
      <w:r>
        <w:rPr>
          <w:noProof/>
        </w:rPr>
        <w:drawing>
          <wp:inline distT="0" distB="0" distL="0" distR="0" wp14:anchorId="15F224F2" wp14:editId="5C1B28A7">
            <wp:extent cx="5273675" cy="7814945"/>
            <wp:effectExtent l="0" t="0" r="3175"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3675" cy="7814945"/>
                    </a:xfrm>
                    <a:prstGeom prst="rect">
                      <a:avLst/>
                    </a:prstGeom>
                    <a:noFill/>
                    <a:ln>
                      <a:noFill/>
                    </a:ln>
                  </pic:spPr>
                </pic:pic>
              </a:graphicData>
            </a:graphic>
          </wp:inline>
        </w:drawing>
      </w:r>
    </w:p>
    <w:p w14:paraId="03807258" w14:textId="77777777" w:rsidR="001612D6" w:rsidRDefault="001612D6" w:rsidP="001612D6">
      <w:pPr>
        <w:bidi w:val="0"/>
        <w:rPr>
          <w:b/>
          <w:bCs/>
          <w:rtl/>
        </w:rPr>
      </w:pPr>
      <w:r>
        <w:rPr>
          <w:b/>
          <w:bCs/>
          <w:rtl/>
          <w:lang w:val="en-GB"/>
        </w:rPr>
        <w:br w:type="page"/>
      </w:r>
    </w:p>
    <w:p w14:paraId="71AF5310" w14:textId="77777777" w:rsidR="001612D6" w:rsidRDefault="001612D6" w:rsidP="001612D6">
      <w:pPr>
        <w:tabs>
          <w:tab w:val="left" w:pos="2271"/>
        </w:tabs>
        <w:spacing w:line="360" w:lineRule="auto"/>
        <w:jc w:val="center"/>
        <w:rPr>
          <w:b/>
          <w:bCs/>
          <w:sz w:val="24"/>
          <w:szCs w:val="24"/>
          <w:lang w:val="en-GB"/>
        </w:rPr>
      </w:pPr>
      <w:r>
        <w:rPr>
          <w:b/>
          <w:bCs/>
          <w:sz w:val="24"/>
          <w:szCs w:val="24"/>
          <w:rtl/>
          <w:lang w:val="en-GB"/>
        </w:rPr>
        <w:lastRenderedPageBreak/>
        <w:t>ניסוח רעיון או שיטה למחקר פעולה</w:t>
      </w:r>
    </w:p>
    <w:p w14:paraId="6E127662" w14:textId="77777777" w:rsidR="001612D6" w:rsidRDefault="001612D6" w:rsidP="001612D6">
      <w:pPr>
        <w:tabs>
          <w:tab w:val="left" w:pos="2271"/>
        </w:tabs>
        <w:spacing w:line="360" w:lineRule="auto"/>
        <w:ind w:hanging="340"/>
        <w:jc w:val="both"/>
        <w:rPr>
          <w:rtl/>
        </w:rPr>
      </w:pPr>
      <w:r>
        <w:rPr>
          <w:rtl/>
          <w:lang w:val="en-GB"/>
        </w:rPr>
        <w:t>1. מה הייתם רוצים לפתח מבחינה מקצועית? מה הייתם רוצים לשפר? מה מטרותיכם?</w:t>
      </w:r>
      <w:r>
        <w:t xml:space="preserve">     </w:t>
      </w:r>
    </w:p>
    <w:p w14:paraId="55548B41" w14:textId="77777777" w:rsidR="001612D6" w:rsidRDefault="001612D6" w:rsidP="001612D6">
      <w:pPr>
        <w:spacing w:after="120" w:line="360" w:lineRule="auto"/>
        <w:jc w:val="both"/>
        <w:rPr>
          <w:rtl/>
        </w:rPr>
      </w:pPr>
      <w:r>
        <w:rPr>
          <w:rtl/>
        </w:rPr>
        <w:t>______________________________________________________________________</w:t>
      </w:r>
    </w:p>
    <w:p w14:paraId="276F2DFB" w14:textId="77777777" w:rsidR="001612D6" w:rsidRDefault="001612D6" w:rsidP="001612D6">
      <w:pPr>
        <w:spacing w:after="120" w:line="360" w:lineRule="auto"/>
        <w:ind w:hanging="340"/>
        <w:jc w:val="both"/>
        <w:rPr>
          <w:rtl/>
        </w:rPr>
      </w:pPr>
      <w:r>
        <w:rPr>
          <w:rtl/>
        </w:rPr>
        <w:tab/>
        <w:t>______________________________________________________________________</w:t>
      </w:r>
    </w:p>
    <w:p w14:paraId="6F43C934" w14:textId="77777777" w:rsidR="001612D6" w:rsidRDefault="001612D6" w:rsidP="001612D6">
      <w:pPr>
        <w:tabs>
          <w:tab w:val="left" w:pos="2271"/>
        </w:tabs>
        <w:spacing w:line="360" w:lineRule="auto"/>
        <w:ind w:hanging="340"/>
        <w:jc w:val="both"/>
        <w:rPr>
          <w:rtl/>
          <w:lang w:val="en-GB"/>
        </w:rPr>
      </w:pPr>
      <w:r>
        <w:rPr>
          <w:rtl/>
        </w:rPr>
        <w:t xml:space="preserve"> </w:t>
      </w:r>
      <w:r>
        <w:rPr>
          <w:rtl/>
          <w:lang w:val="en-GB"/>
        </w:rPr>
        <w:t xml:space="preserve">2. מהי שאלת המחקר? נסחו שאלת מחקר (היא אמורה לשרת את נושא הפיתוח המקצועי).  </w:t>
      </w:r>
    </w:p>
    <w:p w14:paraId="168AB39F" w14:textId="77777777" w:rsidR="001612D6" w:rsidRDefault="001612D6" w:rsidP="001612D6">
      <w:pPr>
        <w:spacing w:after="120" w:line="360" w:lineRule="auto"/>
        <w:jc w:val="both"/>
        <w:rPr>
          <w:rtl/>
        </w:rPr>
      </w:pPr>
      <w:r>
        <w:rPr>
          <w:rtl/>
        </w:rPr>
        <w:t>______________________________________________________________________</w:t>
      </w:r>
    </w:p>
    <w:p w14:paraId="6219AB9C" w14:textId="77777777" w:rsidR="001612D6" w:rsidRDefault="001612D6" w:rsidP="001612D6">
      <w:pPr>
        <w:spacing w:after="120" w:line="360" w:lineRule="auto"/>
        <w:ind w:hanging="340"/>
        <w:jc w:val="both"/>
        <w:rPr>
          <w:rtl/>
        </w:rPr>
      </w:pPr>
      <w:r>
        <w:rPr>
          <w:rtl/>
        </w:rPr>
        <w:tab/>
        <w:t>______________________________________________________________________</w:t>
      </w:r>
    </w:p>
    <w:p w14:paraId="0DD95924" w14:textId="77777777" w:rsidR="001612D6" w:rsidRDefault="001612D6" w:rsidP="001612D6">
      <w:pPr>
        <w:tabs>
          <w:tab w:val="left" w:pos="2271"/>
        </w:tabs>
        <w:spacing w:line="360" w:lineRule="auto"/>
        <w:ind w:hanging="340"/>
        <w:jc w:val="both"/>
        <w:rPr>
          <w:rtl/>
          <w:lang w:val="en-GB"/>
        </w:rPr>
      </w:pPr>
      <w:r>
        <w:rPr>
          <w:rtl/>
          <w:lang w:val="en-GB"/>
        </w:rPr>
        <w:t>3.  מה כבר ידוע לכם על שאלת המחקר? כיצד אתם יודעים זאת? איזו הוכחה יש לכם? מהן ההנחות שלכם?</w:t>
      </w:r>
    </w:p>
    <w:p w14:paraId="663D68E8" w14:textId="77777777" w:rsidR="001612D6" w:rsidRDefault="001612D6" w:rsidP="001612D6">
      <w:pPr>
        <w:spacing w:after="120" w:line="360" w:lineRule="auto"/>
        <w:jc w:val="both"/>
        <w:rPr>
          <w:rtl/>
        </w:rPr>
      </w:pPr>
      <w:r>
        <w:rPr>
          <w:rtl/>
        </w:rPr>
        <w:t>______________________________________________________________________</w:t>
      </w:r>
    </w:p>
    <w:p w14:paraId="5CEE7A46" w14:textId="77777777" w:rsidR="001612D6" w:rsidRDefault="001612D6" w:rsidP="001612D6">
      <w:pPr>
        <w:spacing w:after="120" w:line="360" w:lineRule="auto"/>
        <w:ind w:hanging="340"/>
        <w:jc w:val="both"/>
        <w:rPr>
          <w:rtl/>
        </w:rPr>
      </w:pPr>
      <w:r>
        <w:rPr>
          <w:rtl/>
        </w:rPr>
        <w:tab/>
        <w:t>______________________________________________________________________</w:t>
      </w:r>
    </w:p>
    <w:p w14:paraId="43D5C225" w14:textId="77777777" w:rsidR="001612D6" w:rsidRDefault="001612D6" w:rsidP="001612D6">
      <w:pPr>
        <w:tabs>
          <w:tab w:val="left" w:pos="2271"/>
        </w:tabs>
        <w:spacing w:line="360" w:lineRule="auto"/>
        <w:ind w:hanging="340"/>
        <w:jc w:val="both"/>
        <w:rPr>
          <w:rtl/>
          <w:lang w:val="en-GB"/>
        </w:rPr>
      </w:pPr>
      <w:r>
        <w:rPr>
          <w:rtl/>
          <w:lang w:val="en-GB"/>
        </w:rPr>
        <w:t xml:space="preserve">4. איזה מידע נוסף דרוש לכם כדי לענות על שאלת המחקר? </w:t>
      </w:r>
    </w:p>
    <w:p w14:paraId="7A85E2CC" w14:textId="77777777" w:rsidR="001612D6" w:rsidRDefault="001612D6" w:rsidP="001612D6">
      <w:pPr>
        <w:spacing w:after="120" w:line="360" w:lineRule="auto"/>
        <w:jc w:val="both"/>
        <w:rPr>
          <w:rtl/>
        </w:rPr>
      </w:pPr>
      <w:r>
        <w:rPr>
          <w:rtl/>
        </w:rPr>
        <w:t>______________________________________________________________________</w:t>
      </w:r>
    </w:p>
    <w:p w14:paraId="7D5AB8BF" w14:textId="77777777" w:rsidR="001612D6" w:rsidRDefault="001612D6" w:rsidP="001612D6">
      <w:pPr>
        <w:spacing w:after="120" w:line="360" w:lineRule="auto"/>
        <w:ind w:hanging="340"/>
        <w:jc w:val="both"/>
        <w:rPr>
          <w:rtl/>
        </w:rPr>
      </w:pPr>
      <w:r>
        <w:rPr>
          <w:rtl/>
        </w:rPr>
        <w:tab/>
        <w:t>______________________________________________________________________</w:t>
      </w:r>
    </w:p>
    <w:p w14:paraId="1C6E7558" w14:textId="77777777" w:rsidR="001612D6" w:rsidRDefault="001612D6" w:rsidP="001612D6">
      <w:pPr>
        <w:tabs>
          <w:tab w:val="left" w:pos="2271"/>
        </w:tabs>
        <w:spacing w:line="360" w:lineRule="auto"/>
        <w:ind w:hanging="340"/>
        <w:jc w:val="both"/>
        <w:rPr>
          <w:rtl/>
          <w:lang w:val="en-GB"/>
        </w:rPr>
      </w:pPr>
      <w:r>
        <w:rPr>
          <w:rtl/>
          <w:lang w:val="en-GB"/>
        </w:rPr>
        <w:t>5. כיצד תשיגו את המידע? מהן שיטות המחקר הטובות ביותר כדי להשיג מידע תקף?</w:t>
      </w:r>
    </w:p>
    <w:p w14:paraId="5498717B" w14:textId="77777777" w:rsidR="001612D6" w:rsidRDefault="001612D6" w:rsidP="001612D6">
      <w:pPr>
        <w:spacing w:after="120" w:line="360" w:lineRule="auto"/>
        <w:jc w:val="both"/>
        <w:rPr>
          <w:rtl/>
        </w:rPr>
      </w:pPr>
      <w:r>
        <w:rPr>
          <w:rtl/>
        </w:rPr>
        <w:t>______________________________________________________________________</w:t>
      </w:r>
    </w:p>
    <w:p w14:paraId="77466495" w14:textId="77777777" w:rsidR="001612D6" w:rsidRDefault="001612D6" w:rsidP="001612D6">
      <w:pPr>
        <w:spacing w:after="120" w:line="360" w:lineRule="auto"/>
        <w:ind w:hanging="340"/>
        <w:jc w:val="both"/>
        <w:rPr>
          <w:rtl/>
        </w:rPr>
      </w:pPr>
      <w:r>
        <w:rPr>
          <w:rtl/>
        </w:rPr>
        <w:tab/>
        <w:t>______________________________________________________________________</w:t>
      </w:r>
    </w:p>
    <w:p w14:paraId="628D8D5B" w14:textId="77777777" w:rsidR="001612D6" w:rsidRDefault="001612D6" w:rsidP="001612D6">
      <w:pPr>
        <w:tabs>
          <w:tab w:val="left" w:pos="2271"/>
          <w:tab w:val="left" w:pos="9397"/>
        </w:tabs>
        <w:spacing w:line="240" w:lineRule="auto"/>
        <w:ind w:hanging="340"/>
        <w:jc w:val="both"/>
        <w:rPr>
          <w:rtl/>
          <w:lang w:val="en-GB"/>
        </w:rPr>
      </w:pPr>
      <w:r>
        <w:rPr>
          <w:rtl/>
          <w:lang w:val="en-GB"/>
        </w:rPr>
        <w:t xml:space="preserve"> 6. כיצד תוכלו לתכנן את תהליך מחקר הפעולה שלכם? מהם המשאבים שבידיכם (ידע, זמן, כסף...?) </w:t>
      </w:r>
    </w:p>
    <w:p w14:paraId="6B74C52E" w14:textId="77777777" w:rsidR="001612D6" w:rsidRDefault="001612D6" w:rsidP="001612D6">
      <w:pPr>
        <w:tabs>
          <w:tab w:val="left" w:pos="2271"/>
        </w:tabs>
        <w:spacing w:line="240" w:lineRule="auto"/>
        <w:ind w:hanging="340"/>
        <w:jc w:val="both"/>
        <w:rPr>
          <w:rtl/>
          <w:lang w:val="en-GB"/>
        </w:rPr>
      </w:pPr>
      <w:r>
        <w:rPr>
          <w:rtl/>
          <w:lang w:val="en-GB"/>
        </w:rPr>
        <w:t xml:space="preserve">     הכינו תוכנית. מה הייתם רוצים לעשות, כיצד הייתם עושים זאת ומתי.</w:t>
      </w:r>
    </w:p>
    <w:p w14:paraId="79BD6FD7" w14:textId="77777777" w:rsidR="001612D6" w:rsidRDefault="001612D6" w:rsidP="001612D6">
      <w:pPr>
        <w:spacing w:after="120" w:line="360" w:lineRule="auto"/>
        <w:jc w:val="both"/>
        <w:rPr>
          <w:rtl/>
        </w:rPr>
      </w:pPr>
      <w:r>
        <w:rPr>
          <w:rtl/>
        </w:rPr>
        <w:t>______________________________________________________________________</w:t>
      </w:r>
    </w:p>
    <w:p w14:paraId="73788E4D" w14:textId="77777777" w:rsidR="001612D6" w:rsidRDefault="001612D6" w:rsidP="001612D6">
      <w:pPr>
        <w:spacing w:after="120" w:line="360" w:lineRule="auto"/>
        <w:ind w:hanging="340"/>
        <w:jc w:val="both"/>
        <w:rPr>
          <w:rtl/>
        </w:rPr>
      </w:pPr>
      <w:r>
        <w:rPr>
          <w:rtl/>
        </w:rPr>
        <w:tab/>
        <w:t>______________________________________________________________________</w:t>
      </w:r>
    </w:p>
    <w:p w14:paraId="72F82245" w14:textId="77777777" w:rsidR="001612D6" w:rsidRDefault="001612D6" w:rsidP="001612D6">
      <w:pPr>
        <w:bidi w:val="0"/>
        <w:rPr>
          <w:rtl/>
        </w:rPr>
      </w:pPr>
      <w:r>
        <w:rPr>
          <w:rtl/>
          <w:lang w:val="en-GB"/>
        </w:rPr>
        <w:br w:type="page"/>
      </w:r>
    </w:p>
    <w:p w14:paraId="3447AC79" w14:textId="77777777" w:rsidR="001612D6" w:rsidRDefault="001612D6" w:rsidP="001612D6">
      <w:pPr>
        <w:tabs>
          <w:tab w:val="left" w:pos="2621"/>
        </w:tabs>
        <w:spacing w:line="360" w:lineRule="auto"/>
        <w:jc w:val="center"/>
        <w:rPr>
          <w:b/>
          <w:bCs/>
          <w:sz w:val="24"/>
          <w:szCs w:val="24"/>
          <w:lang w:val="en-GB"/>
        </w:rPr>
      </w:pPr>
      <w:r>
        <w:rPr>
          <w:b/>
          <w:bCs/>
          <w:sz w:val="24"/>
          <w:szCs w:val="24"/>
          <w:rtl/>
          <w:lang w:val="en-GB"/>
        </w:rPr>
        <w:lastRenderedPageBreak/>
        <w:t xml:space="preserve">חשיבה על היבטים אתיים במחקר פעולה בשדה החינוכי </w:t>
      </w:r>
    </w:p>
    <w:tbl>
      <w:tblPr>
        <w:tblStyle w:val="TableGrid"/>
        <w:bidiVisual/>
        <w:tblW w:w="9548" w:type="dxa"/>
        <w:tblLook w:val="04A0" w:firstRow="1" w:lastRow="0" w:firstColumn="1" w:lastColumn="0" w:noHBand="0" w:noVBand="1"/>
      </w:tblPr>
      <w:tblGrid>
        <w:gridCol w:w="7768"/>
        <w:gridCol w:w="848"/>
        <w:gridCol w:w="932"/>
      </w:tblGrid>
      <w:tr w:rsidR="001612D6" w14:paraId="4565439E" w14:textId="77777777" w:rsidTr="001612D6">
        <w:tc>
          <w:tcPr>
            <w:tcW w:w="7847" w:type="dxa"/>
            <w:tcBorders>
              <w:top w:val="single" w:sz="4" w:space="0" w:color="auto"/>
              <w:left w:val="single" w:sz="4" w:space="0" w:color="auto"/>
              <w:bottom w:val="single" w:sz="4" w:space="0" w:color="auto"/>
              <w:right w:val="single" w:sz="4" w:space="0" w:color="auto"/>
            </w:tcBorders>
            <w:hideMark/>
          </w:tcPr>
          <w:p w14:paraId="3CB07E17" w14:textId="77777777" w:rsidR="001612D6" w:rsidRDefault="001612D6">
            <w:pPr>
              <w:tabs>
                <w:tab w:val="left" w:pos="2621"/>
              </w:tabs>
              <w:spacing w:line="360" w:lineRule="auto"/>
              <w:jc w:val="both"/>
              <w:rPr>
                <w:rtl/>
                <w:lang w:val="en-GB"/>
              </w:rPr>
            </w:pPr>
            <w:r>
              <w:rPr>
                <w:b/>
                <w:bCs/>
                <w:rtl/>
                <w:lang w:val="en-GB"/>
              </w:rPr>
              <w:t>שלב ההכנה</w:t>
            </w:r>
            <w:r>
              <w:rPr>
                <w:rtl/>
                <w:lang w:val="en-GB"/>
              </w:rPr>
              <w:t>:</w:t>
            </w:r>
          </w:p>
        </w:tc>
        <w:tc>
          <w:tcPr>
            <w:tcW w:w="851"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59E213EB" w14:textId="77777777" w:rsidR="001612D6" w:rsidRDefault="001612D6">
            <w:pPr>
              <w:tabs>
                <w:tab w:val="left" w:pos="2621"/>
              </w:tabs>
              <w:spacing w:line="360" w:lineRule="auto"/>
              <w:jc w:val="both"/>
              <w:rPr>
                <w:b/>
                <w:bCs/>
                <w:color w:val="FFFFFF" w:themeColor="background1"/>
                <w:rtl/>
                <w:lang w:val="en-GB"/>
              </w:rPr>
            </w:pPr>
            <w:r>
              <w:rPr>
                <w:b/>
                <w:bCs/>
                <w:color w:val="FFFFFF"/>
                <w:rtl/>
                <w:lang w:val="en-GB"/>
              </w:rPr>
              <w:t xml:space="preserve">  בוצע</w:t>
            </w:r>
          </w:p>
        </w:tc>
        <w:tc>
          <w:tcPr>
            <w:tcW w:w="85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5122F6DC" w14:textId="77777777" w:rsidR="001612D6" w:rsidRDefault="001612D6">
            <w:pPr>
              <w:tabs>
                <w:tab w:val="left" w:pos="2621"/>
              </w:tabs>
              <w:spacing w:line="360" w:lineRule="auto"/>
              <w:jc w:val="both"/>
              <w:rPr>
                <w:b/>
                <w:bCs/>
                <w:color w:val="FFFFFF" w:themeColor="background1"/>
                <w:highlight w:val="black"/>
                <w:rtl/>
                <w:lang w:val="en-GB"/>
              </w:rPr>
            </w:pPr>
            <w:r>
              <w:rPr>
                <w:b/>
                <w:bCs/>
                <w:color w:val="FFFFFF"/>
                <w:highlight w:val="black"/>
                <w:rtl/>
                <w:lang w:val="en-GB"/>
              </w:rPr>
              <w:t>שיפורים</w:t>
            </w:r>
          </w:p>
        </w:tc>
      </w:tr>
      <w:tr w:rsidR="001612D6" w14:paraId="7C86B2AD" w14:textId="77777777" w:rsidTr="001612D6">
        <w:tc>
          <w:tcPr>
            <w:tcW w:w="7847" w:type="dxa"/>
            <w:tcBorders>
              <w:top w:val="single" w:sz="4" w:space="0" w:color="auto"/>
              <w:left w:val="single" w:sz="4" w:space="0" w:color="auto"/>
              <w:bottom w:val="single" w:sz="4" w:space="0" w:color="auto"/>
              <w:right w:val="single" w:sz="4" w:space="0" w:color="auto"/>
            </w:tcBorders>
            <w:hideMark/>
          </w:tcPr>
          <w:p w14:paraId="58DFDB3D" w14:textId="77777777" w:rsidR="001612D6" w:rsidRDefault="001612D6">
            <w:pPr>
              <w:tabs>
                <w:tab w:val="left" w:pos="2621"/>
              </w:tabs>
              <w:spacing w:line="360" w:lineRule="auto"/>
              <w:jc w:val="both"/>
              <w:rPr>
                <w:rtl/>
                <w:lang w:val="en-GB"/>
              </w:rPr>
            </w:pPr>
            <w:r>
              <w:rPr>
                <w:rtl/>
                <w:lang w:val="en-GB"/>
              </w:rPr>
              <w:t>פתחו מודעות לסוגיות אתיות באמצעות קריאת מסמכים על האתיקה של מחקרי פעולה והמגבלות החוקיות הרלוונטיות.</w:t>
            </w:r>
          </w:p>
        </w:tc>
        <w:tc>
          <w:tcPr>
            <w:tcW w:w="851" w:type="dxa"/>
            <w:tcBorders>
              <w:top w:val="single" w:sz="4" w:space="0" w:color="auto"/>
              <w:left w:val="single" w:sz="4" w:space="0" w:color="auto"/>
              <w:bottom w:val="single" w:sz="4" w:space="0" w:color="auto"/>
              <w:right w:val="single" w:sz="4" w:space="0" w:color="auto"/>
            </w:tcBorders>
          </w:tcPr>
          <w:p w14:paraId="1EEAA102" w14:textId="77777777" w:rsidR="001612D6" w:rsidRDefault="001612D6">
            <w:pPr>
              <w:tabs>
                <w:tab w:val="left" w:pos="2621"/>
              </w:tabs>
              <w:spacing w:line="360" w:lineRule="auto"/>
              <w:jc w:val="both"/>
              <w:rPr>
                <w:rtl/>
                <w:lang w:val="en-GB"/>
              </w:rPr>
            </w:pPr>
          </w:p>
        </w:tc>
        <w:tc>
          <w:tcPr>
            <w:tcW w:w="850" w:type="dxa"/>
            <w:tcBorders>
              <w:top w:val="single" w:sz="4" w:space="0" w:color="auto"/>
              <w:left w:val="single" w:sz="4" w:space="0" w:color="auto"/>
              <w:bottom w:val="single" w:sz="4" w:space="0" w:color="auto"/>
              <w:right w:val="single" w:sz="4" w:space="0" w:color="auto"/>
            </w:tcBorders>
          </w:tcPr>
          <w:p w14:paraId="2A2F8825" w14:textId="77777777" w:rsidR="001612D6" w:rsidRDefault="001612D6">
            <w:pPr>
              <w:tabs>
                <w:tab w:val="left" w:pos="2621"/>
              </w:tabs>
              <w:spacing w:line="360" w:lineRule="auto"/>
              <w:jc w:val="both"/>
              <w:rPr>
                <w:rtl/>
                <w:lang w:val="en-GB"/>
              </w:rPr>
            </w:pPr>
          </w:p>
        </w:tc>
      </w:tr>
      <w:tr w:rsidR="001612D6" w14:paraId="5135A060" w14:textId="77777777" w:rsidTr="001612D6">
        <w:tc>
          <w:tcPr>
            <w:tcW w:w="7847" w:type="dxa"/>
            <w:tcBorders>
              <w:top w:val="single" w:sz="4" w:space="0" w:color="auto"/>
              <w:left w:val="single" w:sz="4" w:space="0" w:color="auto"/>
              <w:bottom w:val="single" w:sz="4" w:space="0" w:color="auto"/>
              <w:right w:val="single" w:sz="4" w:space="0" w:color="auto"/>
            </w:tcBorders>
            <w:hideMark/>
          </w:tcPr>
          <w:p w14:paraId="5681A2BD" w14:textId="77777777" w:rsidR="001612D6" w:rsidRDefault="001612D6">
            <w:pPr>
              <w:tabs>
                <w:tab w:val="left" w:pos="2621"/>
              </w:tabs>
              <w:spacing w:line="360" w:lineRule="auto"/>
              <w:jc w:val="both"/>
              <w:rPr>
                <w:rtl/>
                <w:lang w:val="en-GB"/>
              </w:rPr>
            </w:pPr>
            <w:r>
              <w:rPr>
                <w:rtl/>
                <w:lang w:val="en-GB"/>
              </w:rPr>
              <w:t>חשבו על מטרות מחקרכם: מה אתם מקווים להשיג? מה צריכים להיות ההישגים מבחינתכם, מבחינת התלמידים ומבחינת בית הספר? אילו השלכות עשויות לנבוע ממחקר הפעולה שלכם?</w:t>
            </w:r>
          </w:p>
        </w:tc>
        <w:tc>
          <w:tcPr>
            <w:tcW w:w="851" w:type="dxa"/>
            <w:tcBorders>
              <w:top w:val="single" w:sz="4" w:space="0" w:color="auto"/>
              <w:left w:val="single" w:sz="4" w:space="0" w:color="auto"/>
              <w:bottom w:val="single" w:sz="4" w:space="0" w:color="auto"/>
              <w:right w:val="single" w:sz="4" w:space="0" w:color="auto"/>
            </w:tcBorders>
          </w:tcPr>
          <w:p w14:paraId="464D0B4B" w14:textId="77777777" w:rsidR="001612D6" w:rsidRDefault="001612D6">
            <w:pPr>
              <w:tabs>
                <w:tab w:val="left" w:pos="2621"/>
              </w:tabs>
              <w:spacing w:line="360" w:lineRule="auto"/>
              <w:jc w:val="both"/>
              <w:rPr>
                <w:rtl/>
                <w:lang w:val="en-GB"/>
              </w:rPr>
            </w:pPr>
          </w:p>
        </w:tc>
        <w:tc>
          <w:tcPr>
            <w:tcW w:w="850" w:type="dxa"/>
            <w:tcBorders>
              <w:top w:val="single" w:sz="4" w:space="0" w:color="auto"/>
              <w:left w:val="single" w:sz="4" w:space="0" w:color="auto"/>
              <w:bottom w:val="single" w:sz="4" w:space="0" w:color="auto"/>
              <w:right w:val="single" w:sz="4" w:space="0" w:color="auto"/>
            </w:tcBorders>
          </w:tcPr>
          <w:p w14:paraId="14B725E6" w14:textId="77777777" w:rsidR="001612D6" w:rsidRDefault="001612D6">
            <w:pPr>
              <w:tabs>
                <w:tab w:val="left" w:pos="2621"/>
              </w:tabs>
              <w:spacing w:line="360" w:lineRule="auto"/>
              <w:jc w:val="both"/>
              <w:rPr>
                <w:rtl/>
                <w:lang w:val="en-GB"/>
              </w:rPr>
            </w:pPr>
          </w:p>
        </w:tc>
      </w:tr>
      <w:tr w:rsidR="001612D6" w14:paraId="4450B4A2" w14:textId="77777777" w:rsidTr="001612D6">
        <w:tc>
          <w:tcPr>
            <w:tcW w:w="7847" w:type="dxa"/>
            <w:tcBorders>
              <w:top w:val="single" w:sz="4" w:space="0" w:color="auto"/>
              <w:left w:val="single" w:sz="4" w:space="0" w:color="auto"/>
              <w:bottom w:val="single" w:sz="4" w:space="0" w:color="auto"/>
              <w:right w:val="single" w:sz="4" w:space="0" w:color="auto"/>
            </w:tcBorders>
            <w:hideMark/>
          </w:tcPr>
          <w:p w14:paraId="11566915" w14:textId="77777777" w:rsidR="001612D6" w:rsidRDefault="001612D6">
            <w:pPr>
              <w:tabs>
                <w:tab w:val="left" w:pos="2621"/>
              </w:tabs>
              <w:spacing w:line="360" w:lineRule="auto"/>
              <w:jc w:val="both"/>
              <w:rPr>
                <w:rtl/>
                <w:lang w:val="en-GB"/>
              </w:rPr>
            </w:pPr>
            <w:r>
              <w:rPr>
                <w:rtl/>
                <w:lang w:val="en-GB"/>
              </w:rPr>
              <w:t>ספרו על מטרות מחקרכם לקבוצות המשתתפים הרלוונטיות ולקהלים הפוטנציאליים (מנהל, עמיתים, הורים, תלמידים).</w:t>
            </w:r>
          </w:p>
        </w:tc>
        <w:tc>
          <w:tcPr>
            <w:tcW w:w="851" w:type="dxa"/>
            <w:tcBorders>
              <w:top w:val="single" w:sz="4" w:space="0" w:color="auto"/>
              <w:left w:val="single" w:sz="4" w:space="0" w:color="auto"/>
              <w:bottom w:val="single" w:sz="4" w:space="0" w:color="auto"/>
              <w:right w:val="single" w:sz="4" w:space="0" w:color="auto"/>
            </w:tcBorders>
          </w:tcPr>
          <w:p w14:paraId="3B09F4D0" w14:textId="77777777" w:rsidR="001612D6" w:rsidRDefault="001612D6">
            <w:pPr>
              <w:tabs>
                <w:tab w:val="left" w:pos="2621"/>
              </w:tabs>
              <w:spacing w:line="360" w:lineRule="auto"/>
              <w:jc w:val="both"/>
              <w:rPr>
                <w:rtl/>
                <w:lang w:val="en-GB"/>
              </w:rPr>
            </w:pPr>
          </w:p>
        </w:tc>
        <w:tc>
          <w:tcPr>
            <w:tcW w:w="850" w:type="dxa"/>
            <w:tcBorders>
              <w:top w:val="single" w:sz="4" w:space="0" w:color="auto"/>
              <w:left w:val="single" w:sz="4" w:space="0" w:color="auto"/>
              <w:bottom w:val="single" w:sz="4" w:space="0" w:color="auto"/>
              <w:right w:val="single" w:sz="4" w:space="0" w:color="auto"/>
            </w:tcBorders>
          </w:tcPr>
          <w:p w14:paraId="0801B385" w14:textId="77777777" w:rsidR="001612D6" w:rsidRDefault="001612D6">
            <w:pPr>
              <w:tabs>
                <w:tab w:val="left" w:pos="2621"/>
              </w:tabs>
              <w:spacing w:line="360" w:lineRule="auto"/>
              <w:jc w:val="both"/>
              <w:rPr>
                <w:rtl/>
                <w:lang w:val="en-GB"/>
              </w:rPr>
            </w:pPr>
          </w:p>
        </w:tc>
      </w:tr>
      <w:tr w:rsidR="001612D6" w14:paraId="783CB5E0" w14:textId="77777777" w:rsidTr="001612D6">
        <w:tc>
          <w:tcPr>
            <w:tcW w:w="7847" w:type="dxa"/>
            <w:tcBorders>
              <w:top w:val="single" w:sz="4" w:space="0" w:color="auto"/>
              <w:left w:val="single" w:sz="4" w:space="0" w:color="auto"/>
              <w:bottom w:val="single" w:sz="4" w:space="0" w:color="auto"/>
              <w:right w:val="single" w:sz="4" w:space="0" w:color="auto"/>
            </w:tcBorders>
            <w:hideMark/>
          </w:tcPr>
          <w:p w14:paraId="672E70FB" w14:textId="77777777" w:rsidR="001612D6" w:rsidRDefault="001612D6">
            <w:pPr>
              <w:tabs>
                <w:tab w:val="left" w:pos="2621"/>
              </w:tabs>
              <w:spacing w:line="360" w:lineRule="auto"/>
              <w:jc w:val="both"/>
              <w:rPr>
                <w:rtl/>
                <w:lang w:val="en-GB"/>
              </w:rPr>
            </w:pPr>
            <w:r>
              <w:rPr>
                <w:rtl/>
                <w:lang w:val="en-GB"/>
              </w:rPr>
              <w:t>הכינו בקצרה ראשי פרקים בכתב עבור הקהלים השונים (מנהל, עמיתים, הורים, תלמידים). ציינו את מטרות המחקר, את התוצאות האפשריות, ואת ההשלכות האפשריות.</w:t>
            </w:r>
          </w:p>
        </w:tc>
        <w:tc>
          <w:tcPr>
            <w:tcW w:w="851" w:type="dxa"/>
            <w:tcBorders>
              <w:top w:val="single" w:sz="4" w:space="0" w:color="auto"/>
              <w:left w:val="single" w:sz="4" w:space="0" w:color="auto"/>
              <w:bottom w:val="single" w:sz="4" w:space="0" w:color="auto"/>
              <w:right w:val="single" w:sz="4" w:space="0" w:color="auto"/>
            </w:tcBorders>
          </w:tcPr>
          <w:p w14:paraId="7BB14DFB" w14:textId="77777777" w:rsidR="001612D6" w:rsidRDefault="001612D6">
            <w:pPr>
              <w:tabs>
                <w:tab w:val="left" w:pos="2621"/>
              </w:tabs>
              <w:spacing w:line="360" w:lineRule="auto"/>
              <w:jc w:val="both"/>
              <w:rPr>
                <w:rtl/>
                <w:lang w:val="en-GB"/>
              </w:rPr>
            </w:pPr>
          </w:p>
        </w:tc>
        <w:tc>
          <w:tcPr>
            <w:tcW w:w="850" w:type="dxa"/>
            <w:tcBorders>
              <w:top w:val="single" w:sz="4" w:space="0" w:color="auto"/>
              <w:left w:val="single" w:sz="4" w:space="0" w:color="auto"/>
              <w:bottom w:val="single" w:sz="4" w:space="0" w:color="auto"/>
              <w:right w:val="single" w:sz="4" w:space="0" w:color="auto"/>
            </w:tcBorders>
          </w:tcPr>
          <w:p w14:paraId="5C099F9A" w14:textId="77777777" w:rsidR="001612D6" w:rsidRDefault="001612D6">
            <w:pPr>
              <w:tabs>
                <w:tab w:val="left" w:pos="2621"/>
              </w:tabs>
              <w:spacing w:line="360" w:lineRule="auto"/>
              <w:jc w:val="both"/>
              <w:rPr>
                <w:rtl/>
                <w:lang w:val="en-GB"/>
              </w:rPr>
            </w:pPr>
          </w:p>
        </w:tc>
      </w:tr>
      <w:tr w:rsidR="001612D6" w14:paraId="29E78AAC" w14:textId="77777777" w:rsidTr="001612D6">
        <w:tc>
          <w:tcPr>
            <w:tcW w:w="7847" w:type="dxa"/>
            <w:tcBorders>
              <w:top w:val="single" w:sz="4" w:space="0" w:color="auto"/>
              <w:left w:val="single" w:sz="4" w:space="0" w:color="auto"/>
              <w:bottom w:val="single" w:sz="4" w:space="0" w:color="auto"/>
              <w:right w:val="single" w:sz="4" w:space="0" w:color="auto"/>
            </w:tcBorders>
            <w:hideMark/>
          </w:tcPr>
          <w:p w14:paraId="4C1A57E6" w14:textId="77777777" w:rsidR="001612D6" w:rsidRDefault="001612D6">
            <w:pPr>
              <w:tabs>
                <w:tab w:val="left" w:pos="2621"/>
              </w:tabs>
              <w:spacing w:line="360" w:lineRule="auto"/>
              <w:jc w:val="both"/>
              <w:rPr>
                <w:rtl/>
                <w:lang w:val="en-GB"/>
              </w:rPr>
            </w:pPr>
            <w:r>
              <w:rPr>
                <w:rtl/>
                <w:lang w:val="en-GB"/>
              </w:rPr>
              <w:t>גלו פתיחות, דברו על התוכניות למחקרכם עם עמיתים. בררו אם הם מעוניינים להצטרף אליכם למחקר.</w:t>
            </w:r>
          </w:p>
        </w:tc>
        <w:tc>
          <w:tcPr>
            <w:tcW w:w="851" w:type="dxa"/>
            <w:tcBorders>
              <w:top w:val="single" w:sz="4" w:space="0" w:color="auto"/>
              <w:left w:val="single" w:sz="4" w:space="0" w:color="auto"/>
              <w:bottom w:val="single" w:sz="4" w:space="0" w:color="auto"/>
              <w:right w:val="single" w:sz="4" w:space="0" w:color="auto"/>
            </w:tcBorders>
          </w:tcPr>
          <w:p w14:paraId="29AAE068" w14:textId="77777777" w:rsidR="001612D6" w:rsidRDefault="001612D6">
            <w:pPr>
              <w:tabs>
                <w:tab w:val="left" w:pos="2621"/>
              </w:tabs>
              <w:spacing w:line="360" w:lineRule="auto"/>
              <w:jc w:val="both"/>
              <w:rPr>
                <w:rtl/>
                <w:lang w:val="en-GB"/>
              </w:rPr>
            </w:pPr>
          </w:p>
        </w:tc>
        <w:tc>
          <w:tcPr>
            <w:tcW w:w="850" w:type="dxa"/>
            <w:tcBorders>
              <w:top w:val="single" w:sz="4" w:space="0" w:color="auto"/>
              <w:left w:val="single" w:sz="4" w:space="0" w:color="auto"/>
              <w:bottom w:val="single" w:sz="4" w:space="0" w:color="auto"/>
              <w:right w:val="single" w:sz="4" w:space="0" w:color="auto"/>
            </w:tcBorders>
          </w:tcPr>
          <w:p w14:paraId="1B6FC50F" w14:textId="77777777" w:rsidR="001612D6" w:rsidRDefault="001612D6">
            <w:pPr>
              <w:tabs>
                <w:tab w:val="left" w:pos="2621"/>
              </w:tabs>
              <w:spacing w:line="360" w:lineRule="auto"/>
              <w:jc w:val="both"/>
              <w:rPr>
                <w:rtl/>
                <w:lang w:val="en-GB"/>
              </w:rPr>
            </w:pPr>
          </w:p>
        </w:tc>
      </w:tr>
      <w:tr w:rsidR="001612D6" w14:paraId="7D17158B" w14:textId="77777777" w:rsidTr="001612D6">
        <w:tc>
          <w:tcPr>
            <w:tcW w:w="7847" w:type="dxa"/>
            <w:tcBorders>
              <w:top w:val="single" w:sz="4" w:space="0" w:color="auto"/>
              <w:left w:val="single" w:sz="4" w:space="0" w:color="auto"/>
              <w:bottom w:val="single" w:sz="4" w:space="0" w:color="auto"/>
              <w:right w:val="single" w:sz="4" w:space="0" w:color="auto"/>
            </w:tcBorders>
            <w:hideMark/>
          </w:tcPr>
          <w:p w14:paraId="32BFA122" w14:textId="77777777" w:rsidR="001612D6" w:rsidRDefault="001612D6">
            <w:pPr>
              <w:tabs>
                <w:tab w:val="left" w:pos="2621"/>
              </w:tabs>
              <w:spacing w:line="360" w:lineRule="auto"/>
              <w:jc w:val="both"/>
              <w:rPr>
                <w:rtl/>
                <w:lang w:val="en-GB"/>
              </w:rPr>
            </w:pPr>
            <w:r>
              <w:rPr>
                <w:rtl/>
                <w:lang w:val="en-GB"/>
              </w:rPr>
              <w:t>דאגו לקבל אישור רשמי מהמנהל ומכל רשות רלוונטית אחרת.</w:t>
            </w:r>
          </w:p>
        </w:tc>
        <w:tc>
          <w:tcPr>
            <w:tcW w:w="851" w:type="dxa"/>
            <w:tcBorders>
              <w:top w:val="single" w:sz="4" w:space="0" w:color="auto"/>
              <w:left w:val="single" w:sz="4" w:space="0" w:color="auto"/>
              <w:bottom w:val="single" w:sz="4" w:space="0" w:color="auto"/>
              <w:right w:val="single" w:sz="4" w:space="0" w:color="auto"/>
            </w:tcBorders>
          </w:tcPr>
          <w:p w14:paraId="7C95551D" w14:textId="77777777" w:rsidR="001612D6" w:rsidRDefault="001612D6">
            <w:pPr>
              <w:tabs>
                <w:tab w:val="left" w:pos="2621"/>
              </w:tabs>
              <w:spacing w:line="360" w:lineRule="auto"/>
              <w:jc w:val="both"/>
              <w:rPr>
                <w:rtl/>
                <w:lang w:val="en-GB"/>
              </w:rPr>
            </w:pPr>
          </w:p>
        </w:tc>
        <w:tc>
          <w:tcPr>
            <w:tcW w:w="850" w:type="dxa"/>
            <w:tcBorders>
              <w:top w:val="single" w:sz="4" w:space="0" w:color="auto"/>
              <w:left w:val="single" w:sz="4" w:space="0" w:color="auto"/>
              <w:bottom w:val="single" w:sz="4" w:space="0" w:color="auto"/>
              <w:right w:val="single" w:sz="4" w:space="0" w:color="auto"/>
            </w:tcBorders>
          </w:tcPr>
          <w:p w14:paraId="07EF297B" w14:textId="77777777" w:rsidR="001612D6" w:rsidRDefault="001612D6">
            <w:pPr>
              <w:tabs>
                <w:tab w:val="left" w:pos="2621"/>
              </w:tabs>
              <w:spacing w:line="360" w:lineRule="auto"/>
              <w:jc w:val="both"/>
              <w:rPr>
                <w:rtl/>
                <w:lang w:val="en-GB"/>
              </w:rPr>
            </w:pPr>
          </w:p>
        </w:tc>
      </w:tr>
    </w:tbl>
    <w:p w14:paraId="79A268BC" w14:textId="77777777" w:rsidR="001612D6" w:rsidRDefault="001612D6" w:rsidP="001612D6">
      <w:pPr>
        <w:tabs>
          <w:tab w:val="left" w:pos="2621"/>
        </w:tabs>
        <w:spacing w:line="240" w:lineRule="auto"/>
        <w:jc w:val="both"/>
        <w:rPr>
          <w:b/>
          <w:bCs/>
          <w:sz w:val="24"/>
          <w:szCs w:val="24"/>
          <w:rtl/>
          <w:lang w:val="en-GB"/>
        </w:rPr>
      </w:pPr>
    </w:p>
    <w:p w14:paraId="6698DC38" w14:textId="77777777" w:rsidR="001612D6" w:rsidRDefault="001612D6" w:rsidP="001612D6">
      <w:pPr>
        <w:tabs>
          <w:tab w:val="left" w:pos="2621"/>
        </w:tabs>
        <w:spacing w:line="240" w:lineRule="auto"/>
        <w:jc w:val="both"/>
        <w:rPr>
          <w:b/>
          <w:bCs/>
          <w:sz w:val="24"/>
          <w:szCs w:val="24"/>
          <w:rtl/>
          <w:lang w:val="en-GB"/>
        </w:rPr>
      </w:pPr>
      <w:r>
        <w:rPr>
          <w:b/>
          <w:bCs/>
          <w:sz w:val="24"/>
          <w:szCs w:val="24"/>
          <w:rtl/>
          <w:lang w:val="en-GB"/>
        </w:rPr>
        <w:t>שלב הביצוע:</w:t>
      </w:r>
    </w:p>
    <w:tbl>
      <w:tblPr>
        <w:tblStyle w:val="TableGrid"/>
        <w:bidiVisual/>
        <w:tblW w:w="9548" w:type="dxa"/>
        <w:tblLook w:val="04A0" w:firstRow="1" w:lastRow="0" w:firstColumn="1" w:lastColumn="0" w:noHBand="0" w:noVBand="1"/>
      </w:tblPr>
      <w:tblGrid>
        <w:gridCol w:w="7847"/>
        <w:gridCol w:w="851"/>
        <w:gridCol w:w="850"/>
      </w:tblGrid>
      <w:tr w:rsidR="001612D6" w14:paraId="5D4F27D8" w14:textId="77777777" w:rsidTr="001612D6">
        <w:tc>
          <w:tcPr>
            <w:tcW w:w="7847" w:type="dxa"/>
            <w:tcBorders>
              <w:top w:val="single" w:sz="4" w:space="0" w:color="auto"/>
              <w:left w:val="single" w:sz="4" w:space="0" w:color="auto"/>
              <w:bottom w:val="single" w:sz="4" w:space="0" w:color="auto"/>
              <w:right w:val="single" w:sz="4" w:space="0" w:color="auto"/>
            </w:tcBorders>
            <w:hideMark/>
          </w:tcPr>
          <w:p w14:paraId="11454E27" w14:textId="77777777" w:rsidR="001612D6" w:rsidRDefault="001612D6">
            <w:pPr>
              <w:tabs>
                <w:tab w:val="left" w:pos="2621"/>
              </w:tabs>
              <w:spacing w:line="360" w:lineRule="auto"/>
              <w:jc w:val="both"/>
              <w:rPr>
                <w:rtl/>
                <w:lang w:val="en-GB"/>
              </w:rPr>
            </w:pPr>
            <w:r>
              <w:rPr>
                <w:rtl/>
                <w:lang w:val="en-GB"/>
              </w:rPr>
              <w:t>היו מודעים לחובותיכם המקצועיות כמורים לתלמידיכם.</w:t>
            </w:r>
          </w:p>
        </w:tc>
        <w:tc>
          <w:tcPr>
            <w:tcW w:w="851" w:type="dxa"/>
            <w:tcBorders>
              <w:top w:val="single" w:sz="4" w:space="0" w:color="auto"/>
              <w:left w:val="single" w:sz="4" w:space="0" w:color="auto"/>
              <w:bottom w:val="single" w:sz="4" w:space="0" w:color="auto"/>
              <w:right w:val="single" w:sz="4" w:space="0" w:color="auto"/>
            </w:tcBorders>
          </w:tcPr>
          <w:p w14:paraId="2AD3E0AC" w14:textId="77777777" w:rsidR="001612D6" w:rsidRDefault="001612D6">
            <w:pPr>
              <w:tabs>
                <w:tab w:val="left" w:pos="2621"/>
              </w:tabs>
              <w:spacing w:line="360" w:lineRule="auto"/>
              <w:jc w:val="both"/>
              <w:rPr>
                <w:rtl/>
                <w:lang w:val="en-GB"/>
              </w:rPr>
            </w:pPr>
          </w:p>
        </w:tc>
        <w:tc>
          <w:tcPr>
            <w:tcW w:w="850" w:type="dxa"/>
            <w:tcBorders>
              <w:top w:val="single" w:sz="4" w:space="0" w:color="auto"/>
              <w:left w:val="single" w:sz="4" w:space="0" w:color="auto"/>
              <w:bottom w:val="single" w:sz="4" w:space="0" w:color="auto"/>
              <w:right w:val="single" w:sz="4" w:space="0" w:color="auto"/>
            </w:tcBorders>
          </w:tcPr>
          <w:p w14:paraId="1D5EEA4C" w14:textId="77777777" w:rsidR="001612D6" w:rsidRDefault="001612D6">
            <w:pPr>
              <w:tabs>
                <w:tab w:val="left" w:pos="2621"/>
              </w:tabs>
              <w:spacing w:line="360" w:lineRule="auto"/>
              <w:jc w:val="both"/>
              <w:rPr>
                <w:rtl/>
                <w:lang w:val="en-GB"/>
              </w:rPr>
            </w:pPr>
          </w:p>
        </w:tc>
      </w:tr>
      <w:tr w:rsidR="001612D6" w14:paraId="78855F59" w14:textId="77777777" w:rsidTr="001612D6">
        <w:tc>
          <w:tcPr>
            <w:tcW w:w="7847" w:type="dxa"/>
            <w:tcBorders>
              <w:top w:val="single" w:sz="4" w:space="0" w:color="auto"/>
              <w:left w:val="single" w:sz="4" w:space="0" w:color="auto"/>
              <w:bottom w:val="single" w:sz="4" w:space="0" w:color="auto"/>
              <w:right w:val="single" w:sz="4" w:space="0" w:color="auto"/>
            </w:tcBorders>
            <w:hideMark/>
          </w:tcPr>
          <w:p w14:paraId="40B87930" w14:textId="77777777" w:rsidR="001612D6" w:rsidRDefault="001612D6">
            <w:pPr>
              <w:tabs>
                <w:tab w:val="left" w:pos="2621"/>
              </w:tabs>
              <w:spacing w:line="360" w:lineRule="auto"/>
              <w:jc w:val="both"/>
              <w:rPr>
                <w:rtl/>
                <w:lang w:val="en-GB"/>
              </w:rPr>
            </w:pPr>
            <w:r>
              <w:rPr>
                <w:rtl/>
                <w:lang w:val="en-GB"/>
              </w:rPr>
              <w:t>גלו רגישות בסוגיות מגדריות / אתניות / סוציו-אקונומיות.</w:t>
            </w:r>
          </w:p>
        </w:tc>
        <w:tc>
          <w:tcPr>
            <w:tcW w:w="851" w:type="dxa"/>
            <w:tcBorders>
              <w:top w:val="single" w:sz="4" w:space="0" w:color="auto"/>
              <w:left w:val="single" w:sz="4" w:space="0" w:color="auto"/>
              <w:bottom w:val="single" w:sz="4" w:space="0" w:color="auto"/>
              <w:right w:val="single" w:sz="4" w:space="0" w:color="auto"/>
            </w:tcBorders>
          </w:tcPr>
          <w:p w14:paraId="000DF99D" w14:textId="77777777" w:rsidR="001612D6" w:rsidRDefault="001612D6">
            <w:pPr>
              <w:tabs>
                <w:tab w:val="left" w:pos="2621"/>
              </w:tabs>
              <w:spacing w:line="360" w:lineRule="auto"/>
              <w:jc w:val="both"/>
              <w:rPr>
                <w:rtl/>
                <w:lang w:val="en-GB"/>
              </w:rPr>
            </w:pPr>
          </w:p>
        </w:tc>
        <w:tc>
          <w:tcPr>
            <w:tcW w:w="850" w:type="dxa"/>
            <w:tcBorders>
              <w:top w:val="single" w:sz="4" w:space="0" w:color="auto"/>
              <w:left w:val="single" w:sz="4" w:space="0" w:color="auto"/>
              <w:bottom w:val="single" w:sz="4" w:space="0" w:color="auto"/>
              <w:right w:val="single" w:sz="4" w:space="0" w:color="auto"/>
            </w:tcBorders>
          </w:tcPr>
          <w:p w14:paraId="332DA0FA" w14:textId="77777777" w:rsidR="001612D6" w:rsidRDefault="001612D6">
            <w:pPr>
              <w:tabs>
                <w:tab w:val="left" w:pos="2621"/>
              </w:tabs>
              <w:spacing w:line="360" w:lineRule="auto"/>
              <w:jc w:val="both"/>
              <w:rPr>
                <w:rtl/>
                <w:lang w:val="en-GB"/>
              </w:rPr>
            </w:pPr>
          </w:p>
        </w:tc>
      </w:tr>
      <w:tr w:rsidR="001612D6" w14:paraId="429E603A" w14:textId="77777777" w:rsidTr="001612D6">
        <w:tc>
          <w:tcPr>
            <w:tcW w:w="7847" w:type="dxa"/>
            <w:tcBorders>
              <w:top w:val="single" w:sz="4" w:space="0" w:color="auto"/>
              <w:left w:val="single" w:sz="4" w:space="0" w:color="auto"/>
              <w:bottom w:val="single" w:sz="4" w:space="0" w:color="auto"/>
              <w:right w:val="single" w:sz="4" w:space="0" w:color="auto"/>
            </w:tcBorders>
            <w:hideMark/>
          </w:tcPr>
          <w:p w14:paraId="2FA7E094" w14:textId="77777777" w:rsidR="001612D6" w:rsidRDefault="001612D6">
            <w:pPr>
              <w:tabs>
                <w:tab w:val="left" w:pos="2621"/>
              </w:tabs>
              <w:spacing w:line="360" w:lineRule="auto"/>
              <w:jc w:val="both"/>
              <w:rPr>
                <w:rtl/>
                <w:lang w:val="en-GB"/>
              </w:rPr>
            </w:pPr>
            <w:r>
              <w:rPr>
                <w:rtl/>
                <w:lang w:val="en-GB"/>
              </w:rPr>
              <w:t>ספרו לתלמידיכם על מטרות מחקר הפעולה שלכם.</w:t>
            </w:r>
          </w:p>
        </w:tc>
        <w:tc>
          <w:tcPr>
            <w:tcW w:w="851" w:type="dxa"/>
            <w:tcBorders>
              <w:top w:val="single" w:sz="4" w:space="0" w:color="auto"/>
              <w:left w:val="single" w:sz="4" w:space="0" w:color="auto"/>
              <w:bottom w:val="single" w:sz="4" w:space="0" w:color="auto"/>
              <w:right w:val="single" w:sz="4" w:space="0" w:color="auto"/>
            </w:tcBorders>
          </w:tcPr>
          <w:p w14:paraId="565F625C" w14:textId="77777777" w:rsidR="001612D6" w:rsidRDefault="001612D6">
            <w:pPr>
              <w:tabs>
                <w:tab w:val="left" w:pos="2621"/>
              </w:tabs>
              <w:spacing w:line="360" w:lineRule="auto"/>
              <w:jc w:val="both"/>
              <w:rPr>
                <w:rtl/>
                <w:lang w:val="en-GB"/>
              </w:rPr>
            </w:pPr>
          </w:p>
        </w:tc>
        <w:tc>
          <w:tcPr>
            <w:tcW w:w="850" w:type="dxa"/>
            <w:tcBorders>
              <w:top w:val="single" w:sz="4" w:space="0" w:color="auto"/>
              <w:left w:val="single" w:sz="4" w:space="0" w:color="auto"/>
              <w:bottom w:val="single" w:sz="4" w:space="0" w:color="auto"/>
              <w:right w:val="single" w:sz="4" w:space="0" w:color="auto"/>
            </w:tcBorders>
          </w:tcPr>
          <w:p w14:paraId="244D4009" w14:textId="77777777" w:rsidR="001612D6" w:rsidRDefault="001612D6">
            <w:pPr>
              <w:tabs>
                <w:tab w:val="left" w:pos="2621"/>
              </w:tabs>
              <w:spacing w:line="360" w:lineRule="auto"/>
              <w:jc w:val="both"/>
              <w:rPr>
                <w:rtl/>
                <w:lang w:val="en-GB"/>
              </w:rPr>
            </w:pPr>
          </w:p>
        </w:tc>
      </w:tr>
      <w:tr w:rsidR="001612D6" w14:paraId="4F2C8B92" w14:textId="77777777" w:rsidTr="001612D6">
        <w:tc>
          <w:tcPr>
            <w:tcW w:w="7847" w:type="dxa"/>
            <w:tcBorders>
              <w:top w:val="single" w:sz="4" w:space="0" w:color="auto"/>
              <w:left w:val="single" w:sz="4" w:space="0" w:color="auto"/>
              <w:bottom w:val="single" w:sz="4" w:space="0" w:color="auto"/>
              <w:right w:val="single" w:sz="4" w:space="0" w:color="auto"/>
            </w:tcBorders>
            <w:hideMark/>
          </w:tcPr>
          <w:p w14:paraId="50DE6B6F" w14:textId="77777777" w:rsidR="001612D6" w:rsidRDefault="001612D6">
            <w:pPr>
              <w:tabs>
                <w:tab w:val="left" w:pos="2621"/>
              </w:tabs>
              <w:spacing w:line="360" w:lineRule="auto"/>
              <w:jc w:val="both"/>
              <w:rPr>
                <w:rtl/>
                <w:lang w:val="en-GB"/>
              </w:rPr>
            </w:pPr>
            <w:r>
              <w:rPr>
                <w:rtl/>
                <w:lang w:val="en-GB"/>
              </w:rPr>
              <w:t xml:space="preserve">הציעו לשמור על סודיות ואת הזכות </w:t>
            </w:r>
            <w:r>
              <w:rPr>
                <w:color w:val="C00000"/>
                <w:rtl/>
                <w:lang w:val="en-GB"/>
              </w:rPr>
              <w:t>ל</w:t>
            </w:r>
            <w:r>
              <w:rPr>
                <w:rtl/>
                <w:lang w:val="en-GB"/>
              </w:rPr>
              <w:t>הפסיק את איסוף הנתונים, במידת האפשר.</w:t>
            </w:r>
          </w:p>
        </w:tc>
        <w:tc>
          <w:tcPr>
            <w:tcW w:w="851" w:type="dxa"/>
            <w:tcBorders>
              <w:top w:val="single" w:sz="4" w:space="0" w:color="auto"/>
              <w:left w:val="single" w:sz="4" w:space="0" w:color="auto"/>
              <w:bottom w:val="single" w:sz="4" w:space="0" w:color="auto"/>
              <w:right w:val="single" w:sz="4" w:space="0" w:color="auto"/>
            </w:tcBorders>
          </w:tcPr>
          <w:p w14:paraId="7FCC5D68" w14:textId="77777777" w:rsidR="001612D6" w:rsidRDefault="001612D6">
            <w:pPr>
              <w:tabs>
                <w:tab w:val="left" w:pos="2621"/>
              </w:tabs>
              <w:spacing w:line="360" w:lineRule="auto"/>
              <w:jc w:val="both"/>
              <w:rPr>
                <w:rtl/>
                <w:lang w:val="en-GB"/>
              </w:rPr>
            </w:pPr>
          </w:p>
        </w:tc>
        <w:tc>
          <w:tcPr>
            <w:tcW w:w="850" w:type="dxa"/>
            <w:tcBorders>
              <w:top w:val="single" w:sz="4" w:space="0" w:color="auto"/>
              <w:left w:val="single" w:sz="4" w:space="0" w:color="auto"/>
              <w:bottom w:val="single" w:sz="4" w:space="0" w:color="auto"/>
              <w:right w:val="single" w:sz="4" w:space="0" w:color="auto"/>
            </w:tcBorders>
          </w:tcPr>
          <w:p w14:paraId="5E28680C" w14:textId="77777777" w:rsidR="001612D6" w:rsidRDefault="001612D6">
            <w:pPr>
              <w:tabs>
                <w:tab w:val="left" w:pos="2621"/>
              </w:tabs>
              <w:spacing w:line="360" w:lineRule="auto"/>
              <w:jc w:val="both"/>
              <w:rPr>
                <w:rtl/>
                <w:lang w:val="en-GB"/>
              </w:rPr>
            </w:pPr>
          </w:p>
        </w:tc>
      </w:tr>
      <w:tr w:rsidR="001612D6" w14:paraId="721D73D9" w14:textId="77777777" w:rsidTr="001612D6">
        <w:tc>
          <w:tcPr>
            <w:tcW w:w="7847" w:type="dxa"/>
            <w:tcBorders>
              <w:top w:val="single" w:sz="4" w:space="0" w:color="auto"/>
              <w:left w:val="single" w:sz="4" w:space="0" w:color="auto"/>
              <w:bottom w:val="single" w:sz="4" w:space="0" w:color="auto"/>
              <w:right w:val="single" w:sz="4" w:space="0" w:color="auto"/>
            </w:tcBorders>
            <w:hideMark/>
          </w:tcPr>
          <w:p w14:paraId="7AF33980" w14:textId="77777777" w:rsidR="001612D6" w:rsidRDefault="001612D6">
            <w:pPr>
              <w:tabs>
                <w:tab w:val="left" w:pos="2621"/>
              </w:tabs>
              <w:spacing w:line="360" w:lineRule="auto"/>
              <w:jc w:val="both"/>
              <w:rPr>
                <w:rtl/>
                <w:lang w:val="en-GB"/>
              </w:rPr>
            </w:pPr>
            <w:r>
              <w:rPr>
                <w:rtl/>
                <w:lang w:val="en-GB"/>
              </w:rPr>
              <w:t xml:space="preserve">היו מודעים להשלכות האפשריות של ראיונות אישיים עם התלמידים ולכללים החלים על שימוש בציוד הקלטה אלקטרוני (שמע ו-וידאו). </w:t>
            </w:r>
          </w:p>
        </w:tc>
        <w:tc>
          <w:tcPr>
            <w:tcW w:w="851" w:type="dxa"/>
            <w:tcBorders>
              <w:top w:val="single" w:sz="4" w:space="0" w:color="auto"/>
              <w:left w:val="single" w:sz="4" w:space="0" w:color="auto"/>
              <w:bottom w:val="single" w:sz="4" w:space="0" w:color="auto"/>
              <w:right w:val="single" w:sz="4" w:space="0" w:color="auto"/>
            </w:tcBorders>
          </w:tcPr>
          <w:p w14:paraId="5FF1DF0E" w14:textId="77777777" w:rsidR="001612D6" w:rsidRDefault="001612D6">
            <w:pPr>
              <w:tabs>
                <w:tab w:val="left" w:pos="2621"/>
              </w:tabs>
              <w:spacing w:line="360" w:lineRule="auto"/>
              <w:jc w:val="both"/>
              <w:rPr>
                <w:rtl/>
                <w:lang w:val="en-GB"/>
              </w:rPr>
            </w:pPr>
          </w:p>
        </w:tc>
        <w:tc>
          <w:tcPr>
            <w:tcW w:w="850" w:type="dxa"/>
            <w:tcBorders>
              <w:top w:val="single" w:sz="4" w:space="0" w:color="auto"/>
              <w:left w:val="single" w:sz="4" w:space="0" w:color="auto"/>
              <w:bottom w:val="single" w:sz="4" w:space="0" w:color="auto"/>
              <w:right w:val="single" w:sz="4" w:space="0" w:color="auto"/>
            </w:tcBorders>
          </w:tcPr>
          <w:p w14:paraId="5D070A27" w14:textId="77777777" w:rsidR="001612D6" w:rsidRDefault="001612D6">
            <w:pPr>
              <w:tabs>
                <w:tab w:val="left" w:pos="2621"/>
              </w:tabs>
              <w:spacing w:line="360" w:lineRule="auto"/>
              <w:jc w:val="both"/>
              <w:rPr>
                <w:rtl/>
                <w:lang w:val="en-GB"/>
              </w:rPr>
            </w:pPr>
          </w:p>
        </w:tc>
      </w:tr>
      <w:tr w:rsidR="001612D6" w14:paraId="37A187EA" w14:textId="77777777" w:rsidTr="001612D6">
        <w:tc>
          <w:tcPr>
            <w:tcW w:w="7847" w:type="dxa"/>
            <w:tcBorders>
              <w:top w:val="single" w:sz="4" w:space="0" w:color="auto"/>
              <w:left w:val="single" w:sz="4" w:space="0" w:color="auto"/>
              <w:bottom w:val="single" w:sz="4" w:space="0" w:color="auto"/>
              <w:right w:val="single" w:sz="4" w:space="0" w:color="auto"/>
            </w:tcBorders>
            <w:hideMark/>
          </w:tcPr>
          <w:p w14:paraId="6EF24B6F" w14:textId="77777777" w:rsidR="001612D6" w:rsidRDefault="001612D6">
            <w:pPr>
              <w:tabs>
                <w:tab w:val="left" w:pos="2621"/>
              </w:tabs>
              <w:spacing w:line="360" w:lineRule="auto"/>
              <w:jc w:val="both"/>
              <w:rPr>
                <w:rtl/>
                <w:lang w:val="en-GB"/>
              </w:rPr>
            </w:pPr>
            <w:r>
              <w:rPr>
                <w:rtl/>
                <w:lang w:val="en-GB"/>
              </w:rPr>
              <w:t>תכננו את המנגנונים לרפלקציה מתמשכת על מחקרכם תוך כדי התרחבותו, וקחו בחשבון את כל התוצאות האפשריות של כל פעולה שאתם מחליטים לנקוט.</w:t>
            </w:r>
          </w:p>
        </w:tc>
        <w:tc>
          <w:tcPr>
            <w:tcW w:w="851" w:type="dxa"/>
            <w:tcBorders>
              <w:top w:val="single" w:sz="4" w:space="0" w:color="auto"/>
              <w:left w:val="single" w:sz="4" w:space="0" w:color="auto"/>
              <w:bottom w:val="single" w:sz="4" w:space="0" w:color="auto"/>
              <w:right w:val="single" w:sz="4" w:space="0" w:color="auto"/>
            </w:tcBorders>
          </w:tcPr>
          <w:p w14:paraId="6044C80D" w14:textId="77777777" w:rsidR="001612D6" w:rsidRDefault="001612D6">
            <w:pPr>
              <w:tabs>
                <w:tab w:val="left" w:pos="2621"/>
              </w:tabs>
              <w:spacing w:line="360" w:lineRule="auto"/>
              <w:jc w:val="both"/>
              <w:rPr>
                <w:rtl/>
                <w:lang w:val="en-GB"/>
              </w:rPr>
            </w:pPr>
          </w:p>
        </w:tc>
        <w:tc>
          <w:tcPr>
            <w:tcW w:w="850" w:type="dxa"/>
            <w:tcBorders>
              <w:top w:val="single" w:sz="4" w:space="0" w:color="auto"/>
              <w:left w:val="single" w:sz="4" w:space="0" w:color="auto"/>
              <w:bottom w:val="single" w:sz="4" w:space="0" w:color="auto"/>
              <w:right w:val="single" w:sz="4" w:space="0" w:color="auto"/>
            </w:tcBorders>
          </w:tcPr>
          <w:p w14:paraId="49BB75C3" w14:textId="77777777" w:rsidR="001612D6" w:rsidRDefault="001612D6">
            <w:pPr>
              <w:tabs>
                <w:tab w:val="left" w:pos="2621"/>
              </w:tabs>
              <w:spacing w:line="360" w:lineRule="auto"/>
              <w:jc w:val="both"/>
              <w:rPr>
                <w:rtl/>
                <w:lang w:val="en-GB"/>
              </w:rPr>
            </w:pPr>
          </w:p>
        </w:tc>
      </w:tr>
      <w:tr w:rsidR="001612D6" w14:paraId="19C4CCD3" w14:textId="77777777" w:rsidTr="001612D6">
        <w:tc>
          <w:tcPr>
            <w:tcW w:w="7847" w:type="dxa"/>
            <w:tcBorders>
              <w:top w:val="single" w:sz="4" w:space="0" w:color="auto"/>
              <w:left w:val="single" w:sz="4" w:space="0" w:color="auto"/>
              <w:bottom w:val="single" w:sz="4" w:space="0" w:color="auto"/>
              <w:right w:val="single" w:sz="4" w:space="0" w:color="auto"/>
            </w:tcBorders>
            <w:hideMark/>
          </w:tcPr>
          <w:p w14:paraId="4AE80030" w14:textId="77777777" w:rsidR="001612D6" w:rsidRDefault="001612D6">
            <w:pPr>
              <w:tabs>
                <w:tab w:val="left" w:pos="2621"/>
              </w:tabs>
              <w:spacing w:line="360" w:lineRule="auto"/>
              <w:jc w:val="both"/>
              <w:rPr>
                <w:rtl/>
                <w:lang w:val="en-GB"/>
              </w:rPr>
            </w:pPr>
            <w:r>
              <w:rPr>
                <w:rtl/>
                <w:lang w:val="en-GB"/>
              </w:rPr>
              <w:t>היו נכונים לשקול מחדש ולבצע שינויים עם התפתחות המחקר</w:t>
            </w:r>
          </w:p>
        </w:tc>
        <w:tc>
          <w:tcPr>
            <w:tcW w:w="851" w:type="dxa"/>
            <w:tcBorders>
              <w:top w:val="single" w:sz="4" w:space="0" w:color="auto"/>
              <w:left w:val="single" w:sz="4" w:space="0" w:color="auto"/>
              <w:bottom w:val="single" w:sz="4" w:space="0" w:color="auto"/>
              <w:right w:val="single" w:sz="4" w:space="0" w:color="auto"/>
            </w:tcBorders>
          </w:tcPr>
          <w:p w14:paraId="415C05A8" w14:textId="77777777" w:rsidR="001612D6" w:rsidRDefault="001612D6">
            <w:pPr>
              <w:tabs>
                <w:tab w:val="left" w:pos="2621"/>
              </w:tabs>
              <w:spacing w:line="360" w:lineRule="auto"/>
              <w:jc w:val="both"/>
              <w:rPr>
                <w:rtl/>
                <w:lang w:val="en-GB"/>
              </w:rPr>
            </w:pPr>
          </w:p>
        </w:tc>
        <w:tc>
          <w:tcPr>
            <w:tcW w:w="850" w:type="dxa"/>
            <w:tcBorders>
              <w:top w:val="single" w:sz="4" w:space="0" w:color="auto"/>
              <w:left w:val="single" w:sz="4" w:space="0" w:color="auto"/>
              <w:bottom w:val="single" w:sz="4" w:space="0" w:color="auto"/>
              <w:right w:val="single" w:sz="4" w:space="0" w:color="auto"/>
            </w:tcBorders>
          </w:tcPr>
          <w:p w14:paraId="0251DE2B" w14:textId="77777777" w:rsidR="001612D6" w:rsidRDefault="001612D6">
            <w:pPr>
              <w:tabs>
                <w:tab w:val="left" w:pos="2621"/>
              </w:tabs>
              <w:spacing w:line="360" w:lineRule="auto"/>
              <w:jc w:val="both"/>
              <w:rPr>
                <w:rtl/>
                <w:lang w:val="en-GB"/>
              </w:rPr>
            </w:pPr>
          </w:p>
        </w:tc>
      </w:tr>
    </w:tbl>
    <w:p w14:paraId="2DF26CC8" w14:textId="77777777" w:rsidR="001612D6" w:rsidRDefault="001612D6" w:rsidP="001612D6">
      <w:pPr>
        <w:tabs>
          <w:tab w:val="left" w:pos="2621"/>
        </w:tabs>
        <w:spacing w:line="240" w:lineRule="auto"/>
        <w:jc w:val="both"/>
        <w:rPr>
          <w:rtl/>
        </w:rPr>
      </w:pPr>
    </w:p>
    <w:p w14:paraId="484412FE" w14:textId="77777777" w:rsidR="001612D6" w:rsidRDefault="001612D6" w:rsidP="001612D6">
      <w:pPr>
        <w:tabs>
          <w:tab w:val="left" w:pos="2621"/>
        </w:tabs>
        <w:spacing w:line="240" w:lineRule="auto"/>
        <w:jc w:val="both"/>
        <w:rPr>
          <w:b/>
          <w:bCs/>
          <w:sz w:val="24"/>
          <w:szCs w:val="24"/>
          <w:rtl/>
          <w:lang w:val="en-GB"/>
        </w:rPr>
      </w:pPr>
      <w:r>
        <w:rPr>
          <w:b/>
          <w:bCs/>
          <w:sz w:val="24"/>
          <w:szCs w:val="24"/>
          <w:rtl/>
          <w:lang w:val="en-GB"/>
        </w:rPr>
        <w:t>שלב ההערכה:</w:t>
      </w:r>
    </w:p>
    <w:p w14:paraId="7699680C" w14:textId="77777777" w:rsidR="001612D6" w:rsidRDefault="001612D6" w:rsidP="001612D6">
      <w:pPr>
        <w:tabs>
          <w:tab w:val="left" w:pos="2621"/>
        </w:tabs>
        <w:spacing w:line="240" w:lineRule="auto"/>
        <w:jc w:val="both"/>
        <w:rPr>
          <w:b/>
          <w:bCs/>
          <w:sz w:val="24"/>
          <w:szCs w:val="24"/>
          <w:rtl/>
          <w:lang w:val="en-GB"/>
        </w:rPr>
      </w:pPr>
    </w:p>
    <w:tbl>
      <w:tblPr>
        <w:tblStyle w:val="TableGrid"/>
        <w:bidiVisual/>
        <w:tblW w:w="9548" w:type="dxa"/>
        <w:tblLook w:val="04A0" w:firstRow="1" w:lastRow="0" w:firstColumn="1" w:lastColumn="0" w:noHBand="0" w:noVBand="1"/>
      </w:tblPr>
      <w:tblGrid>
        <w:gridCol w:w="7804"/>
        <w:gridCol w:w="850"/>
        <w:gridCol w:w="894"/>
      </w:tblGrid>
      <w:tr w:rsidR="001612D6" w14:paraId="3E959CBA" w14:textId="77777777" w:rsidTr="001612D6">
        <w:tc>
          <w:tcPr>
            <w:tcW w:w="7804" w:type="dxa"/>
            <w:tcBorders>
              <w:top w:val="single" w:sz="4" w:space="0" w:color="auto"/>
              <w:left w:val="single" w:sz="4" w:space="0" w:color="auto"/>
              <w:bottom w:val="single" w:sz="4" w:space="0" w:color="auto"/>
              <w:right w:val="single" w:sz="4" w:space="0" w:color="auto"/>
            </w:tcBorders>
            <w:hideMark/>
          </w:tcPr>
          <w:p w14:paraId="76398307" w14:textId="77777777" w:rsidR="001612D6" w:rsidRDefault="001612D6">
            <w:pPr>
              <w:tabs>
                <w:tab w:val="left" w:pos="2621"/>
              </w:tabs>
              <w:spacing w:line="360" w:lineRule="auto"/>
              <w:contextualSpacing/>
              <w:jc w:val="both"/>
              <w:rPr>
                <w:b/>
                <w:bCs/>
                <w:color w:val="C00000"/>
                <w:rtl/>
                <w:lang w:val="en-GB"/>
              </w:rPr>
            </w:pPr>
            <w:r>
              <w:rPr>
                <w:rtl/>
                <w:lang w:val="en-GB"/>
              </w:rPr>
              <w:t>חשבו על נקודת המבט שלכם ביחס לסובייקטיביות. הכינו רפלקציות על נקודת המבט שלכם עם עמיתים או מפקחים.</w:t>
            </w:r>
          </w:p>
        </w:tc>
        <w:tc>
          <w:tcPr>
            <w:tcW w:w="850" w:type="dxa"/>
            <w:tcBorders>
              <w:top w:val="single" w:sz="4" w:space="0" w:color="auto"/>
              <w:left w:val="single" w:sz="4" w:space="0" w:color="auto"/>
              <w:bottom w:val="single" w:sz="4" w:space="0" w:color="auto"/>
              <w:right w:val="single" w:sz="4" w:space="0" w:color="auto"/>
            </w:tcBorders>
          </w:tcPr>
          <w:p w14:paraId="17648853" w14:textId="77777777" w:rsidR="001612D6" w:rsidRDefault="001612D6">
            <w:pPr>
              <w:tabs>
                <w:tab w:val="left" w:pos="2621"/>
              </w:tabs>
              <w:spacing w:line="360" w:lineRule="auto"/>
              <w:jc w:val="both"/>
              <w:rPr>
                <w:rtl/>
                <w:lang w:val="en-GB"/>
              </w:rPr>
            </w:pPr>
          </w:p>
        </w:tc>
        <w:tc>
          <w:tcPr>
            <w:tcW w:w="894" w:type="dxa"/>
            <w:tcBorders>
              <w:top w:val="single" w:sz="4" w:space="0" w:color="auto"/>
              <w:left w:val="single" w:sz="4" w:space="0" w:color="auto"/>
              <w:bottom w:val="single" w:sz="4" w:space="0" w:color="auto"/>
              <w:right w:val="single" w:sz="4" w:space="0" w:color="auto"/>
            </w:tcBorders>
          </w:tcPr>
          <w:p w14:paraId="06CE9778" w14:textId="77777777" w:rsidR="001612D6" w:rsidRDefault="001612D6">
            <w:pPr>
              <w:tabs>
                <w:tab w:val="left" w:pos="2621"/>
              </w:tabs>
              <w:spacing w:line="360" w:lineRule="auto"/>
              <w:jc w:val="both"/>
              <w:rPr>
                <w:rtl/>
                <w:lang w:val="en-GB"/>
              </w:rPr>
            </w:pPr>
          </w:p>
        </w:tc>
      </w:tr>
      <w:tr w:rsidR="001612D6" w14:paraId="50A8C046" w14:textId="77777777" w:rsidTr="001612D6">
        <w:tc>
          <w:tcPr>
            <w:tcW w:w="7804" w:type="dxa"/>
            <w:tcBorders>
              <w:top w:val="single" w:sz="4" w:space="0" w:color="auto"/>
              <w:left w:val="single" w:sz="4" w:space="0" w:color="auto"/>
              <w:bottom w:val="single" w:sz="4" w:space="0" w:color="auto"/>
              <w:right w:val="single" w:sz="4" w:space="0" w:color="auto"/>
            </w:tcBorders>
            <w:hideMark/>
          </w:tcPr>
          <w:p w14:paraId="0CAA6603" w14:textId="77777777" w:rsidR="001612D6" w:rsidRDefault="001612D6">
            <w:pPr>
              <w:tabs>
                <w:tab w:val="left" w:pos="2621"/>
              </w:tabs>
              <w:spacing w:line="360" w:lineRule="auto"/>
              <w:jc w:val="both"/>
              <w:rPr>
                <w:rtl/>
                <w:lang w:val="en-GB"/>
              </w:rPr>
            </w:pPr>
            <w:r>
              <w:rPr>
                <w:rtl/>
                <w:lang w:val="en-GB"/>
              </w:rPr>
              <w:t>שוחחו עם תלמידיכם כדי לאמת פרשנות של נתונים.</w:t>
            </w:r>
          </w:p>
        </w:tc>
        <w:tc>
          <w:tcPr>
            <w:tcW w:w="850" w:type="dxa"/>
            <w:tcBorders>
              <w:top w:val="single" w:sz="4" w:space="0" w:color="auto"/>
              <w:left w:val="single" w:sz="4" w:space="0" w:color="auto"/>
              <w:bottom w:val="single" w:sz="4" w:space="0" w:color="auto"/>
              <w:right w:val="single" w:sz="4" w:space="0" w:color="auto"/>
            </w:tcBorders>
          </w:tcPr>
          <w:p w14:paraId="00183DC9" w14:textId="77777777" w:rsidR="001612D6" w:rsidRDefault="001612D6">
            <w:pPr>
              <w:tabs>
                <w:tab w:val="left" w:pos="2621"/>
              </w:tabs>
              <w:spacing w:line="360" w:lineRule="auto"/>
              <w:jc w:val="both"/>
              <w:rPr>
                <w:rtl/>
                <w:lang w:val="en-GB"/>
              </w:rPr>
            </w:pPr>
          </w:p>
        </w:tc>
        <w:tc>
          <w:tcPr>
            <w:tcW w:w="894" w:type="dxa"/>
            <w:tcBorders>
              <w:top w:val="single" w:sz="4" w:space="0" w:color="auto"/>
              <w:left w:val="single" w:sz="4" w:space="0" w:color="auto"/>
              <w:bottom w:val="single" w:sz="4" w:space="0" w:color="auto"/>
              <w:right w:val="single" w:sz="4" w:space="0" w:color="auto"/>
            </w:tcBorders>
          </w:tcPr>
          <w:p w14:paraId="3D070071" w14:textId="77777777" w:rsidR="001612D6" w:rsidRDefault="001612D6">
            <w:pPr>
              <w:tabs>
                <w:tab w:val="left" w:pos="2621"/>
              </w:tabs>
              <w:spacing w:line="360" w:lineRule="auto"/>
              <w:jc w:val="both"/>
              <w:rPr>
                <w:rtl/>
                <w:lang w:val="en-GB"/>
              </w:rPr>
            </w:pPr>
          </w:p>
        </w:tc>
      </w:tr>
      <w:tr w:rsidR="001612D6" w14:paraId="1C866F27" w14:textId="77777777" w:rsidTr="001612D6">
        <w:tc>
          <w:tcPr>
            <w:tcW w:w="7804" w:type="dxa"/>
            <w:tcBorders>
              <w:top w:val="single" w:sz="4" w:space="0" w:color="auto"/>
              <w:left w:val="single" w:sz="4" w:space="0" w:color="auto"/>
              <w:bottom w:val="single" w:sz="4" w:space="0" w:color="auto"/>
              <w:right w:val="single" w:sz="4" w:space="0" w:color="auto"/>
            </w:tcBorders>
            <w:hideMark/>
          </w:tcPr>
          <w:p w14:paraId="74E52102" w14:textId="77777777" w:rsidR="001612D6" w:rsidRDefault="001612D6">
            <w:pPr>
              <w:tabs>
                <w:tab w:val="left" w:pos="2621"/>
              </w:tabs>
              <w:spacing w:line="360" w:lineRule="auto"/>
              <w:jc w:val="both"/>
              <w:rPr>
                <w:rtl/>
                <w:lang w:val="en-GB"/>
              </w:rPr>
            </w:pPr>
            <w:r>
              <w:rPr>
                <w:rtl/>
                <w:lang w:val="en-GB"/>
              </w:rPr>
              <w:t xml:space="preserve">תכננו לקיים דיאלוג מתמשך עם כל המשתתפים. גלו גמישות וטפלו בזהירות בכל מחלוקת </w:t>
            </w:r>
          </w:p>
          <w:p w14:paraId="153032EE" w14:textId="77777777" w:rsidR="001612D6" w:rsidRDefault="001612D6">
            <w:pPr>
              <w:tabs>
                <w:tab w:val="left" w:pos="2621"/>
              </w:tabs>
              <w:spacing w:line="360" w:lineRule="auto"/>
              <w:jc w:val="both"/>
              <w:rPr>
                <w:rtl/>
                <w:lang w:val="en-GB"/>
              </w:rPr>
            </w:pPr>
            <w:r>
              <w:rPr>
                <w:rtl/>
                <w:lang w:val="en-GB"/>
              </w:rPr>
              <w:t>המתעוררת בין נקודות המבט שלהם ושלכם.</w:t>
            </w:r>
          </w:p>
        </w:tc>
        <w:tc>
          <w:tcPr>
            <w:tcW w:w="850" w:type="dxa"/>
            <w:tcBorders>
              <w:top w:val="single" w:sz="4" w:space="0" w:color="auto"/>
              <w:left w:val="single" w:sz="4" w:space="0" w:color="auto"/>
              <w:bottom w:val="single" w:sz="4" w:space="0" w:color="auto"/>
              <w:right w:val="single" w:sz="4" w:space="0" w:color="auto"/>
            </w:tcBorders>
          </w:tcPr>
          <w:p w14:paraId="751E88D5" w14:textId="77777777" w:rsidR="001612D6" w:rsidRDefault="001612D6">
            <w:pPr>
              <w:tabs>
                <w:tab w:val="left" w:pos="2621"/>
              </w:tabs>
              <w:spacing w:line="360" w:lineRule="auto"/>
              <w:jc w:val="both"/>
              <w:rPr>
                <w:rtl/>
                <w:lang w:val="en-GB"/>
              </w:rPr>
            </w:pPr>
          </w:p>
        </w:tc>
        <w:tc>
          <w:tcPr>
            <w:tcW w:w="894" w:type="dxa"/>
            <w:tcBorders>
              <w:top w:val="single" w:sz="4" w:space="0" w:color="auto"/>
              <w:left w:val="single" w:sz="4" w:space="0" w:color="auto"/>
              <w:bottom w:val="single" w:sz="4" w:space="0" w:color="auto"/>
              <w:right w:val="single" w:sz="4" w:space="0" w:color="auto"/>
            </w:tcBorders>
          </w:tcPr>
          <w:p w14:paraId="2F74524F" w14:textId="77777777" w:rsidR="001612D6" w:rsidRDefault="001612D6">
            <w:pPr>
              <w:tabs>
                <w:tab w:val="left" w:pos="2621"/>
              </w:tabs>
              <w:spacing w:line="360" w:lineRule="auto"/>
              <w:jc w:val="both"/>
              <w:rPr>
                <w:rtl/>
                <w:lang w:val="en-GB"/>
              </w:rPr>
            </w:pPr>
          </w:p>
        </w:tc>
      </w:tr>
      <w:tr w:rsidR="001612D6" w14:paraId="1C2EDF26" w14:textId="77777777" w:rsidTr="001612D6">
        <w:tc>
          <w:tcPr>
            <w:tcW w:w="7804" w:type="dxa"/>
            <w:tcBorders>
              <w:top w:val="single" w:sz="4" w:space="0" w:color="auto"/>
              <w:left w:val="single" w:sz="4" w:space="0" w:color="auto"/>
              <w:bottom w:val="single" w:sz="4" w:space="0" w:color="auto"/>
              <w:right w:val="single" w:sz="4" w:space="0" w:color="auto"/>
            </w:tcBorders>
            <w:hideMark/>
          </w:tcPr>
          <w:p w14:paraId="6C62E576" w14:textId="77777777" w:rsidR="001612D6" w:rsidRDefault="001612D6">
            <w:pPr>
              <w:tabs>
                <w:tab w:val="left" w:pos="2621"/>
              </w:tabs>
              <w:spacing w:line="360" w:lineRule="auto"/>
              <w:jc w:val="both"/>
              <w:rPr>
                <w:rtl/>
                <w:lang w:val="en-GB"/>
              </w:rPr>
            </w:pPr>
            <w:r>
              <w:rPr>
                <w:rtl/>
                <w:lang w:val="en-GB"/>
              </w:rPr>
              <w:t>היו נכונים לבצע שינויים בעקבות ממצאים ומשוב</w:t>
            </w:r>
          </w:p>
        </w:tc>
        <w:tc>
          <w:tcPr>
            <w:tcW w:w="850" w:type="dxa"/>
            <w:tcBorders>
              <w:top w:val="single" w:sz="4" w:space="0" w:color="auto"/>
              <w:left w:val="single" w:sz="4" w:space="0" w:color="auto"/>
              <w:bottom w:val="single" w:sz="4" w:space="0" w:color="auto"/>
              <w:right w:val="single" w:sz="4" w:space="0" w:color="auto"/>
            </w:tcBorders>
          </w:tcPr>
          <w:p w14:paraId="2909C5D9" w14:textId="77777777" w:rsidR="001612D6" w:rsidRDefault="001612D6">
            <w:pPr>
              <w:tabs>
                <w:tab w:val="left" w:pos="2621"/>
              </w:tabs>
              <w:spacing w:line="360" w:lineRule="auto"/>
              <w:jc w:val="both"/>
              <w:rPr>
                <w:rtl/>
                <w:lang w:val="en-GB"/>
              </w:rPr>
            </w:pPr>
          </w:p>
        </w:tc>
        <w:tc>
          <w:tcPr>
            <w:tcW w:w="894" w:type="dxa"/>
            <w:tcBorders>
              <w:top w:val="single" w:sz="4" w:space="0" w:color="auto"/>
              <w:left w:val="single" w:sz="4" w:space="0" w:color="auto"/>
              <w:bottom w:val="single" w:sz="4" w:space="0" w:color="auto"/>
              <w:right w:val="single" w:sz="4" w:space="0" w:color="auto"/>
            </w:tcBorders>
          </w:tcPr>
          <w:p w14:paraId="76F7D18C" w14:textId="77777777" w:rsidR="001612D6" w:rsidRDefault="001612D6">
            <w:pPr>
              <w:tabs>
                <w:tab w:val="left" w:pos="2621"/>
              </w:tabs>
              <w:spacing w:line="360" w:lineRule="auto"/>
              <w:jc w:val="both"/>
              <w:rPr>
                <w:rtl/>
                <w:lang w:val="en-GB"/>
              </w:rPr>
            </w:pPr>
          </w:p>
        </w:tc>
      </w:tr>
    </w:tbl>
    <w:p w14:paraId="4D336EE0" w14:textId="77777777" w:rsidR="001612D6" w:rsidRDefault="001612D6" w:rsidP="001612D6">
      <w:pPr>
        <w:tabs>
          <w:tab w:val="left" w:pos="2621"/>
        </w:tabs>
        <w:spacing w:line="360" w:lineRule="auto"/>
        <w:jc w:val="both"/>
        <w:rPr>
          <w:rtl/>
        </w:rPr>
      </w:pPr>
    </w:p>
    <w:p w14:paraId="49315872" w14:textId="77777777" w:rsidR="001612D6" w:rsidRDefault="001612D6" w:rsidP="001612D6">
      <w:pPr>
        <w:tabs>
          <w:tab w:val="left" w:pos="2621"/>
        </w:tabs>
        <w:spacing w:line="360" w:lineRule="auto"/>
        <w:jc w:val="center"/>
        <w:rPr>
          <w:b/>
          <w:bCs/>
          <w:sz w:val="24"/>
          <w:szCs w:val="24"/>
          <w:rtl/>
          <w:lang w:val="en-GB"/>
        </w:rPr>
      </w:pPr>
      <w:r>
        <w:rPr>
          <w:b/>
          <w:bCs/>
          <w:sz w:val="24"/>
          <w:szCs w:val="24"/>
          <w:rtl/>
          <w:lang w:val="en-GB"/>
        </w:rPr>
        <w:lastRenderedPageBreak/>
        <w:t>מחקר פורמלי לעומת מחקר פעולה</w:t>
      </w:r>
    </w:p>
    <w:tbl>
      <w:tblPr>
        <w:tblStyle w:val="TableGrid"/>
        <w:bidiVisual/>
        <w:tblW w:w="9505" w:type="dxa"/>
        <w:tblLook w:val="04A0" w:firstRow="1" w:lastRow="0" w:firstColumn="1" w:lastColumn="0" w:noHBand="0" w:noVBand="1"/>
      </w:tblPr>
      <w:tblGrid>
        <w:gridCol w:w="5252"/>
        <w:gridCol w:w="2126"/>
        <w:gridCol w:w="2127"/>
      </w:tblGrid>
      <w:tr w:rsidR="001612D6" w14:paraId="229F5F81" w14:textId="77777777" w:rsidTr="001612D6">
        <w:tc>
          <w:tcPr>
            <w:tcW w:w="5252"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051AFBCA" w14:textId="77777777" w:rsidR="001612D6" w:rsidRDefault="001612D6">
            <w:pPr>
              <w:tabs>
                <w:tab w:val="left" w:pos="2621"/>
              </w:tabs>
              <w:spacing w:line="360" w:lineRule="auto"/>
              <w:jc w:val="center"/>
              <w:rPr>
                <w:rtl/>
                <w:lang w:val="en-GB"/>
              </w:rPr>
            </w:pPr>
            <w:r>
              <w:rPr>
                <w:b/>
                <w:bCs/>
                <w:color w:val="FFFFFF" w:themeColor="background1"/>
                <w:rtl/>
                <w:lang w:val="en-GB"/>
              </w:rPr>
              <w:t>נושא</w:t>
            </w:r>
          </w:p>
        </w:tc>
        <w:tc>
          <w:tcPr>
            <w:tcW w:w="2126"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773A16D9" w14:textId="77777777" w:rsidR="001612D6" w:rsidRDefault="001612D6">
            <w:pPr>
              <w:tabs>
                <w:tab w:val="left" w:pos="2621"/>
              </w:tabs>
              <w:spacing w:line="360" w:lineRule="auto"/>
              <w:jc w:val="both"/>
              <w:rPr>
                <w:b/>
                <w:bCs/>
                <w:color w:val="FFFFFF" w:themeColor="background1"/>
                <w:rtl/>
                <w:lang w:val="en-GB"/>
              </w:rPr>
            </w:pPr>
            <w:r>
              <w:rPr>
                <w:b/>
                <w:bCs/>
                <w:color w:val="FFFFFF"/>
                <w:rtl/>
                <w:lang w:val="en-GB"/>
              </w:rPr>
              <w:t xml:space="preserve">     </w:t>
            </w:r>
            <w:r>
              <w:rPr>
                <w:b/>
                <w:bCs/>
                <w:color w:val="FFFFFF" w:themeColor="background1"/>
                <w:rtl/>
                <w:lang w:val="en-GB"/>
              </w:rPr>
              <w:t>מחקר פורמלי</w:t>
            </w:r>
          </w:p>
        </w:tc>
        <w:tc>
          <w:tcPr>
            <w:tcW w:w="2127"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0A8B71F4" w14:textId="77777777" w:rsidR="001612D6" w:rsidRDefault="001612D6">
            <w:pPr>
              <w:tabs>
                <w:tab w:val="left" w:pos="2621"/>
              </w:tabs>
              <w:spacing w:line="360" w:lineRule="auto"/>
              <w:jc w:val="both"/>
              <w:rPr>
                <w:b/>
                <w:bCs/>
                <w:color w:val="FFFFFF" w:themeColor="background1"/>
                <w:rtl/>
                <w:lang w:val="en-GB"/>
              </w:rPr>
            </w:pPr>
            <w:r>
              <w:rPr>
                <w:b/>
                <w:bCs/>
                <w:color w:val="FFFFFF"/>
                <w:rtl/>
                <w:lang w:val="en-GB"/>
              </w:rPr>
              <w:t xml:space="preserve">      מחקר פעולה</w:t>
            </w:r>
          </w:p>
        </w:tc>
      </w:tr>
      <w:tr w:rsidR="001612D6" w14:paraId="796A2109" w14:textId="77777777" w:rsidTr="001612D6">
        <w:tc>
          <w:tcPr>
            <w:tcW w:w="5252" w:type="dxa"/>
            <w:tcBorders>
              <w:top w:val="single" w:sz="4" w:space="0" w:color="auto"/>
              <w:left w:val="single" w:sz="4" w:space="0" w:color="auto"/>
              <w:bottom w:val="single" w:sz="4" w:space="0" w:color="auto"/>
              <w:right w:val="single" w:sz="4" w:space="0" w:color="auto"/>
            </w:tcBorders>
            <w:hideMark/>
          </w:tcPr>
          <w:p w14:paraId="571FA4BD" w14:textId="77777777" w:rsidR="001612D6" w:rsidRDefault="001612D6">
            <w:pPr>
              <w:tabs>
                <w:tab w:val="left" w:pos="2621"/>
              </w:tabs>
              <w:spacing w:line="360" w:lineRule="auto"/>
              <w:jc w:val="both"/>
              <w:rPr>
                <w:rtl/>
                <w:lang w:val="en-GB"/>
              </w:rPr>
            </w:pPr>
            <w:r>
              <w:rPr>
                <w:rtl/>
                <w:lang w:val="en-GB"/>
              </w:rPr>
              <w:t>מי עורך את המחקר?</w:t>
            </w:r>
          </w:p>
        </w:tc>
        <w:tc>
          <w:tcPr>
            <w:tcW w:w="2126" w:type="dxa"/>
            <w:tcBorders>
              <w:top w:val="single" w:sz="4" w:space="0" w:color="auto"/>
              <w:left w:val="single" w:sz="4" w:space="0" w:color="auto"/>
              <w:bottom w:val="single" w:sz="4" w:space="0" w:color="auto"/>
              <w:right w:val="single" w:sz="4" w:space="0" w:color="auto"/>
            </w:tcBorders>
          </w:tcPr>
          <w:p w14:paraId="73FFCE6F" w14:textId="77777777" w:rsidR="001612D6" w:rsidRDefault="001612D6">
            <w:pPr>
              <w:tabs>
                <w:tab w:val="left" w:pos="2621"/>
              </w:tabs>
              <w:spacing w:line="360" w:lineRule="auto"/>
              <w:jc w:val="both"/>
              <w:rPr>
                <w:rtl/>
                <w:lang w:val="en-GB"/>
              </w:rPr>
            </w:pPr>
          </w:p>
        </w:tc>
        <w:tc>
          <w:tcPr>
            <w:tcW w:w="2127" w:type="dxa"/>
            <w:tcBorders>
              <w:top w:val="single" w:sz="4" w:space="0" w:color="auto"/>
              <w:left w:val="single" w:sz="4" w:space="0" w:color="auto"/>
              <w:bottom w:val="single" w:sz="4" w:space="0" w:color="auto"/>
              <w:right w:val="single" w:sz="4" w:space="0" w:color="auto"/>
            </w:tcBorders>
          </w:tcPr>
          <w:p w14:paraId="379F681E" w14:textId="77777777" w:rsidR="001612D6" w:rsidRDefault="001612D6">
            <w:pPr>
              <w:tabs>
                <w:tab w:val="left" w:pos="2621"/>
              </w:tabs>
              <w:spacing w:line="360" w:lineRule="auto"/>
              <w:jc w:val="both"/>
              <w:rPr>
                <w:rtl/>
                <w:lang w:val="en-GB"/>
              </w:rPr>
            </w:pPr>
          </w:p>
        </w:tc>
      </w:tr>
      <w:tr w:rsidR="001612D6" w14:paraId="18582521" w14:textId="77777777" w:rsidTr="001612D6">
        <w:tc>
          <w:tcPr>
            <w:tcW w:w="5252" w:type="dxa"/>
            <w:tcBorders>
              <w:top w:val="single" w:sz="4" w:space="0" w:color="auto"/>
              <w:left w:val="single" w:sz="4" w:space="0" w:color="auto"/>
              <w:bottom w:val="single" w:sz="4" w:space="0" w:color="auto"/>
              <w:right w:val="single" w:sz="4" w:space="0" w:color="auto"/>
            </w:tcBorders>
            <w:hideMark/>
          </w:tcPr>
          <w:p w14:paraId="778243D0" w14:textId="77777777" w:rsidR="001612D6" w:rsidRDefault="001612D6">
            <w:pPr>
              <w:tabs>
                <w:tab w:val="left" w:pos="2621"/>
              </w:tabs>
              <w:spacing w:line="360" w:lineRule="auto"/>
              <w:jc w:val="both"/>
              <w:rPr>
                <w:rtl/>
                <w:lang w:val="en-GB"/>
              </w:rPr>
            </w:pPr>
            <w:r>
              <w:rPr>
                <w:rtl/>
                <w:lang w:val="en-GB"/>
              </w:rPr>
              <w:t>מה נושא המחקר?</w:t>
            </w:r>
          </w:p>
        </w:tc>
        <w:tc>
          <w:tcPr>
            <w:tcW w:w="2126" w:type="dxa"/>
            <w:tcBorders>
              <w:top w:val="single" w:sz="4" w:space="0" w:color="auto"/>
              <w:left w:val="single" w:sz="4" w:space="0" w:color="auto"/>
              <w:bottom w:val="single" w:sz="4" w:space="0" w:color="auto"/>
              <w:right w:val="single" w:sz="4" w:space="0" w:color="auto"/>
            </w:tcBorders>
          </w:tcPr>
          <w:p w14:paraId="5B7071FB" w14:textId="77777777" w:rsidR="001612D6" w:rsidRDefault="001612D6">
            <w:pPr>
              <w:tabs>
                <w:tab w:val="left" w:pos="2621"/>
              </w:tabs>
              <w:spacing w:line="360" w:lineRule="auto"/>
              <w:jc w:val="both"/>
              <w:rPr>
                <w:rtl/>
                <w:lang w:val="en-GB"/>
              </w:rPr>
            </w:pPr>
          </w:p>
        </w:tc>
        <w:tc>
          <w:tcPr>
            <w:tcW w:w="2127" w:type="dxa"/>
            <w:tcBorders>
              <w:top w:val="single" w:sz="4" w:space="0" w:color="auto"/>
              <w:left w:val="single" w:sz="4" w:space="0" w:color="auto"/>
              <w:bottom w:val="single" w:sz="4" w:space="0" w:color="auto"/>
              <w:right w:val="single" w:sz="4" w:space="0" w:color="auto"/>
            </w:tcBorders>
          </w:tcPr>
          <w:p w14:paraId="03D187EC" w14:textId="77777777" w:rsidR="001612D6" w:rsidRDefault="001612D6">
            <w:pPr>
              <w:tabs>
                <w:tab w:val="left" w:pos="2621"/>
              </w:tabs>
              <w:spacing w:line="360" w:lineRule="auto"/>
              <w:jc w:val="both"/>
              <w:rPr>
                <w:rtl/>
                <w:lang w:val="en-GB"/>
              </w:rPr>
            </w:pPr>
          </w:p>
        </w:tc>
      </w:tr>
      <w:tr w:rsidR="001612D6" w14:paraId="3A212DB2" w14:textId="77777777" w:rsidTr="001612D6">
        <w:tc>
          <w:tcPr>
            <w:tcW w:w="5252" w:type="dxa"/>
            <w:tcBorders>
              <w:top w:val="single" w:sz="4" w:space="0" w:color="auto"/>
              <w:left w:val="single" w:sz="4" w:space="0" w:color="auto"/>
              <w:bottom w:val="single" w:sz="4" w:space="0" w:color="auto"/>
              <w:right w:val="single" w:sz="4" w:space="0" w:color="auto"/>
            </w:tcBorders>
            <w:hideMark/>
          </w:tcPr>
          <w:p w14:paraId="089525E7" w14:textId="77777777" w:rsidR="001612D6" w:rsidRDefault="001612D6">
            <w:pPr>
              <w:tabs>
                <w:tab w:val="left" w:pos="2621"/>
              </w:tabs>
              <w:contextualSpacing/>
              <w:jc w:val="both"/>
              <w:rPr>
                <w:color w:val="FFFFFF"/>
                <w:rtl/>
              </w:rPr>
            </w:pPr>
            <w:r>
              <w:rPr>
                <w:rtl/>
                <w:lang w:val="en-GB"/>
              </w:rPr>
              <w:t xml:space="preserve">על מה מתבססת שאלת המחקר? </w:t>
            </w:r>
          </w:p>
        </w:tc>
        <w:tc>
          <w:tcPr>
            <w:tcW w:w="2126" w:type="dxa"/>
            <w:tcBorders>
              <w:top w:val="single" w:sz="4" w:space="0" w:color="auto"/>
              <w:left w:val="single" w:sz="4" w:space="0" w:color="auto"/>
              <w:bottom w:val="single" w:sz="4" w:space="0" w:color="auto"/>
              <w:right w:val="single" w:sz="4" w:space="0" w:color="auto"/>
            </w:tcBorders>
          </w:tcPr>
          <w:p w14:paraId="5CDBCA42" w14:textId="77777777" w:rsidR="001612D6" w:rsidRDefault="001612D6">
            <w:pPr>
              <w:tabs>
                <w:tab w:val="left" w:pos="2621"/>
              </w:tabs>
              <w:spacing w:line="360" w:lineRule="auto"/>
              <w:jc w:val="both"/>
              <w:rPr>
                <w:lang w:val="en-GB"/>
              </w:rPr>
            </w:pPr>
          </w:p>
        </w:tc>
        <w:tc>
          <w:tcPr>
            <w:tcW w:w="2127" w:type="dxa"/>
            <w:tcBorders>
              <w:top w:val="single" w:sz="4" w:space="0" w:color="auto"/>
              <w:left w:val="single" w:sz="4" w:space="0" w:color="auto"/>
              <w:bottom w:val="single" w:sz="4" w:space="0" w:color="auto"/>
              <w:right w:val="single" w:sz="4" w:space="0" w:color="auto"/>
            </w:tcBorders>
          </w:tcPr>
          <w:p w14:paraId="76EB40C8" w14:textId="77777777" w:rsidR="001612D6" w:rsidRDefault="001612D6">
            <w:pPr>
              <w:tabs>
                <w:tab w:val="left" w:pos="2621"/>
              </w:tabs>
              <w:spacing w:line="360" w:lineRule="auto"/>
              <w:jc w:val="both"/>
              <w:rPr>
                <w:rtl/>
                <w:lang w:val="en-GB"/>
              </w:rPr>
            </w:pPr>
          </w:p>
        </w:tc>
      </w:tr>
      <w:tr w:rsidR="001612D6" w14:paraId="47CF84BB" w14:textId="77777777" w:rsidTr="001612D6">
        <w:tc>
          <w:tcPr>
            <w:tcW w:w="5252" w:type="dxa"/>
            <w:tcBorders>
              <w:top w:val="single" w:sz="4" w:space="0" w:color="auto"/>
              <w:left w:val="single" w:sz="4" w:space="0" w:color="auto"/>
              <w:bottom w:val="single" w:sz="4" w:space="0" w:color="auto"/>
              <w:right w:val="single" w:sz="4" w:space="0" w:color="auto"/>
            </w:tcBorders>
            <w:hideMark/>
          </w:tcPr>
          <w:p w14:paraId="25E2D504" w14:textId="77777777" w:rsidR="001612D6" w:rsidRDefault="001612D6">
            <w:pPr>
              <w:tabs>
                <w:tab w:val="left" w:pos="2621"/>
              </w:tabs>
              <w:spacing w:line="360" w:lineRule="auto"/>
              <w:jc w:val="both"/>
              <w:rPr>
                <w:rtl/>
                <w:lang w:val="en-GB"/>
              </w:rPr>
            </w:pPr>
            <w:r>
              <w:rPr>
                <w:rtl/>
                <w:lang w:val="en-GB"/>
              </w:rPr>
              <w:t>מה תפקיד הספרות במחקר?</w:t>
            </w:r>
          </w:p>
        </w:tc>
        <w:tc>
          <w:tcPr>
            <w:tcW w:w="2126" w:type="dxa"/>
            <w:tcBorders>
              <w:top w:val="single" w:sz="4" w:space="0" w:color="auto"/>
              <w:left w:val="single" w:sz="4" w:space="0" w:color="auto"/>
              <w:bottom w:val="single" w:sz="4" w:space="0" w:color="auto"/>
              <w:right w:val="single" w:sz="4" w:space="0" w:color="auto"/>
            </w:tcBorders>
          </w:tcPr>
          <w:p w14:paraId="0A12BBA5" w14:textId="77777777" w:rsidR="001612D6" w:rsidRDefault="001612D6">
            <w:pPr>
              <w:tabs>
                <w:tab w:val="left" w:pos="2621"/>
              </w:tabs>
              <w:spacing w:line="360" w:lineRule="auto"/>
              <w:jc w:val="both"/>
              <w:rPr>
                <w:rtl/>
                <w:lang w:val="en-GB"/>
              </w:rPr>
            </w:pPr>
          </w:p>
        </w:tc>
        <w:tc>
          <w:tcPr>
            <w:tcW w:w="2127" w:type="dxa"/>
            <w:tcBorders>
              <w:top w:val="single" w:sz="4" w:space="0" w:color="auto"/>
              <w:left w:val="single" w:sz="4" w:space="0" w:color="auto"/>
              <w:bottom w:val="single" w:sz="4" w:space="0" w:color="auto"/>
              <w:right w:val="single" w:sz="4" w:space="0" w:color="auto"/>
            </w:tcBorders>
          </w:tcPr>
          <w:p w14:paraId="0BB55D78" w14:textId="77777777" w:rsidR="001612D6" w:rsidRDefault="001612D6">
            <w:pPr>
              <w:tabs>
                <w:tab w:val="left" w:pos="2621"/>
              </w:tabs>
              <w:spacing w:line="360" w:lineRule="auto"/>
              <w:jc w:val="both"/>
              <w:rPr>
                <w:rtl/>
                <w:lang w:val="en-GB"/>
              </w:rPr>
            </w:pPr>
          </w:p>
        </w:tc>
      </w:tr>
      <w:tr w:rsidR="001612D6" w14:paraId="5578807E" w14:textId="77777777" w:rsidTr="001612D6">
        <w:tc>
          <w:tcPr>
            <w:tcW w:w="5252" w:type="dxa"/>
            <w:tcBorders>
              <w:top w:val="single" w:sz="4" w:space="0" w:color="auto"/>
              <w:left w:val="single" w:sz="4" w:space="0" w:color="auto"/>
              <w:bottom w:val="single" w:sz="4" w:space="0" w:color="auto"/>
              <w:right w:val="single" w:sz="4" w:space="0" w:color="auto"/>
            </w:tcBorders>
            <w:hideMark/>
          </w:tcPr>
          <w:p w14:paraId="7F23E65A" w14:textId="77777777" w:rsidR="001612D6" w:rsidRDefault="001612D6">
            <w:pPr>
              <w:tabs>
                <w:tab w:val="left" w:pos="2621"/>
              </w:tabs>
              <w:spacing w:line="360" w:lineRule="auto"/>
              <w:jc w:val="both"/>
              <w:rPr>
                <w:rtl/>
                <w:lang w:val="en-GB"/>
              </w:rPr>
            </w:pPr>
            <w:r>
              <w:rPr>
                <w:rtl/>
                <w:lang w:val="en-GB"/>
              </w:rPr>
              <w:t>כיצד נבחרת דוגמת המחקר?</w:t>
            </w:r>
          </w:p>
        </w:tc>
        <w:tc>
          <w:tcPr>
            <w:tcW w:w="2126" w:type="dxa"/>
            <w:tcBorders>
              <w:top w:val="single" w:sz="4" w:space="0" w:color="auto"/>
              <w:left w:val="single" w:sz="4" w:space="0" w:color="auto"/>
              <w:bottom w:val="single" w:sz="4" w:space="0" w:color="auto"/>
              <w:right w:val="single" w:sz="4" w:space="0" w:color="auto"/>
            </w:tcBorders>
          </w:tcPr>
          <w:p w14:paraId="1F490488" w14:textId="77777777" w:rsidR="001612D6" w:rsidRDefault="001612D6">
            <w:pPr>
              <w:tabs>
                <w:tab w:val="left" w:pos="2621"/>
              </w:tabs>
              <w:spacing w:line="360" w:lineRule="auto"/>
              <w:jc w:val="both"/>
              <w:rPr>
                <w:rtl/>
                <w:lang w:val="en-GB"/>
              </w:rPr>
            </w:pPr>
          </w:p>
        </w:tc>
        <w:tc>
          <w:tcPr>
            <w:tcW w:w="2127" w:type="dxa"/>
            <w:tcBorders>
              <w:top w:val="single" w:sz="4" w:space="0" w:color="auto"/>
              <w:left w:val="single" w:sz="4" w:space="0" w:color="auto"/>
              <w:bottom w:val="single" w:sz="4" w:space="0" w:color="auto"/>
              <w:right w:val="single" w:sz="4" w:space="0" w:color="auto"/>
            </w:tcBorders>
          </w:tcPr>
          <w:p w14:paraId="4F3F965E" w14:textId="77777777" w:rsidR="001612D6" w:rsidRDefault="001612D6">
            <w:pPr>
              <w:tabs>
                <w:tab w:val="left" w:pos="2621"/>
              </w:tabs>
              <w:spacing w:line="360" w:lineRule="auto"/>
              <w:jc w:val="both"/>
              <w:rPr>
                <w:rtl/>
                <w:lang w:val="en-GB"/>
              </w:rPr>
            </w:pPr>
          </w:p>
        </w:tc>
      </w:tr>
      <w:tr w:rsidR="001612D6" w14:paraId="3736B164" w14:textId="77777777" w:rsidTr="001612D6">
        <w:tc>
          <w:tcPr>
            <w:tcW w:w="5252" w:type="dxa"/>
            <w:tcBorders>
              <w:top w:val="single" w:sz="4" w:space="0" w:color="auto"/>
              <w:left w:val="single" w:sz="4" w:space="0" w:color="auto"/>
              <w:bottom w:val="single" w:sz="4" w:space="0" w:color="auto"/>
              <w:right w:val="single" w:sz="4" w:space="0" w:color="auto"/>
            </w:tcBorders>
            <w:hideMark/>
          </w:tcPr>
          <w:p w14:paraId="0AE654A4" w14:textId="77777777" w:rsidR="001612D6" w:rsidRDefault="001612D6">
            <w:pPr>
              <w:tabs>
                <w:tab w:val="left" w:pos="2621"/>
              </w:tabs>
              <w:spacing w:line="360" w:lineRule="auto"/>
              <w:jc w:val="both"/>
              <w:rPr>
                <w:rtl/>
                <w:lang w:val="en-GB"/>
              </w:rPr>
            </w:pPr>
            <w:r>
              <w:rPr>
                <w:rtl/>
                <w:lang w:val="en-GB"/>
              </w:rPr>
              <w:t>מה מאפיין את מתווה המחקר (לינארי לעומת מחזורי)?</w:t>
            </w:r>
          </w:p>
        </w:tc>
        <w:tc>
          <w:tcPr>
            <w:tcW w:w="2126" w:type="dxa"/>
            <w:tcBorders>
              <w:top w:val="single" w:sz="4" w:space="0" w:color="auto"/>
              <w:left w:val="single" w:sz="4" w:space="0" w:color="auto"/>
              <w:bottom w:val="single" w:sz="4" w:space="0" w:color="auto"/>
              <w:right w:val="single" w:sz="4" w:space="0" w:color="auto"/>
            </w:tcBorders>
          </w:tcPr>
          <w:p w14:paraId="4149DC83" w14:textId="77777777" w:rsidR="001612D6" w:rsidRDefault="001612D6">
            <w:pPr>
              <w:tabs>
                <w:tab w:val="left" w:pos="2621"/>
              </w:tabs>
              <w:spacing w:line="360" w:lineRule="auto"/>
              <w:jc w:val="both"/>
              <w:rPr>
                <w:rtl/>
                <w:lang w:val="en-GB"/>
              </w:rPr>
            </w:pPr>
          </w:p>
        </w:tc>
        <w:tc>
          <w:tcPr>
            <w:tcW w:w="2127" w:type="dxa"/>
            <w:tcBorders>
              <w:top w:val="single" w:sz="4" w:space="0" w:color="auto"/>
              <w:left w:val="single" w:sz="4" w:space="0" w:color="auto"/>
              <w:bottom w:val="single" w:sz="4" w:space="0" w:color="auto"/>
              <w:right w:val="single" w:sz="4" w:space="0" w:color="auto"/>
            </w:tcBorders>
          </w:tcPr>
          <w:p w14:paraId="499D6BA0" w14:textId="77777777" w:rsidR="001612D6" w:rsidRDefault="001612D6">
            <w:pPr>
              <w:tabs>
                <w:tab w:val="left" w:pos="2621"/>
              </w:tabs>
              <w:spacing w:line="360" w:lineRule="auto"/>
              <w:jc w:val="both"/>
              <w:rPr>
                <w:rtl/>
                <w:lang w:val="en-GB"/>
              </w:rPr>
            </w:pPr>
          </w:p>
        </w:tc>
      </w:tr>
      <w:tr w:rsidR="001612D6" w14:paraId="2D2C209A" w14:textId="77777777" w:rsidTr="001612D6">
        <w:tc>
          <w:tcPr>
            <w:tcW w:w="5252" w:type="dxa"/>
            <w:tcBorders>
              <w:top w:val="single" w:sz="4" w:space="0" w:color="auto"/>
              <w:left w:val="single" w:sz="4" w:space="0" w:color="auto"/>
              <w:bottom w:val="single" w:sz="4" w:space="0" w:color="auto"/>
              <w:right w:val="single" w:sz="4" w:space="0" w:color="auto"/>
            </w:tcBorders>
            <w:hideMark/>
          </w:tcPr>
          <w:p w14:paraId="4840221E" w14:textId="77777777" w:rsidR="001612D6" w:rsidRDefault="001612D6">
            <w:pPr>
              <w:tabs>
                <w:tab w:val="left" w:pos="2621"/>
              </w:tabs>
              <w:spacing w:line="360" w:lineRule="auto"/>
              <w:jc w:val="both"/>
              <w:rPr>
                <w:rtl/>
                <w:lang w:val="en-GB"/>
              </w:rPr>
            </w:pPr>
            <w:r>
              <w:rPr>
                <w:rtl/>
                <w:lang w:val="en-GB"/>
              </w:rPr>
              <w:t>באיזה סוג/עומק של פרוצדורות לאיסוף נתונים נשתמש בדרך כלל?</w:t>
            </w:r>
          </w:p>
        </w:tc>
        <w:tc>
          <w:tcPr>
            <w:tcW w:w="2126" w:type="dxa"/>
            <w:tcBorders>
              <w:top w:val="single" w:sz="4" w:space="0" w:color="auto"/>
              <w:left w:val="single" w:sz="4" w:space="0" w:color="auto"/>
              <w:bottom w:val="single" w:sz="4" w:space="0" w:color="auto"/>
              <w:right w:val="single" w:sz="4" w:space="0" w:color="auto"/>
            </w:tcBorders>
          </w:tcPr>
          <w:p w14:paraId="5F69BC1A" w14:textId="77777777" w:rsidR="001612D6" w:rsidRDefault="001612D6">
            <w:pPr>
              <w:tabs>
                <w:tab w:val="left" w:pos="2621"/>
              </w:tabs>
              <w:spacing w:line="360" w:lineRule="auto"/>
              <w:jc w:val="both"/>
              <w:rPr>
                <w:rtl/>
                <w:lang w:val="en-GB"/>
              </w:rPr>
            </w:pPr>
          </w:p>
        </w:tc>
        <w:tc>
          <w:tcPr>
            <w:tcW w:w="2127" w:type="dxa"/>
            <w:tcBorders>
              <w:top w:val="single" w:sz="4" w:space="0" w:color="auto"/>
              <w:left w:val="single" w:sz="4" w:space="0" w:color="auto"/>
              <w:bottom w:val="single" w:sz="4" w:space="0" w:color="auto"/>
              <w:right w:val="single" w:sz="4" w:space="0" w:color="auto"/>
            </w:tcBorders>
          </w:tcPr>
          <w:p w14:paraId="76621E2A" w14:textId="77777777" w:rsidR="001612D6" w:rsidRDefault="001612D6">
            <w:pPr>
              <w:tabs>
                <w:tab w:val="left" w:pos="2621"/>
              </w:tabs>
              <w:spacing w:line="360" w:lineRule="auto"/>
              <w:jc w:val="both"/>
              <w:rPr>
                <w:rtl/>
                <w:lang w:val="en-GB"/>
              </w:rPr>
            </w:pPr>
          </w:p>
        </w:tc>
      </w:tr>
      <w:tr w:rsidR="001612D6" w14:paraId="764A806A" w14:textId="77777777" w:rsidTr="001612D6">
        <w:tc>
          <w:tcPr>
            <w:tcW w:w="5252" w:type="dxa"/>
            <w:tcBorders>
              <w:top w:val="single" w:sz="4" w:space="0" w:color="auto"/>
              <w:left w:val="single" w:sz="4" w:space="0" w:color="auto"/>
              <w:bottom w:val="single" w:sz="4" w:space="0" w:color="auto"/>
              <w:right w:val="single" w:sz="4" w:space="0" w:color="auto"/>
            </w:tcBorders>
            <w:hideMark/>
          </w:tcPr>
          <w:p w14:paraId="10EB8ACA" w14:textId="77777777" w:rsidR="001612D6" w:rsidRDefault="001612D6">
            <w:pPr>
              <w:tabs>
                <w:tab w:val="left" w:pos="2621"/>
              </w:tabs>
              <w:spacing w:line="360" w:lineRule="auto"/>
              <w:jc w:val="both"/>
              <w:rPr>
                <w:rtl/>
                <w:lang w:val="en-GB"/>
              </w:rPr>
            </w:pPr>
            <w:r>
              <w:rPr>
                <w:rtl/>
                <w:lang w:val="en-GB"/>
              </w:rPr>
              <w:t>באיזה סוג של פרוצדורות לניתוח נתונים נשתמש בדרך כלל?</w:t>
            </w:r>
          </w:p>
        </w:tc>
        <w:tc>
          <w:tcPr>
            <w:tcW w:w="2126" w:type="dxa"/>
            <w:tcBorders>
              <w:top w:val="single" w:sz="4" w:space="0" w:color="auto"/>
              <w:left w:val="single" w:sz="4" w:space="0" w:color="auto"/>
              <w:bottom w:val="single" w:sz="4" w:space="0" w:color="auto"/>
              <w:right w:val="single" w:sz="4" w:space="0" w:color="auto"/>
            </w:tcBorders>
          </w:tcPr>
          <w:p w14:paraId="37382EDE" w14:textId="77777777" w:rsidR="001612D6" w:rsidRDefault="001612D6">
            <w:pPr>
              <w:tabs>
                <w:tab w:val="left" w:pos="2621"/>
              </w:tabs>
              <w:spacing w:line="360" w:lineRule="auto"/>
              <w:jc w:val="both"/>
              <w:rPr>
                <w:rtl/>
                <w:lang w:val="en-GB"/>
              </w:rPr>
            </w:pPr>
          </w:p>
        </w:tc>
        <w:tc>
          <w:tcPr>
            <w:tcW w:w="2127" w:type="dxa"/>
            <w:tcBorders>
              <w:top w:val="single" w:sz="4" w:space="0" w:color="auto"/>
              <w:left w:val="single" w:sz="4" w:space="0" w:color="auto"/>
              <w:bottom w:val="single" w:sz="4" w:space="0" w:color="auto"/>
              <w:right w:val="single" w:sz="4" w:space="0" w:color="auto"/>
            </w:tcBorders>
          </w:tcPr>
          <w:p w14:paraId="016AB911" w14:textId="77777777" w:rsidR="001612D6" w:rsidRDefault="001612D6">
            <w:pPr>
              <w:tabs>
                <w:tab w:val="left" w:pos="2621"/>
              </w:tabs>
              <w:spacing w:line="360" w:lineRule="auto"/>
              <w:jc w:val="both"/>
              <w:rPr>
                <w:rtl/>
                <w:lang w:val="en-GB"/>
              </w:rPr>
            </w:pPr>
          </w:p>
        </w:tc>
      </w:tr>
      <w:tr w:rsidR="001612D6" w14:paraId="0DB2EE07" w14:textId="77777777" w:rsidTr="001612D6">
        <w:tc>
          <w:tcPr>
            <w:tcW w:w="5252" w:type="dxa"/>
            <w:tcBorders>
              <w:top w:val="single" w:sz="4" w:space="0" w:color="auto"/>
              <w:left w:val="single" w:sz="4" w:space="0" w:color="auto"/>
              <w:bottom w:val="single" w:sz="4" w:space="0" w:color="auto"/>
              <w:right w:val="single" w:sz="4" w:space="0" w:color="auto"/>
            </w:tcBorders>
            <w:hideMark/>
          </w:tcPr>
          <w:p w14:paraId="232D480A" w14:textId="77777777" w:rsidR="001612D6" w:rsidRDefault="001612D6">
            <w:pPr>
              <w:tabs>
                <w:tab w:val="left" w:pos="2621"/>
              </w:tabs>
              <w:spacing w:line="360" w:lineRule="auto"/>
              <w:jc w:val="both"/>
              <w:rPr>
                <w:rtl/>
                <w:lang w:val="en-GB"/>
              </w:rPr>
            </w:pPr>
            <w:r>
              <w:rPr>
                <w:rtl/>
                <w:lang w:val="en-GB"/>
              </w:rPr>
              <w:t>מה קובע את איכות המחקר?</w:t>
            </w:r>
          </w:p>
        </w:tc>
        <w:tc>
          <w:tcPr>
            <w:tcW w:w="2126" w:type="dxa"/>
            <w:tcBorders>
              <w:top w:val="single" w:sz="4" w:space="0" w:color="auto"/>
              <w:left w:val="single" w:sz="4" w:space="0" w:color="auto"/>
              <w:bottom w:val="single" w:sz="4" w:space="0" w:color="auto"/>
              <w:right w:val="single" w:sz="4" w:space="0" w:color="auto"/>
            </w:tcBorders>
          </w:tcPr>
          <w:p w14:paraId="1B316B72" w14:textId="77777777" w:rsidR="001612D6" w:rsidRDefault="001612D6">
            <w:pPr>
              <w:tabs>
                <w:tab w:val="left" w:pos="2621"/>
              </w:tabs>
              <w:spacing w:line="360" w:lineRule="auto"/>
              <w:jc w:val="both"/>
              <w:rPr>
                <w:rtl/>
                <w:lang w:val="en-GB"/>
              </w:rPr>
            </w:pPr>
          </w:p>
        </w:tc>
        <w:tc>
          <w:tcPr>
            <w:tcW w:w="2127" w:type="dxa"/>
            <w:tcBorders>
              <w:top w:val="single" w:sz="4" w:space="0" w:color="auto"/>
              <w:left w:val="single" w:sz="4" w:space="0" w:color="auto"/>
              <w:bottom w:val="single" w:sz="4" w:space="0" w:color="auto"/>
              <w:right w:val="single" w:sz="4" w:space="0" w:color="auto"/>
            </w:tcBorders>
          </w:tcPr>
          <w:p w14:paraId="51F3B6A6" w14:textId="77777777" w:rsidR="001612D6" w:rsidRDefault="001612D6">
            <w:pPr>
              <w:tabs>
                <w:tab w:val="left" w:pos="2621"/>
              </w:tabs>
              <w:spacing w:line="360" w:lineRule="auto"/>
              <w:jc w:val="both"/>
              <w:rPr>
                <w:rtl/>
                <w:lang w:val="en-GB"/>
              </w:rPr>
            </w:pPr>
          </w:p>
        </w:tc>
      </w:tr>
      <w:tr w:rsidR="001612D6" w14:paraId="62E34FA6" w14:textId="77777777" w:rsidTr="001612D6">
        <w:tc>
          <w:tcPr>
            <w:tcW w:w="5252" w:type="dxa"/>
            <w:tcBorders>
              <w:top w:val="single" w:sz="4" w:space="0" w:color="auto"/>
              <w:left w:val="single" w:sz="4" w:space="0" w:color="auto"/>
              <w:bottom w:val="single" w:sz="4" w:space="0" w:color="auto"/>
              <w:right w:val="single" w:sz="4" w:space="0" w:color="auto"/>
            </w:tcBorders>
            <w:hideMark/>
          </w:tcPr>
          <w:p w14:paraId="24622F5A" w14:textId="77777777" w:rsidR="001612D6" w:rsidRDefault="001612D6">
            <w:pPr>
              <w:tabs>
                <w:tab w:val="left" w:pos="2621"/>
              </w:tabs>
              <w:jc w:val="both"/>
              <w:rPr>
                <w:rtl/>
                <w:lang w:val="en-GB"/>
              </w:rPr>
            </w:pPr>
            <w:r>
              <w:rPr>
                <w:rtl/>
                <w:lang w:val="en-GB"/>
              </w:rPr>
              <w:t>איזו פרדיגמת מחקר עומדת מאחורי המחקר?</w:t>
            </w:r>
          </w:p>
        </w:tc>
        <w:tc>
          <w:tcPr>
            <w:tcW w:w="2126" w:type="dxa"/>
            <w:tcBorders>
              <w:top w:val="single" w:sz="4" w:space="0" w:color="auto"/>
              <w:left w:val="single" w:sz="4" w:space="0" w:color="auto"/>
              <w:bottom w:val="single" w:sz="4" w:space="0" w:color="auto"/>
              <w:right w:val="single" w:sz="4" w:space="0" w:color="auto"/>
            </w:tcBorders>
          </w:tcPr>
          <w:p w14:paraId="65BF5AFF" w14:textId="77777777" w:rsidR="001612D6" w:rsidRDefault="001612D6">
            <w:pPr>
              <w:tabs>
                <w:tab w:val="left" w:pos="2621"/>
              </w:tabs>
              <w:spacing w:line="360" w:lineRule="auto"/>
              <w:jc w:val="both"/>
              <w:rPr>
                <w:rtl/>
                <w:lang w:val="en-GB"/>
              </w:rPr>
            </w:pPr>
          </w:p>
        </w:tc>
        <w:tc>
          <w:tcPr>
            <w:tcW w:w="2127" w:type="dxa"/>
            <w:tcBorders>
              <w:top w:val="single" w:sz="4" w:space="0" w:color="auto"/>
              <w:left w:val="single" w:sz="4" w:space="0" w:color="auto"/>
              <w:bottom w:val="single" w:sz="4" w:space="0" w:color="auto"/>
              <w:right w:val="single" w:sz="4" w:space="0" w:color="auto"/>
            </w:tcBorders>
          </w:tcPr>
          <w:p w14:paraId="7912D787" w14:textId="77777777" w:rsidR="001612D6" w:rsidRDefault="001612D6">
            <w:pPr>
              <w:tabs>
                <w:tab w:val="left" w:pos="2621"/>
              </w:tabs>
              <w:spacing w:line="360" w:lineRule="auto"/>
              <w:jc w:val="both"/>
              <w:rPr>
                <w:rtl/>
                <w:lang w:val="en-GB"/>
              </w:rPr>
            </w:pPr>
          </w:p>
        </w:tc>
      </w:tr>
    </w:tbl>
    <w:p w14:paraId="45738C04" w14:textId="77777777" w:rsidR="001612D6" w:rsidRDefault="001612D6" w:rsidP="001612D6">
      <w:pPr>
        <w:tabs>
          <w:tab w:val="left" w:pos="2621"/>
        </w:tabs>
        <w:spacing w:line="360" w:lineRule="auto"/>
        <w:jc w:val="center"/>
        <w:rPr>
          <w:b/>
          <w:bCs/>
          <w:rtl/>
          <w:lang w:val="en-GB"/>
        </w:rPr>
      </w:pPr>
    </w:p>
    <w:p w14:paraId="7CCF40D4" w14:textId="77777777" w:rsidR="001612D6" w:rsidRDefault="001612D6" w:rsidP="001612D6">
      <w:pPr>
        <w:bidi w:val="0"/>
        <w:rPr>
          <w:b/>
          <w:bCs/>
          <w:rtl/>
        </w:rPr>
      </w:pPr>
      <w:r>
        <w:rPr>
          <w:b/>
          <w:bCs/>
          <w:rtl/>
          <w:lang w:val="en-GB"/>
        </w:rPr>
        <w:br w:type="page"/>
      </w:r>
    </w:p>
    <w:p w14:paraId="35F6FAE1" w14:textId="77777777" w:rsidR="001612D6" w:rsidRDefault="001612D6" w:rsidP="001612D6">
      <w:pPr>
        <w:tabs>
          <w:tab w:val="left" w:pos="2621"/>
        </w:tabs>
        <w:spacing w:line="360" w:lineRule="auto"/>
        <w:jc w:val="center"/>
        <w:rPr>
          <w:b/>
          <w:bCs/>
          <w:sz w:val="24"/>
          <w:szCs w:val="24"/>
          <w:lang w:val="en-GB"/>
        </w:rPr>
      </w:pPr>
      <w:r>
        <w:rPr>
          <w:b/>
          <w:bCs/>
          <w:sz w:val="24"/>
          <w:szCs w:val="24"/>
          <w:rtl/>
          <w:lang w:val="en-GB"/>
        </w:rPr>
        <w:lastRenderedPageBreak/>
        <w:t>איסוף נתונים למחקר הפעולה שלכם</w:t>
      </w:r>
    </w:p>
    <w:p w14:paraId="5F0358F0" w14:textId="77777777" w:rsidR="001612D6" w:rsidRDefault="001612D6" w:rsidP="001612D6">
      <w:pPr>
        <w:tabs>
          <w:tab w:val="left" w:pos="2621"/>
          <w:tab w:val="left" w:pos="9397"/>
        </w:tabs>
        <w:spacing w:line="240" w:lineRule="auto"/>
        <w:jc w:val="both"/>
        <w:rPr>
          <w:rtl/>
          <w:lang w:val="en-GB"/>
        </w:rPr>
      </w:pPr>
      <w:r>
        <w:rPr>
          <w:rtl/>
          <w:lang w:val="en-GB"/>
        </w:rPr>
        <w:t>חשבו על הזמינות של דרכי איסוף הנתונים למחקר הפעולה שלכם, הן לגבי נושא המחקר והן לגבי תהליך המחקר (++ היתכנות גבוהה מאוד  + גבוהה, 0 בינונית, - נמוכה, אין כלל)</w:t>
      </w:r>
    </w:p>
    <w:p w14:paraId="1E77C8CE" w14:textId="77777777" w:rsidR="001612D6" w:rsidRDefault="001612D6" w:rsidP="001612D6">
      <w:pPr>
        <w:tabs>
          <w:tab w:val="left" w:pos="2621"/>
        </w:tabs>
        <w:spacing w:line="240" w:lineRule="auto"/>
        <w:jc w:val="both"/>
        <w:rPr>
          <w:rtl/>
          <w:lang w:val="en-GB"/>
        </w:rPr>
      </w:pPr>
    </w:p>
    <w:tbl>
      <w:tblPr>
        <w:tblStyle w:val="TableGrid"/>
        <w:bidiVisual/>
        <w:tblW w:w="9548" w:type="dxa"/>
        <w:tblLook w:val="04A0" w:firstRow="1" w:lastRow="0" w:firstColumn="1" w:lastColumn="0" w:noHBand="0" w:noVBand="1"/>
      </w:tblPr>
      <w:tblGrid>
        <w:gridCol w:w="2839"/>
        <w:gridCol w:w="1421"/>
        <w:gridCol w:w="1276"/>
        <w:gridCol w:w="1360"/>
        <w:gridCol w:w="2652"/>
      </w:tblGrid>
      <w:tr w:rsidR="001612D6" w14:paraId="7BEC4FE0" w14:textId="77777777" w:rsidTr="001612D6">
        <w:tc>
          <w:tcPr>
            <w:tcW w:w="2839" w:type="dxa"/>
            <w:tcBorders>
              <w:top w:val="single" w:sz="4" w:space="0" w:color="auto"/>
              <w:left w:val="single" w:sz="4" w:space="0" w:color="auto"/>
              <w:bottom w:val="single" w:sz="4" w:space="0" w:color="auto"/>
              <w:right w:val="single" w:sz="4" w:space="0" w:color="auto"/>
            </w:tcBorders>
          </w:tcPr>
          <w:p w14:paraId="745F439A" w14:textId="77777777" w:rsidR="001612D6" w:rsidRDefault="001612D6">
            <w:pPr>
              <w:tabs>
                <w:tab w:val="left" w:pos="2621"/>
              </w:tabs>
              <w:spacing w:line="360" w:lineRule="auto"/>
              <w:jc w:val="both"/>
              <w:rPr>
                <w:rtl/>
                <w:lang w:val="en-GB"/>
              </w:rPr>
            </w:pPr>
          </w:p>
        </w:tc>
        <w:tc>
          <w:tcPr>
            <w:tcW w:w="1421"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05B150B4" w14:textId="77777777" w:rsidR="001612D6" w:rsidRDefault="001612D6">
            <w:pPr>
              <w:tabs>
                <w:tab w:val="left" w:pos="2621"/>
              </w:tabs>
              <w:contextualSpacing/>
              <w:jc w:val="both"/>
              <w:rPr>
                <w:b/>
                <w:bCs/>
                <w:color w:val="FFFFFF" w:themeColor="background1"/>
                <w:sz w:val="20"/>
                <w:szCs w:val="20"/>
                <w:rtl/>
                <w:lang w:val="en-GB"/>
              </w:rPr>
            </w:pPr>
            <w:r>
              <w:rPr>
                <w:b/>
                <w:bCs/>
                <w:color w:val="FFFFFF"/>
                <w:sz w:val="20"/>
                <w:szCs w:val="20"/>
                <w:rtl/>
                <w:lang w:val="en-GB"/>
              </w:rPr>
              <w:t>אפשרי לשימוש</w:t>
            </w:r>
          </w:p>
        </w:tc>
        <w:tc>
          <w:tcPr>
            <w:tcW w:w="1276"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7E71B046" w14:textId="77777777" w:rsidR="001612D6" w:rsidRDefault="001612D6">
            <w:pPr>
              <w:tabs>
                <w:tab w:val="left" w:pos="2621"/>
              </w:tabs>
              <w:contextualSpacing/>
              <w:jc w:val="both"/>
              <w:rPr>
                <w:b/>
                <w:bCs/>
                <w:color w:val="FFFFFF" w:themeColor="background1"/>
                <w:sz w:val="20"/>
                <w:szCs w:val="20"/>
                <w:rtl/>
                <w:lang w:val="en-GB"/>
              </w:rPr>
            </w:pPr>
            <w:r>
              <w:rPr>
                <w:b/>
                <w:bCs/>
                <w:color w:val="FFFFFF"/>
                <w:sz w:val="20"/>
                <w:szCs w:val="20"/>
                <w:rtl/>
                <w:lang w:val="en-GB"/>
              </w:rPr>
              <w:t>דרוש לאיסוף</w:t>
            </w:r>
          </w:p>
          <w:p w14:paraId="6A84780B" w14:textId="77777777" w:rsidR="001612D6" w:rsidRDefault="001612D6">
            <w:pPr>
              <w:tabs>
                <w:tab w:val="left" w:pos="2621"/>
              </w:tabs>
              <w:contextualSpacing/>
              <w:jc w:val="both"/>
              <w:rPr>
                <w:b/>
                <w:bCs/>
                <w:color w:val="FFFFFF" w:themeColor="background1"/>
                <w:sz w:val="20"/>
                <w:szCs w:val="20"/>
                <w:rtl/>
                <w:lang w:val="en-GB"/>
              </w:rPr>
            </w:pPr>
            <w:r>
              <w:rPr>
                <w:b/>
                <w:bCs/>
                <w:color w:val="FFFFFF"/>
                <w:sz w:val="20"/>
                <w:szCs w:val="20"/>
                <w:rtl/>
                <w:lang w:val="en-GB"/>
              </w:rPr>
              <w:t xml:space="preserve"> מידע</w:t>
            </w:r>
          </w:p>
        </w:tc>
        <w:tc>
          <w:tcPr>
            <w:tcW w:w="136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76FE3FB2" w14:textId="77777777" w:rsidR="001612D6" w:rsidRDefault="001612D6">
            <w:pPr>
              <w:tabs>
                <w:tab w:val="left" w:pos="2621"/>
              </w:tabs>
              <w:contextualSpacing/>
              <w:jc w:val="both"/>
              <w:rPr>
                <w:b/>
                <w:bCs/>
                <w:color w:val="FFFFFF" w:themeColor="background1"/>
                <w:sz w:val="20"/>
                <w:szCs w:val="20"/>
                <w:rtl/>
                <w:lang w:val="en-GB"/>
              </w:rPr>
            </w:pPr>
            <w:r>
              <w:rPr>
                <w:b/>
                <w:bCs/>
                <w:color w:val="FFFFFF"/>
                <w:sz w:val="20"/>
                <w:szCs w:val="20"/>
                <w:rtl/>
                <w:lang w:val="en-GB"/>
              </w:rPr>
              <w:t xml:space="preserve">  דרוש לניתוח</w:t>
            </w:r>
          </w:p>
        </w:tc>
        <w:tc>
          <w:tcPr>
            <w:tcW w:w="2652"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12DE799E" w14:textId="77777777" w:rsidR="001612D6" w:rsidRDefault="001612D6">
            <w:pPr>
              <w:tabs>
                <w:tab w:val="left" w:pos="2621"/>
              </w:tabs>
              <w:contextualSpacing/>
              <w:jc w:val="both"/>
              <w:rPr>
                <w:b/>
                <w:bCs/>
                <w:color w:val="FFFFFF" w:themeColor="background1"/>
                <w:sz w:val="20"/>
                <w:szCs w:val="20"/>
                <w:rtl/>
                <w:lang w:val="en-GB"/>
              </w:rPr>
            </w:pPr>
            <w:r>
              <w:rPr>
                <w:b/>
                <w:bCs/>
                <w:color w:val="FFFFFF"/>
                <w:sz w:val="20"/>
                <w:szCs w:val="20"/>
                <w:rtl/>
                <w:lang w:val="en-GB"/>
              </w:rPr>
              <w:t xml:space="preserve">      הערות/לא רלוונטי</w:t>
            </w:r>
          </w:p>
        </w:tc>
      </w:tr>
      <w:tr w:rsidR="001612D6" w14:paraId="7FD30D80" w14:textId="77777777" w:rsidTr="001612D6">
        <w:tc>
          <w:tcPr>
            <w:tcW w:w="2839" w:type="dxa"/>
            <w:tcBorders>
              <w:top w:val="single" w:sz="4" w:space="0" w:color="auto"/>
              <w:left w:val="single" w:sz="4" w:space="0" w:color="auto"/>
              <w:bottom w:val="single" w:sz="4" w:space="0" w:color="auto"/>
              <w:right w:val="single" w:sz="4" w:space="0" w:color="auto"/>
            </w:tcBorders>
            <w:hideMark/>
          </w:tcPr>
          <w:p w14:paraId="33C14E65" w14:textId="77777777" w:rsidR="001612D6" w:rsidRDefault="001612D6">
            <w:pPr>
              <w:tabs>
                <w:tab w:val="left" w:pos="2621"/>
              </w:tabs>
              <w:spacing w:line="360" w:lineRule="auto"/>
              <w:jc w:val="both"/>
              <w:rPr>
                <w:rtl/>
                <w:lang w:val="en-GB"/>
              </w:rPr>
            </w:pPr>
            <w:r>
              <w:rPr>
                <w:rtl/>
                <w:lang w:val="en-GB"/>
              </w:rPr>
              <w:t>שאלון מובנה</w:t>
            </w:r>
          </w:p>
        </w:tc>
        <w:tc>
          <w:tcPr>
            <w:tcW w:w="1421" w:type="dxa"/>
            <w:tcBorders>
              <w:top w:val="single" w:sz="4" w:space="0" w:color="auto"/>
              <w:left w:val="single" w:sz="4" w:space="0" w:color="auto"/>
              <w:bottom w:val="single" w:sz="4" w:space="0" w:color="auto"/>
              <w:right w:val="single" w:sz="4" w:space="0" w:color="auto"/>
            </w:tcBorders>
          </w:tcPr>
          <w:p w14:paraId="19E942A6" w14:textId="77777777" w:rsidR="001612D6" w:rsidRDefault="001612D6">
            <w:pPr>
              <w:tabs>
                <w:tab w:val="left" w:pos="2621"/>
              </w:tabs>
              <w:spacing w:line="360" w:lineRule="auto"/>
              <w:jc w:val="both"/>
              <w:rPr>
                <w:rtl/>
                <w:lang w:val="en-GB"/>
              </w:rPr>
            </w:pPr>
          </w:p>
        </w:tc>
        <w:tc>
          <w:tcPr>
            <w:tcW w:w="1276" w:type="dxa"/>
            <w:tcBorders>
              <w:top w:val="single" w:sz="4" w:space="0" w:color="auto"/>
              <w:left w:val="single" w:sz="4" w:space="0" w:color="auto"/>
              <w:bottom w:val="single" w:sz="4" w:space="0" w:color="auto"/>
              <w:right w:val="single" w:sz="4" w:space="0" w:color="auto"/>
            </w:tcBorders>
          </w:tcPr>
          <w:p w14:paraId="24AE987F" w14:textId="77777777" w:rsidR="001612D6" w:rsidRDefault="001612D6">
            <w:pPr>
              <w:tabs>
                <w:tab w:val="left" w:pos="2621"/>
              </w:tabs>
              <w:spacing w:line="360" w:lineRule="auto"/>
              <w:jc w:val="both"/>
              <w:rPr>
                <w:rtl/>
                <w:lang w:val="en-GB"/>
              </w:rPr>
            </w:pPr>
          </w:p>
        </w:tc>
        <w:tc>
          <w:tcPr>
            <w:tcW w:w="1360" w:type="dxa"/>
            <w:tcBorders>
              <w:top w:val="single" w:sz="4" w:space="0" w:color="auto"/>
              <w:left w:val="single" w:sz="4" w:space="0" w:color="auto"/>
              <w:bottom w:val="single" w:sz="4" w:space="0" w:color="auto"/>
              <w:right w:val="single" w:sz="4" w:space="0" w:color="auto"/>
            </w:tcBorders>
          </w:tcPr>
          <w:p w14:paraId="591D10D5" w14:textId="77777777" w:rsidR="001612D6" w:rsidRDefault="001612D6">
            <w:pPr>
              <w:tabs>
                <w:tab w:val="left" w:pos="2621"/>
              </w:tabs>
              <w:spacing w:line="360" w:lineRule="auto"/>
              <w:jc w:val="both"/>
              <w:rPr>
                <w:rtl/>
                <w:lang w:val="en-GB"/>
              </w:rPr>
            </w:pPr>
          </w:p>
        </w:tc>
        <w:tc>
          <w:tcPr>
            <w:tcW w:w="2652" w:type="dxa"/>
            <w:tcBorders>
              <w:top w:val="single" w:sz="4" w:space="0" w:color="auto"/>
              <w:left w:val="single" w:sz="4" w:space="0" w:color="auto"/>
              <w:bottom w:val="single" w:sz="4" w:space="0" w:color="auto"/>
              <w:right w:val="single" w:sz="4" w:space="0" w:color="auto"/>
            </w:tcBorders>
          </w:tcPr>
          <w:p w14:paraId="4B1BAD45" w14:textId="77777777" w:rsidR="001612D6" w:rsidRDefault="001612D6">
            <w:pPr>
              <w:tabs>
                <w:tab w:val="left" w:pos="2621"/>
              </w:tabs>
              <w:spacing w:line="360" w:lineRule="auto"/>
              <w:jc w:val="both"/>
              <w:rPr>
                <w:rtl/>
                <w:lang w:val="en-GB"/>
              </w:rPr>
            </w:pPr>
          </w:p>
        </w:tc>
      </w:tr>
      <w:tr w:rsidR="001612D6" w14:paraId="4629360E" w14:textId="77777777" w:rsidTr="001612D6">
        <w:tc>
          <w:tcPr>
            <w:tcW w:w="2839" w:type="dxa"/>
            <w:tcBorders>
              <w:top w:val="single" w:sz="4" w:space="0" w:color="auto"/>
              <w:left w:val="single" w:sz="4" w:space="0" w:color="auto"/>
              <w:bottom w:val="single" w:sz="4" w:space="0" w:color="auto"/>
              <w:right w:val="single" w:sz="4" w:space="0" w:color="auto"/>
            </w:tcBorders>
            <w:hideMark/>
          </w:tcPr>
          <w:p w14:paraId="5EB9D4BE" w14:textId="77777777" w:rsidR="001612D6" w:rsidRDefault="001612D6">
            <w:pPr>
              <w:tabs>
                <w:tab w:val="left" w:pos="2621"/>
              </w:tabs>
              <w:spacing w:line="360" w:lineRule="auto"/>
              <w:jc w:val="both"/>
              <w:rPr>
                <w:rtl/>
                <w:lang w:val="en-GB"/>
              </w:rPr>
            </w:pPr>
            <w:r>
              <w:rPr>
                <w:rtl/>
                <w:lang w:val="en-GB"/>
              </w:rPr>
              <w:t>שאלון פתוח</w:t>
            </w:r>
          </w:p>
        </w:tc>
        <w:tc>
          <w:tcPr>
            <w:tcW w:w="1421" w:type="dxa"/>
            <w:tcBorders>
              <w:top w:val="single" w:sz="4" w:space="0" w:color="auto"/>
              <w:left w:val="single" w:sz="4" w:space="0" w:color="auto"/>
              <w:bottom w:val="single" w:sz="4" w:space="0" w:color="auto"/>
              <w:right w:val="single" w:sz="4" w:space="0" w:color="auto"/>
            </w:tcBorders>
          </w:tcPr>
          <w:p w14:paraId="1A2376EF" w14:textId="77777777" w:rsidR="001612D6" w:rsidRDefault="001612D6">
            <w:pPr>
              <w:tabs>
                <w:tab w:val="left" w:pos="2621"/>
              </w:tabs>
              <w:spacing w:line="360" w:lineRule="auto"/>
              <w:jc w:val="both"/>
              <w:rPr>
                <w:rtl/>
                <w:lang w:val="en-GB"/>
              </w:rPr>
            </w:pPr>
          </w:p>
        </w:tc>
        <w:tc>
          <w:tcPr>
            <w:tcW w:w="1276" w:type="dxa"/>
            <w:tcBorders>
              <w:top w:val="single" w:sz="4" w:space="0" w:color="auto"/>
              <w:left w:val="single" w:sz="4" w:space="0" w:color="auto"/>
              <w:bottom w:val="single" w:sz="4" w:space="0" w:color="auto"/>
              <w:right w:val="single" w:sz="4" w:space="0" w:color="auto"/>
            </w:tcBorders>
          </w:tcPr>
          <w:p w14:paraId="5D96769B" w14:textId="77777777" w:rsidR="001612D6" w:rsidRDefault="001612D6">
            <w:pPr>
              <w:tabs>
                <w:tab w:val="left" w:pos="2621"/>
              </w:tabs>
              <w:spacing w:line="360" w:lineRule="auto"/>
              <w:jc w:val="both"/>
              <w:rPr>
                <w:rtl/>
                <w:lang w:val="en-GB"/>
              </w:rPr>
            </w:pPr>
          </w:p>
        </w:tc>
        <w:tc>
          <w:tcPr>
            <w:tcW w:w="1360" w:type="dxa"/>
            <w:tcBorders>
              <w:top w:val="single" w:sz="4" w:space="0" w:color="auto"/>
              <w:left w:val="single" w:sz="4" w:space="0" w:color="auto"/>
              <w:bottom w:val="single" w:sz="4" w:space="0" w:color="auto"/>
              <w:right w:val="single" w:sz="4" w:space="0" w:color="auto"/>
            </w:tcBorders>
          </w:tcPr>
          <w:p w14:paraId="7050F298" w14:textId="77777777" w:rsidR="001612D6" w:rsidRDefault="001612D6">
            <w:pPr>
              <w:tabs>
                <w:tab w:val="left" w:pos="2621"/>
              </w:tabs>
              <w:spacing w:line="360" w:lineRule="auto"/>
              <w:jc w:val="both"/>
              <w:rPr>
                <w:rtl/>
                <w:lang w:val="en-GB"/>
              </w:rPr>
            </w:pPr>
          </w:p>
        </w:tc>
        <w:tc>
          <w:tcPr>
            <w:tcW w:w="2652" w:type="dxa"/>
            <w:tcBorders>
              <w:top w:val="single" w:sz="4" w:space="0" w:color="auto"/>
              <w:left w:val="single" w:sz="4" w:space="0" w:color="auto"/>
              <w:bottom w:val="single" w:sz="4" w:space="0" w:color="auto"/>
              <w:right w:val="single" w:sz="4" w:space="0" w:color="auto"/>
            </w:tcBorders>
          </w:tcPr>
          <w:p w14:paraId="6C77ACB3" w14:textId="77777777" w:rsidR="001612D6" w:rsidRDefault="001612D6">
            <w:pPr>
              <w:tabs>
                <w:tab w:val="left" w:pos="2621"/>
              </w:tabs>
              <w:spacing w:line="360" w:lineRule="auto"/>
              <w:jc w:val="both"/>
              <w:rPr>
                <w:rtl/>
                <w:lang w:val="en-GB"/>
              </w:rPr>
            </w:pPr>
          </w:p>
        </w:tc>
      </w:tr>
      <w:tr w:rsidR="001612D6" w14:paraId="6F532DE7" w14:textId="77777777" w:rsidTr="001612D6">
        <w:tc>
          <w:tcPr>
            <w:tcW w:w="2839" w:type="dxa"/>
            <w:tcBorders>
              <w:top w:val="single" w:sz="4" w:space="0" w:color="auto"/>
              <w:left w:val="single" w:sz="4" w:space="0" w:color="auto"/>
              <w:bottom w:val="single" w:sz="4" w:space="0" w:color="auto"/>
              <w:right w:val="single" w:sz="4" w:space="0" w:color="auto"/>
            </w:tcBorders>
            <w:hideMark/>
          </w:tcPr>
          <w:p w14:paraId="360B87A3" w14:textId="77777777" w:rsidR="001612D6" w:rsidRDefault="001612D6">
            <w:pPr>
              <w:tabs>
                <w:tab w:val="left" w:pos="2621"/>
              </w:tabs>
              <w:spacing w:line="360" w:lineRule="auto"/>
              <w:jc w:val="both"/>
              <w:rPr>
                <w:color w:val="FFFFFF"/>
                <w:rtl/>
              </w:rPr>
            </w:pPr>
            <w:r>
              <w:rPr>
                <w:rtl/>
                <w:lang w:val="en-GB"/>
              </w:rPr>
              <w:t xml:space="preserve">כתיבה </w:t>
            </w:r>
            <w:r>
              <w:rPr>
                <w:rtl/>
              </w:rPr>
              <w:t>חופשית</w:t>
            </w:r>
          </w:p>
        </w:tc>
        <w:tc>
          <w:tcPr>
            <w:tcW w:w="1421" w:type="dxa"/>
            <w:tcBorders>
              <w:top w:val="single" w:sz="4" w:space="0" w:color="auto"/>
              <w:left w:val="single" w:sz="4" w:space="0" w:color="auto"/>
              <w:bottom w:val="single" w:sz="4" w:space="0" w:color="auto"/>
              <w:right w:val="single" w:sz="4" w:space="0" w:color="auto"/>
            </w:tcBorders>
          </w:tcPr>
          <w:p w14:paraId="735F35CE" w14:textId="77777777" w:rsidR="001612D6" w:rsidRDefault="001612D6">
            <w:pPr>
              <w:tabs>
                <w:tab w:val="left" w:pos="2621"/>
              </w:tabs>
              <w:spacing w:line="360" w:lineRule="auto"/>
              <w:jc w:val="both"/>
              <w:rPr>
                <w:lang w:val="en-GB"/>
              </w:rPr>
            </w:pPr>
          </w:p>
        </w:tc>
        <w:tc>
          <w:tcPr>
            <w:tcW w:w="1276" w:type="dxa"/>
            <w:tcBorders>
              <w:top w:val="single" w:sz="4" w:space="0" w:color="auto"/>
              <w:left w:val="single" w:sz="4" w:space="0" w:color="auto"/>
              <w:bottom w:val="single" w:sz="4" w:space="0" w:color="auto"/>
              <w:right w:val="single" w:sz="4" w:space="0" w:color="auto"/>
            </w:tcBorders>
          </w:tcPr>
          <w:p w14:paraId="26A00584" w14:textId="77777777" w:rsidR="001612D6" w:rsidRDefault="001612D6">
            <w:pPr>
              <w:tabs>
                <w:tab w:val="left" w:pos="2621"/>
              </w:tabs>
              <w:spacing w:line="360" w:lineRule="auto"/>
              <w:jc w:val="both"/>
              <w:rPr>
                <w:rtl/>
                <w:lang w:val="en-GB"/>
              </w:rPr>
            </w:pPr>
          </w:p>
        </w:tc>
        <w:tc>
          <w:tcPr>
            <w:tcW w:w="1360" w:type="dxa"/>
            <w:tcBorders>
              <w:top w:val="single" w:sz="4" w:space="0" w:color="auto"/>
              <w:left w:val="single" w:sz="4" w:space="0" w:color="auto"/>
              <w:bottom w:val="single" w:sz="4" w:space="0" w:color="auto"/>
              <w:right w:val="single" w:sz="4" w:space="0" w:color="auto"/>
            </w:tcBorders>
          </w:tcPr>
          <w:p w14:paraId="64005F29" w14:textId="77777777" w:rsidR="001612D6" w:rsidRDefault="001612D6">
            <w:pPr>
              <w:tabs>
                <w:tab w:val="left" w:pos="2621"/>
              </w:tabs>
              <w:spacing w:line="360" w:lineRule="auto"/>
              <w:jc w:val="both"/>
              <w:rPr>
                <w:rtl/>
                <w:lang w:val="en-GB"/>
              </w:rPr>
            </w:pPr>
          </w:p>
        </w:tc>
        <w:tc>
          <w:tcPr>
            <w:tcW w:w="2652" w:type="dxa"/>
            <w:tcBorders>
              <w:top w:val="single" w:sz="4" w:space="0" w:color="auto"/>
              <w:left w:val="single" w:sz="4" w:space="0" w:color="auto"/>
              <w:bottom w:val="single" w:sz="4" w:space="0" w:color="auto"/>
              <w:right w:val="single" w:sz="4" w:space="0" w:color="auto"/>
            </w:tcBorders>
          </w:tcPr>
          <w:p w14:paraId="7D4F894C" w14:textId="77777777" w:rsidR="001612D6" w:rsidRDefault="001612D6">
            <w:pPr>
              <w:tabs>
                <w:tab w:val="left" w:pos="2621"/>
              </w:tabs>
              <w:spacing w:line="360" w:lineRule="auto"/>
              <w:jc w:val="both"/>
              <w:rPr>
                <w:rtl/>
                <w:lang w:val="en-GB"/>
              </w:rPr>
            </w:pPr>
          </w:p>
        </w:tc>
      </w:tr>
      <w:tr w:rsidR="001612D6" w14:paraId="6D41FD1E" w14:textId="77777777" w:rsidTr="001612D6">
        <w:tc>
          <w:tcPr>
            <w:tcW w:w="2839" w:type="dxa"/>
            <w:tcBorders>
              <w:top w:val="single" w:sz="4" w:space="0" w:color="auto"/>
              <w:left w:val="single" w:sz="4" w:space="0" w:color="auto"/>
              <w:bottom w:val="single" w:sz="4" w:space="0" w:color="auto"/>
              <w:right w:val="single" w:sz="4" w:space="0" w:color="auto"/>
            </w:tcBorders>
            <w:hideMark/>
          </w:tcPr>
          <w:p w14:paraId="6514FC83" w14:textId="77777777" w:rsidR="001612D6" w:rsidRDefault="001612D6">
            <w:pPr>
              <w:tabs>
                <w:tab w:val="left" w:pos="2621"/>
              </w:tabs>
              <w:spacing w:line="360" w:lineRule="auto"/>
              <w:jc w:val="both"/>
              <w:rPr>
                <w:rtl/>
                <w:lang w:val="en-GB"/>
              </w:rPr>
            </w:pPr>
            <w:r>
              <w:rPr>
                <w:rtl/>
                <w:lang w:val="en-GB"/>
              </w:rPr>
              <w:t xml:space="preserve">ראיון מובנה למחצה, ראיון מובנה </w:t>
            </w:r>
          </w:p>
        </w:tc>
        <w:tc>
          <w:tcPr>
            <w:tcW w:w="1421" w:type="dxa"/>
            <w:tcBorders>
              <w:top w:val="single" w:sz="4" w:space="0" w:color="auto"/>
              <w:left w:val="single" w:sz="4" w:space="0" w:color="auto"/>
              <w:bottom w:val="single" w:sz="4" w:space="0" w:color="auto"/>
              <w:right w:val="single" w:sz="4" w:space="0" w:color="auto"/>
            </w:tcBorders>
          </w:tcPr>
          <w:p w14:paraId="712828B2" w14:textId="77777777" w:rsidR="001612D6" w:rsidRDefault="001612D6">
            <w:pPr>
              <w:tabs>
                <w:tab w:val="left" w:pos="2621"/>
              </w:tabs>
              <w:spacing w:line="360" w:lineRule="auto"/>
              <w:jc w:val="both"/>
              <w:rPr>
                <w:rtl/>
                <w:lang w:val="en-GB"/>
              </w:rPr>
            </w:pPr>
          </w:p>
        </w:tc>
        <w:tc>
          <w:tcPr>
            <w:tcW w:w="1276" w:type="dxa"/>
            <w:tcBorders>
              <w:top w:val="single" w:sz="4" w:space="0" w:color="auto"/>
              <w:left w:val="single" w:sz="4" w:space="0" w:color="auto"/>
              <w:bottom w:val="single" w:sz="4" w:space="0" w:color="auto"/>
              <w:right w:val="single" w:sz="4" w:space="0" w:color="auto"/>
            </w:tcBorders>
          </w:tcPr>
          <w:p w14:paraId="2CAE1F37" w14:textId="77777777" w:rsidR="001612D6" w:rsidRDefault="001612D6">
            <w:pPr>
              <w:tabs>
                <w:tab w:val="left" w:pos="2621"/>
              </w:tabs>
              <w:spacing w:line="360" w:lineRule="auto"/>
              <w:jc w:val="both"/>
              <w:rPr>
                <w:rtl/>
                <w:lang w:val="en-GB"/>
              </w:rPr>
            </w:pPr>
          </w:p>
        </w:tc>
        <w:tc>
          <w:tcPr>
            <w:tcW w:w="1360" w:type="dxa"/>
            <w:tcBorders>
              <w:top w:val="single" w:sz="4" w:space="0" w:color="auto"/>
              <w:left w:val="single" w:sz="4" w:space="0" w:color="auto"/>
              <w:bottom w:val="single" w:sz="4" w:space="0" w:color="auto"/>
              <w:right w:val="single" w:sz="4" w:space="0" w:color="auto"/>
            </w:tcBorders>
          </w:tcPr>
          <w:p w14:paraId="2EF03FD9" w14:textId="77777777" w:rsidR="001612D6" w:rsidRDefault="001612D6">
            <w:pPr>
              <w:tabs>
                <w:tab w:val="left" w:pos="2621"/>
              </w:tabs>
              <w:spacing w:line="360" w:lineRule="auto"/>
              <w:jc w:val="both"/>
              <w:rPr>
                <w:rtl/>
                <w:lang w:val="en-GB"/>
              </w:rPr>
            </w:pPr>
          </w:p>
        </w:tc>
        <w:tc>
          <w:tcPr>
            <w:tcW w:w="2652" w:type="dxa"/>
            <w:tcBorders>
              <w:top w:val="single" w:sz="4" w:space="0" w:color="auto"/>
              <w:left w:val="single" w:sz="4" w:space="0" w:color="auto"/>
              <w:bottom w:val="single" w:sz="4" w:space="0" w:color="auto"/>
              <w:right w:val="single" w:sz="4" w:space="0" w:color="auto"/>
            </w:tcBorders>
          </w:tcPr>
          <w:p w14:paraId="51CE2A84" w14:textId="77777777" w:rsidR="001612D6" w:rsidRDefault="001612D6">
            <w:pPr>
              <w:tabs>
                <w:tab w:val="left" w:pos="2621"/>
              </w:tabs>
              <w:spacing w:line="360" w:lineRule="auto"/>
              <w:jc w:val="both"/>
              <w:rPr>
                <w:rtl/>
                <w:lang w:val="en-GB"/>
              </w:rPr>
            </w:pPr>
          </w:p>
        </w:tc>
      </w:tr>
      <w:tr w:rsidR="001612D6" w14:paraId="7E33EB46" w14:textId="77777777" w:rsidTr="001612D6">
        <w:tc>
          <w:tcPr>
            <w:tcW w:w="2839" w:type="dxa"/>
            <w:tcBorders>
              <w:top w:val="single" w:sz="4" w:space="0" w:color="auto"/>
              <w:left w:val="single" w:sz="4" w:space="0" w:color="auto"/>
              <w:bottom w:val="single" w:sz="4" w:space="0" w:color="auto"/>
              <w:right w:val="single" w:sz="4" w:space="0" w:color="auto"/>
            </w:tcBorders>
            <w:hideMark/>
          </w:tcPr>
          <w:p w14:paraId="179848B5" w14:textId="77777777" w:rsidR="001612D6" w:rsidRDefault="001612D6">
            <w:pPr>
              <w:tabs>
                <w:tab w:val="left" w:pos="2621"/>
              </w:tabs>
              <w:spacing w:line="360" w:lineRule="auto"/>
              <w:jc w:val="both"/>
              <w:rPr>
                <w:rtl/>
                <w:lang w:val="en-GB"/>
              </w:rPr>
            </w:pPr>
            <w:r>
              <w:rPr>
                <w:rtl/>
                <w:lang w:val="en-GB"/>
              </w:rPr>
              <w:t>ראיון חופשי, פתוח</w:t>
            </w:r>
          </w:p>
        </w:tc>
        <w:tc>
          <w:tcPr>
            <w:tcW w:w="1421" w:type="dxa"/>
            <w:tcBorders>
              <w:top w:val="single" w:sz="4" w:space="0" w:color="auto"/>
              <w:left w:val="single" w:sz="4" w:space="0" w:color="auto"/>
              <w:bottom w:val="single" w:sz="4" w:space="0" w:color="auto"/>
              <w:right w:val="single" w:sz="4" w:space="0" w:color="auto"/>
            </w:tcBorders>
          </w:tcPr>
          <w:p w14:paraId="482A154E" w14:textId="77777777" w:rsidR="001612D6" w:rsidRDefault="001612D6">
            <w:pPr>
              <w:tabs>
                <w:tab w:val="left" w:pos="2621"/>
              </w:tabs>
              <w:spacing w:line="360" w:lineRule="auto"/>
              <w:jc w:val="both"/>
              <w:rPr>
                <w:rtl/>
                <w:lang w:val="en-GB"/>
              </w:rPr>
            </w:pPr>
          </w:p>
        </w:tc>
        <w:tc>
          <w:tcPr>
            <w:tcW w:w="1276" w:type="dxa"/>
            <w:tcBorders>
              <w:top w:val="single" w:sz="4" w:space="0" w:color="auto"/>
              <w:left w:val="single" w:sz="4" w:space="0" w:color="auto"/>
              <w:bottom w:val="single" w:sz="4" w:space="0" w:color="auto"/>
              <w:right w:val="single" w:sz="4" w:space="0" w:color="auto"/>
            </w:tcBorders>
          </w:tcPr>
          <w:p w14:paraId="11802B1A" w14:textId="77777777" w:rsidR="001612D6" w:rsidRDefault="001612D6">
            <w:pPr>
              <w:tabs>
                <w:tab w:val="left" w:pos="2621"/>
              </w:tabs>
              <w:spacing w:line="360" w:lineRule="auto"/>
              <w:jc w:val="both"/>
              <w:rPr>
                <w:rtl/>
                <w:lang w:val="en-GB"/>
              </w:rPr>
            </w:pPr>
          </w:p>
        </w:tc>
        <w:tc>
          <w:tcPr>
            <w:tcW w:w="1360" w:type="dxa"/>
            <w:tcBorders>
              <w:top w:val="single" w:sz="4" w:space="0" w:color="auto"/>
              <w:left w:val="single" w:sz="4" w:space="0" w:color="auto"/>
              <w:bottom w:val="single" w:sz="4" w:space="0" w:color="auto"/>
              <w:right w:val="single" w:sz="4" w:space="0" w:color="auto"/>
            </w:tcBorders>
          </w:tcPr>
          <w:p w14:paraId="7D024F25" w14:textId="77777777" w:rsidR="001612D6" w:rsidRDefault="001612D6">
            <w:pPr>
              <w:tabs>
                <w:tab w:val="left" w:pos="2621"/>
              </w:tabs>
              <w:spacing w:line="360" w:lineRule="auto"/>
              <w:jc w:val="both"/>
              <w:rPr>
                <w:rtl/>
                <w:lang w:val="en-GB"/>
              </w:rPr>
            </w:pPr>
          </w:p>
        </w:tc>
        <w:tc>
          <w:tcPr>
            <w:tcW w:w="2652" w:type="dxa"/>
            <w:tcBorders>
              <w:top w:val="single" w:sz="4" w:space="0" w:color="auto"/>
              <w:left w:val="single" w:sz="4" w:space="0" w:color="auto"/>
              <w:bottom w:val="single" w:sz="4" w:space="0" w:color="auto"/>
              <w:right w:val="single" w:sz="4" w:space="0" w:color="auto"/>
            </w:tcBorders>
          </w:tcPr>
          <w:p w14:paraId="5CA34250" w14:textId="77777777" w:rsidR="001612D6" w:rsidRDefault="001612D6">
            <w:pPr>
              <w:tabs>
                <w:tab w:val="left" w:pos="2621"/>
              </w:tabs>
              <w:spacing w:line="360" w:lineRule="auto"/>
              <w:jc w:val="both"/>
              <w:rPr>
                <w:rtl/>
                <w:lang w:val="en-GB"/>
              </w:rPr>
            </w:pPr>
          </w:p>
        </w:tc>
      </w:tr>
      <w:tr w:rsidR="001612D6" w14:paraId="7E6B03E8" w14:textId="77777777" w:rsidTr="001612D6">
        <w:tc>
          <w:tcPr>
            <w:tcW w:w="2839" w:type="dxa"/>
            <w:tcBorders>
              <w:top w:val="single" w:sz="4" w:space="0" w:color="auto"/>
              <w:left w:val="single" w:sz="4" w:space="0" w:color="auto"/>
              <w:bottom w:val="single" w:sz="4" w:space="0" w:color="auto"/>
              <w:right w:val="single" w:sz="4" w:space="0" w:color="auto"/>
            </w:tcBorders>
            <w:hideMark/>
          </w:tcPr>
          <w:p w14:paraId="28D5D212" w14:textId="77777777" w:rsidR="001612D6" w:rsidRDefault="001612D6">
            <w:pPr>
              <w:tabs>
                <w:tab w:val="left" w:pos="2621"/>
              </w:tabs>
              <w:spacing w:line="360" w:lineRule="auto"/>
              <w:jc w:val="both"/>
              <w:rPr>
                <w:rtl/>
                <w:lang w:val="en-GB"/>
              </w:rPr>
            </w:pPr>
            <w:r>
              <w:rPr>
                <w:rtl/>
                <w:lang w:val="en-GB"/>
              </w:rPr>
              <w:t>צפייה</w:t>
            </w:r>
          </w:p>
        </w:tc>
        <w:tc>
          <w:tcPr>
            <w:tcW w:w="1421" w:type="dxa"/>
            <w:tcBorders>
              <w:top w:val="single" w:sz="4" w:space="0" w:color="auto"/>
              <w:left w:val="single" w:sz="4" w:space="0" w:color="auto"/>
              <w:bottom w:val="single" w:sz="4" w:space="0" w:color="auto"/>
              <w:right w:val="single" w:sz="4" w:space="0" w:color="auto"/>
            </w:tcBorders>
          </w:tcPr>
          <w:p w14:paraId="2DE8B6E9" w14:textId="77777777" w:rsidR="001612D6" w:rsidRDefault="001612D6">
            <w:pPr>
              <w:tabs>
                <w:tab w:val="left" w:pos="2621"/>
              </w:tabs>
              <w:spacing w:line="360" w:lineRule="auto"/>
              <w:jc w:val="both"/>
              <w:rPr>
                <w:rtl/>
                <w:lang w:val="en-GB"/>
              </w:rPr>
            </w:pPr>
          </w:p>
        </w:tc>
        <w:tc>
          <w:tcPr>
            <w:tcW w:w="1276" w:type="dxa"/>
            <w:tcBorders>
              <w:top w:val="single" w:sz="4" w:space="0" w:color="auto"/>
              <w:left w:val="single" w:sz="4" w:space="0" w:color="auto"/>
              <w:bottom w:val="single" w:sz="4" w:space="0" w:color="auto"/>
              <w:right w:val="single" w:sz="4" w:space="0" w:color="auto"/>
            </w:tcBorders>
          </w:tcPr>
          <w:p w14:paraId="53BDCF3A" w14:textId="77777777" w:rsidR="001612D6" w:rsidRDefault="001612D6">
            <w:pPr>
              <w:tabs>
                <w:tab w:val="left" w:pos="2621"/>
              </w:tabs>
              <w:spacing w:line="360" w:lineRule="auto"/>
              <w:jc w:val="both"/>
              <w:rPr>
                <w:rtl/>
                <w:lang w:val="en-GB"/>
              </w:rPr>
            </w:pPr>
          </w:p>
        </w:tc>
        <w:tc>
          <w:tcPr>
            <w:tcW w:w="1360" w:type="dxa"/>
            <w:tcBorders>
              <w:top w:val="single" w:sz="4" w:space="0" w:color="auto"/>
              <w:left w:val="single" w:sz="4" w:space="0" w:color="auto"/>
              <w:bottom w:val="single" w:sz="4" w:space="0" w:color="auto"/>
              <w:right w:val="single" w:sz="4" w:space="0" w:color="auto"/>
            </w:tcBorders>
          </w:tcPr>
          <w:p w14:paraId="33C3C1F5" w14:textId="77777777" w:rsidR="001612D6" w:rsidRDefault="001612D6">
            <w:pPr>
              <w:tabs>
                <w:tab w:val="left" w:pos="2621"/>
              </w:tabs>
              <w:spacing w:line="360" w:lineRule="auto"/>
              <w:jc w:val="both"/>
              <w:rPr>
                <w:rtl/>
                <w:lang w:val="en-GB"/>
              </w:rPr>
            </w:pPr>
          </w:p>
        </w:tc>
        <w:tc>
          <w:tcPr>
            <w:tcW w:w="2652" w:type="dxa"/>
            <w:tcBorders>
              <w:top w:val="single" w:sz="4" w:space="0" w:color="auto"/>
              <w:left w:val="single" w:sz="4" w:space="0" w:color="auto"/>
              <w:bottom w:val="single" w:sz="4" w:space="0" w:color="auto"/>
              <w:right w:val="single" w:sz="4" w:space="0" w:color="auto"/>
            </w:tcBorders>
          </w:tcPr>
          <w:p w14:paraId="77F49E54" w14:textId="77777777" w:rsidR="001612D6" w:rsidRDefault="001612D6">
            <w:pPr>
              <w:tabs>
                <w:tab w:val="left" w:pos="2621"/>
              </w:tabs>
              <w:spacing w:line="360" w:lineRule="auto"/>
              <w:jc w:val="both"/>
              <w:rPr>
                <w:rtl/>
                <w:lang w:val="en-GB"/>
              </w:rPr>
            </w:pPr>
          </w:p>
        </w:tc>
      </w:tr>
      <w:tr w:rsidR="001612D6" w14:paraId="54053F31" w14:textId="77777777" w:rsidTr="001612D6">
        <w:tc>
          <w:tcPr>
            <w:tcW w:w="2839" w:type="dxa"/>
            <w:tcBorders>
              <w:top w:val="single" w:sz="4" w:space="0" w:color="auto"/>
              <w:left w:val="single" w:sz="4" w:space="0" w:color="auto"/>
              <w:bottom w:val="single" w:sz="4" w:space="0" w:color="auto"/>
              <w:right w:val="single" w:sz="4" w:space="0" w:color="auto"/>
            </w:tcBorders>
            <w:hideMark/>
          </w:tcPr>
          <w:p w14:paraId="6A81E42C" w14:textId="77777777" w:rsidR="001612D6" w:rsidRDefault="001612D6">
            <w:pPr>
              <w:tabs>
                <w:tab w:val="left" w:pos="2621"/>
              </w:tabs>
              <w:spacing w:line="360" w:lineRule="auto"/>
              <w:jc w:val="both"/>
              <w:rPr>
                <w:rtl/>
                <w:lang w:val="en-GB"/>
              </w:rPr>
            </w:pPr>
            <w:r>
              <w:rPr>
                <w:rtl/>
                <w:lang w:val="en-GB"/>
              </w:rPr>
              <w:t>הקלטת שמע, וידאו</w:t>
            </w:r>
          </w:p>
        </w:tc>
        <w:tc>
          <w:tcPr>
            <w:tcW w:w="1421" w:type="dxa"/>
            <w:tcBorders>
              <w:top w:val="single" w:sz="4" w:space="0" w:color="auto"/>
              <w:left w:val="single" w:sz="4" w:space="0" w:color="auto"/>
              <w:bottom w:val="single" w:sz="4" w:space="0" w:color="auto"/>
              <w:right w:val="single" w:sz="4" w:space="0" w:color="auto"/>
            </w:tcBorders>
          </w:tcPr>
          <w:p w14:paraId="141B66CB" w14:textId="77777777" w:rsidR="001612D6" w:rsidRDefault="001612D6">
            <w:pPr>
              <w:tabs>
                <w:tab w:val="left" w:pos="2621"/>
              </w:tabs>
              <w:spacing w:line="360" w:lineRule="auto"/>
              <w:jc w:val="both"/>
              <w:rPr>
                <w:rtl/>
                <w:lang w:val="en-GB"/>
              </w:rPr>
            </w:pPr>
          </w:p>
        </w:tc>
        <w:tc>
          <w:tcPr>
            <w:tcW w:w="1276" w:type="dxa"/>
            <w:tcBorders>
              <w:top w:val="single" w:sz="4" w:space="0" w:color="auto"/>
              <w:left w:val="single" w:sz="4" w:space="0" w:color="auto"/>
              <w:bottom w:val="single" w:sz="4" w:space="0" w:color="auto"/>
              <w:right w:val="single" w:sz="4" w:space="0" w:color="auto"/>
            </w:tcBorders>
          </w:tcPr>
          <w:p w14:paraId="7A43486B" w14:textId="77777777" w:rsidR="001612D6" w:rsidRDefault="001612D6">
            <w:pPr>
              <w:tabs>
                <w:tab w:val="left" w:pos="2621"/>
              </w:tabs>
              <w:spacing w:line="360" w:lineRule="auto"/>
              <w:jc w:val="both"/>
              <w:rPr>
                <w:rtl/>
                <w:lang w:val="en-GB"/>
              </w:rPr>
            </w:pPr>
          </w:p>
        </w:tc>
        <w:tc>
          <w:tcPr>
            <w:tcW w:w="1360" w:type="dxa"/>
            <w:tcBorders>
              <w:top w:val="single" w:sz="4" w:space="0" w:color="auto"/>
              <w:left w:val="single" w:sz="4" w:space="0" w:color="auto"/>
              <w:bottom w:val="single" w:sz="4" w:space="0" w:color="auto"/>
              <w:right w:val="single" w:sz="4" w:space="0" w:color="auto"/>
            </w:tcBorders>
          </w:tcPr>
          <w:p w14:paraId="023E2670" w14:textId="77777777" w:rsidR="001612D6" w:rsidRDefault="001612D6">
            <w:pPr>
              <w:tabs>
                <w:tab w:val="left" w:pos="2621"/>
              </w:tabs>
              <w:spacing w:line="360" w:lineRule="auto"/>
              <w:jc w:val="both"/>
              <w:rPr>
                <w:rtl/>
                <w:lang w:val="en-GB"/>
              </w:rPr>
            </w:pPr>
          </w:p>
        </w:tc>
        <w:tc>
          <w:tcPr>
            <w:tcW w:w="2652" w:type="dxa"/>
            <w:tcBorders>
              <w:top w:val="single" w:sz="4" w:space="0" w:color="auto"/>
              <w:left w:val="single" w:sz="4" w:space="0" w:color="auto"/>
              <w:bottom w:val="single" w:sz="4" w:space="0" w:color="auto"/>
              <w:right w:val="single" w:sz="4" w:space="0" w:color="auto"/>
            </w:tcBorders>
          </w:tcPr>
          <w:p w14:paraId="25554A04" w14:textId="77777777" w:rsidR="001612D6" w:rsidRDefault="001612D6">
            <w:pPr>
              <w:tabs>
                <w:tab w:val="left" w:pos="2621"/>
              </w:tabs>
              <w:spacing w:line="360" w:lineRule="auto"/>
              <w:jc w:val="both"/>
              <w:rPr>
                <w:rtl/>
                <w:lang w:val="en-GB"/>
              </w:rPr>
            </w:pPr>
          </w:p>
        </w:tc>
      </w:tr>
      <w:tr w:rsidR="001612D6" w14:paraId="47551B48" w14:textId="77777777" w:rsidTr="001612D6">
        <w:tc>
          <w:tcPr>
            <w:tcW w:w="2839" w:type="dxa"/>
            <w:tcBorders>
              <w:top w:val="single" w:sz="4" w:space="0" w:color="auto"/>
              <w:left w:val="single" w:sz="4" w:space="0" w:color="auto"/>
              <w:bottom w:val="single" w:sz="4" w:space="0" w:color="auto"/>
              <w:right w:val="single" w:sz="4" w:space="0" w:color="auto"/>
            </w:tcBorders>
            <w:hideMark/>
          </w:tcPr>
          <w:p w14:paraId="68560D12" w14:textId="77777777" w:rsidR="001612D6" w:rsidRDefault="001612D6">
            <w:pPr>
              <w:tabs>
                <w:tab w:val="left" w:pos="2621"/>
              </w:tabs>
              <w:spacing w:line="360" w:lineRule="auto"/>
              <w:jc w:val="both"/>
              <w:rPr>
                <w:rtl/>
                <w:lang w:val="en-GB"/>
              </w:rPr>
            </w:pPr>
            <w:r>
              <w:rPr>
                <w:rtl/>
                <w:lang w:val="en-GB"/>
              </w:rPr>
              <w:t>חקר ביצועים</w:t>
            </w:r>
          </w:p>
        </w:tc>
        <w:tc>
          <w:tcPr>
            <w:tcW w:w="1421" w:type="dxa"/>
            <w:tcBorders>
              <w:top w:val="single" w:sz="4" w:space="0" w:color="auto"/>
              <w:left w:val="single" w:sz="4" w:space="0" w:color="auto"/>
              <w:bottom w:val="single" w:sz="4" w:space="0" w:color="auto"/>
              <w:right w:val="single" w:sz="4" w:space="0" w:color="auto"/>
            </w:tcBorders>
          </w:tcPr>
          <w:p w14:paraId="48405650" w14:textId="77777777" w:rsidR="001612D6" w:rsidRDefault="001612D6">
            <w:pPr>
              <w:tabs>
                <w:tab w:val="left" w:pos="2621"/>
              </w:tabs>
              <w:spacing w:line="360" w:lineRule="auto"/>
              <w:jc w:val="both"/>
              <w:rPr>
                <w:rtl/>
                <w:lang w:val="en-GB"/>
              </w:rPr>
            </w:pPr>
          </w:p>
        </w:tc>
        <w:tc>
          <w:tcPr>
            <w:tcW w:w="1276" w:type="dxa"/>
            <w:tcBorders>
              <w:top w:val="single" w:sz="4" w:space="0" w:color="auto"/>
              <w:left w:val="single" w:sz="4" w:space="0" w:color="auto"/>
              <w:bottom w:val="single" w:sz="4" w:space="0" w:color="auto"/>
              <w:right w:val="single" w:sz="4" w:space="0" w:color="auto"/>
            </w:tcBorders>
          </w:tcPr>
          <w:p w14:paraId="673C0EAE" w14:textId="77777777" w:rsidR="001612D6" w:rsidRDefault="001612D6">
            <w:pPr>
              <w:tabs>
                <w:tab w:val="left" w:pos="2621"/>
              </w:tabs>
              <w:spacing w:line="360" w:lineRule="auto"/>
              <w:jc w:val="both"/>
              <w:rPr>
                <w:rtl/>
                <w:lang w:val="en-GB"/>
              </w:rPr>
            </w:pPr>
          </w:p>
        </w:tc>
        <w:tc>
          <w:tcPr>
            <w:tcW w:w="1360" w:type="dxa"/>
            <w:tcBorders>
              <w:top w:val="single" w:sz="4" w:space="0" w:color="auto"/>
              <w:left w:val="single" w:sz="4" w:space="0" w:color="auto"/>
              <w:bottom w:val="single" w:sz="4" w:space="0" w:color="auto"/>
              <w:right w:val="single" w:sz="4" w:space="0" w:color="auto"/>
            </w:tcBorders>
          </w:tcPr>
          <w:p w14:paraId="060C1E54" w14:textId="77777777" w:rsidR="001612D6" w:rsidRDefault="001612D6">
            <w:pPr>
              <w:tabs>
                <w:tab w:val="left" w:pos="2621"/>
              </w:tabs>
              <w:spacing w:line="360" w:lineRule="auto"/>
              <w:jc w:val="both"/>
              <w:rPr>
                <w:rtl/>
                <w:lang w:val="en-GB"/>
              </w:rPr>
            </w:pPr>
          </w:p>
        </w:tc>
        <w:tc>
          <w:tcPr>
            <w:tcW w:w="2652" w:type="dxa"/>
            <w:tcBorders>
              <w:top w:val="single" w:sz="4" w:space="0" w:color="auto"/>
              <w:left w:val="single" w:sz="4" w:space="0" w:color="auto"/>
              <w:bottom w:val="single" w:sz="4" w:space="0" w:color="auto"/>
              <w:right w:val="single" w:sz="4" w:space="0" w:color="auto"/>
            </w:tcBorders>
          </w:tcPr>
          <w:p w14:paraId="19F42C53" w14:textId="77777777" w:rsidR="001612D6" w:rsidRDefault="001612D6">
            <w:pPr>
              <w:tabs>
                <w:tab w:val="left" w:pos="2621"/>
              </w:tabs>
              <w:spacing w:line="360" w:lineRule="auto"/>
              <w:jc w:val="both"/>
              <w:rPr>
                <w:rtl/>
                <w:lang w:val="en-GB"/>
              </w:rPr>
            </w:pPr>
          </w:p>
        </w:tc>
      </w:tr>
      <w:tr w:rsidR="001612D6" w14:paraId="015439F2" w14:textId="77777777" w:rsidTr="001612D6">
        <w:tc>
          <w:tcPr>
            <w:tcW w:w="2839" w:type="dxa"/>
            <w:tcBorders>
              <w:top w:val="single" w:sz="4" w:space="0" w:color="auto"/>
              <w:left w:val="single" w:sz="4" w:space="0" w:color="auto"/>
              <w:bottom w:val="single" w:sz="4" w:space="0" w:color="auto"/>
              <w:right w:val="single" w:sz="4" w:space="0" w:color="auto"/>
            </w:tcBorders>
            <w:hideMark/>
          </w:tcPr>
          <w:p w14:paraId="27047CAA" w14:textId="77777777" w:rsidR="001612D6" w:rsidRDefault="001612D6">
            <w:pPr>
              <w:tabs>
                <w:tab w:val="left" w:pos="2621"/>
              </w:tabs>
              <w:spacing w:line="360" w:lineRule="auto"/>
              <w:jc w:val="both"/>
              <w:rPr>
                <w:color w:val="FFFFFF"/>
                <w:rtl/>
              </w:rPr>
            </w:pPr>
            <w:r>
              <w:rPr>
                <w:rtl/>
                <w:lang w:val="en-GB"/>
              </w:rPr>
              <w:t xml:space="preserve">ניתוח יצירות של תלמידים </w:t>
            </w:r>
          </w:p>
        </w:tc>
        <w:tc>
          <w:tcPr>
            <w:tcW w:w="1421" w:type="dxa"/>
            <w:tcBorders>
              <w:top w:val="single" w:sz="4" w:space="0" w:color="auto"/>
              <w:left w:val="single" w:sz="4" w:space="0" w:color="auto"/>
              <w:bottom w:val="single" w:sz="4" w:space="0" w:color="auto"/>
              <w:right w:val="single" w:sz="4" w:space="0" w:color="auto"/>
            </w:tcBorders>
          </w:tcPr>
          <w:p w14:paraId="722F419F" w14:textId="77777777" w:rsidR="001612D6" w:rsidRDefault="001612D6">
            <w:pPr>
              <w:tabs>
                <w:tab w:val="left" w:pos="2621"/>
              </w:tabs>
              <w:spacing w:line="360" w:lineRule="auto"/>
              <w:jc w:val="both"/>
              <w:rPr>
                <w:lang w:val="en-GB"/>
              </w:rPr>
            </w:pPr>
          </w:p>
        </w:tc>
        <w:tc>
          <w:tcPr>
            <w:tcW w:w="1276" w:type="dxa"/>
            <w:tcBorders>
              <w:top w:val="single" w:sz="4" w:space="0" w:color="auto"/>
              <w:left w:val="single" w:sz="4" w:space="0" w:color="auto"/>
              <w:bottom w:val="single" w:sz="4" w:space="0" w:color="auto"/>
              <w:right w:val="single" w:sz="4" w:space="0" w:color="auto"/>
            </w:tcBorders>
          </w:tcPr>
          <w:p w14:paraId="19F575FD" w14:textId="77777777" w:rsidR="001612D6" w:rsidRDefault="001612D6">
            <w:pPr>
              <w:tabs>
                <w:tab w:val="left" w:pos="2621"/>
              </w:tabs>
              <w:spacing w:line="360" w:lineRule="auto"/>
              <w:jc w:val="both"/>
              <w:rPr>
                <w:rtl/>
                <w:lang w:val="en-GB"/>
              </w:rPr>
            </w:pPr>
          </w:p>
        </w:tc>
        <w:tc>
          <w:tcPr>
            <w:tcW w:w="1360" w:type="dxa"/>
            <w:tcBorders>
              <w:top w:val="single" w:sz="4" w:space="0" w:color="auto"/>
              <w:left w:val="single" w:sz="4" w:space="0" w:color="auto"/>
              <w:bottom w:val="single" w:sz="4" w:space="0" w:color="auto"/>
              <w:right w:val="single" w:sz="4" w:space="0" w:color="auto"/>
            </w:tcBorders>
          </w:tcPr>
          <w:p w14:paraId="78BC1CE2" w14:textId="77777777" w:rsidR="001612D6" w:rsidRDefault="001612D6">
            <w:pPr>
              <w:tabs>
                <w:tab w:val="left" w:pos="2621"/>
              </w:tabs>
              <w:spacing w:line="360" w:lineRule="auto"/>
              <w:jc w:val="both"/>
              <w:rPr>
                <w:rtl/>
                <w:lang w:val="en-GB"/>
              </w:rPr>
            </w:pPr>
          </w:p>
        </w:tc>
        <w:tc>
          <w:tcPr>
            <w:tcW w:w="2652" w:type="dxa"/>
            <w:tcBorders>
              <w:top w:val="single" w:sz="4" w:space="0" w:color="auto"/>
              <w:left w:val="single" w:sz="4" w:space="0" w:color="auto"/>
              <w:bottom w:val="single" w:sz="4" w:space="0" w:color="auto"/>
              <w:right w:val="single" w:sz="4" w:space="0" w:color="auto"/>
            </w:tcBorders>
          </w:tcPr>
          <w:p w14:paraId="63AD1039" w14:textId="77777777" w:rsidR="001612D6" w:rsidRDefault="001612D6">
            <w:pPr>
              <w:tabs>
                <w:tab w:val="left" w:pos="2621"/>
              </w:tabs>
              <w:spacing w:line="360" w:lineRule="auto"/>
              <w:jc w:val="both"/>
              <w:rPr>
                <w:rtl/>
                <w:lang w:val="en-GB"/>
              </w:rPr>
            </w:pPr>
          </w:p>
        </w:tc>
      </w:tr>
      <w:tr w:rsidR="001612D6" w14:paraId="23B8210E" w14:textId="77777777" w:rsidTr="001612D6">
        <w:tc>
          <w:tcPr>
            <w:tcW w:w="2839" w:type="dxa"/>
            <w:tcBorders>
              <w:top w:val="single" w:sz="4" w:space="0" w:color="auto"/>
              <w:left w:val="single" w:sz="4" w:space="0" w:color="auto"/>
              <w:bottom w:val="single" w:sz="4" w:space="0" w:color="auto"/>
              <w:right w:val="single" w:sz="4" w:space="0" w:color="auto"/>
            </w:tcBorders>
            <w:hideMark/>
          </w:tcPr>
          <w:p w14:paraId="173FA739" w14:textId="77777777" w:rsidR="001612D6" w:rsidRDefault="001612D6">
            <w:pPr>
              <w:tabs>
                <w:tab w:val="left" w:pos="2621"/>
              </w:tabs>
              <w:spacing w:line="360" w:lineRule="auto"/>
              <w:jc w:val="both"/>
              <w:rPr>
                <w:rtl/>
                <w:lang w:val="en-GB"/>
              </w:rPr>
            </w:pPr>
            <w:r>
              <w:rPr>
                <w:rtl/>
                <w:lang w:val="en-GB"/>
              </w:rPr>
              <w:t>מיפוי חשיבה, מיפוי רעיונות</w:t>
            </w:r>
          </w:p>
        </w:tc>
        <w:tc>
          <w:tcPr>
            <w:tcW w:w="1421" w:type="dxa"/>
            <w:tcBorders>
              <w:top w:val="single" w:sz="4" w:space="0" w:color="auto"/>
              <w:left w:val="single" w:sz="4" w:space="0" w:color="auto"/>
              <w:bottom w:val="single" w:sz="4" w:space="0" w:color="auto"/>
              <w:right w:val="single" w:sz="4" w:space="0" w:color="auto"/>
            </w:tcBorders>
          </w:tcPr>
          <w:p w14:paraId="7FFEF2EC" w14:textId="77777777" w:rsidR="001612D6" w:rsidRDefault="001612D6">
            <w:pPr>
              <w:tabs>
                <w:tab w:val="left" w:pos="2621"/>
              </w:tabs>
              <w:spacing w:line="360" w:lineRule="auto"/>
              <w:jc w:val="both"/>
              <w:rPr>
                <w:rtl/>
                <w:lang w:val="en-GB"/>
              </w:rPr>
            </w:pPr>
          </w:p>
        </w:tc>
        <w:tc>
          <w:tcPr>
            <w:tcW w:w="1276" w:type="dxa"/>
            <w:tcBorders>
              <w:top w:val="single" w:sz="4" w:space="0" w:color="auto"/>
              <w:left w:val="single" w:sz="4" w:space="0" w:color="auto"/>
              <w:bottom w:val="single" w:sz="4" w:space="0" w:color="auto"/>
              <w:right w:val="single" w:sz="4" w:space="0" w:color="auto"/>
            </w:tcBorders>
          </w:tcPr>
          <w:p w14:paraId="72BA3C6F" w14:textId="77777777" w:rsidR="001612D6" w:rsidRDefault="001612D6">
            <w:pPr>
              <w:tabs>
                <w:tab w:val="left" w:pos="2621"/>
              </w:tabs>
              <w:spacing w:line="360" w:lineRule="auto"/>
              <w:jc w:val="both"/>
              <w:rPr>
                <w:rtl/>
                <w:lang w:val="en-GB"/>
              </w:rPr>
            </w:pPr>
          </w:p>
        </w:tc>
        <w:tc>
          <w:tcPr>
            <w:tcW w:w="1360" w:type="dxa"/>
            <w:tcBorders>
              <w:top w:val="single" w:sz="4" w:space="0" w:color="auto"/>
              <w:left w:val="single" w:sz="4" w:space="0" w:color="auto"/>
              <w:bottom w:val="single" w:sz="4" w:space="0" w:color="auto"/>
              <w:right w:val="single" w:sz="4" w:space="0" w:color="auto"/>
            </w:tcBorders>
          </w:tcPr>
          <w:p w14:paraId="6DAD57BF" w14:textId="77777777" w:rsidR="001612D6" w:rsidRDefault="001612D6">
            <w:pPr>
              <w:tabs>
                <w:tab w:val="left" w:pos="2621"/>
              </w:tabs>
              <w:spacing w:line="360" w:lineRule="auto"/>
              <w:jc w:val="both"/>
              <w:rPr>
                <w:rtl/>
                <w:lang w:val="en-GB"/>
              </w:rPr>
            </w:pPr>
          </w:p>
        </w:tc>
        <w:tc>
          <w:tcPr>
            <w:tcW w:w="2652" w:type="dxa"/>
            <w:tcBorders>
              <w:top w:val="single" w:sz="4" w:space="0" w:color="auto"/>
              <w:left w:val="single" w:sz="4" w:space="0" w:color="auto"/>
              <w:bottom w:val="single" w:sz="4" w:space="0" w:color="auto"/>
              <w:right w:val="single" w:sz="4" w:space="0" w:color="auto"/>
            </w:tcBorders>
          </w:tcPr>
          <w:p w14:paraId="2E0C2A1B" w14:textId="77777777" w:rsidR="001612D6" w:rsidRDefault="001612D6">
            <w:pPr>
              <w:tabs>
                <w:tab w:val="left" w:pos="2621"/>
              </w:tabs>
              <w:spacing w:line="360" w:lineRule="auto"/>
              <w:jc w:val="both"/>
              <w:rPr>
                <w:rtl/>
                <w:lang w:val="en-GB"/>
              </w:rPr>
            </w:pPr>
          </w:p>
        </w:tc>
      </w:tr>
      <w:tr w:rsidR="001612D6" w14:paraId="5B21BA03" w14:textId="77777777" w:rsidTr="001612D6">
        <w:tc>
          <w:tcPr>
            <w:tcW w:w="2839" w:type="dxa"/>
            <w:tcBorders>
              <w:top w:val="single" w:sz="4" w:space="0" w:color="auto"/>
              <w:left w:val="single" w:sz="4" w:space="0" w:color="auto"/>
              <w:bottom w:val="single" w:sz="4" w:space="0" w:color="auto"/>
              <w:right w:val="single" w:sz="4" w:space="0" w:color="auto"/>
            </w:tcBorders>
            <w:hideMark/>
          </w:tcPr>
          <w:p w14:paraId="69D8E85B" w14:textId="77777777" w:rsidR="001612D6" w:rsidRDefault="001612D6">
            <w:pPr>
              <w:tabs>
                <w:tab w:val="left" w:pos="2621"/>
              </w:tabs>
              <w:spacing w:line="360" w:lineRule="auto"/>
              <w:jc w:val="both"/>
              <w:rPr>
                <w:rtl/>
                <w:lang w:val="en-GB"/>
              </w:rPr>
            </w:pPr>
            <w:r>
              <w:rPr>
                <w:rtl/>
                <w:lang w:val="en-GB"/>
              </w:rPr>
              <w:t>אחר :___________</w:t>
            </w:r>
          </w:p>
        </w:tc>
        <w:tc>
          <w:tcPr>
            <w:tcW w:w="1421" w:type="dxa"/>
            <w:tcBorders>
              <w:top w:val="single" w:sz="4" w:space="0" w:color="auto"/>
              <w:left w:val="single" w:sz="4" w:space="0" w:color="auto"/>
              <w:bottom w:val="single" w:sz="4" w:space="0" w:color="auto"/>
              <w:right w:val="single" w:sz="4" w:space="0" w:color="auto"/>
            </w:tcBorders>
          </w:tcPr>
          <w:p w14:paraId="4156D5D5" w14:textId="77777777" w:rsidR="001612D6" w:rsidRDefault="001612D6">
            <w:pPr>
              <w:tabs>
                <w:tab w:val="left" w:pos="2621"/>
              </w:tabs>
              <w:spacing w:line="360" w:lineRule="auto"/>
              <w:jc w:val="both"/>
              <w:rPr>
                <w:rtl/>
                <w:lang w:val="en-GB"/>
              </w:rPr>
            </w:pPr>
          </w:p>
        </w:tc>
        <w:tc>
          <w:tcPr>
            <w:tcW w:w="1276" w:type="dxa"/>
            <w:tcBorders>
              <w:top w:val="single" w:sz="4" w:space="0" w:color="auto"/>
              <w:left w:val="single" w:sz="4" w:space="0" w:color="auto"/>
              <w:bottom w:val="single" w:sz="4" w:space="0" w:color="auto"/>
              <w:right w:val="single" w:sz="4" w:space="0" w:color="auto"/>
            </w:tcBorders>
          </w:tcPr>
          <w:p w14:paraId="3B562000" w14:textId="77777777" w:rsidR="001612D6" w:rsidRDefault="001612D6">
            <w:pPr>
              <w:tabs>
                <w:tab w:val="left" w:pos="2621"/>
              </w:tabs>
              <w:spacing w:line="360" w:lineRule="auto"/>
              <w:jc w:val="both"/>
              <w:rPr>
                <w:rtl/>
                <w:lang w:val="en-GB"/>
              </w:rPr>
            </w:pPr>
          </w:p>
        </w:tc>
        <w:tc>
          <w:tcPr>
            <w:tcW w:w="1360" w:type="dxa"/>
            <w:tcBorders>
              <w:top w:val="single" w:sz="4" w:space="0" w:color="auto"/>
              <w:left w:val="single" w:sz="4" w:space="0" w:color="auto"/>
              <w:bottom w:val="single" w:sz="4" w:space="0" w:color="auto"/>
              <w:right w:val="single" w:sz="4" w:space="0" w:color="auto"/>
            </w:tcBorders>
          </w:tcPr>
          <w:p w14:paraId="72166EBF" w14:textId="77777777" w:rsidR="001612D6" w:rsidRDefault="001612D6">
            <w:pPr>
              <w:tabs>
                <w:tab w:val="left" w:pos="2621"/>
              </w:tabs>
              <w:spacing w:line="360" w:lineRule="auto"/>
              <w:jc w:val="both"/>
              <w:rPr>
                <w:rtl/>
                <w:lang w:val="en-GB"/>
              </w:rPr>
            </w:pPr>
          </w:p>
        </w:tc>
        <w:tc>
          <w:tcPr>
            <w:tcW w:w="2652" w:type="dxa"/>
            <w:tcBorders>
              <w:top w:val="single" w:sz="4" w:space="0" w:color="auto"/>
              <w:left w:val="single" w:sz="4" w:space="0" w:color="auto"/>
              <w:bottom w:val="single" w:sz="4" w:space="0" w:color="auto"/>
              <w:right w:val="single" w:sz="4" w:space="0" w:color="auto"/>
            </w:tcBorders>
          </w:tcPr>
          <w:p w14:paraId="61A391EA" w14:textId="77777777" w:rsidR="001612D6" w:rsidRDefault="001612D6">
            <w:pPr>
              <w:tabs>
                <w:tab w:val="left" w:pos="2621"/>
              </w:tabs>
              <w:spacing w:line="360" w:lineRule="auto"/>
              <w:jc w:val="both"/>
              <w:rPr>
                <w:rtl/>
                <w:lang w:val="en-GB"/>
              </w:rPr>
            </w:pPr>
          </w:p>
        </w:tc>
      </w:tr>
    </w:tbl>
    <w:p w14:paraId="37E9F688" w14:textId="77777777" w:rsidR="001612D6" w:rsidRDefault="001612D6" w:rsidP="001612D6">
      <w:pPr>
        <w:tabs>
          <w:tab w:val="left" w:pos="2621"/>
        </w:tabs>
        <w:spacing w:line="360" w:lineRule="auto"/>
        <w:jc w:val="both"/>
        <w:rPr>
          <w:rtl/>
          <w:lang w:val="en-GB"/>
        </w:rPr>
      </w:pPr>
    </w:p>
    <w:p w14:paraId="25A39966" w14:textId="77777777" w:rsidR="001612D6" w:rsidRDefault="001612D6" w:rsidP="001612D6">
      <w:pPr>
        <w:bidi w:val="0"/>
        <w:rPr>
          <w:b/>
          <w:bCs/>
          <w:rtl/>
        </w:rPr>
      </w:pPr>
      <w:r>
        <w:rPr>
          <w:b/>
          <w:bCs/>
          <w:rtl/>
          <w:lang w:val="en-GB"/>
        </w:rPr>
        <w:br w:type="page"/>
      </w:r>
    </w:p>
    <w:p w14:paraId="1040974E" w14:textId="77777777" w:rsidR="001612D6" w:rsidRDefault="001612D6" w:rsidP="001612D6">
      <w:pPr>
        <w:tabs>
          <w:tab w:val="left" w:pos="2621"/>
        </w:tabs>
        <w:spacing w:line="360" w:lineRule="auto"/>
        <w:jc w:val="center"/>
        <w:rPr>
          <w:b/>
          <w:bCs/>
          <w:sz w:val="24"/>
          <w:szCs w:val="24"/>
          <w:lang w:val="en-GB"/>
        </w:rPr>
      </w:pPr>
      <w:r>
        <w:rPr>
          <w:b/>
          <w:bCs/>
          <w:sz w:val="24"/>
          <w:szCs w:val="24"/>
          <w:rtl/>
          <w:lang w:val="en-GB"/>
        </w:rPr>
        <w:lastRenderedPageBreak/>
        <w:t>פיתוח שאלון</w:t>
      </w:r>
    </w:p>
    <w:p w14:paraId="18F9361F" w14:textId="77777777" w:rsidR="001612D6" w:rsidRDefault="001612D6" w:rsidP="001612D6">
      <w:pPr>
        <w:tabs>
          <w:tab w:val="left" w:pos="2621"/>
        </w:tabs>
        <w:spacing w:line="360" w:lineRule="auto"/>
        <w:jc w:val="both"/>
        <w:rPr>
          <w:rtl/>
          <w:lang w:val="en-GB"/>
        </w:rPr>
      </w:pPr>
      <w:r>
        <w:rPr>
          <w:rtl/>
          <w:lang w:val="en-GB"/>
        </w:rPr>
        <w:t>חישבו על השאלות הבאות בעצמכם או בקבוצות קטנות לפני ניסוח השאלון:</w:t>
      </w:r>
    </w:p>
    <w:p w14:paraId="2B9E123D" w14:textId="77777777" w:rsidR="001612D6" w:rsidRDefault="001612D6" w:rsidP="007B079B">
      <w:pPr>
        <w:pStyle w:val="ListParagraph"/>
        <w:numPr>
          <w:ilvl w:val="0"/>
          <w:numId w:val="37"/>
        </w:numPr>
        <w:tabs>
          <w:tab w:val="left" w:pos="2621"/>
        </w:tabs>
        <w:spacing w:line="360" w:lineRule="auto"/>
        <w:ind w:left="0"/>
        <w:jc w:val="both"/>
        <w:rPr>
          <w:rtl/>
          <w:lang w:val="en-GB"/>
        </w:rPr>
      </w:pPr>
      <w:r>
        <w:rPr>
          <w:rtl/>
          <w:lang w:val="en-GB"/>
        </w:rPr>
        <w:t>על מה הייתם רוצים לקבל מידע?</w:t>
      </w:r>
    </w:p>
    <w:p w14:paraId="6A2E72DE" w14:textId="77777777" w:rsidR="001612D6" w:rsidRDefault="001612D6" w:rsidP="007B079B">
      <w:pPr>
        <w:pStyle w:val="ListParagraph"/>
        <w:numPr>
          <w:ilvl w:val="0"/>
          <w:numId w:val="37"/>
        </w:numPr>
        <w:tabs>
          <w:tab w:val="left" w:pos="2621"/>
        </w:tabs>
        <w:spacing w:line="360" w:lineRule="auto"/>
        <w:ind w:left="0"/>
        <w:jc w:val="both"/>
        <w:rPr>
          <w:lang w:val="en-GB"/>
        </w:rPr>
      </w:pPr>
      <w:r>
        <w:rPr>
          <w:rtl/>
          <w:lang w:val="en-GB"/>
        </w:rPr>
        <w:t>מדוע הייתם רוצים לקבל את המידע הזה? מה ברצונכם לעשות איתו?</w:t>
      </w:r>
    </w:p>
    <w:p w14:paraId="12F99E25" w14:textId="77777777" w:rsidR="001612D6" w:rsidRDefault="001612D6" w:rsidP="007B079B">
      <w:pPr>
        <w:pStyle w:val="ListParagraph"/>
        <w:numPr>
          <w:ilvl w:val="0"/>
          <w:numId w:val="37"/>
        </w:numPr>
        <w:tabs>
          <w:tab w:val="left" w:pos="2621"/>
        </w:tabs>
        <w:spacing w:line="360" w:lineRule="auto"/>
        <w:ind w:left="0"/>
        <w:jc w:val="both"/>
        <w:rPr>
          <w:lang w:val="en-GB"/>
        </w:rPr>
      </w:pPr>
      <w:r>
        <w:rPr>
          <w:rtl/>
          <w:lang w:val="en-GB"/>
        </w:rPr>
        <w:t>מדוע הייתם רוצים לקבל את המידע הזה בשאלון?</w:t>
      </w:r>
    </w:p>
    <w:p w14:paraId="0D34AFB6" w14:textId="77777777" w:rsidR="001612D6" w:rsidRDefault="001612D6" w:rsidP="007B079B">
      <w:pPr>
        <w:pStyle w:val="ListParagraph"/>
        <w:numPr>
          <w:ilvl w:val="0"/>
          <w:numId w:val="37"/>
        </w:numPr>
        <w:tabs>
          <w:tab w:val="left" w:pos="2621"/>
        </w:tabs>
        <w:spacing w:line="360" w:lineRule="auto"/>
        <w:ind w:left="0"/>
        <w:jc w:val="both"/>
        <w:rPr>
          <w:lang w:val="en-GB"/>
        </w:rPr>
      </w:pPr>
      <w:r>
        <w:rPr>
          <w:rtl/>
          <w:lang w:val="en-GB"/>
        </w:rPr>
        <w:t>איזה ניסיון וידע יש לכם ביצירה ובניתוח של שאלונים?</w:t>
      </w:r>
    </w:p>
    <w:p w14:paraId="39458A6C" w14:textId="77777777" w:rsidR="001612D6" w:rsidRDefault="001612D6" w:rsidP="001612D6">
      <w:pPr>
        <w:tabs>
          <w:tab w:val="left" w:pos="2621"/>
        </w:tabs>
        <w:spacing w:line="360" w:lineRule="auto"/>
        <w:jc w:val="both"/>
        <w:rPr>
          <w:lang w:val="en-GB"/>
        </w:rPr>
      </w:pPr>
      <w:r>
        <w:rPr>
          <w:rtl/>
          <w:lang w:val="en-GB"/>
        </w:rPr>
        <w:t>נסחו שאלות תוך התחשבות בהיבטים שלהלן. נסחו גרסה ראשונית של שאלון.</w:t>
      </w:r>
    </w:p>
    <w:p w14:paraId="3BDC18A4" w14:textId="77777777" w:rsidR="001612D6" w:rsidRDefault="001612D6" w:rsidP="001612D6">
      <w:pPr>
        <w:tabs>
          <w:tab w:val="left" w:pos="2621"/>
        </w:tabs>
        <w:spacing w:line="360" w:lineRule="auto"/>
        <w:jc w:val="both"/>
        <w:rPr>
          <w:b/>
          <w:bCs/>
          <w:i/>
          <w:iCs/>
          <w:sz w:val="24"/>
          <w:szCs w:val="24"/>
          <w:rtl/>
          <w:lang w:val="en-GB"/>
        </w:rPr>
      </w:pPr>
      <w:r>
        <w:rPr>
          <w:b/>
          <w:bCs/>
          <w:i/>
          <w:iCs/>
          <w:sz w:val="24"/>
          <w:szCs w:val="24"/>
          <w:rtl/>
          <w:lang w:val="en-GB"/>
        </w:rPr>
        <w:t>סוגי שאלות</w:t>
      </w:r>
    </w:p>
    <w:p w14:paraId="05AA2964" w14:textId="77777777" w:rsidR="001612D6" w:rsidRDefault="001612D6" w:rsidP="001612D6">
      <w:pPr>
        <w:tabs>
          <w:tab w:val="left" w:pos="2621"/>
        </w:tabs>
        <w:spacing w:line="360" w:lineRule="auto"/>
        <w:jc w:val="both"/>
        <w:rPr>
          <w:rtl/>
          <w:lang w:val="en-GB"/>
        </w:rPr>
      </w:pPr>
      <w:r>
        <w:rPr>
          <w:rtl/>
          <w:lang w:val="en-GB"/>
        </w:rPr>
        <w:t xml:space="preserve">בעיקרון אנו מבחינים בין </w:t>
      </w:r>
      <w:r>
        <w:rPr>
          <w:i/>
          <w:iCs/>
          <w:rtl/>
          <w:lang w:val="en-GB"/>
        </w:rPr>
        <w:t>שאלות פתוחות</w:t>
      </w:r>
      <w:r>
        <w:rPr>
          <w:rtl/>
          <w:lang w:val="en-GB"/>
        </w:rPr>
        <w:t xml:space="preserve"> (שלא ניתן לענות עליהן בתשובות של כן ולא) לבין </w:t>
      </w:r>
      <w:r>
        <w:rPr>
          <w:i/>
          <w:iCs/>
          <w:rtl/>
          <w:lang w:val="en-GB"/>
        </w:rPr>
        <w:t>שאלות סגורות</w:t>
      </w:r>
      <w:r>
        <w:rPr>
          <w:rtl/>
          <w:lang w:val="en-GB"/>
        </w:rPr>
        <w:t xml:space="preserve"> (שהתשובות להן כבר מנוסחות ועונים עליהן בסימון </w:t>
      </w:r>
      <w:r>
        <w:rPr>
          <w:lang w:val="en-GB"/>
        </w:rPr>
        <w:t>X</w:t>
      </w:r>
      <w:r>
        <w:rPr>
          <w:rtl/>
          <w:lang w:val="en-GB"/>
        </w:rPr>
        <w:t>). בשני המקרים יש לקחת בחשבון את ההיבטים הבאים בניסוח השאלות:</w:t>
      </w:r>
    </w:p>
    <w:p w14:paraId="6C02A4B0" w14:textId="77777777" w:rsidR="001612D6" w:rsidRDefault="001612D6" w:rsidP="007B079B">
      <w:pPr>
        <w:pStyle w:val="ListParagraph"/>
        <w:numPr>
          <w:ilvl w:val="0"/>
          <w:numId w:val="39"/>
        </w:numPr>
        <w:tabs>
          <w:tab w:val="left" w:pos="2621"/>
        </w:tabs>
        <w:spacing w:line="360" w:lineRule="auto"/>
        <w:ind w:left="0" w:hanging="357"/>
        <w:jc w:val="both"/>
        <w:rPr>
          <w:rtl/>
          <w:lang w:val="en-GB"/>
        </w:rPr>
      </w:pPr>
      <w:r>
        <w:rPr>
          <w:rtl/>
          <w:lang w:val="en-GB"/>
        </w:rPr>
        <w:t>האם השאלה נחוצה באמת? עד כמה תוכלו להשתמש בתשובה לפתרון בעייתכם או כמענה לשאלת המחקר שלכם?</w:t>
      </w:r>
    </w:p>
    <w:p w14:paraId="3C74D917" w14:textId="77777777" w:rsidR="001612D6" w:rsidRDefault="001612D6" w:rsidP="007B079B">
      <w:pPr>
        <w:pStyle w:val="ListParagraph"/>
        <w:numPr>
          <w:ilvl w:val="0"/>
          <w:numId w:val="39"/>
        </w:numPr>
        <w:tabs>
          <w:tab w:val="left" w:pos="2621"/>
        </w:tabs>
        <w:spacing w:line="360" w:lineRule="auto"/>
        <w:ind w:left="0"/>
        <w:jc w:val="both"/>
        <w:rPr>
          <w:lang w:val="en-GB"/>
        </w:rPr>
      </w:pPr>
      <w:r>
        <w:rPr>
          <w:rtl/>
          <w:lang w:val="en-GB"/>
        </w:rPr>
        <w:t>בשאלה אחת יש לכלול נושא אחד בלבד, אחרת לא תוכלו לפרש את התשובות בבהירות.</w:t>
      </w:r>
    </w:p>
    <w:p w14:paraId="69B92996" w14:textId="77777777" w:rsidR="001612D6" w:rsidRDefault="001612D6" w:rsidP="007B079B">
      <w:pPr>
        <w:pStyle w:val="ListParagraph"/>
        <w:numPr>
          <w:ilvl w:val="0"/>
          <w:numId w:val="39"/>
        </w:numPr>
        <w:tabs>
          <w:tab w:val="left" w:pos="2621"/>
        </w:tabs>
        <w:spacing w:line="360" w:lineRule="auto"/>
        <w:ind w:left="0"/>
        <w:jc w:val="both"/>
        <w:rPr>
          <w:lang w:val="en-GB"/>
        </w:rPr>
      </w:pPr>
      <w:r>
        <w:rPr>
          <w:rtl/>
          <w:lang w:val="en-GB"/>
        </w:rPr>
        <w:t>האם למשיבים יש די ידע אודות השאלה? האם הם מסוגלים לתת תשובות מוצקות?</w:t>
      </w:r>
    </w:p>
    <w:p w14:paraId="7F7D3E59" w14:textId="77777777" w:rsidR="001612D6" w:rsidRDefault="001612D6" w:rsidP="007B079B">
      <w:pPr>
        <w:pStyle w:val="ListParagraph"/>
        <w:numPr>
          <w:ilvl w:val="0"/>
          <w:numId w:val="39"/>
        </w:numPr>
        <w:tabs>
          <w:tab w:val="left" w:pos="2621"/>
        </w:tabs>
        <w:spacing w:line="360" w:lineRule="auto"/>
        <w:ind w:left="0"/>
        <w:jc w:val="both"/>
        <w:rPr>
          <w:lang w:val="en-GB"/>
        </w:rPr>
      </w:pPr>
      <w:r>
        <w:rPr>
          <w:rtl/>
          <w:lang w:val="en-GB"/>
        </w:rPr>
        <w:t>לצד שאלות על מידע סובייקטיבי (דעות, גישות) מומלץ להציג שאלות על עובדות ופעולות מוחשיות.</w:t>
      </w:r>
    </w:p>
    <w:p w14:paraId="02CDDAE4" w14:textId="77777777" w:rsidR="001612D6" w:rsidRDefault="001612D6" w:rsidP="007B079B">
      <w:pPr>
        <w:pStyle w:val="ListParagraph"/>
        <w:numPr>
          <w:ilvl w:val="0"/>
          <w:numId w:val="39"/>
        </w:numPr>
        <w:tabs>
          <w:tab w:val="left" w:pos="2621"/>
        </w:tabs>
        <w:spacing w:line="360" w:lineRule="auto"/>
        <w:ind w:left="0"/>
        <w:jc w:val="both"/>
        <w:rPr>
          <w:lang w:val="en-GB"/>
        </w:rPr>
      </w:pPr>
      <w:r>
        <w:rPr>
          <w:rtl/>
          <w:lang w:val="en-GB"/>
        </w:rPr>
        <w:t>הצגת שאלות אישיות ושנויות במחלוקת עלולה להוביל לתשובות שאינן כנות (לעתים תקבלו תשובות המבוססות על תקינות פוליטית או מתגוננות).</w:t>
      </w:r>
    </w:p>
    <w:p w14:paraId="2E53085D" w14:textId="77777777" w:rsidR="001612D6" w:rsidRDefault="001612D6" w:rsidP="007B079B">
      <w:pPr>
        <w:pStyle w:val="ListParagraph"/>
        <w:numPr>
          <w:ilvl w:val="0"/>
          <w:numId w:val="39"/>
        </w:numPr>
        <w:tabs>
          <w:tab w:val="left" w:pos="2621"/>
        </w:tabs>
        <w:spacing w:line="360" w:lineRule="auto"/>
        <w:ind w:left="0"/>
        <w:jc w:val="both"/>
        <w:rPr>
          <w:lang w:val="en-GB"/>
        </w:rPr>
      </w:pPr>
      <w:r>
        <w:rPr>
          <w:rtl/>
          <w:lang w:val="en-GB"/>
        </w:rPr>
        <w:t>השאלות בשאלון אינן אמורות להיות חד-צדדיות (היבטים שליליים או חיוביים בלבד).</w:t>
      </w:r>
    </w:p>
    <w:p w14:paraId="42749FB8" w14:textId="77777777" w:rsidR="001612D6" w:rsidRDefault="001612D6" w:rsidP="007B079B">
      <w:pPr>
        <w:pStyle w:val="ListParagraph"/>
        <w:numPr>
          <w:ilvl w:val="0"/>
          <w:numId w:val="39"/>
        </w:numPr>
        <w:tabs>
          <w:tab w:val="left" w:pos="2621"/>
        </w:tabs>
        <w:spacing w:line="360" w:lineRule="auto"/>
        <w:ind w:left="0"/>
        <w:jc w:val="both"/>
        <w:rPr>
          <w:lang w:val="en-GB"/>
        </w:rPr>
      </w:pPr>
      <w:r>
        <w:rPr>
          <w:rtl/>
          <w:lang w:val="en-GB"/>
        </w:rPr>
        <w:t>האם השאלה מנוסחת בשפה ברורה? האם המשיבים יוכלו להבין אותה?</w:t>
      </w:r>
    </w:p>
    <w:p w14:paraId="0F202EB6" w14:textId="77777777" w:rsidR="001612D6" w:rsidRDefault="001612D6" w:rsidP="007B079B">
      <w:pPr>
        <w:pStyle w:val="ListParagraph"/>
        <w:numPr>
          <w:ilvl w:val="0"/>
          <w:numId w:val="39"/>
        </w:numPr>
        <w:tabs>
          <w:tab w:val="left" w:pos="2621"/>
        </w:tabs>
        <w:spacing w:line="360" w:lineRule="auto"/>
        <w:ind w:left="0"/>
        <w:jc w:val="both"/>
        <w:rPr>
          <w:lang w:val="en-GB"/>
        </w:rPr>
      </w:pPr>
      <w:r>
        <w:rPr>
          <w:rtl/>
          <w:lang w:val="en-GB"/>
        </w:rPr>
        <w:t>האם הניסוח מכוון את המשיבים? האם השאלה מכניסה תשובות בפי המשיבים?</w:t>
      </w:r>
    </w:p>
    <w:p w14:paraId="60ACBFED" w14:textId="77777777" w:rsidR="001612D6" w:rsidRDefault="001612D6" w:rsidP="007B079B">
      <w:pPr>
        <w:pStyle w:val="ListParagraph"/>
        <w:numPr>
          <w:ilvl w:val="0"/>
          <w:numId w:val="39"/>
        </w:numPr>
        <w:tabs>
          <w:tab w:val="left" w:pos="2621"/>
        </w:tabs>
        <w:spacing w:line="360" w:lineRule="auto"/>
        <w:ind w:left="0"/>
        <w:jc w:val="both"/>
        <w:rPr>
          <w:lang w:val="en-GB"/>
        </w:rPr>
      </w:pPr>
      <w:r>
        <w:rPr>
          <w:rtl/>
          <w:lang w:val="en-GB"/>
        </w:rPr>
        <w:t>האם ניסוח השאלה יעורר התנגדות רגשית אצל המשיבים?</w:t>
      </w:r>
    </w:p>
    <w:p w14:paraId="5E4BCFB2" w14:textId="77777777" w:rsidR="001612D6" w:rsidRDefault="001612D6" w:rsidP="007B079B">
      <w:pPr>
        <w:pStyle w:val="ListParagraph"/>
        <w:numPr>
          <w:ilvl w:val="0"/>
          <w:numId w:val="39"/>
        </w:numPr>
        <w:tabs>
          <w:tab w:val="left" w:pos="2621"/>
        </w:tabs>
        <w:spacing w:line="360" w:lineRule="auto"/>
        <w:ind w:left="0"/>
        <w:jc w:val="both"/>
        <w:rPr>
          <w:lang w:val="en-GB"/>
        </w:rPr>
      </w:pPr>
      <w:r>
        <w:rPr>
          <w:rtl/>
          <w:lang w:val="en-GB"/>
        </w:rPr>
        <w:t>האם עדיף לשאול את השאלה באופן ישיר או עקיף? דוגמה לשאלה ישירה: "מה אהבת בעבודה הקבוצתית?" דוגמה לשאלה עקיפה: "סטפן ופרנץ מדברים על עבודה קבוצתית. פרנץ אומר שלא השתתף בעבודה הקבוצתית מפני שהאחרים כבר עשו את העבודה ממילא. מה דעתך?"</w:t>
      </w:r>
    </w:p>
    <w:p w14:paraId="1D6BCF62" w14:textId="77777777" w:rsidR="001612D6" w:rsidRDefault="001612D6" w:rsidP="001612D6">
      <w:pPr>
        <w:bidi w:val="0"/>
        <w:rPr>
          <w:b/>
          <w:bCs/>
          <w:sz w:val="24"/>
          <w:szCs w:val="24"/>
        </w:rPr>
      </w:pPr>
      <w:r>
        <w:rPr>
          <w:b/>
          <w:bCs/>
          <w:sz w:val="24"/>
          <w:szCs w:val="24"/>
          <w:rtl/>
          <w:lang w:val="en-GB"/>
        </w:rPr>
        <w:br w:type="page"/>
      </w:r>
    </w:p>
    <w:p w14:paraId="4BFFB5C6" w14:textId="77777777" w:rsidR="001612D6" w:rsidRDefault="001612D6" w:rsidP="001612D6">
      <w:pPr>
        <w:tabs>
          <w:tab w:val="left" w:pos="2621"/>
        </w:tabs>
        <w:spacing w:line="360" w:lineRule="auto"/>
        <w:jc w:val="center"/>
        <w:rPr>
          <w:b/>
          <w:bCs/>
          <w:sz w:val="24"/>
          <w:szCs w:val="24"/>
          <w:lang w:val="en-GB"/>
        </w:rPr>
      </w:pPr>
      <w:r>
        <w:rPr>
          <w:b/>
          <w:bCs/>
          <w:sz w:val="24"/>
          <w:szCs w:val="24"/>
          <w:rtl/>
          <w:lang w:val="en-GB"/>
        </w:rPr>
        <w:lastRenderedPageBreak/>
        <w:t>רפלקציה על השאלות בשאלון</w:t>
      </w:r>
    </w:p>
    <w:p w14:paraId="2BED383C" w14:textId="77777777" w:rsidR="001612D6" w:rsidRDefault="001612D6" w:rsidP="001612D6">
      <w:pPr>
        <w:tabs>
          <w:tab w:val="left" w:pos="2621"/>
        </w:tabs>
        <w:spacing w:line="360" w:lineRule="auto"/>
        <w:jc w:val="both"/>
        <w:rPr>
          <w:rtl/>
          <w:lang w:val="en-GB"/>
        </w:rPr>
      </w:pPr>
      <w:r>
        <w:rPr>
          <w:rtl/>
          <w:lang w:val="en-GB"/>
        </w:rPr>
        <w:t xml:space="preserve">האם עדיף לשאול שאלה פתוחה או סגורה? האם כדאי לשלב את שני הסוגים? </w:t>
      </w:r>
    </w:p>
    <w:p w14:paraId="46931E54" w14:textId="77777777" w:rsidR="001612D6" w:rsidRDefault="001612D6" w:rsidP="001612D6">
      <w:pPr>
        <w:tabs>
          <w:tab w:val="left" w:pos="2621"/>
        </w:tabs>
        <w:spacing w:line="360" w:lineRule="auto"/>
        <w:jc w:val="both"/>
        <w:rPr>
          <w:rtl/>
          <w:lang w:val="en-GB"/>
        </w:rPr>
      </w:pPr>
      <w:r>
        <w:rPr>
          <w:rtl/>
          <w:lang w:val="en-GB"/>
        </w:rPr>
        <w:t>דוגמה:</w:t>
      </w:r>
    </w:p>
    <w:p w14:paraId="14FF4FC4" w14:textId="77777777" w:rsidR="001612D6" w:rsidRDefault="001612D6" w:rsidP="001612D6">
      <w:pPr>
        <w:tabs>
          <w:tab w:val="left" w:pos="2621"/>
        </w:tabs>
        <w:spacing w:line="240" w:lineRule="auto"/>
        <w:jc w:val="both"/>
        <w:rPr>
          <w:rtl/>
          <w:lang w:val="en-GB"/>
        </w:rPr>
      </w:pPr>
      <w:r>
        <w:rPr>
          <w:rtl/>
          <w:lang w:val="en-GB"/>
        </w:rPr>
        <w:t>יש לבחור תשובה אחת או יותר:</w:t>
      </w:r>
    </w:p>
    <w:p w14:paraId="21A3BE1D" w14:textId="77777777" w:rsidR="001612D6" w:rsidRDefault="001612D6" w:rsidP="001612D6">
      <w:pPr>
        <w:tabs>
          <w:tab w:val="left" w:pos="2621"/>
        </w:tabs>
        <w:spacing w:line="240" w:lineRule="auto"/>
        <w:jc w:val="both"/>
        <w:rPr>
          <w:rtl/>
          <w:lang w:val="en-GB"/>
        </w:rPr>
      </w:pPr>
      <w:r>
        <w:rPr>
          <w:rFonts w:eastAsia="Times New Roman" w:cstheme="minorHAnsi"/>
          <w:sz w:val="24"/>
          <w:szCs w:val="20"/>
          <w:lang w:eastAsia="de-DE"/>
        </w:rPr>
        <w:t>O</w:t>
      </w:r>
      <w:r>
        <w:rPr>
          <w:rtl/>
          <w:lang w:val="en-GB"/>
        </w:rPr>
        <w:t xml:space="preserve"> </w:t>
      </w:r>
      <w:r>
        <w:rPr>
          <w:rFonts w:hint="cs"/>
          <w:rtl/>
          <w:lang w:val="en-GB"/>
        </w:rPr>
        <w:t>אהבתי לעבוד לבדי</w:t>
      </w:r>
    </w:p>
    <w:p w14:paraId="21C122F2" w14:textId="77777777" w:rsidR="001612D6" w:rsidRDefault="001612D6" w:rsidP="001612D6">
      <w:pPr>
        <w:tabs>
          <w:tab w:val="left" w:pos="2621"/>
        </w:tabs>
        <w:spacing w:line="240" w:lineRule="auto"/>
        <w:jc w:val="both"/>
        <w:rPr>
          <w:rFonts w:hint="cs"/>
          <w:rtl/>
          <w:lang w:val="en-GB"/>
        </w:rPr>
      </w:pPr>
      <w:r>
        <w:rPr>
          <w:rFonts w:eastAsia="Times New Roman" w:cstheme="minorHAnsi"/>
          <w:sz w:val="24"/>
          <w:szCs w:val="20"/>
          <w:lang w:eastAsia="de-DE"/>
        </w:rPr>
        <w:t>O</w:t>
      </w:r>
      <w:r>
        <w:rPr>
          <w:rtl/>
          <w:lang w:val="en-GB"/>
        </w:rPr>
        <w:t xml:space="preserve"> </w:t>
      </w:r>
      <w:r>
        <w:rPr>
          <w:rFonts w:hint="cs"/>
          <w:rtl/>
          <w:lang w:val="en-GB"/>
        </w:rPr>
        <w:t>אהבתי לעבוד עם תלמיד אחר</w:t>
      </w:r>
    </w:p>
    <w:p w14:paraId="0966718A" w14:textId="77777777" w:rsidR="001612D6" w:rsidRDefault="001612D6" w:rsidP="001612D6">
      <w:pPr>
        <w:tabs>
          <w:tab w:val="left" w:pos="2621"/>
        </w:tabs>
        <w:spacing w:line="240" w:lineRule="auto"/>
        <w:jc w:val="both"/>
        <w:rPr>
          <w:rFonts w:hint="cs"/>
          <w:rtl/>
          <w:lang w:val="en-GB"/>
        </w:rPr>
      </w:pPr>
      <w:r>
        <w:rPr>
          <w:rFonts w:eastAsia="Times New Roman" w:cstheme="minorHAnsi"/>
          <w:sz w:val="24"/>
          <w:szCs w:val="20"/>
          <w:lang w:eastAsia="de-DE"/>
        </w:rPr>
        <w:t>O</w:t>
      </w:r>
      <w:r>
        <w:rPr>
          <w:rtl/>
          <w:lang w:val="en-GB"/>
        </w:rPr>
        <w:t xml:space="preserve"> </w:t>
      </w:r>
      <w:r>
        <w:rPr>
          <w:rFonts w:hint="cs"/>
          <w:rtl/>
          <w:lang w:val="en-GB"/>
        </w:rPr>
        <w:t>אהבתי לעבוד בקבוצה</w:t>
      </w:r>
    </w:p>
    <w:p w14:paraId="3A1E6385" w14:textId="77777777" w:rsidR="001612D6" w:rsidRDefault="001612D6" w:rsidP="001612D6">
      <w:pPr>
        <w:tabs>
          <w:tab w:val="left" w:pos="2621"/>
        </w:tabs>
        <w:spacing w:line="360" w:lineRule="auto"/>
        <w:jc w:val="both"/>
        <w:rPr>
          <w:rFonts w:hint="cs"/>
          <w:rtl/>
          <w:lang w:val="en-GB"/>
        </w:rPr>
      </w:pPr>
    </w:p>
    <w:p w14:paraId="3ADCBB7C" w14:textId="77777777" w:rsidR="001612D6" w:rsidRDefault="001612D6" w:rsidP="001612D6">
      <w:pPr>
        <w:tabs>
          <w:tab w:val="left" w:pos="2621"/>
        </w:tabs>
        <w:spacing w:line="360" w:lineRule="auto"/>
        <w:jc w:val="both"/>
        <w:rPr>
          <w:rtl/>
          <w:lang w:val="en-GB"/>
        </w:rPr>
      </w:pPr>
      <w:r>
        <w:rPr>
          <w:rtl/>
          <w:lang w:val="en-GB"/>
        </w:rPr>
        <w:t>אנא ציינו מדוע בחרתם בתשובה זו/ בתשובות אלה?</w:t>
      </w:r>
    </w:p>
    <w:p w14:paraId="4111598A" w14:textId="77777777" w:rsidR="001612D6" w:rsidRDefault="001612D6" w:rsidP="001612D6">
      <w:pPr>
        <w:tabs>
          <w:tab w:val="left" w:pos="2621"/>
        </w:tabs>
        <w:spacing w:line="360" w:lineRule="auto"/>
        <w:jc w:val="both"/>
        <w:rPr>
          <w:rtl/>
          <w:lang w:val="en-GB"/>
        </w:rPr>
      </w:pPr>
      <w:r>
        <w:rPr>
          <w:rtl/>
          <w:lang w:val="en-GB"/>
        </w:rPr>
        <w:t>__________________________________________________________________________</w:t>
      </w:r>
    </w:p>
    <w:p w14:paraId="51A4E6A3" w14:textId="77777777" w:rsidR="001612D6" w:rsidRDefault="001612D6" w:rsidP="001612D6">
      <w:pPr>
        <w:spacing w:line="360" w:lineRule="auto"/>
        <w:rPr>
          <w:rtl/>
        </w:rPr>
      </w:pPr>
      <w:r>
        <w:rPr>
          <w:rtl/>
        </w:rPr>
        <w:t>במקרה של תשובה סגורה: כמה תשובות יהיו אפשריות? שתיים בלבד (כן או לא) או יותר (שלוש עד שש...)</w:t>
      </w:r>
    </w:p>
    <w:p w14:paraId="3E30DD72" w14:textId="77777777" w:rsidR="001612D6" w:rsidRDefault="001612D6" w:rsidP="001612D6">
      <w:pPr>
        <w:spacing w:line="240" w:lineRule="auto"/>
        <w:rPr>
          <w:rtl/>
        </w:rPr>
      </w:pPr>
      <w:r>
        <w:rPr>
          <w:rtl/>
        </w:rPr>
        <w:t>דוגמאות:</w:t>
      </w:r>
    </w:p>
    <w:p w14:paraId="73AC3D45" w14:textId="77777777" w:rsidR="001612D6" w:rsidRDefault="001612D6" w:rsidP="001612D6">
      <w:pPr>
        <w:spacing w:line="240" w:lineRule="auto"/>
        <w:rPr>
          <w:rtl/>
        </w:rPr>
      </w:pPr>
      <w:r>
        <w:rPr>
          <w:rtl/>
        </w:rPr>
        <w:t>יש לסמן את התשובה:</w:t>
      </w:r>
    </w:p>
    <w:p w14:paraId="31B77E9F" w14:textId="77777777" w:rsidR="001612D6" w:rsidRDefault="001612D6" w:rsidP="001612D6">
      <w:pPr>
        <w:spacing w:line="360" w:lineRule="auto"/>
        <w:rPr>
          <w:rtl/>
        </w:rPr>
      </w:pPr>
    </w:p>
    <w:p w14:paraId="67816BA8" w14:textId="77777777" w:rsidR="001612D6" w:rsidRDefault="001612D6" w:rsidP="001612D6">
      <w:pPr>
        <w:spacing w:line="240" w:lineRule="auto"/>
        <w:rPr>
          <w:rtl/>
        </w:rPr>
      </w:pPr>
      <w:r>
        <w:rPr>
          <w:rtl/>
        </w:rPr>
        <w:t>המורה התעניין בעבודה שלי?</w:t>
      </w:r>
    </w:p>
    <w:p w14:paraId="6B0BFA53" w14:textId="77777777" w:rsidR="001612D6" w:rsidRDefault="001612D6" w:rsidP="001612D6">
      <w:pPr>
        <w:spacing w:line="240" w:lineRule="auto"/>
        <w:rPr>
          <w:rtl/>
        </w:rPr>
      </w:pPr>
      <w:r>
        <w:rPr>
          <w:rFonts w:eastAsia="Times New Roman" w:cstheme="minorHAnsi"/>
          <w:sz w:val="24"/>
          <w:szCs w:val="20"/>
          <w:lang w:eastAsia="de-DE"/>
        </w:rPr>
        <w:t>O</w:t>
      </w:r>
      <w:r>
        <w:rPr>
          <w:rtl/>
        </w:rPr>
        <w:t xml:space="preserve"> נכון</w:t>
      </w:r>
    </w:p>
    <w:p w14:paraId="458F2A61" w14:textId="77777777" w:rsidR="001612D6" w:rsidRDefault="001612D6" w:rsidP="001612D6">
      <w:pPr>
        <w:spacing w:line="240" w:lineRule="auto"/>
        <w:rPr>
          <w:rtl/>
        </w:rPr>
      </w:pPr>
      <w:r>
        <w:rPr>
          <w:rFonts w:eastAsia="Times New Roman" w:cstheme="minorHAnsi"/>
          <w:sz w:val="24"/>
          <w:szCs w:val="20"/>
          <w:lang w:eastAsia="de-DE"/>
        </w:rPr>
        <w:t>O</w:t>
      </w:r>
      <w:r>
        <w:rPr>
          <w:rtl/>
        </w:rPr>
        <w:t xml:space="preserve"> לא נכון</w:t>
      </w:r>
    </w:p>
    <w:p w14:paraId="20599831" w14:textId="77777777" w:rsidR="001612D6" w:rsidRDefault="001612D6" w:rsidP="001612D6">
      <w:pPr>
        <w:spacing w:line="360" w:lineRule="auto"/>
        <w:rPr>
          <w:rtl/>
        </w:rPr>
      </w:pPr>
    </w:p>
    <w:p w14:paraId="2830582F" w14:textId="77777777" w:rsidR="001612D6" w:rsidRDefault="001612D6" w:rsidP="001612D6">
      <w:pPr>
        <w:spacing w:line="360" w:lineRule="auto"/>
        <w:rPr>
          <w:rtl/>
        </w:rPr>
      </w:pPr>
      <w:r>
        <w:rPr>
          <w:rtl/>
        </w:rPr>
        <w:t>או בשלוש אפשרויות:</w:t>
      </w:r>
    </w:p>
    <w:p w14:paraId="61B3C862" w14:textId="77777777" w:rsidR="001612D6" w:rsidRDefault="001612D6" w:rsidP="001612D6">
      <w:pPr>
        <w:spacing w:line="240" w:lineRule="auto"/>
        <w:rPr>
          <w:rtl/>
        </w:rPr>
      </w:pPr>
      <w:r>
        <w:rPr>
          <w:rFonts w:eastAsia="Times New Roman" w:cstheme="minorHAnsi"/>
          <w:sz w:val="24"/>
          <w:szCs w:val="20"/>
          <w:lang w:eastAsia="de-DE"/>
        </w:rPr>
        <w:t>O</w:t>
      </w:r>
      <w:r>
        <w:rPr>
          <w:rtl/>
        </w:rPr>
        <w:t xml:space="preserve"> </w:t>
      </w:r>
      <w:r>
        <w:rPr>
          <w:rFonts w:hint="cs"/>
          <w:rtl/>
        </w:rPr>
        <w:t>תמיד</w:t>
      </w:r>
    </w:p>
    <w:p w14:paraId="491B321D" w14:textId="77777777" w:rsidR="001612D6" w:rsidRDefault="001612D6" w:rsidP="001612D6">
      <w:pPr>
        <w:spacing w:line="240" w:lineRule="auto"/>
        <w:rPr>
          <w:rFonts w:hint="cs"/>
          <w:rtl/>
        </w:rPr>
      </w:pPr>
      <w:r>
        <w:rPr>
          <w:rFonts w:eastAsia="Times New Roman" w:cstheme="minorHAnsi"/>
          <w:sz w:val="24"/>
          <w:szCs w:val="20"/>
          <w:lang w:eastAsia="de-DE"/>
        </w:rPr>
        <w:t>O</w:t>
      </w:r>
      <w:r>
        <w:rPr>
          <w:rtl/>
        </w:rPr>
        <w:t xml:space="preserve"> לפעמים</w:t>
      </w:r>
    </w:p>
    <w:p w14:paraId="335E6C8F" w14:textId="77777777" w:rsidR="001612D6" w:rsidRDefault="001612D6" w:rsidP="001612D6">
      <w:pPr>
        <w:spacing w:line="240" w:lineRule="auto"/>
        <w:rPr>
          <w:rtl/>
        </w:rPr>
      </w:pPr>
      <w:r>
        <w:rPr>
          <w:rFonts w:eastAsia="Times New Roman" w:cstheme="minorHAnsi"/>
          <w:sz w:val="24"/>
          <w:szCs w:val="20"/>
          <w:lang w:eastAsia="de-DE"/>
        </w:rPr>
        <w:t>O</w:t>
      </w:r>
      <w:r>
        <w:rPr>
          <w:rtl/>
        </w:rPr>
        <w:t xml:space="preserve"> </w:t>
      </w:r>
      <w:r>
        <w:rPr>
          <w:rFonts w:hint="cs"/>
          <w:rtl/>
        </w:rPr>
        <w:t>אף פעם לא</w:t>
      </w:r>
    </w:p>
    <w:p w14:paraId="4877849D" w14:textId="77777777" w:rsidR="001612D6" w:rsidRDefault="001612D6" w:rsidP="001612D6">
      <w:pPr>
        <w:spacing w:line="360" w:lineRule="auto"/>
        <w:rPr>
          <w:rFonts w:hint="cs"/>
          <w:rtl/>
        </w:rPr>
      </w:pPr>
    </w:p>
    <w:p w14:paraId="2C274CA2" w14:textId="77777777" w:rsidR="001612D6" w:rsidRDefault="001612D6" w:rsidP="001612D6">
      <w:pPr>
        <w:spacing w:line="360" w:lineRule="auto"/>
        <w:rPr>
          <w:rtl/>
        </w:rPr>
      </w:pPr>
      <w:r>
        <w:rPr>
          <w:rtl/>
        </w:rPr>
        <w:t>האם ברור למשיבים מה מצופה מהם, מה עליהם לעשות?</w:t>
      </w:r>
    </w:p>
    <w:p w14:paraId="7AB3B545" w14:textId="77777777" w:rsidR="001612D6" w:rsidRDefault="001612D6" w:rsidP="001612D6">
      <w:pPr>
        <w:spacing w:line="360" w:lineRule="auto"/>
        <w:rPr>
          <w:rtl/>
        </w:rPr>
      </w:pPr>
      <w:r>
        <w:rPr>
          <w:rtl/>
        </w:rPr>
        <w:t>מהו סדר השאלות העדיף? בדרך כלל עדיף לשאול קודם על עובדות בהתחלה ובהמשך על משמעויות, גישות, ורגשות.</w:t>
      </w:r>
    </w:p>
    <w:p w14:paraId="5B3E10C6" w14:textId="77777777" w:rsidR="001612D6" w:rsidRDefault="001612D6" w:rsidP="001612D6">
      <w:pPr>
        <w:spacing w:line="360" w:lineRule="auto"/>
        <w:rPr>
          <w:rtl/>
        </w:rPr>
      </w:pPr>
    </w:p>
    <w:p w14:paraId="77166DBE" w14:textId="77777777" w:rsidR="001612D6" w:rsidRDefault="001612D6" w:rsidP="001612D6">
      <w:pPr>
        <w:spacing w:line="360" w:lineRule="auto"/>
        <w:jc w:val="center"/>
        <w:rPr>
          <w:b/>
          <w:bCs/>
          <w:rtl/>
        </w:rPr>
      </w:pPr>
    </w:p>
    <w:p w14:paraId="327D0EDB" w14:textId="77777777" w:rsidR="001612D6" w:rsidRDefault="001612D6" w:rsidP="001612D6">
      <w:pPr>
        <w:spacing w:line="360" w:lineRule="auto"/>
        <w:jc w:val="center"/>
        <w:rPr>
          <w:b/>
          <w:bCs/>
          <w:rtl/>
        </w:rPr>
      </w:pPr>
    </w:p>
    <w:p w14:paraId="02AFB2B7" w14:textId="77777777" w:rsidR="001612D6" w:rsidRDefault="001612D6" w:rsidP="001612D6">
      <w:pPr>
        <w:spacing w:line="360" w:lineRule="auto"/>
        <w:jc w:val="center"/>
        <w:rPr>
          <w:b/>
          <w:bCs/>
          <w:rtl/>
        </w:rPr>
      </w:pPr>
    </w:p>
    <w:p w14:paraId="2967D113" w14:textId="77777777" w:rsidR="001612D6" w:rsidRDefault="001612D6" w:rsidP="001612D6">
      <w:pPr>
        <w:spacing w:line="360" w:lineRule="auto"/>
        <w:jc w:val="center"/>
        <w:rPr>
          <w:b/>
          <w:bCs/>
          <w:rtl/>
        </w:rPr>
      </w:pPr>
    </w:p>
    <w:p w14:paraId="0ECCA165" w14:textId="77777777" w:rsidR="001612D6" w:rsidRDefault="001612D6" w:rsidP="001612D6">
      <w:pPr>
        <w:spacing w:line="360" w:lineRule="auto"/>
        <w:jc w:val="center"/>
        <w:rPr>
          <w:b/>
          <w:bCs/>
          <w:rtl/>
        </w:rPr>
      </w:pPr>
    </w:p>
    <w:p w14:paraId="5B5861DA" w14:textId="77777777" w:rsidR="001612D6" w:rsidRDefault="001612D6" w:rsidP="001612D6">
      <w:pPr>
        <w:bidi w:val="0"/>
        <w:rPr>
          <w:b/>
          <w:bCs/>
          <w:rtl/>
        </w:rPr>
      </w:pPr>
      <w:r>
        <w:rPr>
          <w:b/>
          <w:bCs/>
          <w:rtl/>
        </w:rPr>
        <w:br w:type="page"/>
      </w:r>
    </w:p>
    <w:p w14:paraId="68AED0F1" w14:textId="77777777" w:rsidR="001612D6" w:rsidRDefault="001612D6" w:rsidP="001612D6">
      <w:pPr>
        <w:spacing w:line="360" w:lineRule="auto"/>
        <w:jc w:val="center"/>
        <w:rPr>
          <w:b/>
          <w:bCs/>
          <w:sz w:val="24"/>
          <w:szCs w:val="24"/>
        </w:rPr>
      </w:pPr>
      <w:r>
        <w:rPr>
          <w:b/>
          <w:bCs/>
          <w:sz w:val="24"/>
          <w:szCs w:val="24"/>
          <w:rtl/>
        </w:rPr>
        <w:lastRenderedPageBreak/>
        <w:t xml:space="preserve">תרגול עצמי בעריכת ראיונות                                            </w:t>
      </w:r>
    </w:p>
    <w:p w14:paraId="1592AB35" w14:textId="77777777" w:rsidR="001612D6" w:rsidRDefault="001612D6" w:rsidP="001612D6">
      <w:pPr>
        <w:spacing w:line="360" w:lineRule="auto"/>
        <w:rPr>
          <w:rtl/>
        </w:rPr>
      </w:pPr>
      <w:r>
        <w:rPr>
          <w:rtl/>
        </w:rPr>
        <w:t>תרגלו את עצמכם בשלושה ראיונות. יש ליצור קבוצות בנות שלושה משתתפים. כל אחד בקבוצה של שלושה לוקח על עצמו את אחד משלושת התפקידים הבאים:</w:t>
      </w:r>
    </w:p>
    <w:p w14:paraId="36BEDB2F" w14:textId="77777777" w:rsidR="001612D6" w:rsidRDefault="001612D6" w:rsidP="001612D6">
      <w:pPr>
        <w:spacing w:line="360" w:lineRule="auto"/>
        <w:rPr>
          <w:rtl/>
        </w:rPr>
      </w:pPr>
      <w:r>
        <w:rPr>
          <w:rtl/>
        </w:rPr>
        <w:tab/>
      </w:r>
      <w:r>
        <w:rPr>
          <w:b/>
          <w:bCs/>
          <w:rtl/>
        </w:rPr>
        <w:t>1.</w:t>
      </w:r>
      <w:r>
        <w:rPr>
          <w:rtl/>
        </w:rPr>
        <w:t xml:space="preserve"> ה</w:t>
      </w:r>
      <w:r>
        <w:rPr>
          <w:b/>
          <w:bCs/>
          <w:rtl/>
        </w:rPr>
        <w:t>מראיין</w:t>
      </w:r>
      <w:r>
        <w:rPr>
          <w:rtl/>
        </w:rPr>
        <w:t>: שואל את השאלות.</w:t>
      </w:r>
    </w:p>
    <w:p w14:paraId="52EB6620" w14:textId="77777777" w:rsidR="001612D6" w:rsidRDefault="001612D6" w:rsidP="001612D6">
      <w:pPr>
        <w:spacing w:line="360" w:lineRule="auto"/>
        <w:ind w:firstLine="720"/>
        <w:rPr>
          <w:rtl/>
        </w:rPr>
      </w:pPr>
      <w:r>
        <w:rPr>
          <w:b/>
          <w:bCs/>
          <w:rtl/>
        </w:rPr>
        <w:t>2.</w:t>
      </w:r>
      <w:r>
        <w:rPr>
          <w:rtl/>
        </w:rPr>
        <w:t xml:space="preserve"> </w:t>
      </w:r>
      <w:r>
        <w:rPr>
          <w:b/>
          <w:bCs/>
          <w:rtl/>
        </w:rPr>
        <w:t>המרואיין</w:t>
      </w:r>
      <w:r>
        <w:rPr>
          <w:rtl/>
        </w:rPr>
        <w:t>: משיב על השאלות</w:t>
      </w:r>
    </w:p>
    <w:p w14:paraId="2BB9C17A" w14:textId="77777777" w:rsidR="001612D6" w:rsidRDefault="001612D6" w:rsidP="001612D6">
      <w:pPr>
        <w:spacing w:line="360" w:lineRule="auto"/>
        <w:ind w:firstLine="720"/>
        <w:rPr>
          <w:rtl/>
        </w:rPr>
      </w:pPr>
      <w:r>
        <w:rPr>
          <w:b/>
          <w:bCs/>
          <w:rtl/>
        </w:rPr>
        <w:t>3.</w:t>
      </w:r>
      <w:r>
        <w:rPr>
          <w:rtl/>
        </w:rPr>
        <w:t xml:space="preserve"> </w:t>
      </w:r>
      <w:r>
        <w:rPr>
          <w:b/>
          <w:bCs/>
          <w:rtl/>
        </w:rPr>
        <w:t>המשקיף</w:t>
      </w:r>
      <w:r>
        <w:rPr>
          <w:rtl/>
        </w:rPr>
        <w:t>: מקשיב ונותן משוב על הראיון כעמית ביקורתי וכן שומר על מסגרת הזמן.</w:t>
      </w:r>
    </w:p>
    <w:p w14:paraId="104035B9" w14:textId="77777777" w:rsidR="001612D6" w:rsidRDefault="001612D6" w:rsidP="001612D6">
      <w:pPr>
        <w:spacing w:line="360" w:lineRule="auto"/>
        <w:rPr>
          <w:rtl/>
        </w:rPr>
      </w:pPr>
    </w:p>
    <w:p w14:paraId="0A59A9DD" w14:textId="77777777" w:rsidR="001612D6" w:rsidRDefault="001612D6" w:rsidP="001612D6">
      <w:pPr>
        <w:spacing w:line="360" w:lineRule="auto"/>
        <w:rPr>
          <w:rtl/>
        </w:rPr>
      </w:pPr>
      <w:r>
        <w:rPr>
          <w:b/>
          <w:bCs/>
          <w:rtl/>
        </w:rPr>
        <w:t xml:space="preserve">סבוב ראשון </w:t>
      </w:r>
      <w:r>
        <w:rPr>
          <w:rtl/>
        </w:rPr>
        <w:t>(כ-40 דקות):</w:t>
      </w:r>
    </w:p>
    <w:p w14:paraId="2CD64AD8" w14:textId="77777777" w:rsidR="001612D6" w:rsidRDefault="001612D6" w:rsidP="001612D6">
      <w:pPr>
        <w:spacing w:line="360" w:lineRule="auto"/>
        <w:rPr>
          <w:rtl/>
        </w:rPr>
      </w:pPr>
      <w:r>
        <w:rPr>
          <w:rtl/>
        </w:rPr>
        <w:tab/>
        <w:t>1. יש לבחור את נושא הראיון</w:t>
      </w:r>
    </w:p>
    <w:p w14:paraId="340205DA" w14:textId="77777777" w:rsidR="001612D6" w:rsidRDefault="001612D6" w:rsidP="001612D6">
      <w:pPr>
        <w:spacing w:line="360" w:lineRule="auto"/>
        <w:ind w:firstLine="720"/>
        <w:rPr>
          <w:rtl/>
        </w:rPr>
      </w:pPr>
      <w:r>
        <w:rPr>
          <w:rtl/>
        </w:rPr>
        <w:t>2. יש לבחור את התפקידים</w:t>
      </w:r>
    </w:p>
    <w:p w14:paraId="4CA75DAD" w14:textId="77777777" w:rsidR="001612D6" w:rsidRDefault="001612D6" w:rsidP="001612D6">
      <w:pPr>
        <w:spacing w:line="360" w:lineRule="auto"/>
        <w:ind w:firstLine="720"/>
        <w:rPr>
          <w:rtl/>
        </w:rPr>
      </w:pPr>
      <w:r>
        <w:rPr>
          <w:rtl/>
        </w:rPr>
        <w:t>3. המראיין רושם לעצמו שאלות אחדות שברצונו לשאול (5 דקות)</w:t>
      </w:r>
    </w:p>
    <w:p w14:paraId="4BC19BC0" w14:textId="77777777" w:rsidR="001612D6" w:rsidRDefault="001612D6" w:rsidP="001612D6">
      <w:pPr>
        <w:spacing w:line="360" w:lineRule="auto"/>
        <w:ind w:firstLine="720"/>
        <w:rPr>
          <w:rtl/>
        </w:rPr>
      </w:pPr>
      <w:r>
        <w:rPr>
          <w:rtl/>
        </w:rPr>
        <w:t>4. הראיון נמשך כ-10 דקות.</w:t>
      </w:r>
    </w:p>
    <w:p w14:paraId="5D80EFC9" w14:textId="77777777" w:rsidR="001612D6" w:rsidRDefault="001612D6" w:rsidP="001612D6">
      <w:pPr>
        <w:spacing w:line="360" w:lineRule="auto"/>
        <w:ind w:firstLine="720"/>
        <w:rPr>
          <w:rtl/>
        </w:rPr>
      </w:pPr>
      <w:r>
        <w:rPr>
          <w:rtl/>
        </w:rPr>
        <w:t>5. משוב מהמשקיף</w:t>
      </w:r>
    </w:p>
    <w:p w14:paraId="367BE676" w14:textId="77777777" w:rsidR="001612D6" w:rsidRDefault="001612D6" w:rsidP="001612D6">
      <w:pPr>
        <w:spacing w:line="360" w:lineRule="auto"/>
        <w:ind w:firstLine="720"/>
        <w:rPr>
          <w:rtl/>
        </w:rPr>
      </w:pPr>
      <w:r>
        <w:rPr>
          <w:rtl/>
        </w:rPr>
        <w:t>6. דיון בקבוצה: מה למדנו?</w:t>
      </w:r>
    </w:p>
    <w:p w14:paraId="4A44FAAF" w14:textId="77777777" w:rsidR="001612D6" w:rsidRDefault="001612D6" w:rsidP="001612D6">
      <w:pPr>
        <w:spacing w:line="360" w:lineRule="auto"/>
        <w:rPr>
          <w:rtl/>
        </w:rPr>
      </w:pPr>
      <w:r>
        <w:rPr>
          <w:rtl/>
        </w:rPr>
        <w:t>ניתן להקליט את הראיון או לרשום הערות לגביו.</w:t>
      </w:r>
    </w:p>
    <w:p w14:paraId="5351DFCB" w14:textId="77777777" w:rsidR="001612D6" w:rsidRDefault="001612D6" w:rsidP="001612D6">
      <w:pPr>
        <w:spacing w:line="360" w:lineRule="auto"/>
        <w:rPr>
          <w:rtl/>
        </w:rPr>
      </w:pPr>
    </w:p>
    <w:p w14:paraId="07034EE2" w14:textId="77777777" w:rsidR="001612D6" w:rsidRDefault="001612D6" w:rsidP="001612D6">
      <w:pPr>
        <w:spacing w:line="360" w:lineRule="auto"/>
        <w:jc w:val="center"/>
        <w:rPr>
          <w:i/>
          <w:iCs/>
          <w:rtl/>
        </w:rPr>
      </w:pPr>
      <w:r>
        <w:rPr>
          <w:i/>
          <w:iCs/>
          <w:rtl/>
        </w:rPr>
        <w:t>החליפו תפקידים בסבוב השני והשלישי</w:t>
      </w:r>
    </w:p>
    <w:p w14:paraId="24F5E94D" w14:textId="77777777" w:rsidR="001612D6" w:rsidRDefault="001612D6" w:rsidP="001612D6">
      <w:pPr>
        <w:spacing w:line="360" w:lineRule="auto"/>
        <w:rPr>
          <w:b/>
          <w:bCs/>
          <w:rtl/>
        </w:rPr>
      </w:pPr>
      <w:r>
        <w:rPr>
          <w:b/>
          <w:bCs/>
          <w:rtl/>
        </w:rPr>
        <w:t>פירוט התפקידים:</w:t>
      </w:r>
    </w:p>
    <w:p w14:paraId="09040777" w14:textId="77777777" w:rsidR="001612D6" w:rsidRDefault="001612D6" w:rsidP="001612D6">
      <w:pPr>
        <w:spacing w:line="360" w:lineRule="auto"/>
        <w:rPr>
          <w:b/>
          <w:bCs/>
          <w:rtl/>
        </w:rPr>
      </w:pPr>
      <w:r>
        <w:rPr>
          <w:b/>
          <w:bCs/>
          <w:rtl/>
        </w:rPr>
        <w:t>המראיין</w:t>
      </w:r>
    </w:p>
    <w:p w14:paraId="7A9F278F" w14:textId="77777777" w:rsidR="001612D6" w:rsidRDefault="001612D6" w:rsidP="001612D6">
      <w:pPr>
        <w:spacing w:line="360" w:lineRule="auto"/>
        <w:rPr>
          <w:i/>
          <w:iCs/>
          <w:rtl/>
        </w:rPr>
      </w:pPr>
      <w:r>
        <w:rPr>
          <w:i/>
          <w:iCs/>
          <w:rtl/>
        </w:rPr>
        <w:t>הקשב למרואיין:</w:t>
      </w:r>
    </w:p>
    <w:p w14:paraId="46BD9628" w14:textId="77777777" w:rsidR="001612D6" w:rsidRDefault="001612D6" w:rsidP="007B079B">
      <w:pPr>
        <w:pStyle w:val="ListParagraph"/>
        <w:numPr>
          <w:ilvl w:val="0"/>
          <w:numId w:val="40"/>
        </w:numPr>
        <w:spacing w:line="360" w:lineRule="auto"/>
        <w:ind w:left="0"/>
        <w:rPr>
          <w:rtl/>
        </w:rPr>
      </w:pPr>
      <w:r>
        <w:rPr>
          <w:rtl/>
        </w:rPr>
        <w:t>אל תפריע למרואיין.</w:t>
      </w:r>
    </w:p>
    <w:p w14:paraId="72364416" w14:textId="77777777" w:rsidR="001612D6" w:rsidRDefault="001612D6" w:rsidP="007B079B">
      <w:pPr>
        <w:pStyle w:val="ListParagraph"/>
        <w:numPr>
          <w:ilvl w:val="0"/>
          <w:numId w:val="40"/>
        </w:numPr>
        <w:spacing w:line="360" w:lineRule="auto"/>
        <w:ind w:left="0"/>
      </w:pPr>
      <w:r>
        <w:rPr>
          <w:rtl/>
        </w:rPr>
        <w:t>קבל בהבנה הפסקות בראיון (הן נחוצות כדי לסדר את המחשבות).</w:t>
      </w:r>
    </w:p>
    <w:p w14:paraId="26DEEBBE" w14:textId="77777777" w:rsidR="001612D6" w:rsidRDefault="001612D6" w:rsidP="007B079B">
      <w:pPr>
        <w:pStyle w:val="ListParagraph"/>
        <w:numPr>
          <w:ilvl w:val="0"/>
          <w:numId w:val="40"/>
        </w:numPr>
        <w:spacing w:line="360" w:lineRule="auto"/>
        <w:ind w:left="0"/>
      </w:pPr>
      <w:r>
        <w:rPr>
          <w:rtl/>
        </w:rPr>
        <w:t>הקשב היטב (היה ניטרלי אך הבע עניין)</w:t>
      </w:r>
    </w:p>
    <w:p w14:paraId="5106934A" w14:textId="77777777" w:rsidR="001612D6" w:rsidRDefault="001612D6" w:rsidP="001612D6">
      <w:pPr>
        <w:spacing w:line="240" w:lineRule="auto"/>
        <w:ind w:firstLine="360"/>
        <w:rPr>
          <w:i/>
          <w:iCs/>
        </w:rPr>
      </w:pPr>
      <w:r>
        <w:rPr>
          <w:i/>
          <w:iCs/>
          <w:rtl/>
        </w:rPr>
        <w:t>שאלות:</w:t>
      </w:r>
    </w:p>
    <w:p w14:paraId="044D71BA" w14:textId="77777777" w:rsidR="001612D6" w:rsidRDefault="001612D6" w:rsidP="007B079B">
      <w:pPr>
        <w:pStyle w:val="ListParagraph"/>
        <w:numPr>
          <w:ilvl w:val="0"/>
          <w:numId w:val="41"/>
        </w:numPr>
        <w:spacing w:line="360" w:lineRule="auto"/>
        <w:ind w:left="0" w:hanging="357"/>
        <w:rPr>
          <w:rtl/>
        </w:rPr>
      </w:pPr>
      <w:r>
        <w:rPr>
          <w:rtl/>
        </w:rPr>
        <w:t>אל תנסח שאלות מנחות.</w:t>
      </w:r>
    </w:p>
    <w:p w14:paraId="2A109901" w14:textId="77777777" w:rsidR="001612D6" w:rsidRDefault="001612D6" w:rsidP="007B079B">
      <w:pPr>
        <w:pStyle w:val="ListParagraph"/>
        <w:numPr>
          <w:ilvl w:val="0"/>
          <w:numId w:val="41"/>
        </w:numPr>
        <w:spacing w:line="360" w:lineRule="auto"/>
        <w:ind w:left="0" w:hanging="357"/>
      </w:pPr>
      <w:r>
        <w:rPr>
          <w:rtl/>
        </w:rPr>
        <w:t>הצג שאלות נוספות כדי להבין למה מתכוון המרואיין.</w:t>
      </w:r>
    </w:p>
    <w:p w14:paraId="59CA8A30" w14:textId="77777777" w:rsidR="001612D6" w:rsidRDefault="001612D6" w:rsidP="001612D6">
      <w:pPr>
        <w:spacing w:line="240" w:lineRule="auto"/>
        <w:rPr>
          <w:b/>
          <w:bCs/>
          <w:i/>
          <w:iCs/>
        </w:rPr>
      </w:pPr>
      <w:r>
        <w:rPr>
          <w:b/>
          <w:bCs/>
          <w:i/>
          <w:iCs/>
          <w:rtl/>
        </w:rPr>
        <w:lastRenderedPageBreak/>
        <w:t>המרואיין</w:t>
      </w:r>
    </w:p>
    <w:p w14:paraId="4A243093" w14:textId="77777777" w:rsidR="001612D6" w:rsidRDefault="001612D6" w:rsidP="001612D6">
      <w:pPr>
        <w:spacing w:line="240" w:lineRule="auto"/>
        <w:rPr>
          <w:rtl/>
        </w:rPr>
      </w:pPr>
      <w:r>
        <w:rPr>
          <w:rtl/>
        </w:rPr>
        <w:t>השב על השאלות בכנות ככל האפשר</w:t>
      </w:r>
    </w:p>
    <w:p w14:paraId="696848C6" w14:textId="77777777" w:rsidR="001612D6" w:rsidRDefault="001612D6" w:rsidP="001612D6">
      <w:pPr>
        <w:spacing w:line="360" w:lineRule="auto"/>
        <w:rPr>
          <w:b/>
          <w:bCs/>
          <w:i/>
          <w:iCs/>
          <w:rtl/>
        </w:rPr>
      </w:pPr>
    </w:p>
    <w:p w14:paraId="60BCB7CF" w14:textId="77777777" w:rsidR="001612D6" w:rsidRDefault="001612D6" w:rsidP="001612D6">
      <w:pPr>
        <w:spacing w:line="360" w:lineRule="auto"/>
        <w:rPr>
          <w:b/>
          <w:bCs/>
          <w:i/>
          <w:iCs/>
          <w:rtl/>
        </w:rPr>
      </w:pPr>
      <w:r>
        <w:rPr>
          <w:b/>
          <w:bCs/>
          <w:i/>
          <w:iCs/>
          <w:rtl/>
        </w:rPr>
        <w:t>המשקיף</w:t>
      </w:r>
    </w:p>
    <w:p w14:paraId="42E45EE9" w14:textId="77777777" w:rsidR="001612D6" w:rsidRDefault="001612D6" w:rsidP="001612D6">
      <w:pPr>
        <w:spacing w:line="360" w:lineRule="auto"/>
        <w:rPr>
          <w:rtl/>
        </w:rPr>
      </w:pPr>
      <w:r>
        <w:rPr>
          <w:rtl/>
        </w:rPr>
        <w:t>הקשב בתשומת לב ורשום הערות על תהליך הראיון. לאחר הראיון תן משוב המבוסס על מה שראית. היזהר בעת הצגת ביקורת. התרכז במה שראית. שים לב לזמן.</w:t>
      </w:r>
    </w:p>
    <w:p w14:paraId="4E19DAE6" w14:textId="77777777" w:rsidR="001612D6" w:rsidRDefault="001612D6" w:rsidP="001612D6">
      <w:pPr>
        <w:spacing w:line="360" w:lineRule="auto"/>
        <w:jc w:val="center"/>
        <w:rPr>
          <w:b/>
          <w:bCs/>
          <w:rtl/>
        </w:rPr>
      </w:pPr>
    </w:p>
    <w:p w14:paraId="50EF839E" w14:textId="77777777" w:rsidR="001612D6" w:rsidRDefault="001612D6" w:rsidP="001612D6">
      <w:pPr>
        <w:bidi w:val="0"/>
        <w:rPr>
          <w:b/>
          <w:bCs/>
          <w:rtl/>
        </w:rPr>
      </w:pPr>
      <w:r>
        <w:rPr>
          <w:b/>
          <w:bCs/>
          <w:rtl/>
        </w:rPr>
        <w:br w:type="page"/>
      </w:r>
    </w:p>
    <w:p w14:paraId="0F992AFB" w14:textId="77777777" w:rsidR="001612D6" w:rsidRDefault="001612D6" w:rsidP="001612D6">
      <w:pPr>
        <w:spacing w:line="360" w:lineRule="auto"/>
        <w:jc w:val="center"/>
        <w:rPr>
          <w:b/>
          <w:bCs/>
        </w:rPr>
      </w:pPr>
      <w:r>
        <w:rPr>
          <w:b/>
          <w:bCs/>
          <w:rtl/>
        </w:rPr>
        <w:lastRenderedPageBreak/>
        <w:t>טיפים למראיינים</w:t>
      </w:r>
    </w:p>
    <w:p w14:paraId="021285DA" w14:textId="77777777" w:rsidR="001612D6" w:rsidRDefault="001612D6" w:rsidP="001612D6">
      <w:pPr>
        <w:spacing w:line="360" w:lineRule="auto"/>
        <w:rPr>
          <w:b/>
          <w:bCs/>
          <w:i/>
          <w:iCs/>
          <w:rtl/>
        </w:rPr>
      </w:pPr>
      <w:r>
        <w:rPr>
          <w:b/>
          <w:bCs/>
          <w:i/>
          <w:iCs/>
          <w:rtl/>
        </w:rPr>
        <w:t>הקשיבו במקום לדברחשוב להיות ניטרלים אך להביע עניין במה שהמרואיין מספר לכם.</w:t>
      </w:r>
    </w:p>
    <w:p w14:paraId="1BA5A52F" w14:textId="77777777" w:rsidR="001612D6" w:rsidRDefault="001612D6" w:rsidP="001612D6">
      <w:pPr>
        <w:spacing w:line="360" w:lineRule="auto"/>
        <w:ind w:firstLine="720"/>
        <w:rPr>
          <w:rtl/>
        </w:rPr>
      </w:pPr>
      <w:r>
        <w:rPr>
          <w:rtl/>
        </w:rPr>
        <w:t>אינכם אמורים למלא יותר מעשרה אחוזים מזמן השיחה.</w:t>
      </w:r>
    </w:p>
    <w:p w14:paraId="3CBEBD44" w14:textId="77777777" w:rsidR="001612D6" w:rsidRDefault="001612D6" w:rsidP="001612D6">
      <w:pPr>
        <w:spacing w:line="360" w:lineRule="auto"/>
        <w:rPr>
          <w:b/>
          <w:bCs/>
          <w:rtl/>
        </w:rPr>
      </w:pPr>
      <w:r>
        <w:rPr>
          <w:b/>
          <w:bCs/>
          <w:rtl/>
        </w:rPr>
        <w:t>לפני הראיון יש לרשום כמה שאלות מנחות</w:t>
      </w:r>
    </w:p>
    <w:p w14:paraId="7C6FA53A" w14:textId="77777777" w:rsidR="001612D6" w:rsidRDefault="001612D6" w:rsidP="001612D6">
      <w:pPr>
        <w:spacing w:line="240" w:lineRule="auto"/>
        <w:rPr>
          <w:rtl/>
        </w:rPr>
      </w:pPr>
      <w:r>
        <w:rPr>
          <w:rtl/>
        </w:rPr>
        <w:t xml:space="preserve">שאלות אלה יסייעו לכם לא לאבד את המיקוד, אולם עליכם לגלות פתיחות לנקודות מבט חדשות בנושא </w:t>
      </w:r>
    </w:p>
    <w:p w14:paraId="6222A5DE" w14:textId="77777777" w:rsidR="001612D6" w:rsidRDefault="001612D6" w:rsidP="001612D6">
      <w:pPr>
        <w:spacing w:line="240" w:lineRule="auto"/>
        <w:rPr>
          <w:rtl/>
        </w:rPr>
      </w:pPr>
      <w:r>
        <w:rPr>
          <w:rtl/>
        </w:rPr>
        <w:t>הראיון. הראיון אמור לשאת אופי של שיחה.</w:t>
      </w:r>
    </w:p>
    <w:p w14:paraId="664222F8" w14:textId="77777777" w:rsidR="001612D6" w:rsidRDefault="001612D6" w:rsidP="001612D6">
      <w:pPr>
        <w:spacing w:line="240" w:lineRule="auto"/>
        <w:rPr>
          <w:rtl/>
        </w:rPr>
      </w:pPr>
    </w:p>
    <w:p w14:paraId="12445E76" w14:textId="77777777" w:rsidR="001612D6" w:rsidRDefault="001612D6" w:rsidP="001612D6">
      <w:pPr>
        <w:spacing w:line="360" w:lineRule="auto"/>
        <w:rPr>
          <w:b/>
          <w:bCs/>
          <w:rtl/>
        </w:rPr>
      </w:pPr>
      <w:r>
        <w:rPr>
          <w:b/>
          <w:bCs/>
          <w:rtl/>
        </w:rPr>
        <w:t>היו נייטרליים בתגובותיכם</w:t>
      </w:r>
    </w:p>
    <w:p w14:paraId="63E88A97" w14:textId="77777777" w:rsidR="001612D6" w:rsidRDefault="001612D6" w:rsidP="001612D6">
      <w:pPr>
        <w:spacing w:line="360" w:lineRule="auto"/>
        <w:ind w:firstLine="720"/>
        <w:rPr>
          <w:rtl/>
        </w:rPr>
      </w:pPr>
      <w:r>
        <w:rPr>
          <w:rtl/>
        </w:rPr>
        <w:t>אל תשפטו את המרואיין על דבריו.</w:t>
      </w:r>
    </w:p>
    <w:p w14:paraId="6B19A5C2" w14:textId="77777777" w:rsidR="001612D6" w:rsidRDefault="001612D6" w:rsidP="001612D6">
      <w:pPr>
        <w:spacing w:line="360" w:lineRule="auto"/>
        <w:rPr>
          <w:rtl/>
        </w:rPr>
      </w:pPr>
    </w:p>
    <w:p w14:paraId="51F8FAB0" w14:textId="77777777" w:rsidR="001612D6" w:rsidRDefault="001612D6" w:rsidP="001612D6">
      <w:pPr>
        <w:spacing w:line="360" w:lineRule="auto"/>
        <w:rPr>
          <w:b/>
          <w:bCs/>
          <w:rtl/>
        </w:rPr>
      </w:pPr>
      <w:r>
        <w:rPr>
          <w:b/>
          <w:bCs/>
          <w:rtl/>
        </w:rPr>
        <w:t>שאלו שאלות ברורות והימנעו משאלות מנחות</w:t>
      </w:r>
    </w:p>
    <w:p w14:paraId="57B60B7A" w14:textId="77777777" w:rsidR="001612D6" w:rsidRDefault="001612D6" w:rsidP="001612D6">
      <w:pPr>
        <w:spacing w:line="360" w:lineRule="auto"/>
        <w:ind w:firstLine="720"/>
        <w:rPr>
          <w:rtl/>
        </w:rPr>
      </w:pPr>
      <w:r>
        <w:rPr>
          <w:rtl/>
        </w:rPr>
        <w:t>אל תשימו מילים בפיו של המרואיין.</w:t>
      </w:r>
    </w:p>
    <w:p w14:paraId="7DE3237B" w14:textId="77777777" w:rsidR="001612D6" w:rsidRDefault="001612D6" w:rsidP="001612D6">
      <w:pPr>
        <w:spacing w:line="360" w:lineRule="auto"/>
        <w:rPr>
          <w:rtl/>
        </w:rPr>
      </w:pPr>
    </w:p>
    <w:p w14:paraId="0DD50F90" w14:textId="77777777" w:rsidR="001612D6" w:rsidRDefault="001612D6" w:rsidP="001612D6">
      <w:pPr>
        <w:spacing w:line="360" w:lineRule="auto"/>
        <w:rPr>
          <w:b/>
          <w:bCs/>
          <w:rtl/>
        </w:rPr>
      </w:pPr>
      <w:r>
        <w:rPr>
          <w:b/>
          <w:bCs/>
          <w:rtl/>
        </w:rPr>
        <w:t>אפשרו הפסקות בראיון</w:t>
      </w:r>
    </w:p>
    <w:p w14:paraId="41C2ADC0" w14:textId="77777777" w:rsidR="001612D6" w:rsidRDefault="001612D6" w:rsidP="001612D6">
      <w:pPr>
        <w:spacing w:line="360" w:lineRule="auto"/>
        <w:ind w:firstLine="720"/>
        <w:rPr>
          <w:rtl/>
        </w:rPr>
      </w:pPr>
      <w:r>
        <w:rPr>
          <w:rtl/>
        </w:rPr>
        <w:t>ניסיון להפר שתיקות עלול להפריע לראיון.</w:t>
      </w:r>
    </w:p>
    <w:p w14:paraId="64907F8E" w14:textId="77777777" w:rsidR="001612D6" w:rsidRDefault="001612D6" w:rsidP="001612D6">
      <w:pPr>
        <w:spacing w:line="240" w:lineRule="auto"/>
        <w:rPr>
          <w:rtl/>
        </w:rPr>
      </w:pPr>
    </w:p>
    <w:p w14:paraId="167A5E81" w14:textId="77777777" w:rsidR="001612D6" w:rsidRDefault="001612D6" w:rsidP="001612D6">
      <w:pPr>
        <w:spacing w:line="360" w:lineRule="auto"/>
        <w:rPr>
          <w:b/>
          <w:bCs/>
          <w:rtl/>
        </w:rPr>
      </w:pPr>
      <w:r>
        <w:rPr>
          <w:b/>
          <w:bCs/>
          <w:rtl/>
        </w:rPr>
        <w:t>אל תאיצו במרואיין לענות על שאלות</w:t>
      </w:r>
    </w:p>
    <w:p w14:paraId="6F882E43" w14:textId="77777777" w:rsidR="001612D6" w:rsidRDefault="001612D6" w:rsidP="001612D6">
      <w:pPr>
        <w:spacing w:line="360" w:lineRule="auto"/>
        <w:ind w:firstLine="720"/>
        <w:rPr>
          <w:rtl/>
        </w:rPr>
      </w:pPr>
      <w:r>
        <w:rPr>
          <w:rtl/>
        </w:rPr>
        <w:t>המרואיין מחליט מה ברצונו לומר.</w:t>
      </w:r>
    </w:p>
    <w:p w14:paraId="5663B168" w14:textId="77777777" w:rsidR="001612D6" w:rsidRDefault="001612D6" w:rsidP="001612D6">
      <w:pPr>
        <w:spacing w:line="360" w:lineRule="auto"/>
        <w:rPr>
          <w:rtl/>
        </w:rPr>
      </w:pPr>
    </w:p>
    <w:p w14:paraId="4999C05E" w14:textId="77777777" w:rsidR="001612D6" w:rsidRDefault="001612D6" w:rsidP="001612D6">
      <w:pPr>
        <w:spacing w:line="360" w:lineRule="auto"/>
        <w:rPr>
          <w:b/>
          <w:bCs/>
          <w:rtl/>
        </w:rPr>
      </w:pPr>
      <w:r>
        <w:rPr>
          <w:b/>
          <w:bCs/>
          <w:rtl/>
        </w:rPr>
        <w:t>הימנעו משאלות ישירות מדי על רגשות כבר בתחילת הראיון</w:t>
      </w:r>
    </w:p>
    <w:p w14:paraId="2A75AAF8" w14:textId="77777777" w:rsidR="001612D6" w:rsidRDefault="001612D6" w:rsidP="001612D6">
      <w:pPr>
        <w:spacing w:line="360" w:lineRule="auto"/>
        <w:ind w:firstLine="720"/>
        <w:rPr>
          <w:rtl/>
        </w:rPr>
      </w:pPr>
      <w:r>
        <w:rPr>
          <w:rtl/>
        </w:rPr>
        <w:t>הדבר עלול לקטוע את שטף הראיון.</w:t>
      </w:r>
    </w:p>
    <w:p w14:paraId="7F2CB73E" w14:textId="77777777" w:rsidR="001612D6" w:rsidRDefault="001612D6" w:rsidP="001612D6">
      <w:pPr>
        <w:spacing w:line="360" w:lineRule="auto"/>
        <w:rPr>
          <w:rtl/>
        </w:rPr>
      </w:pPr>
    </w:p>
    <w:p w14:paraId="717ECCD7" w14:textId="77777777" w:rsidR="001612D6" w:rsidRDefault="001612D6" w:rsidP="001612D6">
      <w:pPr>
        <w:spacing w:line="360" w:lineRule="auto"/>
        <w:rPr>
          <w:b/>
          <w:bCs/>
          <w:rtl/>
        </w:rPr>
      </w:pPr>
      <w:r>
        <w:rPr>
          <w:b/>
          <w:bCs/>
          <w:rtl/>
        </w:rPr>
        <w:t>אל תוותרו על תפקידכם כשואלים</w:t>
      </w:r>
    </w:p>
    <w:p w14:paraId="2885561C" w14:textId="77777777" w:rsidR="001612D6" w:rsidRDefault="001612D6" w:rsidP="001612D6">
      <w:pPr>
        <w:spacing w:line="360" w:lineRule="auto"/>
        <w:ind w:firstLine="720"/>
        <w:rPr>
          <w:rtl/>
        </w:rPr>
      </w:pPr>
      <w:r>
        <w:rPr>
          <w:rtl/>
        </w:rPr>
        <w:t>אל תאפשרו אתשינוי תפקידים במהלך הראיון.</w:t>
      </w:r>
    </w:p>
    <w:p w14:paraId="1E452958" w14:textId="77777777" w:rsidR="001612D6" w:rsidRDefault="001612D6" w:rsidP="001612D6">
      <w:pPr>
        <w:spacing w:line="360" w:lineRule="auto"/>
        <w:rPr>
          <w:rtl/>
        </w:rPr>
      </w:pPr>
    </w:p>
    <w:p w14:paraId="5E4FDF25" w14:textId="77777777" w:rsidR="001612D6" w:rsidRDefault="001612D6" w:rsidP="001612D6">
      <w:pPr>
        <w:spacing w:after="0" w:line="240" w:lineRule="auto"/>
        <w:rPr>
          <w:b/>
          <w:bCs/>
          <w:rtl/>
        </w:rPr>
      </w:pPr>
      <w:r>
        <w:rPr>
          <w:b/>
          <w:bCs/>
          <w:rtl/>
        </w:rPr>
        <w:t xml:space="preserve">אם הדבר נחוץ לשם הבנה טובה יותר בניתוח שלאחר הראיון, </w:t>
      </w:r>
    </w:p>
    <w:p w14:paraId="393087E7" w14:textId="77777777" w:rsidR="001612D6" w:rsidRDefault="001612D6" w:rsidP="001612D6">
      <w:pPr>
        <w:spacing w:after="0" w:line="240" w:lineRule="auto"/>
        <w:rPr>
          <w:rtl/>
        </w:rPr>
      </w:pPr>
      <w:r>
        <w:rPr>
          <w:rtl/>
        </w:rPr>
        <w:lastRenderedPageBreak/>
        <w:t>ניתן:</w:t>
      </w:r>
    </w:p>
    <w:p w14:paraId="15DA6D41" w14:textId="77777777" w:rsidR="001612D6" w:rsidRDefault="001612D6" w:rsidP="007B079B">
      <w:pPr>
        <w:pStyle w:val="ListParagraph"/>
        <w:numPr>
          <w:ilvl w:val="0"/>
          <w:numId w:val="38"/>
        </w:numPr>
        <w:spacing w:after="0" w:line="360" w:lineRule="auto"/>
        <w:ind w:left="0" w:hanging="357"/>
        <w:rPr>
          <w:rtl/>
        </w:rPr>
      </w:pPr>
      <w:r>
        <w:rPr>
          <w:rtl/>
        </w:rPr>
        <w:t>לחזור על אמירות המרואיין כדי להבין אותן במלואן.</w:t>
      </w:r>
    </w:p>
    <w:p w14:paraId="779E2343" w14:textId="77777777" w:rsidR="001612D6" w:rsidRDefault="001612D6" w:rsidP="007B079B">
      <w:pPr>
        <w:pStyle w:val="ListParagraph"/>
        <w:numPr>
          <w:ilvl w:val="0"/>
          <w:numId w:val="38"/>
        </w:numPr>
        <w:spacing w:line="360" w:lineRule="auto"/>
        <w:ind w:left="0" w:hanging="357"/>
      </w:pPr>
      <w:r>
        <w:rPr>
          <w:rtl/>
        </w:rPr>
        <w:t>לבקש דוגמאות ומידע מוחשי יותר.</w:t>
      </w:r>
    </w:p>
    <w:p w14:paraId="08BBBA94" w14:textId="77777777" w:rsidR="001612D6" w:rsidRDefault="001612D6" w:rsidP="007B079B">
      <w:pPr>
        <w:pStyle w:val="ListParagraph"/>
        <w:numPr>
          <w:ilvl w:val="0"/>
          <w:numId w:val="38"/>
        </w:numPr>
        <w:spacing w:line="360" w:lineRule="auto"/>
        <w:ind w:left="0" w:hanging="357"/>
      </w:pPr>
      <w:r>
        <w:rPr>
          <w:rtl/>
        </w:rPr>
        <w:t>לשאול לסיבות ולמטרות.</w:t>
      </w:r>
    </w:p>
    <w:p w14:paraId="24F16F59" w14:textId="77777777" w:rsidR="001612D6" w:rsidRDefault="001612D6" w:rsidP="007B079B">
      <w:pPr>
        <w:pStyle w:val="ListParagraph"/>
        <w:numPr>
          <w:ilvl w:val="0"/>
          <w:numId w:val="38"/>
        </w:numPr>
        <w:spacing w:line="360" w:lineRule="auto"/>
        <w:ind w:left="0" w:hanging="357"/>
      </w:pPr>
      <w:r>
        <w:rPr>
          <w:rtl/>
        </w:rPr>
        <w:t>לבקש הבהרות בנוגע לסתירות.</w:t>
      </w:r>
    </w:p>
    <w:p w14:paraId="5D4969EB" w14:textId="77777777" w:rsidR="001612D6" w:rsidRDefault="001612D6" w:rsidP="001612D6">
      <w:pPr>
        <w:spacing w:after="0" w:line="240" w:lineRule="auto"/>
        <w:rPr>
          <w:b/>
          <w:bCs/>
          <w:sz w:val="24"/>
          <w:szCs w:val="24"/>
        </w:rPr>
      </w:pPr>
      <w:r>
        <w:rPr>
          <w:b/>
          <w:bCs/>
          <w:sz w:val="24"/>
          <w:szCs w:val="24"/>
          <w:rtl/>
        </w:rPr>
        <w:t>זמן ומקום</w:t>
      </w:r>
    </w:p>
    <w:p w14:paraId="64714C3D" w14:textId="77777777" w:rsidR="001612D6" w:rsidRDefault="001612D6" w:rsidP="001612D6">
      <w:pPr>
        <w:spacing w:after="0" w:line="240" w:lineRule="auto"/>
        <w:rPr>
          <w:b/>
          <w:bCs/>
          <w:sz w:val="24"/>
          <w:szCs w:val="24"/>
          <w:rtl/>
        </w:rPr>
      </w:pPr>
    </w:p>
    <w:p w14:paraId="6986A144" w14:textId="77777777" w:rsidR="001612D6" w:rsidRDefault="001612D6" w:rsidP="001612D6">
      <w:pPr>
        <w:spacing w:after="0" w:line="360" w:lineRule="auto"/>
        <w:rPr>
          <w:rtl/>
        </w:rPr>
      </w:pPr>
      <w:r>
        <w:rPr>
          <w:rtl/>
        </w:rPr>
        <w:t>יש לקבוע מסגרת זמן מתאימה לראיון (בערך 20 דקות, תלוי בנושא), ולמצוא מקום שבו לא תופרעו על ידי אחרים, למשל חדר שהזמנתם מראש לצורך כך.</w:t>
      </w:r>
    </w:p>
    <w:p w14:paraId="6CE59720" w14:textId="77777777" w:rsidR="001612D6" w:rsidRDefault="001612D6" w:rsidP="001612D6">
      <w:pPr>
        <w:spacing w:line="360" w:lineRule="auto"/>
        <w:rPr>
          <w:b/>
          <w:bCs/>
          <w:sz w:val="24"/>
          <w:szCs w:val="24"/>
          <w:rtl/>
        </w:rPr>
      </w:pPr>
    </w:p>
    <w:p w14:paraId="3EE39645" w14:textId="77777777" w:rsidR="001612D6" w:rsidRDefault="001612D6" w:rsidP="001612D6">
      <w:pPr>
        <w:spacing w:line="360" w:lineRule="auto"/>
        <w:rPr>
          <w:b/>
          <w:bCs/>
          <w:sz w:val="24"/>
          <w:szCs w:val="24"/>
          <w:rtl/>
        </w:rPr>
      </w:pPr>
    </w:p>
    <w:p w14:paraId="3C08A16B" w14:textId="77777777" w:rsidR="001612D6" w:rsidRDefault="001612D6" w:rsidP="001612D6">
      <w:pPr>
        <w:spacing w:line="360" w:lineRule="auto"/>
        <w:rPr>
          <w:b/>
          <w:bCs/>
          <w:sz w:val="24"/>
          <w:szCs w:val="24"/>
          <w:rtl/>
        </w:rPr>
      </w:pPr>
      <w:r>
        <w:rPr>
          <w:b/>
          <w:bCs/>
          <w:sz w:val="24"/>
          <w:szCs w:val="24"/>
          <w:rtl/>
        </w:rPr>
        <w:t>לאחר הראיון</w:t>
      </w:r>
    </w:p>
    <w:p w14:paraId="3225633C" w14:textId="77777777" w:rsidR="001612D6" w:rsidRDefault="001612D6" w:rsidP="001612D6">
      <w:pPr>
        <w:spacing w:line="360" w:lineRule="auto"/>
        <w:rPr>
          <w:b/>
          <w:bCs/>
          <w:sz w:val="24"/>
          <w:szCs w:val="24"/>
          <w:rtl/>
        </w:rPr>
      </w:pPr>
      <w:r>
        <w:rPr>
          <w:rtl/>
        </w:rPr>
        <w:t>בדקו אם הראיון הוקלט. התחילו לתמלל ולנתח את הראיון בהקדם האפשרי</w:t>
      </w:r>
    </w:p>
    <w:p w14:paraId="5F5CB4B6" w14:textId="77777777" w:rsidR="001612D6" w:rsidRDefault="001612D6" w:rsidP="001612D6">
      <w:pPr>
        <w:spacing w:line="360" w:lineRule="auto"/>
        <w:ind w:firstLine="720"/>
        <w:jc w:val="center"/>
        <w:rPr>
          <w:b/>
          <w:bCs/>
          <w:sz w:val="24"/>
          <w:szCs w:val="24"/>
          <w:rtl/>
        </w:rPr>
      </w:pPr>
      <w:r>
        <w:rPr>
          <w:b/>
          <w:bCs/>
          <w:sz w:val="24"/>
          <w:szCs w:val="24"/>
          <w:rtl/>
        </w:rPr>
        <w:t>צפייה משותפת בשיעור בכיתה</w:t>
      </w:r>
    </w:p>
    <w:p w14:paraId="028D81A3" w14:textId="77777777" w:rsidR="001612D6" w:rsidRDefault="001612D6" w:rsidP="001612D6">
      <w:pPr>
        <w:spacing w:line="360" w:lineRule="auto"/>
        <w:rPr>
          <w:rtl/>
        </w:rPr>
      </w:pPr>
      <w:r>
        <w:rPr>
          <w:b/>
          <w:bCs/>
          <w:rtl/>
        </w:rPr>
        <w:t xml:space="preserve">המטרה: </w:t>
      </w:r>
      <w:r>
        <w:rPr>
          <w:rtl/>
        </w:rPr>
        <w:t>צפייה ישירה היא פעולה יומיומית, והיא מאפשרת לקבל מידע אמיתי. במהלכה עשויים הצופה והנצפה לקיים לימוד משותף.</w:t>
      </w:r>
    </w:p>
    <w:p w14:paraId="09B303B0" w14:textId="77777777" w:rsidR="001612D6" w:rsidRDefault="001612D6" w:rsidP="001612D6">
      <w:pPr>
        <w:spacing w:line="360" w:lineRule="auto"/>
        <w:rPr>
          <w:rtl/>
        </w:rPr>
      </w:pPr>
    </w:p>
    <w:p w14:paraId="33A136A1" w14:textId="77777777" w:rsidR="001612D6" w:rsidRDefault="001612D6" w:rsidP="001612D6">
      <w:pPr>
        <w:spacing w:line="360" w:lineRule="auto"/>
        <w:rPr>
          <w:b/>
          <w:bCs/>
          <w:sz w:val="24"/>
          <w:szCs w:val="24"/>
          <w:rtl/>
        </w:rPr>
      </w:pPr>
      <w:r>
        <w:rPr>
          <w:b/>
          <w:bCs/>
          <w:sz w:val="24"/>
          <w:szCs w:val="24"/>
          <w:rtl/>
        </w:rPr>
        <w:t>שלבים בצפייה משותפת</w:t>
      </w:r>
    </w:p>
    <w:p w14:paraId="4AB99818" w14:textId="77777777" w:rsidR="001612D6" w:rsidRDefault="001612D6" w:rsidP="007B079B">
      <w:pPr>
        <w:pStyle w:val="ListParagraph"/>
        <w:numPr>
          <w:ilvl w:val="0"/>
          <w:numId w:val="42"/>
        </w:numPr>
        <w:spacing w:line="360" w:lineRule="auto"/>
        <w:ind w:left="0"/>
        <w:rPr>
          <w:rtl/>
        </w:rPr>
      </w:pPr>
      <w:r>
        <w:rPr>
          <w:rtl/>
        </w:rPr>
        <w:t>המורה מזמין אדם (מורה אחר או חוקר) לצפות בשיעור. אין לכפות על המורה להיות נצפה בתהליך של מחקר פעולה.</w:t>
      </w:r>
    </w:p>
    <w:p w14:paraId="4D0CA49A" w14:textId="77777777" w:rsidR="001612D6" w:rsidRDefault="001612D6" w:rsidP="007B079B">
      <w:pPr>
        <w:pStyle w:val="ListParagraph"/>
        <w:numPr>
          <w:ilvl w:val="0"/>
          <w:numId w:val="42"/>
        </w:numPr>
        <w:spacing w:line="360" w:lineRule="auto"/>
        <w:ind w:left="0"/>
      </w:pPr>
      <w:r>
        <w:rPr>
          <w:rtl/>
        </w:rPr>
        <w:t>שני האנשים נפגשים לפני הצפייה ומסכמים ביניהם את זמן התצפית, מוקד העניין ומועד לפגישת משוב לאחריה.</w:t>
      </w:r>
    </w:p>
    <w:p w14:paraId="79137BDD" w14:textId="77777777" w:rsidR="001612D6" w:rsidRDefault="001612D6" w:rsidP="007B079B">
      <w:pPr>
        <w:pStyle w:val="ListParagraph"/>
        <w:numPr>
          <w:ilvl w:val="0"/>
          <w:numId w:val="42"/>
        </w:numPr>
        <w:tabs>
          <w:tab w:val="left" w:pos="9397"/>
        </w:tabs>
        <w:spacing w:line="360" w:lineRule="auto"/>
        <w:ind w:left="0"/>
      </w:pPr>
      <w:r>
        <w:rPr>
          <w:rtl/>
        </w:rPr>
        <w:t xml:space="preserve">באופן כללי ניתן להבדיל בין </w:t>
      </w:r>
      <w:r>
        <w:rPr>
          <w:i/>
          <w:iCs/>
          <w:rtl/>
        </w:rPr>
        <w:t>צפייה פתוחה</w:t>
      </w:r>
      <w:r>
        <w:rPr>
          <w:rtl/>
        </w:rPr>
        <w:t xml:space="preserve"> </w:t>
      </w:r>
      <w:r>
        <w:rPr>
          <w:i/>
          <w:iCs/>
          <w:rtl/>
        </w:rPr>
        <w:t>לצפייה</w:t>
      </w:r>
      <w:r>
        <w:rPr>
          <w:rtl/>
        </w:rPr>
        <w:t xml:space="preserve"> </w:t>
      </w:r>
      <w:r>
        <w:rPr>
          <w:i/>
          <w:iCs/>
          <w:rtl/>
        </w:rPr>
        <w:t>ממוקדת</w:t>
      </w:r>
      <w:r>
        <w:rPr>
          <w:rtl/>
        </w:rPr>
        <w:t xml:space="preserve"> (לדוגמה, ממוקדת בתלמיד, בקבוצת תלמידים או במורה; ממוקדת בשלב מסוים או בפעולה מסוימת בשיעור).</w:t>
      </w:r>
    </w:p>
    <w:p w14:paraId="7B83B7E8" w14:textId="77777777" w:rsidR="001612D6" w:rsidRDefault="001612D6" w:rsidP="007B079B">
      <w:pPr>
        <w:pStyle w:val="ListParagraph"/>
        <w:numPr>
          <w:ilvl w:val="0"/>
          <w:numId w:val="42"/>
        </w:numPr>
        <w:spacing w:line="360" w:lineRule="auto"/>
        <w:ind w:left="0"/>
      </w:pPr>
      <w:r>
        <w:rPr>
          <w:rtl/>
        </w:rPr>
        <w:t>יש להודיע לתלמידים שנמצא משקיף בכיתה ולהסביר מדוע מתקיימת הצפייה בשיעור.</w:t>
      </w:r>
    </w:p>
    <w:p w14:paraId="07332B68" w14:textId="77777777" w:rsidR="001612D6" w:rsidRDefault="001612D6" w:rsidP="007B079B">
      <w:pPr>
        <w:pStyle w:val="ListParagraph"/>
        <w:numPr>
          <w:ilvl w:val="0"/>
          <w:numId w:val="42"/>
        </w:numPr>
        <w:spacing w:line="360" w:lineRule="auto"/>
        <w:ind w:left="0"/>
      </w:pPr>
      <w:r>
        <w:rPr>
          <w:rtl/>
        </w:rPr>
        <w:t>הצפייה אמורה להימשך לא יותר משעה, מפני שהיא דורשת ריכוז רב. יש להשתמש בגיליון צפייה.</w:t>
      </w:r>
    </w:p>
    <w:p w14:paraId="5114EC74" w14:textId="77777777" w:rsidR="001612D6" w:rsidRDefault="001612D6" w:rsidP="001612D6">
      <w:pPr>
        <w:pStyle w:val="ListParagraph"/>
        <w:spacing w:line="360" w:lineRule="auto"/>
        <w:ind w:left="0"/>
      </w:pPr>
    </w:p>
    <w:tbl>
      <w:tblPr>
        <w:tblStyle w:val="TableGrid"/>
        <w:bidiVisual/>
        <w:tblW w:w="9039" w:type="dxa"/>
        <w:tblInd w:w="509" w:type="dxa"/>
        <w:tblLook w:val="04A0" w:firstRow="1" w:lastRow="0" w:firstColumn="1" w:lastColumn="0" w:noHBand="0" w:noVBand="1"/>
      </w:tblPr>
      <w:tblGrid>
        <w:gridCol w:w="3909"/>
        <w:gridCol w:w="5130"/>
      </w:tblGrid>
      <w:tr w:rsidR="001612D6" w14:paraId="42676DB8" w14:textId="77777777" w:rsidTr="001612D6">
        <w:tc>
          <w:tcPr>
            <w:tcW w:w="9039" w:type="dxa"/>
            <w:gridSpan w:val="2"/>
            <w:tcBorders>
              <w:top w:val="single" w:sz="4" w:space="0" w:color="auto"/>
              <w:left w:val="single" w:sz="4" w:space="0" w:color="auto"/>
              <w:bottom w:val="single" w:sz="4" w:space="0" w:color="auto"/>
              <w:right w:val="single" w:sz="4" w:space="0" w:color="auto"/>
            </w:tcBorders>
          </w:tcPr>
          <w:p w14:paraId="2ABFF668" w14:textId="77777777" w:rsidR="001612D6" w:rsidRDefault="001612D6">
            <w:pPr>
              <w:pStyle w:val="ListParagraph"/>
              <w:spacing w:line="360" w:lineRule="auto"/>
              <w:ind w:left="0"/>
            </w:pPr>
            <w:r>
              <w:rPr>
                <w:rtl/>
              </w:rPr>
              <w:t>מיקום:</w:t>
            </w:r>
          </w:p>
          <w:p w14:paraId="215CCC93" w14:textId="77777777" w:rsidR="001612D6" w:rsidRDefault="001612D6">
            <w:pPr>
              <w:pStyle w:val="ListParagraph"/>
              <w:spacing w:line="360" w:lineRule="auto"/>
              <w:ind w:left="0"/>
              <w:rPr>
                <w:rtl/>
              </w:rPr>
            </w:pPr>
            <w:r>
              <w:rPr>
                <w:rtl/>
              </w:rPr>
              <w:t>זמן:</w:t>
            </w:r>
          </w:p>
          <w:p w14:paraId="0020E040" w14:textId="77777777" w:rsidR="001612D6" w:rsidRDefault="001612D6">
            <w:pPr>
              <w:pStyle w:val="ListParagraph"/>
              <w:spacing w:line="360" w:lineRule="auto"/>
              <w:ind w:left="0"/>
              <w:rPr>
                <w:rtl/>
              </w:rPr>
            </w:pPr>
            <w:r>
              <w:rPr>
                <w:rtl/>
              </w:rPr>
              <w:t>האדם הנצפה:</w:t>
            </w:r>
          </w:p>
          <w:p w14:paraId="08479740" w14:textId="77777777" w:rsidR="001612D6" w:rsidRDefault="001612D6">
            <w:pPr>
              <w:pStyle w:val="ListParagraph"/>
              <w:spacing w:line="360" w:lineRule="auto"/>
              <w:ind w:left="0"/>
              <w:rPr>
                <w:rtl/>
              </w:rPr>
            </w:pPr>
            <w:r>
              <w:rPr>
                <w:rtl/>
              </w:rPr>
              <w:t>האדם הצופה:</w:t>
            </w:r>
          </w:p>
          <w:p w14:paraId="3D8214DE" w14:textId="77777777" w:rsidR="001612D6" w:rsidRDefault="001612D6">
            <w:pPr>
              <w:pStyle w:val="ListParagraph"/>
              <w:ind w:left="0"/>
              <w:rPr>
                <w:rtl/>
              </w:rPr>
            </w:pPr>
          </w:p>
        </w:tc>
      </w:tr>
      <w:tr w:rsidR="001612D6" w14:paraId="03DB5525" w14:textId="77777777" w:rsidTr="001612D6">
        <w:tc>
          <w:tcPr>
            <w:tcW w:w="3909" w:type="dxa"/>
            <w:tcBorders>
              <w:top w:val="single" w:sz="4" w:space="0" w:color="auto"/>
              <w:left w:val="single" w:sz="4" w:space="0" w:color="auto"/>
              <w:bottom w:val="single" w:sz="4" w:space="0" w:color="auto"/>
              <w:right w:val="single" w:sz="4" w:space="0" w:color="auto"/>
            </w:tcBorders>
          </w:tcPr>
          <w:p w14:paraId="14E8F7AD" w14:textId="77777777" w:rsidR="001612D6" w:rsidRDefault="001612D6">
            <w:pPr>
              <w:pStyle w:val="ListParagraph"/>
              <w:ind w:left="0"/>
              <w:rPr>
                <w:rtl/>
              </w:rPr>
            </w:pPr>
            <w:r>
              <w:rPr>
                <w:b/>
                <w:bCs/>
                <w:rtl/>
              </w:rPr>
              <w:t>הבחנות</w:t>
            </w:r>
          </w:p>
          <w:p w14:paraId="4872546E" w14:textId="77777777" w:rsidR="001612D6" w:rsidRDefault="001612D6">
            <w:pPr>
              <w:pStyle w:val="ListParagraph"/>
              <w:ind w:left="0"/>
              <w:rPr>
                <w:rtl/>
              </w:rPr>
            </w:pPr>
          </w:p>
          <w:p w14:paraId="651DDCB8" w14:textId="77777777" w:rsidR="001612D6" w:rsidRDefault="001612D6">
            <w:pPr>
              <w:pStyle w:val="ListParagraph"/>
              <w:ind w:left="0"/>
              <w:rPr>
                <w:rtl/>
              </w:rPr>
            </w:pPr>
            <w:r>
              <w:rPr>
                <w:rtl/>
              </w:rPr>
              <w:t>(מה אני רואה ושומע?)</w:t>
            </w:r>
          </w:p>
        </w:tc>
        <w:tc>
          <w:tcPr>
            <w:tcW w:w="5130" w:type="dxa"/>
            <w:tcBorders>
              <w:top w:val="single" w:sz="4" w:space="0" w:color="auto"/>
              <w:left w:val="single" w:sz="4" w:space="0" w:color="auto"/>
              <w:bottom w:val="single" w:sz="4" w:space="0" w:color="auto"/>
              <w:right w:val="single" w:sz="4" w:space="0" w:color="auto"/>
            </w:tcBorders>
          </w:tcPr>
          <w:p w14:paraId="45A97A1A" w14:textId="77777777" w:rsidR="001612D6" w:rsidRDefault="001612D6">
            <w:pPr>
              <w:pStyle w:val="ListParagraph"/>
              <w:ind w:left="0"/>
              <w:rPr>
                <w:b/>
                <w:bCs/>
                <w:rtl/>
              </w:rPr>
            </w:pPr>
            <w:r>
              <w:rPr>
                <w:b/>
                <w:bCs/>
                <w:rtl/>
              </w:rPr>
              <w:lastRenderedPageBreak/>
              <w:t>פרשנויות/רפלקציות</w:t>
            </w:r>
          </w:p>
          <w:p w14:paraId="11BE0992" w14:textId="77777777" w:rsidR="001612D6" w:rsidRDefault="001612D6">
            <w:pPr>
              <w:pStyle w:val="ListParagraph"/>
              <w:ind w:left="0"/>
              <w:rPr>
                <w:rtl/>
              </w:rPr>
            </w:pPr>
          </w:p>
          <w:p w14:paraId="4281DC83" w14:textId="77777777" w:rsidR="001612D6" w:rsidRDefault="001612D6">
            <w:pPr>
              <w:pStyle w:val="ListParagraph"/>
              <w:ind w:left="0"/>
              <w:rPr>
                <w:rtl/>
              </w:rPr>
            </w:pPr>
            <w:r>
              <w:rPr>
                <w:rtl/>
              </w:rPr>
              <w:t>(מהן מחשבותיי, פרשנויותיי, והצעותיי?)</w:t>
            </w:r>
          </w:p>
          <w:p w14:paraId="0AF56975" w14:textId="77777777" w:rsidR="001612D6" w:rsidRDefault="001612D6">
            <w:pPr>
              <w:pStyle w:val="ListParagraph"/>
              <w:ind w:left="0"/>
              <w:rPr>
                <w:rtl/>
              </w:rPr>
            </w:pPr>
          </w:p>
        </w:tc>
      </w:tr>
    </w:tbl>
    <w:p w14:paraId="105E234B" w14:textId="77777777" w:rsidR="001612D6" w:rsidRDefault="001612D6" w:rsidP="001612D6">
      <w:pPr>
        <w:pStyle w:val="ListParagraph"/>
        <w:tabs>
          <w:tab w:val="left" w:pos="5251"/>
        </w:tabs>
        <w:spacing w:line="360" w:lineRule="auto"/>
        <w:ind w:left="0"/>
        <w:rPr>
          <w:rtl/>
        </w:rPr>
      </w:pPr>
      <w:r>
        <w:rPr>
          <w:rtl/>
        </w:rPr>
        <w:lastRenderedPageBreak/>
        <w:tab/>
      </w:r>
    </w:p>
    <w:p w14:paraId="067CA63A" w14:textId="77777777" w:rsidR="001612D6" w:rsidRDefault="001612D6" w:rsidP="007B079B">
      <w:pPr>
        <w:pStyle w:val="ListParagraph"/>
        <w:numPr>
          <w:ilvl w:val="0"/>
          <w:numId w:val="43"/>
        </w:numPr>
        <w:tabs>
          <w:tab w:val="left" w:pos="5251"/>
        </w:tabs>
        <w:spacing w:line="360" w:lineRule="auto"/>
        <w:ind w:left="0"/>
        <w:rPr>
          <w:rtl/>
        </w:rPr>
      </w:pPr>
      <w:r>
        <w:rPr>
          <w:rtl/>
        </w:rPr>
        <w:t>אם מסגרת הזמן מאפשרת זאת, ניתן להוסיף פרשנויות/רפלקציות במהלך הצפייה. זמן קצר לאחר הצפייה, המשקיף קורא את הרישום ומוסיף רפלקציות וכו'.</w:t>
      </w:r>
    </w:p>
    <w:p w14:paraId="7701B876" w14:textId="77777777" w:rsidR="001612D6" w:rsidRDefault="001612D6" w:rsidP="007B079B">
      <w:pPr>
        <w:pStyle w:val="ListParagraph"/>
        <w:numPr>
          <w:ilvl w:val="0"/>
          <w:numId w:val="43"/>
        </w:numPr>
        <w:tabs>
          <w:tab w:val="left" w:pos="5251"/>
        </w:tabs>
        <w:spacing w:line="360" w:lineRule="auto"/>
        <w:ind w:left="0"/>
        <w:rPr>
          <w:i/>
          <w:iCs/>
        </w:rPr>
      </w:pPr>
      <w:r>
        <w:rPr>
          <w:rtl/>
        </w:rPr>
        <w:t xml:space="preserve">פגישת משוב עם האדם הנצפה מסייעת ללמידה הדדית. </w:t>
      </w:r>
      <w:r>
        <w:rPr>
          <w:i/>
          <w:iCs/>
          <w:rtl/>
        </w:rPr>
        <w:t>חשוב לזכור: הצופה לא אמור לשפוט את הנצפה או לתת לו ציון.</w:t>
      </w:r>
    </w:p>
    <w:p w14:paraId="180E8C51" w14:textId="77777777" w:rsidR="001612D6" w:rsidRDefault="001612D6" w:rsidP="007B079B">
      <w:pPr>
        <w:pStyle w:val="ListParagraph"/>
        <w:numPr>
          <w:ilvl w:val="0"/>
          <w:numId w:val="43"/>
        </w:numPr>
        <w:tabs>
          <w:tab w:val="left" w:pos="5251"/>
        </w:tabs>
        <w:spacing w:line="360" w:lineRule="auto"/>
        <w:ind w:left="0"/>
        <w:rPr>
          <w:i/>
          <w:iCs/>
        </w:rPr>
      </w:pPr>
      <w:r>
        <w:rPr>
          <w:rtl/>
        </w:rPr>
        <w:t>השלבים במשוב:</w:t>
      </w:r>
    </w:p>
    <w:p w14:paraId="0129C63D" w14:textId="77777777" w:rsidR="001612D6" w:rsidRDefault="001612D6" w:rsidP="001612D6">
      <w:pPr>
        <w:spacing w:line="360" w:lineRule="auto"/>
        <w:ind w:hanging="340"/>
      </w:pPr>
      <w:r>
        <w:rPr>
          <w:rtl/>
        </w:rPr>
        <w:t>1. הצופה מודיע לאדם הנצפה מה ראה ושמע (הטור הימני בגיליון הצפייה).</w:t>
      </w:r>
    </w:p>
    <w:p w14:paraId="3AA6B839" w14:textId="77777777" w:rsidR="001612D6" w:rsidRDefault="001612D6" w:rsidP="001612D6">
      <w:pPr>
        <w:spacing w:line="360" w:lineRule="auto"/>
        <w:ind w:hanging="340"/>
        <w:rPr>
          <w:rtl/>
        </w:rPr>
      </w:pPr>
      <w:r>
        <w:rPr>
          <w:rtl/>
        </w:rPr>
        <w:t>2. האדם הנצפה מגיב ומציין את מחשבותיו ופרשנויותיו</w:t>
      </w:r>
    </w:p>
    <w:p w14:paraId="28F6470A" w14:textId="77777777" w:rsidR="001612D6" w:rsidRDefault="001612D6" w:rsidP="001612D6">
      <w:pPr>
        <w:spacing w:line="360" w:lineRule="auto"/>
        <w:ind w:hanging="340"/>
        <w:rPr>
          <w:rtl/>
        </w:rPr>
      </w:pPr>
      <w:r>
        <w:rPr>
          <w:rtl/>
        </w:rPr>
        <w:t>3. הצופה מציע פרשנויות ורפלקציות משלו (הטור השמאלי בגיליון הצפייה).</w:t>
      </w:r>
    </w:p>
    <w:p w14:paraId="0B1011E5" w14:textId="77777777" w:rsidR="001612D6" w:rsidRDefault="001612D6" w:rsidP="001612D6">
      <w:pPr>
        <w:spacing w:line="360" w:lineRule="auto"/>
        <w:ind w:hanging="340"/>
        <w:rPr>
          <w:rtl/>
        </w:rPr>
      </w:pPr>
      <w:r>
        <w:rPr>
          <w:rtl/>
        </w:rPr>
        <w:t>4. נערך דיון בצעדים נוספים ובתוצאות.</w:t>
      </w:r>
    </w:p>
    <w:p w14:paraId="028B27B5" w14:textId="77777777" w:rsidR="001612D6" w:rsidRDefault="001612D6" w:rsidP="001612D6">
      <w:pPr>
        <w:tabs>
          <w:tab w:val="left" w:pos="9397"/>
        </w:tabs>
        <w:spacing w:line="360" w:lineRule="auto"/>
        <w:jc w:val="center"/>
        <w:rPr>
          <w:b/>
          <w:bCs/>
          <w:sz w:val="24"/>
          <w:szCs w:val="24"/>
          <w:rtl/>
        </w:rPr>
      </w:pPr>
      <w:r>
        <w:rPr>
          <w:b/>
          <w:bCs/>
          <w:sz w:val="24"/>
          <w:szCs w:val="24"/>
          <w:rtl/>
        </w:rPr>
        <w:t>שיח אנליטי</w:t>
      </w:r>
    </w:p>
    <w:p w14:paraId="2F7EEFFF" w14:textId="77777777" w:rsidR="001612D6" w:rsidRDefault="001612D6" w:rsidP="001612D6">
      <w:pPr>
        <w:tabs>
          <w:tab w:val="left" w:pos="5251"/>
        </w:tabs>
        <w:spacing w:line="360" w:lineRule="auto"/>
        <w:rPr>
          <w:b/>
          <w:bCs/>
          <w:sz w:val="24"/>
          <w:szCs w:val="24"/>
          <w:rtl/>
        </w:rPr>
      </w:pPr>
      <w:r>
        <w:rPr>
          <w:b/>
          <w:bCs/>
          <w:sz w:val="24"/>
          <w:szCs w:val="24"/>
          <w:rtl/>
        </w:rPr>
        <w:t>שלבים</w:t>
      </w:r>
    </w:p>
    <w:p w14:paraId="33C9C7AE" w14:textId="77777777" w:rsidR="001612D6" w:rsidRDefault="001612D6" w:rsidP="001612D6">
      <w:pPr>
        <w:tabs>
          <w:tab w:val="left" w:pos="5251"/>
        </w:tabs>
        <w:spacing w:line="360" w:lineRule="auto"/>
        <w:ind w:hanging="340"/>
        <w:rPr>
          <w:rtl/>
        </w:rPr>
      </w:pPr>
      <w:r>
        <w:rPr>
          <w:rtl/>
        </w:rPr>
        <w:t xml:space="preserve">1. </w:t>
      </w:r>
      <w:r>
        <w:rPr>
          <w:rtl/>
        </w:rPr>
        <w:tab/>
        <w:t>האדם המעוניין לנתח מצב מסוים מוסר מידע בסיסי אודות הסוגיה (10-15 דקות).</w:t>
      </w:r>
    </w:p>
    <w:p w14:paraId="5EFE37F9" w14:textId="77777777" w:rsidR="001612D6" w:rsidRDefault="001612D6" w:rsidP="001612D6">
      <w:pPr>
        <w:tabs>
          <w:tab w:val="left" w:pos="5251"/>
        </w:tabs>
        <w:spacing w:line="360" w:lineRule="auto"/>
        <w:rPr>
          <w:i/>
          <w:iCs/>
          <w:rtl/>
        </w:rPr>
      </w:pPr>
      <w:r>
        <w:rPr>
          <w:rtl/>
        </w:rPr>
        <w:t xml:space="preserve">2.  המשתתפים שואלים שאלות כדי להבין את המצב לאשורו (כ-20 דקות). </w:t>
      </w:r>
      <w:r>
        <w:rPr>
          <w:i/>
          <w:iCs/>
          <w:rtl/>
        </w:rPr>
        <w:t xml:space="preserve"> </w:t>
      </w:r>
    </w:p>
    <w:p w14:paraId="59B63C86" w14:textId="77777777" w:rsidR="001612D6" w:rsidRDefault="001612D6" w:rsidP="001612D6">
      <w:pPr>
        <w:spacing w:line="360" w:lineRule="auto"/>
        <w:ind w:firstLine="720"/>
        <w:rPr>
          <w:b/>
          <w:bCs/>
          <w:rtl/>
        </w:rPr>
      </w:pPr>
      <w:r>
        <w:rPr>
          <w:b/>
          <w:bCs/>
          <w:rtl/>
        </w:rPr>
        <w:t>כללים:</w:t>
      </w:r>
    </w:p>
    <w:p w14:paraId="3F3CBE31" w14:textId="77777777" w:rsidR="001612D6" w:rsidRDefault="001612D6" w:rsidP="001612D6">
      <w:pPr>
        <w:spacing w:line="360" w:lineRule="auto"/>
        <w:ind w:firstLine="720"/>
        <w:rPr>
          <w:b/>
          <w:bCs/>
          <w:rtl/>
        </w:rPr>
      </w:pPr>
      <w:r>
        <w:rPr>
          <w:b/>
          <w:bCs/>
          <w:rtl/>
        </w:rPr>
        <w:t>שאלות בלבד,</w:t>
      </w:r>
    </w:p>
    <w:p w14:paraId="18592BA7" w14:textId="77777777" w:rsidR="001612D6" w:rsidRDefault="001612D6" w:rsidP="001612D6">
      <w:pPr>
        <w:spacing w:line="360" w:lineRule="auto"/>
        <w:ind w:firstLine="720"/>
        <w:rPr>
          <w:b/>
          <w:bCs/>
          <w:rtl/>
        </w:rPr>
      </w:pPr>
      <w:r>
        <w:rPr>
          <w:b/>
          <w:bCs/>
          <w:rtl/>
        </w:rPr>
        <w:t>ללא הערות ביקורתיות,</w:t>
      </w:r>
    </w:p>
    <w:p w14:paraId="2FEC74F2" w14:textId="77777777" w:rsidR="001612D6" w:rsidRDefault="001612D6" w:rsidP="001612D6">
      <w:pPr>
        <w:spacing w:line="360" w:lineRule="auto"/>
        <w:ind w:firstLine="720"/>
        <w:rPr>
          <w:b/>
          <w:bCs/>
          <w:rtl/>
        </w:rPr>
      </w:pPr>
      <w:r>
        <w:rPr>
          <w:b/>
          <w:bCs/>
          <w:rtl/>
        </w:rPr>
        <w:t>ללא הצעות.</w:t>
      </w:r>
    </w:p>
    <w:p w14:paraId="1D4F2223" w14:textId="77777777" w:rsidR="001612D6" w:rsidRDefault="001612D6" w:rsidP="001612D6">
      <w:pPr>
        <w:spacing w:line="360" w:lineRule="auto"/>
        <w:ind w:firstLine="720"/>
        <w:rPr>
          <w:b/>
          <w:bCs/>
          <w:rtl/>
        </w:rPr>
      </w:pPr>
      <w:r>
        <w:rPr>
          <w:b/>
          <w:bCs/>
          <w:rtl/>
        </w:rPr>
        <w:t>יתאימו בעיקר שלושה סוגי שאלות:</w:t>
      </w:r>
    </w:p>
    <w:p w14:paraId="7FDD515B" w14:textId="77777777" w:rsidR="001612D6" w:rsidRDefault="001612D6" w:rsidP="001612D6">
      <w:pPr>
        <w:spacing w:line="360" w:lineRule="auto"/>
        <w:rPr>
          <w:rtl/>
        </w:rPr>
      </w:pPr>
      <w:r>
        <w:rPr>
          <w:rtl/>
        </w:rPr>
        <w:t xml:space="preserve">* </w:t>
      </w:r>
      <w:r>
        <w:rPr>
          <w:i/>
          <w:iCs/>
          <w:rtl/>
        </w:rPr>
        <w:t xml:space="preserve">שאלות המחשה </w:t>
      </w:r>
      <w:r>
        <w:rPr>
          <w:rtl/>
        </w:rPr>
        <w:t>(למשל, בקשה לדוגמה או לפרטים נוספים)</w:t>
      </w:r>
    </w:p>
    <w:p w14:paraId="68871C8C" w14:textId="77777777" w:rsidR="001612D6" w:rsidRDefault="001612D6" w:rsidP="001612D6">
      <w:pPr>
        <w:spacing w:line="360" w:lineRule="auto"/>
        <w:rPr>
          <w:rtl/>
        </w:rPr>
      </w:pPr>
      <w:r>
        <w:rPr>
          <w:rtl/>
        </w:rPr>
        <w:t xml:space="preserve">* </w:t>
      </w:r>
      <w:r>
        <w:rPr>
          <w:i/>
          <w:iCs/>
          <w:rtl/>
        </w:rPr>
        <w:t xml:space="preserve">שאלות תיאורטיות </w:t>
      </w:r>
      <w:r>
        <w:rPr>
          <w:rtl/>
        </w:rPr>
        <w:t xml:space="preserve">(לדוגמה, בקשה להסבר על המניע לפעולה) </w:t>
      </w:r>
    </w:p>
    <w:p w14:paraId="225F16E1" w14:textId="77777777" w:rsidR="001612D6" w:rsidRDefault="001612D6" w:rsidP="001612D6">
      <w:pPr>
        <w:spacing w:line="360" w:lineRule="auto"/>
        <w:rPr>
          <w:rtl/>
        </w:rPr>
      </w:pPr>
      <w:r>
        <w:rPr>
          <w:rtl/>
        </w:rPr>
        <w:t xml:space="preserve">* </w:t>
      </w:r>
      <w:r>
        <w:rPr>
          <w:i/>
          <w:iCs/>
          <w:rtl/>
        </w:rPr>
        <w:t>שאלות הרחבה</w:t>
      </w:r>
      <w:r>
        <w:rPr>
          <w:rtl/>
        </w:rPr>
        <w:t xml:space="preserve"> (לדוגמה, בקשה למידע נוסף אודות אנשים או אירועים הקשורים לסוגיה הנידונה, אך לא הוזכרו עד כה)</w:t>
      </w:r>
    </w:p>
    <w:p w14:paraId="34FD7E6B" w14:textId="77777777" w:rsidR="001612D6" w:rsidRDefault="001612D6" w:rsidP="001612D6">
      <w:pPr>
        <w:tabs>
          <w:tab w:val="left" w:pos="5251"/>
        </w:tabs>
        <w:spacing w:line="360" w:lineRule="auto"/>
        <w:ind w:hanging="340"/>
        <w:rPr>
          <w:rtl/>
        </w:rPr>
      </w:pPr>
      <w:r>
        <w:rPr>
          <w:rtl/>
        </w:rPr>
        <w:t>3.   כל המשתתפים רשאים להעיר הערות, לשתף במחשבות וכו' (הכללים על שאלות אינם חלים עוד) (בערך 5-10 דקות).</w:t>
      </w:r>
    </w:p>
    <w:p w14:paraId="7BE7B00D" w14:textId="77777777" w:rsidR="001612D6" w:rsidRDefault="001612D6" w:rsidP="001612D6">
      <w:pPr>
        <w:tabs>
          <w:tab w:val="left" w:pos="720"/>
        </w:tabs>
        <w:spacing w:line="360" w:lineRule="auto"/>
        <w:rPr>
          <w:sz w:val="24"/>
          <w:szCs w:val="24"/>
          <w:rtl/>
        </w:rPr>
      </w:pPr>
      <w:r>
        <w:rPr>
          <w:b/>
          <w:bCs/>
          <w:sz w:val="24"/>
          <w:szCs w:val="24"/>
          <w:rtl/>
        </w:rPr>
        <w:t>הנחייה</w:t>
      </w:r>
    </w:p>
    <w:p w14:paraId="0259D31F" w14:textId="77777777" w:rsidR="001612D6" w:rsidRDefault="001612D6" w:rsidP="001612D6">
      <w:pPr>
        <w:tabs>
          <w:tab w:val="left" w:pos="720"/>
        </w:tabs>
        <w:spacing w:line="360" w:lineRule="auto"/>
        <w:rPr>
          <w:rtl/>
        </w:rPr>
      </w:pPr>
      <w:r>
        <w:rPr>
          <w:rtl/>
        </w:rPr>
        <w:lastRenderedPageBreak/>
        <w:t xml:space="preserve">מישהו מהקבוצה (או מחוצה לה) אמור להנחות את השיח האנליטי וגם הוא רשאי לשאול שאלות. </w:t>
      </w:r>
    </w:p>
    <w:p w14:paraId="4B04EB0F" w14:textId="77777777" w:rsidR="001612D6" w:rsidRDefault="001612D6" w:rsidP="001612D6">
      <w:pPr>
        <w:bidi w:val="0"/>
        <w:rPr>
          <w:b/>
          <w:bCs/>
          <w:rtl/>
        </w:rPr>
      </w:pPr>
      <w:r>
        <w:rPr>
          <w:b/>
          <w:bCs/>
          <w:rtl/>
        </w:rPr>
        <w:br w:type="page"/>
      </w:r>
    </w:p>
    <w:p w14:paraId="16BA6B08" w14:textId="77777777" w:rsidR="001612D6" w:rsidRDefault="001612D6" w:rsidP="001612D6">
      <w:pPr>
        <w:tabs>
          <w:tab w:val="left" w:pos="5251"/>
        </w:tabs>
        <w:spacing w:line="360" w:lineRule="auto"/>
        <w:jc w:val="center"/>
        <w:rPr>
          <w:b/>
          <w:bCs/>
          <w:sz w:val="24"/>
          <w:szCs w:val="24"/>
        </w:rPr>
      </w:pPr>
      <w:r>
        <w:rPr>
          <w:b/>
          <w:bCs/>
          <w:sz w:val="24"/>
          <w:szCs w:val="24"/>
          <w:rtl/>
        </w:rPr>
        <w:lastRenderedPageBreak/>
        <w:t xml:space="preserve">ניתוח על פי מודל </w:t>
      </w:r>
      <w:r>
        <w:rPr>
          <w:b/>
          <w:bCs/>
          <w:sz w:val="24"/>
          <w:szCs w:val="24"/>
        </w:rPr>
        <w:t>SWOT</w:t>
      </w:r>
    </w:p>
    <w:p w14:paraId="08A8CE74" w14:textId="77777777" w:rsidR="001612D6" w:rsidRDefault="001612D6" w:rsidP="001612D6">
      <w:pPr>
        <w:tabs>
          <w:tab w:val="left" w:pos="5251"/>
        </w:tabs>
        <w:spacing w:line="360" w:lineRule="auto"/>
        <w:rPr>
          <w:rtl/>
        </w:rPr>
      </w:pPr>
      <w:r>
        <w:rPr>
          <w:rtl/>
        </w:rPr>
        <w:t xml:space="preserve">ניתוח </w:t>
      </w:r>
      <w:r>
        <w:t>SWOT</w:t>
      </w:r>
      <w:r>
        <w:rPr>
          <w:rtl/>
        </w:rPr>
        <w:t xml:space="preserve"> הוא שיטה פשוטה להשגת מידע/הערכה/אומדן מיחידים ומקבוצות המעורבים ביוזמה, פרויקט, ארגון וכו'.</w:t>
      </w:r>
    </w:p>
    <w:p w14:paraId="4F04E2A0" w14:textId="77777777" w:rsidR="001612D6" w:rsidRDefault="001612D6" w:rsidP="001612D6">
      <w:pPr>
        <w:tabs>
          <w:tab w:val="left" w:pos="5251"/>
        </w:tabs>
        <w:spacing w:line="360" w:lineRule="auto"/>
        <w:rPr>
          <w:rtl/>
        </w:rPr>
      </w:pPr>
      <w:r>
        <w:rPr>
          <w:rtl/>
        </w:rPr>
        <w:t xml:space="preserve">ניתוח </w:t>
      </w:r>
      <w:r>
        <w:t>SWOT</w:t>
      </w:r>
      <w:r>
        <w:rPr>
          <w:rtl/>
        </w:rPr>
        <w:t xml:space="preserve">  כולל ארבעה יסודות:</w:t>
      </w:r>
    </w:p>
    <w:p w14:paraId="0976ED98" w14:textId="77777777" w:rsidR="001612D6" w:rsidRDefault="001612D6" w:rsidP="007B079B">
      <w:pPr>
        <w:pStyle w:val="ListParagraph"/>
        <w:numPr>
          <w:ilvl w:val="0"/>
          <w:numId w:val="44"/>
        </w:numPr>
        <w:tabs>
          <w:tab w:val="left" w:pos="5251"/>
        </w:tabs>
        <w:spacing w:line="360" w:lineRule="auto"/>
        <w:ind w:left="0"/>
        <w:rPr>
          <w:rtl/>
        </w:rPr>
      </w:pPr>
      <w:r>
        <w:rPr>
          <w:rtl/>
        </w:rPr>
        <w:t>עוצמות</w:t>
      </w:r>
      <w:r>
        <w:rPr>
          <w:rFonts w:hint="cs"/>
        </w:rPr>
        <w:t xml:space="preserve"> </w:t>
      </w:r>
      <w:r>
        <w:rPr>
          <w:rtl/>
        </w:rPr>
        <w:t xml:space="preserve"> (</w:t>
      </w:r>
      <w:r>
        <w:t>Strengths</w:t>
      </w:r>
      <w:r>
        <w:rPr>
          <w:rtl/>
        </w:rPr>
        <w:t>)</w:t>
      </w:r>
    </w:p>
    <w:p w14:paraId="32858F0D" w14:textId="77777777" w:rsidR="001612D6" w:rsidRDefault="001612D6" w:rsidP="007B079B">
      <w:pPr>
        <w:pStyle w:val="ListParagraph"/>
        <w:numPr>
          <w:ilvl w:val="0"/>
          <w:numId w:val="44"/>
        </w:numPr>
        <w:tabs>
          <w:tab w:val="left" w:pos="5251"/>
        </w:tabs>
        <w:spacing w:line="360" w:lineRule="auto"/>
        <w:ind w:left="0"/>
      </w:pPr>
      <w:r>
        <w:rPr>
          <w:rtl/>
        </w:rPr>
        <w:t>חולשות</w:t>
      </w:r>
      <w:r>
        <w:rPr>
          <w:rFonts w:hint="cs"/>
        </w:rPr>
        <w:t xml:space="preserve"> </w:t>
      </w:r>
      <w:r>
        <w:rPr>
          <w:rtl/>
        </w:rPr>
        <w:t xml:space="preserve"> (</w:t>
      </w:r>
      <w:r>
        <w:t>Weaknesses</w:t>
      </w:r>
      <w:r>
        <w:rPr>
          <w:rtl/>
        </w:rPr>
        <w:t>)</w:t>
      </w:r>
    </w:p>
    <w:p w14:paraId="48CDAD5B" w14:textId="77777777" w:rsidR="001612D6" w:rsidRDefault="001612D6" w:rsidP="007B079B">
      <w:pPr>
        <w:pStyle w:val="ListParagraph"/>
        <w:numPr>
          <w:ilvl w:val="0"/>
          <w:numId w:val="44"/>
        </w:numPr>
        <w:tabs>
          <w:tab w:val="left" w:pos="5251"/>
        </w:tabs>
        <w:spacing w:line="360" w:lineRule="auto"/>
        <w:ind w:left="0"/>
      </w:pPr>
      <w:r>
        <w:rPr>
          <w:rtl/>
        </w:rPr>
        <w:t>הזדמנויות (</w:t>
      </w:r>
      <w:r>
        <w:t>Opportunities</w:t>
      </w:r>
      <w:r>
        <w:rPr>
          <w:rtl/>
        </w:rPr>
        <w:t>)</w:t>
      </w:r>
    </w:p>
    <w:p w14:paraId="1580486A" w14:textId="77777777" w:rsidR="001612D6" w:rsidRDefault="001612D6" w:rsidP="007B079B">
      <w:pPr>
        <w:pStyle w:val="ListParagraph"/>
        <w:numPr>
          <w:ilvl w:val="0"/>
          <w:numId w:val="44"/>
        </w:numPr>
        <w:tabs>
          <w:tab w:val="left" w:pos="5251"/>
        </w:tabs>
        <w:spacing w:line="360" w:lineRule="auto"/>
        <w:ind w:left="0"/>
      </w:pPr>
      <w:r>
        <w:rPr>
          <w:rtl/>
        </w:rPr>
        <w:t>איומים/סכנות (</w:t>
      </w:r>
      <w:r>
        <w:t>Threats/ risks</w:t>
      </w:r>
      <w:r>
        <w:rPr>
          <w:rtl/>
        </w:rPr>
        <w:t>)</w:t>
      </w:r>
    </w:p>
    <w:p w14:paraId="7566C181" w14:textId="77777777" w:rsidR="001612D6" w:rsidRDefault="001612D6" w:rsidP="001612D6">
      <w:pPr>
        <w:tabs>
          <w:tab w:val="left" w:pos="5251"/>
        </w:tabs>
        <w:spacing w:line="360" w:lineRule="auto"/>
      </w:pPr>
      <w:r>
        <w:rPr>
          <w:rtl/>
        </w:rPr>
        <w:t xml:space="preserve">המשתתפים בניתוח </w:t>
      </w:r>
      <w:r>
        <w:t>SWOT</w:t>
      </w:r>
      <w:r>
        <w:rPr>
          <w:rtl/>
        </w:rPr>
        <w:t xml:space="preserve"> </w:t>
      </w:r>
      <w:r>
        <w:rPr>
          <w:rFonts w:hint="cs"/>
          <w:rtl/>
        </w:rPr>
        <w:t>חייבים להיות מעורבים בפרויקט או לדעת עליו במידה מספקת.</w:t>
      </w:r>
    </w:p>
    <w:p w14:paraId="021A5825" w14:textId="77777777" w:rsidR="001612D6" w:rsidRDefault="001612D6" w:rsidP="001612D6">
      <w:pPr>
        <w:tabs>
          <w:tab w:val="left" w:pos="5251"/>
        </w:tabs>
        <w:spacing w:line="360" w:lineRule="auto"/>
        <w:rPr>
          <w:rFonts w:hint="cs"/>
          <w:sz w:val="24"/>
          <w:szCs w:val="24"/>
          <w:rtl/>
        </w:rPr>
      </w:pPr>
      <w:r>
        <w:rPr>
          <w:b/>
          <w:bCs/>
          <w:sz w:val="24"/>
          <w:szCs w:val="24"/>
          <w:rtl/>
        </w:rPr>
        <w:t>שלבים</w:t>
      </w:r>
      <w:r>
        <w:rPr>
          <w:sz w:val="24"/>
          <w:szCs w:val="24"/>
          <w:rtl/>
        </w:rPr>
        <w:t>:</w:t>
      </w:r>
    </w:p>
    <w:p w14:paraId="47B434AB" w14:textId="77777777" w:rsidR="001612D6" w:rsidRDefault="001612D6" w:rsidP="007B079B">
      <w:pPr>
        <w:pStyle w:val="ListParagraph"/>
        <w:numPr>
          <w:ilvl w:val="0"/>
          <w:numId w:val="45"/>
        </w:numPr>
        <w:tabs>
          <w:tab w:val="left" w:pos="5251"/>
        </w:tabs>
        <w:spacing w:line="360" w:lineRule="auto"/>
        <w:ind w:left="0"/>
        <w:rPr>
          <w:rtl/>
        </w:rPr>
      </w:pPr>
      <w:r>
        <w:rPr>
          <w:rtl/>
        </w:rPr>
        <w:t>על המשתתפים לבחור פרויקט, יוזמה...</w:t>
      </w:r>
    </w:p>
    <w:p w14:paraId="67556AEC" w14:textId="77777777" w:rsidR="001612D6" w:rsidRDefault="001612D6" w:rsidP="007B079B">
      <w:pPr>
        <w:pStyle w:val="ListParagraph"/>
        <w:numPr>
          <w:ilvl w:val="0"/>
          <w:numId w:val="45"/>
        </w:numPr>
        <w:tabs>
          <w:tab w:val="left" w:pos="5251"/>
        </w:tabs>
        <w:spacing w:line="360" w:lineRule="auto"/>
        <w:ind w:left="0"/>
      </w:pPr>
      <w:r>
        <w:rPr>
          <w:rtl/>
        </w:rPr>
        <w:t>יש לכתוב את התשובות בארבעת המלבנים</w:t>
      </w:r>
    </w:p>
    <w:p w14:paraId="52F3D8AB" w14:textId="77777777" w:rsidR="001612D6" w:rsidRDefault="001612D6" w:rsidP="001612D6">
      <w:pPr>
        <w:pStyle w:val="ListParagraph"/>
        <w:tabs>
          <w:tab w:val="left" w:pos="5251"/>
        </w:tabs>
        <w:spacing w:line="360" w:lineRule="auto"/>
        <w:ind w:left="0"/>
      </w:pPr>
    </w:p>
    <w:tbl>
      <w:tblPr>
        <w:tblStyle w:val="TableGrid"/>
        <w:bidiVisual/>
        <w:tblW w:w="8740" w:type="dxa"/>
        <w:tblInd w:w="720" w:type="dxa"/>
        <w:tblLook w:val="04A0" w:firstRow="1" w:lastRow="0" w:firstColumn="1" w:lastColumn="0" w:noHBand="0" w:noVBand="1"/>
      </w:tblPr>
      <w:tblGrid>
        <w:gridCol w:w="3862"/>
        <w:gridCol w:w="4878"/>
      </w:tblGrid>
      <w:tr w:rsidR="001612D6" w14:paraId="646E2692" w14:textId="77777777" w:rsidTr="001612D6">
        <w:trPr>
          <w:trHeight w:val="1659"/>
        </w:trPr>
        <w:tc>
          <w:tcPr>
            <w:tcW w:w="3862" w:type="dxa"/>
            <w:tcBorders>
              <w:top w:val="single" w:sz="4" w:space="0" w:color="auto"/>
              <w:left w:val="single" w:sz="4" w:space="0" w:color="auto"/>
              <w:bottom w:val="single" w:sz="4" w:space="0" w:color="auto"/>
              <w:right w:val="single" w:sz="4" w:space="0" w:color="auto"/>
            </w:tcBorders>
          </w:tcPr>
          <w:p w14:paraId="6FCBF867" w14:textId="77777777" w:rsidR="001612D6" w:rsidRDefault="001612D6">
            <w:pPr>
              <w:pStyle w:val="ListParagraph"/>
              <w:tabs>
                <w:tab w:val="left" w:pos="5251"/>
              </w:tabs>
              <w:spacing w:line="360" w:lineRule="auto"/>
              <w:ind w:left="0"/>
              <w:rPr>
                <w:rtl/>
              </w:rPr>
            </w:pPr>
            <w:r>
              <w:rPr>
                <w:rtl/>
              </w:rPr>
              <w:t>עוצמות</w:t>
            </w:r>
          </w:p>
          <w:p w14:paraId="7F0570EA" w14:textId="77777777" w:rsidR="001612D6" w:rsidRDefault="001612D6">
            <w:pPr>
              <w:pStyle w:val="ListParagraph"/>
              <w:tabs>
                <w:tab w:val="left" w:pos="5251"/>
              </w:tabs>
              <w:spacing w:line="360" w:lineRule="auto"/>
              <w:ind w:left="0"/>
              <w:rPr>
                <w:rtl/>
              </w:rPr>
            </w:pPr>
          </w:p>
          <w:p w14:paraId="0EC9B79F" w14:textId="77777777" w:rsidR="001612D6" w:rsidRDefault="001612D6">
            <w:pPr>
              <w:pStyle w:val="ListParagraph"/>
              <w:tabs>
                <w:tab w:val="left" w:pos="5251"/>
              </w:tabs>
              <w:spacing w:line="360" w:lineRule="auto"/>
              <w:ind w:left="0"/>
              <w:rPr>
                <w:rtl/>
              </w:rPr>
            </w:pPr>
          </w:p>
        </w:tc>
        <w:tc>
          <w:tcPr>
            <w:tcW w:w="4878" w:type="dxa"/>
            <w:tcBorders>
              <w:top w:val="single" w:sz="4" w:space="0" w:color="auto"/>
              <w:left w:val="single" w:sz="4" w:space="0" w:color="auto"/>
              <w:bottom w:val="single" w:sz="4" w:space="0" w:color="auto"/>
              <w:right w:val="single" w:sz="4" w:space="0" w:color="auto"/>
            </w:tcBorders>
          </w:tcPr>
          <w:p w14:paraId="6B9616EA" w14:textId="77777777" w:rsidR="001612D6" w:rsidRDefault="001612D6">
            <w:pPr>
              <w:pStyle w:val="ListParagraph"/>
              <w:tabs>
                <w:tab w:val="left" w:pos="5251"/>
              </w:tabs>
              <w:spacing w:line="360" w:lineRule="auto"/>
              <w:ind w:left="0"/>
              <w:rPr>
                <w:rtl/>
              </w:rPr>
            </w:pPr>
            <w:r>
              <w:rPr>
                <w:rtl/>
              </w:rPr>
              <w:t>חולשות</w:t>
            </w:r>
          </w:p>
          <w:p w14:paraId="77FA0C23" w14:textId="77777777" w:rsidR="001612D6" w:rsidRDefault="001612D6">
            <w:pPr>
              <w:pStyle w:val="ListParagraph"/>
              <w:tabs>
                <w:tab w:val="left" w:pos="5251"/>
              </w:tabs>
              <w:spacing w:line="360" w:lineRule="auto"/>
              <w:ind w:left="0"/>
              <w:rPr>
                <w:rtl/>
              </w:rPr>
            </w:pPr>
          </w:p>
          <w:p w14:paraId="4EB081BE" w14:textId="77777777" w:rsidR="001612D6" w:rsidRDefault="001612D6">
            <w:pPr>
              <w:pStyle w:val="ListParagraph"/>
              <w:tabs>
                <w:tab w:val="left" w:pos="5343"/>
              </w:tabs>
              <w:spacing w:line="360" w:lineRule="auto"/>
              <w:ind w:left="0"/>
              <w:rPr>
                <w:rtl/>
              </w:rPr>
            </w:pPr>
          </w:p>
        </w:tc>
      </w:tr>
      <w:tr w:rsidR="001612D6" w14:paraId="44789218" w14:textId="77777777" w:rsidTr="001612D6">
        <w:trPr>
          <w:trHeight w:val="1949"/>
        </w:trPr>
        <w:tc>
          <w:tcPr>
            <w:tcW w:w="3862" w:type="dxa"/>
            <w:tcBorders>
              <w:top w:val="single" w:sz="4" w:space="0" w:color="auto"/>
              <w:left w:val="single" w:sz="4" w:space="0" w:color="auto"/>
              <w:bottom w:val="single" w:sz="4" w:space="0" w:color="auto"/>
              <w:right w:val="single" w:sz="4" w:space="0" w:color="auto"/>
            </w:tcBorders>
          </w:tcPr>
          <w:p w14:paraId="70CA92FE" w14:textId="77777777" w:rsidR="001612D6" w:rsidRDefault="001612D6">
            <w:pPr>
              <w:pStyle w:val="ListParagraph"/>
              <w:tabs>
                <w:tab w:val="left" w:pos="5251"/>
              </w:tabs>
              <w:spacing w:line="360" w:lineRule="auto"/>
              <w:ind w:left="0"/>
              <w:rPr>
                <w:rtl/>
              </w:rPr>
            </w:pPr>
            <w:r>
              <w:rPr>
                <w:rtl/>
              </w:rPr>
              <w:t>הזדמנויות</w:t>
            </w:r>
          </w:p>
          <w:p w14:paraId="2675FFF4" w14:textId="77777777" w:rsidR="001612D6" w:rsidRDefault="001612D6">
            <w:pPr>
              <w:pStyle w:val="ListParagraph"/>
              <w:tabs>
                <w:tab w:val="left" w:pos="5251"/>
              </w:tabs>
              <w:spacing w:line="360" w:lineRule="auto"/>
              <w:ind w:left="0"/>
              <w:rPr>
                <w:rtl/>
              </w:rPr>
            </w:pPr>
          </w:p>
          <w:p w14:paraId="17E8F9DA" w14:textId="77777777" w:rsidR="001612D6" w:rsidRDefault="001612D6">
            <w:pPr>
              <w:pStyle w:val="ListParagraph"/>
              <w:tabs>
                <w:tab w:val="left" w:pos="5251"/>
              </w:tabs>
              <w:spacing w:line="360" w:lineRule="auto"/>
              <w:ind w:left="0"/>
              <w:rPr>
                <w:rtl/>
              </w:rPr>
            </w:pPr>
          </w:p>
        </w:tc>
        <w:tc>
          <w:tcPr>
            <w:tcW w:w="4878" w:type="dxa"/>
            <w:tcBorders>
              <w:top w:val="single" w:sz="4" w:space="0" w:color="auto"/>
              <w:left w:val="single" w:sz="4" w:space="0" w:color="auto"/>
              <w:bottom w:val="single" w:sz="4" w:space="0" w:color="auto"/>
              <w:right w:val="single" w:sz="4" w:space="0" w:color="auto"/>
            </w:tcBorders>
            <w:hideMark/>
          </w:tcPr>
          <w:p w14:paraId="5FC5DB3D" w14:textId="77777777" w:rsidR="001612D6" w:rsidRDefault="001612D6">
            <w:pPr>
              <w:pStyle w:val="ListParagraph"/>
              <w:tabs>
                <w:tab w:val="left" w:pos="5251"/>
              </w:tabs>
              <w:spacing w:line="360" w:lineRule="auto"/>
              <w:ind w:left="0"/>
              <w:rPr>
                <w:rtl/>
              </w:rPr>
            </w:pPr>
            <w:r>
              <w:rPr>
                <w:rtl/>
              </w:rPr>
              <w:t>איומים/סכנות</w:t>
            </w:r>
          </w:p>
        </w:tc>
      </w:tr>
    </w:tbl>
    <w:p w14:paraId="608981E0" w14:textId="77777777" w:rsidR="001612D6" w:rsidRDefault="001612D6" w:rsidP="001612D6">
      <w:pPr>
        <w:tabs>
          <w:tab w:val="left" w:pos="1194"/>
        </w:tabs>
        <w:spacing w:line="360" w:lineRule="auto"/>
        <w:rPr>
          <w:rtl/>
        </w:rPr>
      </w:pPr>
    </w:p>
    <w:p w14:paraId="16486271" w14:textId="77777777" w:rsidR="001612D6" w:rsidRDefault="001612D6" w:rsidP="007B079B">
      <w:pPr>
        <w:pStyle w:val="ListParagraph"/>
        <w:numPr>
          <w:ilvl w:val="0"/>
          <w:numId w:val="45"/>
        </w:numPr>
        <w:tabs>
          <w:tab w:val="left" w:pos="5251"/>
        </w:tabs>
        <w:spacing w:line="360" w:lineRule="auto"/>
        <w:ind w:left="0"/>
        <w:rPr>
          <w:rtl/>
        </w:rPr>
      </w:pPr>
      <w:r>
        <w:rPr>
          <w:rtl/>
        </w:rPr>
        <w:t>השוו את התשובות וערכו דיון על התשובות בקבוצה (במקרה שיש יותר ממשתתף אחד)</w:t>
      </w:r>
    </w:p>
    <w:p w14:paraId="71F54A63" w14:textId="77777777" w:rsidR="001612D6" w:rsidRDefault="001612D6" w:rsidP="007B079B">
      <w:pPr>
        <w:pStyle w:val="ListParagraph"/>
        <w:numPr>
          <w:ilvl w:val="0"/>
          <w:numId w:val="45"/>
        </w:numPr>
        <w:tabs>
          <w:tab w:val="left" w:pos="5251"/>
        </w:tabs>
        <w:spacing w:line="360" w:lineRule="auto"/>
        <w:ind w:left="0"/>
      </w:pPr>
      <w:r>
        <w:rPr>
          <w:rtl/>
        </w:rPr>
        <w:t>בהתבסס על הנתונים/הניתוח הסיקו את המסקנות מהפרוייקט</w:t>
      </w:r>
    </w:p>
    <w:p w14:paraId="6A33A0CA" w14:textId="77777777" w:rsidR="001612D6" w:rsidRDefault="001612D6" w:rsidP="001612D6">
      <w:pPr>
        <w:tabs>
          <w:tab w:val="left" w:pos="1194"/>
        </w:tabs>
        <w:spacing w:line="360" w:lineRule="auto"/>
      </w:pPr>
    </w:p>
    <w:p w14:paraId="59AC43B7" w14:textId="77777777" w:rsidR="001612D6" w:rsidRDefault="001612D6" w:rsidP="001612D6">
      <w:pPr>
        <w:bidi w:val="0"/>
        <w:rPr>
          <w:b/>
          <w:bCs/>
          <w:rtl/>
        </w:rPr>
      </w:pPr>
      <w:r>
        <w:rPr>
          <w:b/>
          <w:bCs/>
          <w:rtl/>
        </w:rPr>
        <w:br w:type="page"/>
      </w:r>
    </w:p>
    <w:p w14:paraId="40AEB79F" w14:textId="77777777" w:rsidR="001612D6" w:rsidRDefault="001612D6" w:rsidP="001612D6">
      <w:pPr>
        <w:tabs>
          <w:tab w:val="left" w:pos="1194"/>
        </w:tabs>
        <w:spacing w:line="360" w:lineRule="auto"/>
        <w:jc w:val="center"/>
        <w:rPr>
          <w:b/>
          <w:bCs/>
          <w:sz w:val="24"/>
          <w:szCs w:val="24"/>
        </w:rPr>
      </w:pPr>
      <w:r>
        <w:rPr>
          <w:b/>
          <w:bCs/>
          <w:sz w:val="24"/>
          <w:szCs w:val="24"/>
          <w:rtl/>
        </w:rPr>
        <w:lastRenderedPageBreak/>
        <w:t>סוציומטריה</w:t>
      </w:r>
    </w:p>
    <w:p w14:paraId="09C71712" w14:textId="77777777" w:rsidR="001612D6" w:rsidRDefault="001612D6" w:rsidP="001612D6">
      <w:pPr>
        <w:pStyle w:val="ql-align-right"/>
        <w:shd w:val="clear" w:color="auto" w:fill="FFFFFF"/>
        <w:bidi/>
        <w:spacing w:before="0" w:beforeAutospacing="0" w:after="0" w:afterAutospacing="0" w:line="360" w:lineRule="auto"/>
        <w:contextualSpacing/>
        <w:rPr>
          <w:rFonts w:asciiTheme="minorHAnsi" w:hAnsiTheme="minorHAnsi" w:cstheme="minorBidi"/>
          <w:b/>
          <w:bCs/>
          <w:color w:val="282625"/>
          <w:rtl/>
        </w:rPr>
      </w:pPr>
      <w:r>
        <w:rPr>
          <w:rFonts w:asciiTheme="minorHAnsi" w:hAnsiTheme="minorHAnsi" w:cstheme="minorBidi"/>
          <w:b/>
          <w:bCs/>
          <w:color w:val="282625"/>
          <w:rtl/>
        </w:rPr>
        <w:t>מטרת השיטה:</w:t>
      </w:r>
    </w:p>
    <w:p w14:paraId="35CCCBE1" w14:textId="77777777" w:rsidR="001612D6" w:rsidRDefault="001612D6" w:rsidP="001612D6">
      <w:pPr>
        <w:pStyle w:val="ql-align-right"/>
        <w:shd w:val="clear" w:color="auto" w:fill="FFFFFF"/>
        <w:bidi/>
        <w:spacing w:before="0" w:beforeAutospacing="0" w:after="0" w:afterAutospacing="0" w:line="360" w:lineRule="auto"/>
        <w:contextualSpacing/>
        <w:rPr>
          <w:rFonts w:asciiTheme="minorHAnsi" w:hAnsiTheme="minorHAnsi" w:cstheme="minorBidi"/>
          <w:color w:val="282625"/>
          <w:sz w:val="22"/>
          <w:szCs w:val="22"/>
          <w:rtl/>
        </w:rPr>
      </w:pPr>
      <w:r>
        <w:rPr>
          <w:rFonts w:asciiTheme="minorHAnsi" w:hAnsiTheme="minorHAnsi" w:cstheme="minorBidi"/>
          <w:color w:val="282625"/>
          <w:sz w:val="22"/>
          <w:szCs w:val="22"/>
          <w:rtl/>
        </w:rPr>
        <w:t xml:space="preserve">השיטה נועדה לזהות הבדלים וקווי דמיון בתוך הקבוצה באמצעות תפיסת הפרט את עצמו ורפלקציה קבוצתית. השיטה משמשת לצורך איסוף נתונים. </w:t>
      </w:r>
    </w:p>
    <w:p w14:paraId="0CB65560" w14:textId="77777777" w:rsidR="001612D6" w:rsidRDefault="001612D6" w:rsidP="001612D6">
      <w:pPr>
        <w:pStyle w:val="ql-align-right"/>
        <w:shd w:val="clear" w:color="auto" w:fill="FFFFFF"/>
        <w:bidi/>
        <w:spacing w:before="0" w:beforeAutospacing="0" w:after="0" w:afterAutospacing="0" w:line="360" w:lineRule="auto"/>
        <w:contextualSpacing/>
        <w:rPr>
          <w:rFonts w:asciiTheme="minorHAnsi" w:hAnsiTheme="minorHAnsi" w:cstheme="minorBidi"/>
          <w:color w:val="282625"/>
          <w:sz w:val="22"/>
          <w:szCs w:val="22"/>
          <w:rtl/>
        </w:rPr>
      </w:pPr>
      <w:r>
        <w:rPr>
          <w:rFonts w:asciiTheme="minorHAnsi" w:hAnsiTheme="minorHAnsi" w:cstheme="minorBidi"/>
          <w:color w:val="282625"/>
          <w:sz w:val="22"/>
          <w:szCs w:val="22"/>
          <w:rtl/>
        </w:rPr>
        <w:t>הזמן הנדרש הוא 30 עד 60 דקות, תלוי בגודל הקבוצה ובמספר השאלות.</w:t>
      </w:r>
    </w:p>
    <w:p w14:paraId="49F60729" w14:textId="77777777" w:rsidR="001612D6" w:rsidRDefault="001612D6" w:rsidP="001612D6">
      <w:pPr>
        <w:pStyle w:val="ql-align-right"/>
        <w:shd w:val="clear" w:color="auto" w:fill="FFFFFF"/>
        <w:bidi/>
        <w:spacing w:before="0" w:beforeAutospacing="0" w:after="0" w:afterAutospacing="0" w:line="376" w:lineRule="atLeast"/>
        <w:rPr>
          <w:rFonts w:asciiTheme="minorHAnsi" w:hAnsiTheme="minorHAnsi" w:cstheme="minorBidi"/>
          <w:b/>
          <w:bCs/>
          <w:color w:val="282625"/>
          <w:rtl/>
        </w:rPr>
      </w:pPr>
      <w:r>
        <w:rPr>
          <w:rFonts w:asciiTheme="minorHAnsi" w:hAnsiTheme="minorHAnsi" w:cstheme="minorBidi"/>
          <w:b/>
          <w:bCs/>
          <w:color w:val="282625"/>
          <w:rtl/>
        </w:rPr>
        <w:t>מהי סוציומטריה?</w:t>
      </w:r>
    </w:p>
    <w:p w14:paraId="7E7D8E13" w14:textId="77777777" w:rsidR="001612D6" w:rsidRDefault="001612D6" w:rsidP="001612D6">
      <w:pPr>
        <w:pStyle w:val="ql-align-right"/>
        <w:shd w:val="clear" w:color="auto" w:fill="FFFFFF"/>
        <w:bidi/>
        <w:spacing w:before="0" w:beforeAutospacing="0" w:after="0" w:afterAutospacing="0" w:line="376" w:lineRule="atLeast"/>
        <w:rPr>
          <w:rFonts w:asciiTheme="minorHAnsi" w:hAnsiTheme="minorHAnsi" w:cstheme="minorBidi"/>
          <w:sz w:val="22"/>
          <w:szCs w:val="22"/>
          <w:rtl/>
        </w:rPr>
      </w:pPr>
      <w:r>
        <w:rPr>
          <w:rFonts w:asciiTheme="minorHAnsi" w:hAnsiTheme="minorHAnsi" w:cstheme="minorBidi"/>
          <w:color w:val="282625"/>
          <w:sz w:val="22"/>
          <w:szCs w:val="22"/>
          <w:rtl/>
        </w:rPr>
        <w:t>סוציומטריה היא שיטה במחקר חברתי אמפירי שנוסדה על-ידי יעקב מורנו (</w:t>
      </w:r>
      <w:r>
        <w:rPr>
          <w:rFonts w:asciiTheme="minorHAnsi" w:hAnsiTheme="minorHAnsi" w:cstheme="minorBidi"/>
          <w:color w:val="282625"/>
          <w:sz w:val="22"/>
          <w:szCs w:val="22"/>
        </w:rPr>
        <w:t>Moreno</w:t>
      </w:r>
      <w:r>
        <w:rPr>
          <w:rFonts w:asciiTheme="minorHAnsi" w:hAnsiTheme="minorHAnsi" w:cstheme="minorBidi"/>
          <w:color w:val="282625"/>
          <w:sz w:val="22"/>
          <w:szCs w:val="22"/>
          <w:rtl/>
        </w:rPr>
        <w:t xml:space="preserve">) בשנות השלושים של המאה הקודמת. היא שימושית בניתוח של קשרים בין חברי קבוצה, במה שנקרא "סוציומטריקס". בתגובה לשאלה, כל אחד מחברי הקבוצה מעמיד את עצמו בחדר בהתאם לתשובתו. </w:t>
      </w:r>
      <w:r>
        <w:rPr>
          <w:rFonts w:asciiTheme="minorHAnsi" w:hAnsiTheme="minorHAnsi" w:cstheme="minorBidi"/>
          <w:sz w:val="22"/>
          <w:szCs w:val="22"/>
          <w:rtl/>
        </w:rPr>
        <w:t>המיקום הנראה לעין של החברים בתגובה לשאלה מעיד באופן ישיר ומוחשי על קווי הדמיון וההבדלים בתוך הקבוצה. הוא מספק מידע אודות ההרכב של חברי הקבוצה ומאפשר לשקף את עמדתו של כל אחד מהמשתתפים.</w:t>
      </w:r>
    </w:p>
    <w:p w14:paraId="31C07B78" w14:textId="77777777" w:rsidR="001612D6" w:rsidRDefault="001612D6" w:rsidP="001612D6">
      <w:pPr>
        <w:pStyle w:val="ql-align-right"/>
        <w:shd w:val="clear" w:color="auto" w:fill="FFFFFF"/>
        <w:bidi/>
        <w:spacing w:before="0" w:beforeAutospacing="0" w:after="0" w:afterAutospacing="0" w:line="360" w:lineRule="auto"/>
        <w:jc w:val="both"/>
        <w:rPr>
          <w:rFonts w:asciiTheme="minorHAnsi" w:hAnsiTheme="minorHAnsi" w:cstheme="minorBidi"/>
          <w:b/>
          <w:bCs/>
          <w:color w:val="282625"/>
          <w:sz w:val="22"/>
          <w:szCs w:val="22"/>
          <w:rtl/>
        </w:rPr>
      </w:pPr>
    </w:p>
    <w:p w14:paraId="404D7B24" w14:textId="77777777" w:rsidR="001612D6" w:rsidRDefault="001612D6" w:rsidP="001612D6">
      <w:pPr>
        <w:pStyle w:val="ql-align-right"/>
        <w:shd w:val="clear" w:color="auto" w:fill="FFFFFF"/>
        <w:bidi/>
        <w:spacing w:before="0" w:beforeAutospacing="0" w:after="0" w:afterAutospacing="0" w:line="360" w:lineRule="auto"/>
        <w:jc w:val="both"/>
        <w:rPr>
          <w:rFonts w:asciiTheme="minorHAnsi" w:hAnsiTheme="minorHAnsi" w:cstheme="minorBidi"/>
          <w:b/>
          <w:bCs/>
          <w:color w:val="282625"/>
          <w:rtl/>
        </w:rPr>
      </w:pPr>
      <w:r>
        <w:rPr>
          <w:rFonts w:asciiTheme="minorHAnsi" w:hAnsiTheme="minorHAnsi" w:cstheme="minorBidi"/>
          <w:b/>
          <w:bCs/>
          <w:color w:val="282625"/>
          <w:rtl/>
        </w:rPr>
        <w:t>כיצד פועלת השיטה?</w:t>
      </w:r>
      <w:r>
        <w:rPr>
          <w:rStyle w:val="Strong"/>
          <w:rFonts w:asciiTheme="minorHAnsi" w:eastAsiaTheme="majorEastAsia" w:hAnsiTheme="minorHAnsi" w:cstheme="minorBidi"/>
          <w:b w:val="0"/>
          <w:bCs w:val="0"/>
          <w:color w:val="000000"/>
          <w:rtl/>
        </w:rPr>
        <w:t xml:space="preserve"> </w:t>
      </w:r>
    </w:p>
    <w:p w14:paraId="7779F808" w14:textId="77777777" w:rsidR="001612D6" w:rsidRDefault="001612D6" w:rsidP="001612D6">
      <w:pPr>
        <w:pStyle w:val="ql-align-justify"/>
        <w:shd w:val="clear" w:color="auto" w:fill="FFFFFF"/>
        <w:bidi/>
        <w:spacing w:before="0" w:beforeAutospacing="0" w:after="0" w:afterAutospacing="0" w:line="360" w:lineRule="auto"/>
        <w:contextualSpacing/>
        <w:jc w:val="both"/>
        <w:rPr>
          <w:rFonts w:asciiTheme="minorHAnsi" w:hAnsiTheme="minorHAnsi" w:cstheme="minorBidi"/>
          <w:color w:val="282625"/>
          <w:sz w:val="22"/>
          <w:szCs w:val="22"/>
          <w:rtl/>
        </w:rPr>
      </w:pPr>
      <w:r>
        <w:rPr>
          <w:rFonts w:asciiTheme="minorHAnsi" w:hAnsiTheme="minorHAnsi" w:cstheme="minorBidi"/>
          <w:color w:val="282625"/>
          <w:sz w:val="22"/>
          <w:szCs w:val="22"/>
          <w:rtl/>
        </w:rPr>
        <w:t xml:space="preserve">סוציומטריה מתחילה במתן הודעה למשתתפים לפיה החוקר/המנחה ישאל שאלות אחדות. החוקרים/מנחים מדגישים שעל המשתתפים לענות על השאלות הללו כפי שהם מרגישים היום (התשובות עשויות להישמע אחרת למחרת היום). </w:t>
      </w:r>
    </w:p>
    <w:p w14:paraId="1D2D3096" w14:textId="77777777" w:rsidR="001612D6" w:rsidRDefault="001612D6" w:rsidP="001612D6">
      <w:pPr>
        <w:tabs>
          <w:tab w:val="left" w:pos="0"/>
          <w:tab w:val="left" w:pos="373"/>
          <w:tab w:val="left" w:pos="1440"/>
        </w:tabs>
        <w:spacing w:line="360" w:lineRule="auto"/>
        <w:jc w:val="both"/>
        <w:rPr>
          <w:rtl/>
        </w:rPr>
      </w:pPr>
      <w:r>
        <w:rPr>
          <w:color w:val="282625"/>
          <w:rtl/>
        </w:rPr>
        <w:t xml:space="preserve">לאחר מכן, המנחה שואל את השאלה הראשונה. היא עשויה להיות: "מהי חלוקת הגילאים בקבוצה זו? אנא צרו שורה בהתאם לגילכם. האדם המבוגר ביותר יעמוד בצד השמאלי של החדר, והצעיר ביותר בסוף הטור בצד ימין." המשימה של חברי הקבוצה כעת היא לתקשר זה עם זה וליצור טור על פי גילם. ניתן להתאים שאלות נוספות בהתאם להקשר של המחקר. על חלק מהשאלות ניתן לענות בשורת העמדה של כן/לא. מומלץ שחלק מהשאלות יהיו פתוחות, כמו בנושאים של תחומי עניין/השתייכות </w:t>
      </w:r>
      <w:r>
        <w:rPr>
          <w:rtl/>
        </w:rPr>
        <w:t xml:space="preserve">(למשל מהי שיטת ההוראה המועדפות עליך במדעים?) </w:t>
      </w:r>
    </w:p>
    <w:p w14:paraId="69ADB0B3" w14:textId="77777777" w:rsidR="001612D6" w:rsidRDefault="001612D6" w:rsidP="001612D6">
      <w:pPr>
        <w:tabs>
          <w:tab w:val="left" w:pos="0"/>
          <w:tab w:val="left" w:pos="373"/>
          <w:tab w:val="left" w:pos="1440"/>
        </w:tabs>
        <w:spacing w:line="360" w:lineRule="auto"/>
        <w:jc w:val="both"/>
        <w:rPr>
          <w:color w:val="282625"/>
          <w:rtl/>
        </w:rPr>
      </w:pPr>
      <w:r>
        <w:rPr>
          <w:color w:val="282625"/>
          <w:rtl/>
        </w:rPr>
        <w:t>לאחר שהמנחה מציג כל אחת מהשאלות, יש לקצוב זמן לתשובה ‏ולדיון אפשרי בקבוצה. חברי הקבוצה מוזמנים לספר מדוע בחרו לעמוד במקום שבו הם עומדים. חלק מהשאלות עלולות להיות בחזקת טאבו חברתי בקבוצה ספציפית (בהתאם להקשר, למשל, שאלות לגבי רמת הכנסה, השתייכות דתית וכו'). במקרה כזה רצוי לדון על המשמעות של השאלה בקבוצה. לאחר שהמנחה שואל שאלות אחדות, מומלץ לתת לחברי הקבוצה את המרחב לנסח שאלות משלהם להעמדה עצמית של הקבוצה. בסיום הסוציומטריה יש לערוך רפלקציה כללית על השיטה ותוצאותיה עם כל המשתתפים.</w:t>
      </w:r>
    </w:p>
    <w:p w14:paraId="4760A46F" w14:textId="77777777" w:rsidR="001612D6" w:rsidRDefault="001612D6" w:rsidP="001612D6">
      <w:pPr>
        <w:pStyle w:val="ql-align-justify"/>
        <w:shd w:val="clear" w:color="auto" w:fill="FFFFFF"/>
        <w:bidi/>
        <w:spacing w:before="0" w:beforeAutospacing="0" w:after="0" w:afterAutospacing="0" w:line="376" w:lineRule="atLeast"/>
        <w:jc w:val="both"/>
        <w:rPr>
          <w:rFonts w:asciiTheme="minorHAnsi" w:hAnsiTheme="minorHAnsi" w:cstheme="minorBidi"/>
          <w:b/>
          <w:bCs/>
          <w:color w:val="282625"/>
          <w:rtl/>
        </w:rPr>
      </w:pPr>
    </w:p>
    <w:p w14:paraId="61911542" w14:textId="77777777" w:rsidR="001612D6" w:rsidRDefault="001612D6" w:rsidP="001612D6">
      <w:pPr>
        <w:pStyle w:val="ql-align-justify"/>
        <w:shd w:val="clear" w:color="auto" w:fill="FFFFFF"/>
        <w:bidi/>
        <w:spacing w:before="0" w:beforeAutospacing="0" w:after="0" w:afterAutospacing="0" w:line="376" w:lineRule="atLeast"/>
        <w:jc w:val="both"/>
        <w:rPr>
          <w:rFonts w:asciiTheme="minorHAnsi" w:hAnsiTheme="minorHAnsi" w:cstheme="minorBidi"/>
          <w:b/>
          <w:bCs/>
          <w:color w:val="282625"/>
          <w:rtl/>
        </w:rPr>
      </w:pPr>
      <w:r>
        <w:rPr>
          <w:rFonts w:asciiTheme="minorHAnsi" w:hAnsiTheme="minorHAnsi" w:cstheme="minorBidi"/>
          <w:b/>
          <w:bCs/>
          <w:color w:val="282625"/>
          <w:rtl/>
        </w:rPr>
        <w:t>במה מועילה הסוציומטריה? מה יכולה השיטה לעשות?</w:t>
      </w:r>
    </w:p>
    <w:p w14:paraId="15E96423" w14:textId="77777777" w:rsidR="001612D6" w:rsidRDefault="001612D6" w:rsidP="001612D6">
      <w:pPr>
        <w:pStyle w:val="ql-align-justify"/>
        <w:shd w:val="clear" w:color="auto" w:fill="FFFFFF"/>
        <w:bidi/>
        <w:spacing w:before="0" w:beforeAutospacing="0" w:after="0" w:afterAutospacing="0" w:line="376" w:lineRule="atLeast"/>
        <w:jc w:val="both"/>
        <w:rPr>
          <w:rFonts w:asciiTheme="minorHAnsi" w:hAnsiTheme="minorHAnsi" w:cstheme="minorBidi"/>
          <w:color w:val="282625"/>
          <w:sz w:val="22"/>
          <w:szCs w:val="22"/>
          <w:rtl/>
        </w:rPr>
      </w:pPr>
      <w:r>
        <w:rPr>
          <w:rFonts w:asciiTheme="minorHAnsi" w:hAnsiTheme="minorHAnsi" w:cstheme="minorBidi"/>
          <w:color w:val="282625"/>
          <w:sz w:val="22"/>
          <w:szCs w:val="22"/>
          <w:rtl/>
        </w:rPr>
        <w:t>השיטה חושפת הבדלים וקווי דמיון בתוך הקבוצה על בסיס עמדות החברים, ומעניקה לחבריה הזדמנות לרפלקציה שיתופית בנושא.</w:t>
      </w:r>
    </w:p>
    <w:p w14:paraId="35B3606B" w14:textId="77777777" w:rsidR="001612D6" w:rsidRDefault="001612D6" w:rsidP="001612D6">
      <w:pPr>
        <w:bidi w:val="0"/>
        <w:rPr>
          <w:rFonts w:eastAsia="Times New Roman"/>
          <w:b/>
          <w:bCs/>
          <w:sz w:val="24"/>
          <w:szCs w:val="24"/>
          <w:rtl/>
        </w:rPr>
      </w:pPr>
      <w:r>
        <w:rPr>
          <w:b/>
          <w:bCs/>
          <w:rtl/>
        </w:rPr>
        <w:br w:type="page"/>
      </w:r>
    </w:p>
    <w:p w14:paraId="3D86AA36" w14:textId="77777777" w:rsidR="001612D6" w:rsidRDefault="001612D6" w:rsidP="001612D6">
      <w:pPr>
        <w:pStyle w:val="ql-align-justify"/>
        <w:shd w:val="clear" w:color="auto" w:fill="FFFFFF"/>
        <w:bidi/>
        <w:spacing w:before="0" w:beforeAutospacing="0" w:after="0" w:afterAutospacing="0" w:line="376" w:lineRule="atLeast"/>
        <w:jc w:val="center"/>
        <w:rPr>
          <w:rFonts w:asciiTheme="minorHAnsi" w:hAnsiTheme="minorHAnsi" w:cstheme="minorBidi"/>
          <w:b/>
          <w:bCs/>
        </w:rPr>
      </w:pPr>
      <w:r>
        <w:rPr>
          <w:rFonts w:asciiTheme="minorHAnsi" w:hAnsiTheme="minorHAnsi" w:cstheme="minorBidi"/>
          <w:b/>
          <w:bCs/>
          <w:rtl/>
        </w:rPr>
        <w:lastRenderedPageBreak/>
        <w:t xml:space="preserve">חקירת דרכי פעולה  ומבנים של דרכי הפעולה </w:t>
      </w:r>
    </w:p>
    <w:tbl>
      <w:tblPr>
        <w:tblStyle w:val="TableGrid"/>
        <w:bidiVisual/>
        <w:tblW w:w="9548" w:type="dxa"/>
        <w:tblLook w:val="04A0" w:firstRow="1" w:lastRow="0" w:firstColumn="1" w:lastColumn="0" w:noHBand="0" w:noVBand="1"/>
      </w:tblPr>
      <w:tblGrid>
        <w:gridCol w:w="4445"/>
        <w:gridCol w:w="5103"/>
      </w:tblGrid>
      <w:tr w:rsidR="001612D6" w14:paraId="1F74C701" w14:textId="77777777" w:rsidTr="001612D6">
        <w:tc>
          <w:tcPr>
            <w:tcW w:w="4445"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23C9C13" w14:textId="77777777" w:rsidR="001612D6" w:rsidRDefault="001612D6">
            <w:pPr>
              <w:pStyle w:val="ql-align-justify"/>
              <w:bidi/>
              <w:spacing w:before="0" w:beforeAutospacing="0" w:after="0" w:afterAutospacing="0" w:line="376" w:lineRule="atLeast"/>
              <w:jc w:val="both"/>
              <w:rPr>
                <w:rFonts w:asciiTheme="minorHAnsi" w:hAnsiTheme="minorHAnsi" w:cstheme="minorBidi"/>
                <w:b/>
                <w:bCs/>
                <w:sz w:val="22"/>
                <w:szCs w:val="22"/>
                <w:rtl/>
              </w:rPr>
            </w:pPr>
            <w:r>
              <w:rPr>
                <w:rFonts w:asciiTheme="minorHAnsi" w:hAnsiTheme="minorHAnsi" w:cstheme="minorBidi"/>
                <w:b/>
                <w:bCs/>
                <w:sz w:val="22"/>
                <w:szCs w:val="22"/>
                <w:rtl/>
              </w:rPr>
              <w:t>היסודות של דרכי הפעולה</w:t>
            </w:r>
          </w:p>
        </w:tc>
        <w:tc>
          <w:tcPr>
            <w:tcW w:w="5103"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A3C8987" w14:textId="77777777" w:rsidR="001612D6" w:rsidRDefault="001612D6">
            <w:pPr>
              <w:pStyle w:val="ql-align-justify"/>
              <w:bidi/>
              <w:spacing w:before="0" w:beforeAutospacing="0" w:after="0" w:afterAutospacing="0" w:line="376" w:lineRule="atLeast"/>
              <w:jc w:val="both"/>
              <w:rPr>
                <w:rFonts w:asciiTheme="minorHAnsi" w:hAnsiTheme="minorHAnsi" w:cstheme="minorBidi"/>
                <w:b/>
                <w:bCs/>
                <w:sz w:val="22"/>
                <w:szCs w:val="22"/>
              </w:rPr>
            </w:pPr>
            <w:r>
              <w:rPr>
                <w:rFonts w:asciiTheme="minorHAnsi" w:hAnsiTheme="minorHAnsi" w:cstheme="minorBidi"/>
                <w:b/>
                <w:bCs/>
                <w:sz w:val="22"/>
                <w:szCs w:val="22"/>
                <w:rtl/>
              </w:rPr>
              <w:t>המבנה של דרכי הפעולה</w:t>
            </w:r>
          </w:p>
        </w:tc>
      </w:tr>
      <w:tr w:rsidR="001612D6" w14:paraId="2BD519EB" w14:textId="77777777" w:rsidTr="001612D6">
        <w:tc>
          <w:tcPr>
            <w:tcW w:w="4445" w:type="dxa"/>
            <w:tcBorders>
              <w:top w:val="single" w:sz="4" w:space="0" w:color="auto"/>
              <w:left w:val="single" w:sz="4" w:space="0" w:color="auto"/>
              <w:bottom w:val="single" w:sz="4" w:space="0" w:color="auto"/>
              <w:right w:val="single" w:sz="4" w:space="0" w:color="auto"/>
            </w:tcBorders>
            <w:hideMark/>
          </w:tcPr>
          <w:p w14:paraId="5E03255D" w14:textId="77777777" w:rsidR="001612D6" w:rsidRDefault="001612D6">
            <w:pPr>
              <w:pStyle w:val="ql-align-justify"/>
              <w:bidi/>
              <w:spacing w:before="0" w:beforeAutospacing="0" w:after="0" w:afterAutospacing="0" w:line="376" w:lineRule="atLeast"/>
              <w:jc w:val="both"/>
              <w:rPr>
                <w:rFonts w:asciiTheme="minorHAnsi" w:hAnsiTheme="minorHAnsi" w:cstheme="minorBidi"/>
                <w:i/>
                <w:iCs/>
                <w:sz w:val="22"/>
                <w:szCs w:val="22"/>
              </w:rPr>
            </w:pPr>
            <w:r>
              <w:rPr>
                <w:rFonts w:asciiTheme="minorHAnsi" w:hAnsiTheme="minorHAnsi" w:cstheme="minorBidi"/>
                <w:i/>
                <w:iCs/>
                <w:sz w:val="22"/>
                <w:szCs w:val="22"/>
                <w:rtl/>
              </w:rPr>
              <w:t>פרויקט</w:t>
            </w:r>
          </w:p>
        </w:tc>
        <w:tc>
          <w:tcPr>
            <w:tcW w:w="5103" w:type="dxa"/>
            <w:tcBorders>
              <w:top w:val="single" w:sz="4" w:space="0" w:color="auto"/>
              <w:left w:val="single" w:sz="4" w:space="0" w:color="auto"/>
              <w:bottom w:val="single" w:sz="4" w:space="0" w:color="auto"/>
              <w:right w:val="single" w:sz="4" w:space="0" w:color="auto"/>
            </w:tcBorders>
            <w:hideMark/>
          </w:tcPr>
          <w:p w14:paraId="39BD3CDF" w14:textId="77777777" w:rsidR="001612D6" w:rsidRDefault="001612D6">
            <w:pPr>
              <w:pStyle w:val="ql-align-justify"/>
              <w:bidi/>
              <w:spacing w:before="0" w:beforeAutospacing="0" w:after="0" w:afterAutospacing="0" w:line="376" w:lineRule="atLeast"/>
              <w:jc w:val="both"/>
              <w:rPr>
                <w:rFonts w:asciiTheme="minorHAnsi" w:hAnsiTheme="minorHAnsi" w:cstheme="minorBidi"/>
                <w:i/>
                <w:iCs/>
                <w:sz w:val="22"/>
                <w:szCs w:val="22"/>
                <w:rtl/>
              </w:rPr>
            </w:pPr>
            <w:r>
              <w:rPr>
                <w:rFonts w:asciiTheme="minorHAnsi" w:hAnsiTheme="minorHAnsi" w:cstheme="minorBidi"/>
                <w:i/>
                <w:iCs/>
                <w:sz w:val="22"/>
                <w:szCs w:val="22"/>
                <w:rtl/>
              </w:rPr>
              <w:t xml:space="preserve">שדה הפעולה   </w:t>
            </w:r>
          </w:p>
        </w:tc>
      </w:tr>
      <w:tr w:rsidR="001612D6" w14:paraId="391B6C70" w14:textId="77777777" w:rsidTr="001612D6">
        <w:tc>
          <w:tcPr>
            <w:tcW w:w="4445" w:type="dxa"/>
            <w:tcBorders>
              <w:top w:val="single" w:sz="4" w:space="0" w:color="auto"/>
              <w:left w:val="single" w:sz="4" w:space="0" w:color="auto"/>
              <w:bottom w:val="single" w:sz="4" w:space="0" w:color="auto"/>
              <w:right w:val="single" w:sz="4" w:space="0" w:color="auto"/>
            </w:tcBorders>
            <w:hideMark/>
          </w:tcPr>
          <w:p w14:paraId="29501D38" w14:textId="77777777" w:rsidR="001612D6" w:rsidRDefault="001612D6">
            <w:pPr>
              <w:pStyle w:val="ql-align-justify"/>
              <w:bidi/>
              <w:spacing w:before="0" w:beforeAutospacing="0" w:after="0" w:afterAutospacing="0"/>
              <w:contextualSpacing/>
              <w:jc w:val="both"/>
              <w:rPr>
                <w:rFonts w:asciiTheme="minorHAnsi" w:hAnsiTheme="minorHAnsi" w:cstheme="minorBidi"/>
                <w:color w:val="282625"/>
                <w:sz w:val="22"/>
                <w:szCs w:val="22"/>
                <w:rtl/>
              </w:rPr>
            </w:pPr>
            <w:r>
              <w:rPr>
                <w:rFonts w:asciiTheme="minorHAnsi" w:hAnsiTheme="minorHAnsi" w:cstheme="minorBidi"/>
                <w:color w:val="282625"/>
                <w:sz w:val="22"/>
                <w:szCs w:val="22"/>
                <w:rtl/>
              </w:rPr>
              <w:t>מה המשתתפים (כולל אני) אומרים שהם עושים</w:t>
            </w:r>
          </w:p>
          <w:p w14:paraId="017DC6D0" w14:textId="77777777" w:rsidR="001612D6" w:rsidRDefault="001612D6">
            <w:pPr>
              <w:pStyle w:val="ql-align-justify"/>
              <w:bidi/>
              <w:spacing w:before="0" w:beforeAutospacing="0" w:after="0" w:afterAutospacing="0"/>
              <w:contextualSpacing/>
              <w:jc w:val="both"/>
              <w:rPr>
                <w:rFonts w:asciiTheme="minorHAnsi" w:hAnsiTheme="minorHAnsi" w:cstheme="minorBidi"/>
                <w:color w:val="282625"/>
                <w:sz w:val="22"/>
                <w:szCs w:val="22"/>
                <w:rtl/>
              </w:rPr>
            </w:pPr>
            <w:r>
              <w:rPr>
                <w:rFonts w:asciiTheme="minorHAnsi" w:hAnsiTheme="minorHAnsi" w:cstheme="minorBidi"/>
                <w:color w:val="282625"/>
                <w:sz w:val="22"/>
                <w:szCs w:val="22"/>
                <w:rtl/>
              </w:rPr>
              <w:t>או מתכוונים לעשות, או עשו?</w:t>
            </w:r>
          </w:p>
        </w:tc>
        <w:tc>
          <w:tcPr>
            <w:tcW w:w="5103" w:type="dxa"/>
            <w:tcBorders>
              <w:top w:val="single" w:sz="4" w:space="0" w:color="auto"/>
              <w:left w:val="single" w:sz="4" w:space="0" w:color="auto"/>
              <w:bottom w:val="single" w:sz="4" w:space="0" w:color="auto"/>
              <w:right w:val="single" w:sz="4" w:space="0" w:color="auto"/>
            </w:tcBorders>
            <w:hideMark/>
          </w:tcPr>
          <w:p w14:paraId="5140C864" w14:textId="77777777" w:rsidR="001612D6" w:rsidRDefault="001612D6">
            <w:pPr>
              <w:pStyle w:val="ql-align-justify"/>
              <w:bidi/>
              <w:spacing w:before="0" w:beforeAutospacing="0" w:after="0" w:afterAutospacing="0"/>
              <w:contextualSpacing/>
              <w:jc w:val="both"/>
              <w:rPr>
                <w:rFonts w:asciiTheme="minorHAnsi" w:hAnsiTheme="minorHAnsi" w:cstheme="minorBidi"/>
                <w:color w:val="282625"/>
                <w:sz w:val="22"/>
                <w:szCs w:val="22"/>
                <w:rtl/>
              </w:rPr>
            </w:pPr>
            <w:r>
              <w:rPr>
                <w:rFonts w:asciiTheme="minorHAnsi" w:hAnsiTheme="minorHAnsi" w:cstheme="minorBidi"/>
                <w:color w:val="282625"/>
                <w:sz w:val="22"/>
                <w:szCs w:val="22"/>
                <w:rtl/>
              </w:rPr>
              <w:t>כיצד מתקיימת האינטראקציה בין המשתתפים השונים</w:t>
            </w:r>
          </w:p>
          <w:p w14:paraId="3D549253" w14:textId="77777777" w:rsidR="001612D6" w:rsidRDefault="001612D6">
            <w:pPr>
              <w:pStyle w:val="ql-align-justify"/>
              <w:bidi/>
              <w:spacing w:before="0" w:beforeAutospacing="0" w:after="0" w:afterAutospacing="0"/>
              <w:contextualSpacing/>
              <w:jc w:val="both"/>
              <w:rPr>
                <w:rFonts w:asciiTheme="minorHAnsi" w:hAnsiTheme="minorHAnsi" w:cstheme="minorBidi"/>
                <w:color w:val="282625"/>
                <w:sz w:val="22"/>
                <w:szCs w:val="22"/>
                <w:rtl/>
              </w:rPr>
            </w:pPr>
            <w:r>
              <w:rPr>
                <w:rFonts w:asciiTheme="minorHAnsi" w:hAnsiTheme="minorHAnsi" w:cstheme="minorBidi"/>
                <w:color w:val="282625"/>
                <w:sz w:val="22"/>
                <w:szCs w:val="22"/>
                <w:rtl/>
              </w:rPr>
              <w:t xml:space="preserve">(ואחרים המעורבים או מושפעים ממנה) לבין אנשים או </w:t>
            </w:r>
          </w:p>
          <w:p w14:paraId="707E51F7" w14:textId="77777777" w:rsidR="001612D6" w:rsidRDefault="001612D6">
            <w:pPr>
              <w:pStyle w:val="ql-align-justify"/>
              <w:bidi/>
              <w:spacing w:before="0" w:beforeAutospacing="0" w:after="0" w:afterAutospacing="0"/>
              <w:contextualSpacing/>
              <w:jc w:val="both"/>
              <w:rPr>
                <w:rFonts w:asciiTheme="minorHAnsi" w:hAnsiTheme="minorHAnsi" w:cstheme="minorBidi"/>
                <w:color w:val="282625"/>
                <w:sz w:val="22"/>
                <w:szCs w:val="22"/>
                <w:rtl/>
              </w:rPr>
            </w:pPr>
            <w:r>
              <w:rPr>
                <w:rFonts w:asciiTheme="minorHAnsi" w:hAnsiTheme="minorHAnsi" w:cstheme="minorBidi"/>
                <w:color w:val="282625"/>
                <w:sz w:val="22"/>
                <w:szCs w:val="22"/>
                <w:rtl/>
              </w:rPr>
              <w:t>פריטים שונים?</w:t>
            </w:r>
          </w:p>
        </w:tc>
      </w:tr>
      <w:tr w:rsidR="001612D6" w14:paraId="5551C624" w14:textId="77777777" w:rsidTr="001612D6">
        <w:tc>
          <w:tcPr>
            <w:tcW w:w="4445" w:type="dxa"/>
            <w:tcBorders>
              <w:top w:val="single" w:sz="4" w:space="0" w:color="auto"/>
              <w:left w:val="single" w:sz="4" w:space="0" w:color="auto"/>
              <w:bottom w:val="single" w:sz="4" w:space="0" w:color="auto"/>
              <w:right w:val="single" w:sz="4" w:space="0" w:color="auto"/>
            </w:tcBorders>
            <w:hideMark/>
          </w:tcPr>
          <w:p w14:paraId="6C1BDA54" w14:textId="77777777" w:rsidR="001612D6" w:rsidRDefault="001612D6">
            <w:pPr>
              <w:pStyle w:val="ql-align-justify"/>
              <w:bidi/>
              <w:spacing w:before="0" w:beforeAutospacing="0" w:after="0" w:afterAutospacing="0" w:line="376" w:lineRule="atLeast"/>
              <w:jc w:val="both"/>
              <w:rPr>
                <w:rFonts w:asciiTheme="minorHAnsi" w:hAnsiTheme="minorHAnsi" w:cstheme="minorBidi"/>
                <w:color w:val="282625"/>
                <w:sz w:val="22"/>
                <w:szCs w:val="22"/>
                <w:rtl/>
              </w:rPr>
            </w:pPr>
            <w:r>
              <w:rPr>
                <w:rFonts w:asciiTheme="minorHAnsi" w:hAnsiTheme="minorHAnsi" w:cstheme="minorBidi"/>
                <w:i/>
                <w:iCs/>
                <w:color w:val="282625"/>
                <w:sz w:val="22"/>
                <w:szCs w:val="22"/>
                <w:rtl/>
              </w:rPr>
              <w:t>דיבור (תקשורת</w:t>
            </w:r>
            <w:r>
              <w:rPr>
                <w:rFonts w:asciiTheme="minorHAnsi" w:hAnsiTheme="minorHAnsi" w:cstheme="minorBidi"/>
                <w:color w:val="282625"/>
                <w:sz w:val="22"/>
                <w:szCs w:val="22"/>
                <w:rtl/>
              </w:rPr>
              <w:t>)</w:t>
            </w:r>
          </w:p>
        </w:tc>
        <w:tc>
          <w:tcPr>
            <w:tcW w:w="5103" w:type="dxa"/>
            <w:tcBorders>
              <w:top w:val="single" w:sz="4" w:space="0" w:color="auto"/>
              <w:left w:val="single" w:sz="4" w:space="0" w:color="auto"/>
              <w:bottom w:val="single" w:sz="4" w:space="0" w:color="auto"/>
              <w:right w:val="single" w:sz="4" w:space="0" w:color="auto"/>
            </w:tcBorders>
            <w:hideMark/>
          </w:tcPr>
          <w:p w14:paraId="0393B9F6" w14:textId="77777777" w:rsidR="001612D6" w:rsidRDefault="001612D6">
            <w:pPr>
              <w:pStyle w:val="ql-align-justify"/>
              <w:bidi/>
              <w:spacing w:before="0" w:beforeAutospacing="0" w:after="0" w:afterAutospacing="0" w:line="376" w:lineRule="atLeast"/>
              <w:jc w:val="both"/>
              <w:rPr>
                <w:rFonts w:asciiTheme="minorHAnsi" w:hAnsiTheme="minorHAnsi" w:cstheme="minorBidi"/>
                <w:i/>
                <w:iCs/>
                <w:color w:val="282625"/>
                <w:sz w:val="22"/>
                <w:szCs w:val="22"/>
                <w:rtl/>
              </w:rPr>
            </w:pPr>
            <w:r>
              <w:rPr>
                <w:rFonts w:asciiTheme="minorHAnsi" w:hAnsiTheme="minorHAnsi" w:cstheme="minorBidi"/>
                <w:i/>
                <w:iCs/>
                <w:color w:val="282625"/>
                <w:sz w:val="22"/>
                <w:szCs w:val="22"/>
                <w:rtl/>
              </w:rPr>
              <w:t xml:space="preserve">הסדריים דיסקורסיביים תרבותיים </w:t>
            </w:r>
          </w:p>
        </w:tc>
      </w:tr>
      <w:tr w:rsidR="001612D6" w14:paraId="59C3C999" w14:textId="77777777" w:rsidTr="001612D6">
        <w:tc>
          <w:tcPr>
            <w:tcW w:w="4445" w:type="dxa"/>
            <w:tcBorders>
              <w:top w:val="single" w:sz="4" w:space="0" w:color="auto"/>
              <w:left w:val="single" w:sz="4" w:space="0" w:color="auto"/>
              <w:bottom w:val="single" w:sz="4" w:space="0" w:color="auto"/>
              <w:right w:val="single" w:sz="4" w:space="0" w:color="auto"/>
            </w:tcBorders>
            <w:hideMark/>
          </w:tcPr>
          <w:p w14:paraId="3D2B40A0" w14:textId="77777777" w:rsidR="001612D6" w:rsidRDefault="001612D6">
            <w:pPr>
              <w:pStyle w:val="ql-align-justify"/>
              <w:bidi/>
              <w:spacing w:before="0" w:beforeAutospacing="0" w:after="0" w:afterAutospacing="0"/>
              <w:contextualSpacing/>
              <w:jc w:val="both"/>
              <w:rPr>
                <w:rFonts w:asciiTheme="minorHAnsi" w:hAnsiTheme="minorHAnsi" w:cstheme="minorBidi"/>
                <w:color w:val="282625"/>
                <w:sz w:val="22"/>
                <w:szCs w:val="22"/>
                <w:rtl/>
              </w:rPr>
            </w:pPr>
            <w:r>
              <w:rPr>
                <w:rFonts w:asciiTheme="minorHAnsi" w:hAnsiTheme="minorHAnsi" w:cstheme="minorBidi"/>
                <w:color w:val="282625"/>
                <w:sz w:val="22"/>
                <w:szCs w:val="22"/>
                <w:rtl/>
              </w:rPr>
              <w:t xml:space="preserve">מה אומרים המשתתפים השונים בדרך הפעולה </w:t>
            </w:r>
          </w:p>
          <w:p w14:paraId="3F5B0308" w14:textId="77777777" w:rsidR="001612D6" w:rsidRDefault="001612D6">
            <w:pPr>
              <w:pStyle w:val="ql-align-justify"/>
              <w:bidi/>
              <w:spacing w:before="0" w:beforeAutospacing="0" w:after="0" w:afterAutospacing="0"/>
              <w:contextualSpacing/>
              <w:jc w:val="both"/>
              <w:rPr>
                <w:rFonts w:asciiTheme="minorHAnsi" w:hAnsiTheme="minorHAnsi" w:cstheme="minorBidi"/>
                <w:color w:val="282625"/>
                <w:sz w:val="22"/>
                <w:szCs w:val="22"/>
                <w:rtl/>
              </w:rPr>
            </w:pPr>
            <w:r>
              <w:rPr>
                <w:rFonts w:asciiTheme="minorHAnsi" w:hAnsiTheme="minorHAnsi" w:cstheme="minorBidi"/>
                <w:color w:val="282625"/>
                <w:sz w:val="22"/>
                <w:szCs w:val="22"/>
                <w:rtl/>
              </w:rPr>
              <w:t xml:space="preserve">בעת ביצועה (באיזו שפה הם משתמשים, בייחוד </w:t>
            </w:r>
          </w:p>
          <w:p w14:paraId="219019A2" w14:textId="77777777" w:rsidR="001612D6" w:rsidRDefault="001612D6">
            <w:pPr>
              <w:pStyle w:val="ql-align-justify"/>
              <w:bidi/>
              <w:spacing w:before="0" w:beforeAutospacing="0" w:after="0" w:afterAutospacing="0"/>
              <w:contextualSpacing/>
              <w:jc w:val="both"/>
              <w:rPr>
                <w:rFonts w:asciiTheme="minorHAnsi" w:hAnsiTheme="minorHAnsi" w:cstheme="minorBidi"/>
                <w:color w:val="282625"/>
                <w:sz w:val="22"/>
                <w:szCs w:val="22"/>
                <w:rtl/>
              </w:rPr>
            </w:pPr>
            <w:r>
              <w:rPr>
                <w:rFonts w:asciiTheme="minorHAnsi" w:hAnsiTheme="minorHAnsi" w:cstheme="minorBidi"/>
                <w:color w:val="282625"/>
                <w:sz w:val="22"/>
                <w:szCs w:val="22"/>
                <w:rtl/>
              </w:rPr>
              <w:t>שפה מקצועית ספציפית)?</w:t>
            </w:r>
          </w:p>
        </w:tc>
        <w:tc>
          <w:tcPr>
            <w:tcW w:w="5103" w:type="dxa"/>
            <w:tcBorders>
              <w:top w:val="single" w:sz="4" w:space="0" w:color="auto"/>
              <w:left w:val="single" w:sz="4" w:space="0" w:color="auto"/>
              <w:bottom w:val="single" w:sz="4" w:space="0" w:color="auto"/>
              <w:right w:val="single" w:sz="4" w:space="0" w:color="auto"/>
            </w:tcBorders>
            <w:hideMark/>
          </w:tcPr>
          <w:p w14:paraId="30341985" w14:textId="77777777" w:rsidR="001612D6" w:rsidRDefault="001612D6">
            <w:pPr>
              <w:pStyle w:val="ql-align-justify"/>
              <w:bidi/>
              <w:spacing w:before="0" w:beforeAutospacing="0" w:after="0" w:afterAutospacing="0" w:line="376" w:lineRule="atLeast"/>
              <w:jc w:val="both"/>
              <w:rPr>
                <w:rFonts w:asciiTheme="minorHAnsi" w:hAnsiTheme="minorHAnsi" w:cstheme="minorBidi"/>
                <w:color w:val="282625"/>
                <w:sz w:val="22"/>
                <w:szCs w:val="22"/>
                <w:rtl/>
              </w:rPr>
            </w:pPr>
            <w:r>
              <w:rPr>
                <w:rFonts w:asciiTheme="minorHAnsi" w:hAnsiTheme="minorHAnsi" w:cstheme="minorBidi"/>
                <w:color w:val="282625"/>
                <w:sz w:val="22"/>
                <w:szCs w:val="22"/>
                <w:rtl/>
              </w:rPr>
              <w:t>מה מקור השפה הזאת או השיח המקצועי הזה?</w:t>
            </w:r>
          </w:p>
        </w:tc>
      </w:tr>
      <w:tr w:rsidR="001612D6" w14:paraId="6E3B610B" w14:textId="77777777" w:rsidTr="001612D6">
        <w:tc>
          <w:tcPr>
            <w:tcW w:w="4445" w:type="dxa"/>
            <w:tcBorders>
              <w:top w:val="single" w:sz="4" w:space="0" w:color="auto"/>
              <w:left w:val="single" w:sz="4" w:space="0" w:color="auto"/>
              <w:bottom w:val="single" w:sz="4" w:space="0" w:color="auto"/>
              <w:right w:val="single" w:sz="4" w:space="0" w:color="auto"/>
            </w:tcBorders>
            <w:hideMark/>
          </w:tcPr>
          <w:p w14:paraId="4719DAF5" w14:textId="77777777" w:rsidR="001612D6" w:rsidRDefault="001612D6">
            <w:pPr>
              <w:pStyle w:val="ql-align-justify"/>
              <w:bidi/>
              <w:spacing w:before="0" w:beforeAutospacing="0" w:after="0" w:afterAutospacing="0"/>
              <w:contextualSpacing/>
              <w:jc w:val="both"/>
              <w:rPr>
                <w:rFonts w:asciiTheme="minorHAnsi" w:hAnsiTheme="minorHAnsi" w:cstheme="minorBidi"/>
                <w:color w:val="282625"/>
                <w:sz w:val="22"/>
                <w:szCs w:val="22"/>
                <w:rtl/>
              </w:rPr>
            </w:pPr>
            <w:r>
              <w:rPr>
                <w:rFonts w:asciiTheme="minorHAnsi" w:hAnsiTheme="minorHAnsi" w:cstheme="minorBidi"/>
                <w:color w:val="282625"/>
                <w:sz w:val="22"/>
                <w:szCs w:val="22"/>
                <w:rtl/>
              </w:rPr>
              <w:t>מהם הרעיונות החשובים ביותר בעיני המשתתפים</w:t>
            </w:r>
          </w:p>
          <w:p w14:paraId="45F1C3D1" w14:textId="77777777" w:rsidR="001612D6" w:rsidRDefault="001612D6">
            <w:pPr>
              <w:pStyle w:val="ql-align-justify"/>
              <w:bidi/>
              <w:spacing w:before="0" w:beforeAutospacing="0" w:after="0" w:afterAutospacing="0"/>
              <w:contextualSpacing/>
              <w:jc w:val="both"/>
              <w:rPr>
                <w:rFonts w:asciiTheme="minorHAnsi" w:hAnsiTheme="minorHAnsi" w:cstheme="minorBidi"/>
                <w:color w:val="282625"/>
                <w:sz w:val="22"/>
                <w:szCs w:val="22"/>
                <w:rtl/>
              </w:rPr>
            </w:pPr>
            <w:r>
              <w:rPr>
                <w:rFonts w:asciiTheme="minorHAnsi" w:hAnsiTheme="minorHAnsi" w:cstheme="minorBidi"/>
                <w:color w:val="282625"/>
                <w:sz w:val="22"/>
                <w:szCs w:val="22"/>
                <w:rtl/>
              </w:rPr>
              <w:t xml:space="preserve"> השונים?</w:t>
            </w:r>
          </w:p>
        </w:tc>
        <w:tc>
          <w:tcPr>
            <w:tcW w:w="5103" w:type="dxa"/>
            <w:tcBorders>
              <w:top w:val="single" w:sz="4" w:space="0" w:color="auto"/>
              <w:left w:val="single" w:sz="4" w:space="0" w:color="auto"/>
              <w:bottom w:val="single" w:sz="4" w:space="0" w:color="auto"/>
              <w:right w:val="single" w:sz="4" w:space="0" w:color="auto"/>
            </w:tcBorders>
          </w:tcPr>
          <w:p w14:paraId="66F20875" w14:textId="77777777" w:rsidR="001612D6" w:rsidRDefault="001612D6">
            <w:pPr>
              <w:pStyle w:val="ql-align-justify"/>
              <w:bidi/>
              <w:spacing w:before="0" w:beforeAutospacing="0" w:after="0" w:afterAutospacing="0" w:line="376" w:lineRule="atLeast"/>
              <w:jc w:val="both"/>
              <w:rPr>
                <w:rFonts w:asciiTheme="minorHAnsi" w:hAnsiTheme="minorHAnsi" w:cstheme="minorBidi"/>
                <w:color w:val="282625"/>
                <w:sz w:val="22"/>
                <w:szCs w:val="22"/>
                <w:rtl/>
              </w:rPr>
            </w:pPr>
          </w:p>
        </w:tc>
      </w:tr>
      <w:tr w:rsidR="001612D6" w14:paraId="1D483CB5" w14:textId="77777777" w:rsidTr="001612D6">
        <w:tc>
          <w:tcPr>
            <w:tcW w:w="4445" w:type="dxa"/>
            <w:tcBorders>
              <w:top w:val="single" w:sz="4" w:space="0" w:color="auto"/>
              <w:left w:val="single" w:sz="4" w:space="0" w:color="auto"/>
              <w:bottom w:val="single" w:sz="4" w:space="0" w:color="auto"/>
              <w:right w:val="single" w:sz="4" w:space="0" w:color="auto"/>
            </w:tcBorders>
            <w:hideMark/>
          </w:tcPr>
          <w:p w14:paraId="7706DC74" w14:textId="77777777" w:rsidR="001612D6" w:rsidRDefault="001612D6">
            <w:pPr>
              <w:pStyle w:val="ql-align-justify"/>
              <w:bidi/>
              <w:spacing w:before="0" w:beforeAutospacing="0" w:after="0" w:afterAutospacing="0" w:line="376" w:lineRule="atLeast"/>
              <w:jc w:val="both"/>
              <w:rPr>
                <w:rFonts w:asciiTheme="minorHAnsi" w:hAnsiTheme="minorHAnsi" w:cstheme="minorBidi"/>
                <w:color w:val="282625"/>
                <w:sz w:val="22"/>
                <w:szCs w:val="22"/>
                <w:rtl/>
              </w:rPr>
            </w:pPr>
            <w:r>
              <w:rPr>
                <w:rFonts w:asciiTheme="minorHAnsi" w:hAnsiTheme="minorHAnsi" w:cstheme="minorBidi"/>
                <w:i/>
                <w:iCs/>
                <w:color w:val="282625"/>
                <w:sz w:val="22"/>
                <w:szCs w:val="22"/>
                <w:rtl/>
              </w:rPr>
              <w:t>עשייה (פעילויות</w:t>
            </w:r>
            <w:r>
              <w:rPr>
                <w:rFonts w:asciiTheme="minorHAnsi" w:hAnsiTheme="minorHAnsi" w:cstheme="minorBidi"/>
                <w:color w:val="282625"/>
                <w:sz w:val="22"/>
                <w:szCs w:val="22"/>
                <w:rtl/>
              </w:rPr>
              <w:t>)</w:t>
            </w:r>
          </w:p>
        </w:tc>
        <w:tc>
          <w:tcPr>
            <w:tcW w:w="5103" w:type="dxa"/>
            <w:tcBorders>
              <w:top w:val="single" w:sz="4" w:space="0" w:color="auto"/>
              <w:left w:val="single" w:sz="4" w:space="0" w:color="auto"/>
              <w:bottom w:val="single" w:sz="4" w:space="0" w:color="auto"/>
              <w:right w:val="single" w:sz="4" w:space="0" w:color="auto"/>
            </w:tcBorders>
            <w:hideMark/>
          </w:tcPr>
          <w:p w14:paraId="5D4438E9" w14:textId="77777777" w:rsidR="001612D6" w:rsidRDefault="001612D6">
            <w:pPr>
              <w:pStyle w:val="ql-align-justify"/>
              <w:bidi/>
              <w:spacing w:before="0" w:beforeAutospacing="0" w:after="0" w:afterAutospacing="0" w:line="376" w:lineRule="atLeast"/>
              <w:jc w:val="both"/>
              <w:rPr>
                <w:rFonts w:asciiTheme="minorHAnsi" w:hAnsiTheme="minorHAnsi" w:cstheme="minorBidi"/>
                <w:i/>
                <w:iCs/>
                <w:color w:val="282625"/>
                <w:sz w:val="22"/>
                <w:szCs w:val="22"/>
                <w:rtl/>
              </w:rPr>
            </w:pPr>
            <w:r>
              <w:rPr>
                <w:rFonts w:asciiTheme="minorHAnsi" w:hAnsiTheme="minorHAnsi" w:cstheme="minorBidi"/>
                <w:i/>
                <w:iCs/>
                <w:color w:val="282625"/>
                <w:sz w:val="22"/>
                <w:szCs w:val="22"/>
                <w:rtl/>
              </w:rPr>
              <w:t>הסדרים כלכליים-חומריים</w:t>
            </w:r>
          </w:p>
        </w:tc>
      </w:tr>
      <w:tr w:rsidR="001612D6" w14:paraId="1339614A" w14:textId="77777777" w:rsidTr="001612D6">
        <w:tc>
          <w:tcPr>
            <w:tcW w:w="4445" w:type="dxa"/>
            <w:tcBorders>
              <w:top w:val="single" w:sz="4" w:space="0" w:color="auto"/>
              <w:left w:val="single" w:sz="4" w:space="0" w:color="auto"/>
              <w:bottom w:val="single" w:sz="4" w:space="0" w:color="auto"/>
              <w:right w:val="single" w:sz="4" w:space="0" w:color="auto"/>
            </w:tcBorders>
            <w:hideMark/>
          </w:tcPr>
          <w:p w14:paraId="774D9B1B" w14:textId="77777777" w:rsidR="001612D6" w:rsidRDefault="001612D6">
            <w:pPr>
              <w:pStyle w:val="ql-align-justify"/>
              <w:bidi/>
              <w:spacing w:before="0" w:beforeAutospacing="0" w:after="0" w:afterAutospacing="0" w:line="376" w:lineRule="atLeast"/>
              <w:jc w:val="both"/>
              <w:rPr>
                <w:rFonts w:asciiTheme="minorHAnsi" w:hAnsiTheme="minorHAnsi" w:cstheme="minorBidi"/>
                <w:color w:val="282625"/>
                <w:sz w:val="22"/>
                <w:szCs w:val="22"/>
                <w:rtl/>
              </w:rPr>
            </w:pPr>
            <w:r>
              <w:rPr>
                <w:rFonts w:asciiTheme="minorHAnsi" w:hAnsiTheme="minorHAnsi" w:cstheme="minorBidi"/>
                <w:color w:val="282625"/>
                <w:sz w:val="22"/>
                <w:szCs w:val="22"/>
                <w:rtl/>
              </w:rPr>
              <w:t>מה עושים המשתתפים?</w:t>
            </w:r>
          </w:p>
        </w:tc>
        <w:tc>
          <w:tcPr>
            <w:tcW w:w="5103" w:type="dxa"/>
            <w:tcBorders>
              <w:top w:val="single" w:sz="4" w:space="0" w:color="auto"/>
              <w:left w:val="single" w:sz="4" w:space="0" w:color="auto"/>
              <w:bottom w:val="single" w:sz="4" w:space="0" w:color="auto"/>
              <w:right w:val="single" w:sz="4" w:space="0" w:color="auto"/>
            </w:tcBorders>
            <w:hideMark/>
          </w:tcPr>
          <w:p w14:paraId="77445337" w14:textId="77777777" w:rsidR="001612D6" w:rsidRDefault="001612D6">
            <w:pPr>
              <w:pStyle w:val="ql-align-justify"/>
              <w:bidi/>
              <w:spacing w:before="0" w:beforeAutospacing="0" w:after="0" w:afterAutospacing="0" w:line="376" w:lineRule="atLeast"/>
              <w:jc w:val="both"/>
              <w:rPr>
                <w:rFonts w:asciiTheme="minorHAnsi" w:hAnsiTheme="minorHAnsi" w:cstheme="minorBidi"/>
                <w:color w:val="282625"/>
                <w:sz w:val="22"/>
                <w:szCs w:val="22"/>
                <w:rtl/>
              </w:rPr>
            </w:pPr>
            <w:r>
              <w:rPr>
                <w:rFonts w:asciiTheme="minorHAnsi" w:hAnsiTheme="minorHAnsi" w:cstheme="minorBidi"/>
                <w:color w:val="282625"/>
                <w:sz w:val="22"/>
                <w:szCs w:val="22"/>
                <w:rtl/>
              </w:rPr>
              <w:t>אילו מקומות פיזיים תופסים המשתתפים?</w:t>
            </w:r>
          </w:p>
        </w:tc>
      </w:tr>
      <w:tr w:rsidR="001612D6" w14:paraId="69DC0CDD" w14:textId="77777777" w:rsidTr="001612D6">
        <w:tc>
          <w:tcPr>
            <w:tcW w:w="4445" w:type="dxa"/>
            <w:tcBorders>
              <w:top w:val="single" w:sz="4" w:space="0" w:color="auto"/>
              <w:left w:val="single" w:sz="4" w:space="0" w:color="auto"/>
              <w:bottom w:val="single" w:sz="4" w:space="0" w:color="auto"/>
              <w:right w:val="single" w:sz="4" w:space="0" w:color="auto"/>
            </w:tcBorders>
            <w:hideMark/>
          </w:tcPr>
          <w:p w14:paraId="1B56148C" w14:textId="77777777" w:rsidR="001612D6" w:rsidRDefault="001612D6">
            <w:pPr>
              <w:pStyle w:val="ql-align-justify"/>
              <w:bidi/>
              <w:spacing w:before="0" w:beforeAutospacing="0" w:after="0" w:afterAutospacing="0" w:line="376" w:lineRule="atLeast"/>
              <w:jc w:val="both"/>
              <w:rPr>
                <w:rFonts w:asciiTheme="minorHAnsi" w:hAnsiTheme="minorHAnsi" w:cstheme="minorBidi"/>
                <w:color w:val="282625"/>
                <w:sz w:val="22"/>
                <w:szCs w:val="22"/>
                <w:rtl/>
              </w:rPr>
            </w:pPr>
            <w:r>
              <w:rPr>
                <w:rFonts w:asciiTheme="minorHAnsi" w:hAnsiTheme="minorHAnsi" w:cstheme="minorBidi"/>
                <w:color w:val="282625"/>
                <w:sz w:val="22"/>
                <w:szCs w:val="22"/>
                <w:rtl/>
              </w:rPr>
              <w:t>האם יש רצף או קשרים בין הפעילויות?</w:t>
            </w:r>
          </w:p>
        </w:tc>
        <w:tc>
          <w:tcPr>
            <w:tcW w:w="5103" w:type="dxa"/>
            <w:tcBorders>
              <w:top w:val="single" w:sz="4" w:space="0" w:color="auto"/>
              <w:left w:val="single" w:sz="4" w:space="0" w:color="auto"/>
              <w:bottom w:val="single" w:sz="4" w:space="0" w:color="auto"/>
              <w:right w:val="single" w:sz="4" w:space="0" w:color="auto"/>
            </w:tcBorders>
            <w:hideMark/>
          </w:tcPr>
          <w:p w14:paraId="505F0F55" w14:textId="77777777" w:rsidR="001612D6" w:rsidRDefault="001612D6">
            <w:pPr>
              <w:pStyle w:val="ql-align-justify"/>
              <w:bidi/>
              <w:spacing w:before="0" w:beforeAutospacing="0" w:after="0" w:afterAutospacing="0" w:line="376" w:lineRule="atLeast"/>
              <w:jc w:val="both"/>
              <w:rPr>
                <w:rFonts w:asciiTheme="minorHAnsi" w:hAnsiTheme="minorHAnsi" w:cstheme="minorBidi"/>
                <w:color w:val="282625"/>
                <w:sz w:val="22"/>
                <w:szCs w:val="22"/>
                <w:rtl/>
              </w:rPr>
            </w:pPr>
            <w:r>
              <w:rPr>
                <w:rFonts w:asciiTheme="minorHAnsi" w:hAnsiTheme="minorHAnsi" w:cstheme="minorBidi"/>
                <w:color w:val="282625"/>
                <w:sz w:val="22"/>
                <w:szCs w:val="22"/>
                <w:rtl/>
              </w:rPr>
              <w:t>האם מעורבים סידורים או פריטים מסוגים מיוחדים?</w:t>
            </w:r>
          </w:p>
        </w:tc>
      </w:tr>
      <w:tr w:rsidR="001612D6" w14:paraId="7C3E54B5" w14:textId="77777777" w:rsidTr="001612D6">
        <w:tc>
          <w:tcPr>
            <w:tcW w:w="4445" w:type="dxa"/>
            <w:tcBorders>
              <w:top w:val="single" w:sz="4" w:space="0" w:color="auto"/>
              <w:left w:val="single" w:sz="4" w:space="0" w:color="auto"/>
              <w:bottom w:val="single" w:sz="4" w:space="0" w:color="auto"/>
              <w:right w:val="single" w:sz="4" w:space="0" w:color="auto"/>
            </w:tcBorders>
            <w:hideMark/>
          </w:tcPr>
          <w:p w14:paraId="39E66416" w14:textId="77777777" w:rsidR="001612D6" w:rsidRDefault="001612D6">
            <w:pPr>
              <w:pStyle w:val="ql-align-justify"/>
              <w:bidi/>
              <w:spacing w:before="0" w:beforeAutospacing="0" w:after="0" w:afterAutospacing="0" w:line="376" w:lineRule="atLeast"/>
              <w:jc w:val="both"/>
              <w:rPr>
                <w:rFonts w:asciiTheme="minorHAnsi" w:hAnsiTheme="minorHAnsi" w:cstheme="minorBidi"/>
                <w:color w:val="282625"/>
                <w:sz w:val="22"/>
                <w:szCs w:val="22"/>
                <w:rtl/>
              </w:rPr>
            </w:pPr>
            <w:r>
              <w:rPr>
                <w:rFonts w:asciiTheme="minorHAnsi" w:hAnsiTheme="minorHAnsi" w:cstheme="minorBidi"/>
                <w:color w:val="282625"/>
                <w:sz w:val="22"/>
                <w:szCs w:val="22"/>
                <w:rtl/>
              </w:rPr>
              <w:t>האם מושגות מטרות או תוצאות?</w:t>
            </w:r>
          </w:p>
        </w:tc>
        <w:tc>
          <w:tcPr>
            <w:tcW w:w="5103" w:type="dxa"/>
            <w:tcBorders>
              <w:top w:val="single" w:sz="4" w:space="0" w:color="auto"/>
              <w:left w:val="single" w:sz="4" w:space="0" w:color="auto"/>
              <w:bottom w:val="single" w:sz="4" w:space="0" w:color="auto"/>
              <w:right w:val="single" w:sz="4" w:space="0" w:color="auto"/>
            </w:tcBorders>
            <w:hideMark/>
          </w:tcPr>
          <w:p w14:paraId="569A65C0" w14:textId="77777777" w:rsidR="001612D6" w:rsidRDefault="001612D6">
            <w:pPr>
              <w:pStyle w:val="ql-align-justify"/>
              <w:bidi/>
              <w:spacing w:before="0" w:beforeAutospacing="0" w:after="0" w:afterAutospacing="0" w:line="376" w:lineRule="atLeast"/>
              <w:jc w:val="both"/>
              <w:rPr>
                <w:rFonts w:asciiTheme="minorHAnsi" w:hAnsiTheme="minorHAnsi" w:cstheme="minorBidi"/>
                <w:color w:val="282625"/>
                <w:sz w:val="22"/>
                <w:szCs w:val="22"/>
                <w:rtl/>
              </w:rPr>
            </w:pPr>
            <w:r>
              <w:rPr>
                <w:rFonts w:asciiTheme="minorHAnsi" w:hAnsiTheme="minorHAnsi" w:cstheme="minorBidi"/>
                <w:color w:val="282625"/>
                <w:sz w:val="22"/>
                <w:szCs w:val="22"/>
                <w:rtl/>
              </w:rPr>
              <w:t>אילו משאבים פיננסיים וחומריים מעורבים?</w:t>
            </w:r>
          </w:p>
        </w:tc>
      </w:tr>
      <w:tr w:rsidR="001612D6" w14:paraId="2837E1A6" w14:textId="77777777" w:rsidTr="001612D6">
        <w:tc>
          <w:tcPr>
            <w:tcW w:w="4445" w:type="dxa"/>
            <w:tcBorders>
              <w:top w:val="single" w:sz="4" w:space="0" w:color="auto"/>
              <w:left w:val="single" w:sz="4" w:space="0" w:color="auto"/>
              <w:bottom w:val="single" w:sz="4" w:space="0" w:color="auto"/>
              <w:right w:val="single" w:sz="4" w:space="0" w:color="auto"/>
            </w:tcBorders>
            <w:hideMark/>
          </w:tcPr>
          <w:p w14:paraId="7E449B69" w14:textId="77777777" w:rsidR="001612D6" w:rsidRDefault="001612D6">
            <w:pPr>
              <w:pStyle w:val="ql-align-justify"/>
              <w:bidi/>
              <w:spacing w:before="0" w:beforeAutospacing="0" w:after="0" w:afterAutospacing="0" w:line="376" w:lineRule="atLeast"/>
              <w:jc w:val="both"/>
              <w:rPr>
                <w:rFonts w:asciiTheme="minorHAnsi" w:hAnsiTheme="minorHAnsi" w:cstheme="minorBidi"/>
                <w:i/>
                <w:iCs/>
                <w:color w:val="282625"/>
                <w:sz w:val="22"/>
                <w:szCs w:val="22"/>
                <w:rtl/>
              </w:rPr>
            </w:pPr>
            <w:r>
              <w:rPr>
                <w:rFonts w:asciiTheme="minorHAnsi" w:hAnsiTheme="minorHAnsi" w:cstheme="minorBidi"/>
                <w:i/>
                <w:iCs/>
                <w:color w:val="282625"/>
                <w:sz w:val="22"/>
                <w:szCs w:val="22"/>
                <w:rtl/>
              </w:rPr>
              <w:t>התייחסות</w:t>
            </w:r>
          </w:p>
        </w:tc>
        <w:tc>
          <w:tcPr>
            <w:tcW w:w="5103" w:type="dxa"/>
            <w:tcBorders>
              <w:top w:val="single" w:sz="4" w:space="0" w:color="auto"/>
              <w:left w:val="single" w:sz="4" w:space="0" w:color="auto"/>
              <w:bottom w:val="single" w:sz="4" w:space="0" w:color="auto"/>
              <w:right w:val="single" w:sz="4" w:space="0" w:color="auto"/>
            </w:tcBorders>
            <w:hideMark/>
          </w:tcPr>
          <w:p w14:paraId="290B0E7F" w14:textId="77777777" w:rsidR="001612D6" w:rsidRDefault="001612D6">
            <w:pPr>
              <w:pStyle w:val="ql-align-justify"/>
              <w:bidi/>
              <w:spacing w:before="0" w:beforeAutospacing="0" w:after="0" w:afterAutospacing="0" w:line="376" w:lineRule="atLeast"/>
              <w:jc w:val="both"/>
              <w:rPr>
                <w:rFonts w:asciiTheme="minorHAnsi" w:hAnsiTheme="minorHAnsi" w:cstheme="minorBidi"/>
                <w:i/>
                <w:iCs/>
                <w:color w:val="282625"/>
                <w:sz w:val="22"/>
                <w:szCs w:val="22"/>
                <w:rtl/>
              </w:rPr>
            </w:pPr>
            <w:r>
              <w:rPr>
                <w:rFonts w:asciiTheme="minorHAnsi" w:hAnsiTheme="minorHAnsi" w:cstheme="minorBidi"/>
                <w:i/>
                <w:iCs/>
                <w:color w:val="282625"/>
                <w:sz w:val="22"/>
                <w:szCs w:val="22"/>
                <w:rtl/>
              </w:rPr>
              <w:t>הסדרים פוליטיים-סוציאליים</w:t>
            </w:r>
          </w:p>
        </w:tc>
      </w:tr>
      <w:tr w:rsidR="001612D6" w14:paraId="07528E3B" w14:textId="77777777" w:rsidTr="001612D6">
        <w:trPr>
          <w:trHeight w:val="1219"/>
        </w:trPr>
        <w:tc>
          <w:tcPr>
            <w:tcW w:w="4445" w:type="dxa"/>
            <w:tcBorders>
              <w:top w:val="single" w:sz="4" w:space="0" w:color="auto"/>
              <w:left w:val="single" w:sz="4" w:space="0" w:color="auto"/>
              <w:bottom w:val="single" w:sz="4" w:space="0" w:color="auto"/>
              <w:right w:val="single" w:sz="4" w:space="0" w:color="auto"/>
            </w:tcBorders>
            <w:hideMark/>
          </w:tcPr>
          <w:p w14:paraId="02D86A09" w14:textId="77777777" w:rsidR="001612D6" w:rsidRDefault="001612D6">
            <w:pPr>
              <w:pStyle w:val="ql-align-justify"/>
              <w:bidi/>
              <w:spacing w:before="0" w:beforeAutospacing="0" w:after="0" w:afterAutospacing="0"/>
              <w:contextualSpacing/>
              <w:jc w:val="both"/>
              <w:rPr>
                <w:rFonts w:asciiTheme="minorHAnsi" w:hAnsiTheme="minorHAnsi" w:cstheme="minorBidi"/>
                <w:color w:val="282625"/>
                <w:sz w:val="22"/>
                <w:szCs w:val="22"/>
                <w:rtl/>
              </w:rPr>
            </w:pPr>
            <w:r>
              <w:rPr>
                <w:rFonts w:asciiTheme="minorHAnsi" w:hAnsiTheme="minorHAnsi" w:cstheme="minorBidi"/>
                <w:color w:val="282625"/>
                <w:sz w:val="22"/>
                <w:szCs w:val="22"/>
                <w:rtl/>
              </w:rPr>
              <w:t xml:space="preserve">כיצד מתייחסים המשתתפים (ואחרים המעורבים </w:t>
            </w:r>
          </w:p>
          <w:p w14:paraId="43688EBF" w14:textId="77777777" w:rsidR="001612D6" w:rsidRDefault="001612D6">
            <w:pPr>
              <w:pStyle w:val="ql-align-justify"/>
              <w:bidi/>
              <w:spacing w:before="0" w:beforeAutospacing="0" w:after="0" w:afterAutospacing="0"/>
              <w:contextualSpacing/>
              <w:jc w:val="both"/>
              <w:rPr>
                <w:rFonts w:asciiTheme="minorHAnsi" w:hAnsiTheme="minorHAnsi" w:cstheme="minorBidi"/>
                <w:color w:val="282625"/>
                <w:sz w:val="22"/>
                <w:szCs w:val="22"/>
                <w:rtl/>
              </w:rPr>
            </w:pPr>
            <w:r>
              <w:rPr>
                <w:rFonts w:asciiTheme="minorHAnsi" w:hAnsiTheme="minorHAnsi" w:cstheme="minorBidi"/>
                <w:color w:val="282625"/>
                <w:sz w:val="22"/>
                <w:szCs w:val="22"/>
                <w:rtl/>
              </w:rPr>
              <w:t>או מושפעים) זה לזה?</w:t>
            </w:r>
          </w:p>
        </w:tc>
        <w:tc>
          <w:tcPr>
            <w:tcW w:w="5103" w:type="dxa"/>
            <w:tcBorders>
              <w:top w:val="single" w:sz="4" w:space="0" w:color="auto"/>
              <w:left w:val="single" w:sz="4" w:space="0" w:color="auto"/>
              <w:bottom w:val="single" w:sz="4" w:space="0" w:color="auto"/>
              <w:right w:val="single" w:sz="4" w:space="0" w:color="auto"/>
            </w:tcBorders>
          </w:tcPr>
          <w:p w14:paraId="1D390710" w14:textId="77777777" w:rsidR="001612D6" w:rsidRDefault="001612D6">
            <w:pPr>
              <w:pStyle w:val="ql-align-justify"/>
              <w:bidi/>
              <w:spacing w:before="0" w:beforeAutospacing="0" w:after="0" w:afterAutospacing="0"/>
              <w:contextualSpacing/>
              <w:jc w:val="both"/>
              <w:rPr>
                <w:rFonts w:asciiTheme="minorHAnsi" w:hAnsiTheme="minorHAnsi" w:cstheme="minorBidi"/>
                <w:sz w:val="22"/>
                <w:szCs w:val="22"/>
                <w:rtl/>
              </w:rPr>
            </w:pPr>
            <w:r>
              <w:rPr>
                <w:rFonts w:asciiTheme="minorHAnsi" w:hAnsiTheme="minorHAnsi" w:cstheme="minorBidi"/>
                <w:sz w:val="22"/>
                <w:szCs w:val="22"/>
                <w:rtl/>
              </w:rPr>
              <w:t xml:space="preserve">מהם המנגנונים הניהוליים והחברתיים של תפקידים, </w:t>
            </w:r>
          </w:p>
          <w:p w14:paraId="2FD0BAD8" w14:textId="77777777" w:rsidR="001612D6" w:rsidRDefault="001612D6">
            <w:pPr>
              <w:pStyle w:val="ql-align-justify"/>
              <w:bidi/>
              <w:spacing w:before="0" w:beforeAutospacing="0" w:after="0" w:afterAutospacing="0"/>
              <w:contextualSpacing/>
              <w:jc w:val="both"/>
              <w:rPr>
                <w:rFonts w:asciiTheme="minorHAnsi" w:hAnsiTheme="minorHAnsi" w:cstheme="minorBidi"/>
                <w:sz w:val="22"/>
                <w:szCs w:val="22"/>
                <w:rtl/>
              </w:rPr>
            </w:pPr>
            <w:r>
              <w:rPr>
                <w:rFonts w:asciiTheme="minorHAnsi" w:hAnsiTheme="minorHAnsi" w:cstheme="minorBidi"/>
                <w:sz w:val="22"/>
                <w:szCs w:val="22"/>
                <w:rtl/>
              </w:rPr>
              <w:t>אחריות, פונקציות, חובות, ויחסי דיווח המאפשרים יחסים</w:t>
            </w:r>
          </w:p>
          <w:p w14:paraId="759CB5A0" w14:textId="77777777" w:rsidR="001612D6" w:rsidRDefault="001612D6">
            <w:pPr>
              <w:pStyle w:val="ql-align-justify"/>
              <w:bidi/>
              <w:spacing w:before="0" w:beforeAutospacing="0" w:after="0" w:afterAutospacing="0"/>
              <w:contextualSpacing/>
              <w:jc w:val="both"/>
              <w:rPr>
                <w:rFonts w:asciiTheme="minorHAnsi" w:hAnsiTheme="minorHAnsi" w:cstheme="minorBidi"/>
                <w:sz w:val="22"/>
                <w:szCs w:val="22"/>
                <w:rtl/>
              </w:rPr>
            </w:pPr>
            <w:r>
              <w:rPr>
                <w:rFonts w:asciiTheme="minorHAnsi" w:hAnsiTheme="minorHAnsi" w:cstheme="minorBidi"/>
                <w:sz w:val="22"/>
                <w:szCs w:val="22"/>
                <w:rtl/>
              </w:rPr>
              <w:t xml:space="preserve">בפרויקט או מגבילים אותם? </w:t>
            </w:r>
          </w:p>
          <w:p w14:paraId="17F0AE11" w14:textId="77777777" w:rsidR="001612D6" w:rsidRDefault="001612D6">
            <w:pPr>
              <w:pStyle w:val="ql-align-justify"/>
              <w:bidi/>
              <w:spacing w:before="0" w:beforeAutospacing="0" w:after="0" w:afterAutospacing="0" w:line="376" w:lineRule="atLeast"/>
              <w:jc w:val="both"/>
              <w:rPr>
                <w:rFonts w:asciiTheme="minorHAnsi" w:hAnsiTheme="minorHAnsi" w:cstheme="minorBidi"/>
                <w:sz w:val="22"/>
                <w:szCs w:val="22"/>
                <w:rtl/>
              </w:rPr>
            </w:pPr>
          </w:p>
        </w:tc>
      </w:tr>
      <w:tr w:rsidR="001612D6" w14:paraId="54A13DFF" w14:textId="77777777" w:rsidTr="001612D6">
        <w:tc>
          <w:tcPr>
            <w:tcW w:w="4445" w:type="dxa"/>
            <w:tcBorders>
              <w:top w:val="single" w:sz="4" w:space="0" w:color="auto"/>
              <w:left w:val="single" w:sz="4" w:space="0" w:color="auto"/>
              <w:bottom w:val="single" w:sz="4" w:space="0" w:color="auto"/>
              <w:right w:val="single" w:sz="4" w:space="0" w:color="auto"/>
            </w:tcBorders>
            <w:hideMark/>
          </w:tcPr>
          <w:p w14:paraId="05272EED" w14:textId="77777777" w:rsidR="001612D6" w:rsidRDefault="001612D6">
            <w:pPr>
              <w:pStyle w:val="ql-align-justify"/>
              <w:bidi/>
              <w:spacing w:before="0" w:beforeAutospacing="0" w:after="0" w:afterAutospacing="0"/>
              <w:contextualSpacing/>
              <w:jc w:val="both"/>
              <w:rPr>
                <w:rFonts w:asciiTheme="minorHAnsi" w:hAnsiTheme="minorHAnsi" w:cstheme="minorBidi"/>
                <w:color w:val="282625"/>
                <w:sz w:val="22"/>
                <w:szCs w:val="22"/>
                <w:rtl/>
              </w:rPr>
            </w:pPr>
            <w:r>
              <w:rPr>
                <w:rFonts w:asciiTheme="minorHAnsi" w:hAnsiTheme="minorHAnsi" w:cstheme="minorBidi"/>
                <w:color w:val="282625"/>
                <w:sz w:val="22"/>
                <w:szCs w:val="22"/>
                <w:rtl/>
              </w:rPr>
              <w:t xml:space="preserve">האם ישנן שיטות של עמדות, תפקידים או </w:t>
            </w:r>
          </w:p>
          <w:p w14:paraId="4B3FE422" w14:textId="77777777" w:rsidR="001612D6" w:rsidRDefault="001612D6">
            <w:pPr>
              <w:pStyle w:val="ql-align-justify"/>
              <w:bidi/>
              <w:spacing w:before="0" w:beforeAutospacing="0" w:after="0" w:afterAutospacing="0"/>
              <w:contextualSpacing/>
              <w:jc w:val="both"/>
              <w:rPr>
                <w:rFonts w:asciiTheme="minorHAnsi" w:hAnsiTheme="minorHAnsi" w:cstheme="minorBidi"/>
                <w:color w:val="282625"/>
                <w:sz w:val="22"/>
                <w:szCs w:val="22"/>
                <w:rtl/>
              </w:rPr>
            </w:pPr>
            <w:r>
              <w:rPr>
                <w:rFonts w:asciiTheme="minorHAnsi" w:hAnsiTheme="minorHAnsi" w:cstheme="minorBidi"/>
                <w:color w:val="282625"/>
                <w:sz w:val="22"/>
                <w:szCs w:val="22"/>
                <w:rtl/>
              </w:rPr>
              <w:t>פונקציות? האם מעורבים יחסי כוחות?</w:t>
            </w:r>
          </w:p>
        </w:tc>
        <w:tc>
          <w:tcPr>
            <w:tcW w:w="5103" w:type="dxa"/>
            <w:tcBorders>
              <w:top w:val="single" w:sz="4" w:space="0" w:color="auto"/>
              <w:left w:val="single" w:sz="4" w:space="0" w:color="auto"/>
              <w:bottom w:val="single" w:sz="4" w:space="0" w:color="auto"/>
              <w:right w:val="single" w:sz="4" w:space="0" w:color="auto"/>
            </w:tcBorders>
            <w:hideMark/>
          </w:tcPr>
          <w:p w14:paraId="6D1FC25E" w14:textId="77777777" w:rsidR="001612D6" w:rsidRDefault="001612D6">
            <w:pPr>
              <w:pStyle w:val="ql-align-justify"/>
              <w:bidi/>
              <w:spacing w:before="0" w:beforeAutospacing="0" w:after="0" w:afterAutospacing="0"/>
              <w:contextualSpacing/>
              <w:jc w:val="both"/>
              <w:rPr>
                <w:rFonts w:asciiTheme="minorHAnsi" w:hAnsiTheme="minorHAnsi" w:cstheme="minorBidi"/>
                <w:color w:val="282625"/>
                <w:sz w:val="22"/>
                <w:szCs w:val="22"/>
                <w:rtl/>
              </w:rPr>
            </w:pPr>
            <w:r>
              <w:rPr>
                <w:rFonts w:asciiTheme="minorHAnsi" w:hAnsiTheme="minorHAnsi" w:cstheme="minorBidi"/>
                <w:color w:val="282625"/>
                <w:sz w:val="22"/>
                <w:szCs w:val="22"/>
                <w:rtl/>
              </w:rPr>
              <w:t>האם האנשים משתפים פעולה או מתחרים? האם קיימת</w:t>
            </w:r>
          </w:p>
          <w:p w14:paraId="76707E11" w14:textId="77777777" w:rsidR="001612D6" w:rsidRDefault="001612D6">
            <w:pPr>
              <w:pStyle w:val="ql-align-justify"/>
              <w:bidi/>
              <w:spacing w:before="0" w:beforeAutospacing="0" w:after="0" w:afterAutospacing="0"/>
              <w:contextualSpacing/>
              <w:jc w:val="both"/>
              <w:rPr>
                <w:rFonts w:asciiTheme="minorHAnsi" w:hAnsiTheme="minorHAnsi" w:cstheme="minorBidi"/>
                <w:color w:val="282625"/>
                <w:sz w:val="22"/>
                <w:szCs w:val="22"/>
                <w:rtl/>
              </w:rPr>
            </w:pPr>
            <w:r>
              <w:rPr>
                <w:rFonts w:asciiTheme="minorHAnsi" w:hAnsiTheme="minorHAnsi" w:cstheme="minorBidi"/>
                <w:color w:val="282625"/>
                <w:sz w:val="22"/>
                <w:szCs w:val="22"/>
                <w:rtl/>
              </w:rPr>
              <w:t>התנגדות, מחלוקת או יריבות?</w:t>
            </w:r>
          </w:p>
        </w:tc>
      </w:tr>
      <w:tr w:rsidR="001612D6" w14:paraId="64D3D23B" w14:textId="77777777" w:rsidTr="001612D6">
        <w:tc>
          <w:tcPr>
            <w:tcW w:w="4445" w:type="dxa"/>
            <w:tcBorders>
              <w:top w:val="single" w:sz="4" w:space="0" w:color="auto"/>
              <w:left w:val="single" w:sz="4" w:space="0" w:color="auto"/>
              <w:bottom w:val="single" w:sz="4" w:space="0" w:color="auto"/>
              <w:right w:val="single" w:sz="4" w:space="0" w:color="auto"/>
            </w:tcBorders>
            <w:hideMark/>
          </w:tcPr>
          <w:p w14:paraId="48D44829" w14:textId="77777777" w:rsidR="001612D6" w:rsidRDefault="001612D6">
            <w:pPr>
              <w:pStyle w:val="ql-align-justify"/>
              <w:bidi/>
              <w:spacing w:before="0" w:beforeAutospacing="0" w:after="0" w:afterAutospacing="0" w:line="376" w:lineRule="atLeast"/>
              <w:jc w:val="both"/>
              <w:rPr>
                <w:rFonts w:asciiTheme="minorHAnsi" w:hAnsiTheme="minorHAnsi" w:cstheme="minorBidi"/>
                <w:color w:val="282625"/>
                <w:sz w:val="22"/>
                <w:szCs w:val="22"/>
                <w:rtl/>
              </w:rPr>
            </w:pPr>
            <w:r>
              <w:rPr>
                <w:rFonts w:asciiTheme="minorHAnsi" w:hAnsiTheme="minorHAnsi" w:cstheme="minorBidi"/>
                <w:color w:val="282625"/>
                <w:sz w:val="22"/>
                <w:szCs w:val="22"/>
                <w:rtl/>
              </w:rPr>
              <w:t>מי נכלל במה? ומי מוחרג ממה?</w:t>
            </w:r>
          </w:p>
        </w:tc>
        <w:tc>
          <w:tcPr>
            <w:tcW w:w="5103" w:type="dxa"/>
            <w:tcBorders>
              <w:top w:val="single" w:sz="4" w:space="0" w:color="auto"/>
              <w:left w:val="single" w:sz="4" w:space="0" w:color="auto"/>
              <w:bottom w:val="single" w:sz="4" w:space="0" w:color="auto"/>
              <w:right w:val="single" w:sz="4" w:space="0" w:color="auto"/>
            </w:tcBorders>
          </w:tcPr>
          <w:p w14:paraId="12E135A6" w14:textId="77777777" w:rsidR="001612D6" w:rsidRDefault="001612D6">
            <w:pPr>
              <w:pStyle w:val="ql-align-justify"/>
              <w:bidi/>
              <w:spacing w:before="0" w:beforeAutospacing="0" w:after="0" w:afterAutospacing="0" w:line="376" w:lineRule="atLeast"/>
              <w:jc w:val="both"/>
              <w:rPr>
                <w:rFonts w:asciiTheme="minorHAnsi" w:hAnsiTheme="minorHAnsi" w:cstheme="minorBidi"/>
                <w:color w:val="282625"/>
                <w:sz w:val="22"/>
                <w:szCs w:val="22"/>
                <w:rtl/>
              </w:rPr>
            </w:pPr>
          </w:p>
        </w:tc>
      </w:tr>
      <w:tr w:rsidR="001612D6" w14:paraId="0784E370" w14:textId="77777777" w:rsidTr="001612D6">
        <w:tc>
          <w:tcPr>
            <w:tcW w:w="4445" w:type="dxa"/>
            <w:tcBorders>
              <w:top w:val="single" w:sz="4" w:space="0" w:color="auto"/>
              <w:left w:val="single" w:sz="4" w:space="0" w:color="auto"/>
              <w:bottom w:val="single" w:sz="4" w:space="0" w:color="auto"/>
              <w:right w:val="single" w:sz="4" w:space="0" w:color="auto"/>
            </w:tcBorders>
            <w:hideMark/>
          </w:tcPr>
          <w:p w14:paraId="2D3512BA" w14:textId="77777777" w:rsidR="001612D6" w:rsidRDefault="001612D6">
            <w:pPr>
              <w:pStyle w:val="ql-align-justify"/>
              <w:bidi/>
              <w:spacing w:before="0" w:beforeAutospacing="0" w:after="0" w:afterAutospacing="0"/>
              <w:contextualSpacing/>
              <w:jc w:val="both"/>
              <w:rPr>
                <w:rFonts w:asciiTheme="minorHAnsi" w:hAnsiTheme="minorHAnsi" w:cstheme="minorBidi"/>
                <w:color w:val="282625"/>
                <w:sz w:val="22"/>
                <w:szCs w:val="22"/>
                <w:rtl/>
              </w:rPr>
            </w:pPr>
            <w:r>
              <w:rPr>
                <w:rFonts w:asciiTheme="minorHAnsi" w:hAnsiTheme="minorHAnsi" w:cstheme="minorBidi"/>
                <w:color w:val="282625"/>
                <w:sz w:val="22"/>
                <w:szCs w:val="22"/>
                <w:rtl/>
              </w:rPr>
              <w:t>האם קיימים יחסים של סולידריות ושייכות (מטרות</w:t>
            </w:r>
          </w:p>
          <w:p w14:paraId="681C359F" w14:textId="77777777" w:rsidR="001612D6" w:rsidRDefault="001612D6">
            <w:pPr>
              <w:pStyle w:val="ql-align-justify"/>
              <w:bidi/>
              <w:spacing w:before="0" w:beforeAutospacing="0" w:after="0" w:afterAutospacing="0"/>
              <w:contextualSpacing/>
              <w:jc w:val="both"/>
              <w:rPr>
                <w:rFonts w:asciiTheme="minorHAnsi" w:hAnsiTheme="minorHAnsi" w:cstheme="minorBidi"/>
                <w:color w:val="282625"/>
                <w:sz w:val="22"/>
                <w:szCs w:val="22"/>
                <w:rtl/>
              </w:rPr>
            </w:pPr>
            <w:r>
              <w:rPr>
                <w:rFonts w:asciiTheme="minorHAnsi" w:hAnsiTheme="minorHAnsi" w:cstheme="minorBidi"/>
                <w:color w:val="282625"/>
                <w:sz w:val="22"/>
                <w:szCs w:val="22"/>
                <w:rtl/>
              </w:rPr>
              <w:t>משותפות)?</w:t>
            </w:r>
          </w:p>
        </w:tc>
        <w:tc>
          <w:tcPr>
            <w:tcW w:w="5103" w:type="dxa"/>
            <w:tcBorders>
              <w:top w:val="single" w:sz="4" w:space="0" w:color="auto"/>
              <w:left w:val="single" w:sz="4" w:space="0" w:color="auto"/>
              <w:bottom w:val="single" w:sz="4" w:space="0" w:color="auto"/>
              <w:right w:val="single" w:sz="4" w:space="0" w:color="auto"/>
            </w:tcBorders>
          </w:tcPr>
          <w:p w14:paraId="1D41FC9D" w14:textId="77777777" w:rsidR="001612D6" w:rsidRDefault="001612D6">
            <w:pPr>
              <w:pStyle w:val="ql-align-justify"/>
              <w:bidi/>
              <w:spacing w:before="0" w:beforeAutospacing="0" w:after="0" w:afterAutospacing="0" w:line="376" w:lineRule="atLeast"/>
              <w:jc w:val="both"/>
              <w:rPr>
                <w:rFonts w:asciiTheme="minorHAnsi" w:hAnsiTheme="minorHAnsi" w:cstheme="minorBidi"/>
                <w:color w:val="282625"/>
                <w:sz w:val="22"/>
                <w:szCs w:val="22"/>
                <w:rtl/>
              </w:rPr>
            </w:pPr>
          </w:p>
        </w:tc>
      </w:tr>
      <w:tr w:rsidR="001612D6" w14:paraId="71E5626D" w14:textId="77777777" w:rsidTr="001612D6">
        <w:tc>
          <w:tcPr>
            <w:tcW w:w="4445" w:type="dxa"/>
            <w:tcBorders>
              <w:top w:val="single" w:sz="4" w:space="0" w:color="auto"/>
              <w:left w:val="single" w:sz="4" w:space="0" w:color="auto"/>
              <w:bottom w:val="single" w:sz="4" w:space="0" w:color="auto"/>
              <w:right w:val="single" w:sz="4" w:space="0" w:color="auto"/>
            </w:tcBorders>
            <w:hideMark/>
          </w:tcPr>
          <w:p w14:paraId="1015EF58" w14:textId="77777777" w:rsidR="001612D6" w:rsidRDefault="001612D6">
            <w:pPr>
              <w:pStyle w:val="ql-align-justify"/>
              <w:bidi/>
              <w:spacing w:before="0" w:beforeAutospacing="0" w:after="0" w:afterAutospacing="0" w:line="376" w:lineRule="atLeast"/>
              <w:jc w:val="both"/>
              <w:rPr>
                <w:rFonts w:asciiTheme="minorHAnsi" w:hAnsiTheme="minorHAnsi" w:cstheme="minorBidi"/>
                <w:i/>
                <w:iCs/>
                <w:color w:val="282625"/>
                <w:sz w:val="22"/>
                <w:szCs w:val="22"/>
                <w:rtl/>
              </w:rPr>
            </w:pPr>
            <w:r>
              <w:rPr>
                <w:rFonts w:asciiTheme="minorHAnsi" w:hAnsiTheme="minorHAnsi" w:cstheme="minorBidi"/>
                <w:i/>
                <w:iCs/>
                <w:color w:val="282625"/>
                <w:sz w:val="22"/>
                <w:szCs w:val="22"/>
                <w:rtl/>
              </w:rPr>
              <w:t>נטיות (הרגלים)</w:t>
            </w:r>
          </w:p>
        </w:tc>
        <w:tc>
          <w:tcPr>
            <w:tcW w:w="5103" w:type="dxa"/>
            <w:tcBorders>
              <w:top w:val="single" w:sz="4" w:space="0" w:color="auto"/>
              <w:left w:val="single" w:sz="4" w:space="0" w:color="auto"/>
              <w:bottom w:val="single" w:sz="4" w:space="0" w:color="auto"/>
              <w:right w:val="single" w:sz="4" w:space="0" w:color="auto"/>
            </w:tcBorders>
            <w:hideMark/>
          </w:tcPr>
          <w:p w14:paraId="348BCA87" w14:textId="77777777" w:rsidR="001612D6" w:rsidRDefault="001612D6">
            <w:pPr>
              <w:pStyle w:val="ql-align-justify"/>
              <w:bidi/>
              <w:spacing w:before="0" w:beforeAutospacing="0" w:after="0" w:afterAutospacing="0" w:line="376" w:lineRule="atLeast"/>
              <w:jc w:val="both"/>
              <w:rPr>
                <w:rFonts w:asciiTheme="minorHAnsi" w:hAnsiTheme="minorHAnsi" w:cstheme="minorBidi"/>
                <w:i/>
                <w:iCs/>
                <w:color w:val="282625"/>
                <w:sz w:val="22"/>
                <w:szCs w:val="22"/>
                <w:rtl/>
              </w:rPr>
            </w:pPr>
            <w:r>
              <w:rPr>
                <w:rFonts w:asciiTheme="minorHAnsi" w:hAnsiTheme="minorHAnsi" w:cstheme="minorBidi"/>
                <w:i/>
                <w:iCs/>
                <w:color w:val="282625"/>
                <w:sz w:val="22"/>
                <w:szCs w:val="22"/>
                <w:rtl/>
              </w:rPr>
              <w:t>מסורות בדרך הפעולה</w:t>
            </w:r>
          </w:p>
        </w:tc>
      </w:tr>
      <w:tr w:rsidR="001612D6" w14:paraId="4FF3F2FA" w14:textId="77777777" w:rsidTr="001612D6">
        <w:tc>
          <w:tcPr>
            <w:tcW w:w="4445" w:type="dxa"/>
            <w:tcBorders>
              <w:top w:val="single" w:sz="4" w:space="0" w:color="auto"/>
              <w:left w:val="single" w:sz="4" w:space="0" w:color="auto"/>
              <w:bottom w:val="single" w:sz="4" w:space="0" w:color="auto"/>
              <w:right w:val="single" w:sz="4" w:space="0" w:color="auto"/>
            </w:tcBorders>
            <w:hideMark/>
          </w:tcPr>
          <w:p w14:paraId="07FDD115" w14:textId="77777777" w:rsidR="001612D6" w:rsidRDefault="001612D6">
            <w:pPr>
              <w:pStyle w:val="ql-align-justify"/>
              <w:bidi/>
              <w:spacing w:before="0" w:beforeAutospacing="0" w:after="0" w:afterAutospacing="0" w:line="376" w:lineRule="atLeast"/>
              <w:jc w:val="both"/>
              <w:rPr>
                <w:rFonts w:asciiTheme="minorHAnsi" w:hAnsiTheme="minorHAnsi" w:cstheme="minorBidi"/>
                <w:color w:val="282625"/>
                <w:sz w:val="22"/>
                <w:szCs w:val="22"/>
                <w:rtl/>
              </w:rPr>
            </w:pPr>
            <w:r>
              <w:rPr>
                <w:rFonts w:asciiTheme="minorHAnsi" w:hAnsiTheme="minorHAnsi" w:cstheme="minorBidi"/>
                <w:color w:val="282625"/>
                <w:sz w:val="22"/>
                <w:szCs w:val="22"/>
                <w:rtl/>
              </w:rPr>
              <w:t>הבנות: כיצד מבינים המשתתפים את המתרחש?</w:t>
            </w:r>
          </w:p>
        </w:tc>
        <w:tc>
          <w:tcPr>
            <w:tcW w:w="5103" w:type="dxa"/>
            <w:tcBorders>
              <w:top w:val="single" w:sz="4" w:space="0" w:color="auto"/>
              <w:left w:val="single" w:sz="4" w:space="0" w:color="auto"/>
              <w:bottom w:val="single" w:sz="4" w:space="0" w:color="auto"/>
              <w:right w:val="single" w:sz="4" w:space="0" w:color="auto"/>
            </w:tcBorders>
          </w:tcPr>
          <w:p w14:paraId="2F4AD23F" w14:textId="77777777" w:rsidR="001612D6" w:rsidRDefault="001612D6">
            <w:pPr>
              <w:pStyle w:val="ql-align-justify"/>
              <w:bidi/>
              <w:spacing w:before="0" w:beforeAutospacing="0" w:after="0" w:afterAutospacing="0"/>
              <w:contextualSpacing/>
              <w:jc w:val="both"/>
              <w:rPr>
                <w:rFonts w:asciiTheme="minorHAnsi" w:hAnsiTheme="minorHAnsi" w:cstheme="minorBidi"/>
                <w:color w:val="282625"/>
                <w:sz w:val="22"/>
                <w:szCs w:val="22"/>
                <w:rtl/>
              </w:rPr>
            </w:pPr>
            <w:r>
              <w:rPr>
                <w:rFonts w:asciiTheme="minorHAnsi" w:hAnsiTheme="minorHAnsi" w:cstheme="minorBidi"/>
                <w:color w:val="282625"/>
                <w:sz w:val="22"/>
                <w:szCs w:val="22"/>
                <w:rtl/>
              </w:rPr>
              <w:t xml:space="preserve">מה אומרות הצפיות שלנו אודות המסורות בפרקטיקה </w:t>
            </w:r>
          </w:p>
          <w:p w14:paraId="64707687" w14:textId="77777777" w:rsidR="001612D6" w:rsidRDefault="001612D6">
            <w:pPr>
              <w:pStyle w:val="ql-align-justify"/>
              <w:bidi/>
              <w:spacing w:before="0" w:beforeAutospacing="0" w:after="0" w:afterAutospacing="0"/>
              <w:contextualSpacing/>
              <w:jc w:val="both"/>
              <w:rPr>
                <w:rFonts w:asciiTheme="minorHAnsi" w:hAnsiTheme="minorHAnsi" w:cstheme="minorBidi"/>
                <w:color w:val="282625"/>
                <w:sz w:val="22"/>
                <w:szCs w:val="22"/>
                <w:rtl/>
              </w:rPr>
            </w:pPr>
            <w:r>
              <w:rPr>
                <w:rFonts w:asciiTheme="minorHAnsi" w:hAnsiTheme="minorHAnsi" w:cstheme="minorBidi"/>
                <w:color w:val="282625"/>
                <w:sz w:val="22"/>
                <w:szCs w:val="22"/>
                <w:rtl/>
              </w:rPr>
              <w:t>במובן של "הדרך שבה אנחנו עושים דברים כאן?"</w:t>
            </w:r>
          </w:p>
          <w:p w14:paraId="4980095C" w14:textId="77777777" w:rsidR="001612D6" w:rsidRDefault="001612D6">
            <w:pPr>
              <w:pStyle w:val="ql-align-justify"/>
              <w:bidi/>
              <w:spacing w:before="0" w:beforeAutospacing="0" w:after="0" w:afterAutospacing="0"/>
              <w:contextualSpacing/>
              <w:jc w:val="both"/>
              <w:rPr>
                <w:rFonts w:asciiTheme="minorHAnsi" w:hAnsiTheme="minorHAnsi" w:cstheme="minorBidi"/>
                <w:color w:val="282625"/>
                <w:sz w:val="22"/>
                <w:szCs w:val="22"/>
                <w:rtl/>
              </w:rPr>
            </w:pPr>
          </w:p>
        </w:tc>
      </w:tr>
      <w:tr w:rsidR="001612D6" w14:paraId="2EA0302A" w14:textId="77777777" w:rsidTr="001612D6">
        <w:tc>
          <w:tcPr>
            <w:tcW w:w="4445" w:type="dxa"/>
            <w:tcBorders>
              <w:top w:val="single" w:sz="4" w:space="0" w:color="auto"/>
              <w:left w:val="single" w:sz="4" w:space="0" w:color="auto"/>
              <w:bottom w:val="single" w:sz="4" w:space="0" w:color="auto"/>
              <w:right w:val="single" w:sz="4" w:space="0" w:color="auto"/>
            </w:tcBorders>
            <w:hideMark/>
          </w:tcPr>
          <w:p w14:paraId="5CBD3184" w14:textId="77777777" w:rsidR="001612D6" w:rsidRDefault="001612D6">
            <w:pPr>
              <w:pStyle w:val="ql-align-justify"/>
              <w:bidi/>
              <w:spacing w:before="0" w:beforeAutospacing="0" w:after="0" w:afterAutospacing="0" w:line="376" w:lineRule="atLeast"/>
              <w:jc w:val="both"/>
              <w:rPr>
                <w:rFonts w:asciiTheme="minorHAnsi" w:hAnsiTheme="minorHAnsi" w:cstheme="minorBidi"/>
                <w:i/>
                <w:iCs/>
                <w:color w:val="282625"/>
                <w:sz w:val="22"/>
                <w:szCs w:val="22"/>
                <w:rtl/>
              </w:rPr>
            </w:pPr>
            <w:r>
              <w:rPr>
                <w:rFonts w:asciiTheme="minorHAnsi" w:hAnsiTheme="minorHAnsi" w:cstheme="minorBidi"/>
                <w:i/>
                <w:iCs/>
                <w:color w:val="282625"/>
                <w:sz w:val="22"/>
                <w:szCs w:val="22"/>
                <w:rtl/>
              </w:rPr>
              <w:t xml:space="preserve">כישורים: </w:t>
            </w:r>
            <w:r>
              <w:rPr>
                <w:rFonts w:asciiTheme="minorHAnsi" w:hAnsiTheme="minorHAnsi" w:cstheme="minorBidi"/>
                <w:color w:val="282625"/>
                <w:sz w:val="22"/>
                <w:szCs w:val="22"/>
                <w:rtl/>
              </w:rPr>
              <w:t>באילו כישורים ויכולות משתמשים המשתתפים?</w:t>
            </w:r>
          </w:p>
        </w:tc>
        <w:tc>
          <w:tcPr>
            <w:tcW w:w="5103" w:type="dxa"/>
            <w:tcBorders>
              <w:top w:val="single" w:sz="4" w:space="0" w:color="auto"/>
              <w:left w:val="single" w:sz="4" w:space="0" w:color="auto"/>
              <w:bottom w:val="single" w:sz="4" w:space="0" w:color="auto"/>
              <w:right w:val="single" w:sz="4" w:space="0" w:color="auto"/>
            </w:tcBorders>
            <w:hideMark/>
          </w:tcPr>
          <w:p w14:paraId="612186D8" w14:textId="77777777" w:rsidR="001612D6" w:rsidRDefault="001612D6">
            <w:pPr>
              <w:pStyle w:val="ql-align-justify"/>
              <w:bidi/>
              <w:spacing w:before="0" w:beforeAutospacing="0" w:after="0" w:afterAutospacing="0"/>
              <w:contextualSpacing/>
              <w:jc w:val="both"/>
              <w:rPr>
                <w:rFonts w:asciiTheme="minorHAnsi" w:hAnsiTheme="minorHAnsi" w:cstheme="minorBidi"/>
                <w:color w:val="282625"/>
                <w:sz w:val="22"/>
                <w:szCs w:val="22"/>
                <w:rtl/>
              </w:rPr>
            </w:pPr>
            <w:r>
              <w:rPr>
                <w:rFonts w:asciiTheme="minorHAnsi" w:hAnsiTheme="minorHAnsi" w:cstheme="minorBidi"/>
                <w:color w:val="282625"/>
                <w:sz w:val="22"/>
                <w:szCs w:val="22"/>
                <w:rtl/>
              </w:rPr>
              <w:t>האם ישנן הוכחות למסורות של פרקטיקה מקצועית – כגון נקיטת גישה של חקירה בהוראת המדעים –  והאם הן מאפשרות או</w:t>
            </w:r>
          </w:p>
          <w:p w14:paraId="5E3EE9E7" w14:textId="77777777" w:rsidR="001612D6" w:rsidRDefault="001612D6">
            <w:pPr>
              <w:pStyle w:val="ql-align-justify"/>
              <w:bidi/>
              <w:spacing w:before="0" w:beforeAutospacing="0" w:after="0" w:afterAutospacing="0"/>
              <w:contextualSpacing/>
              <w:jc w:val="both"/>
              <w:rPr>
                <w:rFonts w:asciiTheme="minorHAnsi" w:hAnsiTheme="minorHAnsi" w:cstheme="minorBidi"/>
                <w:color w:val="282625"/>
                <w:sz w:val="22"/>
                <w:szCs w:val="22"/>
                <w:rtl/>
              </w:rPr>
            </w:pPr>
            <w:r>
              <w:rPr>
                <w:rFonts w:asciiTheme="minorHAnsi" w:hAnsiTheme="minorHAnsi" w:cstheme="minorBidi"/>
                <w:color w:val="282625"/>
                <w:sz w:val="22"/>
                <w:szCs w:val="22"/>
                <w:rtl/>
              </w:rPr>
              <w:t xml:space="preserve">מגבילות את המשתתפים במה שהם מקווים להשיג? </w:t>
            </w:r>
          </w:p>
        </w:tc>
      </w:tr>
      <w:tr w:rsidR="001612D6" w14:paraId="2A099D52" w14:textId="77777777" w:rsidTr="001612D6">
        <w:trPr>
          <w:trHeight w:val="810"/>
        </w:trPr>
        <w:tc>
          <w:tcPr>
            <w:tcW w:w="4445" w:type="dxa"/>
            <w:tcBorders>
              <w:top w:val="single" w:sz="4" w:space="0" w:color="auto"/>
              <w:left w:val="single" w:sz="4" w:space="0" w:color="auto"/>
              <w:bottom w:val="single" w:sz="4" w:space="0" w:color="auto"/>
              <w:right w:val="single" w:sz="4" w:space="0" w:color="auto"/>
            </w:tcBorders>
          </w:tcPr>
          <w:p w14:paraId="52648EA7" w14:textId="77777777" w:rsidR="001612D6" w:rsidRDefault="001612D6">
            <w:pPr>
              <w:pStyle w:val="ql-align-justify"/>
              <w:bidi/>
              <w:spacing w:before="0" w:beforeAutospacing="0" w:after="0" w:afterAutospacing="0"/>
              <w:contextualSpacing/>
              <w:jc w:val="both"/>
              <w:rPr>
                <w:rFonts w:asciiTheme="minorHAnsi" w:hAnsiTheme="minorHAnsi" w:cstheme="minorBidi"/>
                <w:color w:val="282625"/>
                <w:sz w:val="22"/>
                <w:szCs w:val="22"/>
                <w:rtl/>
              </w:rPr>
            </w:pPr>
            <w:r>
              <w:rPr>
                <w:rFonts w:asciiTheme="minorHAnsi" w:hAnsiTheme="minorHAnsi" w:cstheme="minorBidi"/>
                <w:i/>
                <w:iCs/>
                <w:color w:val="282625"/>
                <w:sz w:val="22"/>
                <w:szCs w:val="22"/>
                <w:rtl/>
              </w:rPr>
              <w:t>ערכים</w:t>
            </w:r>
            <w:r>
              <w:rPr>
                <w:rFonts w:asciiTheme="minorHAnsi" w:hAnsiTheme="minorHAnsi" w:cstheme="minorBidi"/>
                <w:color w:val="282625"/>
                <w:sz w:val="22"/>
                <w:szCs w:val="22"/>
                <w:rtl/>
              </w:rPr>
              <w:t>: מהם הערכים, המחויבויות והנורמות של</w:t>
            </w:r>
          </w:p>
          <w:p w14:paraId="76C17CDF" w14:textId="77777777" w:rsidR="001612D6" w:rsidRDefault="001612D6">
            <w:pPr>
              <w:pStyle w:val="ql-align-justify"/>
              <w:bidi/>
              <w:spacing w:before="0" w:beforeAutospacing="0" w:after="0" w:afterAutospacing="0"/>
              <w:contextualSpacing/>
              <w:jc w:val="both"/>
              <w:rPr>
                <w:rFonts w:asciiTheme="minorHAnsi" w:hAnsiTheme="minorHAnsi" w:cstheme="minorBidi"/>
                <w:color w:val="282625"/>
                <w:sz w:val="22"/>
                <w:szCs w:val="22"/>
                <w:rtl/>
              </w:rPr>
            </w:pPr>
            <w:r>
              <w:rPr>
                <w:rFonts w:asciiTheme="minorHAnsi" w:hAnsiTheme="minorHAnsi" w:cstheme="minorBidi"/>
                <w:color w:val="282625"/>
                <w:sz w:val="22"/>
                <w:szCs w:val="22"/>
                <w:rtl/>
              </w:rPr>
              <w:t xml:space="preserve">המשתתפים הרלוונטיות לדרך הפעולה? </w:t>
            </w:r>
          </w:p>
          <w:p w14:paraId="77E07FE7" w14:textId="77777777" w:rsidR="001612D6" w:rsidRDefault="001612D6">
            <w:pPr>
              <w:pStyle w:val="ql-align-justify"/>
              <w:bidi/>
              <w:spacing w:before="0" w:beforeAutospacing="0" w:after="0" w:afterAutospacing="0" w:line="376" w:lineRule="atLeast"/>
              <w:jc w:val="both"/>
              <w:rPr>
                <w:rFonts w:asciiTheme="minorHAnsi" w:hAnsiTheme="minorHAnsi" w:cstheme="minorBidi"/>
                <w:color w:val="282625"/>
                <w:sz w:val="22"/>
                <w:szCs w:val="22"/>
                <w:rtl/>
              </w:rPr>
            </w:pPr>
          </w:p>
        </w:tc>
        <w:tc>
          <w:tcPr>
            <w:tcW w:w="5103" w:type="dxa"/>
            <w:tcBorders>
              <w:top w:val="single" w:sz="4" w:space="0" w:color="auto"/>
              <w:left w:val="single" w:sz="4" w:space="0" w:color="auto"/>
              <w:bottom w:val="single" w:sz="4" w:space="0" w:color="auto"/>
              <w:right w:val="single" w:sz="4" w:space="0" w:color="auto"/>
            </w:tcBorders>
          </w:tcPr>
          <w:p w14:paraId="7A97BBB9" w14:textId="77777777" w:rsidR="001612D6" w:rsidRDefault="001612D6">
            <w:pPr>
              <w:pStyle w:val="ql-align-justify"/>
              <w:bidi/>
              <w:spacing w:before="0" w:beforeAutospacing="0" w:after="0" w:afterAutospacing="0" w:line="376" w:lineRule="atLeast"/>
              <w:jc w:val="both"/>
              <w:rPr>
                <w:rFonts w:asciiTheme="minorHAnsi" w:hAnsiTheme="minorHAnsi" w:cstheme="minorBidi"/>
                <w:color w:val="282625"/>
                <w:sz w:val="22"/>
                <w:szCs w:val="22"/>
                <w:rtl/>
              </w:rPr>
            </w:pPr>
          </w:p>
        </w:tc>
      </w:tr>
    </w:tbl>
    <w:p w14:paraId="4DE52908" w14:textId="77777777" w:rsidR="001612D6" w:rsidRDefault="001612D6" w:rsidP="001612D6">
      <w:pPr>
        <w:spacing w:line="240" w:lineRule="auto"/>
        <w:jc w:val="both"/>
        <w:rPr>
          <w:sz w:val="24"/>
          <w:szCs w:val="32"/>
          <w:rtl/>
        </w:rPr>
      </w:pPr>
      <w:r>
        <w:rPr>
          <w:color w:val="282625"/>
          <w:rtl/>
        </w:rPr>
        <w:t>על פי:</w:t>
      </w:r>
      <w:r>
        <w:rPr>
          <w:rFonts w:hint="cs"/>
          <w:color w:val="282625"/>
        </w:rPr>
        <w:t xml:space="preserve"> </w:t>
      </w:r>
      <w:r>
        <w:rPr>
          <w:sz w:val="24"/>
          <w:szCs w:val="32"/>
        </w:rPr>
        <w:t xml:space="preserve">Kemmis, S., Mc Taggart, R. &amp; Nixon, R. (2014). </w:t>
      </w:r>
      <w:r>
        <w:rPr>
          <w:i/>
          <w:sz w:val="24"/>
          <w:szCs w:val="32"/>
        </w:rPr>
        <w:t>The action research planner</w:t>
      </w:r>
      <w:r>
        <w:rPr>
          <w:sz w:val="24"/>
          <w:szCs w:val="32"/>
        </w:rPr>
        <w:t>. Singapore: Springer, p. 81f.</w:t>
      </w:r>
    </w:p>
    <w:p w14:paraId="6B63F45E" w14:textId="77777777" w:rsidR="001612D6" w:rsidRDefault="001612D6" w:rsidP="001612D6">
      <w:pPr>
        <w:spacing w:line="240" w:lineRule="auto"/>
        <w:rPr>
          <w:color w:val="282625"/>
        </w:rPr>
      </w:pPr>
    </w:p>
    <w:p w14:paraId="74A29987" w14:textId="77777777" w:rsidR="001612D6" w:rsidRDefault="001612D6" w:rsidP="001612D6">
      <w:pPr>
        <w:bidi w:val="0"/>
        <w:spacing w:line="240" w:lineRule="auto"/>
        <w:jc w:val="both"/>
        <w:rPr>
          <w:sz w:val="24"/>
          <w:szCs w:val="32"/>
          <w:rtl/>
        </w:rPr>
      </w:pPr>
    </w:p>
    <w:p w14:paraId="1CE8D917" w14:textId="77777777" w:rsidR="001612D6" w:rsidRDefault="001612D6" w:rsidP="001612D6"/>
    <w:p w14:paraId="2BDD0360" w14:textId="77777777" w:rsidR="001612D6" w:rsidRDefault="001612D6" w:rsidP="001612D6"/>
    <w:p w14:paraId="58D7404E" w14:textId="77777777" w:rsidR="001612D6" w:rsidRDefault="001612D6" w:rsidP="001612D6">
      <w:pPr>
        <w:spacing w:line="240" w:lineRule="auto"/>
        <w:rPr>
          <w:b/>
          <w:bCs/>
          <w:sz w:val="24"/>
          <w:szCs w:val="24"/>
        </w:rPr>
      </w:pPr>
    </w:p>
    <w:p w14:paraId="54CAE6A6" w14:textId="77777777" w:rsidR="001612D6" w:rsidRDefault="001612D6" w:rsidP="001612D6">
      <w:pPr>
        <w:jc w:val="center"/>
        <w:rPr>
          <w:b/>
          <w:bCs/>
          <w:rtl/>
        </w:rPr>
      </w:pPr>
    </w:p>
    <w:p w14:paraId="0A1D1F40" w14:textId="461CA4E8" w:rsidR="002F1423" w:rsidRPr="004C3DAE" w:rsidRDefault="002C1654" w:rsidP="004C3DAE">
      <w:pPr>
        <w:jc w:val="center"/>
        <w:rPr>
          <w:b/>
          <w:bCs/>
          <w:rtl/>
        </w:rPr>
      </w:pPr>
      <w:r>
        <w:rPr>
          <w:rFonts w:hint="cs"/>
          <w:b/>
          <w:bCs/>
          <w:rtl/>
        </w:rPr>
        <w:t xml:space="preserve"> </w:t>
      </w:r>
      <w:r w:rsidR="00F020F9">
        <w:rPr>
          <w:rFonts w:hint="cs"/>
          <w:b/>
          <w:bCs/>
          <w:rtl/>
        </w:rPr>
        <w:t>דוגמה ללוח זמנים</w:t>
      </w:r>
      <w:r w:rsidR="002F1423" w:rsidRPr="004C3DAE">
        <w:rPr>
          <w:b/>
          <w:bCs/>
          <w:rtl/>
        </w:rPr>
        <w:t xml:space="preserve"> של מחקר פעולה</w:t>
      </w:r>
    </w:p>
    <w:tbl>
      <w:tblPr>
        <w:tblStyle w:val="TableGrid"/>
        <w:bidiVisual/>
        <w:tblW w:w="0" w:type="auto"/>
        <w:tblInd w:w="-91" w:type="dxa"/>
        <w:tblLook w:val="04A0" w:firstRow="1" w:lastRow="0" w:firstColumn="1" w:lastColumn="0" w:noHBand="0" w:noVBand="1"/>
      </w:tblPr>
      <w:tblGrid>
        <w:gridCol w:w="964"/>
        <w:gridCol w:w="1659"/>
        <w:gridCol w:w="2640"/>
        <w:gridCol w:w="1765"/>
        <w:gridCol w:w="2123"/>
      </w:tblGrid>
      <w:tr w:rsidR="002F1423" w:rsidRPr="00F1610C" w14:paraId="0A1D1F46" w14:textId="77777777" w:rsidTr="007C12B6">
        <w:tc>
          <w:tcPr>
            <w:tcW w:w="992" w:type="dxa"/>
          </w:tcPr>
          <w:p w14:paraId="0A1D1F41" w14:textId="77777777" w:rsidR="002F1423" w:rsidRPr="00A9023D" w:rsidRDefault="004B5EDE" w:rsidP="002F1423">
            <w:pPr>
              <w:jc w:val="both"/>
              <w:rPr>
                <w:rtl/>
              </w:rPr>
            </w:pPr>
            <w:r w:rsidRPr="00A9023D">
              <w:rPr>
                <w:rFonts w:hint="cs"/>
                <w:rtl/>
              </w:rPr>
              <w:t>מחזור</w:t>
            </w:r>
          </w:p>
        </w:tc>
        <w:tc>
          <w:tcPr>
            <w:tcW w:w="1701" w:type="dxa"/>
          </w:tcPr>
          <w:p w14:paraId="0A1D1F42" w14:textId="77777777" w:rsidR="002F1423" w:rsidRPr="00A9023D" w:rsidRDefault="002F1423" w:rsidP="002F1423">
            <w:pPr>
              <w:jc w:val="both"/>
              <w:rPr>
                <w:rtl/>
              </w:rPr>
            </w:pPr>
            <w:r w:rsidRPr="00A9023D">
              <w:rPr>
                <w:rtl/>
              </w:rPr>
              <w:t>שבוע/פעילות</w:t>
            </w:r>
          </w:p>
        </w:tc>
        <w:tc>
          <w:tcPr>
            <w:tcW w:w="2835" w:type="dxa"/>
          </w:tcPr>
          <w:p w14:paraId="0A1D1F43" w14:textId="77777777" w:rsidR="002F1423" w:rsidRPr="00A9023D" w:rsidRDefault="0065021E" w:rsidP="002F1423">
            <w:pPr>
              <w:jc w:val="both"/>
              <w:rPr>
                <w:rtl/>
              </w:rPr>
            </w:pPr>
            <w:r w:rsidRPr="00A9023D">
              <w:rPr>
                <w:rFonts w:hint="cs"/>
                <w:rtl/>
              </w:rPr>
              <w:t>בקרה</w:t>
            </w:r>
          </w:p>
        </w:tc>
        <w:tc>
          <w:tcPr>
            <w:tcW w:w="1876" w:type="dxa"/>
          </w:tcPr>
          <w:p w14:paraId="0A1D1F44" w14:textId="77777777" w:rsidR="002F1423" w:rsidRPr="00A9023D" w:rsidRDefault="002F1423" w:rsidP="002F1423">
            <w:pPr>
              <w:jc w:val="both"/>
              <w:rPr>
                <w:rtl/>
              </w:rPr>
            </w:pPr>
            <w:r w:rsidRPr="00A9023D">
              <w:rPr>
                <w:rtl/>
              </w:rPr>
              <w:t>משך הזמן</w:t>
            </w:r>
          </w:p>
        </w:tc>
        <w:tc>
          <w:tcPr>
            <w:tcW w:w="2268" w:type="dxa"/>
          </w:tcPr>
          <w:p w14:paraId="0A1D1F45" w14:textId="77777777" w:rsidR="002F1423" w:rsidRPr="00A9023D" w:rsidRDefault="002F1423" w:rsidP="002F1423">
            <w:pPr>
              <w:jc w:val="both"/>
              <w:rPr>
                <w:rtl/>
              </w:rPr>
            </w:pPr>
            <w:r w:rsidRPr="00A9023D">
              <w:rPr>
                <w:rtl/>
              </w:rPr>
              <w:t>הערות</w:t>
            </w:r>
          </w:p>
        </w:tc>
      </w:tr>
      <w:tr w:rsidR="002F1423" w:rsidRPr="00F1610C" w14:paraId="0A1D1F59" w14:textId="77777777" w:rsidTr="007C12B6">
        <w:tc>
          <w:tcPr>
            <w:tcW w:w="992" w:type="dxa"/>
          </w:tcPr>
          <w:p w14:paraId="0A1D1F47" w14:textId="77777777" w:rsidR="002F1423" w:rsidRPr="00F1610C" w:rsidRDefault="002F1423" w:rsidP="002F1423">
            <w:pPr>
              <w:jc w:val="both"/>
              <w:rPr>
                <w:i/>
                <w:iCs/>
                <w:sz w:val="20"/>
                <w:szCs w:val="20"/>
                <w:rtl/>
              </w:rPr>
            </w:pPr>
            <w:r w:rsidRPr="00F1610C">
              <w:rPr>
                <w:i/>
                <w:iCs/>
                <w:sz w:val="20"/>
                <w:szCs w:val="20"/>
                <w:rtl/>
              </w:rPr>
              <w:t>1</w:t>
            </w:r>
          </w:p>
        </w:tc>
        <w:tc>
          <w:tcPr>
            <w:tcW w:w="1701" w:type="dxa"/>
          </w:tcPr>
          <w:p w14:paraId="0A1D1F48" w14:textId="77777777" w:rsidR="0065021E" w:rsidRPr="004B5EDE" w:rsidRDefault="002F1423" w:rsidP="002F1423">
            <w:pPr>
              <w:jc w:val="both"/>
              <w:rPr>
                <w:sz w:val="20"/>
                <w:szCs w:val="20"/>
                <w:rtl/>
              </w:rPr>
            </w:pPr>
            <w:r w:rsidRPr="004B5EDE">
              <w:rPr>
                <w:sz w:val="20"/>
                <w:szCs w:val="20"/>
                <w:rtl/>
              </w:rPr>
              <w:t xml:space="preserve">1 הבהרת </w:t>
            </w:r>
            <w:r w:rsidR="0065021E" w:rsidRPr="004B5EDE">
              <w:rPr>
                <w:rFonts w:hint="cs"/>
                <w:sz w:val="20"/>
                <w:szCs w:val="20"/>
                <w:rtl/>
              </w:rPr>
              <w:t>ה</w:t>
            </w:r>
            <w:r w:rsidRPr="004B5EDE">
              <w:rPr>
                <w:sz w:val="20"/>
                <w:szCs w:val="20"/>
                <w:rtl/>
              </w:rPr>
              <w:t>רעיון</w:t>
            </w:r>
          </w:p>
          <w:p w14:paraId="0A1D1F49" w14:textId="77777777" w:rsidR="002F1423" w:rsidRPr="004B5EDE" w:rsidRDefault="002F1423" w:rsidP="002F1423">
            <w:pPr>
              <w:jc w:val="both"/>
              <w:rPr>
                <w:sz w:val="20"/>
                <w:szCs w:val="20"/>
                <w:rtl/>
              </w:rPr>
            </w:pPr>
            <w:r w:rsidRPr="004B5EDE">
              <w:rPr>
                <w:sz w:val="20"/>
                <w:szCs w:val="20"/>
                <w:rtl/>
              </w:rPr>
              <w:t xml:space="preserve"> </w:t>
            </w:r>
            <w:r w:rsidR="0065021E" w:rsidRPr="004B5EDE">
              <w:rPr>
                <w:rFonts w:hint="cs"/>
                <w:sz w:val="20"/>
                <w:szCs w:val="20"/>
                <w:rtl/>
              </w:rPr>
              <w:t>ה</w:t>
            </w:r>
            <w:r w:rsidRPr="004B5EDE">
              <w:rPr>
                <w:sz w:val="20"/>
                <w:szCs w:val="20"/>
                <w:rtl/>
              </w:rPr>
              <w:t>כללי</w:t>
            </w:r>
          </w:p>
          <w:p w14:paraId="0A1D1F4A" w14:textId="77777777" w:rsidR="001749B0" w:rsidRPr="004B5EDE" w:rsidRDefault="001749B0" w:rsidP="002F1423">
            <w:pPr>
              <w:jc w:val="both"/>
              <w:rPr>
                <w:sz w:val="20"/>
                <w:szCs w:val="20"/>
                <w:rtl/>
              </w:rPr>
            </w:pPr>
            <w:r w:rsidRPr="004B5EDE">
              <w:rPr>
                <w:sz w:val="20"/>
                <w:szCs w:val="20"/>
                <w:rtl/>
              </w:rPr>
              <w:t>2</w:t>
            </w:r>
          </w:p>
          <w:p w14:paraId="0A1D1F4B" w14:textId="77777777" w:rsidR="001749B0" w:rsidRPr="004B5EDE" w:rsidRDefault="001749B0" w:rsidP="002F1423">
            <w:pPr>
              <w:jc w:val="both"/>
              <w:rPr>
                <w:sz w:val="20"/>
                <w:szCs w:val="20"/>
                <w:rtl/>
              </w:rPr>
            </w:pPr>
          </w:p>
          <w:p w14:paraId="0A1D1F4C" w14:textId="77777777" w:rsidR="001749B0" w:rsidRPr="004B5EDE" w:rsidRDefault="001749B0" w:rsidP="009068BE">
            <w:pPr>
              <w:jc w:val="both"/>
              <w:rPr>
                <w:sz w:val="20"/>
                <w:szCs w:val="20"/>
                <w:rtl/>
              </w:rPr>
            </w:pPr>
            <w:r w:rsidRPr="004B5EDE">
              <w:rPr>
                <w:sz w:val="20"/>
                <w:szCs w:val="20"/>
                <w:rtl/>
              </w:rPr>
              <w:t xml:space="preserve">3 </w:t>
            </w:r>
            <w:r w:rsidR="009068BE" w:rsidRPr="004B5EDE">
              <w:rPr>
                <w:rFonts w:hint="cs"/>
                <w:sz w:val="20"/>
                <w:szCs w:val="20"/>
                <w:rtl/>
              </w:rPr>
              <w:t>איסוף מידע</w:t>
            </w:r>
          </w:p>
          <w:p w14:paraId="0A1D1F4D" w14:textId="77777777" w:rsidR="001749B0" w:rsidRPr="004B5EDE" w:rsidRDefault="001749B0" w:rsidP="002F1423">
            <w:pPr>
              <w:jc w:val="both"/>
              <w:rPr>
                <w:sz w:val="20"/>
                <w:szCs w:val="20"/>
                <w:rtl/>
              </w:rPr>
            </w:pPr>
          </w:p>
          <w:p w14:paraId="0A1D1F4E" w14:textId="77777777" w:rsidR="001749B0" w:rsidRPr="004B5EDE" w:rsidRDefault="001749B0" w:rsidP="002F1423">
            <w:pPr>
              <w:jc w:val="both"/>
              <w:rPr>
                <w:sz w:val="20"/>
                <w:szCs w:val="20"/>
                <w:rtl/>
              </w:rPr>
            </w:pPr>
            <w:r w:rsidRPr="004B5EDE">
              <w:rPr>
                <w:sz w:val="20"/>
                <w:szCs w:val="20"/>
                <w:rtl/>
              </w:rPr>
              <w:t>4</w:t>
            </w:r>
          </w:p>
        </w:tc>
        <w:tc>
          <w:tcPr>
            <w:tcW w:w="2835" w:type="dxa"/>
          </w:tcPr>
          <w:p w14:paraId="0A1D1F4F" w14:textId="77777777" w:rsidR="002F1423" w:rsidRPr="004B5EDE" w:rsidRDefault="002F1423" w:rsidP="002F1423">
            <w:pPr>
              <w:jc w:val="both"/>
              <w:rPr>
                <w:sz w:val="20"/>
                <w:szCs w:val="20"/>
                <w:rtl/>
              </w:rPr>
            </w:pPr>
          </w:p>
          <w:p w14:paraId="0A1D1F50" w14:textId="77777777" w:rsidR="001749B0" w:rsidRPr="004B5EDE" w:rsidRDefault="001749B0" w:rsidP="002F1423">
            <w:pPr>
              <w:jc w:val="both"/>
              <w:rPr>
                <w:sz w:val="20"/>
                <w:szCs w:val="20"/>
                <w:rtl/>
              </w:rPr>
            </w:pPr>
          </w:p>
          <w:p w14:paraId="0A1D1F51" w14:textId="68F2F9E4" w:rsidR="001749B0" w:rsidRPr="004B5EDE" w:rsidRDefault="001749B0" w:rsidP="00DC051E">
            <w:pPr>
              <w:jc w:val="both"/>
              <w:rPr>
                <w:sz w:val="20"/>
                <w:szCs w:val="20"/>
                <w:rtl/>
              </w:rPr>
            </w:pPr>
            <w:r w:rsidRPr="004B5EDE">
              <w:rPr>
                <w:sz w:val="20"/>
                <w:szCs w:val="20"/>
                <w:rtl/>
              </w:rPr>
              <w:t xml:space="preserve">כיתה </w:t>
            </w:r>
            <w:r w:rsidRPr="004B5EDE">
              <w:rPr>
                <w:sz w:val="20"/>
                <w:szCs w:val="20"/>
              </w:rPr>
              <w:t>4T</w:t>
            </w:r>
            <w:r w:rsidRPr="004B5EDE">
              <w:rPr>
                <w:sz w:val="20"/>
                <w:szCs w:val="20"/>
                <w:rtl/>
              </w:rPr>
              <w:t xml:space="preserve">: </w:t>
            </w:r>
            <w:r w:rsidR="00DC051E">
              <w:rPr>
                <w:rFonts w:hint="cs"/>
                <w:sz w:val="20"/>
                <w:szCs w:val="20"/>
                <w:rtl/>
              </w:rPr>
              <w:t xml:space="preserve">יש </w:t>
            </w:r>
            <w:r w:rsidR="008607E4">
              <w:rPr>
                <w:rFonts w:hint="cs"/>
                <w:sz w:val="20"/>
                <w:szCs w:val="20"/>
                <w:rtl/>
              </w:rPr>
              <w:t>תעד את כל השיעורים</w:t>
            </w:r>
            <w:r w:rsidRPr="004B5EDE">
              <w:rPr>
                <w:sz w:val="20"/>
                <w:szCs w:val="20"/>
                <w:rtl/>
              </w:rPr>
              <w:t xml:space="preserve">: </w:t>
            </w:r>
            <w:r w:rsidR="004B5EDE">
              <w:rPr>
                <w:rFonts w:hint="cs"/>
                <w:sz w:val="20"/>
                <w:szCs w:val="20"/>
                <w:rtl/>
              </w:rPr>
              <w:t>ה</w:t>
            </w:r>
            <w:r w:rsidR="00F87C15" w:rsidRPr="004B5EDE">
              <w:rPr>
                <w:rFonts w:hint="cs"/>
                <w:sz w:val="20"/>
                <w:szCs w:val="20"/>
                <w:rtl/>
              </w:rPr>
              <w:t>קליט</w:t>
            </w:r>
            <w:r w:rsidR="004B5EDE">
              <w:rPr>
                <w:rFonts w:hint="cs"/>
                <w:sz w:val="20"/>
                <w:szCs w:val="20"/>
                <w:rtl/>
              </w:rPr>
              <w:t>ו</w:t>
            </w:r>
            <w:r w:rsidR="00F87C15" w:rsidRPr="004B5EDE">
              <w:rPr>
                <w:rFonts w:hint="cs"/>
                <w:sz w:val="20"/>
                <w:szCs w:val="20"/>
                <w:rtl/>
              </w:rPr>
              <w:t xml:space="preserve"> </w:t>
            </w:r>
            <w:r w:rsidRPr="004B5EDE">
              <w:rPr>
                <w:sz w:val="20"/>
                <w:szCs w:val="20"/>
                <w:rtl/>
              </w:rPr>
              <w:t>שיעור אחד בשבוע, א</w:t>
            </w:r>
            <w:r w:rsidR="00A9023D">
              <w:rPr>
                <w:rFonts w:hint="cs"/>
                <w:sz w:val="20"/>
                <w:szCs w:val="20"/>
                <w:rtl/>
              </w:rPr>
              <w:t>י</w:t>
            </w:r>
            <w:r w:rsidRPr="004B5EDE">
              <w:rPr>
                <w:sz w:val="20"/>
                <w:szCs w:val="20"/>
                <w:rtl/>
              </w:rPr>
              <w:t>ס</w:t>
            </w:r>
            <w:r w:rsidR="007D1DD8">
              <w:rPr>
                <w:rFonts w:hint="cs"/>
                <w:sz w:val="20"/>
                <w:szCs w:val="20"/>
                <w:rtl/>
              </w:rPr>
              <w:t>פו</w:t>
            </w:r>
            <w:r w:rsidRPr="004B5EDE">
              <w:rPr>
                <w:sz w:val="20"/>
                <w:szCs w:val="20"/>
                <w:rtl/>
              </w:rPr>
              <w:t xml:space="preserve"> דוגמאות של עבודה בכתב </w:t>
            </w:r>
            <w:r w:rsidR="00EC2134">
              <w:rPr>
                <w:rFonts w:hint="cs"/>
                <w:sz w:val="20"/>
                <w:szCs w:val="20"/>
                <w:rtl/>
              </w:rPr>
              <w:t>ודפי עבודה משיעורים אלה</w:t>
            </w:r>
            <w:r w:rsidRPr="004B5EDE">
              <w:rPr>
                <w:sz w:val="20"/>
                <w:szCs w:val="20"/>
                <w:rtl/>
              </w:rPr>
              <w:t>.</w:t>
            </w:r>
          </w:p>
          <w:p w14:paraId="0A1D1F52" w14:textId="77777777" w:rsidR="001749B0" w:rsidRPr="004B5EDE" w:rsidRDefault="001749B0" w:rsidP="002F1423">
            <w:pPr>
              <w:jc w:val="both"/>
              <w:rPr>
                <w:sz w:val="20"/>
                <w:szCs w:val="20"/>
                <w:rtl/>
              </w:rPr>
            </w:pPr>
          </w:p>
        </w:tc>
        <w:tc>
          <w:tcPr>
            <w:tcW w:w="1876" w:type="dxa"/>
          </w:tcPr>
          <w:p w14:paraId="0A1D1F53" w14:textId="77777777" w:rsidR="002F1423" w:rsidRPr="004B5EDE" w:rsidRDefault="002F1423" w:rsidP="002F1423">
            <w:pPr>
              <w:jc w:val="both"/>
              <w:rPr>
                <w:sz w:val="20"/>
                <w:szCs w:val="20"/>
                <w:rtl/>
              </w:rPr>
            </w:pPr>
          </w:p>
          <w:p w14:paraId="0A1D1F54" w14:textId="77777777" w:rsidR="001749B0" w:rsidRPr="004B5EDE" w:rsidRDefault="001749B0" w:rsidP="002F1423">
            <w:pPr>
              <w:jc w:val="both"/>
              <w:rPr>
                <w:sz w:val="20"/>
                <w:szCs w:val="20"/>
                <w:rtl/>
              </w:rPr>
            </w:pPr>
          </w:p>
          <w:p w14:paraId="0A1D1F55" w14:textId="77777777" w:rsidR="00F87C15" w:rsidRPr="004B5EDE" w:rsidRDefault="001749B0" w:rsidP="00F87C15">
            <w:pPr>
              <w:contextualSpacing/>
              <w:jc w:val="both"/>
              <w:rPr>
                <w:sz w:val="20"/>
                <w:szCs w:val="20"/>
                <w:rtl/>
              </w:rPr>
            </w:pPr>
            <w:r w:rsidRPr="004B5EDE">
              <w:rPr>
                <w:sz w:val="20"/>
                <w:szCs w:val="20"/>
                <w:rtl/>
              </w:rPr>
              <w:t>שיעור אחד</w:t>
            </w:r>
          </w:p>
          <w:p w14:paraId="0A1D1F56" w14:textId="77777777" w:rsidR="00F87C15" w:rsidRPr="004B5EDE" w:rsidRDefault="001749B0" w:rsidP="009068BE">
            <w:pPr>
              <w:contextualSpacing/>
              <w:jc w:val="both"/>
              <w:rPr>
                <w:sz w:val="20"/>
                <w:szCs w:val="20"/>
                <w:rtl/>
              </w:rPr>
            </w:pPr>
            <w:r w:rsidRPr="004B5EDE">
              <w:rPr>
                <w:sz w:val="20"/>
                <w:szCs w:val="20"/>
                <w:rtl/>
              </w:rPr>
              <w:t>בשבוע (</w:t>
            </w:r>
            <w:r w:rsidR="009068BE" w:rsidRPr="004B5EDE">
              <w:rPr>
                <w:rFonts w:hint="cs"/>
                <w:sz w:val="20"/>
                <w:szCs w:val="20"/>
                <w:rtl/>
              </w:rPr>
              <w:t>מלבד</w:t>
            </w:r>
            <w:r w:rsidRPr="004B5EDE">
              <w:rPr>
                <w:sz w:val="20"/>
                <w:szCs w:val="20"/>
                <w:rtl/>
              </w:rPr>
              <w:t xml:space="preserve"> </w:t>
            </w:r>
          </w:p>
          <w:p w14:paraId="0A1D1F57" w14:textId="77777777" w:rsidR="001749B0" w:rsidRPr="004B5EDE" w:rsidRDefault="001749B0" w:rsidP="00F87C15">
            <w:pPr>
              <w:contextualSpacing/>
              <w:jc w:val="both"/>
              <w:rPr>
                <w:sz w:val="20"/>
                <w:szCs w:val="20"/>
                <w:rtl/>
              </w:rPr>
            </w:pPr>
            <w:r w:rsidRPr="004B5EDE">
              <w:rPr>
                <w:sz w:val="20"/>
                <w:szCs w:val="20"/>
                <w:rtl/>
              </w:rPr>
              <w:t>ניהול</w:t>
            </w:r>
            <w:r w:rsidR="00F87C15" w:rsidRPr="004B5EDE">
              <w:rPr>
                <w:rFonts w:hint="cs"/>
                <w:sz w:val="20"/>
                <w:szCs w:val="20"/>
                <w:rtl/>
              </w:rPr>
              <w:t xml:space="preserve"> ה</w:t>
            </w:r>
            <w:r w:rsidRPr="004B5EDE">
              <w:rPr>
                <w:sz w:val="20"/>
                <w:szCs w:val="20"/>
                <w:rtl/>
              </w:rPr>
              <w:t>יומן)</w:t>
            </w:r>
          </w:p>
        </w:tc>
        <w:tc>
          <w:tcPr>
            <w:tcW w:w="2268" w:type="dxa"/>
          </w:tcPr>
          <w:p w14:paraId="0A1D1F58" w14:textId="77777777" w:rsidR="002F1423" w:rsidRPr="004B5EDE" w:rsidRDefault="002F1423" w:rsidP="002F1423">
            <w:pPr>
              <w:jc w:val="both"/>
              <w:rPr>
                <w:sz w:val="20"/>
                <w:szCs w:val="20"/>
                <w:rtl/>
              </w:rPr>
            </w:pPr>
            <w:r w:rsidRPr="004B5EDE">
              <w:rPr>
                <w:sz w:val="20"/>
                <w:szCs w:val="20"/>
                <w:rtl/>
              </w:rPr>
              <w:t>פגישת צוות</w:t>
            </w:r>
          </w:p>
        </w:tc>
      </w:tr>
      <w:tr w:rsidR="002F1423" w:rsidRPr="00F1610C" w14:paraId="0A1D1F64" w14:textId="77777777" w:rsidTr="007C12B6">
        <w:tc>
          <w:tcPr>
            <w:tcW w:w="992" w:type="dxa"/>
          </w:tcPr>
          <w:p w14:paraId="0A1D1F5A" w14:textId="77777777" w:rsidR="002F1423" w:rsidRPr="00F1610C" w:rsidRDefault="002F1423" w:rsidP="002F1423">
            <w:pPr>
              <w:jc w:val="both"/>
              <w:rPr>
                <w:i/>
                <w:iCs/>
                <w:rtl/>
              </w:rPr>
            </w:pPr>
          </w:p>
        </w:tc>
        <w:tc>
          <w:tcPr>
            <w:tcW w:w="1701" w:type="dxa"/>
          </w:tcPr>
          <w:p w14:paraId="0A1D1F5B" w14:textId="77777777" w:rsidR="002F1423" w:rsidRPr="004B5EDE" w:rsidRDefault="001749B0" w:rsidP="002F1423">
            <w:pPr>
              <w:jc w:val="both"/>
              <w:rPr>
                <w:sz w:val="20"/>
                <w:szCs w:val="20"/>
                <w:rtl/>
              </w:rPr>
            </w:pPr>
            <w:r w:rsidRPr="004B5EDE">
              <w:rPr>
                <w:sz w:val="20"/>
                <w:szCs w:val="20"/>
                <w:rtl/>
              </w:rPr>
              <w:t>5 תוכנית כללית</w:t>
            </w:r>
          </w:p>
          <w:p w14:paraId="0A1D1F5C" w14:textId="77777777" w:rsidR="001749B0" w:rsidRPr="004B5EDE" w:rsidRDefault="001749B0" w:rsidP="002F1423">
            <w:pPr>
              <w:jc w:val="both"/>
              <w:rPr>
                <w:sz w:val="20"/>
                <w:szCs w:val="20"/>
                <w:rtl/>
              </w:rPr>
            </w:pPr>
          </w:p>
          <w:p w14:paraId="0A1D1F5D" w14:textId="77777777" w:rsidR="001749B0" w:rsidRPr="004B5EDE" w:rsidRDefault="001749B0" w:rsidP="002F1423">
            <w:pPr>
              <w:jc w:val="both"/>
              <w:rPr>
                <w:sz w:val="20"/>
                <w:szCs w:val="20"/>
                <w:rtl/>
              </w:rPr>
            </w:pPr>
          </w:p>
          <w:p w14:paraId="0A1D1F5E" w14:textId="77777777" w:rsidR="001749B0" w:rsidRPr="004B5EDE" w:rsidRDefault="001749B0" w:rsidP="002F1423">
            <w:pPr>
              <w:jc w:val="both"/>
              <w:rPr>
                <w:sz w:val="20"/>
                <w:szCs w:val="20"/>
                <w:rtl/>
              </w:rPr>
            </w:pPr>
            <w:r w:rsidRPr="004B5EDE">
              <w:rPr>
                <w:sz w:val="20"/>
                <w:szCs w:val="20"/>
                <w:rtl/>
              </w:rPr>
              <w:t>6</w:t>
            </w:r>
          </w:p>
        </w:tc>
        <w:tc>
          <w:tcPr>
            <w:tcW w:w="2835" w:type="dxa"/>
          </w:tcPr>
          <w:p w14:paraId="0A1D1F5F" w14:textId="77777777" w:rsidR="002F1423" w:rsidRPr="004B5EDE" w:rsidRDefault="001749B0" w:rsidP="002F1423">
            <w:pPr>
              <w:jc w:val="both"/>
              <w:rPr>
                <w:sz w:val="20"/>
                <w:szCs w:val="20"/>
              </w:rPr>
            </w:pPr>
            <w:r w:rsidRPr="004B5EDE">
              <w:rPr>
                <w:sz w:val="20"/>
                <w:szCs w:val="20"/>
                <w:rtl/>
              </w:rPr>
              <w:t xml:space="preserve">יומן </w:t>
            </w:r>
            <w:r w:rsidRPr="004B5EDE">
              <w:rPr>
                <w:sz w:val="20"/>
                <w:szCs w:val="20"/>
              </w:rPr>
              <w:t>(4T)</w:t>
            </w:r>
          </w:p>
        </w:tc>
        <w:tc>
          <w:tcPr>
            <w:tcW w:w="1876" w:type="dxa"/>
          </w:tcPr>
          <w:p w14:paraId="0A1D1F60" w14:textId="77777777" w:rsidR="002F1423" w:rsidRPr="004B5EDE" w:rsidRDefault="002F1423" w:rsidP="002F1423">
            <w:pPr>
              <w:jc w:val="both"/>
              <w:rPr>
                <w:sz w:val="20"/>
                <w:szCs w:val="20"/>
                <w:rtl/>
              </w:rPr>
            </w:pPr>
          </w:p>
        </w:tc>
        <w:tc>
          <w:tcPr>
            <w:tcW w:w="2268" w:type="dxa"/>
          </w:tcPr>
          <w:p w14:paraId="0A1D1F61" w14:textId="4C698C79" w:rsidR="007B6ACA" w:rsidRPr="004B5EDE" w:rsidRDefault="00EC2134" w:rsidP="007B6ACA">
            <w:pPr>
              <w:jc w:val="both"/>
              <w:rPr>
                <w:sz w:val="20"/>
                <w:szCs w:val="20"/>
                <w:rtl/>
              </w:rPr>
            </w:pPr>
            <w:r>
              <w:rPr>
                <w:rFonts w:hint="cs"/>
                <w:sz w:val="20"/>
                <w:szCs w:val="20"/>
                <w:rtl/>
              </w:rPr>
              <w:t>כתיבה של</w:t>
            </w:r>
            <w:r w:rsidRPr="004B5EDE">
              <w:rPr>
                <w:rFonts w:hint="cs"/>
                <w:sz w:val="20"/>
                <w:szCs w:val="20"/>
                <w:rtl/>
              </w:rPr>
              <w:t xml:space="preserve"> </w:t>
            </w:r>
            <w:r w:rsidR="007B6ACA" w:rsidRPr="004B5EDE">
              <w:rPr>
                <w:rFonts w:hint="cs"/>
                <w:sz w:val="20"/>
                <w:szCs w:val="20"/>
                <w:rtl/>
              </w:rPr>
              <w:t>מ</w:t>
            </w:r>
            <w:r w:rsidR="001749B0" w:rsidRPr="004B5EDE">
              <w:rPr>
                <w:sz w:val="20"/>
                <w:szCs w:val="20"/>
                <w:rtl/>
              </w:rPr>
              <w:t xml:space="preserve">זכר </w:t>
            </w:r>
          </w:p>
          <w:p w14:paraId="0A1D1F63" w14:textId="29DBA5B4" w:rsidR="002F1423" w:rsidRPr="004B5EDE" w:rsidRDefault="001749B0" w:rsidP="00EC2134">
            <w:pPr>
              <w:jc w:val="both"/>
              <w:rPr>
                <w:sz w:val="20"/>
                <w:szCs w:val="20"/>
                <w:rtl/>
              </w:rPr>
            </w:pPr>
            <w:r w:rsidRPr="004B5EDE">
              <w:rPr>
                <w:sz w:val="20"/>
                <w:szCs w:val="20"/>
                <w:rtl/>
              </w:rPr>
              <w:t xml:space="preserve">אנליטי </w:t>
            </w:r>
            <w:r w:rsidR="00EC2134">
              <w:rPr>
                <w:rFonts w:hint="cs"/>
                <w:sz w:val="20"/>
                <w:szCs w:val="20"/>
                <w:rtl/>
              </w:rPr>
              <w:t>ו</w:t>
            </w:r>
            <w:r w:rsidR="00955175">
              <w:rPr>
                <w:rFonts w:hint="cs"/>
                <w:sz w:val="20"/>
                <w:szCs w:val="20"/>
                <w:rtl/>
              </w:rPr>
              <w:t>גיבוש</w:t>
            </w:r>
            <w:r w:rsidRPr="004B5EDE">
              <w:rPr>
                <w:sz w:val="20"/>
                <w:szCs w:val="20"/>
                <w:rtl/>
              </w:rPr>
              <w:t xml:space="preserve"> תוכנית</w:t>
            </w:r>
            <w:r w:rsidR="00955175">
              <w:rPr>
                <w:rFonts w:hint="cs"/>
                <w:sz w:val="20"/>
                <w:szCs w:val="20"/>
                <w:rtl/>
              </w:rPr>
              <w:t xml:space="preserve"> ראשונית</w:t>
            </w:r>
          </w:p>
        </w:tc>
      </w:tr>
      <w:tr w:rsidR="002F1423" w:rsidRPr="00F1610C" w14:paraId="0A1D1F6C" w14:textId="77777777" w:rsidTr="007C12B6">
        <w:tc>
          <w:tcPr>
            <w:tcW w:w="992" w:type="dxa"/>
          </w:tcPr>
          <w:p w14:paraId="0A1D1F65" w14:textId="77777777" w:rsidR="002F1423" w:rsidRPr="00F1610C" w:rsidRDefault="002F1423" w:rsidP="002F1423">
            <w:pPr>
              <w:jc w:val="both"/>
              <w:rPr>
                <w:i/>
                <w:iCs/>
                <w:rtl/>
              </w:rPr>
            </w:pPr>
          </w:p>
        </w:tc>
        <w:tc>
          <w:tcPr>
            <w:tcW w:w="1701" w:type="dxa"/>
          </w:tcPr>
          <w:p w14:paraId="0A1D1F66" w14:textId="77777777" w:rsidR="002F1423" w:rsidRPr="005A500B" w:rsidRDefault="001749B0" w:rsidP="00691C40">
            <w:pPr>
              <w:rPr>
                <w:sz w:val="20"/>
                <w:szCs w:val="20"/>
              </w:rPr>
            </w:pPr>
            <w:r w:rsidRPr="005A500B">
              <w:rPr>
                <w:sz w:val="20"/>
                <w:szCs w:val="20"/>
                <w:rtl/>
              </w:rPr>
              <w:t xml:space="preserve">7  </w:t>
            </w:r>
            <w:r w:rsidR="0065021E" w:rsidRPr="005A500B">
              <w:rPr>
                <w:rFonts w:hint="cs"/>
                <w:sz w:val="20"/>
                <w:szCs w:val="20"/>
                <w:rtl/>
              </w:rPr>
              <w:t xml:space="preserve"> </w:t>
            </w:r>
            <w:r w:rsidR="00E2070F" w:rsidRPr="005A500B">
              <w:rPr>
                <w:rFonts w:hint="cs"/>
                <w:sz w:val="20"/>
                <w:szCs w:val="20"/>
                <w:rtl/>
              </w:rPr>
              <w:t xml:space="preserve">חופשת </w:t>
            </w:r>
            <w:r w:rsidR="0065021E" w:rsidRPr="005A500B">
              <w:rPr>
                <w:rFonts w:hint="cs"/>
                <w:sz w:val="20"/>
                <w:szCs w:val="20"/>
                <w:rtl/>
              </w:rPr>
              <w:t xml:space="preserve">אמצע </w:t>
            </w:r>
            <w:r w:rsidR="00511197" w:rsidRPr="005A500B">
              <w:rPr>
                <w:rFonts w:hint="cs"/>
                <w:sz w:val="20"/>
                <w:szCs w:val="20"/>
                <w:rtl/>
              </w:rPr>
              <w:t>סימסטר</w:t>
            </w:r>
          </w:p>
        </w:tc>
        <w:tc>
          <w:tcPr>
            <w:tcW w:w="2835" w:type="dxa"/>
          </w:tcPr>
          <w:p w14:paraId="0A1D1F67" w14:textId="77777777" w:rsidR="002F1423" w:rsidRPr="004B5EDE" w:rsidRDefault="002F1423" w:rsidP="002F1423">
            <w:pPr>
              <w:jc w:val="both"/>
              <w:rPr>
                <w:sz w:val="20"/>
                <w:szCs w:val="20"/>
                <w:rtl/>
              </w:rPr>
            </w:pPr>
          </w:p>
        </w:tc>
        <w:tc>
          <w:tcPr>
            <w:tcW w:w="1876" w:type="dxa"/>
          </w:tcPr>
          <w:p w14:paraId="0A1D1F68" w14:textId="77777777" w:rsidR="002F1423" w:rsidRPr="004B5EDE" w:rsidRDefault="002F1423" w:rsidP="002F1423">
            <w:pPr>
              <w:jc w:val="both"/>
              <w:rPr>
                <w:sz w:val="20"/>
                <w:szCs w:val="20"/>
                <w:rtl/>
              </w:rPr>
            </w:pPr>
          </w:p>
        </w:tc>
        <w:tc>
          <w:tcPr>
            <w:tcW w:w="2268" w:type="dxa"/>
          </w:tcPr>
          <w:p w14:paraId="0A1D1F69" w14:textId="375B678A" w:rsidR="007B6ACA" w:rsidRPr="004B5EDE" w:rsidRDefault="00955175" w:rsidP="007B6ACA">
            <w:pPr>
              <w:jc w:val="both"/>
              <w:rPr>
                <w:sz w:val="20"/>
                <w:szCs w:val="20"/>
                <w:rtl/>
              </w:rPr>
            </w:pPr>
            <w:r>
              <w:rPr>
                <w:rFonts w:hint="cs"/>
                <w:sz w:val="20"/>
                <w:szCs w:val="20"/>
                <w:rtl/>
              </w:rPr>
              <w:t xml:space="preserve">ניסוח </w:t>
            </w:r>
            <w:r w:rsidR="001749B0" w:rsidRPr="004B5EDE">
              <w:rPr>
                <w:sz w:val="20"/>
                <w:szCs w:val="20"/>
                <w:rtl/>
              </w:rPr>
              <w:t>טיוטה</w:t>
            </w:r>
          </w:p>
          <w:p w14:paraId="0A1D1F6A" w14:textId="77777777" w:rsidR="007B6ACA" w:rsidRPr="004B5EDE" w:rsidRDefault="001749B0" w:rsidP="007B6ACA">
            <w:pPr>
              <w:jc w:val="both"/>
              <w:rPr>
                <w:sz w:val="20"/>
                <w:szCs w:val="20"/>
                <w:rtl/>
              </w:rPr>
            </w:pPr>
            <w:r w:rsidRPr="004B5EDE">
              <w:rPr>
                <w:sz w:val="20"/>
                <w:szCs w:val="20"/>
                <w:rtl/>
              </w:rPr>
              <w:t xml:space="preserve"> ראשונה של </w:t>
            </w:r>
          </w:p>
          <w:p w14:paraId="0A1D1F6B" w14:textId="0DB33911" w:rsidR="002F1423" w:rsidRPr="004B5EDE" w:rsidRDefault="00955175" w:rsidP="009068BE">
            <w:pPr>
              <w:jc w:val="both"/>
              <w:rPr>
                <w:sz w:val="20"/>
                <w:szCs w:val="20"/>
                <w:rtl/>
              </w:rPr>
            </w:pPr>
            <w:r>
              <w:rPr>
                <w:rFonts w:hint="cs"/>
                <w:sz w:val="20"/>
                <w:szCs w:val="20"/>
                <w:rtl/>
              </w:rPr>
              <w:t>ה</w:t>
            </w:r>
            <w:r w:rsidR="001749B0" w:rsidRPr="004B5EDE">
              <w:rPr>
                <w:sz w:val="20"/>
                <w:szCs w:val="20"/>
                <w:rtl/>
              </w:rPr>
              <w:t>תוכנית</w:t>
            </w:r>
            <w:r w:rsidR="009068BE" w:rsidRPr="004B5EDE">
              <w:rPr>
                <w:rFonts w:hint="cs"/>
                <w:sz w:val="20"/>
                <w:szCs w:val="20"/>
                <w:rtl/>
              </w:rPr>
              <w:t xml:space="preserve"> </w:t>
            </w:r>
            <w:r>
              <w:rPr>
                <w:rFonts w:hint="cs"/>
                <w:sz w:val="20"/>
                <w:szCs w:val="20"/>
                <w:rtl/>
              </w:rPr>
              <w:t>ה</w:t>
            </w:r>
            <w:r w:rsidR="001749B0" w:rsidRPr="004B5EDE">
              <w:rPr>
                <w:sz w:val="20"/>
                <w:szCs w:val="20"/>
                <w:rtl/>
              </w:rPr>
              <w:t>כללית</w:t>
            </w:r>
          </w:p>
        </w:tc>
      </w:tr>
      <w:tr w:rsidR="002F1423" w:rsidRPr="00F1610C" w14:paraId="0A1D1F74" w14:textId="77777777" w:rsidTr="007C12B6">
        <w:tc>
          <w:tcPr>
            <w:tcW w:w="992" w:type="dxa"/>
          </w:tcPr>
          <w:p w14:paraId="0A1D1F6D" w14:textId="77777777" w:rsidR="002F1423" w:rsidRPr="00F1610C" w:rsidRDefault="002F1423" w:rsidP="002F1423">
            <w:pPr>
              <w:jc w:val="both"/>
              <w:rPr>
                <w:i/>
                <w:iCs/>
                <w:rtl/>
              </w:rPr>
            </w:pPr>
          </w:p>
        </w:tc>
        <w:tc>
          <w:tcPr>
            <w:tcW w:w="1701" w:type="dxa"/>
          </w:tcPr>
          <w:p w14:paraId="0A1D1F6E" w14:textId="77777777" w:rsidR="002F1423" w:rsidRPr="004B5EDE" w:rsidRDefault="001749B0" w:rsidP="002F1423">
            <w:pPr>
              <w:jc w:val="both"/>
              <w:rPr>
                <w:sz w:val="20"/>
                <w:szCs w:val="20"/>
                <w:rtl/>
              </w:rPr>
            </w:pPr>
            <w:r w:rsidRPr="004B5EDE">
              <w:rPr>
                <w:sz w:val="20"/>
                <w:szCs w:val="20"/>
                <w:rtl/>
              </w:rPr>
              <w:t>8 תוכנית כללית</w:t>
            </w:r>
          </w:p>
        </w:tc>
        <w:tc>
          <w:tcPr>
            <w:tcW w:w="2835" w:type="dxa"/>
          </w:tcPr>
          <w:p w14:paraId="0A1D1F6F" w14:textId="77777777" w:rsidR="002F1423" w:rsidRPr="004B5EDE" w:rsidRDefault="001749B0" w:rsidP="002F1423">
            <w:pPr>
              <w:jc w:val="both"/>
              <w:rPr>
                <w:sz w:val="20"/>
                <w:szCs w:val="20"/>
              </w:rPr>
            </w:pPr>
            <w:r w:rsidRPr="004B5EDE">
              <w:rPr>
                <w:sz w:val="20"/>
                <w:szCs w:val="20"/>
                <w:rtl/>
              </w:rPr>
              <w:t xml:space="preserve">יומן </w:t>
            </w:r>
            <w:r w:rsidRPr="004B5EDE">
              <w:rPr>
                <w:sz w:val="20"/>
                <w:szCs w:val="20"/>
              </w:rPr>
              <w:t>(4T)</w:t>
            </w:r>
          </w:p>
        </w:tc>
        <w:tc>
          <w:tcPr>
            <w:tcW w:w="1876" w:type="dxa"/>
          </w:tcPr>
          <w:p w14:paraId="0A1D1F70" w14:textId="77777777" w:rsidR="002F1423" w:rsidRPr="004B5EDE" w:rsidRDefault="002F1423" w:rsidP="002F1423">
            <w:pPr>
              <w:jc w:val="both"/>
              <w:rPr>
                <w:sz w:val="20"/>
                <w:szCs w:val="20"/>
                <w:rtl/>
              </w:rPr>
            </w:pPr>
          </w:p>
        </w:tc>
        <w:tc>
          <w:tcPr>
            <w:tcW w:w="2268" w:type="dxa"/>
          </w:tcPr>
          <w:p w14:paraId="0A1D1F71" w14:textId="489FFB83" w:rsidR="007B6ACA" w:rsidRPr="004B5EDE" w:rsidRDefault="00955175" w:rsidP="001749B0">
            <w:pPr>
              <w:jc w:val="both"/>
              <w:rPr>
                <w:sz w:val="20"/>
                <w:szCs w:val="20"/>
                <w:rtl/>
              </w:rPr>
            </w:pPr>
            <w:r>
              <w:rPr>
                <w:rFonts w:hint="cs"/>
                <w:sz w:val="20"/>
                <w:szCs w:val="20"/>
                <w:rtl/>
              </w:rPr>
              <w:t>ניהול</w:t>
            </w:r>
            <w:r w:rsidRPr="004B5EDE">
              <w:rPr>
                <w:rFonts w:hint="cs"/>
                <w:sz w:val="20"/>
                <w:szCs w:val="20"/>
                <w:rtl/>
              </w:rPr>
              <w:t xml:space="preserve"> </w:t>
            </w:r>
            <w:r w:rsidR="001749B0" w:rsidRPr="004B5EDE">
              <w:rPr>
                <w:sz w:val="20"/>
                <w:szCs w:val="20"/>
                <w:rtl/>
              </w:rPr>
              <w:t>דיון על</w:t>
            </w:r>
          </w:p>
          <w:p w14:paraId="0A1D1F72" w14:textId="77777777" w:rsidR="007B6ACA" w:rsidRPr="004B5EDE" w:rsidRDefault="001749B0" w:rsidP="001749B0">
            <w:pPr>
              <w:jc w:val="both"/>
              <w:rPr>
                <w:sz w:val="20"/>
                <w:szCs w:val="20"/>
                <w:rtl/>
              </w:rPr>
            </w:pPr>
            <w:r w:rsidRPr="004B5EDE">
              <w:rPr>
                <w:sz w:val="20"/>
                <w:szCs w:val="20"/>
                <w:rtl/>
              </w:rPr>
              <w:t>התוכנית הכללית</w:t>
            </w:r>
          </w:p>
          <w:p w14:paraId="0A1D1F73" w14:textId="77777777" w:rsidR="002F1423" w:rsidRPr="004B5EDE" w:rsidRDefault="001749B0" w:rsidP="001749B0">
            <w:pPr>
              <w:jc w:val="both"/>
              <w:rPr>
                <w:sz w:val="20"/>
                <w:szCs w:val="20"/>
                <w:rtl/>
              </w:rPr>
            </w:pPr>
            <w:r w:rsidRPr="004B5EDE">
              <w:rPr>
                <w:sz w:val="20"/>
                <w:szCs w:val="20"/>
                <w:rtl/>
              </w:rPr>
              <w:t xml:space="preserve">בפגישת צוות </w:t>
            </w:r>
          </w:p>
        </w:tc>
      </w:tr>
      <w:tr w:rsidR="002F1423" w:rsidRPr="00F1610C" w14:paraId="0A1D1F7F" w14:textId="77777777" w:rsidTr="007C12B6">
        <w:tc>
          <w:tcPr>
            <w:tcW w:w="992" w:type="dxa"/>
          </w:tcPr>
          <w:p w14:paraId="0A1D1F75" w14:textId="77777777" w:rsidR="002F1423" w:rsidRPr="00F1610C" w:rsidRDefault="002F1423" w:rsidP="002F1423">
            <w:pPr>
              <w:jc w:val="both"/>
              <w:rPr>
                <w:i/>
                <w:iCs/>
                <w:rtl/>
              </w:rPr>
            </w:pPr>
          </w:p>
        </w:tc>
        <w:tc>
          <w:tcPr>
            <w:tcW w:w="1701" w:type="dxa"/>
          </w:tcPr>
          <w:p w14:paraId="0A1D1F76" w14:textId="77777777" w:rsidR="009068BE" w:rsidRDefault="001749B0" w:rsidP="004B5EDE">
            <w:pPr>
              <w:jc w:val="both"/>
              <w:rPr>
                <w:sz w:val="20"/>
                <w:szCs w:val="20"/>
                <w:rtl/>
              </w:rPr>
            </w:pPr>
            <w:r w:rsidRPr="004B5EDE">
              <w:rPr>
                <w:sz w:val="20"/>
                <w:szCs w:val="20"/>
                <w:rtl/>
              </w:rPr>
              <w:t>9 פיתוח</w:t>
            </w:r>
            <w:r w:rsidR="009068BE" w:rsidRPr="004B5EDE">
              <w:rPr>
                <w:rFonts w:hint="cs"/>
                <w:sz w:val="20"/>
                <w:szCs w:val="20"/>
                <w:rtl/>
              </w:rPr>
              <w:t xml:space="preserve"> </w:t>
            </w:r>
            <w:r w:rsidR="004B5EDE">
              <w:rPr>
                <w:rFonts w:hint="cs"/>
                <w:sz w:val="20"/>
                <w:szCs w:val="20"/>
                <w:rtl/>
              </w:rPr>
              <w:t>פעולה</w:t>
            </w:r>
          </w:p>
          <w:p w14:paraId="0A1D1F77" w14:textId="77777777" w:rsidR="004B5EDE" w:rsidRPr="004B5EDE" w:rsidRDefault="004B5EDE" w:rsidP="004B5EDE">
            <w:pPr>
              <w:jc w:val="both"/>
              <w:rPr>
                <w:sz w:val="20"/>
                <w:szCs w:val="20"/>
                <w:rtl/>
              </w:rPr>
            </w:pPr>
          </w:p>
          <w:p w14:paraId="0A1D1F78" w14:textId="1DAB4986" w:rsidR="002F1423" w:rsidRPr="004B5EDE" w:rsidRDefault="007B6ACA" w:rsidP="009068BE">
            <w:pPr>
              <w:jc w:val="both"/>
              <w:rPr>
                <w:sz w:val="20"/>
                <w:szCs w:val="20"/>
                <w:rtl/>
              </w:rPr>
            </w:pPr>
            <w:r w:rsidRPr="004B5EDE">
              <w:rPr>
                <w:rFonts w:hint="cs"/>
                <w:sz w:val="20"/>
                <w:szCs w:val="20"/>
                <w:rtl/>
              </w:rPr>
              <w:t>10</w:t>
            </w:r>
            <w:r w:rsidR="004B5EDE">
              <w:rPr>
                <w:rFonts w:hint="cs"/>
                <w:sz w:val="20"/>
                <w:szCs w:val="20"/>
                <w:rtl/>
              </w:rPr>
              <w:t xml:space="preserve"> צעדים </w:t>
            </w:r>
            <w:r w:rsidR="00010D9B">
              <w:rPr>
                <w:rFonts w:hint="cs"/>
                <w:sz w:val="20"/>
                <w:szCs w:val="20"/>
                <w:rtl/>
              </w:rPr>
              <w:t xml:space="preserve">שלב </w:t>
            </w:r>
            <w:r w:rsidR="004B5EDE">
              <w:rPr>
                <w:rFonts w:hint="cs"/>
                <w:sz w:val="20"/>
                <w:szCs w:val="20"/>
                <w:rtl/>
              </w:rPr>
              <w:t>1</w:t>
            </w:r>
          </w:p>
          <w:p w14:paraId="0A1D1F79" w14:textId="77777777" w:rsidR="009068BE" w:rsidRPr="004B5EDE" w:rsidRDefault="009068BE" w:rsidP="009068BE">
            <w:pPr>
              <w:jc w:val="both"/>
              <w:rPr>
                <w:sz w:val="20"/>
                <w:szCs w:val="20"/>
                <w:rtl/>
              </w:rPr>
            </w:pPr>
          </w:p>
        </w:tc>
        <w:tc>
          <w:tcPr>
            <w:tcW w:w="2835" w:type="dxa"/>
          </w:tcPr>
          <w:p w14:paraId="0A1D1F7A" w14:textId="77777777" w:rsidR="002F1423" w:rsidRPr="004B5EDE" w:rsidRDefault="002F1423" w:rsidP="002F1423">
            <w:pPr>
              <w:jc w:val="both"/>
              <w:rPr>
                <w:sz w:val="20"/>
                <w:szCs w:val="20"/>
                <w:rtl/>
              </w:rPr>
            </w:pPr>
          </w:p>
        </w:tc>
        <w:tc>
          <w:tcPr>
            <w:tcW w:w="1876" w:type="dxa"/>
          </w:tcPr>
          <w:p w14:paraId="0A1D1F7B" w14:textId="77777777" w:rsidR="002F1423" w:rsidRPr="004B5EDE" w:rsidRDefault="002F1423" w:rsidP="002F1423">
            <w:pPr>
              <w:jc w:val="both"/>
              <w:rPr>
                <w:sz w:val="20"/>
                <w:szCs w:val="20"/>
                <w:rtl/>
              </w:rPr>
            </w:pPr>
          </w:p>
        </w:tc>
        <w:tc>
          <w:tcPr>
            <w:tcW w:w="2268" w:type="dxa"/>
          </w:tcPr>
          <w:p w14:paraId="0A1D1F7C" w14:textId="31EE4EEA" w:rsidR="007B6ACA" w:rsidRPr="004B5EDE" w:rsidRDefault="00955175" w:rsidP="007B6ACA">
            <w:pPr>
              <w:jc w:val="both"/>
              <w:rPr>
                <w:sz w:val="20"/>
                <w:szCs w:val="20"/>
                <w:rtl/>
              </w:rPr>
            </w:pPr>
            <w:r>
              <w:rPr>
                <w:rFonts w:hint="cs"/>
                <w:sz w:val="20"/>
                <w:szCs w:val="20"/>
                <w:rtl/>
              </w:rPr>
              <w:t xml:space="preserve">קביעת </w:t>
            </w:r>
            <w:r w:rsidR="001749B0" w:rsidRPr="004B5EDE">
              <w:rPr>
                <w:sz w:val="20"/>
                <w:szCs w:val="20"/>
                <w:rtl/>
              </w:rPr>
              <w:t>לוח זמנים</w:t>
            </w:r>
          </w:p>
          <w:p w14:paraId="0A1D1F7D" w14:textId="77777777" w:rsidR="007B6ACA" w:rsidRPr="004B5EDE" w:rsidRDefault="001749B0" w:rsidP="007B6ACA">
            <w:pPr>
              <w:jc w:val="both"/>
              <w:rPr>
                <w:sz w:val="20"/>
                <w:szCs w:val="20"/>
                <w:rtl/>
              </w:rPr>
            </w:pPr>
            <w:r w:rsidRPr="004B5EDE">
              <w:rPr>
                <w:sz w:val="20"/>
                <w:szCs w:val="20"/>
                <w:rtl/>
              </w:rPr>
              <w:t xml:space="preserve"> ל</w:t>
            </w:r>
            <w:r w:rsidR="007B6ACA" w:rsidRPr="004B5EDE">
              <w:rPr>
                <w:rFonts w:hint="cs"/>
                <w:sz w:val="20"/>
                <w:szCs w:val="20"/>
                <w:rtl/>
              </w:rPr>
              <w:t xml:space="preserve">בקרה </w:t>
            </w:r>
            <w:r w:rsidRPr="004B5EDE">
              <w:rPr>
                <w:sz w:val="20"/>
                <w:szCs w:val="20"/>
                <w:rtl/>
              </w:rPr>
              <w:t>בשבועות</w:t>
            </w:r>
          </w:p>
          <w:p w14:paraId="0A1D1F7E" w14:textId="1E563995" w:rsidR="002F1423" w:rsidRPr="004B5EDE" w:rsidRDefault="001749B0" w:rsidP="007B6ACA">
            <w:pPr>
              <w:jc w:val="both"/>
              <w:rPr>
                <w:sz w:val="20"/>
                <w:szCs w:val="20"/>
                <w:rtl/>
              </w:rPr>
            </w:pPr>
            <w:r w:rsidRPr="004B5EDE">
              <w:rPr>
                <w:sz w:val="20"/>
                <w:szCs w:val="20"/>
                <w:rtl/>
              </w:rPr>
              <w:t xml:space="preserve"> 11</w:t>
            </w:r>
            <w:r w:rsidR="00955175">
              <w:rPr>
                <w:rFonts w:hint="cs"/>
                <w:sz w:val="20"/>
                <w:szCs w:val="20"/>
                <w:rtl/>
              </w:rPr>
              <w:t>–</w:t>
            </w:r>
            <w:r w:rsidRPr="004B5EDE">
              <w:rPr>
                <w:sz w:val="20"/>
                <w:szCs w:val="20"/>
                <w:rtl/>
              </w:rPr>
              <w:t>14</w:t>
            </w:r>
          </w:p>
        </w:tc>
      </w:tr>
      <w:tr w:rsidR="002F1423" w:rsidRPr="00F1610C" w14:paraId="0A1D1F9E" w14:textId="77777777" w:rsidTr="007C12B6">
        <w:tc>
          <w:tcPr>
            <w:tcW w:w="992" w:type="dxa"/>
          </w:tcPr>
          <w:p w14:paraId="0A1D1F80" w14:textId="77777777" w:rsidR="002F1423" w:rsidRPr="00F1610C" w:rsidRDefault="002F1423" w:rsidP="002F1423">
            <w:pPr>
              <w:jc w:val="both"/>
              <w:rPr>
                <w:i/>
                <w:iCs/>
                <w:rtl/>
              </w:rPr>
            </w:pPr>
          </w:p>
        </w:tc>
        <w:tc>
          <w:tcPr>
            <w:tcW w:w="1701" w:type="dxa"/>
          </w:tcPr>
          <w:p w14:paraId="0A1D1F81" w14:textId="77777777" w:rsidR="002F1423" w:rsidRPr="004B5EDE" w:rsidRDefault="004976B2" w:rsidP="002F1423">
            <w:pPr>
              <w:jc w:val="both"/>
              <w:rPr>
                <w:sz w:val="20"/>
                <w:szCs w:val="20"/>
                <w:rtl/>
              </w:rPr>
            </w:pPr>
            <w:r w:rsidRPr="004B5EDE">
              <w:rPr>
                <w:sz w:val="20"/>
                <w:szCs w:val="20"/>
                <w:rtl/>
              </w:rPr>
              <w:t>11</w:t>
            </w:r>
          </w:p>
          <w:p w14:paraId="0A1D1F82" w14:textId="77777777" w:rsidR="009068BE" w:rsidRPr="004B5EDE" w:rsidRDefault="009068BE" w:rsidP="002F1423">
            <w:pPr>
              <w:jc w:val="both"/>
              <w:rPr>
                <w:sz w:val="20"/>
                <w:szCs w:val="20"/>
                <w:rtl/>
              </w:rPr>
            </w:pPr>
          </w:p>
          <w:p w14:paraId="0A1D1F83" w14:textId="77777777" w:rsidR="007B6ACA" w:rsidRDefault="007B6ACA" w:rsidP="004B5EDE">
            <w:pPr>
              <w:jc w:val="both"/>
              <w:rPr>
                <w:sz w:val="20"/>
                <w:szCs w:val="20"/>
                <w:rtl/>
              </w:rPr>
            </w:pPr>
            <w:r w:rsidRPr="004B5EDE">
              <w:rPr>
                <w:rFonts w:hint="cs"/>
                <w:sz w:val="20"/>
                <w:szCs w:val="20"/>
                <w:rtl/>
              </w:rPr>
              <w:t xml:space="preserve">12 ביצוע  פעולה </w:t>
            </w:r>
          </w:p>
          <w:p w14:paraId="0A1D1F84" w14:textId="77777777" w:rsidR="00A9023D" w:rsidRDefault="00A9023D" w:rsidP="002F1423">
            <w:pPr>
              <w:jc w:val="both"/>
              <w:rPr>
                <w:sz w:val="20"/>
                <w:szCs w:val="20"/>
                <w:rtl/>
              </w:rPr>
            </w:pPr>
          </w:p>
          <w:p w14:paraId="0A1D1F85" w14:textId="6CEBC30C" w:rsidR="009068BE" w:rsidRDefault="004B5EDE" w:rsidP="002F1423">
            <w:pPr>
              <w:jc w:val="both"/>
              <w:rPr>
                <w:sz w:val="20"/>
                <w:szCs w:val="20"/>
                <w:rtl/>
              </w:rPr>
            </w:pPr>
            <w:r>
              <w:rPr>
                <w:rFonts w:hint="cs"/>
                <w:sz w:val="20"/>
                <w:szCs w:val="20"/>
                <w:rtl/>
              </w:rPr>
              <w:t xml:space="preserve">צעדים </w:t>
            </w:r>
            <w:r w:rsidR="00010D9B">
              <w:rPr>
                <w:rFonts w:hint="cs"/>
                <w:sz w:val="20"/>
                <w:szCs w:val="20"/>
                <w:rtl/>
              </w:rPr>
              <w:t>שלב 1</w:t>
            </w:r>
          </w:p>
          <w:p w14:paraId="0A1D1F86" w14:textId="77777777" w:rsidR="007B6ACA" w:rsidRPr="004B5EDE" w:rsidRDefault="007B6ACA" w:rsidP="002F1423">
            <w:pPr>
              <w:jc w:val="both"/>
              <w:rPr>
                <w:sz w:val="20"/>
                <w:szCs w:val="20"/>
                <w:rtl/>
              </w:rPr>
            </w:pPr>
            <w:r w:rsidRPr="004B5EDE">
              <w:rPr>
                <w:rFonts w:hint="cs"/>
                <w:sz w:val="20"/>
                <w:szCs w:val="20"/>
                <w:rtl/>
              </w:rPr>
              <w:t>13</w:t>
            </w:r>
          </w:p>
          <w:p w14:paraId="0A1D1F87" w14:textId="77777777" w:rsidR="0065021E" w:rsidRPr="004B5EDE" w:rsidRDefault="0065021E" w:rsidP="002F1423">
            <w:pPr>
              <w:jc w:val="both"/>
              <w:rPr>
                <w:sz w:val="20"/>
                <w:szCs w:val="20"/>
                <w:rtl/>
              </w:rPr>
            </w:pPr>
          </w:p>
          <w:p w14:paraId="0A1D1F88" w14:textId="77777777" w:rsidR="0065021E" w:rsidRDefault="0065021E" w:rsidP="002F1423">
            <w:pPr>
              <w:jc w:val="both"/>
              <w:rPr>
                <w:sz w:val="20"/>
                <w:szCs w:val="20"/>
                <w:rtl/>
              </w:rPr>
            </w:pPr>
            <w:r w:rsidRPr="004B5EDE">
              <w:rPr>
                <w:rFonts w:hint="cs"/>
                <w:sz w:val="20"/>
                <w:szCs w:val="20"/>
                <w:rtl/>
              </w:rPr>
              <w:t>14</w:t>
            </w:r>
          </w:p>
          <w:p w14:paraId="0A1D1F89" w14:textId="77777777" w:rsidR="00A9023D" w:rsidRPr="004B5EDE" w:rsidRDefault="00A9023D" w:rsidP="002F1423">
            <w:pPr>
              <w:jc w:val="both"/>
              <w:rPr>
                <w:sz w:val="20"/>
                <w:szCs w:val="20"/>
                <w:rtl/>
              </w:rPr>
            </w:pPr>
          </w:p>
        </w:tc>
        <w:tc>
          <w:tcPr>
            <w:tcW w:w="2835" w:type="dxa"/>
          </w:tcPr>
          <w:p w14:paraId="0A1D1F8A" w14:textId="77777777" w:rsidR="002F1423" w:rsidRPr="004B5EDE" w:rsidRDefault="004976B2" w:rsidP="002F1423">
            <w:pPr>
              <w:jc w:val="both"/>
              <w:rPr>
                <w:sz w:val="20"/>
                <w:szCs w:val="20"/>
                <w:rtl/>
              </w:rPr>
            </w:pPr>
            <w:r w:rsidRPr="004B5EDE">
              <w:rPr>
                <w:sz w:val="20"/>
                <w:szCs w:val="20"/>
                <w:rtl/>
              </w:rPr>
              <w:t xml:space="preserve">יומן </w:t>
            </w:r>
            <w:r w:rsidRPr="004B5EDE">
              <w:rPr>
                <w:sz w:val="20"/>
                <w:szCs w:val="20"/>
              </w:rPr>
              <w:t>(4T)</w:t>
            </w:r>
          </w:p>
          <w:p w14:paraId="0A1D1F8B" w14:textId="77777777" w:rsidR="00A9023D" w:rsidRDefault="00A9023D" w:rsidP="002F1423">
            <w:pPr>
              <w:jc w:val="both"/>
              <w:rPr>
                <w:sz w:val="20"/>
                <w:szCs w:val="20"/>
                <w:rtl/>
              </w:rPr>
            </w:pPr>
          </w:p>
          <w:p w14:paraId="0A1D1F8C" w14:textId="77777777" w:rsidR="007B6ACA" w:rsidRPr="004B5EDE" w:rsidRDefault="007B6ACA" w:rsidP="002F1423">
            <w:pPr>
              <w:jc w:val="both"/>
              <w:rPr>
                <w:sz w:val="20"/>
                <w:szCs w:val="20"/>
                <w:rtl/>
              </w:rPr>
            </w:pPr>
            <w:r w:rsidRPr="004B5EDE">
              <w:rPr>
                <w:rFonts w:hint="cs"/>
                <w:sz w:val="20"/>
                <w:szCs w:val="20"/>
                <w:rtl/>
              </w:rPr>
              <w:t>(+ הטכניקות שנבחרו בשבועות 9-10)</w:t>
            </w:r>
          </w:p>
        </w:tc>
        <w:tc>
          <w:tcPr>
            <w:tcW w:w="1876" w:type="dxa"/>
          </w:tcPr>
          <w:p w14:paraId="0A1D1F8D" w14:textId="77777777" w:rsidR="0065021E" w:rsidRPr="004B5EDE" w:rsidRDefault="004976B2" w:rsidP="002F1423">
            <w:pPr>
              <w:jc w:val="both"/>
              <w:rPr>
                <w:sz w:val="20"/>
                <w:szCs w:val="20"/>
                <w:rtl/>
              </w:rPr>
            </w:pPr>
            <w:r w:rsidRPr="004B5EDE">
              <w:rPr>
                <w:sz w:val="20"/>
                <w:szCs w:val="20"/>
                <w:rtl/>
              </w:rPr>
              <w:t>שני שיעורים</w:t>
            </w:r>
          </w:p>
          <w:p w14:paraId="0A1D1F8E" w14:textId="77777777" w:rsidR="002F1423" w:rsidRPr="004B5EDE" w:rsidRDefault="0065021E" w:rsidP="002F1423">
            <w:pPr>
              <w:jc w:val="both"/>
              <w:rPr>
                <w:sz w:val="20"/>
                <w:szCs w:val="20"/>
                <w:rtl/>
              </w:rPr>
            </w:pPr>
            <w:r w:rsidRPr="004B5EDE">
              <w:rPr>
                <w:rFonts w:hint="cs"/>
                <w:sz w:val="20"/>
                <w:szCs w:val="20"/>
                <w:rtl/>
              </w:rPr>
              <w:t>בשבוע</w:t>
            </w:r>
          </w:p>
          <w:p w14:paraId="0A1D1F8F" w14:textId="77777777" w:rsidR="0065021E" w:rsidRPr="004B5EDE" w:rsidRDefault="0065021E" w:rsidP="002F1423">
            <w:pPr>
              <w:jc w:val="both"/>
              <w:rPr>
                <w:sz w:val="20"/>
                <w:szCs w:val="20"/>
                <w:rtl/>
              </w:rPr>
            </w:pPr>
          </w:p>
          <w:p w14:paraId="0A1D1F90" w14:textId="77777777" w:rsidR="004B5EDE" w:rsidRDefault="004B5EDE" w:rsidP="002F1423">
            <w:pPr>
              <w:jc w:val="both"/>
              <w:rPr>
                <w:sz w:val="20"/>
                <w:szCs w:val="20"/>
                <w:rtl/>
              </w:rPr>
            </w:pPr>
          </w:p>
          <w:p w14:paraId="0A1D1F91" w14:textId="77777777" w:rsidR="00804E44" w:rsidRDefault="00804E44" w:rsidP="002F1423">
            <w:pPr>
              <w:jc w:val="both"/>
              <w:rPr>
                <w:sz w:val="20"/>
                <w:szCs w:val="20"/>
                <w:rtl/>
              </w:rPr>
            </w:pPr>
          </w:p>
          <w:p w14:paraId="0A1D1F92" w14:textId="77777777" w:rsidR="0065021E" w:rsidRPr="004B5EDE" w:rsidRDefault="0065021E" w:rsidP="002F1423">
            <w:pPr>
              <w:jc w:val="both"/>
              <w:rPr>
                <w:sz w:val="20"/>
                <w:szCs w:val="20"/>
                <w:rtl/>
              </w:rPr>
            </w:pPr>
            <w:r w:rsidRPr="004B5EDE">
              <w:rPr>
                <w:rFonts w:hint="cs"/>
                <w:sz w:val="20"/>
                <w:szCs w:val="20"/>
                <w:rtl/>
              </w:rPr>
              <w:t>שיעור בשבוע</w:t>
            </w:r>
          </w:p>
          <w:p w14:paraId="0A1D1F93" w14:textId="77777777" w:rsidR="0065021E" w:rsidRPr="004B5EDE" w:rsidRDefault="0065021E" w:rsidP="002F1423">
            <w:pPr>
              <w:jc w:val="both"/>
              <w:rPr>
                <w:sz w:val="20"/>
                <w:szCs w:val="20"/>
                <w:rtl/>
              </w:rPr>
            </w:pPr>
          </w:p>
          <w:p w14:paraId="0A1D1F94" w14:textId="77777777" w:rsidR="007B6ACA" w:rsidRPr="004B5EDE" w:rsidRDefault="007B6ACA" w:rsidP="002F1423">
            <w:pPr>
              <w:jc w:val="both"/>
              <w:rPr>
                <w:sz w:val="20"/>
                <w:szCs w:val="20"/>
                <w:rtl/>
              </w:rPr>
            </w:pPr>
          </w:p>
          <w:p w14:paraId="0A1D1F95" w14:textId="77777777" w:rsidR="007B6ACA" w:rsidRPr="004B5EDE" w:rsidRDefault="007B6ACA" w:rsidP="002F1423">
            <w:pPr>
              <w:jc w:val="both"/>
              <w:rPr>
                <w:sz w:val="20"/>
                <w:szCs w:val="20"/>
                <w:rtl/>
              </w:rPr>
            </w:pPr>
          </w:p>
          <w:p w14:paraId="0A1D1F96" w14:textId="77777777" w:rsidR="007B6ACA" w:rsidRPr="004B5EDE" w:rsidRDefault="007B6ACA" w:rsidP="002F1423">
            <w:pPr>
              <w:jc w:val="both"/>
              <w:rPr>
                <w:sz w:val="20"/>
                <w:szCs w:val="20"/>
                <w:rtl/>
              </w:rPr>
            </w:pPr>
          </w:p>
        </w:tc>
        <w:tc>
          <w:tcPr>
            <w:tcW w:w="2268" w:type="dxa"/>
          </w:tcPr>
          <w:p w14:paraId="0A1D1F97" w14:textId="77777777" w:rsidR="00A9023D" w:rsidRDefault="00A9023D" w:rsidP="0065021E">
            <w:pPr>
              <w:jc w:val="both"/>
              <w:rPr>
                <w:sz w:val="20"/>
                <w:szCs w:val="20"/>
                <w:rtl/>
              </w:rPr>
            </w:pPr>
          </w:p>
          <w:p w14:paraId="0A1D1F98" w14:textId="77777777" w:rsidR="00A9023D" w:rsidRDefault="00A9023D" w:rsidP="0065021E">
            <w:pPr>
              <w:jc w:val="both"/>
              <w:rPr>
                <w:sz w:val="20"/>
                <w:szCs w:val="20"/>
                <w:rtl/>
              </w:rPr>
            </w:pPr>
          </w:p>
          <w:p w14:paraId="0A1D1F99" w14:textId="2BA68CDC" w:rsidR="0065021E" w:rsidRPr="004B5EDE" w:rsidRDefault="00955175" w:rsidP="0065021E">
            <w:pPr>
              <w:jc w:val="both"/>
              <w:rPr>
                <w:sz w:val="20"/>
                <w:szCs w:val="20"/>
                <w:rtl/>
              </w:rPr>
            </w:pPr>
            <w:r>
              <w:rPr>
                <w:rFonts w:hint="cs"/>
                <w:sz w:val="20"/>
                <w:szCs w:val="20"/>
                <w:rtl/>
              </w:rPr>
              <w:t>חקר</w:t>
            </w:r>
            <w:r w:rsidR="0065021E" w:rsidRPr="004B5EDE">
              <w:rPr>
                <w:rFonts w:hint="cs"/>
                <w:sz w:val="20"/>
                <w:szCs w:val="20"/>
                <w:rtl/>
              </w:rPr>
              <w:t xml:space="preserve"> ה</w:t>
            </w:r>
            <w:r w:rsidR="007B6ACA" w:rsidRPr="004B5EDE">
              <w:rPr>
                <w:sz w:val="20"/>
                <w:szCs w:val="20"/>
                <w:rtl/>
              </w:rPr>
              <w:t>הוכחות</w:t>
            </w:r>
          </w:p>
          <w:p w14:paraId="0A1D1F9A" w14:textId="77777777" w:rsidR="004B5EDE" w:rsidRDefault="00A9023D" w:rsidP="0065021E">
            <w:pPr>
              <w:jc w:val="both"/>
              <w:rPr>
                <w:sz w:val="20"/>
                <w:szCs w:val="20"/>
                <w:rtl/>
              </w:rPr>
            </w:pPr>
            <w:r>
              <w:rPr>
                <w:rFonts w:hint="cs"/>
                <w:sz w:val="20"/>
                <w:szCs w:val="20"/>
                <w:rtl/>
              </w:rPr>
              <w:t>שנאספו</w:t>
            </w:r>
          </w:p>
          <w:p w14:paraId="0A1D1F9C" w14:textId="0893FFFA" w:rsidR="0065021E" w:rsidRPr="004B5EDE" w:rsidRDefault="00955175" w:rsidP="00955175">
            <w:pPr>
              <w:jc w:val="both"/>
              <w:rPr>
                <w:sz w:val="20"/>
                <w:szCs w:val="20"/>
                <w:rtl/>
              </w:rPr>
            </w:pPr>
            <w:r>
              <w:rPr>
                <w:rFonts w:hint="cs"/>
                <w:sz w:val="20"/>
                <w:szCs w:val="20"/>
                <w:rtl/>
              </w:rPr>
              <w:t>ניסוח מזכר</w:t>
            </w:r>
            <w:r w:rsidR="007B6ACA" w:rsidRPr="004B5EDE">
              <w:rPr>
                <w:sz w:val="20"/>
                <w:szCs w:val="20"/>
                <w:rtl/>
              </w:rPr>
              <w:t xml:space="preserve"> אנליטי</w:t>
            </w:r>
            <w:r>
              <w:rPr>
                <w:rFonts w:hint="cs"/>
                <w:sz w:val="20"/>
                <w:szCs w:val="20"/>
                <w:rtl/>
              </w:rPr>
              <w:t xml:space="preserve"> </w:t>
            </w:r>
            <w:r w:rsidR="007B6ACA" w:rsidRPr="004B5EDE">
              <w:rPr>
                <w:sz w:val="20"/>
                <w:szCs w:val="20"/>
                <w:rtl/>
              </w:rPr>
              <w:t>לשיתוף בפגישת</w:t>
            </w:r>
          </w:p>
          <w:p w14:paraId="0A1D1F9D" w14:textId="77777777" w:rsidR="002F1423" w:rsidRPr="004B5EDE" w:rsidRDefault="007B6ACA" w:rsidP="0065021E">
            <w:pPr>
              <w:jc w:val="both"/>
              <w:rPr>
                <w:sz w:val="20"/>
                <w:szCs w:val="20"/>
                <w:rtl/>
              </w:rPr>
            </w:pPr>
            <w:r w:rsidRPr="004B5EDE">
              <w:rPr>
                <w:sz w:val="20"/>
                <w:szCs w:val="20"/>
                <w:rtl/>
              </w:rPr>
              <w:t>צוות</w:t>
            </w:r>
          </w:p>
        </w:tc>
      </w:tr>
      <w:tr w:rsidR="002F1423" w:rsidRPr="00F1610C" w14:paraId="0A1D1FAD" w14:textId="77777777" w:rsidTr="007C12B6">
        <w:tc>
          <w:tcPr>
            <w:tcW w:w="992" w:type="dxa"/>
          </w:tcPr>
          <w:p w14:paraId="0A1D1F9F" w14:textId="77777777" w:rsidR="002F1423" w:rsidRPr="00F1610C" w:rsidRDefault="002F1423" w:rsidP="002F1423">
            <w:pPr>
              <w:jc w:val="both"/>
              <w:rPr>
                <w:i/>
                <w:iCs/>
                <w:sz w:val="20"/>
                <w:szCs w:val="20"/>
                <w:rtl/>
              </w:rPr>
            </w:pPr>
          </w:p>
        </w:tc>
        <w:tc>
          <w:tcPr>
            <w:tcW w:w="1701" w:type="dxa"/>
          </w:tcPr>
          <w:p w14:paraId="0A1D1FA0" w14:textId="77777777" w:rsidR="0065021E" w:rsidRDefault="0065021E" w:rsidP="0065021E">
            <w:pPr>
              <w:jc w:val="both"/>
              <w:rPr>
                <w:sz w:val="20"/>
                <w:szCs w:val="20"/>
                <w:rtl/>
              </w:rPr>
            </w:pPr>
            <w:r w:rsidRPr="004B5EDE">
              <w:rPr>
                <w:sz w:val="20"/>
                <w:szCs w:val="20"/>
                <w:rtl/>
              </w:rPr>
              <w:t>15</w:t>
            </w:r>
          </w:p>
          <w:p w14:paraId="0A1D1FA1" w14:textId="77777777" w:rsidR="00804E44" w:rsidRPr="004B5EDE" w:rsidRDefault="00804E44" w:rsidP="0065021E">
            <w:pPr>
              <w:jc w:val="both"/>
              <w:rPr>
                <w:sz w:val="20"/>
                <w:szCs w:val="20"/>
                <w:rtl/>
              </w:rPr>
            </w:pPr>
          </w:p>
          <w:p w14:paraId="0A1D1FA2" w14:textId="77777777" w:rsidR="0065021E" w:rsidRPr="004B5EDE" w:rsidRDefault="0065021E" w:rsidP="0065021E">
            <w:pPr>
              <w:jc w:val="both"/>
              <w:rPr>
                <w:sz w:val="20"/>
                <w:szCs w:val="20"/>
                <w:rtl/>
              </w:rPr>
            </w:pPr>
            <w:r w:rsidRPr="004B5EDE">
              <w:rPr>
                <w:sz w:val="20"/>
                <w:szCs w:val="20"/>
                <w:rtl/>
              </w:rPr>
              <w:t>16</w:t>
            </w:r>
          </w:p>
          <w:p w14:paraId="0A1D1FA3" w14:textId="77777777" w:rsidR="004976B2" w:rsidRDefault="004976B2" w:rsidP="002F1423">
            <w:pPr>
              <w:jc w:val="both"/>
              <w:rPr>
                <w:sz w:val="20"/>
                <w:szCs w:val="20"/>
                <w:rtl/>
              </w:rPr>
            </w:pPr>
          </w:p>
          <w:p w14:paraId="0A1D1FA4" w14:textId="77777777" w:rsidR="00A9023D" w:rsidRPr="004B5EDE" w:rsidRDefault="00A9023D" w:rsidP="002F1423">
            <w:pPr>
              <w:jc w:val="both"/>
              <w:rPr>
                <w:sz w:val="20"/>
                <w:szCs w:val="20"/>
                <w:rtl/>
              </w:rPr>
            </w:pPr>
          </w:p>
          <w:p w14:paraId="0A1D1FA5" w14:textId="77777777" w:rsidR="00A9023D" w:rsidRPr="004B5EDE" w:rsidRDefault="009068BE" w:rsidP="00A9023D">
            <w:pPr>
              <w:jc w:val="both"/>
              <w:rPr>
                <w:sz w:val="20"/>
                <w:szCs w:val="20"/>
                <w:rtl/>
              </w:rPr>
            </w:pPr>
            <w:r w:rsidRPr="004B5EDE">
              <w:rPr>
                <w:rFonts w:hint="cs"/>
                <w:sz w:val="20"/>
                <w:szCs w:val="20"/>
                <w:rtl/>
              </w:rPr>
              <w:t>17</w:t>
            </w:r>
          </w:p>
        </w:tc>
        <w:tc>
          <w:tcPr>
            <w:tcW w:w="2835" w:type="dxa"/>
          </w:tcPr>
          <w:p w14:paraId="0A1D1FA6" w14:textId="77777777" w:rsidR="004976B2" w:rsidRPr="004B5EDE" w:rsidRDefault="0065021E" w:rsidP="0065021E">
            <w:pPr>
              <w:jc w:val="both"/>
              <w:rPr>
                <w:sz w:val="20"/>
                <w:szCs w:val="20"/>
                <w:rtl/>
              </w:rPr>
            </w:pPr>
            <w:r w:rsidRPr="004B5EDE">
              <w:rPr>
                <w:sz w:val="20"/>
                <w:szCs w:val="20"/>
                <w:rtl/>
              </w:rPr>
              <w:t>כ</w:t>
            </w:r>
            <w:r w:rsidRPr="004B5EDE">
              <w:rPr>
                <w:rFonts w:hint="cs"/>
                <w:sz w:val="20"/>
                <w:szCs w:val="20"/>
                <w:rtl/>
              </w:rPr>
              <w:t>יתבו מקרה מבחן</w:t>
            </w:r>
            <w:r w:rsidRPr="004B5EDE">
              <w:rPr>
                <w:sz w:val="20"/>
                <w:szCs w:val="20"/>
                <w:rtl/>
              </w:rPr>
              <w:t xml:space="preserve"> (מקסימום </w:t>
            </w:r>
            <w:r w:rsidRPr="004B5EDE">
              <w:rPr>
                <w:sz w:val="20"/>
                <w:szCs w:val="20"/>
              </w:rPr>
              <w:t>3,000</w:t>
            </w:r>
            <w:r w:rsidRPr="004B5EDE">
              <w:rPr>
                <w:sz w:val="20"/>
                <w:szCs w:val="20"/>
                <w:rtl/>
              </w:rPr>
              <w:t xml:space="preserve"> מילים</w:t>
            </w:r>
            <w:r w:rsidR="00804E44">
              <w:rPr>
                <w:rFonts w:hint="cs"/>
                <w:sz w:val="20"/>
                <w:szCs w:val="20"/>
                <w:rtl/>
              </w:rPr>
              <w:t>)</w:t>
            </w:r>
            <w:r w:rsidRPr="004B5EDE">
              <w:rPr>
                <w:sz w:val="20"/>
                <w:szCs w:val="20"/>
                <w:rtl/>
              </w:rPr>
              <w:t xml:space="preserve"> + רישום מקרה</w:t>
            </w:r>
          </w:p>
          <w:p w14:paraId="0A1D1FA7" w14:textId="77777777" w:rsidR="0065021E" w:rsidRDefault="0065021E" w:rsidP="009068BE">
            <w:pPr>
              <w:jc w:val="both"/>
              <w:rPr>
                <w:sz w:val="20"/>
                <w:szCs w:val="20"/>
                <w:rtl/>
              </w:rPr>
            </w:pPr>
            <w:r w:rsidRPr="004B5EDE">
              <w:rPr>
                <w:sz w:val="20"/>
                <w:szCs w:val="20"/>
                <w:rtl/>
              </w:rPr>
              <w:t xml:space="preserve">לפגישת צוות בשבוע 1 </w:t>
            </w:r>
            <w:r w:rsidR="009068BE" w:rsidRPr="004B5EDE">
              <w:rPr>
                <w:rFonts w:hint="cs"/>
                <w:sz w:val="20"/>
                <w:szCs w:val="20"/>
                <w:rtl/>
              </w:rPr>
              <w:t xml:space="preserve"> בסימסטר הבא</w:t>
            </w:r>
          </w:p>
          <w:p w14:paraId="0A1D1FA8" w14:textId="77777777" w:rsidR="00A9023D" w:rsidRPr="004B5EDE" w:rsidRDefault="00A9023D" w:rsidP="009068BE">
            <w:pPr>
              <w:jc w:val="both"/>
              <w:rPr>
                <w:sz w:val="20"/>
                <w:szCs w:val="20"/>
                <w:rtl/>
              </w:rPr>
            </w:pPr>
          </w:p>
        </w:tc>
        <w:tc>
          <w:tcPr>
            <w:tcW w:w="1876" w:type="dxa"/>
          </w:tcPr>
          <w:p w14:paraId="0A1D1FA9" w14:textId="77777777" w:rsidR="002F1423" w:rsidRPr="004B5EDE" w:rsidRDefault="002F1423" w:rsidP="002F1423">
            <w:pPr>
              <w:jc w:val="both"/>
              <w:rPr>
                <w:sz w:val="20"/>
                <w:szCs w:val="20"/>
                <w:rtl/>
              </w:rPr>
            </w:pPr>
          </w:p>
          <w:p w14:paraId="0A1D1FAA" w14:textId="77777777" w:rsidR="004976B2" w:rsidRPr="004B5EDE" w:rsidRDefault="004976B2" w:rsidP="002F1423">
            <w:pPr>
              <w:jc w:val="both"/>
              <w:rPr>
                <w:sz w:val="20"/>
                <w:szCs w:val="20"/>
                <w:rtl/>
              </w:rPr>
            </w:pPr>
          </w:p>
          <w:p w14:paraId="0A1D1FAB" w14:textId="77777777" w:rsidR="004976B2" w:rsidRPr="004B5EDE" w:rsidRDefault="004976B2" w:rsidP="0065021E">
            <w:pPr>
              <w:jc w:val="both"/>
              <w:rPr>
                <w:sz w:val="20"/>
                <w:szCs w:val="20"/>
                <w:rtl/>
              </w:rPr>
            </w:pPr>
          </w:p>
        </w:tc>
        <w:tc>
          <w:tcPr>
            <w:tcW w:w="2268" w:type="dxa"/>
          </w:tcPr>
          <w:p w14:paraId="0A1D1FAC" w14:textId="77777777" w:rsidR="004976B2" w:rsidRPr="004B5EDE" w:rsidRDefault="004976B2" w:rsidP="002F1423">
            <w:pPr>
              <w:jc w:val="both"/>
              <w:rPr>
                <w:sz w:val="20"/>
                <w:szCs w:val="20"/>
                <w:rtl/>
              </w:rPr>
            </w:pPr>
          </w:p>
        </w:tc>
      </w:tr>
      <w:tr w:rsidR="002F1423" w:rsidRPr="00F1610C" w14:paraId="0A1D1FB6" w14:textId="77777777" w:rsidTr="009068BE">
        <w:trPr>
          <w:trHeight w:val="500"/>
        </w:trPr>
        <w:tc>
          <w:tcPr>
            <w:tcW w:w="992" w:type="dxa"/>
          </w:tcPr>
          <w:p w14:paraId="0A1D1FAE" w14:textId="77777777" w:rsidR="002F1423" w:rsidRDefault="002F1423" w:rsidP="002F1423">
            <w:pPr>
              <w:jc w:val="both"/>
              <w:rPr>
                <w:i/>
                <w:iCs/>
                <w:sz w:val="20"/>
                <w:szCs w:val="20"/>
                <w:rtl/>
              </w:rPr>
            </w:pPr>
          </w:p>
          <w:p w14:paraId="0A1D1FAF" w14:textId="77777777" w:rsidR="00A9023D" w:rsidRPr="00F1610C" w:rsidRDefault="00A9023D" w:rsidP="002F1423">
            <w:pPr>
              <w:jc w:val="both"/>
              <w:rPr>
                <w:i/>
                <w:iCs/>
                <w:sz w:val="20"/>
                <w:szCs w:val="20"/>
                <w:rtl/>
              </w:rPr>
            </w:pPr>
            <w:r>
              <w:rPr>
                <w:rFonts w:hint="cs"/>
                <w:i/>
                <w:iCs/>
                <w:sz w:val="20"/>
                <w:szCs w:val="20"/>
                <w:rtl/>
              </w:rPr>
              <w:t>2</w:t>
            </w:r>
          </w:p>
        </w:tc>
        <w:tc>
          <w:tcPr>
            <w:tcW w:w="1701" w:type="dxa"/>
          </w:tcPr>
          <w:p w14:paraId="0A1D1FB0" w14:textId="77777777" w:rsidR="009068BE" w:rsidRPr="004B5EDE" w:rsidRDefault="009068BE" w:rsidP="00F1610C">
            <w:pPr>
              <w:jc w:val="both"/>
              <w:rPr>
                <w:sz w:val="20"/>
                <w:szCs w:val="20"/>
                <w:rtl/>
              </w:rPr>
            </w:pPr>
          </w:p>
          <w:p w14:paraId="0A1D1FB1" w14:textId="77777777" w:rsidR="009068BE" w:rsidRDefault="00A9023D" w:rsidP="00A9023D">
            <w:pPr>
              <w:jc w:val="both"/>
              <w:rPr>
                <w:sz w:val="20"/>
                <w:szCs w:val="20"/>
                <w:rtl/>
              </w:rPr>
            </w:pPr>
            <w:r>
              <w:rPr>
                <w:rFonts w:hint="cs"/>
                <w:sz w:val="20"/>
                <w:szCs w:val="20"/>
                <w:rtl/>
              </w:rPr>
              <w:t>18...</w:t>
            </w:r>
          </w:p>
          <w:p w14:paraId="0A1D1FB2" w14:textId="77777777" w:rsidR="00A9023D" w:rsidRPr="004B5EDE" w:rsidRDefault="00A9023D" w:rsidP="00A9023D">
            <w:pPr>
              <w:jc w:val="both"/>
              <w:rPr>
                <w:sz w:val="20"/>
                <w:szCs w:val="20"/>
                <w:rtl/>
              </w:rPr>
            </w:pPr>
          </w:p>
        </w:tc>
        <w:tc>
          <w:tcPr>
            <w:tcW w:w="2835" w:type="dxa"/>
          </w:tcPr>
          <w:p w14:paraId="0A1D1FB3" w14:textId="77777777" w:rsidR="0065021E" w:rsidRPr="004B5EDE" w:rsidRDefault="0065021E" w:rsidP="00A504A8">
            <w:pPr>
              <w:jc w:val="both"/>
              <w:rPr>
                <w:sz w:val="20"/>
                <w:szCs w:val="20"/>
                <w:rtl/>
              </w:rPr>
            </w:pPr>
          </w:p>
        </w:tc>
        <w:tc>
          <w:tcPr>
            <w:tcW w:w="1876" w:type="dxa"/>
          </w:tcPr>
          <w:p w14:paraId="0A1D1FB4" w14:textId="77777777" w:rsidR="002F1423" w:rsidRPr="004B5EDE" w:rsidRDefault="002F1423" w:rsidP="002F1423">
            <w:pPr>
              <w:jc w:val="both"/>
              <w:rPr>
                <w:sz w:val="20"/>
                <w:szCs w:val="20"/>
                <w:rtl/>
              </w:rPr>
            </w:pPr>
          </w:p>
        </w:tc>
        <w:tc>
          <w:tcPr>
            <w:tcW w:w="2268" w:type="dxa"/>
          </w:tcPr>
          <w:p w14:paraId="0A1D1FB5" w14:textId="77777777" w:rsidR="002F1423" w:rsidRPr="004B5EDE" w:rsidRDefault="002F1423" w:rsidP="002F1423">
            <w:pPr>
              <w:jc w:val="both"/>
              <w:rPr>
                <w:sz w:val="20"/>
                <w:szCs w:val="20"/>
                <w:rtl/>
              </w:rPr>
            </w:pPr>
          </w:p>
        </w:tc>
      </w:tr>
    </w:tbl>
    <w:p w14:paraId="0A1D1FB7" w14:textId="3198D08A" w:rsidR="00804E44" w:rsidRDefault="00010D9B" w:rsidP="001612D6">
      <w:pPr>
        <w:rPr>
          <w:bCs/>
          <w:rtl/>
        </w:rPr>
      </w:pPr>
      <w:r>
        <w:rPr>
          <w:rFonts w:hint="cs"/>
          <w:rtl/>
          <w:lang w:val="en-GB"/>
        </w:rPr>
        <w:t>על פי:</w:t>
      </w:r>
      <w:r w:rsidR="00804E44" w:rsidRPr="00A54443">
        <w:rPr>
          <w:lang w:val="en-GB"/>
        </w:rPr>
        <w:t xml:space="preserve"> </w:t>
      </w:r>
      <w:r w:rsidR="00804E44">
        <w:rPr>
          <w:lang w:val="en-GB"/>
        </w:rPr>
        <w:t>Elliot, J., (1991</w:t>
      </w:r>
      <w:r w:rsidR="00804E44" w:rsidRPr="00A54443">
        <w:rPr>
          <w:lang w:val="en-GB"/>
        </w:rPr>
        <w:t xml:space="preserve">). </w:t>
      </w:r>
      <w:r w:rsidR="00804E44" w:rsidRPr="00507F1C">
        <w:rPr>
          <w:i/>
          <w:lang w:val="en-GB"/>
        </w:rPr>
        <w:t>Action research for educational change</w:t>
      </w:r>
      <w:r w:rsidR="00804E44">
        <w:rPr>
          <w:lang w:val="en-GB"/>
        </w:rPr>
        <w:t>. Milton Keynes: Open</w:t>
      </w:r>
      <w:r>
        <w:rPr>
          <w:lang w:val="en-GB"/>
        </w:rPr>
        <w:t xml:space="preserve"> </w:t>
      </w:r>
      <w:r w:rsidR="00804E44">
        <w:rPr>
          <w:lang w:val="en-GB"/>
        </w:rPr>
        <w:t>University Press</w:t>
      </w:r>
      <w:r w:rsidR="00804E44" w:rsidRPr="00A54443">
        <w:rPr>
          <w:lang w:val="en-GB"/>
        </w:rPr>
        <w:t>, p. 85f</w:t>
      </w:r>
      <w:r w:rsidR="00804E44">
        <w:rPr>
          <w:lang w:val="en-GB"/>
        </w:rPr>
        <w:t>f</w:t>
      </w:r>
      <w:r w:rsidR="00804E44" w:rsidRPr="00A54443">
        <w:rPr>
          <w:lang w:val="en-GB"/>
        </w:rPr>
        <w:t>.</w:t>
      </w:r>
    </w:p>
    <w:p w14:paraId="0A1D1FB8" w14:textId="77777777" w:rsidR="00804E44" w:rsidRDefault="00804E44">
      <w:pPr>
        <w:bidi w:val="0"/>
        <w:rPr>
          <w:bCs/>
        </w:rPr>
      </w:pPr>
      <w:r>
        <w:rPr>
          <w:bCs/>
          <w:rtl/>
        </w:rPr>
        <w:br w:type="page"/>
      </w:r>
    </w:p>
    <w:p w14:paraId="0A1D1FB9" w14:textId="77777777" w:rsidR="003D229E" w:rsidRPr="00804E44" w:rsidRDefault="003D229E" w:rsidP="00DC051E">
      <w:pPr>
        <w:jc w:val="center"/>
        <w:rPr>
          <w:bCs/>
          <w:sz w:val="24"/>
          <w:szCs w:val="24"/>
          <w:rtl/>
        </w:rPr>
      </w:pPr>
      <w:r w:rsidRPr="00804E44">
        <w:rPr>
          <w:rFonts w:hint="cs"/>
          <w:bCs/>
          <w:sz w:val="24"/>
          <w:szCs w:val="24"/>
          <w:rtl/>
        </w:rPr>
        <w:lastRenderedPageBreak/>
        <w:t>מי י</w:t>
      </w:r>
      <w:r w:rsidR="00DC051E">
        <w:rPr>
          <w:rFonts w:hint="cs"/>
          <w:bCs/>
          <w:sz w:val="24"/>
          <w:szCs w:val="24"/>
          <w:rtl/>
        </w:rPr>
        <w:t>ו</w:t>
      </w:r>
      <w:r w:rsidRPr="00804E44">
        <w:rPr>
          <w:rFonts w:hint="cs"/>
          <w:bCs/>
          <w:sz w:val="24"/>
          <w:szCs w:val="24"/>
          <w:rtl/>
        </w:rPr>
        <w:t>כל לסייע לי?</w:t>
      </w:r>
    </w:p>
    <w:p w14:paraId="0A1D1FBA" w14:textId="440CE9EE" w:rsidR="009068BE" w:rsidRDefault="00907034" w:rsidP="00C528B2">
      <w:pPr>
        <w:ind w:left="794" w:hanging="454"/>
        <w:jc w:val="both"/>
        <w:rPr>
          <w:b/>
          <w:rtl/>
        </w:rPr>
      </w:pPr>
      <w:r w:rsidRPr="0000397A">
        <w:rPr>
          <w:b/>
          <w:rtl/>
        </w:rPr>
        <w:t>1.</w:t>
      </w:r>
      <w:r w:rsidR="009068BE">
        <w:rPr>
          <w:rFonts w:hint="cs"/>
          <w:b/>
          <w:rtl/>
        </w:rPr>
        <w:tab/>
      </w:r>
      <w:r w:rsidRPr="0000397A">
        <w:rPr>
          <w:b/>
          <w:rtl/>
        </w:rPr>
        <w:t xml:space="preserve"> האם ישנם יחידים או ארגונים באזור או בקהילה שלי </w:t>
      </w:r>
      <w:r w:rsidR="00010D9B">
        <w:rPr>
          <w:rFonts w:hint="cs"/>
          <w:b/>
          <w:rtl/>
        </w:rPr>
        <w:t>שעוסקים כבר היום בחקר ובחידוש של הוראת המדעים</w:t>
      </w:r>
      <w:r w:rsidRPr="0000397A">
        <w:rPr>
          <w:b/>
          <w:rtl/>
        </w:rPr>
        <w:t xml:space="preserve">? אם כן, מה הם עושים? האם </w:t>
      </w:r>
      <w:r w:rsidR="004B5EDE">
        <w:rPr>
          <w:rFonts w:hint="cs"/>
          <w:b/>
          <w:rtl/>
        </w:rPr>
        <w:t>ה</w:t>
      </w:r>
      <w:r w:rsidR="007D1DD8">
        <w:rPr>
          <w:rFonts w:hint="cs"/>
          <w:b/>
          <w:rtl/>
        </w:rPr>
        <w:t>ם</w:t>
      </w:r>
      <w:r w:rsidR="004B5EDE">
        <w:rPr>
          <w:rFonts w:hint="cs"/>
          <w:b/>
          <w:rtl/>
        </w:rPr>
        <w:t xml:space="preserve"> </w:t>
      </w:r>
      <w:r w:rsidRPr="0000397A">
        <w:rPr>
          <w:b/>
          <w:rtl/>
        </w:rPr>
        <w:t>מצליח</w:t>
      </w:r>
      <w:r w:rsidR="007D1DD8">
        <w:rPr>
          <w:rFonts w:hint="cs"/>
          <w:b/>
          <w:rtl/>
        </w:rPr>
        <w:t>ים</w:t>
      </w:r>
      <w:r w:rsidRPr="0000397A">
        <w:rPr>
          <w:b/>
          <w:rtl/>
        </w:rPr>
        <w:t>? מה אוכל לעשות כדי ל</w:t>
      </w:r>
      <w:r w:rsidR="00E2070F">
        <w:rPr>
          <w:rFonts w:hint="cs"/>
          <w:b/>
          <w:rtl/>
        </w:rPr>
        <w:t>סייע</w:t>
      </w:r>
      <w:r w:rsidRPr="0000397A">
        <w:rPr>
          <w:b/>
          <w:rtl/>
        </w:rPr>
        <w:t xml:space="preserve"> להם?</w:t>
      </w:r>
    </w:p>
    <w:p w14:paraId="0A1D1FBB" w14:textId="77777777" w:rsidR="009068BE" w:rsidRDefault="009068BE" w:rsidP="00113023">
      <w:pPr>
        <w:ind w:left="794" w:hanging="454"/>
        <w:jc w:val="both"/>
        <w:rPr>
          <w:b/>
          <w:rtl/>
        </w:rPr>
      </w:pPr>
      <w:r>
        <w:rPr>
          <w:rFonts w:hint="cs"/>
          <w:b/>
          <w:rtl/>
        </w:rPr>
        <w:tab/>
      </w:r>
      <w:r>
        <w:rPr>
          <w:b/>
          <w:rtl/>
        </w:rPr>
        <w:softHyphen/>
      </w:r>
      <w:r>
        <w:rPr>
          <w:rFonts w:hint="cs"/>
          <w:b/>
          <w:rtl/>
        </w:rPr>
        <w:softHyphen/>
      </w:r>
      <w:r>
        <w:rPr>
          <w:b/>
          <w:rtl/>
        </w:rPr>
        <w:softHyphen/>
      </w:r>
      <w:r>
        <w:rPr>
          <w:rFonts w:hint="cs"/>
          <w:b/>
          <w:rtl/>
        </w:rPr>
        <w:softHyphen/>
      </w:r>
      <w:r>
        <w:rPr>
          <w:b/>
          <w:rtl/>
        </w:rPr>
        <w:softHyphen/>
      </w:r>
      <w:r>
        <w:rPr>
          <w:rFonts w:hint="cs"/>
          <w:b/>
          <w:rtl/>
        </w:rPr>
        <w:softHyphen/>
      </w:r>
      <w:r>
        <w:rPr>
          <w:b/>
          <w:rtl/>
        </w:rPr>
        <w:softHyphen/>
      </w:r>
      <w:r>
        <w:rPr>
          <w:rFonts w:hint="cs"/>
          <w:b/>
          <w:rtl/>
        </w:rPr>
        <w:softHyphen/>
      </w:r>
      <w:r>
        <w:rPr>
          <w:b/>
          <w:rtl/>
        </w:rPr>
        <w:softHyphen/>
      </w:r>
      <w:r>
        <w:rPr>
          <w:rFonts w:hint="cs"/>
          <w:b/>
          <w:rtl/>
        </w:rPr>
        <w:softHyphen/>
      </w:r>
      <w:r>
        <w:rPr>
          <w:b/>
          <w:rtl/>
        </w:rPr>
        <w:softHyphen/>
      </w:r>
      <w:r>
        <w:rPr>
          <w:rFonts w:hint="cs"/>
          <w:b/>
          <w:rtl/>
        </w:rPr>
        <w:softHyphen/>
      </w:r>
      <w:r>
        <w:rPr>
          <w:b/>
          <w:rtl/>
        </w:rPr>
        <w:softHyphen/>
      </w:r>
      <w:r>
        <w:rPr>
          <w:rFonts w:hint="cs"/>
          <w:b/>
          <w:rtl/>
        </w:rPr>
        <w:softHyphen/>
      </w:r>
      <w:r>
        <w:rPr>
          <w:b/>
          <w:rtl/>
        </w:rPr>
        <w:softHyphen/>
      </w:r>
      <w:r>
        <w:rPr>
          <w:rFonts w:hint="cs"/>
          <w:b/>
          <w:rtl/>
        </w:rPr>
        <w:softHyphen/>
      </w:r>
      <w:r>
        <w:rPr>
          <w:b/>
          <w:rtl/>
        </w:rPr>
        <w:softHyphen/>
      </w:r>
      <w:r>
        <w:rPr>
          <w:rFonts w:hint="cs"/>
          <w:b/>
          <w:rtl/>
        </w:rPr>
        <w:softHyphen/>
      </w:r>
      <w:r>
        <w:rPr>
          <w:b/>
          <w:rtl/>
        </w:rPr>
        <w:softHyphen/>
      </w:r>
      <w:r>
        <w:rPr>
          <w:rFonts w:hint="cs"/>
          <w:b/>
          <w:rtl/>
        </w:rPr>
        <w:softHyphen/>
      </w:r>
      <w:r>
        <w:rPr>
          <w:b/>
          <w:rtl/>
        </w:rPr>
        <w:softHyphen/>
      </w:r>
      <w:r>
        <w:rPr>
          <w:rFonts w:hint="cs"/>
          <w:b/>
          <w:rtl/>
        </w:rPr>
        <w:softHyphen/>
      </w:r>
      <w:r>
        <w:rPr>
          <w:b/>
          <w:rtl/>
        </w:rPr>
        <w:softHyphen/>
      </w:r>
      <w:r>
        <w:rPr>
          <w:rFonts w:hint="cs"/>
          <w:b/>
          <w:rtl/>
        </w:rPr>
        <w:t>___________________________________________________________________</w:t>
      </w:r>
    </w:p>
    <w:p w14:paraId="0A1D1FBC" w14:textId="77777777" w:rsidR="00113023" w:rsidRDefault="00804E44" w:rsidP="00113023">
      <w:pPr>
        <w:ind w:left="794" w:hanging="454"/>
        <w:jc w:val="both"/>
        <w:rPr>
          <w:b/>
          <w:rtl/>
        </w:rPr>
      </w:pPr>
      <w:r>
        <w:rPr>
          <w:b/>
          <w:rtl/>
        </w:rPr>
        <w:softHyphen/>
      </w:r>
      <w:r>
        <w:rPr>
          <w:rFonts w:hint="cs"/>
          <w:b/>
          <w:rtl/>
        </w:rPr>
        <w:softHyphen/>
      </w:r>
      <w:r>
        <w:rPr>
          <w:b/>
          <w:rtl/>
        </w:rPr>
        <w:softHyphen/>
      </w:r>
      <w:r>
        <w:rPr>
          <w:rFonts w:hint="cs"/>
          <w:b/>
          <w:rtl/>
        </w:rPr>
        <w:softHyphen/>
      </w:r>
      <w:r>
        <w:rPr>
          <w:b/>
          <w:rtl/>
        </w:rPr>
        <w:softHyphen/>
      </w:r>
      <w:r>
        <w:rPr>
          <w:rFonts w:hint="cs"/>
          <w:b/>
          <w:rtl/>
        </w:rPr>
        <w:softHyphen/>
      </w:r>
      <w:r>
        <w:rPr>
          <w:b/>
          <w:rtl/>
        </w:rPr>
        <w:softHyphen/>
      </w:r>
      <w:r>
        <w:rPr>
          <w:rFonts w:hint="cs"/>
          <w:b/>
          <w:rtl/>
        </w:rPr>
        <w:softHyphen/>
      </w:r>
      <w:r>
        <w:rPr>
          <w:b/>
          <w:rtl/>
        </w:rPr>
        <w:softHyphen/>
      </w:r>
      <w:r>
        <w:rPr>
          <w:rFonts w:hint="cs"/>
          <w:b/>
          <w:rtl/>
        </w:rPr>
        <w:softHyphen/>
      </w:r>
      <w:r>
        <w:rPr>
          <w:b/>
          <w:rtl/>
        </w:rPr>
        <w:softHyphen/>
      </w:r>
      <w:r>
        <w:rPr>
          <w:rFonts w:hint="cs"/>
          <w:b/>
          <w:rtl/>
        </w:rPr>
        <w:softHyphen/>
      </w:r>
      <w:r>
        <w:rPr>
          <w:b/>
          <w:rtl/>
        </w:rPr>
        <w:softHyphen/>
      </w:r>
      <w:r>
        <w:rPr>
          <w:rFonts w:hint="cs"/>
          <w:b/>
          <w:rtl/>
        </w:rPr>
        <w:softHyphen/>
      </w:r>
      <w:r>
        <w:rPr>
          <w:b/>
          <w:rtl/>
        </w:rPr>
        <w:softHyphen/>
      </w:r>
      <w:r>
        <w:rPr>
          <w:rFonts w:hint="cs"/>
          <w:b/>
          <w:rtl/>
        </w:rPr>
        <w:softHyphen/>
      </w:r>
      <w:r>
        <w:rPr>
          <w:b/>
          <w:rtl/>
        </w:rPr>
        <w:softHyphen/>
      </w:r>
      <w:r>
        <w:rPr>
          <w:rFonts w:hint="cs"/>
          <w:b/>
          <w:rtl/>
        </w:rPr>
        <w:softHyphen/>
      </w:r>
      <w:r>
        <w:rPr>
          <w:b/>
          <w:rtl/>
        </w:rPr>
        <w:softHyphen/>
      </w:r>
      <w:r>
        <w:rPr>
          <w:rFonts w:hint="cs"/>
          <w:b/>
          <w:rtl/>
        </w:rPr>
        <w:softHyphen/>
      </w:r>
      <w:r>
        <w:rPr>
          <w:b/>
          <w:rtl/>
        </w:rPr>
        <w:softHyphen/>
      </w:r>
      <w:r>
        <w:rPr>
          <w:rFonts w:hint="cs"/>
          <w:b/>
          <w:rtl/>
        </w:rPr>
        <w:softHyphen/>
        <w:t xml:space="preserve">      </w:t>
      </w:r>
      <w:r w:rsidR="00113023">
        <w:rPr>
          <w:rFonts w:hint="cs"/>
          <w:b/>
          <w:rtl/>
        </w:rPr>
        <w:t>___________________________________________________________________</w:t>
      </w:r>
    </w:p>
    <w:p w14:paraId="0A1D1FBD" w14:textId="77777777" w:rsidR="00804E44" w:rsidRDefault="00113023" w:rsidP="00113023">
      <w:pPr>
        <w:ind w:left="794" w:hanging="454"/>
        <w:jc w:val="both"/>
        <w:rPr>
          <w:b/>
          <w:rtl/>
        </w:rPr>
      </w:pPr>
      <w:r>
        <w:rPr>
          <w:b/>
          <w:rtl/>
        </w:rPr>
        <w:softHyphen/>
      </w:r>
      <w:r>
        <w:rPr>
          <w:rFonts w:hint="cs"/>
          <w:b/>
          <w:rtl/>
        </w:rPr>
        <w:softHyphen/>
      </w:r>
      <w:r>
        <w:rPr>
          <w:b/>
          <w:rtl/>
        </w:rPr>
        <w:softHyphen/>
      </w:r>
      <w:r>
        <w:rPr>
          <w:rFonts w:hint="cs"/>
          <w:b/>
          <w:rtl/>
        </w:rPr>
        <w:softHyphen/>
      </w:r>
      <w:r>
        <w:rPr>
          <w:b/>
          <w:rtl/>
        </w:rPr>
        <w:softHyphen/>
      </w:r>
      <w:r>
        <w:rPr>
          <w:rFonts w:hint="cs"/>
          <w:b/>
          <w:rtl/>
        </w:rPr>
        <w:softHyphen/>
      </w:r>
      <w:r>
        <w:rPr>
          <w:b/>
          <w:rtl/>
        </w:rPr>
        <w:softHyphen/>
      </w:r>
      <w:r>
        <w:rPr>
          <w:rFonts w:hint="cs"/>
          <w:b/>
          <w:rtl/>
        </w:rPr>
        <w:softHyphen/>
      </w:r>
      <w:r>
        <w:rPr>
          <w:b/>
          <w:rtl/>
        </w:rPr>
        <w:softHyphen/>
      </w:r>
      <w:r>
        <w:rPr>
          <w:rFonts w:hint="cs"/>
          <w:b/>
          <w:rtl/>
        </w:rPr>
        <w:softHyphen/>
      </w:r>
      <w:r>
        <w:rPr>
          <w:b/>
          <w:rtl/>
        </w:rPr>
        <w:softHyphen/>
      </w:r>
      <w:r>
        <w:rPr>
          <w:rFonts w:hint="cs"/>
          <w:b/>
          <w:rtl/>
        </w:rPr>
        <w:softHyphen/>
      </w:r>
      <w:r>
        <w:rPr>
          <w:b/>
          <w:rtl/>
        </w:rPr>
        <w:softHyphen/>
      </w:r>
      <w:r>
        <w:rPr>
          <w:rFonts w:hint="cs"/>
          <w:b/>
          <w:rtl/>
        </w:rPr>
        <w:softHyphen/>
      </w:r>
      <w:r>
        <w:rPr>
          <w:b/>
          <w:rtl/>
        </w:rPr>
        <w:softHyphen/>
      </w:r>
      <w:r>
        <w:rPr>
          <w:rFonts w:hint="cs"/>
          <w:b/>
          <w:rtl/>
        </w:rPr>
        <w:softHyphen/>
      </w:r>
      <w:r>
        <w:rPr>
          <w:b/>
          <w:rtl/>
        </w:rPr>
        <w:softHyphen/>
      </w:r>
      <w:r>
        <w:rPr>
          <w:rFonts w:hint="cs"/>
          <w:b/>
          <w:rtl/>
        </w:rPr>
        <w:softHyphen/>
      </w:r>
      <w:r>
        <w:rPr>
          <w:b/>
          <w:rtl/>
        </w:rPr>
        <w:softHyphen/>
      </w:r>
      <w:r>
        <w:rPr>
          <w:rFonts w:hint="cs"/>
          <w:b/>
          <w:rtl/>
        </w:rPr>
        <w:softHyphen/>
      </w:r>
      <w:r>
        <w:rPr>
          <w:b/>
          <w:rtl/>
        </w:rPr>
        <w:softHyphen/>
      </w:r>
      <w:r>
        <w:rPr>
          <w:rFonts w:hint="cs"/>
          <w:b/>
          <w:rtl/>
        </w:rPr>
        <w:softHyphen/>
        <w:t xml:space="preserve">      </w:t>
      </w:r>
      <w:r w:rsidR="00804E44">
        <w:rPr>
          <w:rFonts w:hint="cs"/>
          <w:b/>
          <w:rtl/>
        </w:rPr>
        <w:t>______________________________________</w:t>
      </w:r>
      <w:r>
        <w:rPr>
          <w:rFonts w:hint="cs"/>
          <w:b/>
          <w:rtl/>
        </w:rPr>
        <w:t>______________________________</w:t>
      </w:r>
    </w:p>
    <w:p w14:paraId="0A1D1FBE" w14:textId="643E36E1" w:rsidR="009068BE" w:rsidRDefault="001465A7" w:rsidP="00C528B2">
      <w:pPr>
        <w:ind w:left="794" w:hanging="454"/>
        <w:jc w:val="both"/>
        <w:rPr>
          <w:b/>
          <w:rtl/>
        </w:rPr>
      </w:pPr>
      <w:r w:rsidRPr="0000397A">
        <w:rPr>
          <w:b/>
          <w:rtl/>
        </w:rPr>
        <w:t xml:space="preserve">2. </w:t>
      </w:r>
      <w:r w:rsidR="009068BE">
        <w:rPr>
          <w:rFonts w:hint="cs"/>
          <w:b/>
          <w:rtl/>
        </w:rPr>
        <w:t xml:space="preserve">   </w:t>
      </w:r>
      <w:r w:rsidR="004028BE" w:rsidRPr="0000397A">
        <w:rPr>
          <w:b/>
          <w:rtl/>
        </w:rPr>
        <w:t xml:space="preserve">האם ישנם בבית ספרי </w:t>
      </w:r>
      <w:r w:rsidR="002963F2">
        <w:rPr>
          <w:rFonts w:hint="cs"/>
          <w:b/>
          <w:rtl/>
        </w:rPr>
        <w:t xml:space="preserve">מורים </w:t>
      </w:r>
      <w:r w:rsidR="004B5E5D">
        <w:rPr>
          <w:rFonts w:hint="cs"/>
          <w:b/>
          <w:rtl/>
        </w:rPr>
        <w:t>בעלי מוטיבציה</w:t>
      </w:r>
      <w:r w:rsidR="004028BE" w:rsidRPr="0000397A">
        <w:rPr>
          <w:b/>
          <w:rtl/>
        </w:rPr>
        <w:t xml:space="preserve"> </w:t>
      </w:r>
      <w:r w:rsidR="00BF2330">
        <w:rPr>
          <w:rFonts w:hint="cs"/>
          <w:b/>
          <w:rtl/>
        </w:rPr>
        <w:t xml:space="preserve">שרוצים </w:t>
      </w:r>
      <w:r w:rsidR="004028BE" w:rsidRPr="0000397A">
        <w:rPr>
          <w:b/>
          <w:rtl/>
        </w:rPr>
        <w:t xml:space="preserve">לראות </w:t>
      </w:r>
      <w:r w:rsidR="00E2070F">
        <w:rPr>
          <w:rFonts w:hint="cs"/>
          <w:b/>
          <w:rtl/>
        </w:rPr>
        <w:t>שיפור</w:t>
      </w:r>
      <w:r w:rsidR="004028BE" w:rsidRPr="0000397A">
        <w:rPr>
          <w:b/>
          <w:rtl/>
        </w:rPr>
        <w:t xml:space="preserve"> באיכות </w:t>
      </w:r>
      <w:r w:rsidR="004B5E5D">
        <w:rPr>
          <w:rFonts w:hint="cs"/>
          <w:b/>
          <w:rtl/>
        </w:rPr>
        <w:t>של הוראת המדעים</w:t>
      </w:r>
      <w:r w:rsidR="004028BE" w:rsidRPr="0000397A">
        <w:rPr>
          <w:b/>
          <w:rtl/>
        </w:rPr>
        <w:t>? אם כן</w:t>
      </w:r>
      <w:r w:rsidR="002963F2">
        <w:rPr>
          <w:rFonts w:hint="cs"/>
          <w:b/>
          <w:rtl/>
        </w:rPr>
        <w:t>,</w:t>
      </w:r>
      <w:r w:rsidR="004028BE" w:rsidRPr="0000397A">
        <w:rPr>
          <w:b/>
          <w:rtl/>
        </w:rPr>
        <w:t xml:space="preserve"> אי</w:t>
      </w:r>
      <w:r w:rsidR="009068BE">
        <w:rPr>
          <w:rFonts w:hint="cs"/>
          <w:b/>
          <w:rtl/>
        </w:rPr>
        <w:t>לו</w:t>
      </w:r>
      <w:r w:rsidR="004028BE" w:rsidRPr="0000397A">
        <w:rPr>
          <w:b/>
          <w:rtl/>
        </w:rPr>
        <w:t xml:space="preserve"> צעדים </w:t>
      </w:r>
      <w:r w:rsidR="009068BE">
        <w:rPr>
          <w:rFonts w:hint="cs"/>
          <w:b/>
          <w:rtl/>
        </w:rPr>
        <w:t xml:space="preserve">הם </w:t>
      </w:r>
      <w:r w:rsidR="004028BE" w:rsidRPr="0000397A">
        <w:rPr>
          <w:b/>
          <w:rtl/>
        </w:rPr>
        <w:t>נקטו כדי ל</w:t>
      </w:r>
      <w:r w:rsidR="004B5E5D">
        <w:rPr>
          <w:rFonts w:hint="cs"/>
          <w:b/>
          <w:rtl/>
        </w:rPr>
        <w:t>ממש זאת</w:t>
      </w:r>
      <w:r w:rsidR="004028BE" w:rsidRPr="0000397A">
        <w:rPr>
          <w:b/>
          <w:rtl/>
        </w:rPr>
        <w:t>?</w:t>
      </w:r>
    </w:p>
    <w:p w14:paraId="0A1D1FBF" w14:textId="77777777" w:rsidR="009068BE" w:rsidRDefault="009068BE" w:rsidP="00113023">
      <w:pPr>
        <w:ind w:left="794" w:hanging="454"/>
        <w:jc w:val="both"/>
        <w:rPr>
          <w:b/>
          <w:rtl/>
        </w:rPr>
      </w:pPr>
      <w:r>
        <w:rPr>
          <w:rFonts w:hint="cs"/>
          <w:b/>
          <w:rtl/>
        </w:rPr>
        <w:tab/>
      </w:r>
      <w:r>
        <w:rPr>
          <w:b/>
          <w:rtl/>
        </w:rPr>
        <w:softHyphen/>
      </w:r>
      <w:r>
        <w:rPr>
          <w:rFonts w:hint="cs"/>
          <w:b/>
          <w:rtl/>
        </w:rPr>
        <w:softHyphen/>
      </w:r>
      <w:r>
        <w:rPr>
          <w:b/>
          <w:rtl/>
        </w:rPr>
        <w:softHyphen/>
      </w:r>
      <w:r>
        <w:rPr>
          <w:rFonts w:hint="cs"/>
          <w:b/>
          <w:rtl/>
        </w:rPr>
        <w:softHyphen/>
      </w:r>
      <w:r>
        <w:rPr>
          <w:b/>
          <w:rtl/>
        </w:rPr>
        <w:softHyphen/>
      </w:r>
      <w:r>
        <w:rPr>
          <w:rFonts w:hint="cs"/>
          <w:b/>
          <w:rtl/>
        </w:rPr>
        <w:softHyphen/>
      </w:r>
      <w:r>
        <w:rPr>
          <w:b/>
          <w:rtl/>
        </w:rPr>
        <w:softHyphen/>
      </w:r>
      <w:r>
        <w:rPr>
          <w:rFonts w:hint="cs"/>
          <w:b/>
          <w:rtl/>
        </w:rPr>
        <w:softHyphen/>
      </w:r>
      <w:r>
        <w:rPr>
          <w:b/>
          <w:rtl/>
        </w:rPr>
        <w:softHyphen/>
      </w:r>
      <w:r>
        <w:rPr>
          <w:rFonts w:hint="cs"/>
          <w:b/>
          <w:rtl/>
        </w:rPr>
        <w:softHyphen/>
      </w:r>
      <w:r>
        <w:rPr>
          <w:b/>
          <w:rtl/>
        </w:rPr>
        <w:softHyphen/>
      </w:r>
      <w:r>
        <w:rPr>
          <w:rFonts w:hint="cs"/>
          <w:b/>
          <w:rtl/>
        </w:rPr>
        <w:softHyphen/>
      </w:r>
      <w:r>
        <w:rPr>
          <w:b/>
          <w:rtl/>
        </w:rPr>
        <w:softHyphen/>
      </w:r>
      <w:r>
        <w:rPr>
          <w:rFonts w:hint="cs"/>
          <w:b/>
          <w:rtl/>
        </w:rPr>
        <w:softHyphen/>
      </w:r>
      <w:r>
        <w:rPr>
          <w:b/>
          <w:rtl/>
        </w:rPr>
        <w:softHyphen/>
      </w:r>
      <w:r>
        <w:rPr>
          <w:rFonts w:hint="cs"/>
          <w:b/>
          <w:rtl/>
        </w:rPr>
        <w:softHyphen/>
      </w:r>
      <w:r>
        <w:rPr>
          <w:b/>
          <w:rtl/>
        </w:rPr>
        <w:softHyphen/>
      </w:r>
      <w:r>
        <w:rPr>
          <w:rFonts w:hint="cs"/>
          <w:b/>
          <w:rtl/>
        </w:rPr>
        <w:softHyphen/>
      </w:r>
      <w:r>
        <w:rPr>
          <w:b/>
          <w:rtl/>
        </w:rPr>
        <w:softHyphen/>
      </w:r>
      <w:r>
        <w:rPr>
          <w:rFonts w:hint="cs"/>
          <w:b/>
          <w:rtl/>
        </w:rPr>
        <w:softHyphen/>
      </w:r>
      <w:r>
        <w:rPr>
          <w:b/>
          <w:rtl/>
        </w:rPr>
        <w:softHyphen/>
      </w:r>
      <w:r>
        <w:rPr>
          <w:rFonts w:hint="cs"/>
          <w:b/>
          <w:rtl/>
        </w:rPr>
        <w:softHyphen/>
      </w:r>
      <w:r>
        <w:rPr>
          <w:b/>
          <w:rtl/>
        </w:rPr>
        <w:softHyphen/>
      </w:r>
      <w:r>
        <w:rPr>
          <w:rFonts w:hint="cs"/>
          <w:b/>
          <w:rtl/>
        </w:rPr>
        <w:t>___________________________________________________________________</w:t>
      </w:r>
    </w:p>
    <w:p w14:paraId="0A1D1FC0" w14:textId="77777777" w:rsidR="00113023" w:rsidRDefault="00113023" w:rsidP="00113023">
      <w:pPr>
        <w:ind w:left="794" w:hanging="454"/>
        <w:jc w:val="both"/>
        <w:rPr>
          <w:b/>
          <w:rtl/>
        </w:rPr>
      </w:pPr>
      <w:r>
        <w:rPr>
          <w:rFonts w:hint="cs"/>
          <w:b/>
          <w:rtl/>
        </w:rPr>
        <w:tab/>
        <w:t>___________________________________________________________________</w:t>
      </w:r>
    </w:p>
    <w:p w14:paraId="0A1D1FC1" w14:textId="77777777" w:rsidR="00113023" w:rsidRDefault="00113023" w:rsidP="00113023">
      <w:pPr>
        <w:ind w:left="794" w:hanging="454"/>
        <w:jc w:val="both"/>
        <w:rPr>
          <w:b/>
          <w:rtl/>
        </w:rPr>
      </w:pPr>
      <w:r>
        <w:rPr>
          <w:b/>
          <w:rtl/>
        </w:rPr>
        <w:softHyphen/>
      </w:r>
      <w:r>
        <w:rPr>
          <w:rFonts w:hint="cs"/>
          <w:b/>
          <w:rtl/>
        </w:rPr>
        <w:softHyphen/>
      </w:r>
      <w:r>
        <w:rPr>
          <w:b/>
          <w:rtl/>
        </w:rPr>
        <w:softHyphen/>
      </w:r>
      <w:r>
        <w:rPr>
          <w:rFonts w:hint="cs"/>
          <w:b/>
          <w:rtl/>
        </w:rPr>
        <w:softHyphen/>
      </w:r>
      <w:r>
        <w:rPr>
          <w:b/>
          <w:rtl/>
        </w:rPr>
        <w:softHyphen/>
      </w:r>
      <w:r>
        <w:rPr>
          <w:rFonts w:hint="cs"/>
          <w:b/>
          <w:rtl/>
        </w:rPr>
        <w:softHyphen/>
      </w:r>
      <w:r>
        <w:rPr>
          <w:b/>
          <w:rtl/>
        </w:rPr>
        <w:softHyphen/>
      </w:r>
      <w:r>
        <w:rPr>
          <w:rFonts w:hint="cs"/>
          <w:b/>
          <w:rtl/>
        </w:rPr>
        <w:softHyphen/>
      </w:r>
      <w:r>
        <w:rPr>
          <w:b/>
          <w:rtl/>
        </w:rPr>
        <w:softHyphen/>
      </w:r>
      <w:r>
        <w:rPr>
          <w:rFonts w:hint="cs"/>
          <w:b/>
          <w:rtl/>
        </w:rPr>
        <w:softHyphen/>
      </w:r>
      <w:r>
        <w:rPr>
          <w:b/>
          <w:rtl/>
        </w:rPr>
        <w:softHyphen/>
      </w:r>
      <w:r>
        <w:rPr>
          <w:rFonts w:hint="cs"/>
          <w:b/>
          <w:rtl/>
        </w:rPr>
        <w:softHyphen/>
      </w:r>
      <w:r>
        <w:rPr>
          <w:b/>
          <w:rtl/>
        </w:rPr>
        <w:softHyphen/>
      </w:r>
      <w:r>
        <w:rPr>
          <w:rFonts w:hint="cs"/>
          <w:b/>
          <w:rtl/>
        </w:rPr>
        <w:softHyphen/>
      </w:r>
      <w:r>
        <w:rPr>
          <w:b/>
          <w:rtl/>
        </w:rPr>
        <w:softHyphen/>
      </w:r>
      <w:r>
        <w:rPr>
          <w:rFonts w:hint="cs"/>
          <w:b/>
          <w:rtl/>
        </w:rPr>
        <w:softHyphen/>
      </w:r>
      <w:r>
        <w:rPr>
          <w:b/>
          <w:rtl/>
        </w:rPr>
        <w:softHyphen/>
      </w:r>
      <w:r>
        <w:rPr>
          <w:rFonts w:hint="cs"/>
          <w:b/>
          <w:rtl/>
        </w:rPr>
        <w:softHyphen/>
      </w:r>
      <w:r>
        <w:rPr>
          <w:b/>
          <w:rtl/>
        </w:rPr>
        <w:softHyphen/>
      </w:r>
      <w:r>
        <w:rPr>
          <w:rFonts w:hint="cs"/>
          <w:b/>
          <w:rtl/>
        </w:rPr>
        <w:softHyphen/>
      </w:r>
      <w:r>
        <w:rPr>
          <w:b/>
          <w:rtl/>
        </w:rPr>
        <w:softHyphen/>
      </w:r>
      <w:r>
        <w:rPr>
          <w:rFonts w:hint="cs"/>
          <w:b/>
          <w:rtl/>
        </w:rPr>
        <w:softHyphen/>
        <w:t xml:space="preserve">    </w:t>
      </w:r>
      <w:r>
        <w:rPr>
          <w:rFonts w:hint="cs"/>
          <w:b/>
          <w:rtl/>
        </w:rPr>
        <w:tab/>
        <w:t>___________________________________________________________________</w:t>
      </w:r>
    </w:p>
    <w:p w14:paraId="0A1D1FC2" w14:textId="547D4D94" w:rsidR="009068BE" w:rsidRDefault="00113023" w:rsidP="00113023">
      <w:pPr>
        <w:ind w:left="794" w:hanging="454"/>
        <w:jc w:val="both"/>
        <w:rPr>
          <w:rtl/>
        </w:rPr>
      </w:pPr>
      <w:r>
        <w:rPr>
          <w:b/>
          <w:rtl/>
        </w:rPr>
        <w:softHyphen/>
      </w:r>
      <w:r>
        <w:rPr>
          <w:rFonts w:hint="cs"/>
          <w:b/>
          <w:rtl/>
        </w:rPr>
        <w:softHyphen/>
      </w:r>
      <w:r>
        <w:rPr>
          <w:b/>
          <w:rtl/>
        </w:rPr>
        <w:softHyphen/>
      </w:r>
      <w:r>
        <w:rPr>
          <w:rFonts w:hint="cs"/>
          <w:b/>
          <w:rtl/>
        </w:rPr>
        <w:softHyphen/>
      </w:r>
      <w:r>
        <w:rPr>
          <w:b/>
          <w:rtl/>
        </w:rPr>
        <w:softHyphen/>
      </w:r>
      <w:r>
        <w:rPr>
          <w:rFonts w:hint="cs"/>
          <w:b/>
          <w:rtl/>
        </w:rPr>
        <w:softHyphen/>
      </w:r>
      <w:r>
        <w:rPr>
          <w:b/>
          <w:rtl/>
        </w:rPr>
        <w:softHyphen/>
      </w:r>
      <w:r>
        <w:rPr>
          <w:rFonts w:hint="cs"/>
          <w:b/>
          <w:rtl/>
        </w:rPr>
        <w:softHyphen/>
      </w:r>
      <w:r>
        <w:rPr>
          <w:b/>
          <w:rtl/>
        </w:rPr>
        <w:softHyphen/>
      </w:r>
      <w:r>
        <w:rPr>
          <w:rFonts w:hint="cs"/>
          <w:b/>
          <w:rtl/>
        </w:rPr>
        <w:softHyphen/>
      </w:r>
      <w:r>
        <w:rPr>
          <w:b/>
          <w:rtl/>
        </w:rPr>
        <w:softHyphen/>
      </w:r>
      <w:r>
        <w:rPr>
          <w:rFonts w:hint="cs"/>
          <w:b/>
          <w:rtl/>
        </w:rPr>
        <w:softHyphen/>
      </w:r>
      <w:r>
        <w:rPr>
          <w:b/>
          <w:rtl/>
        </w:rPr>
        <w:softHyphen/>
      </w:r>
      <w:r>
        <w:rPr>
          <w:rFonts w:hint="cs"/>
          <w:b/>
          <w:rtl/>
        </w:rPr>
        <w:softHyphen/>
      </w:r>
      <w:r>
        <w:rPr>
          <w:b/>
          <w:rtl/>
        </w:rPr>
        <w:softHyphen/>
      </w:r>
      <w:r>
        <w:rPr>
          <w:rFonts w:hint="cs"/>
          <w:b/>
          <w:rtl/>
        </w:rPr>
        <w:softHyphen/>
      </w:r>
      <w:r>
        <w:rPr>
          <w:b/>
          <w:rtl/>
        </w:rPr>
        <w:softHyphen/>
      </w:r>
      <w:r>
        <w:rPr>
          <w:rFonts w:hint="cs"/>
          <w:b/>
          <w:rtl/>
        </w:rPr>
        <w:softHyphen/>
      </w:r>
      <w:r>
        <w:rPr>
          <w:b/>
          <w:rtl/>
        </w:rPr>
        <w:softHyphen/>
      </w:r>
      <w:r>
        <w:rPr>
          <w:rFonts w:hint="cs"/>
          <w:b/>
          <w:rtl/>
        </w:rPr>
        <w:softHyphen/>
      </w:r>
      <w:r>
        <w:rPr>
          <w:b/>
          <w:rtl/>
        </w:rPr>
        <w:softHyphen/>
      </w:r>
      <w:r>
        <w:rPr>
          <w:rFonts w:hint="cs"/>
          <w:b/>
          <w:rtl/>
        </w:rPr>
        <w:softHyphen/>
        <w:t xml:space="preserve">   </w:t>
      </w:r>
      <w:r w:rsidR="00CA3045" w:rsidRPr="0000397A">
        <w:rPr>
          <w:b/>
          <w:rtl/>
        </w:rPr>
        <w:t xml:space="preserve">3. </w:t>
      </w:r>
      <w:r w:rsidR="009068BE">
        <w:rPr>
          <w:rFonts w:hint="cs"/>
          <w:b/>
          <w:rtl/>
        </w:rPr>
        <w:t xml:space="preserve">   </w:t>
      </w:r>
      <w:r w:rsidR="00CA3045" w:rsidRPr="0000397A">
        <w:rPr>
          <w:b/>
          <w:rtl/>
        </w:rPr>
        <w:t xml:space="preserve">האם המנהל בבית </w:t>
      </w:r>
      <w:r w:rsidR="004B5E5D">
        <w:rPr>
          <w:rFonts w:hint="cs"/>
          <w:b/>
          <w:rtl/>
        </w:rPr>
        <w:t>ה</w:t>
      </w:r>
      <w:r w:rsidR="00CA3045" w:rsidRPr="0000397A">
        <w:rPr>
          <w:b/>
          <w:rtl/>
        </w:rPr>
        <w:t>ספר</w:t>
      </w:r>
      <w:r w:rsidR="004B5E5D">
        <w:rPr>
          <w:rFonts w:hint="cs"/>
          <w:b/>
          <w:rtl/>
        </w:rPr>
        <w:t xml:space="preserve"> של</w:t>
      </w:r>
      <w:r w:rsidR="00CA3045" w:rsidRPr="0000397A">
        <w:rPr>
          <w:b/>
          <w:rtl/>
        </w:rPr>
        <w:t xml:space="preserve">י תומך </w:t>
      </w:r>
      <w:r w:rsidR="004B5E5D">
        <w:rPr>
          <w:rFonts w:hint="cs"/>
          <w:b/>
          <w:rtl/>
        </w:rPr>
        <w:t>בהוראת המדעים</w:t>
      </w:r>
      <w:r w:rsidR="00CA3045" w:rsidRPr="0000397A">
        <w:rPr>
          <w:b/>
          <w:rtl/>
        </w:rPr>
        <w:t>? מה אני מצפה ממנו לעשות כדי לתמוך ביוזמה שלי</w:t>
      </w:r>
      <w:r w:rsidR="004B5E5D">
        <w:rPr>
          <w:rFonts w:hint="cs"/>
          <w:rtl/>
        </w:rPr>
        <w:t>?</w:t>
      </w:r>
    </w:p>
    <w:p w14:paraId="0A1D1FC3" w14:textId="77777777" w:rsidR="009068BE" w:rsidRDefault="009068BE" w:rsidP="00113023">
      <w:pPr>
        <w:ind w:left="794" w:hanging="454"/>
        <w:jc w:val="both"/>
        <w:rPr>
          <w:b/>
          <w:rtl/>
        </w:rPr>
      </w:pPr>
      <w:r>
        <w:rPr>
          <w:rFonts w:hint="cs"/>
          <w:rtl/>
        </w:rPr>
        <w:tab/>
      </w:r>
      <w:r>
        <w:rPr>
          <w:b/>
          <w:rtl/>
        </w:rPr>
        <w:softHyphen/>
      </w:r>
      <w:r>
        <w:rPr>
          <w:rFonts w:hint="cs"/>
          <w:b/>
          <w:rtl/>
        </w:rPr>
        <w:softHyphen/>
      </w:r>
      <w:r>
        <w:rPr>
          <w:b/>
          <w:rtl/>
        </w:rPr>
        <w:softHyphen/>
      </w:r>
      <w:r>
        <w:rPr>
          <w:rFonts w:hint="cs"/>
          <w:b/>
          <w:rtl/>
        </w:rPr>
        <w:softHyphen/>
      </w:r>
      <w:r>
        <w:rPr>
          <w:b/>
          <w:rtl/>
        </w:rPr>
        <w:softHyphen/>
      </w:r>
      <w:r>
        <w:rPr>
          <w:rFonts w:hint="cs"/>
          <w:b/>
          <w:rtl/>
        </w:rPr>
        <w:softHyphen/>
      </w:r>
      <w:r>
        <w:rPr>
          <w:b/>
          <w:rtl/>
        </w:rPr>
        <w:softHyphen/>
      </w:r>
      <w:r>
        <w:rPr>
          <w:rFonts w:hint="cs"/>
          <w:b/>
          <w:rtl/>
        </w:rPr>
        <w:softHyphen/>
      </w:r>
      <w:r>
        <w:rPr>
          <w:b/>
          <w:rtl/>
        </w:rPr>
        <w:softHyphen/>
      </w:r>
      <w:r>
        <w:rPr>
          <w:rFonts w:hint="cs"/>
          <w:b/>
          <w:rtl/>
        </w:rPr>
        <w:softHyphen/>
      </w:r>
      <w:r>
        <w:rPr>
          <w:b/>
          <w:rtl/>
        </w:rPr>
        <w:softHyphen/>
      </w:r>
      <w:r>
        <w:rPr>
          <w:rFonts w:hint="cs"/>
          <w:b/>
          <w:rtl/>
        </w:rPr>
        <w:softHyphen/>
      </w:r>
      <w:r>
        <w:rPr>
          <w:b/>
          <w:rtl/>
        </w:rPr>
        <w:softHyphen/>
      </w:r>
      <w:r>
        <w:rPr>
          <w:rFonts w:hint="cs"/>
          <w:b/>
          <w:rtl/>
        </w:rPr>
        <w:softHyphen/>
      </w:r>
      <w:r>
        <w:rPr>
          <w:b/>
          <w:rtl/>
        </w:rPr>
        <w:softHyphen/>
      </w:r>
      <w:r>
        <w:rPr>
          <w:rFonts w:hint="cs"/>
          <w:b/>
          <w:rtl/>
        </w:rPr>
        <w:softHyphen/>
      </w:r>
      <w:r>
        <w:rPr>
          <w:b/>
          <w:rtl/>
        </w:rPr>
        <w:softHyphen/>
      </w:r>
      <w:r>
        <w:rPr>
          <w:rFonts w:hint="cs"/>
          <w:b/>
          <w:rtl/>
        </w:rPr>
        <w:softHyphen/>
      </w:r>
      <w:r>
        <w:rPr>
          <w:b/>
          <w:rtl/>
        </w:rPr>
        <w:softHyphen/>
      </w:r>
      <w:r>
        <w:rPr>
          <w:rFonts w:hint="cs"/>
          <w:b/>
          <w:rtl/>
        </w:rPr>
        <w:softHyphen/>
      </w:r>
      <w:r>
        <w:rPr>
          <w:b/>
          <w:rtl/>
        </w:rPr>
        <w:softHyphen/>
      </w:r>
      <w:r>
        <w:rPr>
          <w:rFonts w:hint="cs"/>
          <w:b/>
          <w:rtl/>
        </w:rPr>
        <w:t>___________________________________________________________________</w:t>
      </w:r>
    </w:p>
    <w:p w14:paraId="0A1D1FC4" w14:textId="77777777" w:rsidR="00804E44" w:rsidRDefault="00804E44" w:rsidP="00113023">
      <w:pPr>
        <w:ind w:left="794" w:hanging="74"/>
        <w:jc w:val="both"/>
        <w:rPr>
          <w:b/>
          <w:rtl/>
        </w:rPr>
      </w:pPr>
      <w:r>
        <w:rPr>
          <w:rFonts w:hint="cs"/>
          <w:b/>
          <w:rtl/>
        </w:rPr>
        <w:t>____________________________________________________________________</w:t>
      </w:r>
    </w:p>
    <w:p w14:paraId="0A1D1FC5" w14:textId="77777777" w:rsidR="00804E44" w:rsidRDefault="00804E44" w:rsidP="00113023">
      <w:pPr>
        <w:ind w:left="794" w:hanging="74"/>
        <w:jc w:val="both"/>
        <w:rPr>
          <w:b/>
          <w:rtl/>
        </w:rPr>
      </w:pPr>
      <w:r>
        <w:rPr>
          <w:rFonts w:hint="cs"/>
          <w:b/>
          <w:rtl/>
        </w:rPr>
        <w:t>____________________________________________________________________</w:t>
      </w:r>
    </w:p>
    <w:p w14:paraId="0A1D1FC6" w14:textId="1BBFCEC7" w:rsidR="009068BE" w:rsidRDefault="00CA3045" w:rsidP="007D1DD8">
      <w:pPr>
        <w:ind w:left="794" w:hanging="454"/>
        <w:jc w:val="both"/>
        <w:rPr>
          <w:rtl/>
        </w:rPr>
      </w:pPr>
      <w:r w:rsidRPr="0000397A">
        <w:rPr>
          <w:rtl/>
        </w:rPr>
        <w:t xml:space="preserve">4. </w:t>
      </w:r>
      <w:r w:rsidR="009068BE">
        <w:rPr>
          <w:rFonts w:hint="cs"/>
          <w:rtl/>
        </w:rPr>
        <w:t xml:space="preserve"> </w:t>
      </w:r>
      <w:r w:rsidRPr="0000397A">
        <w:rPr>
          <w:rtl/>
        </w:rPr>
        <w:t>האם יש שותפים חיצוניים (</w:t>
      </w:r>
      <w:r w:rsidR="00C528B2">
        <w:rPr>
          <w:rFonts w:hint="cs"/>
          <w:rtl/>
        </w:rPr>
        <w:t>גורמים ב</w:t>
      </w:r>
      <w:r w:rsidRPr="0000397A">
        <w:rPr>
          <w:rtl/>
        </w:rPr>
        <w:t>תעשי</w:t>
      </w:r>
      <w:r w:rsidR="009068BE">
        <w:rPr>
          <w:rFonts w:hint="cs"/>
          <w:rtl/>
        </w:rPr>
        <w:t>י</w:t>
      </w:r>
      <w:r w:rsidRPr="0000397A">
        <w:rPr>
          <w:rtl/>
        </w:rPr>
        <w:t>ה</w:t>
      </w:r>
      <w:r w:rsidR="002963F2">
        <w:rPr>
          <w:rFonts w:hint="cs"/>
          <w:rtl/>
        </w:rPr>
        <w:t>,</w:t>
      </w:r>
      <w:r w:rsidRPr="0000397A">
        <w:rPr>
          <w:rtl/>
        </w:rPr>
        <w:t xml:space="preserve"> </w:t>
      </w:r>
      <w:r w:rsidR="004B5E5D">
        <w:rPr>
          <w:rFonts w:hint="cs"/>
          <w:rtl/>
        </w:rPr>
        <w:t>עסקים</w:t>
      </w:r>
      <w:r w:rsidRPr="0000397A">
        <w:rPr>
          <w:rtl/>
        </w:rPr>
        <w:t xml:space="preserve"> קטנים ובינוניים, </w:t>
      </w:r>
      <w:r w:rsidR="007D1DD8">
        <w:rPr>
          <w:rFonts w:hint="cs"/>
          <w:rtl/>
        </w:rPr>
        <w:t>המגזר</w:t>
      </w:r>
      <w:r w:rsidRPr="0000397A">
        <w:rPr>
          <w:rtl/>
        </w:rPr>
        <w:t xml:space="preserve"> </w:t>
      </w:r>
      <w:r w:rsidR="007D1DD8">
        <w:rPr>
          <w:rFonts w:hint="cs"/>
          <w:rtl/>
        </w:rPr>
        <w:t>ה</w:t>
      </w:r>
      <w:r w:rsidRPr="0000397A">
        <w:rPr>
          <w:rtl/>
        </w:rPr>
        <w:t xml:space="preserve">ציבורי, </w:t>
      </w:r>
      <w:r w:rsidR="007D1DD8">
        <w:rPr>
          <w:rFonts w:hint="cs"/>
          <w:rtl/>
        </w:rPr>
        <w:t>מסגרות לחינוך בלתי</w:t>
      </w:r>
      <w:r w:rsidRPr="0000397A">
        <w:rPr>
          <w:rtl/>
        </w:rPr>
        <w:t xml:space="preserve"> פורמלי) התומכים </w:t>
      </w:r>
      <w:r w:rsidR="004B5E5D">
        <w:rPr>
          <w:rFonts w:hint="cs"/>
          <w:rtl/>
        </w:rPr>
        <w:t>בהוראת המדעים</w:t>
      </w:r>
      <w:r w:rsidRPr="0000397A">
        <w:rPr>
          <w:rtl/>
        </w:rPr>
        <w:t>?</w:t>
      </w:r>
    </w:p>
    <w:p w14:paraId="0A1D1FC7" w14:textId="77777777" w:rsidR="009068BE" w:rsidRDefault="009068BE" w:rsidP="00113023">
      <w:pPr>
        <w:ind w:left="794" w:hanging="74"/>
        <w:jc w:val="both"/>
        <w:rPr>
          <w:b/>
          <w:rtl/>
        </w:rPr>
      </w:pPr>
      <w:r>
        <w:rPr>
          <w:rFonts w:hint="cs"/>
          <w:b/>
          <w:rtl/>
        </w:rPr>
        <w:t>____________________________________________________________________</w:t>
      </w:r>
    </w:p>
    <w:p w14:paraId="0A1D1FC8" w14:textId="77777777" w:rsidR="00804E44" w:rsidRDefault="00804E44" w:rsidP="00113023">
      <w:pPr>
        <w:ind w:left="794" w:hanging="74"/>
        <w:jc w:val="both"/>
        <w:rPr>
          <w:b/>
          <w:rtl/>
        </w:rPr>
      </w:pPr>
      <w:r>
        <w:rPr>
          <w:rFonts w:hint="cs"/>
          <w:b/>
          <w:rtl/>
        </w:rPr>
        <w:t>____________________________________________________________________</w:t>
      </w:r>
    </w:p>
    <w:p w14:paraId="0A1D1FC9" w14:textId="77777777" w:rsidR="00804E44" w:rsidRDefault="00804E44" w:rsidP="00113023">
      <w:pPr>
        <w:ind w:left="794" w:hanging="74"/>
        <w:jc w:val="both"/>
        <w:rPr>
          <w:b/>
          <w:rtl/>
        </w:rPr>
      </w:pPr>
      <w:r>
        <w:rPr>
          <w:rFonts w:hint="cs"/>
          <w:b/>
          <w:rtl/>
        </w:rPr>
        <w:t>____________________________________________________________________</w:t>
      </w:r>
    </w:p>
    <w:p w14:paraId="0A1D1FCA" w14:textId="6C5D4E8F" w:rsidR="002963F2" w:rsidRDefault="00CA3045" w:rsidP="00DC051E">
      <w:pPr>
        <w:ind w:left="794" w:hanging="454"/>
        <w:jc w:val="both"/>
        <w:rPr>
          <w:rtl/>
        </w:rPr>
      </w:pPr>
      <w:r w:rsidRPr="0000397A">
        <w:rPr>
          <w:rtl/>
        </w:rPr>
        <w:t xml:space="preserve">5. </w:t>
      </w:r>
      <w:r w:rsidR="009068BE">
        <w:rPr>
          <w:rFonts w:hint="cs"/>
          <w:rtl/>
        </w:rPr>
        <w:tab/>
      </w:r>
      <w:r w:rsidRPr="0000397A">
        <w:rPr>
          <w:rtl/>
        </w:rPr>
        <w:t xml:space="preserve">האם יש קבוצות </w:t>
      </w:r>
      <w:r w:rsidR="004B5E5D">
        <w:rPr>
          <w:rFonts w:hint="cs"/>
          <w:rtl/>
        </w:rPr>
        <w:t>בבית הספר</w:t>
      </w:r>
      <w:r w:rsidRPr="0000397A">
        <w:rPr>
          <w:rtl/>
        </w:rPr>
        <w:t xml:space="preserve"> שמגייסות כספים ל</w:t>
      </w:r>
      <w:r w:rsidR="004B5EDE">
        <w:rPr>
          <w:rFonts w:hint="cs"/>
          <w:rtl/>
        </w:rPr>
        <w:t>מען ה</w:t>
      </w:r>
      <w:r w:rsidRPr="0000397A">
        <w:rPr>
          <w:rtl/>
        </w:rPr>
        <w:t xml:space="preserve">חינוך בבית </w:t>
      </w:r>
      <w:r w:rsidR="004B5E5D">
        <w:rPr>
          <w:rFonts w:hint="cs"/>
          <w:rtl/>
        </w:rPr>
        <w:t>ה</w:t>
      </w:r>
      <w:r w:rsidRPr="0000397A">
        <w:rPr>
          <w:rtl/>
        </w:rPr>
        <w:t>ספר</w:t>
      </w:r>
      <w:r w:rsidR="004B5E5D">
        <w:rPr>
          <w:rFonts w:hint="cs"/>
          <w:rtl/>
        </w:rPr>
        <w:t xml:space="preserve"> של</w:t>
      </w:r>
      <w:r w:rsidR="002963F2">
        <w:rPr>
          <w:rFonts w:hint="cs"/>
          <w:rtl/>
        </w:rPr>
        <w:t>י</w:t>
      </w:r>
      <w:r w:rsidRPr="0000397A">
        <w:rPr>
          <w:rtl/>
        </w:rPr>
        <w:t xml:space="preserve"> או באזור? האם יש הורים </w:t>
      </w:r>
      <w:r w:rsidR="004B5E5D">
        <w:rPr>
          <w:rFonts w:hint="cs"/>
          <w:rtl/>
        </w:rPr>
        <w:t>העוסקים ב</w:t>
      </w:r>
      <w:r w:rsidRPr="0000397A">
        <w:rPr>
          <w:rtl/>
        </w:rPr>
        <w:t xml:space="preserve">מקצועות </w:t>
      </w:r>
      <w:r w:rsidR="001B5B93" w:rsidRPr="0000397A">
        <w:rPr>
          <w:rtl/>
        </w:rPr>
        <w:t xml:space="preserve">רלוונטיים </w:t>
      </w:r>
      <w:r w:rsidR="004B5E5D">
        <w:rPr>
          <w:rFonts w:hint="cs"/>
          <w:rtl/>
        </w:rPr>
        <w:t xml:space="preserve">של </w:t>
      </w:r>
      <w:r w:rsidRPr="0000397A">
        <w:rPr>
          <w:rtl/>
        </w:rPr>
        <w:t>מד</w:t>
      </w:r>
      <w:r w:rsidR="001B5B93" w:rsidRPr="0000397A">
        <w:rPr>
          <w:rtl/>
        </w:rPr>
        <w:t xml:space="preserve">ע וטכנולוגיה </w:t>
      </w:r>
      <w:r w:rsidR="004B5E5D">
        <w:rPr>
          <w:rFonts w:hint="cs"/>
          <w:rtl/>
        </w:rPr>
        <w:t>ו</w:t>
      </w:r>
      <w:r w:rsidR="001B5B93" w:rsidRPr="0000397A">
        <w:rPr>
          <w:rtl/>
        </w:rPr>
        <w:t>מעוניינים ל</w:t>
      </w:r>
      <w:r w:rsidR="004B5E5D">
        <w:rPr>
          <w:rFonts w:hint="cs"/>
          <w:rtl/>
        </w:rPr>
        <w:t>חזק</w:t>
      </w:r>
      <w:r w:rsidR="001B5B93" w:rsidRPr="0000397A">
        <w:rPr>
          <w:rtl/>
        </w:rPr>
        <w:t xml:space="preserve"> </w:t>
      </w:r>
      <w:r w:rsidR="002963F2">
        <w:rPr>
          <w:rFonts w:hint="cs"/>
          <w:rtl/>
        </w:rPr>
        <w:t xml:space="preserve">את </w:t>
      </w:r>
      <w:r w:rsidR="004B5E5D">
        <w:rPr>
          <w:rFonts w:hint="cs"/>
          <w:rtl/>
        </w:rPr>
        <w:t>הוראת המדעים</w:t>
      </w:r>
      <w:r w:rsidR="001B5B93" w:rsidRPr="0000397A">
        <w:rPr>
          <w:rtl/>
        </w:rPr>
        <w:t xml:space="preserve"> בבית </w:t>
      </w:r>
      <w:r w:rsidR="004B5E5D">
        <w:rPr>
          <w:rFonts w:hint="cs"/>
          <w:rtl/>
        </w:rPr>
        <w:t>ה</w:t>
      </w:r>
      <w:r w:rsidR="001B5B93" w:rsidRPr="0000397A">
        <w:rPr>
          <w:rtl/>
        </w:rPr>
        <w:t>ספר</w:t>
      </w:r>
      <w:r w:rsidR="004B5E5D">
        <w:rPr>
          <w:rFonts w:hint="cs"/>
          <w:rtl/>
        </w:rPr>
        <w:t xml:space="preserve"> או </w:t>
      </w:r>
      <w:r w:rsidR="001B5B93" w:rsidRPr="0000397A">
        <w:rPr>
          <w:rtl/>
        </w:rPr>
        <w:t>באזור?</w:t>
      </w:r>
    </w:p>
    <w:p w14:paraId="0A1D1FCB" w14:textId="77777777" w:rsidR="009068BE" w:rsidRDefault="009068BE" w:rsidP="00113023">
      <w:pPr>
        <w:ind w:left="794" w:hanging="454"/>
        <w:jc w:val="both"/>
        <w:rPr>
          <w:b/>
          <w:rtl/>
        </w:rPr>
      </w:pPr>
      <w:r>
        <w:rPr>
          <w:rFonts w:hint="cs"/>
          <w:b/>
          <w:rtl/>
        </w:rPr>
        <w:tab/>
      </w:r>
      <w:r>
        <w:rPr>
          <w:b/>
          <w:rtl/>
        </w:rPr>
        <w:softHyphen/>
      </w:r>
      <w:r>
        <w:rPr>
          <w:rFonts w:hint="cs"/>
          <w:b/>
          <w:rtl/>
        </w:rPr>
        <w:softHyphen/>
      </w:r>
      <w:r>
        <w:rPr>
          <w:b/>
          <w:rtl/>
        </w:rPr>
        <w:softHyphen/>
      </w:r>
      <w:r>
        <w:rPr>
          <w:rFonts w:hint="cs"/>
          <w:b/>
          <w:rtl/>
        </w:rPr>
        <w:softHyphen/>
      </w:r>
      <w:r>
        <w:rPr>
          <w:b/>
          <w:rtl/>
        </w:rPr>
        <w:softHyphen/>
      </w:r>
      <w:r>
        <w:rPr>
          <w:rFonts w:hint="cs"/>
          <w:b/>
          <w:rtl/>
        </w:rPr>
        <w:softHyphen/>
      </w:r>
      <w:r>
        <w:rPr>
          <w:b/>
          <w:rtl/>
        </w:rPr>
        <w:softHyphen/>
      </w:r>
      <w:r>
        <w:rPr>
          <w:rFonts w:hint="cs"/>
          <w:b/>
          <w:rtl/>
        </w:rPr>
        <w:softHyphen/>
      </w:r>
      <w:r>
        <w:rPr>
          <w:b/>
          <w:rtl/>
        </w:rPr>
        <w:softHyphen/>
      </w:r>
      <w:r>
        <w:rPr>
          <w:rFonts w:hint="cs"/>
          <w:b/>
          <w:rtl/>
        </w:rPr>
        <w:softHyphen/>
      </w:r>
      <w:r>
        <w:rPr>
          <w:b/>
          <w:rtl/>
        </w:rPr>
        <w:softHyphen/>
      </w:r>
      <w:r>
        <w:rPr>
          <w:rFonts w:hint="cs"/>
          <w:b/>
          <w:rtl/>
        </w:rPr>
        <w:softHyphen/>
      </w:r>
      <w:r>
        <w:rPr>
          <w:b/>
          <w:rtl/>
        </w:rPr>
        <w:softHyphen/>
      </w:r>
      <w:r>
        <w:rPr>
          <w:rFonts w:hint="cs"/>
          <w:b/>
          <w:rtl/>
        </w:rPr>
        <w:softHyphen/>
      </w:r>
      <w:r>
        <w:rPr>
          <w:b/>
          <w:rtl/>
        </w:rPr>
        <w:softHyphen/>
      </w:r>
      <w:r>
        <w:rPr>
          <w:rFonts w:hint="cs"/>
          <w:b/>
          <w:rtl/>
        </w:rPr>
        <w:softHyphen/>
      </w:r>
      <w:r>
        <w:rPr>
          <w:b/>
          <w:rtl/>
        </w:rPr>
        <w:softHyphen/>
      </w:r>
      <w:r>
        <w:rPr>
          <w:rFonts w:hint="cs"/>
          <w:b/>
          <w:rtl/>
        </w:rPr>
        <w:softHyphen/>
      </w:r>
      <w:r>
        <w:rPr>
          <w:b/>
          <w:rtl/>
        </w:rPr>
        <w:softHyphen/>
      </w:r>
      <w:r>
        <w:rPr>
          <w:rFonts w:hint="cs"/>
          <w:b/>
          <w:rtl/>
        </w:rPr>
        <w:softHyphen/>
      </w:r>
      <w:r>
        <w:rPr>
          <w:b/>
          <w:rtl/>
        </w:rPr>
        <w:softHyphen/>
      </w:r>
      <w:r>
        <w:rPr>
          <w:rFonts w:hint="cs"/>
          <w:b/>
          <w:rtl/>
        </w:rPr>
        <w:softHyphen/>
      </w:r>
      <w:r>
        <w:rPr>
          <w:b/>
          <w:rtl/>
        </w:rPr>
        <w:softHyphen/>
      </w:r>
      <w:r>
        <w:rPr>
          <w:rFonts w:hint="cs"/>
          <w:b/>
          <w:rtl/>
        </w:rPr>
        <w:t>___________________________________________________________________</w:t>
      </w:r>
    </w:p>
    <w:p w14:paraId="0A1D1FCC" w14:textId="77777777" w:rsidR="00804E44" w:rsidRDefault="00804E44" w:rsidP="00113023">
      <w:pPr>
        <w:ind w:left="794" w:hanging="454"/>
        <w:jc w:val="both"/>
        <w:rPr>
          <w:b/>
          <w:rtl/>
        </w:rPr>
      </w:pPr>
      <w:r>
        <w:rPr>
          <w:rFonts w:hint="cs"/>
          <w:b/>
          <w:rtl/>
        </w:rPr>
        <w:tab/>
      </w:r>
      <w:r>
        <w:rPr>
          <w:b/>
          <w:rtl/>
        </w:rPr>
        <w:softHyphen/>
      </w:r>
      <w:r>
        <w:rPr>
          <w:rFonts w:hint="cs"/>
          <w:b/>
          <w:rtl/>
        </w:rPr>
        <w:softHyphen/>
      </w:r>
      <w:r>
        <w:rPr>
          <w:b/>
          <w:rtl/>
        </w:rPr>
        <w:softHyphen/>
      </w:r>
      <w:r>
        <w:rPr>
          <w:rFonts w:hint="cs"/>
          <w:b/>
          <w:rtl/>
        </w:rPr>
        <w:softHyphen/>
      </w:r>
      <w:r>
        <w:rPr>
          <w:b/>
          <w:rtl/>
        </w:rPr>
        <w:softHyphen/>
      </w:r>
      <w:r>
        <w:rPr>
          <w:rFonts w:hint="cs"/>
          <w:b/>
          <w:rtl/>
        </w:rPr>
        <w:softHyphen/>
      </w:r>
      <w:r>
        <w:rPr>
          <w:b/>
          <w:rtl/>
        </w:rPr>
        <w:softHyphen/>
      </w:r>
      <w:r>
        <w:rPr>
          <w:rFonts w:hint="cs"/>
          <w:b/>
          <w:rtl/>
        </w:rPr>
        <w:softHyphen/>
      </w:r>
      <w:r>
        <w:rPr>
          <w:b/>
          <w:rtl/>
        </w:rPr>
        <w:softHyphen/>
      </w:r>
      <w:r>
        <w:rPr>
          <w:rFonts w:hint="cs"/>
          <w:b/>
          <w:rtl/>
        </w:rPr>
        <w:softHyphen/>
      </w:r>
      <w:r>
        <w:rPr>
          <w:b/>
          <w:rtl/>
        </w:rPr>
        <w:softHyphen/>
      </w:r>
      <w:r>
        <w:rPr>
          <w:rFonts w:hint="cs"/>
          <w:b/>
          <w:rtl/>
        </w:rPr>
        <w:softHyphen/>
      </w:r>
      <w:r>
        <w:rPr>
          <w:b/>
          <w:rtl/>
        </w:rPr>
        <w:softHyphen/>
      </w:r>
      <w:r>
        <w:rPr>
          <w:rFonts w:hint="cs"/>
          <w:b/>
          <w:rtl/>
        </w:rPr>
        <w:softHyphen/>
      </w:r>
      <w:r>
        <w:rPr>
          <w:b/>
          <w:rtl/>
        </w:rPr>
        <w:softHyphen/>
      </w:r>
      <w:r>
        <w:rPr>
          <w:rFonts w:hint="cs"/>
          <w:b/>
          <w:rtl/>
        </w:rPr>
        <w:softHyphen/>
      </w:r>
      <w:r>
        <w:rPr>
          <w:b/>
          <w:rtl/>
        </w:rPr>
        <w:softHyphen/>
      </w:r>
      <w:r>
        <w:rPr>
          <w:rFonts w:hint="cs"/>
          <w:b/>
          <w:rtl/>
        </w:rPr>
        <w:softHyphen/>
      </w:r>
      <w:r>
        <w:rPr>
          <w:b/>
          <w:rtl/>
        </w:rPr>
        <w:softHyphen/>
      </w:r>
      <w:r>
        <w:rPr>
          <w:rFonts w:hint="cs"/>
          <w:b/>
          <w:rtl/>
        </w:rPr>
        <w:softHyphen/>
      </w:r>
      <w:r>
        <w:rPr>
          <w:b/>
          <w:rtl/>
        </w:rPr>
        <w:softHyphen/>
      </w:r>
      <w:r>
        <w:rPr>
          <w:rFonts w:hint="cs"/>
          <w:b/>
          <w:rtl/>
        </w:rPr>
        <w:softHyphen/>
      </w:r>
      <w:r>
        <w:rPr>
          <w:b/>
          <w:rtl/>
        </w:rPr>
        <w:softHyphen/>
      </w:r>
      <w:r>
        <w:rPr>
          <w:rFonts w:hint="cs"/>
          <w:b/>
          <w:rtl/>
        </w:rPr>
        <w:t>___________________________________________________________________</w:t>
      </w:r>
    </w:p>
    <w:p w14:paraId="0A1D1FCD" w14:textId="77777777" w:rsidR="00113023" w:rsidRDefault="00113023" w:rsidP="00113023">
      <w:pPr>
        <w:ind w:left="794" w:hanging="454"/>
        <w:jc w:val="both"/>
        <w:rPr>
          <w:b/>
          <w:rtl/>
        </w:rPr>
      </w:pPr>
      <w:r>
        <w:rPr>
          <w:rFonts w:hint="cs"/>
          <w:b/>
          <w:rtl/>
        </w:rPr>
        <w:tab/>
        <w:t>___________________________________________________________________</w:t>
      </w:r>
    </w:p>
    <w:p w14:paraId="0A1D1FCE" w14:textId="39684474" w:rsidR="001B5B93" w:rsidRPr="0000397A" w:rsidRDefault="00113023" w:rsidP="007D1DD8">
      <w:pPr>
        <w:ind w:left="794" w:hanging="454"/>
        <w:jc w:val="both"/>
        <w:rPr>
          <w:rtl/>
        </w:rPr>
      </w:pPr>
      <w:r>
        <w:rPr>
          <w:b/>
          <w:rtl/>
        </w:rPr>
        <w:softHyphen/>
      </w:r>
      <w:r>
        <w:rPr>
          <w:rFonts w:hint="cs"/>
          <w:b/>
          <w:rtl/>
        </w:rPr>
        <w:softHyphen/>
      </w:r>
      <w:r>
        <w:rPr>
          <w:b/>
          <w:rtl/>
        </w:rPr>
        <w:softHyphen/>
      </w:r>
      <w:r>
        <w:rPr>
          <w:rFonts w:hint="cs"/>
          <w:b/>
          <w:rtl/>
        </w:rPr>
        <w:softHyphen/>
      </w:r>
      <w:r>
        <w:rPr>
          <w:b/>
          <w:rtl/>
        </w:rPr>
        <w:softHyphen/>
      </w:r>
      <w:r>
        <w:rPr>
          <w:rFonts w:hint="cs"/>
          <w:b/>
          <w:rtl/>
        </w:rPr>
        <w:softHyphen/>
      </w:r>
      <w:r>
        <w:rPr>
          <w:b/>
          <w:rtl/>
        </w:rPr>
        <w:softHyphen/>
      </w:r>
      <w:r>
        <w:rPr>
          <w:rFonts w:hint="cs"/>
          <w:b/>
          <w:rtl/>
        </w:rPr>
        <w:softHyphen/>
      </w:r>
      <w:r>
        <w:rPr>
          <w:b/>
          <w:rtl/>
        </w:rPr>
        <w:softHyphen/>
      </w:r>
      <w:r>
        <w:rPr>
          <w:rFonts w:hint="cs"/>
          <w:b/>
          <w:rtl/>
        </w:rPr>
        <w:softHyphen/>
      </w:r>
      <w:r>
        <w:rPr>
          <w:b/>
          <w:rtl/>
        </w:rPr>
        <w:softHyphen/>
      </w:r>
      <w:r>
        <w:rPr>
          <w:rFonts w:hint="cs"/>
          <w:b/>
          <w:rtl/>
        </w:rPr>
        <w:softHyphen/>
      </w:r>
      <w:r>
        <w:rPr>
          <w:b/>
          <w:rtl/>
        </w:rPr>
        <w:softHyphen/>
      </w:r>
      <w:r>
        <w:rPr>
          <w:rFonts w:hint="cs"/>
          <w:b/>
          <w:rtl/>
        </w:rPr>
        <w:softHyphen/>
      </w:r>
      <w:r>
        <w:rPr>
          <w:b/>
          <w:rtl/>
        </w:rPr>
        <w:softHyphen/>
      </w:r>
      <w:r>
        <w:rPr>
          <w:rFonts w:hint="cs"/>
          <w:b/>
          <w:rtl/>
        </w:rPr>
        <w:softHyphen/>
      </w:r>
      <w:r>
        <w:rPr>
          <w:b/>
          <w:rtl/>
        </w:rPr>
        <w:softHyphen/>
      </w:r>
      <w:r>
        <w:rPr>
          <w:rFonts w:hint="cs"/>
          <w:b/>
          <w:rtl/>
        </w:rPr>
        <w:softHyphen/>
      </w:r>
      <w:r>
        <w:rPr>
          <w:b/>
          <w:rtl/>
        </w:rPr>
        <w:softHyphen/>
      </w:r>
      <w:r>
        <w:rPr>
          <w:rFonts w:hint="cs"/>
          <w:b/>
          <w:rtl/>
        </w:rPr>
        <w:softHyphen/>
      </w:r>
      <w:r>
        <w:rPr>
          <w:b/>
          <w:rtl/>
        </w:rPr>
        <w:softHyphen/>
      </w:r>
      <w:r>
        <w:rPr>
          <w:rFonts w:hint="cs"/>
          <w:b/>
          <w:rtl/>
        </w:rPr>
        <w:softHyphen/>
        <w:t xml:space="preserve">      </w:t>
      </w:r>
      <w:r w:rsidR="00404E41">
        <w:rPr>
          <w:rFonts w:hint="cs"/>
          <w:rtl/>
        </w:rPr>
        <w:t>הכינו</w:t>
      </w:r>
      <w:r w:rsidR="001B5B93" w:rsidRPr="0000397A">
        <w:rPr>
          <w:rtl/>
        </w:rPr>
        <w:t xml:space="preserve"> רשימה של </w:t>
      </w:r>
      <w:r w:rsidR="004B5E5D">
        <w:rPr>
          <w:rFonts w:hint="cs"/>
          <w:rtl/>
        </w:rPr>
        <w:t>אנשים</w:t>
      </w:r>
      <w:r w:rsidR="001B5B93" w:rsidRPr="0000397A">
        <w:rPr>
          <w:rtl/>
        </w:rPr>
        <w:t xml:space="preserve">, ארגונים או עסקים כאלה בצדו השני של </w:t>
      </w:r>
      <w:r w:rsidR="00A65B87">
        <w:rPr>
          <w:rFonts w:hint="cs"/>
          <w:rtl/>
        </w:rPr>
        <w:t>דף</w:t>
      </w:r>
      <w:r w:rsidR="00A65B87" w:rsidRPr="0000397A">
        <w:rPr>
          <w:rtl/>
        </w:rPr>
        <w:t xml:space="preserve"> </w:t>
      </w:r>
      <w:r w:rsidR="001B5B93" w:rsidRPr="0000397A">
        <w:rPr>
          <w:rtl/>
        </w:rPr>
        <w:t>זה</w:t>
      </w:r>
      <w:r w:rsidR="007D1DD8">
        <w:rPr>
          <w:rFonts w:hint="cs"/>
          <w:rtl/>
        </w:rPr>
        <w:t>.</w:t>
      </w:r>
    </w:p>
    <w:p w14:paraId="0A1D1FCF" w14:textId="77777777" w:rsidR="00804E44" w:rsidRDefault="00804E44">
      <w:pPr>
        <w:bidi w:val="0"/>
        <w:rPr>
          <w:b/>
          <w:bCs/>
          <w:sz w:val="24"/>
          <w:szCs w:val="24"/>
        </w:rPr>
      </w:pPr>
      <w:r>
        <w:rPr>
          <w:b/>
          <w:bCs/>
          <w:sz w:val="24"/>
          <w:szCs w:val="24"/>
          <w:rtl/>
        </w:rPr>
        <w:br w:type="page"/>
      </w:r>
    </w:p>
    <w:p w14:paraId="0A1D1FD0" w14:textId="77777777" w:rsidR="001B5B93" w:rsidRPr="00804E44" w:rsidRDefault="001B5B93" w:rsidP="002963F2">
      <w:pPr>
        <w:jc w:val="center"/>
        <w:rPr>
          <w:b/>
          <w:bCs/>
          <w:sz w:val="24"/>
          <w:szCs w:val="24"/>
          <w:rtl/>
        </w:rPr>
      </w:pPr>
      <w:r w:rsidRPr="00804E44">
        <w:rPr>
          <w:b/>
          <w:bCs/>
          <w:sz w:val="24"/>
          <w:szCs w:val="24"/>
          <w:rtl/>
        </w:rPr>
        <w:lastRenderedPageBreak/>
        <w:t>רשת מחקר הפעולה שלי</w:t>
      </w:r>
    </w:p>
    <w:p w14:paraId="0A1D1FD1" w14:textId="34B9063B" w:rsidR="001B5B93" w:rsidRDefault="001B5B93" w:rsidP="00DC051E">
      <w:pPr>
        <w:spacing w:line="360" w:lineRule="auto"/>
        <w:contextualSpacing/>
        <w:jc w:val="both"/>
        <w:rPr>
          <w:rtl/>
        </w:rPr>
      </w:pPr>
      <w:r w:rsidRPr="0000397A">
        <w:rPr>
          <w:rtl/>
        </w:rPr>
        <w:t xml:space="preserve">חשבו מי צריך להיות מעורב ומי יכול לסייע במחקר הפעולה שלכם. קחו בחשבון תלמידים, עמיתים ויועצים </w:t>
      </w:r>
      <w:r w:rsidR="00DC051E">
        <w:rPr>
          <w:rFonts w:hint="cs"/>
          <w:rtl/>
        </w:rPr>
        <w:t>(</w:t>
      </w:r>
      <w:r w:rsidR="009068BE">
        <w:rPr>
          <w:rFonts w:hint="cs"/>
          <w:rtl/>
        </w:rPr>
        <w:t>כגון</w:t>
      </w:r>
      <w:r w:rsidRPr="0000397A">
        <w:rPr>
          <w:rtl/>
        </w:rPr>
        <w:t xml:space="preserve"> מהאקדמיה או ממוסדות חינוך), או שותפים חיצוניים (</w:t>
      </w:r>
      <w:r w:rsidR="00713471">
        <w:rPr>
          <w:rFonts w:hint="cs"/>
          <w:rtl/>
        </w:rPr>
        <w:t xml:space="preserve">כגון </w:t>
      </w:r>
      <w:r w:rsidR="00DC051E">
        <w:rPr>
          <w:rFonts w:hint="cs"/>
          <w:rtl/>
        </w:rPr>
        <w:t>מ</w:t>
      </w:r>
      <w:r w:rsidR="007D1DD8">
        <w:rPr>
          <w:rFonts w:hint="cs"/>
          <w:rtl/>
        </w:rPr>
        <w:t>מסגרות לחינוך</w:t>
      </w:r>
      <w:r w:rsidR="002963F2">
        <w:rPr>
          <w:rFonts w:hint="cs"/>
          <w:rtl/>
        </w:rPr>
        <w:t xml:space="preserve"> בלתי</w:t>
      </w:r>
      <w:r w:rsidRPr="0000397A">
        <w:rPr>
          <w:rtl/>
        </w:rPr>
        <w:t xml:space="preserve"> פורמלי, קבוצות חברתיות או עסקים). </w:t>
      </w:r>
      <w:r w:rsidR="00147207">
        <w:rPr>
          <w:rFonts w:hint="cs"/>
          <w:rtl/>
        </w:rPr>
        <w:t>ת</w:t>
      </w:r>
      <w:r w:rsidRPr="0000397A">
        <w:rPr>
          <w:rtl/>
        </w:rPr>
        <w:t>אר</w:t>
      </w:r>
      <w:r w:rsidR="00147207">
        <w:rPr>
          <w:rFonts w:hint="cs"/>
          <w:rtl/>
        </w:rPr>
        <w:t>ו</w:t>
      </w:r>
      <w:r w:rsidRPr="0000397A">
        <w:rPr>
          <w:rtl/>
        </w:rPr>
        <w:t xml:space="preserve"> את המטרה ואת </w:t>
      </w:r>
      <w:r w:rsidR="00A65B87">
        <w:rPr>
          <w:rFonts w:hint="cs"/>
          <w:rtl/>
        </w:rPr>
        <w:t>התרומה האפשרית למחקר הפעולה</w:t>
      </w:r>
      <w:r w:rsidRPr="0000397A">
        <w:rPr>
          <w:rtl/>
        </w:rPr>
        <w:t>.</w:t>
      </w:r>
    </w:p>
    <w:p w14:paraId="0A1D1FD2" w14:textId="77777777" w:rsidR="00280684" w:rsidRDefault="00D67DA9" w:rsidP="00D67DA9">
      <w:pPr>
        <w:jc w:val="both"/>
      </w:pPr>
      <w:r>
        <w:rPr>
          <w:noProof/>
        </w:rPr>
        <w:drawing>
          <wp:inline distT="0" distB="0" distL="0" distR="0" wp14:anchorId="0A1D2809" wp14:editId="0A1D280A">
            <wp:extent cx="5908154" cy="5284381"/>
            <wp:effectExtent l="19050" t="0" r="0" b="0"/>
            <wp:docPr id="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5905006" cy="5281565"/>
                    </a:xfrm>
                    <a:prstGeom prst="rect">
                      <a:avLst/>
                    </a:prstGeom>
                    <a:noFill/>
                    <a:ln w="9525">
                      <a:noFill/>
                      <a:miter lim="800000"/>
                      <a:headEnd/>
                      <a:tailEnd/>
                    </a:ln>
                  </pic:spPr>
                </pic:pic>
              </a:graphicData>
            </a:graphic>
          </wp:inline>
        </w:drawing>
      </w:r>
    </w:p>
    <w:p w14:paraId="0A1D1FD3" w14:textId="77777777" w:rsidR="00280684" w:rsidRDefault="00280684" w:rsidP="00D67DA9">
      <w:pPr>
        <w:jc w:val="both"/>
      </w:pPr>
    </w:p>
    <w:p w14:paraId="0A1D1FD4" w14:textId="77777777" w:rsidR="00280684" w:rsidRDefault="00280684" w:rsidP="00D67DA9">
      <w:pPr>
        <w:jc w:val="both"/>
      </w:pPr>
    </w:p>
    <w:p w14:paraId="0A1D1FD5" w14:textId="77777777" w:rsidR="00280684" w:rsidRDefault="00280684" w:rsidP="00D67DA9">
      <w:pPr>
        <w:jc w:val="both"/>
      </w:pPr>
    </w:p>
    <w:p w14:paraId="0A1D1FD6" w14:textId="77777777" w:rsidR="00280684" w:rsidRDefault="00280684" w:rsidP="00D67DA9">
      <w:pPr>
        <w:jc w:val="both"/>
      </w:pPr>
    </w:p>
    <w:p w14:paraId="0A1D1FD7" w14:textId="77777777" w:rsidR="00280684" w:rsidRDefault="00280684" w:rsidP="00D67DA9">
      <w:pPr>
        <w:jc w:val="both"/>
        <w:rPr>
          <w:rtl/>
        </w:rPr>
      </w:pPr>
    </w:p>
    <w:p w14:paraId="0A1D1FD8" w14:textId="77777777" w:rsidR="00B77AE9" w:rsidRDefault="00B77AE9" w:rsidP="00D67DA9">
      <w:pPr>
        <w:jc w:val="both"/>
        <w:rPr>
          <w:rtl/>
        </w:rPr>
      </w:pPr>
    </w:p>
    <w:p w14:paraId="0A1D1FD9" w14:textId="77777777" w:rsidR="00B77AE9" w:rsidRDefault="00B77AE9" w:rsidP="00D67DA9">
      <w:pPr>
        <w:jc w:val="both"/>
        <w:rPr>
          <w:rtl/>
        </w:rPr>
      </w:pPr>
    </w:p>
    <w:p w14:paraId="0A1D1FDA" w14:textId="77777777" w:rsidR="00B77AE9" w:rsidRDefault="00B77AE9" w:rsidP="00D67DA9">
      <w:pPr>
        <w:jc w:val="both"/>
        <w:rPr>
          <w:rtl/>
        </w:rPr>
      </w:pPr>
    </w:p>
    <w:p w14:paraId="0A1D1FDB" w14:textId="77777777" w:rsidR="00B77AE9" w:rsidRPr="00B77AE9" w:rsidRDefault="00B77AE9" w:rsidP="004877EB">
      <w:pPr>
        <w:jc w:val="center"/>
        <w:rPr>
          <w:b/>
          <w:bCs/>
          <w:rtl/>
        </w:rPr>
      </w:pPr>
      <w:r w:rsidRPr="00B77AE9">
        <w:rPr>
          <w:rFonts w:hint="cs"/>
          <w:b/>
          <w:bCs/>
          <w:rtl/>
        </w:rPr>
        <w:lastRenderedPageBreak/>
        <w:t>הקמת רשת: צעד אחר צעד</w:t>
      </w:r>
    </w:p>
    <w:p w14:paraId="0A1D1FDC" w14:textId="473A7DE1" w:rsidR="00D67DA9" w:rsidRDefault="00280684" w:rsidP="001612D6">
      <w:pPr>
        <w:spacing w:after="0"/>
        <w:jc w:val="center"/>
      </w:pPr>
      <w:r>
        <w:rPr>
          <w:noProof/>
        </w:rPr>
        <w:drawing>
          <wp:anchor distT="0" distB="0" distL="114300" distR="114300" simplePos="0" relativeHeight="251892736" behindDoc="0" locked="0" layoutInCell="1" allowOverlap="1" wp14:anchorId="0A1D280B" wp14:editId="4A799485">
            <wp:simplePos x="0" y="0"/>
            <wp:positionH relativeFrom="column">
              <wp:posOffset>263352</wp:posOffset>
            </wp:positionH>
            <wp:positionV relativeFrom="paragraph">
              <wp:posOffset>-3513</wp:posOffset>
            </wp:positionV>
            <wp:extent cx="5224237" cy="2753313"/>
            <wp:effectExtent l="0" t="0" r="0" b="0"/>
            <wp:wrapTopAndBottom/>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 r="22680" b="33355"/>
                    <a:stretch/>
                  </pic:blipFill>
                  <pic:spPr bwMode="auto">
                    <a:xfrm>
                      <a:off x="0" y="0"/>
                      <a:ext cx="5224237" cy="2753313"/>
                    </a:xfrm>
                    <a:prstGeom prst="rect">
                      <a:avLst/>
                    </a:prstGeom>
                    <a:noFill/>
                    <a:ln>
                      <a:noFill/>
                    </a:ln>
                    <a:extLst>
                      <a:ext uri="{53640926-AAD7-44D8-BBD7-CCE9431645EC}">
                        <a14:shadowObscured xmlns:a14="http://schemas.microsoft.com/office/drawing/2010/main"/>
                      </a:ext>
                    </a:extLst>
                  </pic:spPr>
                </pic:pic>
              </a:graphicData>
            </a:graphic>
          </wp:anchor>
        </w:drawing>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8"/>
        <w:gridCol w:w="4532"/>
      </w:tblGrid>
      <w:tr w:rsidR="006345AA" w14:paraId="2DF57D74" w14:textId="77777777" w:rsidTr="001612D6">
        <w:tc>
          <w:tcPr>
            <w:tcW w:w="4643" w:type="dxa"/>
          </w:tcPr>
          <w:p w14:paraId="1242B7D0" w14:textId="77777777" w:rsidR="006345AA" w:rsidRDefault="006345AA" w:rsidP="006345AA">
            <w:pPr>
              <w:tabs>
                <w:tab w:val="left" w:pos="4653"/>
              </w:tabs>
              <w:contextualSpacing/>
              <w:rPr>
                <w:b/>
                <w:bCs/>
                <w:rtl/>
              </w:rPr>
            </w:pPr>
            <w:r>
              <w:rPr>
                <w:rFonts w:hint="cs"/>
                <w:b/>
                <w:bCs/>
                <w:rtl/>
              </w:rPr>
              <w:t>שלב 1: בהירות</w:t>
            </w:r>
          </w:p>
          <w:p w14:paraId="249271DE" w14:textId="77777777" w:rsidR="006345AA" w:rsidRDefault="006345AA" w:rsidP="007B079B">
            <w:pPr>
              <w:pStyle w:val="ListParagraph"/>
              <w:numPr>
                <w:ilvl w:val="0"/>
                <w:numId w:val="25"/>
              </w:numPr>
              <w:tabs>
                <w:tab w:val="left" w:pos="4653"/>
              </w:tabs>
              <w:rPr>
                <w:rtl/>
              </w:rPr>
            </w:pPr>
            <w:r>
              <w:rPr>
                <w:rFonts w:hint="cs"/>
                <w:rtl/>
              </w:rPr>
              <w:t>הגדרה ברורה של היתרונות לחברה (מתן השראה לכוח עבודה עתידי, חיזוק המורל של הצוות, שיפור כישורי תקשורת בצוות, אחריות חברתית תאגידית...)</w:t>
            </w:r>
          </w:p>
          <w:p w14:paraId="21271A2E" w14:textId="77777777" w:rsidR="006345AA" w:rsidRDefault="006345AA" w:rsidP="007B079B">
            <w:pPr>
              <w:pStyle w:val="ListParagraph"/>
              <w:numPr>
                <w:ilvl w:val="0"/>
                <w:numId w:val="25"/>
              </w:numPr>
              <w:tabs>
                <w:tab w:val="left" w:pos="4653"/>
              </w:tabs>
              <w:rPr>
                <w:rtl/>
              </w:rPr>
            </w:pPr>
            <w:r>
              <w:rPr>
                <w:rFonts w:hint="cs"/>
                <w:rtl/>
              </w:rPr>
              <w:t>הגדרה ברורה של הבקשות שלנו: זמן, מומחיות, כוח אדם...</w:t>
            </w:r>
          </w:p>
          <w:p w14:paraId="742429F4" w14:textId="77777777" w:rsidR="006345AA" w:rsidRDefault="006345AA" w:rsidP="007B079B">
            <w:pPr>
              <w:pStyle w:val="ListParagraph"/>
              <w:numPr>
                <w:ilvl w:val="0"/>
                <w:numId w:val="25"/>
              </w:numPr>
              <w:tabs>
                <w:tab w:val="left" w:pos="4653"/>
              </w:tabs>
              <w:rPr>
                <w:rtl/>
              </w:rPr>
            </w:pPr>
            <w:r>
              <w:rPr>
                <w:rFonts w:hint="cs"/>
                <w:rtl/>
              </w:rPr>
              <w:t>זיהוי חששות אפשריים (חוסר זמן)</w:t>
            </w:r>
          </w:p>
          <w:p w14:paraId="18C5B36B" w14:textId="77777777" w:rsidR="006345AA" w:rsidRDefault="006345AA" w:rsidP="004877EB">
            <w:pPr>
              <w:tabs>
                <w:tab w:val="left" w:pos="4653"/>
              </w:tabs>
              <w:contextualSpacing/>
              <w:rPr>
                <w:b/>
                <w:bCs/>
                <w:rtl/>
              </w:rPr>
            </w:pPr>
          </w:p>
        </w:tc>
        <w:tc>
          <w:tcPr>
            <w:tcW w:w="4643" w:type="dxa"/>
          </w:tcPr>
          <w:p w14:paraId="47DC9037" w14:textId="77777777" w:rsidR="006345AA" w:rsidRDefault="006345AA" w:rsidP="006345AA">
            <w:pPr>
              <w:tabs>
                <w:tab w:val="left" w:pos="4653"/>
              </w:tabs>
              <w:contextualSpacing/>
              <w:rPr>
                <w:b/>
                <w:bCs/>
              </w:rPr>
            </w:pPr>
          </w:p>
          <w:p w14:paraId="7395681E" w14:textId="77777777" w:rsidR="006345AA" w:rsidRPr="00563255" w:rsidRDefault="006345AA" w:rsidP="006345AA">
            <w:pPr>
              <w:tabs>
                <w:tab w:val="left" w:pos="4653"/>
              </w:tabs>
              <w:contextualSpacing/>
              <w:rPr>
                <w:b/>
                <w:bCs/>
                <w:rtl/>
              </w:rPr>
            </w:pPr>
            <w:r w:rsidRPr="00563255">
              <w:rPr>
                <w:rFonts w:hint="cs"/>
                <w:b/>
                <w:bCs/>
                <w:rtl/>
              </w:rPr>
              <w:t>שלב 4: דיון / שיתוף</w:t>
            </w:r>
          </w:p>
          <w:p w14:paraId="45C83472" w14:textId="77777777" w:rsidR="006345AA" w:rsidRDefault="006345AA" w:rsidP="007B079B">
            <w:pPr>
              <w:pStyle w:val="ListParagraph"/>
              <w:numPr>
                <w:ilvl w:val="0"/>
                <w:numId w:val="28"/>
              </w:numPr>
              <w:tabs>
                <w:tab w:val="left" w:pos="4653"/>
              </w:tabs>
              <w:rPr>
                <w:rtl/>
              </w:rPr>
            </w:pPr>
            <w:r>
              <w:rPr>
                <w:rFonts w:hint="cs"/>
                <w:rtl/>
              </w:rPr>
              <w:t xml:space="preserve">תארו / הסבירו את פרויקט </w:t>
            </w:r>
            <w:r>
              <w:rPr>
                <w:rFonts w:hint="cs"/>
              </w:rPr>
              <w:t>ARTIST</w:t>
            </w:r>
          </w:p>
          <w:p w14:paraId="2C90C278" w14:textId="77777777" w:rsidR="006345AA" w:rsidRDefault="006345AA" w:rsidP="007B079B">
            <w:pPr>
              <w:pStyle w:val="ListParagraph"/>
              <w:numPr>
                <w:ilvl w:val="0"/>
                <w:numId w:val="28"/>
              </w:numPr>
              <w:tabs>
                <w:tab w:val="left" w:pos="4653"/>
              </w:tabs>
              <w:rPr>
                <w:rtl/>
              </w:rPr>
            </w:pPr>
            <w:r>
              <w:rPr>
                <w:rFonts w:hint="cs"/>
                <w:rtl/>
              </w:rPr>
              <w:t>הקשיבו לאתגרים או לחששות</w:t>
            </w:r>
          </w:p>
          <w:p w14:paraId="48815341" w14:textId="77777777" w:rsidR="006345AA" w:rsidRDefault="006345AA" w:rsidP="007B079B">
            <w:pPr>
              <w:pStyle w:val="ListParagraph"/>
              <w:numPr>
                <w:ilvl w:val="0"/>
                <w:numId w:val="28"/>
              </w:numPr>
              <w:tabs>
                <w:tab w:val="left" w:pos="4653"/>
              </w:tabs>
              <w:rPr>
                <w:rtl/>
              </w:rPr>
            </w:pPr>
            <w:r>
              <w:rPr>
                <w:rFonts w:hint="cs"/>
                <w:rtl/>
              </w:rPr>
              <w:t>הפגינו גמישות</w:t>
            </w:r>
          </w:p>
          <w:p w14:paraId="7380C43E" w14:textId="77777777" w:rsidR="006345AA" w:rsidRDefault="006345AA" w:rsidP="004877EB">
            <w:pPr>
              <w:tabs>
                <w:tab w:val="left" w:pos="4653"/>
              </w:tabs>
              <w:contextualSpacing/>
              <w:rPr>
                <w:b/>
                <w:bCs/>
                <w:rtl/>
              </w:rPr>
            </w:pPr>
          </w:p>
        </w:tc>
      </w:tr>
      <w:tr w:rsidR="006345AA" w14:paraId="56C38591" w14:textId="77777777" w:rsidTr="001612D6">
        <w:trPr>
          <w:trHeight w:val="2032"/>
        </w:trPr>
        <w:tc>
          <w:tcPr>
            <w:tcW w:w="4643" w:type="dxa"/>
          </w:tcPr>
          <w:p w14:paraId="4B2EDC93" w14:textId="77777777" w:rsidR="006345AA" w:rsidRPr="00563255" w:rsidRDefault="006345AA" w:rsidP="006345AA">
            <w:pPr>
              <w:tabs>
                <w:tab w:val="left" w:pos="4653"/>
              </w:tabs>
              <w:contextualSpacing/>
              <w:rPr>
                <w:b/>
                <w:bCs/>
                <w:rtl/>
              </w:rPr>
            </w:pPr>
            <w:r w:rsidRPr="00563255">
              <w:rPr>
                <w:rFonts w:hint="cs"/>
                <w:b/>
                <w:bCs/>
                <w:rtl/>
              </w:rPr>
              <w:t>שלב 2: זיהוי רשתות</w:t>
            </w:r>
          </w:p>
          <w:p w14:paraId="5FD0D2A2" w14:textId="77777777" w:rsidR="006345AA" w:rsidRDefault="006345AA" w:rsidP="007B079B">
            <w:pPr>
              <w:pStyle w:val="ListParagraph"/>
              <w:numPr>
                <w:ilvl w:val="0"/>
                <w:numId w:val="26"/>
              </w:numPr>
              <w:tabs>
                <w:tab w:val="left" w:pos="4653"/>
              </w:tabs>
              <w:rPr>
                <w:rtl/>
              </w:rPr>
            </w:pPr>
            <w:r>
              <w:rPr>
                <w:rFonts w:hint="cs"/>
                <w:rtl/>
              </w:rPr>
              <w:t>אילו חברות מדעים וטכנולוגיה קיימות באזור?</w:t>
            </w:r>
          </w:p>
          <w:p w14:paraId="692D8BE2" w14:textId="77777777" w:rsidR="006345AA" w:rsidRDefault="006345AA" w:rsidP="007B079B">
            <w:pPr>
              <w:pStyle w:val="ListParagraph"/>
              <w:numPr>
                <w:ilvl w:val="0"/>
                <w:numId w:val="26"/>
              </w:numPr>
              <w:tabs>
                <w:tab w:val="left" w:pos="4653"/>
              </w:tabs>
              <w:rPr>
                <w:rtl/>
              </w:rPr>
            </w:pPr>
            <w:r>
              <w:rPr>
                <w:rFonts w:hint="cs"/>
                <w:rtl/>
              </w:rPr>
              <w:t>אילו שותפויות קיימות, ואילו לא קיימות?</w:t>
            </w:r>
          </w:p>
          <w:p w14:paraId="135C40AF" w14:textId="77777777" w:rsidR="006345AA" w:rsidRDefault="006345AA" w:rsidP="007B079B">
            <w:pPr>
              <w:pStyle w:val="ListParagraph"/>
              <w:numPr>
                <w:ilvl w:val="0"/>
                <w:numId w:val="26"/>
              </w:numPr>
              <w:tabs>
                <w:tab w:val="left" w:pos="4653"/>
              </w:tabs>
              <w:rPr>
                <w:rtl/>
              </w:rPr>
            </w:pPr>
            <w:r>
              <w:rPr>
                <w:rFonts w:hint="cs"/>
                <w:rtl/>
              </w:rPr>
              <w:t>איזה מידע זמין בנוגע לאפשרויות תעסוקה במקצועות המדע והטכנולוגיה?</w:t>
            </w:r>
          </w:p>
          <w:p w14:paraId="552A3C69" w14:textId="77777777" w:rsidR="006345AA" w:rsidRDefault="006345AA" w:rsidP="007B079B">
            <w:pPr>
              <w:pStyle w:val="ListParagraph"/>
              <w:numPr>
                <w:ilvl w:val="0"/>
                <w:numId w:val="26"/>
              </w:numPr>
              <w:tabs>
                <w:tab w:val="left" w:pos="4653"/>
              </w:tabs>
              <w:rPr>
                <w:rtl/>
              </w:rPr>
            </w:pPr>
            <w:r>
              <w:rPr>
                <w:rFonts w:hint="cs"/>
                <w:rtl/>
              </w:rPr>
              <w:t>איזה אחוז מהתלמידים פונים לקריירה בתחומים אלו?</w:t>
            </w:r>
          </w:p>
          <w:p w14:paraId="3DDA9997" w14:textId="77777777" w:rsidR="006345AA" w:rsidRDefault="006345AA" w:rsidP="004877EB">
            <w:pPr>
              <w:tabs>
                <w:tab w:val="left" w:pos="4653"/>
              </w:tabs>
              <w:contextualSpacing/>
              <w:rPr>
                <w:b/>
                <w:bCs/>
                <w:rtl/>
              </w:rPr>
            </w:pPr>
          </w:p>
        </w:tc>
        <w:tc>
          <w:tcPr>
            <w:tcW w:w="4643" w:type="dxa"/>
          </w:tcPr>
          <w:p w14:paraId="5F26C6B0" w14:textId="77777777" w:rsidR="006345AA" w:rsidRPr="00563255" w:rsidRDefault="006345AA" w:rsidP="006345AA">
            <w:pPr>
              <w:tabs>
                <w:tab w:val="left" w:pos="4653"/>
              </w:tabs>
              <w:contextualSpacing/>
              <w:rPr>
                <w:b/>
                <w:bCs/>
                <w:rtl/>
              </w:rPr>
            </w:pPr>
            <w:r w:rsidRPr="00563255">
              <w:rPr>
                <w:rFonts w:hint="cs"/>
                <w:b/>
                <w:bCs/>
                <w:rtl/>
              </w:rPr>
              <w:t>שלב 5: תיאום ציפיות</w:t>
            </w:r>
          </w:p>
          <w:p w14:paraId="6DA1461F" w14:textId="77777777" w:rsidR="006345AA" w:rsidRDefault="006345AA" w:rsidP="007B079B">
            <w:pPr>
              <w:pStyle w:val="ListParagraph"/>
              <w:numPr>
                <w:ilvl w:val="0"/>
                <w:numId w:val="29"/>
              </w:numPr>
              <w:tabs>
                <w:tab w:val="left" w:pos="4653"/>
              </w:tabs>
              <w:rPr>
                <w:rtl/>
              </w:rPr>
            </w:pPr>
            <w:r>
              <w:rPr>
                <w:rFonts w:hint="cs"/>
                <w:rtl/>
              </w:rPr>
              <w:t>מתי תתחיל השותפות?</w:t>
            </w:r>
          </w:p>
          <w:p w14:paraId="5F0BFA96" w14:textId="77777777" w:rsidR="006345AA" w:rsidRDefault="006345AA" w:rsidP="007B079B">
            <w:pPr>
              <w:pStyle w:val="ListParagraph"/>
              <w:numPr>
                <w:ilvl w:val="0"/>
                <w:numId w:val="29"/>
              </w:numPr>
              <w:tabs>
                <w:tab w:val="left" w:pos="4653"/>
              </w:tabs>
              <w:rPr>
                <w:rtl/>
              </w:rPr>
            </w:pPr>
            <w:r>
              <w:rPr>
                <w:rFonts w:hint="cs"/>
                <w:rtl/>
              </w:rPr>
              <w:t>מתי היא תסתיים?</w:t>
            </w:r>
            <w:r>
              <w:rPr>
                <w:rFonts w:hint="cs"/>
              </w:rPr>
              <w:t xml:space="preserve"> </w:t>
            </w:r>
            <w:r>
              <w:rPr>
                <w:rFonts w:hint="cs"/>
                <w:rtl/>
              </w:rPr>
              <w:t>מה משך הזמן?</w:t>
            </w:r>
          </w:p>
          <w:p w14:paraId="699938E9" w14:textId="77777777" w:rsidR="006345AA" w:rsidRDefault="006345AA" w:rsidP="007B079B">
            <w:pPr>
              <w:pStyle w:val="ListParagraph"/>
              <w:numPr>
                <w:ilvl w:val="0"/>
                <w:numId w:val="29"/>
              </w:numPr>
              <w:tabs>
                <w:tab w:val="left" w:pos="4653"/>
              </w:tabs>
              <w:rPr>
                <w:rtl/>
              </w:rPr>
            </w:pPr>
            <w:r>
              <w:rPr>
                <w:rFonts w:hint="cs"/>
                <w:rtl/>
              </w:rPr>
              <w:t>מה תדירות הפעילות (פעם בשבוע / פעם בחודש...)?</w:t>
            </w:r>
          </w:p>
          <w:p w14:paraId="06431684" w14:textId="77777777" w:rsidR="006345AA" w:rsidRDefault="006345AA" w:rsidP="004877EB">
            <w:pPr>
              <w:tabs>
                <w:tab w:val="left" w:pos="4653"/>
              </w:tabs>
              <w:contextualSpacing/>
              <w:rPr>
                <w:b/>
                <w:bCs/>
                <w:rtl/>
              </w:rPr>
            </w:pPr>
          </w:p>
        </w:tc>
      </w:tr>
      <w:tr w:rsidR="006345AA" w14:paraId="12D14B9A" w14:textId="77777777" w:rsidTr="001612D6">
        <w:tc>
          <w:tcPr>
            <w:tcW w:w="4643" w:type="dxa"/>
            <w:vMerge w:val="restart"/>
          </w:tcPr>
          <w:p w14:paraId="36E6B609" w14:textId="77777777" w:rsidR="006345AA" w:rsidRPr="00563255" w:rsidRDefault="006345AA" w:rsidP="006345AA">
            <w:pPr>
              <w:tabs>
                <w:tab w:val="left" w:pos="4653"/>
              </w:tabs>
              <w:contextualSpacing/>
              <w:rPr>
                <w:b/>
                <w:bCs/>
                <w:rtl/>
              </w:rPr>
            </w:pPr>
            <w:r w:rsidRPr="00563255">
              <w:rPr>
                <w:rFonts w:hint="cs"/>
                <w:b/>
                <w:bCs/>
                <w:rtl/>
              </w:rPr>
              <w:t>שלב 3: יצירת קשר</w:t>
            </w:r>
          </w:p>
          <w:p w14:paraId="4BE24499" w14:textId="77777777" w:rsidR="006345AA" w:rsidRDefault="006345AA" w:rsidP="007B079B">
            <w:pPr>
              <w:pStyle w:val="ListParagraph"/>
              <w:numPr>
                <w:ilvl w:val="0"/>
                <w:numId w:val="27"/>
              </w:numPr>
              <w:tabs>
                <w:tab w:val="left" w:pos="4653"/>
              </w:tabs>
              <w:rPr>
                <w:rtl/>
              </w:rPr>
            </w:pPr>
            <w:r>
              <w:rPr>
                <w:rFonts w:hint="cs"/>
                <w:rtl/>
              </w:rPr>
              <w:t>נסו לברר אל מי כדאי לפנות</w:t>
            </w:r>
          </w:p>
          <w:p w14:paraId="426E71E8" w14:textId="77777777" w:rsidR="006345AA" w:rsidRDefault="006345AA" w:rsidP="007B079B">
            <w:pPr>
              <w:pStyle w:val="ListParagraph"/>
              <w:numPr>
                <w:ilvl w:val="0"/>
                <w:numId w:val="27"/>
              </w:numPr>
              <w:tabs>
                <w:tab w:val="left" w:pos="4653"/>
              </w:tabs>
              <w:rPr>
                <w:rtl/>
              </w:rPr>
            </w:pPr>
            <w:r>
              <w:rPr>
                <w:rFonts w:hint="cs"/>
                <w:rtl/>
              </w:rPr>
              <w:t>האם אני מכיר מישהו שיכול לתווך ולערוך היכרות?</w:t>
            </w:r>
          </w:p>
          <w:p w14:paraId="25E7EDAF" w14:textId="382B864C" w:rsidR="006345AA" w:rsidRDefault="006345AA" w:rsidP="007B079B">
            <w:pPr>
              <w:pStyle w:val="ListParagraph"/>
              <w:numPr>
                <w:ilvl w:val="0"/>
                <w:numId w:val="27"/>
              </w:numPr>
              <w:tabs>
                <w:tab w:val="left" w:pos="4653"/>
              </w:tabs>
              <w:rPr>
                <w:b/>
                <w:bCs/>
                <w:rtl/>
              </w:rPr>
            </w:pPr>
            <w:r>
              <w:rPr>
                <w:rFonts w:hint="cs"/>
                <w:rtl/>
              </w:rPr>
              <w:t>שיחה ללא היכרות מראש</w:t>
            </w:r>
          </w:p>
        </w:tc>
        <w:tc>
          <w:tcPr>
            <w:tcW w:w="4643" w:type="dxa"/>
          </w:tcPr>
          <w:p w14:paraId="26DD92FE" w14:textId="77777777" w:rsidR="006345AA" w:rsidRDefault="006345AA" w:rsidP="004877EB">
            <w:pPr>
              <w:tabs>
                <w:tab w:val="left" w:pos="4653"/>
              </w:tabs>
              <w:contextualSpacing/>
              <w:rPr>
                <w:b/>
                <w:bCs/>
              </w:rPr>
            </w:pPr>
            <w:r w:rsidRPr="00563255">
              <w:rPr>
                <w:rFonts w:hint="cs"/>
                <w:b/>
                <w:bCs/>
                <w:rtl/>
              </w:rPr>
              <w:t>תחזוקה וחיזוק שותפויות</w:t>
            </w:r>
          </w:p>
          <w:p w14:paraId="1D5CE6A1" w14:textId="77777777" w:rsidR="006345AA" w:rsidRDefault="006345AA" w:rsidP="007B079B">
            <w:pPr>
              <w:pStyle w:val="ListParagraph"/>
              <w:numPr>
                <w:ilvl w:val="0"/>
                <w:numId w:val="30"/>
              </w:numPr>
              <w:tabs>
                <w:tab w:val="left" w:pos="4653"/>
              </w:tabs>
              <w:rPr>
                <w:rtl/>
              </w:rPr>
            </w:pPr>
            <w:r>
              <w:rPr>
                <w:rFonts w:hint="cs"/>
                <w:rtl/>
              </w:rPr>
              <w:t>הכירו במאמץ / בהצלחת השותפות</w:t>
            </w:r>
          </w:p>
          <w:p w14:paraId="1008657D" w14:textId="77777777" w:rsidR="006345AA" w:rsidRDefault="006345AA" w:rsidP="007B079B">
            <w:pPr>
              <w:pStyle w:val="ListParagraph"/>
              <w:numPr>
                <w:ilvl w:val="0"/>
                <w:numId w:val="30"/>
              </w:numPr>
              <w:tabs>
                <w:tab w:val="left" w:pos="4653"/>
              </w:tabs>
              <w:rPr>
                <w:rtl/>
              </w:rPr>
            </w:pPr>
            <w:r>
              <w:rPr>
                <w:rFonts w:hint="cs"/>
                <w:rtl/>
              </w:rPr>
              <w:t>דאגו לפגישות מעקב ובדיקה עם השותפים</w:t>
            </w:r>
          </w:p>
          <w:p w14:paraId="2D2A2C53" w14:textId="77777777" w:rsidR="006345AA" w:rsidRDefault="006345AA" w:rsidP="007B079B">
            <w:pPr>
              <w:pStyle w:val="ListParagraph"/>
              <w:numPr>
                <w:ilvl w:val="0"/>
                <w:numId w:val="30"/>
              </w:numPr>
              <w:tabs>
                <w:tab w:val="left" w:pos="4653"/>
              </w:tabs>
              <w:rPr>
                <w:rtl/>
              </w:rPr>
            </w:pPr>
            <w:r>
              <w:rPr>
                <w:rFonts w:hint="cs"/>
                <w:rtl/>
              </w:rPr>
              <w:t>גלו ערנות לשינויים (התרחבות/ צמצום / ארגון מחדש בחברה) שעלולים להשפיע על הפרויקט</w:t>
            </w:r>
          </w:p>
          <w:p w14:paraId="45F343AB" w14:textId="77777777" w:rsidR="006345AA" w:rsidRDefault="006345AA" w:rsidP="007B079B">
            <w:pPr>
              <w:pStyle w:val="ListParagraph"/>
              <w:numPr>
                <w:ilvl w:val="0"/>
                <w:numId w:val="30"/>
              </w:numPr>
              <w:tabs>
                <w:tab w:val="left" w:pos="4653"/>
              </w:tabs>
              <w:rPr>
                <w:rtl/>
              </w:rPr>
            </w:pPr>
            <w:r>
              <w:rPr>
                <w:rFonts w:hint="cs"/>
                <w:rtl/>
              </w:rPr>
              <w:t xml:space="preserve">הזכירו לחברים ברשתות את המטרות המשותפות </w:t>
            </w:r>
          </w:p>
          <w:p w14:paraId="4D961C87" w14:textId="1E3D0B0C" w:rsidR="006345AA" w:rsidRDefault="006345AA" w:rsidP="004877EB">
            <w:pPr>
              <w:tabs>
                <w:tab w:val="left" w:pos="4653"/>
              </w:tabs>
              <w:contextualSpacing/>
              <w:rPr>
                <w:b/>
                <w:bCs/>
                <w:rtl/>
              </w:rPr>
            </w:pPr>
          </w:p>
        </w:tc>
      </w:tr>
      <w:tr w:rsidR="006345AA" w14:paraId="18DADD04" w14:textId="77777777" w:rsidTr="001612D6">
        <w:tc>
          <w:tcPr>
            <w:tcW w:w="4643" w:type="dxa"/>
            <w:vMerge/>
          </w:tcPr>
          <w:p w14:paraId="024DFD49" w14:textId="77777777" w:rsidR="006345AA" w:rsidRDefault="006345AA" w:rsidP="004877EB">
            <w:pPr>
              <w:tabs>
                <w:tab w:val="left" w:pos="4653"/>
              </w:tabs>
              <w:contextualSpacing/>
              <w:rPr>
                <w:b/>
                <w:bCs/>
                <w:rtl/>
              </w:rPr>
            </w:pPr>
          </w:p>
        </w:tc>
        <w:tc>
          <w:tcPr>
            <w:tcW w:w="4643" w:type="dxa"/>
          </w:tcPr>
          <w:p w14:paraId="215678A0" w14:textId="77777777" w:rsidR="006345AA" w:rsidRPr="00563255" w:rsidRDefault="006345AA" w:rsidP="006345AA">
            <w:pPr>
              <w:tabs>
                <w:tab w:val="left" w:pos="4653"/>
              </w:tabs>
              <w:contextualSpacing/>
              <w:rPr>
                <w:b/>
                <w:bCs/>
                <w:rtl/>
              </w:rPr>
            </w:pPr>
            <w:r w:rsidRPr="00563255">
              <w:rPr>
                <w:rFonts w:hint="cs"/>
                <w:b/>
                <w:bCs/>
                <w:rtl/>
              </w:rPr>
              <w:t>בקרה / הערכת השפעה</w:t>
            </w:r>
          </w:p>
          <w:p w14:paraId="0D5E6320" w14:textId="77777777" w:rsidR="006345AA" w:rsidRDefault="006345AA" w:rsidP="007B079B">
            <w:pPr>
              <w:pStyle w:val="ListParagraph"/>
              <w:numPr>
                <w:ilvl w:val="0"/>
                <w:numId w:val="31"/>
              </w:numPr>
              <w:tabs>
                <w:tab w:val="left" w:pos="4653"/>
              </w:tabs>
              <w:jc w:val="both"/>
              <w:rPr>
                <w:rtl/>
              </w:rPr>
            </w:pPr>
            <w:r>
              <w:rPr>
                <w:rFonts w:hint="cs"/>
                <w:rtl/>
              </w:rPr>
              <w:t>הגדירו את המטרה / ההשפעה הצפויה של הפרויקט</w:t>
            </w:r>
          </w:p>
          <w:p w14:paraId="790D83A9" w14:textId="77777777" w:rsidR="006345AA" w:rsidRDefault="006345AA" w:rsidP="007B079B">
            <w:pPr>
              <w:pStyle w:val="ListParagraph"/>
              <w:numPr>
                <w:ilvl w:val="0"/>
                <w:numId w:val="31"/>
              </w:numPr>
              <w:tabs>
                <w:tab w:val="left" w:pos="4653"/>
              </w:tabs>
              <w:jc w:val="both"/>
              <w:rPr>
                <w:rtl/>
              </w:rPr>
            </w:pPr>
            <w:r>
              <w:rPr>
                <w:rFonts w:hint="cs"/>
                <w:rtl/>
              </w:rPr>
              <w:t>מה יכול להעיד על הצלחה?</w:t>
            </w:r>
          </w:p>
          <w:p w14:paraId="1680DDB6" w14:textId="77777777" w:rsidR="006345AA" w:rsidRPr="00052676" w:rsidRDefault="006345AA" w:rsidP="007B079B">
            <w:pPr>
              <w:pStyle w:val="ListParagraph"/>
              <w:numPr>
                <w:ilvl w:val="0"/>
                <w:numId w:val="31"/>
              </w:numPr>
              <w:tabs>
                <w:tab w:val="left" w:pos="4653"/>
              </w:tabs>
              <w:jc w:val="both"/>
              <w:rPr>
                <w:rtl/>
              </w:rPr>
            </w:pPr>
            <w:r>
              <w:rPr>
                <w:rFonts w:hint="cs"/>
                <w:rtl/>
              </w:rPr>
              <w:t>באילו כלים נשתמש למדידה?</w:t>
            </w:r>
          </w:p>
          <w:p w14:paraId="04FA7EB0" w14:textId="77777777" w:rsidR="006345AA" w:rsidRDefault="006345AA" w:rsidP="004877EB">
            <w:pPr>
              <w:tabs>
                <w:tab w:val="left" w:pos="4653"/>
              </w:tabs>
              <w:contextualSpacing/>
              <w:rPr>
                <w:b/>
                <w:bCs/>
                <w:rtl/>
              </w:rPr>
            </w:pPr>
          </w:p>
        </w:tc>
      </w:tr>
    </w:tbl>
    <w:p w14:paraId="7D78D69A" w14:textId="77777777" w:rsidR="00563255" w:rsidRDefault="00563255" w:rsidP="001612D6">
      <w:pPr>
        <w:tabs>
          <w:tab w:val="left" w:pos="4653"/>
        </w:tabs>
        <w:spacing w:after="0"/>
        <w:contextualSpacing/>
        <w:rPr>
          <w:b/>
          <w:bCs/>
          <w:rtl/>
        </w:rPr>
        <w:sectPr w:rsidR="00563255" w:rsidSect="00DC051E">
          <w:headerReference w:type="even" r:id="rId19"/>
          <w:headerReference w:type="default" r:id="rId20"/>
          <w:footerReference w:type="default" r:id="rId21"/>
          <w:pgSz w:w="11906" w:h="16838" w:code="9"/>
          <w:pgMar w:top="1418" w:right="1418" w:bottom="1134" w:left="1418" w:header="709" w:footer="709" w:gutter="0"/>
          <w:cols w:space="708"/>
          <w:docGrid w:linePitch="360"/>
        </w:sectPr>
      </w:pPr>
    </w:p>
    <w:p w14:paraId="15D82B6D" w14:textId="2106A228" w:rsidR="009958BC" w:rsidRDefault="009958BC" w:rsidP="001612D6">
      <w:pPr>
        <w:tabs>
          <w:tab w:val="left" w:pos="4653"/>
        </w:tabs>
        <w:spacing w:after="0"/>
        <w:contextualSpacing/>
        <w:rPr>
          <w:rtl/>
        </w:rPr>
      </w:pPr>
    </w:p>
    <w:p w14:paraId="6231E51D" w14:textId="77777777" w:rsidR="004877EB" w:rsidRDefault="004877EB" w:rsidP="001612D6">
      <w:pPr>
        <w:tabs>
          <w:tab w:val="left" w:pos="4653"/>
        </w:tabs>
        <w:spacing w:after="0"/>
        <w:contextualSpacing/>
        <w:rPr>
          <w:b/>
          <w:bCs/>
        </w:rPr>
      </w:pPr>
    </w:p>
    <w:p w14:paraId="0A1D1FF6" w14:textId="50D869E8" w:rsidR="00804E44" w:rsidRDefault="00804E44">
      <w:pPr>
        <w:bidi w:val="0"/>
      </w:pPr>
    </w:p>
    <w:p w14:paraId="0A1D1FF7" w14:textId="77777777" w:rsidR="001B5B93" w:rsidRPr="00804E44" w:rsidRDefault="002C3BE4" w:rsidP="00804E44">
      <w:pPr>
        <w:tabs>
          <w:tab w:val="left" w:pos="4653"/>
        </w:tabs>
        <w:ind w:left="1440"/>
        <w:contextualSpacing/>
        <w:jc w:val="both"/>
        <w:rPr>
          <w:b/>
          <w:bCs/>
          <w:sz w:val="24"/>
          <w:szCs w:val="24"/>
          <w:rtl/>
        </w:rPr>
      </w:pPr>
      <w:r w:rsidRPr="00804E44">
        <w:rPr>
          <w:b/>
          <w:bCs/>
          <w:sz w:val="24"/>
          <w:szCs w:val="24"/>
          <w:rtl/>
        </w:rPr>
        <w:t>מי עשוי להיות מעוניין בפעילות ובמחקר שלי</w:t>
      </w:r>
    </w:p>
    <w:p w14:paraId="0A1D1FF8" w14:textId="77777777" w:rsidR="00804E44" w:rsidRDefault="00804E44" w:rsidP="0063196E">
      <w:pPr>
        <w:jc w:val="both"/>
        <w:rPr>
          <w:rtl/>
        </w:rPr>
      </w:pPr>
    </w:p>
    <w:p w14:paraId="0A1D1FF9" w14:textId="77777777" w:rsidR="00D376C2" w:rsidRPr="0000397A" w:rsidRDefault="002C3BE4" w:rsidP="0063196E">
      <w:pPr>
        <w:jc w:val="both"/>
        <w:rPr>
          <w:rtl/>
        </w:rPr>
      </w:pPr>
      <w:r w:rsidRPr="0000397A">
        <w:rPr>
          <w:rtl/>
        </w:rPr>
        <w:t>תוצאות המחקר שלי עשויות ל</w:t>
      </w:r>
      <w:r w:rsidR="0063196E">
        <w:rPr>
          <w:rFonts w:hint="cs"/>
          <w:rtl/>
        </w:rPr>
        <w:t>עניין</w:t>
      </w:r>
    </w:p>
    <w:tbl>
      <w:tblPr>
        <w:tblStyle w:val="TableGrid"/>
        <w:bidiVisual/>
        <w:tblW w:w="0" w:type="auto"/>
        <w:tblLook w:val="04A0" w:firstRow="1" w:lastRow="0" w:firstColumn="1" w:lastColumn="0" w:noHBand="0" w:noVBand="1"/>
      </w:tblPr>
      <w:tblGrid>
        <w:gridCol w:w="4261"/>
        <w:gridCol w:w="4261"/>
      </w:tblGrid>
      <w:tr w:rsidR="00D376C2" w:rsidRPr="0000397A" w14:paraId="0A1D2002" w14:textId="77777777" w:rsidTr="00443D38">
        <w:tc>
          <w:tcPr>
            <w:tcW w:w="4261" w:type="dxa"/>
            <w:tcBorders>
              <w:top w:val="nil"/>
              <w:left w:val="nil"/>
              <w:bottom w:val="nil"/>
            </w:tcBorders>
          </w:tcPr>
          <w:p w14:paraId="0A1D1FFA" w14:textId="77777777" w:rsidR="00D376C2" w:rsidRPr="0000397A" w:rsidRDefault="0063196E" w:rsidP="00D376C2">
            <w:pPr>
              <w:jc w:val="both"/>
              <w:rPr>
                <w:rtl/>
              </w:rPr>
            </w:pPr>
            <w:r>
              <w:rPr>
                <w:rFonts w:hint="cs"/>
                <w:rtl/>
              </w:rPr>
              <w:t>את</w:t>
            </w:r>
            <w:r w:rsidR="00D376C2" w:rsidRPr="0000397A">
              <w:rPr>
                <w:rtl/>
              </w:rPr>
              <w:t>_________________</w:t>
            </w:r>
          </w:p>
          <w:p w14:paraId="0A1D1FFB" w14:textId="77777777" w:rsidR="00D376C2" w:rsidRPr="0000397A" w:rsidRDefault="00D376C2" w:rsidP="00D376C2">
            <w:pPr>
              <w:jc w:val="both"/>
              <w:rPr>
                <w:rtl/>
              </w:rPr>
            </w:pPr>
          </w:p>
          <w:p w14:paraId="0A1D1FFC" w14:textId="77777777" w:rsidR="00D376C2" w:rsidRDefault="00D376C2" w:rsidP="00D376C2">
            <w:pPr>
              <w:jc w:val="both"/>
              <w:rPr>
                <w:rtl/>
              </w:rPr>
            </w:pPr>
          </w:p>
          <w:p w14:paraId="0A1D1FFD" w14:textId="77777777" w:rsidR="00804E44" w:rsidRDefault="00804E44" w:rsidP="00D376C2">
            <w:pPr>
              <w:jc w:val="both"/>
              <w:rPr>
                <w:rtl/>
              </w:rPr>
            </w:pPr>
          </w:p>
          <w:p w14:paraId="0A1D1FFE" w14:textId="77777777" w:rsidR="00804E44" w:rsidRPr="0000397A" w:rsidRDefault="00804E44" w:rsidP="00D376C2">
            <w:pPr>
              <w:jc w:val="both"/>
              <w:rPr>
                <w:rtl/>
              </w:rPr>
            </w:pPr>
          </w:p>
        </w:tc>
        <w:tc>
          <w:tcPr>
            <w:tcW w:w="4261" w:type="dxa"/>
          </w:tcPr>
          <w:p w14:paraId="0A1D1FFF" w14:textId="77777777" w:rsidR="00D376C2" w:rsidRPr="0000397A" w:rsidRDefault="00D376C2" w:rsidP="00D376C2">
            <w:pPr>
              <w:jc w:val="both"/>
              <w:rPr>
                <w:rtl/>
              </w:rPr>
            </w:pPr>
            <w:r w:rsidRPr="0000397A">
              <w:rPr>
                <w:rtl/>
              </w:rPr>
              <w:t>העניין:</w:t>
            </w:r>
          </w:p>
          <w:p w14:paraId="0A1D2000" w14:textId="77777777" w:rsidR="00D376C2" w:rsidRPr="0000397A" w:rsidRDefault="00D376C2" w:rsidP="00D376C2">
            <w:pPr>
              <w:jc w:val="both"/>
              <w:rPr>
                <w:rtl/>
              </w:rPr>
            </w:pPr>
          </w:p>
          <w:p w14:paraId="0A1D2001" w14:textId="77777777" w:rsidR="00D376C2" w:rsidRPr="0000397A" w:rsidRDefault="00D376C2" w:rsidP="00D376C2">
            <w:pPr>
              <w:jc w:val="both"/>
              <w:rPr>
                <w:rtl/>
              </w:rPr>
            </w:pPr>
            <w:r w:rsidRPr="0000397A">
              <w:rPr>
                <w:rtl/>
              </w:rPr>
              <w:t>הסיבה:</w:t>
            </w:r>
          </w:p>
        </w:tc>
      </w:tr>
      <w:tr w:rsidR="00D376C2" w:rsidRPr="0000397A" w14:paraId="0A1D200C" w14:textId="77777777" w:rsidTr="00443D38">
        <w:tc>
          <w:tcPr>
            <w:tcW w:w="4261" w:type="dxa"/>
            <w:tcBorders>
              <w:top w:val="nil"/>
              <w:left w:val="nil"/>
              <w:bottom w:val="nil"/>
            </w:tcBorders>
          </w:tcPr>
          <w:p w14:paraId="0A1D2003" w14:textId="77777777" w:rsidR="00424789" w:rsidRPr="0000397A" w:rsidRDefault="0063196E" w:rsidP="00424789">
            <w:pPr>
              <w:jc w:val="both"/>
              <w:rPr>
                <w:rtl/>
              </w:rPr>
            </w:pPr>
            <w:r>
              <w:rPr>
                <w:rFonts w:hint="cs"/>
                <w:rtl/>
              </w:rPr>
              <w:t>את</w:t>
            </w:r>
            <w:r w:rsidR="00424789" w:rsidRPr="0000397A">
              <w:rPr>
                <w:rtl/>
              </w:rPr>
              <w:t>_________________</w:t>
            </w:r>
          </w:p>
          <w:p w14:paraId="0A1D2004" w14:textId="77777777" w:rsidR="00424789" w:rsidRPr="0000397A" w:rsidRDefault="00424789" w:rsidP="00424789">
            <w:pPr>
              <w:jc w:val="both"/>
              <w:rPr>
                <w:rtl/>
              </w:rPr>
            </w:pPr>
          </w:p>
          <w:p w14:paraId="0A1D2005" w14:textId="77777777" w:rsidR="00D376C2" w:rsidRDefault="00D376C2" w:rsidP="00D376C2">
            <w:pPr>
              <w:jc w:val="both"/>
              <w:rPr>
                <w:rtl/>
              </w:rPr>
            </w:pPr>
          </w:p>
          <w:p w14:paraId="0A1D2006" w14:textId="77777777" w:rsidR="00804E44" w:rsidRDefault="00804E44" w:rsidP="00D376C2">
            <w:pPr>
              <w:jc w:val="both"/>
              <w:rPr>
                <w:rtl/>
              </w:rPr>
            </w:pPr>
          </w:p>
          <w:p w14:paraId="0A1D2007" w14:textId="77777777" w:rsidR="00804E44" w:rsidRDefault="00804E44" w:rsidP="00D376C2">
            <w:pPr>
              <w:jc w:val="both"/>
              <w:rPr>
                <w:rtl/>
              </w:rPr>
            </w:pPr>
          </w:p>
          <w:p w14:paraId="0A1D2008" w14:textId="77777777" w:rsidR="00804E44" w:rsidRPr="0000397A" w:rsidRDefault="00804E44" w:rsidP="00D376C2">
            <w:pPr>
              <w:jc w:val="both"/>
              <w:rPr>
                <w:rtl/>
              </w:rPr>
            </w:pPr>
          </w:p>
        </w:tc>
        <w:tc>
          <w:tcPr>
            <w:tcW w:w="4261" w:type="dxa"/>
          </w:tcPr>
          <w:p w14:paraId="0A1D2009" w14:textId="77777777" w:rsidR="00804E44" w:rsidRPr="0000397A" w:rsidRDefault="00804E44" w:rsidP="00804E44">
            <w:pPr>
              <w:jc w:val="both"/>
              <w:rPr>
                <w:rtl/>
              </w:rPr>
            </w:pPr>
            <w:r w:rsidRPr="0000397A">
              <w:rPr>
                <w:rtl/>
              </w:rPr>
              <w:t>העניין:</w:t>
            </w:r>
          </w:p>
          <w:p w14:paraId="0A1D200A" w14:textId="77777777" w:rsidR="00804E44" w:rsidRPr="0000397A" w:rsidRDefault="00804E44" w:rsidP="00804E44">
            <w:pPr>
              <w:jc w:val="both"/>
              <w:rPr>
                <w:rtl/>
              </w:rPr>
            </w:pPr>
          </w:p>
          <w:p w14:paraId="0A1D200B" w14:textId="77777777" w:rsidR="00D376C2" w:rsidRPr="0000397A" w:rsidRDefault="00804E44" w:rsidP="00804E44">
            <w:pPr>
              <w:jc w:val="both"/>
              <w:rPr>
                <w:rtl/>
              </w:rPr>
            </w:pPr>
            <w:r w:rsidRPr="0000397A">
              <w:rPr>
                <w:rtl/>
              </w:rPr>
              <w:t>הסיבה:</w:t>
            </w:r>
          </w:p>
        </w:tc>
      </w:tr>
      <w:tr w:rsidR="00D376C2" w:rsidRPr="0000397A" w14:paraId="0A1D2016" w14:textId="77777777" w:rsidTr="00443D38">
        <w:tc>
          <w:tcPr>
            <w:tcW w:w="4261" w:type="dxa"/>
            <w:tcBorders>
              <w:top w:val="nil"/>
              <w:left w:val="nil"/>
              <w:bottom w:val="nil"/>
            </w:tcBorders>
          </w:tcPr>
          <w:p w14:paraId="0A1D200D" w14:textId="77777777" w:rsidR="00D376C2" w:rsidRDefault="001B7D6C" w:rsidP="00D376C2">
            <w:pPr>
              <w:jc w:val="both"/>
              <w:rPr>
                <w:rtl/>
              </w:rPr>
            </w:pPr>
            <w:r>
              <w:rPr>
                <w:rFonts w:hint="cs"/>
                <w:rtl/>
              </w:rPr>
              <w:t>את</w:t>
            </w:r>
            <w:r w:rsidRPr="0000397A">
              <w:rPr>
                <w:rtl/>
              </w:rPr>
              <w:t>_________________</w:t>
            </w:r>
          </w:p>
          <w:p w14:paraId="0A1D200E" w14:textId="77777777" w:rsidR="00804E44" w:rsidRDefault="00804E44" w:rsidP="00D376C2">
            <w:pPr>
              <w:jc w:val="both"/>
              <w:rPr>
                <w:rtl/>
              </w:rPr>
            </w:pPr>
          </w:p>
          <w:p w14:paraId="0A1D200F" w14:textId="77777777" w:rsidR="00804E44" w:rsidRDefault="00804E44" w:rsidP="00D376C2">
            <w:pPr>
              <w:jc w:val="both"/>
              <w:rPr>
                <w:rtl/>
              </w:rPr>
            </w:pPr>
          </w:p>
          <w:p w14:paraId="0A1D2010" w14:textId="77777777" w:rsidR="00804E44" w:rsidRDefault="00804E44" w:rsidP="00D376C2">
            <w:pPr>
              <w:jc w:val="both"/>
              <w:rPr>
                <w:rtl/>
              </w:rPr>
            </w:pPr>
          </w:p>
          <w:p w14:paraId="0A1D2011" w14:textId="77777777" w:rsidR="00804E44" w:rsidRDefault="00804E44" w:rsidP="00D376C2">
            <w:pPr>
              <w:jc w:val="both"/>
              <w:rPr>
                <w:rtl/>
              </w:rPr>
            </w:pPr>
          </w:p>
          <w:p w14:paraId="0A1D2012" w14:textId="77777777" w:rsidR="00804E44" w:rsidRPr="0000397A" w:rsidRDefault="00804E44" w:rsidP="00D376C2">
            <w:pPr>
              <w:jc w:val="both"/>
              <w:rPr>
                <w:rtl/>
              </w:rPr>
            </w:pPr>
          </w:p>
        </w:tc>
        <w:tc>
          <w:tcPr>
            <w:tcW w:w="4261" w:type="dxa"/>
          </w:tcPr>
          <w:p w14:paraId="0A1D2013" w14:textId="77777777" w:rsidR="001B7D6C" w:rsidRPr="0000397A" w:rsidRDefault="001B7D6C" w:rsidP="001B7D6C">
            <w:pPr>
              <w:jc w:val="both"/>
              <w:rPr>
                <w:rtl/>
              </w:rPr>
            </w:pPr>
            <w:r w:rsidRPr="0000397A">
              <w:rPr>
                <w:rtl/>
              </w:rPr>
              <w:t>העניין:</w:t>
            </w:r>
          </w:p>
          <w:p w14:paraId="0A1D2014" w14:textId="77777777" w:rsidR="001B7D6C" w:rsidRPr="0000397A" w:rsidRDefault="001B7D6C" w:rsidP="001B7D6C">
            <w:pPr>
              <w:jc w:val="both"/>
              <w:rPr>
                <w:rtl/>
              </w:rPr>
            </w:pPr>
          </w:p>
          <w:p w14:paraId="0A1D2015" w14:textId="77777777" w:rsidR="00D376C2" w:rsidRPr="0000397A" w:rsidRDefault="001B7D6C" w:rsidP="001B7D6C">
            <w:pPr>
              <w:jc w:val="both"/>
              <w:rPr>
                <w:rtl/>
              </w:rPr>
            </w:pPr>
            <w:r w:rsidRPr="0000397A">
              <w:rPr>
                <w:rtl/>
              </w:rPr>
              <w:t>הסיבה:</w:t>
            </w:r>
          </w:p>
        </w:tc>
      </w:tr>
      <w:tr w:rsidR="00D376C2" w:rsidRPr="0000397A" w14:paraId="0A1D2020" w14:textId="77777777" w:rsidTr="00443D38">
        <w:tc>
          <w:tcPr>
            <w:tcW w:w="4261" w:type="dxa"/>
            <w:tcBorders>
              <w:top w:val="nil"/>
              <w:left w:val="nil"/>
              <w:bottom w:val="nil"/>
            </w:tcBorders>
          </w:tcPr>
          <w:p w14:paraId="0A1D2017" w14:textId="77777777" w:rsidR="00D376C2" w:rsidRDefault="001B7D6C" w:rsidP="00D376C2">
            <w:pPr>
              <w:jc w:val="both"/>
              <w:rPr>
                <w:rtl/>
              </w:rPr>
            </w:pPr>
            <w:r>
              <w:rPr>
                <w:rFonts w:hint="cs"/>
                <w:rtl/>
              </w:rPr>
              <w:t>את</w:t>
            </w:r>
            <w:r w:rsidRPr="0000397A">
              <w:rPr>
                <w:rtl/>
              </w:rPr>
              <w:t>_________________</w:t>
            </w:r>
          </w:p>
          <w:p w14:paraId="0A1D2018" w14:textId="77777777" w:rsidR="00804E44" w:rsidRDefault="00804E44" w:rsidP="00D376C2">
            <w:pPr>
              <w:jc w:val="both"/>
              <w:rPr>
                <w:rtl/>
              </w:rPr>
            </w:pPr>
          </w:p>
          <w:p w14:paraId="0A1D2019" w14:textId="77777777" w:rsidR="00804E44" w:rsidRDefault="00804E44" w:rsidP="00D376C2">
            <w:pPr>
              <w:jc w:val="both"/>
              <w:rPr>
                <w:rtl/>
              </w:rPr>
            </w:pPr>
          </w:p>
          <w:p w14:paraId="0A1D201A" w14:textId="77777777" w:rsidR="00804E44" w:rsidRDefault="00804E44" w:rsidP="00D376C2">
            <w:pPr>
              <w:jc w:val="both"/>
              <w:rPr>
                <w:rtl/>
              </w:rPr>
            </w:pPr>
          </w:p>
          <w:p w14:paraId="0A1D201B" w14:textId="77777777" w:rsidR="00804E44" w:rsidRDefault="00804E44" w:rsidP="00D376C2">
            <w:pPr>
              <w:jc w:val="both"/>
              <w:rPr>
                <w:rtl/>
              </w:rPr>
            </w:pPr>
          </w:p>
          <w:p w14:paraId="0A1D201C" w14:textId="77777777" w:rsidR="00804E44" w:rsidRPr="0000397A" w:rsidRDefault="00804E44" w:rsidP="00D376C2">
            <w:pPr>
              <w:jc w:val="both"/>
              <w:rPr>
                <w:rtl/>
              </w:rPr>
            </w:pPr>
          </w:p>
        </w:tc>
        <w:tc>
          <w:tcPr>
            <w:tcW w:w="4261" w:type="dxa"/>
          </w:tcPr>
          <w:p w14:paraId="0A1D201D" w14:textId="77777777" w:rsidR="001B7D6C" w:rsidRPr="0000397A" w:rsidRDefault="001B7D6C" w:rsidP="001B7D6C">
            <w:pPr>
              <w:jc w:val="both"/>
              <w:rPr>
                <w:rtl/>
              </w:rPr>
            </w:pPr>
            <w:r w:rsidRPr="0000397A">
              <w:rPr>
                <w:rtl/>
              </w:rPr>
              <w:t>העניין:</w:t>
            </w:r>
          </w:p>
          <w:p w14:paraId="0A1D201E" w14:textId="77777777" w:rsidR="001B7D6C" w:rsidRPr="0000397A" w:rsidRDefault="001B7D6C" w:rsidP="001B7D6C">
            <w:pPr>
              <w:jc w:val="both"/>
              <w:rPr>
                <w:rtl/>
              </w:rPr>
            </w:pPr>
          </w:p>
          <w:p w14:paraId="0A1D201F" w14:textId="77777777" w:rsidR="00D376C2" w:rsidRPr="0000397A" w:rsidRDefault="001B7D6C" w:rsidP="001B7D6C">
            <w:pPr>
              <w:jc w:val="both"/>
              <w:rPr>
                <w:rtl/>
              </w:rPr>
            </w:pPr>
            <w:r w:rsidRPr="0000397A">
              <w:rPr>
                <w:rtl/>
              </w:rPr>
              <w:t>הסיבה:</w:t>
            </w:r>
          </w:p>
        </w:tc>
      </w:tr>
      <w:tr w:rsidR="00D376C2" w:rsidRPr="0000397A" w14:paraId="0A1D202A" w14:textId="77777777" w:rsidTr="00443D38">
        <w:tc>
          <w:tcPr>
            <w:tcW w:w="4261" w:type="dxa"/>
            <w:tcBorders>
              <w:top w:val="nil"/>
              <w:left w:val="nil"/>
              <w:bottom w:val="nil"/>
            </w:tcBorders>
          </w:tcPr>
          <w:p w14:paraId="0A1D2021" w14:textId="77777777" w:rsidR="00D376C2" w:rsidRDefault="001B7D6C" w:rsidP="00D376C2">
            <w:pPr>
              <w:jc w:val="both"/>
              <w:rPr>
                <w:rtl/>
              </w:rPr>
            </w:pPr>
            <w:r>
              <w:rPr>
                <w:rFonts w:hint="cs"/>
                <w:rtl/>
              </w:rPr>
              <w:t>את</w:t>
            </w:r>
            <w:r w:rsidRPr="0000397A">
              <w:rPr>
                <w:rtl/>
              </w:rPr>
              <w:t>_________________</w:t>
            </w:r>
          </w:p>
          <w:p w14:paraId="0A1D2022" w14:textId="77777777" w:rsidR="00804E44" w:rsidRDefault="00804E44" w:rsidP="00D376C2">
            <w:pPr>
              <w:jc w:val="both"/>
              <w:rPr>
                <w:rtl/>
              </w:rPr>
            </w:pPr>
          </w:p>
          <w:p w14:paraId="0A1D2023" w14:textId="77777777" w:rsidR="00804E44" w:rsidRDefault="00804E44" w:rsidP="00D376C2">
            <w:pPr>
              <w:jc w:val="both"/>
              <w:rPr>
                <w:rtl/>
              </w:rPr>
            </w:pPr>
          </w:p>
          <w:p w14:paraId="0A1D2024" w14:textId="77777777" w:rsidR="00804E44" w:rsidRDefault="00804E44" w:rsidP="00D376C2">
            <w:pPr>
              <w:jc w:val="both"/>
              <w:rPr>
                <w:rtl/>
              </w:rPr>
            </w:pPr>
          </w:p>
          <w:p w14:paraId="0A1D2025" w14:textId="77777777" w:rsidR="00804E44" w:rsidRDefault="00804E44" w:rsidP="00D376C2">
            <w:pPr>
              <w:jc w:val="both"/>
              <w:rPr>
                <w:rtl/>
              </w:rPr>
            </w:pPr>
          </w:p>
          <w:p w14:paraId="0A1D2026" w14:textId="77777777" w:rsidR="00804E44" w:rsidRPr="0000397A" w:rsidRDefault="00804E44" w:rsidP="00D376C2">
            <w:pPr>
              <w:jc w:val="both"/>
              <w:rPr>
                <w:rtl/>
              </w:rPr>
            </w:pPr>
          </w:p>
        </w:tc>
        <w:tc>
          <w:tcPr>
            <w:tcW w:w="4261" w:type="dxa"/>
          </w:tcPr>
          <w:p w14:paraId="0A1D2027" w14:textId="77777777" w:rsidR="001B7D6C" w:rsidRPr="0000397A" w:rsidRDefault="001B7D6C" w:rsidP="001B7D6C">
            <w:pPr>
              <w:jc w:val="both"/>
              <w:rPr>
                <w:rtl/>
              </w:rPr>
            </w:pPr>
            <w:r w:rsidRPr="0000397A">
              <w:rPr>
                <w:rtl/>
              </w:rPr>
              <w:t>העניין:</w:t>
            </w:r>
          </w:p>
          <w:p w14:paraId="0A1D2028" w14:textId="77777777" w:rsidR="001B7D6C" w:rsidRPr="0000397A" w:rsidRDefault="001B7D6C" w:rsidP="001B7D6C">
            <w:pPr>
              <w:jc w:val="both"/>
              <w:rPr>
                <w:rtl/>
              </w:rPr>
            </w:pPr>
          </w:p>
          <w:p w14:paraId="0A1D2029" w14:textId="77777777" w:rsidR="00D376C2" w:rsidRPr="0000397A" w:rsidRDefault="001B7D6C" w:rsidP="001B7D6C">
            <w:pPr>
              <w:jc w:val="both"/>
              <w:rPr>
                <w:rtl/>
              </w:rPr>
            </w:pPr>
            <w:r w:rsidRPr="0000397A">
              <w:rPr>
                <w:rtl/>
              </w:rPr>
              <w:t>הסיבה:</w:t>
            </w:r>
          </w:p>
        </w:tc>
      </w:tr>
      <w:tr w:rsidR="00D376C2" w:rsidRPr="0000397A" w14:paraId="0A1D2035" w14:textId="77777777" w:rsidTr="00443D38">
        <w:tc>
          <w:tcPr>
            <w:tcW w:w="4261" w:type="dxa"/>
            <w:tcBorders>
              <w:top w:val="nil"/>
              <w:left w:val="nil"/>
              <w:bottom w:val="nil"/>
            </w:tcBorders>
          </w:tcPr>
          <w:p w14:paraId="0A1D202B" w14:textId="77777777" w:rsidR="00D376C2" w:rsidRDefault="001B7D6C" w:rsidP="00D376C2">
            <w:pPr>
              <w:jc w:val="both"/>
              <w:rPr>
                <w:rtl/>
              </w:rPr>
            </w:pPr>
            <w:r>
              <w:rPr>
                <w:rFonts w:hint="cs"/>
                <w:rtl/>
              </w:rPr>
              <w:t>את</w:t>
            </w:r>
            <w:r w:rsidRPr="0000397A">
              <w:rPr>
                <w:rtl/>
              </w:rPr>
              <w:t>_________________</w:t>
            </w:r>
          </w:p>
          <w:p w14:paraId="0A1D202C" w14:textId="77777777" w:rsidR="00804E44" w:rsidRDefault="00804E44" w:rsidP="00D376C2">
            <w:pPr>
              <w:jc w:val="both"/>
              <w:rPr>
                <w:rtl/>
              </w:rPr>
            </w:pPr>
          </w:p>
          <w:p w14:paraId="0A1D202D" w14:textId="77777777" w:rsidR="00804E44" w:rsidRDefault="00804E44" w:rsidP="00D376C2">
            <w:pPr>
              <w:jc w:val="both"/>
              <w:rPr>
                <w:rtl/>
              </w:rPr>
            </w:pPr>
          </w:p>
          <w:p w14:paraId="0A1D202E" w14:textId="77777777" w:rsidR="00804E44" w:rsidRDefault="00804E44" w:rsidP="00D376C2">
            <w:pPr>
              <w:jc w:val="both"/>
              <w:rPr>
                <w:rtl/>
              </w:rPr>
            </w:pPr>
          </w:p>
          <w:p w14:paraId="0A1D202F" w14:textId="77777777" w:rsidR="00804E44" w:rsidRDefault="00804E44" w:rsidP="00D376C2">
            <w:pPr>
              <w:jc w:val="both"/>
              <w:rPr>
                <w:rtl/>
              </w:rPr>
            </w:pPr>
          </w:p>
          <w:p w14:paraId="0A1D2030" w14:textId="77777777" w:rsidR="00804E44" w:rsidRDefault="00804E44" w:rsidP="00D376C2">
            <w:pPr>
              <w:jc w:val="both"/>
              <w:rPr>
                <w:rtl/>
              </w:rPr>
            </w:pPr>
          </w:p>
          <w:p w14:paraId="0A1D2031" w14:textId="77777777" w:rsidR="00804E44" w:rsidRPr="0000397A" w:rsidRDefault="00804E44" w:rsidP="00D376C2">
            <w:pPr>
              <w:jc w:val="both"/>
              <w:rPr>
                <w:rtl/>
              </w:rPr>
            </w:pPr>
          </w:p>
        </w:tc>
        <w:tc>
          <w:tcPr>
            <w:tcW w:w="4261" w:type="dxa"/>
          </w:tcPr>
          <w:p w14:paraId="0A1D2032" w14:textId="77777777" w:rsidR="001B7D6C" w:rsidRPr="0000397A" w:rsidRDefault="001B7D6C" w:rsidP="001B7D6C">
            <w:pPr>
              <w:jc w:val="both"/>
              <w:rPr>
                <w:rtl/>
              </w:rPr>
            </w:pPr>
            <w:r w:rsidRPr="0000397A">
              <w:rPr>
                <w:rtl/>
              </w:rPr>
              <w:t>העניין:</w:t>
            </w:r>
          </w:p>
          <w:p w14:paraId="0A1D2033" w14:textId="77777777" w:rsidR="001B7D6C" w:rsidRPr="0000397A" w:rsidRDefault="001B7D6C" w:rsidP="001B7D6C">
            <w:pPr>
              <w:jc w:val="both"/>
              <w:rPr>
                <w:rtl/>
              </w:rPr>
            </w:pPr>
          </w:p>
          <w:p w14:paraId="0A1D2034" w14:textId="77777777" w:rsidR="00D376C2" w:rsidRPr="0000397A" w:rsidRDefault="001B7D6C" w:rsidP="001B7D6C">
            <w:pPr>
              <w:jc w:val="both"/>
              <w:rPr>
                <w:rtl/>
              </w:rPr>
            </w:pPr>
            <w:r w:rsidRPr="0000397A">
              <w:rPr>
                <w:rtl/>
              </w:rPr>
              <w:t>הסיבה:</w:t>
            </w:r>
          </w:p>
        </w:tc>
      </w:tr>
    </w:tbl>
    <w:p w14:paraId="0A1D2036" w14:textId="77777777" w:rsidR="002C3BE4" w:rsidRPr="0000397A" w:rsidRDefault="002C3BE4" w:rsidP="00A3350A">
      <w:pPr>
        <w:pStyle w:val="ListParagraph"/>
        <w:jc w:val="both"/>
        <w:rPr>
          <w:rtl/>
        </w:rPr>
      </w:pPr>
    </w:p>
    <w:p w14:paraId="0A1D2037" w14:textId="77777777" w:rsidR="001B7D6C" w:rsidRDefault="001B7D6C">
      <w:pPr>
        <w:bidi w:val="0"/>
        <w:rPr>
          <w:b/>
          <w:bCs/>
        </w:rPr>
      </w:pPr>
      <w:r>
        <w:rPr>
          <w:b/>
          <w:bCs/>
          <w:rtl/>
        </w:rPr>
        <w:br w:type="page"/>
      </w:r>
    </w:p>
    <w:p w14:paraId="0A1D2038" w14:textId="77777777" w:rsidR="00113EF0" w:rsidRPr="00424789" w:rsidRDefault="00D376C2" w:rsidP="00680D71">
      <w:pPr>
        <w:jc w:val="center"/>
        <w:rPr>
          <w:b/>
          <w:bCs/>
          <w:rtl/>
        </w:rPr>
      </w:pPr>
      <w:r w:rsidRPr="00424789">
        <w:rPr>
          <w:b/>
          <w:bCs/>
          <w:rtl/>
        </w:rPr>
        <w:lastRenderedPageBreak/>
        <w:t>דרכים להפצת מחקר הפעולה שלי</w:t>
      </w:r>
      <w:r w:rsidR="00680D71">
        <w:rPr>
          <w:rFonts w:hint="cs"/>
          <w:b/>
          <w:bCs/>
          <w:rtl/>
        </w:rPr>
        <w:t xml:space="preserve"> </w:t>
      </w:r>
    </w:p>
    <w:tbl>
      <w:tblPr>
        <w:tblStyle w:val="TableGrid"/>
        <w:bidiVisual/>
        <w:tblW w:w="0" w:type="auto"/>
        <w:tblLook w:val="04A0" w:firstRow="1" w:lastRow="0" w:firstColumn="1" w:lastColumn="0" w:noHBand="0" w:noVBand="1"/>
      </w:tblPr>
      <w:tblGrid>
        <w:gridCol w:w="4579"/>
        <w:gridCol w:w="1283"/>
        <w:gridCol w:w="1418"/>
        <w:gridCol w:w="1242"/>
      </w:tblGrid>
      <w:tr w:rsidR="00113EF0" w:rsidRPr="0000397A" w14:paraId="0A1D203D" w14:textId="77777777" w:rsidTr="001B7D6C">
        <w:tc>
          <w:tcPr>
            <w:tcW w:w="4579" w:type="dxa"/>
          </w:tcPr>
          <w:p w14:paraId="0A1D2039" w14:textId="77777777" w:rsidR="00113EF0" w:rsidRPr="0000397A" w:rsidRDefault="00113EF0" w:rsidP="002F1423">
            <w:pPr>
              <w:jc w:val="both"/>
              <w:rPr>
                <w:rtl/>
              </w:rPr>
            </w:pPr>
          </w:p>
        </w:tc>
        <w:tc>
          <w:tcPr>
            <w:tcW w:w="1283" w:type="dxa"/>
            <w:shd w:val="clear" w:color="auto" w:fill="000000" w:themeFill="text1"/>
          </w:tcPr>
          <w:p w14:paraId="0A1D203A" w14:textId="77777777" w:rsidR="00113EF0" w:rsidRPr="001B7D6C" w:rsidRDefault="00A412BE" w:rsidP="00713471">
            <w:pPr>
              <w:jc w:val="both"/>
              <w:rPr>
                <w:b/>
                <w:bCs/>
                <w:color w:val="FFFFFF" w:themeColor="background1"/>
                <w:sz w:val="24"/>
                <w:szCs w:val="24"/>
                <w:rtl/>
              </w:rPr>
            </w:pPr>
            <w:r w:rsidRPr="001B7D6C">
              <w:rPr>
                <w:rFonts w:hint="cs"/>
                <w:color w:val="FFFFFF" w:themeColor="background1"/>
                <w:rtl/>
              </w:rPr>
              <w:t xml:space="preserve">  </w:t>
            </w:r>
            <w:r w:rsidRPr="001B7D6C">
              <w:rPr>
                <w:rFonts w:hint="cs"/>
                <w:b/>
                <w:bCs/>
                <w:color w:val="FFFFFF" w:themeColor="background1"/>
                <w:sz w:val="24"/>
                <w:szCs w:val="24"/>
                <w:rtl/>
              </w:rPr>
              <w:t>מתאים</w:t>
            </w:r>
          </w:p>
        </w:tc>
        <w:tc>
          <w:tcPr>
            <w:tcW w:w="1418" w:type="dxa"/>
            <w:shd w:val="clear" w:color="auto" w:fill="000000" w:themeFill="text1"/>
          </w:tcPr>
          <w:p w14:paraId="0A1D203B" w14:textId="77777777" w:rsidR="00113EF0" w:rsidRPr="001B7D6C" w:rsidRDefault="00A412BE" w:rsidP="00713471">
            <w:pPr>
              <w:jc w:val="both"/>
              <w:rPr>
                <w:color w:val="FFFFFF" w:themeColor="background1"/>
                <w:sz w:val="24"/>
                <w:szCs w:val="24"/>
                <w:rtl/>
              </w:rPr>
            </w:pPr>
            <w:r w:rsidRPr="001B7D6C">
              <w:rPr>
                <w:rFonts w:hint="cs"/>
                <w:color w:val="FFFFFF" w:themeColor="background1"/>
                <w:sz w:val="24"/>
                <w:szCs w:val="24"/>
                <w:rtl/>
              </w:rPr>
              <w:t xml:space="preserve">   </w:t>
            </w:r>
            <w:r w:rsidRPr="001B7D6C">
              <w:rPr>
                <w:rFonts w:hint="cs"/>
                <w:b/>
                <w:bCs/>
                <w:color w:val="FFFFFF" w:themeColor="background1"/>
                <w:sz w:val="24"/>
                <w:szCs w:val="24"/>
                <w:rtl/>
              </w:rPr>
              <w:t>מעוניי</w:t>
            </w:r>
            <w:r w:rsidRPr="001B7D6C">
              <w:rPr>
                <w:rFonts w:hint="cs"/>
                <w:color w:val="FFFFFF" w:themeColor="background1"/>
                <w:sz w:val="24"/>
                <w:szCs w:val="24"/>
                <w:rtl/>
              </w:rPr>
              <w:t>ן</w:t>
            </w:r>
          </w:p>
        </w:tc>
        <w:tc>
          <w:tcPr>
            <w:tcW w:w="1242" w:type="dxa"/>
            <w:shd w:val="clear" w:color="auto" w:fill="000000" w:themeFill="text1"/>
          </w:tcPr>
          <w:p w14:paraId="0A1D203C" w14:textId="77777777" w:rsidR="00113EF0" w:rsidRPr="001B7D6C" w:rsidRDefault="00A412BE" w:rsidP="002F1423">
            <w:pPr>
              <w:jc w:val="both"/>
              <w:rPr>
                <w:b/>
                <w:bCs/>
                <w:color w:val="FFFFFF" w:themeColor="background1"/>
                <w:sz w:val="24"/>
                <w:szCs w:val="24"/>
                <w:rtl/>
              </w:rPr>
            </w:pPr>
            <w:r w:rsidRPr="001B7D6C">
              <w:rPr>
                <w:rFonts w:hint="cs"/>
                <w:color w:val="FFFFFF" w:themeColor="background1"/>
                <w:sz w:val="24"/>
                <w:szCs w:val="24"/>
                <w:rtl/>
              </w:rPr>
              <w:t xml:space="preserve">  </w:t>
            </w:r>
            <w:r w:rsidRPr="001B7D6C">
              <w:rPr>
                <w:rFonts w:hint="cs"/>
                <w:b/>
                <w:bCs/>
                <w:color w:val="FFFFFF" w:themeColor="background1"/>
                <w:sz w:val="24"/>
                <w:szCs w:val="24"/>
                <w:rtl/>
              </w:rPr>
              <w:t>בוצע</w:t>
            </w:r>
          </w:p>
        </w:tc>
      </w:tr>
      <w:tr w:rsidR="00113EF0" w:rsidRPr="0000397A" w14:paraId="0A1D2044" w14:textId="77777777" w:rsidTr="00713471">
        <w:tc>
          <w:tcPr>
            <w:tcW w:w="4579" w:type="dxa"/>
          </w:tcPr>
          <w:p w14:paraId="0A1D203E" w14:textId="77777777" w:rsidR="001B7D6C" w:rsidRDefault="001B7D6C" w:rsidP="004C182B">
            <w:pPr>
              <w:jc w:val="both"/>
              <w:rPr>
                <w:rtl/>
              </w:rPr>
            </w:pPr>
          </w:p>
          <w:p w14:paraId="0A1D203F" w14:textId="77777777" w:rsidR="007D7F6E" w:rsidRDefault="007D7F6E" w:rsidP="004C182B">
            <w:pPr>
              <w:jc w:val="both"/>
              <w:rPr>
                <w:rtl/>
              </w:rPr>
            </w:pPr>
            <w:r w:rsidRPr="0000397A">
              <w:rPr>
                <w:rtl/>
              </w:rPr>
              <w:t>פגישות עם עמיתים מבית ספרי</w:t>
            </w:r>
          </w:p>
          <w:p w14:paraId="0A1D2040" w14:textId="77777777" w:rsidR="001B7D6C" w:rsidRPr="0000397A" w:rsidRDefault="001B7D6C" w:rsidP="004C182B">
            <w:pPr>
              <w:jc w:val="both"/>
              <w:rPr>
                <w:rtl/>
              </w:rPr>
            </w:pPr>
          </w:p>
        </w:tc>
        <w:tc>
          <w:tcPr>
            <w:tcW w:w="1283" w:type="dxa"/>
          </w:tcPr>
          <w:p w14:paraId="0A1D2041" w14:textId="77777777" w:rsidR="00113EF0" w:rsidRPr="0000397A" w:rsidRDefault="00113EF0" w:rsidP="002F1423">
            <w:pPr>
              <w:jc w:val="both"/>
              <w:rPr>
                <w:rtl/>
              </w:rPr>
            </w:pPr>
          </w:p>
        </w:tc>
        <w:tc>
          <w:tcPr>
            <w:tcW w:w="1418" w:type="dxa"/>
          </w:tcPr>
          <w:p w14:paraId="0A1D2042" w14:textId="77777777" w:rsidR="00113EF0" w:rsidRPr="0000397A" w:rsidRDefault="00113EF0" w:rsidP="002F1423">
            <w:pPr>
              <w:jc w:val="both"/>
              <w:rPr>
                <w:rtl/>
              </w:rPr>
            </w:pPr>
          </w:p>
        </w:tc>
        <w:tc>
          <w:tcPr>
            <w:tcW w:w="1242" w:type="dxa"/>
          </w:tcPr>
          <w:p w14:paraId="0A1D2043" w14:textId="77777777" w:rsidR="00113EF0" w:rsidRPr="0000397A" w:rsidRDefault="00113EF0" w:rsidP="002F1423">
            <w:pPr>
              <w:jc w:val="both"/>
              <w:rPr>
                <w:rtl/>
              </w:rPr>
            </w:pPr>
          </w:p>
        </w:tc>
      </w:tr>
      <w:tr w:rsidR="00113EF0" w:rsidRPr="0000397A" w14:paraId="0A1D204B" w14:textId="77777777" w:rsidTr="00713471">
        <w:tc>
          <w:tcPr>
            <w:tcW w:w="4579" w:type="dxa"/>
          </w:tcPr>
          <w:p w14:paraId="0A1D2045" w14:textId="77777777" w:rsidR="001B7D6C" w:rsidRDefault="001B7D6C" w:rsidP="004C182B">
            <w:pPr>
              <w:jc w:val="both"/>
              <w:rPr>
                <w:rtl/>
              </w:rPr>
            </w:pPr>
          </w:p>
          <w:p w14:paraId="0A1D2046" w14:textId="1963BFAD" w:rsidR="007D7F6E" w:rsidRDefault="00A5486A" w:rsidP="004C182B">
            <w:pPr>
              <w:jc w:val="both"/>
              <w:rPr>
                <w:rtl/>
              </w:rPr>
            </w:pPr>
            <w:r>
              <w:rPr>
                <w:rFonts w:hint="cs"/>
                <w:rtl/>
              </w:rPr>
              <w:t>סיכומים</w:t>
            </w:r>
            <w:r w:rsidR="007D7F6E" w:rsidRPr="0000397A">
              <w:rPr>
                <w:rtl/>
              </w:rPr>
              <w:t>/חומרים לעמיתים מבית ספרי</w:t>
            </w:r>
          </w:p>
          <w:p w14:paraId="0A1D2047" w14:textId="77777777" w:rsidR="001B7D6C" w:rsidRPr="0000397A" w:rsidRDefault="001B7D6C" w:rsidP="004C182B">
            <w:pPr>
              <w:jc w:val="both"/>
              <w:rPr>
                <w:rtl/>
              </w:rPr>
            </w:pPr>
          </w:p>
        </w:tc>
        <w:tc>
          <w:tcPr>
            <w:tcW w:w="1283" w:type="dxa"/>
          </w:tcPr>
          <w:p w14:paraId="0A1D2048" w14:textId="77777777" w:rsidR="00113EF0" w:rsidRPr="0000397A" w:rsidRDefault="00113EF0" w:rsidP="002F1423">
            <w:pPr>
              <w:jc w:val="both"/>
              <w:rPr>
                <w:rtl/>
              </w:rPr>
            </w:pPr>
          </w:p>
        </w:tc>
        <w:tc>
          <w:tcPr>
            <w:tcW w:w="1418" w:type="dxa"/>
          </w:tcPr>
          <w:p w14:paraId="0A1D2049" w14:textId="77777777" w:rsidR="00113EF0" w:rsidRPr="0000397A" w:rsidRDefault="00113EF0" w:rsidP="002F1423">
            <w:pPr>
              <w:jc w:val="both"/>
              <w:rPr>
                <w:rtl/>
              </w:rPr>
            </w:pPr>
          </w:p>
        </w:tc>
        <w:tc>
          <w:tcPr>
            <w:tcW w:w="1242" w:type="dxa"/>
          </w:tcPr>
          <w:p w14:paraId="0A1D204A" w14:textId="77777777" w:rsidR="00113EF0" w:rsidRPr="0000397A" w:rsidRDefault="00113EF0" w:rsidP="002F1423">
            <w:pPr>
              <w:jc w:val="both"/>
              <w:rPr>
                <w:rtl/>
              </w:rPr>
            </w:pPr>
          </w:p>
        </w:tc>
      </w:tr>
      <w:tr w:rsidR="00113EF0" w:rsidRPr="0000397A" w14:paraId="0A1D2052" w14:textId="77777777" w:rsidTr="00713471">
        <w:tc>
          <w:tcPr>
            <w:tcW w:w="4579" w:type="dxa"/>
          </w:tcPr>
          <w:p w14:paraId="0A1D204C" w14:textId="77777777" w:rsidR="001B7D6C" w:rsidRDefault="001B7D6C" w:rsidP="00B40070">
            <w:pPr>
              <w:contextualSpacing/>
              <w:jc w:val="both"/>
              <w:rPr>
                <w:rtl/>
              </w:rPr>
            </w:pPr>
          </w:p>
          <w:p w14:paraId="0A1D204D" w14:textId="77777777" w:rsidR="00B40070" w:rsidRDefault="007D7F6E" w:rsidP="00B40070">
            <w:pPr>
              <w:contextualSpacing/>
              <w:jc w:val="both"/>
              <w:rPr>
                <w:rtl/>
              </w:rPr>
            </w:pPr>
            <w:r w:rsidRPr="0000397A">
              <w:rPr>
                <w:rtl/>
              </w:rPr>
              <w:t>רשתות מורים מקומיות או אזוריות</w:t>
            </w:r>
          </w:p>
          <w:p w14:paraId="0A1D204E" w14:textId="77777777" w:rsidR="001B7D6C" w:rsidRPr="0000397A" w:rsidRDefault="001B7D6C" w:rsidP="00B40070">
            <w:pPr>
              <w:contextualSpacing/>
              <w:jc w:val="both"/>
              <w:rPr>
                <w:rtl/>
              </w:rPr>
            </w:pPr>
          </w:p>
        </w:tc>
        <w:tc>
          <w:tcPr>
            <w:tcW w:w="1283" w:type="dxa"/>
          </w:tcPr>
          <w:p w14:paraId="0A1D204F" w14:textId="77777777" w:rsidR="00113EF0" w:rsidRPr="0000397A" w:rsidRDefault="00113EF0" w:rsidP="002F1423">
            <w:pPr>
              <w:jc w:val="both"/>
              <w:rPr>
                <w:rtl/>
              </w:rPr>
            </w:pPr>
          </w:p>
        </w:tc>
        <w:tc>
          <w:tcPr>
            <w:tcW w:w="1418" w:type="dxa"/>
          </w:tcPr>
          <w:p w14:paraId="0A1D2050" w14:textId="77777777" w:rsidR="00113EF0" w:rsidRPr="0000397A" w:rsidRDefault="00113EF0" w:rsidP="002F1423">
            <w:pPr>
              <w:jc w:val="both"/>
              <w:rPr>
                <w:rtl/>
              </w:rPr>
            </w:pPr>
          </w:p>
        </w:tc>
        <w:tc>
          <w:tcPr>
            <w:tcW w:w="1242" w:type="dxa"/>
          </w:tcPr>
          <w:p w14:paraId="0A1D2051" w14:textId="77777777" w:rsidR="00113EF0" w:rsidRPr="0000397A" w:rsidRDefault="00113EF0" w:rsidP="002F1423">
            <w:pPr>
              <w:jc w:val="both"/>
              <w:rPr>
                <w:rtl/>
              </w:rPr>
            </w:pPr>
          </w:p>
        </w:tc>
      </w:tr>
      <w:tr w:rsidR="00113EF0" w:rsidRPr="0000397A" w14:paraId="0A1D2059" w14:textId="77777777" w:rsidTr="00713471">
        <w:trPr>
          <w:trHeight w:val="416"/>
        </w:trPr>
        <w:tc>
          <w:tcPr>
            <w:tcW w:w="4579" w:type="dxa"/>
          </w:tcPr>
          <w:p w14:paraId="0A1D2053" w14:textId="77777777" w:rsidR="001B7D6C" w:rsidRDefault="001B7D6C" w:rsidP="0063196E">
            <w:pPr>
              <w:contextualSpacing/>
              <w:jc w:val="both"/>
              <w:rPr>
                <w:rtl/>
              </w:rPr>
            </w:pPr>
          </w:p>
          <w:p w14:paraId="0A1D2054" w14:textId="77777777" w:rsidR="007D7F6E" w:rsidRDefault="00B40070" w:rsidP="0063196E">
            <w:pPr>
              <w:contextualSpacing/>
              <w:jc w:val="both"/>
              <w:rPr>
                <w:rtl/>
              </w:rPr>
            </w:pPr>
            <w:r w:rsidRPr="0000397A">
              <w:rPr>
                <w:rtl/>
              </w:rPr>
              <w:t>כנסי מורים אזור</w:t>
            </w:r>
            <w:r>
              <w:rPr>
                <w:rFonts w:hint="cs"/>
                <w:rtl/>
              </w:rPr>
              <w:t>יים</w:t>
            </w:r>
            <w:r w:rsidRPr="0000397A">
              <w:rPr>
                <w:rtl/>
              </w:rPr>
              <w:t xml:space="preserve"> או ארצי</w:t>
            </w:r>
            <w:r>
              <w:rPr>
                <w:rFonts w:hint="cs"/>
                <w:rtl/>
              </w:rPr>
              <w:t>ים</w:t>
            </w:r>
          </w:p>
          <w:p w14:paraId="0A1D2055" w14:textId="77777777" w:rsidR="001B7D6C" w:rsidRPr="0000397A" w:rsidRDefault="001B7D6C" w:rsidP="0063196E">
            <w:pPr>
              <w:contextualSpacing/>
              <w:jc w:val="both"/>
              <w:rPr>
                <w:rtl/>
              </w:rPr>
            </w:pPr>
          </w:p>
        </w:tc>
        <w:tc>
          <w:tcPr>
            <w:tcW w:w="1283" w:type="dxa"/>
          </w:tcPr>
          <w:p w14:paraId="0A1D2056" w14:textId="77777777" w:rsidR="00113EF0" w:rsidRPr="0000397A" w:rsidRDefault="00113EF0" w:rsidP="002F1423">
            <w:pPr>
              <w:contextualSpacing/>
              <w:jc w:val="both"/>
              <w:rPr>
                <w:rtl/>
              </w:rPr>
            </w:pPr>
          </w:p>
        </w:tc>
        <w:tc>
          <w:tcPr>
            <w:tcW w:w="1418" w:type="dxa"/>
          </w:tcPr>
          <w:p w14:paraId="0A1D2057" w14:textId="77777777" w:rsidR="00113EF0" w:rsidRPr="0000397A" w:rsidRDefault="00113EF0" w:rsidP="002F1423">
            <w:pPr>
              <w:jc w:val="both"/>
              <w:rPr>
                <w:rtl/>
              </w:rPr>
            </w:pPr>
          </w:p>
        </w:tc>
        <w:tc>
          <w:tcPr>
            <w:tcW w:w="1242" w:type="dxa"/>
          </w:tcPr>
          <w:p w14:paraId="0A1D2058" w14:textId="77777777" w:rsidR="00113EF0" w:rsidRPr="0000397A" w:rsidRDefault="00113EF0" w:rsidP="002F1423">
            <w:pPr>
              <w:jc w:val="both"/>
              <w:rPr>
                <w:rtl/>
              </w:rPr>
            </w:pPr>
          </w:p>
        </w:tc>
      </w:tr>
      <w:tr w:rsidR="00113EF0" w:rsidRPr="0000397A" w14:paraId="0A1D2060" w14:textId="77777777" w:rsidTr="00713471">
        <w:tc>
          <w:tcPr>
            <w:tcW w:w="4579" w:type="dxa"/>
          </w:tcPr>
          <w:p w14:paraId="0A1D205A" w14:textId="77777777" w:rsidR="001B7D6C" w:rsidRDefault="001B7D6C" w:rsidP="004C182B">
            <w:pPr>
              <w:contextualSpacing/>
              <w:jc w:val="both"/>
              <w:rPr>
                <w:rtl/>
              </w:rPr>
            </w:pPr>
          </w:p>
          <w:p w14:paraId="0A1D205B" w14:textId="77777777" w:rsidR="007D7F6E" w:rsidRDefault="007D7F6E" w:rsidP="004C182B">
            <w:pPr>
              <w:contextualSpacing/>
              <w:jc w:val="both"/>
              <w:rPr>
                <w:rtl/>
              </w:rPr>
            </w:pPr>
            <w:r w:rsidRPr="0000397A">
              <w:rPr>
                <w:rtl/>
              </w:rPr>
              <w:t xml:space="preserve">אתר </w:t>
            </w:r>
            <w:r w:rsidR="00424789">
              <w:rPr>
                <w:rFonts w:hint="cs"/>
                <w:rtl/>
              </w:rPr>
              <w:t xml:space="preserve">האינטרנט של </w:t>
            </w:r>
            <w:r w:rsidRPr="0000397A">
              <w:rPr>
                <w:rtl/>
              </w:rPr>
              <w:t>בית הספר</w:t>
            </w:r>
          </w:p>
          <w:p w14:paraId="0A1D205C" w14:textId="77777777" w:rsidR="001B7D6C" w:rsidRPr="0000397A" w:rsidRDefault="001B7D6C" w:rsidP="004C182B">
            <w:pPr>
              <w:contextualSpacing/>
              <w:jc w:val="both"/>
              <w:rPr>
                <w:rtl/>
              </w:rPr>
            </w:pPr>
          </w:p>
        </w:tc>
        <w:tc>
          <w:tcPr>
            <w:tcW w:w="1283" w:type="dxa"/>
          </w:tcPr>
          <w:p w14:paraId="0A1D205D" w14:textId="77777777" w:rsidR="00113EF0" w:rsidRPr="0000397A" w:rsidRDefault="00113EF0" w:rsidP="002F1423">
            <w:pPr>
              <w:contextualSpacing/>
              <w:jc w:val="both"/>
              <w:rPr>
                <w:rtl/>
              </w:rPr>
            </w:pPr>
          </w:p>
        </w:tc>
        <w:tc>
          <w:tcPr>
            <w:tcW w:w="1418" w:type="dxa"/>
          </w:tcPr>
          <w:p w14:paraId="0A1D205E" w14:textId="77777777" w:rsidR="00113EF0" w:rsidRPr="0000397A" w:rsidRDefault="00113EF0" w:rsidP="002F1423">
            <w:pPr>
              <w:jc w:val="both"/>
              <w:rPr>
                <w:rtl/>
              </w:rPr>
            </w:pPr>
          </w:p>
        </w:tc>
        <w:tc>
          <w:tcPr>
            <w:tcW w:w="1242" w:type="dxa"/>
          </w:tcPr>
          <w:p w14:paraId="0A1D205F" w14:textId="77777777" w:rsidR="00113EF0" w:rsidRPr="0000397A" w:rsidRDefault="00113EF0" w:rsidP="002F1423">
            <w:pPr>
              <w:jc w:val="both"/>
              <w:rPr>
                <w:rtl/>
              </w:rPr>
            </w:pPr>
          </w:p>
        </w:tc>
      </w:tr>
      <w:tr w:rsidR="00113EF0" w:rsidRPr="0000397A" w14:paraId="0A1D2067" w14:textId="77777777" w:rsidTr="00713471">
        <w:tc>
          <w:tcPr>
            <w:tcW w:w="4579" w:type="dxa"/>
          </w:tcPr>
          <w:p w14:paraId="0A1D2061" w14:textId="77777777" w:rsidR="001B7D6C" w:rsidRDefault="001B7D6C" w:rsidP="00896367">
            <w:pPr>
              <w:contextualSpacing/>
              <w:jc w:val="both"/>
              <w:rPr>
                <w:rtl/>
              </w:rPr>
            </w:pPr>
          </w:p>
          <w:p w14:paraId="0A1D2062" w14:textId="77777777" w:rsidR="007D7F6E" w:rsidRDefault="00424789" w:rsidP="00896367">
            <w:pPr>
              <w:contextualSpacing/>
              <w:jc w:val="both"/>
              <w:rPr>
                <w:rtl/>
              </w:rPr>
            </w:pPr>
            <w:r>
              <w:rPr>
                <w:rFonts w:hint="cs"/>
                <w:rtl/>
              </w:rPr>
              <w:t>כתב עת</w:t>
            </w:r>
            <w:r w:rsidR="007D7F6E" w:rsidRPr="0000397A">
              <w:rPr>
                <w:rtl/>
              </w:rPr>
              <w:t xml:space="preserve"> ארצי </w:t>
            </w:r>
            <w:r>
              <w:rPr>
                <w:rFonts w:hint="cs"/>
                <w:rtl/>
              </w:rPr>
              <w:t>ש</w:t>
            </w:r>
            <w:r w:rsidR="007D7F6E" w:rsidRPr="0000397A">
              <w:rPr>
                <w:rtl/>
              </w:rPr>
              <w:t>ל</w:t>
            </w:r>
            <w:r>
              <w:rPr>
                <w:rFonts w:hint="cs"/>
                <w:rtl/>
              </w:rPr>
              <w:t xml:space="preserve"> </w:t>
            </w:r>
            <w:r w:rsidR="007D7F6E" w:rsidRPr="0000397A">
              <w:rPr>
                <w:rtl/>
              </w:rPr>
              <w:t>מורים למדעים</w:t>
            </w:r>
          </w:p>
          <w:p w14:paraId="0A1D2063" w14:textId="77777777" w:rsidR="001B7D6C" w:rsidRPr="0000397A" w:rsidRDefault="001B7D6C" w:rsidP="00896367">
            <w:pPr>
              <w:contextualSpacing/>
              <w:jc w:val="both"/>
              <w:rPr>
                <w:rtl/>
              </w:rPr>
            </w:pPr>
          </w:p>
        </w:tc>
        <w:tc>
          <w:tcPr>
            <w:tcW w:w="1283" w:type="dxa"/>
          </w:tcPr>
          <w:p w14:paraId="0A1D2064" w14:textId="77777777" w:rsidR="00113EF0" w:rsidRPr="0000397A" w:rsidRDefault="00113EF0" w:rsidP="002F1423">
            <w:pPr>
              <w:contextualSpacing/>
              <w:jc w:val="both"/>
              <w:rPr>
                <w:rtl/>
              </w:rPr>
            </w:pPr>
          </w:p>
        </w:tc>
        <w:tc>
          <w:tcPr>
            <w:tcW w:w="1418" w:type="dxa"/>
          </w:tcPr>
          <w:p w14:paraId="0A1D2065" w14:textId="77777777" w:rsidR="00113EF0" w:rsidRPr="0000397A" w:rsidRDefault="00113EF0" w:rsidP="002F1423">
            <w:pPr>
              <w:jc w:val="both"/>
              <w:rPr>
                <w:rtl/>
              </w:rPr>
            </w:pPr>
          </w:p>
        </w:tc>
        <w:tc>
          <w:tcPr>
            <w:tcW w:w="1242" w:type="dxa"/>
          </w:tcPr>
          <w:p w14:paraId="0A1D2066" w14:textId="77777777" w:rsidR="00113EF0" w:rsidRPr="0000397A" w:rsidRDefault="00113EF0" w:rsidP="002F1423">
            <w:pPr>
              <w:jc w:val="both"/>
              <w:rPr>
                <w:rtl/>
              </w:rPr>
            </w:pPr>
          </w:p>
        </w:tc>
      </w:tr>
      <w:tr w:rsidR="00113EF0" w:rsidRPr="0000397A" w14:paraId="0A1D206E" w14:textId="77777777" w:rsidTr="00713471">
        <w:tc>
          <w:tcPr>
            <w:tcW w:w="4579" w:type="dxa"/>
          </w:tcPr>
          <w:p w14:paraId="0A1D2068" w14:textId="77777777" w:rsidR="001B7D6C" w:rsidRDefault="001B7D6C" w:rsidP="00424789">
            <w:pPr>
              <w:jc w:val="both"/>
              <w:rPr>
                <w:rtl/>
              </w:rPr>
            </w:pPr>
          </w:p>
          <w:p w14:paraId="0A1D2069" w14:textId="77777777" w:rsidR="007D7F6E" w:rsidRDefault="00B40070" w:rsidP="00424789">
            <w:pPr>
              <w:jc w:val="both"/>
              <w:rPr>
                <w:rtl/>
              </w:rPr>
            </w:pPr>
            <w:r>
              <w:rPr>
                <w:rFonts w:hint="cs"/>
                <w:rtl/>
              </w:rPr>
              <w:t xml:space="preserve">אסופה </w:t>
            </w:r>
            <w:r w:rsidR="00424789">
              <w:rPr>
                <w:rFonts w:hint="cs"/>
                <w:rtl/>
              </w:rPr>
              <w:t>אינטרנטי</w:t>
            </w:r>
            <w:r>
              <w:rPr>
                <w:rFonts w:hint="cs"/>
                <w:rtl/>
              </w:rPr>
              <w:t>ת</w:t>
            </w:r>
            <w:r w:rsidR="00424789">
              <w:rPr>
                <w:rFonts w:hint="cs"/>
                <w:rtl/>
              </w:rPr>
              <w:t xml:space="preserve"> של </w:t>
            </w:r>
            <w:r w:rsidR="00424789">
              <w:rPr>
                <w:rtl/>
              </w:rPr>
              <w:t>אסטרטגיות וחומרי הוראה</w:t>
            </w:r>
          </w:p>
          <w:p w14:paraId="0A1D206A" w14:textId="77777777" w:rsidR="001B7D6C" w:rsidRPr="0000397A" w:rsidRDefault="001B7D6C" w:rsidP="00424789">
            <w:pPr>
              <w:jc w:val="both"/>
              <w:rPr>
                <w:rtl/>
              </w:rPr>
            </w:pPr>
          </w:p>
        </w:tc>
        <w:tc>
          <w:tcPr>
            <w:tcW w:w="1283" w:type="dxa"/>
          </w:tcPr>
          <w:p w14:paraId="0A1D206B" w14:textId="77777777" w:rsidR="00113EF0" w:rsidRPr="0000397A" w:rsidRDefault="00113EF0" w:rsidP="002F1423">
            <w:pPr>
              <w:jc w:val="both"/>
              <w:rPr>
                <w:rtl/>
              </w:rPr>
            </w:pPr>
          </w:p>
        </w:tc>
        <w:tc>
          <w:tcPr>
            <w:tcW w:w="1418" w:type="dxa"/>
          </w:tcPr>
          <w:p w14:paraId="0A1D206C" w14:textId="77777777" w:rsidR="00113EF0" w:rsidRPr="0000397A" w:rsidRDefault="00113EF0" w:rsidP="002F1423">
            <w:pPr>
              <w:jc w:val="both"/>
              <w:rPr>
                <w:rtl/>
              </w:rPr>
            </w:pPr>
          </w:p>
        </w:tc>
        <w:tc>
          <w:tcPr>
            <w:tcW w:w="1242" w:type="dxa"/>
          </w:tcPr>
          <w:p w14:paraId="0A1D206D" w14:textId="77777777" w:rsidR="00113EF0" w:rsidRPr="0000397A" w:rsidRDefault="00113EF0" w:rsidP="002F1423">
            <w:pPr>
              <w:jc w:val="both"/>
              <w:rPr>
                <w:rtl/>
              </w:rPr>
            </w:pPr>
          </w:p>
        </w:tc>
      </w:tr>
      <w:tr w:rsidR="00113EF0" w:rsidRPr="0000397A" w14:paraId="0A1D2075" w14:textId="77777777" w:rsidTr="00713471">
        <w:tc>
          <w:tcPr>
            <w:tcW w:w="4579" w:type="dxa"/>
          </w:tcPr>
          <w:p w14:paraId="0A1D206F" w14:textId="77777777" w:rsidR="001B7D6C" w:rsidRDefault="001B7D6C" w:rsidP="00424789">
            <w:pPr>
              <w:jc w:val="both"/>
              <w:rPr>
                <w:rtl/>
              </w:rPr>
            </w:pPr>
          </w:p>
          <w:p w14:paraId="0A1D2070" w14:textId="77777777" w:rsidR="007D7F6E" w:rsidRDefault="00B40070" w:rsidP="00424789">
            <w:pPr>
              <w:jc w:val="both"/>
              <w:rPr>
                <w:rtl/>
              </w:rPr>
            </w:pPr>
            <w:r>
              <w:rPr>
                <w:rFonts w:hint="cs"/>
                <w:rtl/>
              </w:rPr>
              <w:t>אסופה</w:t>
            </w:r>
            <w:r w:rsidR="00424789">
              <w:rPr>
                <w:rFonts w:hint="cs"/>
                <w:rtl/>
              </w:rPr>
              <w:t xml:space="preserve"> מודפס</w:t>
            </w:r>
            <w:r>
              <w:rPr>
                <w:rFonts w:hint="cs"/>
                <w:rtl/>
              </w:rPr>
              <w:t>ת</w:t>
            </w:r>
            <w:r w:rsidR="00424789">
              <w:rPr>
                <w:rFonts w:hint="cs"/>
                <w:rtl/>
              </w:rPr>
              <w:t xml:space="preserve"> של </w:t>
            </w:r>
            <w:r w:rsidR="007D7F6E" w:rsidRPr="0000397A">
              <w:rPr>
                <w:rtl/>
              </w:rPr>
              <w:t xml:space="preserve">אסטרטגיות וחומרי הוראה </w:t>
            </w:r>
          </w:p>
          <w:p w14:paraId="0A1D2071" w14:textId="77777777" w:rsidR="001B7D6C" w:rsidRPr="0000397A" w:rsidRDefault="001B7D6C" w:rsidP="00424789">
            <w:pPr>
              <w:jc w:val="both"/>
              <w:rPr>
                <w:rtl/>
              </w:rPr>
            </w:pPr>
          </w:p>
        </w:tc>
        <w:tc>
          <w:tcPr>
            <w:tcW w:w="1283" w:type="dxa"/>
          </w:tcPr>
          <w:p w14:paraId="0A1D2072" w14:textId="77777777" w:rsidR="00113EF0" w:rsidRPr="0000397A" w:rsidRDefault="00113EF0" w:rsidP="002F1423">
            <w:pPr>
              <w:jc w:val="both"/>
              <w:rPr>
                <w:rtl/>
              </w:rPr>
            </w:pPr>
          </w:p>
        </w:tc>
        <w:tc>
          <w:tcPr>
            <w:tcW w:w="1418" w:type="dxa"/>
          </w:tcPr>
          <w:p w14:paraId="0A1D2073" w14:textId="77777777" w:rsidR="00113EF0" w:rsidRPr="0000397A" w:rsidRDefault="00113EF0" w:rsidP="002F1423">
            <w:pPr>
              <w:jc w:val="both"/>
              <w:rPr>
                <w:rtl/>
              </w:rPr>
            </w:pPr>
          </w:p>
        </w:tc>
        <w:tc>
          <w:tcPr>
            <w:tcW w:w="1242" w:type="dxa"/>
          </w:tcPr>
          <w:p w14:paraId="0A1D2074" w14:textId="77777777" w:rsidR="00113EF0" w:rsidRPr="0000397A" w:rsidRDefault="00113EF0" w:rsidP="002F1423">
            <w:pPr>
              <w:jc w:val="both"/>
              <w:rPr>
                <w:rtl/>
              </w:rPr>
            </w:pPr>
          </w:p>
        </w:tc>
      </w:tr>
      <w:tr w:rsidR="00113EF0" w:rsidRPr="0000397A" w14:paraId="0A1D207C" w14:textId="77777777" w:rsidTr="00713471">
        <w:tc>
          <w:tcPr>
            <w:tcW w:w="4579" w:type="dxa"/>
          </w:tcPr>
          <w:p w14:paraId="0A1D2076" w14:textId="77777777" w:rsidR="001B7D6C" w:rsidRDefault="001B7D6C" w:rsidP="00424789">
            <w:pPr>
              <w:jc w:val="both"/>
              <w:rPr>
                <w:rtl/>
              </w:rPr>
            </w:pPr>
          </w:p>
          <w:p w14:paraId="0A1D2077" w14:textId="77777777" w:rsidR="007D7F6E" w:rsidRDefault="007D7F6E" w:rsidP="00424789">
            <w:pPr>
              <w:jc w:val="both"/>
              <w:rPr>
                <w:rtl/>
              </w:rPr>
            </w:pPr>
            <w:r w:rsidRPr="0000397A">
              <w:rPr>
                <w:rtl/>
              </w:rPr>
              <w:t xml:space="preserve">כתב עת </w:t>
            </w:r>
            <w:r w:rsidR="00424789">
              <w:rPr>
                <w:rFonts w:hint="cs"/>
                <w:rtl/>
              </w:rPr>
              <w:t>בינלאומי למורים למדעים או ל</w:t>
            </w:r>
            <w:r w:rsidRPr="0000397A">
              <w:rPr>
                <w:rtl/>
              </w:rPr>
              <w:t xml:space="preserve">מחקר </w:t>
            </w:r>
            <w:r w:rsidR="00424789">
              <w:rPr>
                <w:rFonts w:hint="cs"/>
                <w:rtl/>
              </w:rPr>
              <w:t xml:space="preserve">מדעי </w:t>
            </w:r>
          </w:p>
          <w:p w14:paraId="0A1D2078" w14:textId="77777777" w:rsidR="001B7D6C" w:rsidRPr="0000397A" w:rsidRDefault="001B7D6C" w:rsidP="00424789">
            <w:pPr>
              <w:jc w:val="both"/>
              <w:rPr>
                <w:rtl/>
              </w:rPr>
            </w:pPr>
          </w:p>
        </w:tc>
        <w:tc>
          <w:tcPr>
            <w:tcW w:w="1283" w:type="dxa"/>
          </w:tcPr>
          <w:p w14:paraId="0A1D2079" w14:textId="77777777" w:rsidR="00113EF0" w:rsidRPr="0000397A" w:rsidRDefault="00113EF0" w:rsidP="002F1423">
            <w:pPr>
              <w:jc w:val="both"/>
              <w:rPr>
                <w:rtl/>
              </w:rPr>
            </w:pPr>
          </w:p>
        </w:tc>
        <w:tc>
          <w:tcPr>
            <w:tcW w:w="1418" w:type="dxa"/>
          </w:tcPr>
          <w:p w14:paraId="0A1D207A" w14:textId="77777777" w:rsidR="00113EF0" w:rsidRPr="0000397A" w:rsidRDefault="00113EF0" w:rsidP="002F1423">
            <w:pPr>
              <w:jc w:val="both"/>
              <w:rPr>
                <w:rtl/>
              </w:rPr>
            </w:pPr>
          </w:p>
        </w:tc>
        <w:tc>
          <w:tcPr>
            <w:tcW w:w="1242" w:type="dxa"/>
          </w:tcPr>
          <w:p w14:paraId="0A1D207B" w14:textId="77777777" w:rsidR="00113EF0" w:rsidRPr="0000397A" w:rsidRDefault="00113EF0" w:rsidP="002F1423">
            <w:pPr>
              <w:jc w:val="both"/>
              <w:rPr>
                <w:rtl/>
              </w:rPr>
            </w:pPr>
          </w:p>
        </w:tc>
      </w:tr>
    </w:tbl>
    <w:p w14:paraId="0A1D207D" w14:textId="77777777" w:rsidR="00D376C2" w:rsidRPr="00424789" w:rsidRDefault="00D376C2" w:rsidP="00A3350A">
      <w:pPr>
        <w:pStyle w:val="ListParagraph"/>
        <w:jc w:val="both"/>
        <w:rPr>
          <w:rtl/>
        </w:rPr>
      </w:pPr>
    </w:p>
    <w:p w14:paraId="0A1D207E" w14:textId="77777777" w:rsidR="001B7D6C" w:rsidRDefault="001B7D6C">
      <w:pPr>
        <w:bidi w:val="0"/>
        <w:rPr>
          <w:b/>
          <w:bCs/>
          <w:sz w:val="24"/>
          <w:szCs w:val="24"/>
        </w:rPr>
      </w:pPr>
      <w:r>
        <w:rPr>
          <w:b/>
          <w:bCs/>
          <w:sz w:val="24"/>
          <w:szCs w:val="24"/>
          <w:rtl/>
        </w:rPr>
        <w:br w:type="page"/>
      </w:r>
    </w:p>
    <w:p w14:paraId="0A1D207F" w14:textId="07EF289D" w:rsidR="001B5B93" w:rsidRPr="00BF2330" w:rsidRDefault="00424789" w:rsidP="00424789">
      <w:pPr>
        <w:jc w:val="center"/>
        <w:rPr>
          <w:b/>
          <w:bCs/>
          <w:sz w:val="24"/>
          <w:szCs w:val="24"/>
          <w:rtl/>
        </w:rPr>
      </w:pPr>
      <w:r w:rsidRPr="00BF2330">
        <w:rPr>
          <w:rFonts w:hint="cs"/>
          <w:b/>
          <w:bCs/>
          <w:sz w:val="24"/>
          <w:szCs w:val="24"/>
          <w:rtl/>
        </w:rPr>
        <w:lastRenderedPageBreak/>
        <w:t>רפלקציה על</w:t>
      </w:r>
      <w:r w:rsidR="00E71950" w:rsidRPr="00BF2330">
        <w:rPr>
          <w:b/>
          <w:bCs/>
          <w:sz w:val="24"/>
          <w:szCs w:val="24"/>
          <w:rtl/>
        </w:rPr>
        <w:t xml:space="preserve"> אמצעי התקשורת </w:t>
      </w:r>
      <w:r w:rsidR="00A5486A">
        <w:rPr>
          <w:rFonts w:hint="cs"/>
          <w:b/>
          <w:bCs/>
          <w:sz w:val="24"/>
          <w:szCs w:val="24"/>
          <w:rtl/>
        </w:rPr>
        <w:t xml:space="preserve">המתאים </w:t>
      </w:r>
      <w:r w:rsidR="00E71950" w:rsidRPr="00BF2330">
        <w:rPr>
          <w:b/>
          <w:bCs/>
          <w:sz w:val="24"/>
          <w:szCs w:val="24"/>
          <w:rtl/>
        </w:rPr>
        <w:t>עבור הפרסום שלי</w:t>
      </w:r>
    </w:p>
    <w:tbl>
      <w:tblPr>
        <w:tblStyle w:val="TableGrid"/>
        <w:bidiVisual/>
        <w:tblW w:w="0" w:type="auto"/>
        <w:tblLook w:val="04A0" w:firstRow="1" w:lastRow="0" w:firstColumn="1" w:lastColumn="0" w:noHBand="0" w:noVBand="1"/>
      </w:tblPr>
      <w:tblGrid>
        <w:gridCol w:w="4261"/>
        <w:gridCol w:w="4261"/>
      </w:tblGrid>
      <w:tr w:rsidR="00E71950" w:rsidRPr="0000397A" w14:paraId="0A1D2090" w14:textId="77777777" w:rsidTr="00424789">
        <w:tc>
          <w:tcPr>
            <w:tcW w:w="8522" w:type="dxa"/>
            <w:gridSpan w:val="2"/>
            <w:tcBorders>
              <w:top w:val="nil"/>
              <w:left w:val="nil"/>
              <w:bottom w:val="nil"/>
              <w:right w:val="nil"/>
            </w:tcBorders>
          </w:tcPr>
          <w:p w14:paraId="0A1D2080" w14:textId="77777777" w:rsidR="00424789" w:rsidRDefault="00E71950" w:rsidP="006D5E71">
            <w:pPr>
              <w:pStyle w:val="ListParagraph"/>
              <w:jc w:val="center"/>
              <w:rPr>
                <w:b/>
                <w:bCs/>
                <w:sz w:val="24"/>
                <w:szCs w:val="24"/>
                <w:rtl/>
              </w:rPr>
            </w:pPr>
            <w:r w:rsidRPr="00B40070">
              <w:rPr>
                <w:b/>
                <w:bCs/>
                <w:sz w:val="24"/>
                <w:szCs w:val="24"/>
                <w:rtl/>
              </w:rPr>
              <w:t xml:space="preserve">סוגי </w:t>
            </w:r>
            <w:r w:rsidR="00BF2330" w:rsidRPr="00B40070">
              <w:rPr>
                <w:rFonts w:hint="cs"/>
                <w:b/>
                <w:bCs/>
                <w:sz w:val="24"/>
                <w:szCs w:val="24"/>
                <w:rtl/>
              </w:rPr>
              <w:t>ה</w:t>
            </w:r>
            <w:r w:rsidRPr="00B40070">
              <w:rPr>
                <w:b/>
                <w:bCs/>
                <w:sz w:val="24"/>
                <w:szCs w:val="24"/>
                <w:rtl/>
              </w:rPr>
              <w:t xml:space="preserve">פרסום </w:t>
            </w:r>
            <w:r w:rsidR="006D5E71" w:rsidRPr="00B40070">
              <w:rPr>
                <w:rFonts w:hint="cs"/>
                <w:b/>
                <w:bCs/>
                <w:sz w:val="24"/>
                <w:szCs w:val="24"/>
                <w:rtl/>
              </w:rPr>
              <w:t>בחינוך המדעי</w:t>
            </w:r>
          </w:p>
          <w:p w14:paraId="0A1D2081" w14:textId="77777777" w:rsidR="001B7D6C" w:rsidRPr="00B40070" w:rsidRDefault="001B7D6C" w:rsidP="006D5E71">
            <w:pPr>
              <w:pStyle w:val="ListParagraph"/>
              <w:jc w:val="center"/>
              <w:rPr>
                <w:b/>
                <w:bCs/>
                <w:sz w:val="24"/>
                <w:szCs w:val="24"/>
              </w:rPr>
            </w:pPr>
          </w:p>
          <w:p w14:paraId="0A1D2082" w14:textId="77777777" w:rsidR="00E71950" w:rsidRDefault="006D5E71" w:rsidP="007B079B">
            <w:pPr>
              <w:pStyle w:val="ListParagraph"/>
              <w:numPr>
                <w:ilvl w:val="0"/>
                <w:numId w:val="1"/>
              </w:numPr>
              <w:jc w:val="both"/>
            </w:pPr>
            <w:r>
              <w:rPr>
                <w:rFonts w:hint="cs"/>
                <w:rtl/>
              </w:rPr>
              <w:t xml:space="preserve">מאמרים </w:t>
            </w:r>
            <w:r w:rsidR="00E71950" w:rsidRPr="0000397A">
              <w:rPr>
                <w:rtl/>
              </w:rPr>
              <w:t>בכתבי עת בינלאומיים</w:t>
            </w:r>
          </w:p>
          <w:p w14:paraId="0A1D2083" w14:textId="77777777" w:rsidR="001B7D6C" w:rsidRPr="0000397A" w:rsidRDefault="001B7D6C" w:rsidP="001B7D6C">
            <w:pPr>
              <w:pStyle w:val="ListParagraph"/>
              <w:jc w:val="both"/>
            </w:pPr>
          </w:p>
          <w:p w14:paraId="0A1D2084" w14:textId="77777777" w:rsidR="00E71950" w:rsidRDefault="00E71950" w:rsidP="007B079B">
            <w:pPr>
              <w:pStyle w:val="ListParagraph"/>
              <w:numPr>
                <w:ilvl w:val="0"/>
                <w:numId w:val="1"/>
              </w:numPr>
              <w:jc w:val="both"/>
            </w:pPr>
            <w:r w:rsidRPr="0000397A">
              <w:rPr>
                <w:rtl/>
              </w:rPr>
              <w:t>מאמרים ב</w:t>
            </w:r>
            <w:r w:rsidR="00424789">
              <w:rPr>
                <w:rFonts w:hint="cs"/>
                <w:rtl/>
              </w:rPr>
              <w:t>כתבי עת</w:t>
            </w:r>
            <w:r w:rsidRPr="0000397A">
              <w:rPr>
                <w:rtl/>
              </w:rPr>
              <w:t xml:space="preserve"> </w:t>
            </w:r>
            <w:r w:rsidR="006D5E71">
              <w:rPr>
                <w:rFonts w:hint="cs"/>
                <w:rtl/>
              </w:rPr>
              <w:t>ארציים</w:t>
            </w:r>
            <w:r w:rsidR="00B40070">
              <w:rPr>
                <w:rFonts w:hint="cs"/>
                <w:rtl/>
              </w:rPr>
              <w:t xml:space="preserve"> למורים</w:t>
            </w:r>
          </w:p>
          <w:p w14:paraId="0A1D2085" w14:textId="77777777" w:rsidR="001B7D6C" w:rsidRDefault="001B7D6C" w:rsidP="001B7D6C">
            <w:pPr>
              <w:pStyle w:val="ListParagraph"/>
              <w:rPr>
                <w:rtl/>
              </w:rPr>
            </w:pPr>
          </w:p>
          <w:p w14:paraId="0A1D2086" w14:textId="77777777" w:rsidR="00E71950" w:rsidRDefault="00E71950" w:rsidP="007B079B">
            <w:pPr>
              <w:pStyle w:val="ListParagraph"/>
              <w:numPr>
                <w:ilvl w:val="0"/>
                <w:numId w:val="1"/>
              </w:numPr>
              <w:jc w:val="both"/>
            </w:pPr>
            <w:r w:rsidRPr="0000397A">
              <w:rPr>
                <w:rtl/>
              </w:rPr>
              <w:t>פרקים בספרים (</w:t>
            </w:r>
            <w:r w:rsidR="00B40070">
              <w:rPr>
                <w:rFonts w:hint="cs"/>
                <w:rtl/>
              </w:rPr>
              <w:t>בארץ</w:t>
            </w:r>
            <w:r w:rsidRPr="0000397A">
              <w:rPr>
                <w:rtl/>
              </w:rPr>
              <w:t xml:space="preserve"> וב</w:t>
            </w:r>
            <w:r w:rsidR="00B40070">
              <w:rPr>
                <w:rFonts w:hint="cs"/>
                <w:rtl/>
              </w:rPr>
              <w:t>עול</w:t>
            </w:r>
            <w:r w:rsidR="006D5E71">
              <w:rPr>
                <w:rFonts w:hint="cs"/>
                <w:rtl/>
              </w:rPr>
              <w:t>ם</w:t>
            </w:r>
            <w:r w:rsidRPr="0000397A">
              <w:rPr>
                <w:rtl/>
              </w:rPr>
              <w:t>)</w:t>
            </w:r>
          </w:p>
          <w:p w14:paraId="0A1D2087" w14:textId="77777777" w:rsidR="001B7D6C" w:rsidRDefault="001B7D6C" w:rsidP="001B7D6C">
            <w:pPr>
              <w:pStyle w:val="ListParagraph"/>
              <w:rPr>
                <w:rtl/>
              </w:rPr>
            </w:pPr>
          </w:p>
          <w:p w14:paraId="0A1D2088" w14:textId="77777777" w:rsidR="00E71950" w:rsidRDefault="00E71950" w:rsidP="007B079B">
            <w:pPr>
              <w:pStyle w:val="ListParagraph"/>
              <w:numPr>
                <w:ilvl w:val="0"/>
                <w:numId w:val="1"/>
              </w:numPr>
              <w:jc w:val="both"/>
            </w:pPr>
            <w:r w:rsidRPr="0000397A">
              <w:rPr>
                <w:rtl/>
              </w:rPr>
              <w:t>מונוגרפיות</w:t>
            </w:r>
          </w:p>
          <w:p w14:paraId="0A1D2089" w14:textId="77777777" w:rsidR="001B7D6C" w:rsidRDefault="001B7D6C" w:rsidP="001B7D6C">
            <w:pPr>
              <w:pStyle w:val="ListParagraph"/>
              <w:rPr>
                <w:rtl/>
              </w:rPr>
            </w:pPr>
          </w:p>
          <w:p w14:paraId="0A1D208A" w14:textId="77777777" w:rsidR="00E71950" w:rsidRDefault="00896367" w:rsidP="007B079B">
            <w:pPr>
              <w:pStyle w:val="ListParagraph"/>
              <w:numPr>
                <w:ilvl w:val="0"/>
                <w:numId w:val="1"/>
              </w:numPr>
              <w:jc w:val="both"/>
            </w:pPr>
            <w:r>
              <w:rPr>
                <w:rFonts w:hint="cs"/>
                <w:rtl/>
              </w:rPr>
              <w:t>אסופות</w:t>
            </w:r>
            <w:r w:rsidR="006D5E71">
              <w:rPr>
                <w:rFonts w:hint="cs"/>
                <w:rtl/>
              </w:rPr>
              <w:t xml:space="preserve"> של</w:t>
            </w:r>
            <w:r w:rsidR="00E71950" w:rsidRPr="0000397A">
              <w:rPr>
                <w:rtl/>
              </w:rPr>
              <w:t xml:space="preserve"> חומר</w:t>
            </w:r>
            <w:r w:rsidR="006D5E71">
              <w:rPr>
                <w:rFonts w:hint="cs"/>
                <w:rtl/>
              </w:rPr>
              <w:t>י</w:t>
            </w:r>
            <w:r w:rsidR="00E71950" w:rsidRPr="0000397A">
              <w:rPr>
                <w:rtl/>
              </w:rPr>
              <w:t xml:space="preserve"> הוראה</w:t>
            </w:r>
          </w:p>
          <w:p w14:paraId="0A1D208B" w14:textId="77777777" w:rsidR="001B7D6C" w:rsidRDefault="001B7D6C" w:rsidP="001B7D6C">
            <w:pPr>
              <w:pStyle w:val="ListParagraph"/>
              <w:rPr>
                <w:rtl/>
              </w:rPr>
            </w:pPr>
          </w:p>
          <w:p w14:paraId="0A1D208C" w14:textId="77777777" w:rsidR="00E71950" w:rsidRDefault="00896367" w:rsidP="007B079B">
            <w:pPr>
              <w:pStyle w:val="ListParagraph"/>
              <w:numPr>
                <w:ilvl w:val="0"/>
                <w:numId w:val="1"/>
              </w:numPr>
              <w:jc w:val="both"/>
            </w:pPr>
            <w:r>
              <w:rPr>
                <w:rFonts w:hint="cs"/>
                <w:rtl/>
              </w:rPr>
              <w:t>חומרים ב</w:t>
            </w:r>
            <w:r w:rsidR="00E71950" w:rsidRPr="0000397A">
              <w:rPr>
                <w:rtl/>
              </w:rPr>
              <w:t>הדפס</w:t>
            </w:r>
            <w:r w:rsidR="006D5E71">
              <w:rPr>
                <w:rFonts w:hint="cs"/>
                <w:rtl/>
              </w:rPr>
              <w:t>ה</w:t>
            </w:r>
            <w:r w:rsidR="00E71950" w:rsidRPr="0000397A">
              <w:rPr>
                <w:rtl/>
              </w:rPr>
              <w:t xml:space="preserve"> עצמי</w:t>
            </w:r>
            <w:r w:rsidR="006D5E71">
              <w:rPr>
                <w:rFonts w:hint="cs"/>
                <w:rtl/>
              </w:rPr>
              <w:t>ת</w:t>
            </w:r>
          </w:p>
          <w:p w14:paraId="0A1D208D" w14:textId="77777777" w:rsidR="001B7D6C" w:rsidRDefault="001B7D6C" w:rsidP="001B7D6C">
            <w:pPr>
              <w:pStyle w:val="ListParagraph"/>
              <w:rPr>
                <w:rtl/>
              </w:rPr>
            </w:pPr>
          </w:p>
          <w:p w14:paraId="0A1D208E" w14:textId="77777777" w:rsidR="006D5E71" w:rsidRPr="0000397A" w:rsidRDefault="006D5E71" w:rsidP="007B079B">
            <w:pPr>
              <w:pStyle w:val="ListParagraph"/>
              <w:numPr>
                <w:ilvl w:val="0"/>
                <w:numId w:val="1"/>
              </w:numPr>
              <w:jc w:val="both"/>
              <w:rPr>
                <w:rtl/>
              </w:rPr>
            </w:pPr>
            <w:r>
              <w:rPr>
                <w:rFonts w:hint="cs"/>
                <w:rtl/>
              </w:rPr>
              <w:t>אינטרנט</w:t>
            </w:r>
          </w:p>
          <w:p w14:paraId="0A1D208F" w14:textId="77777777" w:rsidR="00E71950" w:rsidRPr="0000397A" w:rsidRDefault="00E71950" w:rsidP="002F1423">
            <w:pPr>
              <w:jc w:val="both"/>
              <w:rPr>
                <w:rtl/>
              </w:rPr>
            </w:pPr>
          </w:p>
        </w:tc>
      </w:tr>
      <w:tr w:rsidR="00E71950" w:rsidRPr="0000397A" w14:paraId="0A1D20A5" w14:textId="77777777" w:rsidTr="00CC3355">
        <w:tc>
          <w:tcPr>
            <w:tcW w:w="4261" w:type="dxa"/>
            <w:tcBorders>
              <w:top w:val="nil"/>
              <w:left w:val="nil"/>
              <w:bottom w:val="nil"/>
              <w:right w:val="nil"/>
            </w:tcBorders>
          </w:tcPr>
          <w:p w14:paraId="0A1D2091" w14:textId="77777777" w:rsidR="00E71950" w:rsidRDefault="00E71950" w:rsidP="002F1423">
            <w:pPr>
              <w:jc w:val="both"/>
              <w:rPr>
                <w:rtl/>
              </w:rPr>
            </w:pPr>
            <w:r w:rsidRPr="006D5E71">
              <w:rPr>
                <w:b/>
                <w:bCs/>
                <w:rtl/>
              </w:rPr>
              <w:t>מה יש לי להציע</w:t>
            </w:r>
            <w:r w:rsidR="006D5E71">
              <w:rPr>
                <w:rFonts w:hint="cs"/>
                <w:rtl/>
              </w:rPr>
              <w:t>?</w:t>
            </w:r>
          </w:p>
          <w:p w14:paraId="0A1D2092" w14:textId="77777777" w:rsidR="00896367" w:rsidRDefault="00896367" w:rsidP="002F1423">
            <w:pPr>
              <w:jc w:val="both"/>
              <w:rPr>
                <w:rtl/>
              </w:rPr>
            </w:pPr>
          </w:p>
          <w:p w14:paraId="0A1D2093" w14:textId="77777777" w:rsidR="00BA1398" w:rsidRPr="0000397A" w:rsidRDefault="00BA1398" w:rsidP="002F1423">
            <w:pPr>
              <w:jc w:val="both"/>
              <w:rPr>
                <w:rtl/>
              </w:rPr>
            </w:pPr>
          </w:p>
          <w:p w14:paraId="0A1D2094" w14:textId="77777777" w:rsidR="00E71950" w:rsidRPr="0000397A" w:rsidRDefault="00A3350A" w:rsidP="007B079B">
            <w:pPr>
              <w:pStyle w:val="ListParagraph"/>
              <w:numPr>
                <w:ilvl w:val="0"/>
                <w:numId w:val="2"/>
              </w:numPr>
              <w:jc w:val="both"/>
            </w:pPr>
            <w:r w:rsidRPr="0000397A">
              <w:rPr>
                <w:rtl/>
              </w:rPr>
              <w:t>ממצאי מחקר אמפיריים</w:t>
            </w:r>
          </w:p>
          <w:p w14:paraId="0A1D2095" w14:textId="77777777" w:rsidR="00A3350A" w:rsidRPr="0000397A" w:rsidRDefault="00A3350A" w:rsidP="007B079B">
            <w:pPr>
              <w:pStyle w:val="ListParagraph"/>
              <w:numPr>
                <w:ilvl w:val="0"/>
                <w:numId w:val="2"/>
              </w:numPr>
              <w:jc w:val="both"/>
            </w:pPr>
            <w:r w:rsidRPr="0000397A">
              <w:rPr>
                <w:rtl/>
              </w:rPr>
              <w:t xml:space="preserve">דיווח על פיתוח </w:t>
            </w:r>
            <w:r w:rsidR="00896367">
              <w:rPr>
                <w:rFonts w:hint="cs"/>
                <w:rtl/>
              </w:rPr>
              <w:t xml:space="preserve">של </w:t>
            </w:r>
            <w:r w:rsidRPr="0000397A">
              <w:rPr>
                <w:rtl/>
              </w:rPr>
              <w:t>ח</w:t>
            </w:r>
            <w:r w:rsidR="006D5E71">
              <w:rPr>
                <w:rFonts w:hint="cs"/>
                <w:rtl/>
              </w:rPr>
              <w:t>ידוש</w:t>
            </w:r>
          </w:p>
          <w:p w14:paraId="0A1D2096" w14:textId="77777777" w:rsidR="00CC3355" w:rsidRPr="00D1799A" w:rsidRDefault="00A3350A" w:rsidP="007B079B">
            <w:pPr>
              <w:pStyle w:val="ListParagraph"/>
              <w:numPr>
                <w:ilvl w:val="0"/>
                <w:numId w:val="2"/>
              </w:numPr>
              <w:jc w:val="both"/>
            </w:pPr>
            <w:r w:rsidRPr="00D1799A">
              <w:rPr>
                <w:rtl/>
              </w:rPr>
              <w:t xml:space="preserve">דיווח על </w:t>
            </w:r>
            <w:r w:rsidR="00D1799A" w:rsidRPr="00D1799A">
              <w:rPr>
                <w:rFonts w:hint="cs"/>
                <w:rtl/>
              </w:rPr>
              <w:t xml:space="preserve">תהליכי </w:t>
            </w:r>
            <w:r w:rsidR="00CC3355" w:rsidRPr="00D1799A">
              <w:rPr>
                <w:rFonts w:hint="cs"/>
                <w:rtl/>
              </w:rPr>
              <w:t xml:space="preserve">למידה/ </w:t>
            </w:r>
            <w:r w:rsidR="00896367">
              <w:rPr>
                <w:rFonts w:hint="cs"/>
                <w:rtl/>
              </w:rPr>
              <w:t>פיתוח</w:t>
            </w:r>
          </w:p>
          <w:p w14:paraId="0A1D2097" w14:textId="77777777" w:rsidR="00A3350A" w:rsidRPr="0000397A" w:rsidRDefault="00A9023D" w:rsidP="00D1799A">
            <w:pPr>
              <w:pStyle w:val="ListParagraph"/>
              <w:jc w:val="both"/>
            </w:pPr>
            <w:r>
              <w:rPr>
                <w:rFonts w:hint="cs"/>
                <w:rtl/>
              </w:rPr>
              <w:t>השתלמות מקצועית</w:t>
            </w:r>
            <w:r w:rsidR="006D5E71" w:rsidRPr="00D1799A">
              <w:rPr>
                <w:rFonts w:hint="cs"/>
                <w:rtl/>
              </w:rPr>
              <w:t xml:space="preserve"> למורים</w:t>
            </w:r>
          </w:p>
          <w:p w14:paraId="0A1D2098" w14:textId="77777777" w:rsidR="00A3350A" w:rsidRPr="0000397A" w:rsidRDefault="00A3350A" w:rsidP="007B079B">
            <w:pPr>
              <w:pStyle w:val="ListParagraph"/>
              <w:numPr>
                <w:ilvl w:val="0"/>
                <w:numId w:val="2"/>
              </w:numPr>
              <w:jc w:val="both"/>
            </w:pPr>
            <w:r w:rsidRPr="0000397A">
              <w:rPr>
                <w:rtl/>
              </w:rPr>
              <w:t xml:space="preserve">תיאור </w:t>
            </w:r>
            <w:r w:rsidR="00CC3355">
              <w:rPr>
                <w:rFonts w:hint="cs"/>
                <w:rtl/>
              </w:rPr>
              <w:t xml:space="preserve">של </w:t>
            </w:r>
            <w:r w:rsidRPr="0000397A">
              <w:rPr>
                <w:rtl/>
              </w:rPr>
              <w:t>ח</w:t>
            </w:r>
            <w:r w:rsidR="00CC3355">
              <w:rPr>
                <w:rFonts w:hint="cs"/>
                <w:rtl/>
              </w:rPr>
              <w:t>י</w:t>
            </w:r>
            <w:r w:rsidRPr="0000397A">
              <w:rPr>
                <w:rtl/>
              </w:rPr>
              <w:t>ד</w:t>
            </w:r>
            <w:r w:rsidR="00CC3355">
              <w:rPr>
                <w:rFonts w:hint="cs"/>
                <w:rtl/>
              </w:rPr>
              <w:t xml:space="preserve">וש </w:t>
            </w:r>
            <w:r w:rsidRPr="0000397A">
              <w:rPr>
                <w:rtl/>
              </w:rPr>
              <w:t>או שינוי באסטרטגיית הוראה</w:t>
            </w:r>
          </w:p>
          <w:p w14:paraId="0A1D2099" w14:textId="77777777" w:rsidR="00A3350A" w:rsidRPr="0000397A" w:rsidRDefault="00A3350A" w:rsidP="007B079B">
            <w:pPr>
              <w:pStyle w:val="ListParagraph"/>
              <w:numPr>
                <w:ilvl w:val="0"/>
                <w:numId w:val="2"/>
              </w:numPr>
              <w:jc w:val="both"/>
              <w:rPr>
                <w:rtl/>
              </w:rPr>
            </w:pPr>
            <w:r w:rsidRPr="0000397A">
              <w:rPr>
                <w:rtl/>
              </w:rPr>
              <w:t>חומרי הוראה/אמצעי תקשורת</w:t>
            </w:r>
          </w:p>
        </w:tc>
        <w:tc>
          <w:tcPr>
            <w:tcW w:w="4261" w:type="dxa"/>
            <w:tcBorders>
              <w:top w:val="nil"/>
              <w:left w:val="nil"/>
              <w:bottom w:val="nil"/>
              <w:right w:val="nil"/>
            </w:tcBorders>
          </w:tcPr>
          <w:p w14:paraId="0A1D209A" w14:textId="77777777" w:rsidR="001B7D6C" w:rsidRDefault="00A3350A" w:rsidP="00A9023D">
            <w:pPr>
              <w:jc w:val="both"/>
              <w:rPr>
                <w:b/>
                <w:bCs/>
                <w:rtl/>
              </w:rPr>
            </w:pPr>
            <w:r w:rsidRPr="00CC3355">
              <w:rPr>
                <w:b/>
                <w:bCs/>
                <w:rtl/>
              </w:rPr>
              <w:t xml:space="preserve">האם אני רוצה להשפיע על </w:t>
            </w:r>
            <w:r w:rsidR="001B7D6C">
              <w:rPr>
                <w:rFonts w:hint="cs"/>
                <w:b/>
                <w:bCs/>
                <w:rtl/>
              </w:rPr>
              <w:t>ה</w:t>
            </w:r>
            <w:r w:rsidR="00B40070">
              <w:rPr>
                <w:rFonts w:hint="cs"/>
                <w:b/>
                <w:bCs/>
                <w:rtl/>
              </w:rPr>
              <w:t>פרקטיק</w:t>
            </w:r>
            <w:r w:rsidR="001B7D6C">
              <w:rPr>
                <w:rFonts w:hint="cs"/>
                <w:b/>
                <w:bCs/>
                <w:rtl/>
              </w:rPr>
              <w:t>ה</w:t>
            </w:r>
          </w:p>
          <w:p w14:paraId="0A1D209B" w14:textId="77777777" w:rsidR="00E71950" w:rsidRDefault="00A3350A" w:rsidP="001B7D6C">
            <w:pPr>
              <w:jc w:val="both"/>
              <w:rPr>
                <w:b/>
                <w:bCs/>
                <w:rtl/>
              </w:rPr>
            </w:pPr>
            <w:r w:rsidRPr="00CC3355">
              <w:rPr>
                <w:b/>
                <w:bCs/>
                <w:rtl/>
              </w:rPr>
              <w:t xml:space="preserve"> או ל</w:t>
            </w:r>
            <w:r w:rsidR="00B40070">
              <w:rPr>
                <w:rFonts w:hint="cs"/>
                <w:b/>
                <w:bCs/>
                <w:rtl/>
              </w:rPr>
              <w:t>חזק</w:t>
            </w:r>
            <w:r w:rsidR="00CC3355" w:rsidRPr="00CC3355">
              <w:rPr>
                <w:rFonts w:hint="cs"/>
                <w:b/>
                <w:bCs/>
                <w:rtl/>
              </w:rPr>
              <w:t xml:space="preserve"> </w:t>
            </w:r>
            <w:r w:rsidRPr="00CC3355">
              <w:rPr>
                <w:b/>
                <w:bCs/>
                <w:rtl/>
              </w:rPr>
              <w:t>את המוניטין שלי?</w:t>
            </w:r>
          </w:p>
          <w:p w14:paraId="0A1D209C" w14:textId="77777777" w:rsidR="001B7D6C" w:rsidRPr="00CC3355" w:rsidRDefault="001B7D6C" w:rsidP="00B40070">
            <w:pPr>
              <w:jc w:val="both"/>
              <w:rPr>
                <w:b/>
                <w:bCs/>
                <w:rtl/>
              </w:rPr>
            </w:pPr>
          </w:p>
          <w:p w14:paraId="0A1D209E" w14:textId="28C16109" w:rsidR="00A3350A" w:rsidRPr="00B40070" w:rsidRDefault="00A3350A" w:rsidP="001612D6">
            <w:pPr>
              <w:jc w:val="both"/>
            </w:pPr>
            <w:r w:rsidRPr="00B40070">
              <w:rPr>
                <w:rtl/>
              </w:rPr>
              <w:t xml:space="preserve">כתב עת מחקרי לעומת </w:t>
            </w:r>
            <w:r w:rsidR="00A1329D">
              <w:rPr>
                <w:rFonts w:hint="cs"/>
                <w:rtl/>
              </w:rPr>
              <w:t>פרסום לצרכים מעשיים</w:t>
            </w:r>
          </w:p>
          <w:p w14:paraId="0A1D209F" w14:textId="77777777" w:rsidR="00A3350A" w:rsidRPr="0000397A" w:rsidRDefault="00A9023D" w:rsidP="007B079B">
            <w:pPr>
              <w:pStyle w:val="ListParagraph"/>
              <w:numPr>
                <w:ilvl w:val="0"/>
                <w:numId w:val="3"/>
              </w:numPr>
              <w:jc w:val="both"/>
            </w:pPr>
            <w:r>
              <w:rPr>
                <w:rtl/>
              </w:rPr>
              <w:t>זמינות (</w:t>
            </w:r>
            <w:r>
              <w:rPr>
                <w:rFonts w:hint="cs"/>
                <w:rtl/>
              </w:rPr>
              <w:t>נגישות</w:t>
            </w:r>
            <w:r w:rsidR="00A3350A" w:rsidRPr="0000397A">
              <w:rPr>
                <w:rtl/>
              </w:rPr>
              <w:t>, תפוצה, הכרה,...)</w:t>
            </w:r>
          </w:p>
          <w:p w14:paraId="0A1D20A0" w14:textId="77777777" w:rsidR="00A3350A" w:rsidRPr="0000397A" w:rsidRDefault="00A3350A" w:rsidP="007B079B">
            <w:pPr>
              <w:pStyle w:val="ListParagraph"/>
              <w:numPr>
                <w:ilvl w:val="0"/>
                <w:numId w:val="3"/>
              </w:numPr>
              <w:jc w:val="both"/>
            </w:pPr>
            <w:r w:rsidRPr="0000397A">
              <w:rPr>
                <w:rtl/>
              </w:rPr>
              <w:t>מוניטין</w:t>
            </w:r>
          </w:p>
          <w:p w14:paraId="0A1D20A1" w14:textId="77777777" w:rsidR="00896367" w:rsidRDefault="00A3350A" w:rsidP="007B079B">
            <w:pPr>
              <w:pStyle w:val="ListParagraph"/>
              <w:numPr>
                <w:ilvl w:val="0"/>
                <w:numId w:val="3"/>
              </w:numPr>
              <w:jc w:val="both"/>
            </w:pPr>
            <w:r w:rsidRPr="0000397A">
              <w:rPr>
                <w:rtl/>
              </w:rPr>
              <w:t xml:space="preserve">קריטריונים רשמיים לאיכות </w:t>
            </w:r>
          </w:p>
          <w:p w14:paraId="0A1D20A2" w14:textId="77777777" w:rsidR="00A3350A" w:rsidRPr="0000397A" w:rsidRDefault="00A3350A" w:rsidP="00896367">
            <w:pPr>
              <w:pStyle w:val="ListParagraph"/>
              <w:jc w:val="both"/>
            </w:pPr>
            <w:r w:rsidRPr="0000397A">
              <w:rPr>
                <w:rtl/>
              </w:rPr>
              <w:t>(ביקורת עמיתים, מו"ל בינלאומי, וכו').</w:t>
            </w:r>
          </w:p>
          <w:p w14:paraId="0A1D20A3" w14:textId="1DB45716" w:rsidR="00A3350A" w:rsidRPr="0000397A" w:rsidRDefault="00F13568" w:rsidP="007B079B">
            <w:pPr>
              <w:pStyle w:val="ListParagraph"/>
              <w:numPr>
                <w:ilvl w:val="0"/>
                <w:numId w:val="3"/>
              </w:numPr>
              <w:jc w:val="both"/>
              <w:rPr>
                <w:rtl/>
              </w:rPr>
            </w:pPr>
            <w:r>
              <w:rPr>
                <w:rFonts w:hint="cs"/>
                <w:rtl/>
              </w:rPr>
              <w:t>משך זמן עד לפרסום</w:t>
            </w:r>
          </w:p>
          <w:p w14:paraId="0A1D20A4" w14:textId="77777777" w:rsidR="00E71950" w:rsidRPr="0000397A" w:rsidRDefault="00E71950" w:rsidP="002F1423">
            <w:pPr>
              <w:jc w:val="both"/>
              <w:rPr>
                <w:rtl/>
              </w:rPr>
            </w:pPr>
          </w:p>
        </w:tc>
      </w:tr>
      <w:tr w:rsidR="00E71950" w:rsidRPr="0000397A" w14:paraId="0A1D20B9" w14:textId="77777777" w:rsidTr="00CC3355">
        <w:tc>
          <w:tcPr>
            <w:tcW w:w="4261" w:type="dxa"/>
            <w:tcBorders>
              <w:top w:val="nil"/>
              <w:left w:val="nil"/>
              <w:bottom w:val="nil"/>
              <w:right w:val="nil"/>
            </w:tcBorders>
          </w:tcPr>
          <w:p w14:paraId="0A1D20A6" w14:textId="77777777" w:rsidR="00E71950" w:rsidRPr="00A9023D" w:rsidRDefault="00896367" w:rsidP="00896367">
            <w:pPr>
              <w:jc w:val="both"/>
              <w:rPr>
                <w:sz w:val="20"/>
                <w:szCs w:val="20"/>
                <w:rtl/>
              </w:rPr>
            </w:pPr>
            <w:r>
              <w:rPr>
                <w:rFonts w:hint="cs"/>
                <w:rtl/>
              </w:rPr>
              <w:t xml:space="preserve">                                                   </w:t>
            </w:r>
            <w:r w:rsidR="00A3350A" w:rsidRPr="00A9023D">
              <w:rPr>
                <w:sz w:val="20"/>
                <w:szCs w:val="20"/>
                <w:rtl/>
              </w:rPr>
              <w:t xml:space="preserve">השפעה </w:t>
            </w:r>
          </w:p>
          <w:p w14:paraId="0A1D20A7" w14:textId="77777777" w:rsidR="00896367" w:rsidRPr="00CA6DF8" w:rsidRDefault="00896367" w:rsidP="00896367">
            <w:pPr>
              <w:jc w:val="both"/>
              <w:rPr>
                <w:rtl/>
              </w:rPr>
            </w:pPr>
            <w:r w:rsidRPr="00A9023D">
              <w:rPr>
                <w:rFonts w:hint="cs"/>
                <w:sz w:val="20"/>
                <w:szCs w:val="20"/>
                <w:rtl/>
              </w:rPr>
              <w:t xml:space="preserve">                                              </w:t>
            </w:r>
            <w:r w:rsidR="00A9023D">
              <w:rPr>
                <w:rFonts w:hint="cs"/>
                <w:sz w:val="20"/>
                <w:szCs w:val="20"/>
                <w:rtl/>
              </w:rPr>
              <w:t xml:space="preserve">      </w:t>
            </w:r>
            <w:r w:rsidRPr="00A9023D">
              <w:rPr>
                <w:rFonts w:hint="cs"/>
                <w:sz w:val="20"/>
                <w:szCs w:val="20"/>
                <w:rtl/>
              </w:rPr>
              <w:t>על הפרקטיקה</w:t>
            </w:r>
          </w:p>
          <w:p w14:paraId="0A1D20A8" w14:textId="221AADAB" w:rsidR="00CC3355" w:rsidRPr="00CA6DF8" w:rsidRDefault="003E39F2" w:rsidP="002F1423">
            <w:pPr>
              <w:jc w:val="both"/>
              <w:rPr>
                <w:rtl/>
              </w:rPr>
            </w:pPr>
            <w:r>
              <w:rPr>
                <w:noProof/>
                <w:rtl/>
              </w:rPr>
              <mc:AlternateContent>
                <mc:Choice Requires="wps">
                  <w:drawing>
                    <wp:anchor distT="0" distB="0" distL="114300" distR="114300" simplePos="0" relativeHeight="251680768" behindDoc="0" locked="0" layoutInCell="1" allowOverlap="1" wp14:anchorId="0A1D280D" wp14:editId="4249BE6A">
                      <wp:simplePos x="0" y="0"/>
                      <wp:positionH relativeFrom="column">
                        <wp:posOffset>202565</wp:posOffset>
                      </wp:positionH>
                      <wp:positionV relativeFrom="paragraph">
                        <wp:posOffset>132080</wp:posOffset>
                      </wp:positionV>
                      <wp:extent cx="257175" cy="866775"/>
                      <wp:effectExtent l="17145" t="8890" r="11430" b="38735"/>
                      <wp:wrapNone/>
                      <wp:docPr id="414"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57175" cy="866775"/>
                              </a:xfrm>
                              <a:prstGeom prst="triangle">
                                <a:avLst>
                                  <a:gd name="adj" fmla="val 50000"/>
                                </a:avLst>
                              </a:prstGeom>
                              <a:solidFill>
                                <a:schemeClr val="tx2">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F6ADE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55" o:spid="_x0000_s1026" type="#_x0000_t5" style="position:absolute;margin-left:15.95pt;margin-top:10.4pt;width:20.25pt;height:68.25pt;rotation:18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" fillcolor="#17365d [2415]"/>
                  </w:pict>
                </mc:Fallback>
              </mc:AlternateContent>
            </w:r>
            <w:r>
              <w:rPr>
                <w:noProof/>
                <w:rtl/>
              </w:rPr>
              <mc:AlternateContent>
                <mc:Choice Requires="wps">
                  <w:drawing>
                    <wp:anchor distT="0" distB="0" distL="114300" distR="114300" simplePos="0" relativeHeight="251685888" behindDoc="0" locked="0" layoutInCell="1" allowOverlap="1" wp14:anchorId="0A1D280E" wp14:editId="66F29C64">
                      <wp:simplePos x="0" y="0"/>
                      <wp:positionH relativeFrom="column">
                        <wp:posOffset>-433070</wp:posOffset>
                      </wp:positionH>
                      <wp:positionV relativeFrom="paragraph">
                        <wp:posOffset>57785</wp:posOffset>
                      </wp:positionV>
                      <wp:extent cx="257175" cy="866775"/>
                      <wp:effectExtent l="19685" t="39370" r="18415" b="8255"/>
                      <wp:wrapNone/>
                      <wp:docPr id="41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866775"/>
                              </a:xfrm>
                              <a:prstGeom prst="triangle">
                                <a:avLst>
                                  <a:gd name="adj" fmla="val 50000"/>
                                </a:avLst>
                              </a:prstGeom>
                              <a:solidFill>
                                <a:schemeClr val="tx2">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F2A953" id="AutoShape 70" o:spid="_x0000_s1026" type="#_x0000_t5" style="position:absolute;margin-left:-34.1pt;margin-top:4.55pt;width:20.25pt;height:68.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" fillcolor="#17365d [2415]"/>
                  </w:pict>
                </mc:Fallback>
              </mc:AlternateContent>
            </w:r>
            <w:r>
              <w:rPr>
                <w:noProof/>
                <w:rtl/>
              </w:rPr>
              <mc:AlternateContent>
                <mc:Choice Requires="wps">
                  <w:drawing>
                    <wp:anchor distT="0" distB="0" distL="114300" distR="114300" simplePos="0" relativeHeight="251684864" behindDoc="0" locked="0" layoutInCell="1" allowOverlap="1" wp14:anchorId="0A1D280F" wp14:editId="4E98186E">
                      <wp:simplePos x="0" y="0"/>
                      <wp:positionH relativeFrom="column">
                        <wp:posOffset>2100580</wp:posOffset>
                      </wp:positionH>
                      <wp:positionV relativeFrom="paragraph">
                        <wp:posOffset>57785</wp:posOffset>
                      </wp:positionV>
                      <wp:extent cx="257175" cy="866775"/>
                      <wp:effectExtent l="19685" t="39370" r="18415" b="8255"/>
                      <wp:wrapNone/>
                      <wp:docPr id="412"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866775"/>
                              </a:xfrm>
                              <a:prstGeom prst="triangle">
                                <a:avLst>
                                  <a:gd name="adj" fmla="val 50000"/>
                                </a:avLst>
                              </a:prstGeom>
                              <a:solidFill>
                                <a:schemeClr val="tx2">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3202E" id="AutoShape 69" o:spid="_x0000_s1026" type="#_x0000_t5" style="position:absolute;margin-left:165.4pt;margin-top:4.55pt;width:20.25pt;height:68.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" fillcolor="#17365d [2415]"/>
                  </w:pict>
                </mc:Fallback>
              </mc:AlternateContent>
            </w:r>
          </w:p>
          <w:p w14:paraId="0A1D20A9" w14:textId="77777777" w:rsidR="00A3350A" w:rsidRDefault="00415E4B" w:rsidP="00415E4B">
            <w:pPr>
              <w:tabs>
                <w:tab w:val="left" w:pos="1175"/>
              </w:tabs>
              <w:rPr>
                <w:rtl/>
              </w:rPr>
            </w:pPr>
            <w:r>
              <w:rPr>
                <w:rFonts w:hint="cs"/>
                <w:rtl/>
              </w:rPr>
              <w:tab/>
            </w:r>
            <w:r w:rsidR="00A3350A" w:rsidRPr="0000397A">
              <w:rPr>
                <w:rtl/>
              </w:rPr>
              <w:t>עמיתים בבית ספר</w:t>
            </w:r>
            <w:r w:rsidR="00CC3355">
              <w:rPr>
                <w:rFonts w:hint="cs"/>
                <w:rtl/>
              </w:rPr>
              <w:t>י</w:t>
            </w:r>
          </w:p>
          <w:p w14:paraId="0A1D20AA" w14:textId="77777777" w:rsidR="00CC3355" w:rsidRPr="0000397A" w:rsidRDefault="00415E4B" w:rsidP="00415E4B">
            <w:pPr>
              <w:tabs>
                <w:tab w:val="left" w:pos="1175"/>
              </w:tabs>
              <w:rPr>
                <w:rtl/>
              </w:rPr>
            </w:pPr>
            <w:r>
              <w:rPr>
                <w:rtl/>
              </w:rPr>
              <w:tab/>
            </w:r>
            <w:r w:rsidR="00CA6DF8">
              <w:rPr>
                <w:rFonts w:hint="cs"/>
                <w:rtl/>
              </w:rPr>
              <w:t>מ</w:t>
            </w:r>
            <w:r w:rsidR="00CC3355">
              <w:rPr>
                <w:rFonts w:hint="cs"/>
                <w:rtl/>
              </w:rPr>
              <w:t>ורים באזור/בארץ</w:t>
            </w:r>
          </w:p>
          <w:p w14:paraId="0A1D20AB" w14:textId="77777777" w:rsidR="00A3350A" w:rsidRPr="0000397A" w:rsidRDefault="00415E4B" w:rsidP="00415E4B">
            <w:pPr>
              <w:tabs>
                <w:tab w:val="left" w:pos="1175"/>
              </w:tabs>
              <w:rPr>
                <w:rtl/>
              </w:rPr>
            </w:pPr>
            <w:r>
              <w:rPr>
                <w:rFonts w:hint="cs"/>
                <w:rtl/>
              </w:rPr>
              <w:tab/>
            </w:r>
            <w:r w:rsidR="00A3350A" w:rsidRPr="0000397A">
              <w:rPr>
                <w:rtl/>
              </w:rPr>
              <w:t>קהילת המחקר הארצית</w:t>
            </w:r>
          </w:p>
          <w:p w14:paraId="0A1D20AC" w14:textId="77777777" w:rsidR="00A3350A" w:rsidRPr="0000397A" w:rsidRDefault="00415E4B" w:rsidP="00415E4B">
            <w:pPr>
              <w:tabs>
                <w:tab w:val="left" w:pos="1175"/>
              </w:tabs>
              <w:jc w:val="both"/>
              <w:rPr>
                <w:rtl/>
              </w:rPr>
            </w:pPr>
            <w:r>
              <w:rPr>
                <w:rFonts w:hint="cs"/>
                <w:rtl/>
              </w:rPr>
              <w:tab/>
            </w:r>
            <w:r w:rsidR="00A3350A" w:rsidRPr="0000397A">
              <w:rPr>
                <w:rtl/>
              </w:rPr>
              <w:t>הקהילה הבינלאומית</w:t>
            </w:r>
          </w:p>
          <w:p w14:paraId="0A1D20AD" w14:textId="77777777" w:rsidR="00A3350A" w:rsidRPr="0000397A" w:rsidRDefault="00A3350A" w:rsidP="002F1423">
            <w:pPr>
              <w:jc w:val="both"/>
              <w:rPr>
                <w:rtl/>
              </w:rPr>
            </w:pPr>
          </w:p>
          <w:p w14:paraId="0A1D20AE" w14:textId="77777777" w:rsidR="00E71950" w:rsidRPr="00A9023D" w:rsidRDefault="00415E4B" w:rsidP="004C182B">
            <w:pPr>
              <w:jc w:val="both"/>
              <w:rPr>
                <w:sz w:val="20"/>
                <w:szCs w:val="20"/>
                <w:rtl/>
              </w:rPr>
            </w:pPr>
            <w:r>
              <w:rPr>
                <w:rFonts w:hint="cs"/>
                <w:b/>
                <w:bCs/>
                <w:rtl/>
              </w:rPr>
              <w:t xml:space="preserve">    </w:t>
            </w:r>
            <w:r w:rsidR="00A3350A" w:rsidRPr="00A9023D">
              <w:rPr>
                <w:b/>
                <w:bCs/>
                <w:sz w:val="20"/>
                <w:szCs w:val="20"/>
                <w:rtl/>
              </w:rPr>
              <w:t>מוניטין</w:t>
            </w:r>
          </w:p>
          <w:p w14:paraId="0A1D20AF" w14:textId="77777777" w:rsidR="00E71950" w:rsidRPr="0000397A" w:rsidRDefault="00E71950" w:rsidP="002F1423">
            <w:pPr>
              <w:jc w:val="both"/>
              <w:rPr>
                <w:rtl/>
              </w:rPr>
            </w:pPr>
          </w:p>
        </w:tc>
        <w:tc>
          <w:tcPr>
            <w:tcW w:w="4261" w:type="dxa"/>
            <w:tcBorders>
              <w:top w:val="nil"/>
              <w:left w:val="nil"/>
              <w:bottom w:val="nil"/>
              <w:right w:val="nil"/>
            </w:tcBorders>
          </w:tcPr>
          <w:p w14:paraId="0A1D20B0" w14:textId="77777777" w:rsidR="002035DF" w:rsidRPr="00A9023D" w:rsidRDefault="00896367" w:rsidP="00896367">
            <w:pPr>
              <w:jc w:val="both"/>
              <w:rPr>
                <w:sz w:val="20"/>
                <w:szCs w:val="20"/>
                <w:rtl/>
              </w:rPr>
            </w:pPr>
            <w:r>
              <w:rPr>
                <w:rFonts w:hint="cs"/>
                <w:rtl/>
              </w:rPr>
              <w:t xml:space="preserve">                                        </w:t>
            </w:r>
            <w:r w:rsidR="00A9023D">
              <w:rPr>
                <w:rFonts w:hint="cs"/>
                <w:sz w:val="20"/>
                <w:szCs w:val="20"/>
                <w:rtl/>
              </w:rPr>
              <w:t xml:space="preserve">     </w:t>
            </w:r>
            <w:r w:rsidR="00CC3355" w:rsidRPr="00A9023D">
              <w:rPr>
                <w:rFonts w:hint="cs"/>
                <w:sz w:val="20"/>
                <w:szCs w:val="20"/>
                <w:rtl/>
              </w:rPr>
              <w:t xml:space="preserve">השפעה </w:t>
            </w:r>
            <w:r w:rsidRPr="00A9023D">
              <w:rPr>
                <w:rFonts w:hint="cs"/>
                <w:sz w:val="20"/>
                <w:szCs w:val="20"/>
                <w:rtl/>
              </w:rPr>
              <w:t xml:space="preserve"> </w:t>
            </w:r>
            <w:r w:rsidR="002035DF" w:rsidRPr="00A9023D">
              <w:rPr>
                <w:rFonts w:hint="cs"/>
                <w:sz w:val="20"/>
                <w:szCs w:val="20"/>
                <w:rtl/>
              </w:rPr>
              <w:t xml:space="preserve">על </w:t>
            </w:r>
          </w:p>
          <w:p w14:paraId="0A1D20B1" w14:textId="77777777" w:rsidR="00896367" w:rsidRDefault="002035DF" w:rsidP="00896367">
            <w:pPr>
              <w:jc w:val="both"/>
              <w:rPr>
                <w:rtl/>
              </w:rPr>
            </w:pPr>
            <w:r w:rsidRPr="00A9023D">
              <w:rPr>
                <w:rFonts w:hint="cs"/>
                <w:sz w:val="20"/>
                <w:szCs w:val="20"/>
                <w:rtl/>
              </w:rPr>
              <w:t xml:space="preserve">                                      </w:t>
            </w:r>
            <w:r w:rsidR="00A9023D">
              <w:rPr>
                <w:rFonts w:hint="cs"/>
                <w:sz w:val="20"/>
                <w:szCs w:val="20"/>
                <w:rtl/>
              </w:rPr>
              <w:t xml:space="preserve">             </w:t>
            </w:r>
            <w:r w:rsidRPr="00A9023D">
              <w:rPr>
                <w:rFonts w:hint="cs"/>
                <w:sz w:val="20"/>
                <w:szCs w:val="20"/>
                <w:rtl/>
              </w:rPr>
              <w:t>הפרקטיקה</w:t>
            </w:r>
            <w:r w:rsidR="00896367" w:rsidRPr="00A9023D">
              <w:rPr>
                <w:rFonts w:hint="cs"/>
                <w:sz w:val="20"/>
                <w:szCs w:val="20"/>
                <w:rtl/>
              </w:rPr>
              <w:t xml:space="preserve">                                                                                                           </w:t>
            </w:r>
          </w:p>
          <w:p w14:paraId="0A1D20B2" w14:textId="28593991" w:rsidR="00896367" w:rsidRDefault="003E39F2" w:rsidP="00896367">
            <w:pPr>
              <w:jc w:val="both"/>
              <w:rPr>
                <w:rtl/>
              </w:rPr>
            </w:pPr>
            <w:r>
              <w:rPr>
                <w:noProof/>
                <w:rtl/>
              </w:rPr>
              <mc:AlternateContent>
                <mc:Choice Requires="wps">
                  <w:drawing>
                    <wp:anchor distT="0" distB="0" distL="114300" distR="114300" simplePos="0" relativeHeight="251686912" behindDoc="0" locked="0" layoutInCell="1" allowOverlap="1" wp14:anchorId="0A1D2810" wp14:editId="20423E35">
                      <wp:simplePos x="0" y="0"/>
                      <wp:positionH relativeFrom="column">
                        <wp:posOffset>306705</wp:posOffset>
                      </wp:positionH>
                      <wp:positionV relativeFrom="paragraph">
                        <wp:posOffset>132080</wp:posOffset>
                      </wp:positionV>
                      <wp:extent cx="257175" cy="866775"/>
                      <wp:effectExtent l="15875" t="8890" r="12700" b="38735"/>
                      <wp:wrapNone/>
                      <wp:docPr id="411"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57175" cy="866775"/>
                              </a:xfrm>
                              <a:prstGeom prst="triangle">
                                <a:avLst>
                                  <a:gd name="adj" fmla="val 50000"/>
                                </a:avLst>
                              </a:prstGeom>
                              <a:solidFill>
                                <a:schemeClr val="tx2">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F2DC2" id="AutoShape 71" o:spid="_x0000_s1026" type="#_x0000_t5" style="position:absolute;margin-left:24.15pt;margin-top:10.4pt;width:20.25pt;height:68.25pt;rotation:18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" fillcolor="#17365d [2415]"/>
                  </w:pict>
                </mc:Fallback>
              </mc:AlternateContent>
            </w:r>
          </w:p>
          <w:p w14:paraId="0A1D20B3" w14:textId="77777777" w:rsidR="00E71950" w:rsidRDefault="00896367" w:rsidP="002035DF">
            <w:pPr>
              <w:tabs>
                <w:tab w:val="left" w:pos="1000"/>
              </w:tabs>
              <w:jc w:val="both"/>
              <w:rPr>
                <w:rtl/>
              </w:rPr>
            </w:pPr>
            <w:r>
              <w:rPr>
                <w:rFonts w:hint="cs"/>
                <w:rtl/>
              </w:rPr>
              <w:t xml:space="preserve"> </w:t>
            </w:r>
            <w:r w:rsidR="002035DF">
              <w:rPr>
                <w:rFonts w:hint="cs"/>
                <w:rtl/>
              </w:rPr>
              <w:t xml:space="preserve">            הדפסה עצמית, אינטרנט</w:t>
            </w:r>
          </w:p>
          <w:p w14:paraId="0A1D20B4" w14:textId="77777777" w:rsidR="00896367" w:rsidRPr="00CA6DF8" w:rsidRDefault="002035DF" w:rsidP="002035DF">
            <w:pPr>
              <w:tabs>
                <w:tab w:val="left" w:pos="1000"/>
              </w:tabs>
              <w:jc w:val="both"/>
              <w:rPr>
                <w:rtl/>
              </w:rPr>
            </w:pPr>
            <w:r>
              <w:rPr>
                <w:rFonts w:hint="cs"/>
                <w:rtl/>
              </w:rPr>
              <w:t xml:space="preserve">             ידיעונים</w:t>
            </w:r>
          </w:p>
          <w:p w14:paraId="0A1D20B5" w14:textId="77777777" w:rsidR="00CC3355" w:rsidRDefault="002035DF" w:rsidP="002035DF">
            <w:pPr>
              <w:tabs>
                <w:tab w:val="left" w:pos="1000"/>
              </w:tabs>
              <w:jc w:val="both"/>
              <w:rPr>
                <w:rtl/>
              </w:rPr>
            </w:pPr>
            <w:r>
              <w:rPr>
                <w:rFonts w:hint="cs"/>
                <w:rtl/>
              </w:rPr>
              <w:t xml:space="preserve">             כתב עת ארצי למורים, ספר </w:t>
            </w:r>
          </w:p>
          <w:p w14:paraId="0A1D20B6" w14:textId="77777777" w:rsidR="00CC3355" w:rsidRDefault="00CA6DF8" w:rsidP="002035DF">
            <w:pPr>
              <w:jc w:val="both"/>
              <w:rPr>
                <w:rtl/>
              </w:rPr>
            </w:pPr>
            <w:r>
              <w:rPr>
                <w:rFonts w:hint="cs"/>
                <w:rtl/>
              </w:rPr>
              <w:t xml:space="preserve">             </w:t>
            </w:r>
            <w:r w:rsidR="00CC3355">
              <w:rPr>
                <w:rFonts w:hint="cs"/>
                <w:rtl/>
              </w:rPr>
              <w:t>כתב עת בינלאומי, ספר</w:t>
            </w:r>
          </w:p>
          <w:p w14:paraId="0A1D20B7" w14:textId="77777777" w:rsidR="00CC3355" w:rsidRDefault="00CC3355" w:rsidP="002F1423">
            <w:pPr>
              <w:jc w:val="both"/>
              <w:rPr>
                <w:rtl/>
              </w:rPr>
            </w:pPr>
          </w:p>
          <w:p w14:paraId="0A1D20B8" w14:textId="77777777" w:rsidR="00CC3355" w:rsidRPr="00A9023D" w:rsidRDefault="00CC3355" w:rsidP="002F1423">
            <w:pPr>
              <w:jc w:val="both"/>
              <w:rPr>
                <w:sz w:val="20"/>
                <w:szCs w:val="20"/>
                <w:rtl/>
              </w:rPr>
            </w:pPr>
            <w:r w:rsidRPr="00A9023D">
              <w:rPr>
                <w:rFonts w:hint="cs"/>
                <w:b/>
                <w:bCs/>
                <w:sz w:val="20"/>
                <w:szCs w:val="20"/>
                <w:rtl/>
              </w:rPr>
              <w:t>מוניטין</w:t>
            </w:r>
          </w:p>
        </w:tc>
      </w:tr>
    </w:tbl>
    <w:p w14:paraId="0A1D20BA" w14:textId="77777777" w:rsidR="00CC3355" w:rsidRDefault="00CC3355" w:rsidP="002F1423">
      <w:pPr>
        <w:jc w:val="both"/>
        <w:rPr>
          <w:rtl/>
        </w:rPr>
      </w:pPr>
    </w:p>
    <w:p w14:paraId="0A1D20BB" w14:textId="77777777" w:rsidR="004C2084" w:rsidRDefault="004C2084" w:rsidP="002F1423">
      <w:pPr>
        <w:jc w:val="both"/>
        <w:rPr>
          <w:rtl/>
        </w:rPr>
      </w:pPr>
    </w:p>
    <w:p w14:paraId="0A1D20BC" w14:textId="77777777" w:rsidR="001B7D6C" w:rsidRDefault="001B7D6C">
      <w:pPr>
        <w:bidi w:val="0"/>
      </w:pPr>
      <w:r>
        <w:rPr>
          <w:rtl/>
        </w:rPr>
        <w:br w:type="page"/>
      </w:r>
    </w:p>
    <w:p w14:paraId="0A1D20BD" w14:textId="2A7D9F0A" w:rsidR="00BC18B7" w:rsidRPr="001B7D6C" w:rsidRDefault="00BC18B7" w:rsidP="00B40070">
      <w:pPr>
        <w:jc w:val="center"/>
        <w:rPr>
          <w:b/>
          <w:bCs/>
          <w:sz w:val="24"/>
          <w:szCs w:val="24"/>
          <w:rtl/>
        </w:rPr>
      </w:pPr>
      <w:r w:rsidRPr="00B40070">
        <w:rPr>
          <w:b/>
          <w:bCs/>
          <w:rtl/>
        </w:rPr>
        <w:lastRenderedPageBreak/>
        <w:t xml:space="preserve">5. </w:t>
      </w:r>
      <w:r w:rsidRPr="001B7D6C">
        <w:rPr>
          <w:b/>
          <w:bCs/>
          <w:sz w:val="24"/>
          <w:szCs w:val="24"/>
          <w:rtl/>
        </w:rPr>
        <w:t xml:space="preserve">מבחר תרשימים </w:t>
      </w:r>
      <w:r w:rsidR="002035DF" w:rsidRPr="001B7D6C">
        <w:rPr>
          <w:rFonts w:hint="cs"/>
          <w:b/>
          <w:bCs/>
          <w:sz w:val="24"/>
          <w:szCs w:val="24"/>
          <w:rtl/>
        </w:rPr>
        <w:t xml:space="preserve">לשימוש </w:t>
      </w:r>
      <w:r w:rsidR="00B40070" w:rsidRPr="001B7D6C">
        <w:rPr>
          <w:rFonts w:hint="cs"/>
          <w:b/>
          <w:bCs/>
          <w:sz w:val="24"/>
          <w:szCs w:val="24"/>
          <w:rtl/>
        </w:rPr>
        <w:t>בסדנאות ל</w:t>
      </w:r>
      <w:r w:rsidRPr="001B7D6C">
        <w:rPr>
          <w:b/>
          <w:bCs/>
          <w:sz w:val="24"/>
          <w:szCs w:val="24"/>
          <w:rtl/>
        </w:rPr>
        <w:t>מחקר</w:t>
      </w:r>
      <w:r w:rsidR="00B40070" w:rsidRPr="001B7D6C">
        <w:rPr>
          <w:rFonts w:hint="cs"/>
          <w:b/>
          <w:bCs/>
          <w:sz w:val="24"/>
          <w:szCs w:val="24"/>
          <w:rtl/>
        </w:rPr>
        <w:t>י</w:t>
      </w:r>
      <w:r w:rsidRPr="001B7D6C">
        <w:rPr>
          <w:b/>
          <w:bCs/>
          <w:sz w:val="24"/>
          <w:szCs w:val="24"/>
          <w:rtl/>
        </w:rPr>
        <w:t xml:space="preserve"> פעולה </w:t>
      </w:r>
      <w:r w:rsidR="00A705FD">
        <w:rPr>
          <w:rFonts w:hint="cs"/>
          <w:b/>
          <w:bCs/>
          <w:sz w:val="24"/>
          <w:szCs w:val="24"/>
          <w:rtl/>
        </w:rPr>
        <w:t>בהוראת המדעים</w:t>
      </w:r>
    </w:p>
    <w:p w14:paraId="0A1D20BE" w14:textId="77777777" w:rsidR="00BC18B7" w:rsidRPr="004540E0" w:rsidRDefault="00BC18B7" w:rsidP="004540E0">
      <w:pPr>
        <w:jc w:val="center"/>
        <w:rPr>
          <w:i/>
          <w:iCs/>
          <w:rtl/>
        </w:rPr>
      </w:pPr>
      <w:r w:rsidRPr="004540E0">
        <w:rPr>
          <w:i/>
          <w:iCs/>
          <w:rtl/>
        </w:rPr>
        <w:t xml:space="preserve">אינגו אילקס ופרנץ </w:t>
      </w:r>
      <w:r w:rsidR="00CC3355" w:rsidRPr="004540E0">
        <w:rPr>
          <w:rFonts w:hint="cs"/>
          <w:i/>
          <w:iCs/>
          <w:rtl/>
        </w:rPr>
        <w:t>ראוך</w:t>
      </w:r>
    </w:p>
    <w:p w14:paraId="0A1D20BF" w14:textId="77777777" w:rsidR="00BC18B7" w:rsidRPr="004540E0" w:rsidRDefault="00BC18B7" w:rsidP="002F1423">
      <w:pPr>
        <w:jc w:val="both"/>
        <w:rPr>
          <w:b/>
          <w:bCs/>
          <w:rtl/>
        </w:rPr>
      </w:pPr>
      <w:r w:rsidRPr="004540E0">
        <w:rPr>
          <w:b/>
          <w:bCs/>
          <w:rtl/>
        </w:rPr>
        <w:t>סקירה כללית</w:t>
      </w:r>
    </w:p>
    <w:tbl>
      <w:tblPr>
        <w:tblStyle w:val="TableGrid"/>
        <w:bidiVisual/>
        <w:tblW w:w="0" w:type="auto"/>
        <w:tblLook w:val="04A0" w:firstRow="1" w:lastRow="0" w:firstColumn="1" w:lastColumn="0" w:noHBand="0" w:noVBand="1"/>
      </w:tblPr>
      <w:tblGrid>
        <w:gridCol w:w="617"/>
        <w:gridCol w:w="7088"/>
        <w:gridCol w:w="817"/>
      </w:tblGrid>
      <w:tr w:rsidR="00BC18B7" w:rsidRPr="0000397A" w14:paraId="0A1D20C3" w14:textId="77777777" w:rsidTr="004540E0">
        <w:tc>
          <w:tcPr>
            <w:tcW w:w="617" w:type="dxa"/>
            <w:tcBorders>
              <w:top w:val="nil"/>
              <w:left w:val="nil"/>
              <w:bottom w:val="nil"/>
              <w:right w:val="nil"/>
            </w:tcBorders>
          </w:tcPr>
          <w:p w14:paraId="0A1D20C0" w14:textId="77777777" w:rsidR="00BC18B7" w:rsidRPr="0000397A" w:rsidRDefault="00BC18B7" w:rsidP="001B7D6C">
            <w:pPr>
              <w:spacing w:line="360" w:lineRule="auto"/>
              <w:jc w:val="both"/>
              <w:rPr>
                <w:rtl/>
              </w:rPr>
            </w:pPr>
          </w:p>
        </w:tc>
        <w:tc>
          <w:tcPr>
            <w:tcW w:w="7088" w:type="dxa"/>
            <w:tcBorders>
              <w:top w:val="nil"/>
              <w:left w:val="nil"/>
              <w:bottom w:val="nil"/>
              <w:right w:val="nil"/>
            </w:tcBorders>
          </w:tcPr>
          <w:p w14:paraId="0A1D20C1" w14:textId="56A6B31A" w:rsidR="00BC18B7" w:rsidRPr="0000397A" w:rsidRDefault="00B40070" w:rsidP="007B079B">
            <w:pPr>
              <w:pStyle w:val="ListParagraph"/>
              <w:numPr>
                <w:ilvl w:val="0"/>
                <w:numId w:val="1"/>
              </w:numPr>
              <w:spacing w:line="360" w:lineRule="auto"/>
              <w:jc w:val="both"/>
              <w:rPr>
                <w:rtl/>
              </w:rPr>
            </w:pPr>
            <w:r>
              <w:rPr>
                <w:rFonts w:hint="cs"/>
                <w:rtl/>
              </w:rPr>
              <w:t>מודל</w:t>
            </w:r>
            <w:r w:rsidR="00BC18B7" w:rsidRPr="0000397A">
              <w:rPr>
                <w:rtl/>
              </w:rPr>
              <w:t xml:space="preserve"> המשקף תחומים אפשריים למחקר</w:t>
            </w:r>
            <w:r w:rsidR="002035DF">
              <w:rPr>
                <w:rFonts w:hint="cs"/>
                <w:rtl/>
              </w:rPr>
              <w:t>י</w:t>
            </w:r>
            <w:r w:rsidR="00BC18B7" w:rsidRPr="0000397A">
              <w:rPr>
                <w:rtl/>
              </w:rPr>
              <w:t xml:space="preserve"> פ</w:t>
            </w:r>
            <w:r>
              <w:rPr>
                <w:rFonts w:hint="cs"/>
                <w:rtl/>
              </w:rPr>
              <w:t>ע</w:t>
            </w:r>
            <w:r w:rsidR="00BC18B7" w:rsidRPr="0000397A">
              <w:rPr>
                <w:rtl/>
              </w:rPr>
              <w:t xml:space="preserve">ולה </w:t>
            </w:r>
            <w:r w:rsidR="00384945">
              <w:rPr>
                <w:rFonts w:hint="cs"/>
                <w:rtl/>
              </w:rPr>
              <w:t>להכנסת חידושים בהוראת המדעים</w:t>
            </w:r>
          </w:p>
        </w:tc>
        <w:tc>
          <w:tcPr>
            <w:tcW w:w="817" w:type="dxa"/>
            <w:tcBorders>
              <w:top w:val="nil"/>
              <w:left w:val="nil"/>
              <w:bottom w:val="nil"/>
              <w:right w:val="nil"/>
            </w:tcBorders>
          </w:tcPr>
          <w:p w14:paraId="0A1D20C2" w14:textId="77777777" w:rsidR="00BC18B7" w:rsidRPr="0000397A" w:rsidRDefault="00BC18B7" w:rsidP="001B7D6C">
            <w:pPr>
              <w:spacing w:line="360" w:lineRule="auto"/>
              <w:jc w:val="both"/>
              <w:rPr>
                <w:rtl/>
              </w:rPr>
            </w:pPr>
          </w:p>
        </w:tc>
      </w:tr>
      <w:tr w:rsidR="00BC18B7" w:rsidRPr="0000397A" w14:paraId="0A1D20C7" w14:textId="77777777" w:rsidTr="004540E0">
        <w:tc>
          <w:tcPr>
            <w:tcW w:w="617" w:type="dxa"/>
            <w:tcBorders>
              <w:top w:val="nil"/>
              <w:left w:val="nil"/>
              <w:bottom w:val="nil"/>
              <w:right w:val="nil"/>
            </w:tcBorders>
          </w:tcPr>
          <w:p w14:paraId="0A1D20C4" w14:textId="77777777" w:rsidR="00BC18B7" w:rsidRPr="0000397A" w:rsidRDefault="00BC18B7" w:rsidP="001B7D6C">
            <w:pPr>
              <w:spacing w:line="360" w:lineRule="auto"/>
              <w:jc w:val="both"/>
              <w:rPr>
                <w:rtl/>
              </w:rPr>
            </w:pPr>
          </w:p>
        </w:tc>
        <w:tc>
          <w:tcPr>
            <w:tcW w:w="7088" w:type="dxa"/>
            <w:tcBorders>
              <w:top w:val="nil"/>
              <w:left w:val="nil"/>
              <w:bottom w:val="nil"/>
              <w:right w:val="nil"/>
            </w:tcBorders>
          </w:tcPr>
          <w:p w14:paraId="0A1D20C5" w14:textId="304B1761" w:rsidR="00BC18B7" w:rsidRPr="0000397A" w:rsidRDefault="00BC18B7" w:rsidP="007B079B">
            <w:pPr>
              <w:pStyle w:val="ListParagraph"/>
              <w:numPr>
                <w:ilvl w:val="0"/>
                <w:numId w:val="1"/>
              </w:numPr>
              <w:spacing w:line="360" w:lineRule="auto"/>
              <w:jc w:val="both"/>
              <w:rPr>
                <w:rtl/>
              </w:rPr>
            </w:pPr>
            <w:r w:rsidRPr="0000397A">
              <w:rPr>
                <w:rtl/>
              </w:rPr>
              <w:t xml:space="preserve">מחקר </w:t>
            </w:r>
            <w:r w:rsidR="00B40070">
              <w:rPr>
                <w:rFonts w:hint="cs"/>
                <w:rtl/>
              </w:rPr>
              <w:t>ב</w:t>
            </w:r>
            <w:r w:rsidRPr="0000397A">
              <w:rPr>
                <w:rtl/>
              </w:rPr>
              <w:t>כית</w:t>
            </w:r>
            <w:r w:rsidR="00B40070">
              <w:rPr>
                <w:rFonts w:hint="cs"/>
                <w:rtl/>
              </w:rPr>
              <w:t>ה</w:t>
            </w:r>
            <w:r w:rsidRPr="0000397A">
              <w:rPr>
                <w:rtl/>
              </w:rPr>
              <w:t xml:space="preserve">, מחקר מורים ומחקר פעולה </w:t>
            </w:r>
            <w:r w:rsidR="00384945">
              <w:rPr>
                <w:rFonts w:hint="cs"/>
                <w:rtl/>
              </w:rPr>
              <w:t>בהוראת המדעים</w:t>
            </w:r>
          </w:p>
        </w:tc>
        <w:tc>
          <w:tcPr>
            <w:tcW w:w="817" w:type="dxa"/>
            <w:tcBorders>
              <w:top w:val="nil"/>
              <w:left w:val="nil"/>
              <w:bottom w:val="nil"/>
              <w:right w:val="nil"/>
            </w:tcBorders>
          </w:tcPr>
          <w:p w14:paraId="0A1D20C6" w14:textId="77777777" w:rsidR="00BC18B7" w:rsidRPr="0000397A" w:rsidRDefault="00BC18B7" w:rsidP="001B7D6C">
            <w:pPr>
              <w:spacing w:line="360" w:lineRule="auto"/>
              <w:jc w:val="both"/>
              <w:rPr>
                <w:rtl/>
              </w:rPr>
            </w:pPr>
          </w:p>
        </w:tc>
      </w:tr>
      <w:tr w:rsidR="00BC18B7" w:rsidRPr="0000397A" w14:paraId="0A1D20CB" w14:textId="77777777" w:rsidTr="004540E0">
        <w:tc>
          <w:tcPr>
            <w:tcW w:w="617" w:type="dxa"/>
            <w:tcBorders>
              <w:top w:val="nil"/>
              <w:left w:val="nil"/>
              <w:bottom w:val="nil"/>
              <w:right w:val="nil"/>
            </w:tcBorders>
          </w:tcPr>
          <w:p w14:paraId="0A1D20C8" w14:textId="77777777" w:rsidR="00BC18B7" w:rsidRPr="0000397A" w:rsidRDefault="00BC18B7" w:rsidP="001B7D6C">
            <w:pPr>
              <w:spacing w:line="360" w:lineRule="auto"/>
              <w:jc w:val="both"/>
              <w:rPr>
                <w:rtl/>
              </w:rPr>
            </w:pPr>
          </w:p>
        </w:tc>
        <w:tc>
          <w:tcPr>
            <w:tcW w:w="7088" w:type="dxa"/>
            <w:tcBorders>
              <w:top w:val="nil"/>
              <w:left w:val="nil"/>
              <w:bottom w:val="nil"/>
              <w:right w:val="nil"/>
            </w:tcBorders>
          </w:tcPr>
          <w:p w14:paraId="0A1D20C9" w14:textId="77777777" w:rsidR="00BC18B7" w:rsidRPr="0000397A" w:rsidRDefault="00BC18B7" w:rsidP="007B079B">
            <w:pPr>
              <w:pStyle w:val="ListParagraph"/>
              <w:numPr>
                <w:ilvl w:val="0"/>
                <w:numId w:val="1"/>
              </w:numPr>
              <w:spacing w:line="360" w:lineRule="auto"/>
              <w:jc w:val="both"/>
              <w:rPr>
                <w:rtl/>
              </w:rPr>
            </w:pPr>
            <w:r w:rsidRPr="0000397A">
              <w:rPr>
                <w:rtl/>
              </w:rPr>
              <w:t xml:space="preserve">דגם </w:t>
            </w:r>
            <w:r w:rsidR="00B40070">
              <w:rPr>
                <w:rFonts w:hint="cs"/>
                <w:rtl/>
              </w:rPr>
              <w:t xml:space="preserve">מחזורי </w:t>
            </w:r>
            <w:r w:rsidRPr="0000397A">
              <w:rPr>
                <w:rtl/>
              </w:rPr>
              <w:t>של מחקר פעולה</w:t>
            </w:r>
          </w:p>
        </w:tc>
        <w:tc>
          <w:tcPr>
            <w:tcW w:w="817" w:type="dxa"/>
            <w:tcBorders>
              <w:top w:val="nil"/>
              <w:left w:val="nil"/>
              <w:bottom w:val="nil"/>
              <w:right w:val="nil"/>
            </w:tcBorders>
          </w:tcPr>
          <w:p w14:paraId="0A1D20CA" w14:textId="77777777" w:rsidR="00BC18B7" w:rsidRPr="0000397A" w:rsidRDefault="00BC18B7" w:rsidP="001B7D6C">
            <w:pPr>
              <w:spacing w:line="360" w:lineRule="auto"/>
              <w:jc w:val="both"/>
              <w:rPr>
                <w:rtl/>
              </w:rPr>
            </w:pPr>
          </w:p>
        </w:tc>
      </w:tr>
      <w:tr w:rsidR="00BC18B7" w:rsidRPr="0000397A" w14:paraId="0A1D20CF" w14:textId="77777777" w:rsidTr="004540E0">
        <w:tc>
          <w:tcPr>
            <w:tcW w:w="617" w:type="dxa"/>
            <w:tcBorders>
              <w:top w:val="nil"/>
              <w:left w:val="nil"/>
              <w:bottom w:val="nil"/>
              <w:right w:val="nil"/>
            </w:tcBorders>
          </w:tcPr>
          <w:p w14:paraId="0A1D20CC" w14:textId="77777777" w:rsidR="00BC18B7" w:rsidRPr="0000397A" w:rsidRDefault="00BC18B7" w:rsidP="001B7D6C">
            <w:pPr>
              <w:spacing w:line="360" w:lineRule="auto"/>
              <w:jc w:val="both"/>
              <w:rPr>
                <w:rtl/>
              </w:rPr>
            </w:pPr>
          </w:p>
        </w:tc>
        <w:tc>
          <w:tcPr>
            <w:tcW w:w="7088" w:type="dxa"/>
            <w:tcBorders>
              <w:top w:val="nil"/>
              <w:left w:val="nil"/>
              <w:bottom w:val="nil"/>
              <w:right w:val="nil"/>
            </w:tcBorders>
          </w:tcPr>
          <w:p w14:paraId="0A1D20CD" w14:textId="77777777" w:rsidR="00BC18B7" w:rsidRPr="0000397A" w:rsidRDefault="00BC18B7" w:rsidP="007B079B">
            <w:pPr>
              <w:pStyle w:val="ListParagraph"/>
              <w:numPr>
                <w:ilvl w:val="0"/>
                <w:numId w:val="1"/>
              </w:numPr>
              <w:spacing w:line="360" w:lineRule="auto"/>
              <w:jc w:val="both"/>
              <w:rPr>
                <w:rtl/>
              </w:rPr>
            </w:pPr>
            <w:r w:rsidRPr="0000397A">
              <w:rPr>
                <w:rtl/>
              </w:rPr>
              <w:t>השוואה בין מחקר מסורתי למחקר פעולה</w:t>
            </w:r>
          </w:p>
        </w:tc>
        <w:tc>
          <w:tcPr>
            <w:tcW w:w="817" w:type="dxa"/>
            <w:tcBorders>
              <w:top w:val="nil"/>
              <w:left w:val="nil"/>
              <w:bottom w:val="nil"/>
              <w:right w:val="nil"/>
            </w:tcBorders>
          </w:tcPr>
          <w:p w14:paraId="0A1D20CE" w14:textId="77777777" w:rsidR="00BC18B7" w:rsidRPr="0000397A" w:rsidRDefault="00BC18B7" w:rsidP="001B7D6C">
            <w:pPr>
              <w:spacing w:line="360" w:lineRule="auto"/>
              <w:jc w:val="both"/>
              <w:rPr>
                <w:rtl/>
              </w:rPr>
            </w:pPr>
          </w:p>
        </w:tc>
      </w:tr>
      <w:tr w:rsidR="00BC18B7" w:rsidRPr="0000397A" w14:paraId="0A1D20D3" w14:textId="77777777" w:rsidTr="004540E0">
        <w:tc>
          <w:tcPr>
            <w:tcW w:w="617" w:type="dxa"/>
            <w:tcBorders>
              <w:top w:val="nil"/>
              <w:left w:val="nil"/>
              <w:bottom w:val="nil"/>
              <w:right w:val="nil"/>
            </w:tcBorders>
          </w:tcPr>
          <w:p w14:paraId="0A1D20D0" w14:textId="77777777" w:rsidR="00BC18B7" w:rsidRPr="0000397A" w:rsidRDefault="00BC18B7" w:rsidP="001B7D6C">
            <w:pPr>
              <w:spacing w:line="360" w:lineRule="auto"/>
              <w:jc w:val="both"/>
              <w:rPr>
                <w:rtl/>
              </w:rPr>
            </w:pPr>
          </w:p>
        </w:tc>
        <w:tc>
          <w:tcPr>
            <w:tcW w:w="7088" w:type="dxa"/>
            <w:tcBorders>
              <w:top w:val="nil"/>
              <w:left w:val="nil"/>
              <w:bottom w:val="nil"/>
              <w:right w:val="nil"/>
            </w:tcBorders>
          </w:tcPr>
          <w:p w14:paraId="0A1D20D1" w14:textId="77777777" w:rsidR="00BC18B7" w:rsidRPr="0000397A" w:rsidRDefault="00BC18B7" w:rsidP="007B079B">
            <w:pPr>
              <w:pStyle w:val="ListParagraph"/>
              <w:numPr>
                <w:ilvl w:val="0"/>
                <w:numId w:val="1"/>
              </w:numPr>
              <w:spacing w:line="360" w:lineRule="auto"/>
              <w:jc w:val="both"/>
              <w:rPr>
                <w:rtl/>
              </w:rPr>
            </w:pPr>
            <w:r w:rsidRPr="0000397A">
              <w:rPr>
                <w:rtl/>
              </w:rPr>
              <w:t>סקירה כללית של פרדיגמות מחקר</w:t>
            </w:r>
            <w:r w:rsidR="00A9023D">
              <w:rPr>
                <w:rFonts w:hint="cs"/>
                <w:rtl/>
              </w:rPr>
              <w:t>יות</w:t>
            </w:r>
            <w:r w:rsidRPr="0000397A">
              <w:rPr>
                <w:rtl/>
              </w:rPr>
              <w:t xml:space="preserve"> במחקר החינוכי</w:t>
            </w:r>
          </w:p>
        </w:tc>
        <w:tc>
          <w:tcPr>
            <w:tcW w:w="817" w:type="dxa"/>
            <w:tcBorders>
              <w:top w:val="nil"/>
              <w:left w:val="nil"/>
              <w:bottom w:val="nil"/>
              <w:right w:val="nil"/>
            </w:tcBorders>
          </w:tcPr>
          <w:p w14:paraId="0A1D20D2" w14:textId="77777777" w:rsidR="00BC18B7" w:rsidRPr="0000397A" w:rsidRDefault="00BC18B7" w:rsidP="001B7D6C">
            <w:pPr>
              <w:spacing w:line="360" w:lineRule="auto"/>
              <w:jc w:val="both"/>
              <w:rPr>
                <w:rtl/>
              </w:rPr>
            </w:pPr>
          </w:p>
        </w:tc>
      </w:tr>
      <w:tr w:rsidR="00BC18B7" w:rsidRPr="0000397A" w14:paraId="0A1D20D7" w14:textId="77777777" w:rsidTr="004540E0">
        <w:tc>
          <w:tcPr>
            <w:tcW w:w="617" w:type="dxa"/>
            <w:tcBorders>
              <w:top w:val="nil"/>
              <w:left w:val="nil"/>
              <w:bottom w:val="nil"/>
              <w:right w:val="nil"/>
            </w:tcBorders>
          </w:tcPr>
          <w:p w14:paraId="0A1D20D4" w14:textId="77777777" w:rsidR="00BC18B7" w:rsidRPr="0000397A" w:rsidRDefault="00BC18B7" w:rsidP="001B7D6C">
            <w:pPr>
              <w:spacing w:line="360" w:lineRule="auto"/>
              <w:jc w:val="both"/>
              <w:rPr>
                <w:rtl/>
              </w:rPr>
            </w:pPr>
          </w:p>
        </w:tc>
        <w:tc>
          <w:tcPr>
            <w:tcW w:w="7088" w:type="dxa"/>
            <w:tcBorders>
              <w:top w:val="nil"/>
              <w:left w:val="nil"/>
              <w:bottom w:val="nil"/>
              <w:right w:val="nil"/>
            </w:tcBorders>
          </w:tcPr>
          <w:p w14:paraId="0A1D20D5" w14:textId="77777777" w:rsidR="00BC18B7" w:rsidRPr="0000397A" w:rsidRDefault="002035DF" w:rsidP="007B079B">
            <w:pPr>
              <w:pStyle w:val="ListParagraph"/>
              <w:numPr>
                <w:ilvl w:val="0"/>
                <w:numId w:val="1"/>
              </w:numPr>
              <w:spacing w:line="360" w:lineRule="auto"/>
              <w:jc w:val="both"/>
              <w:rPr>
                <w:rtl/>
              </w:rPr>
            </w:pPr>
            <w:r>
              <w:rPr>
                <w:rFonts w:hint="cs"/>
                <w:rtl/>
              </w:rPr>
              <w:t>צורות של</w:t>
            </w:r>
            <w:r w:rsidR="00BC18B7" w:rsidRPr="0000397A">
              <w:rPr>
                <w:rtl/>
              </w:rPr>
              <w:t xml:space="preserve"> מחקר פעולה מודגמות בציטוטים</w:t>
            </w:r>
          </w:p>
        </w:tc>
        <w:tc>
          <w:tcPr>
            <w:tcW w:w="817" w:type="dxa"/>
            <w:tcBorders>
              <w:top w:val="nil"/>
              <w:left w:val="nil"/>
              <w:bottom w:val="nil"/>
              <w:right w:val="nil"/>
            </w:tcBorders>
          </w:tcPr>
          <w:p w14:paraId="0A1D20D6" w14:textId="77777777" w:rsidR="00BC18B7" w:rsidRPr="0000397A" w:rsidRDefault="00BC18B7" w:rsidP="001B7D6C">
            <w:pPr>
              <w:spacing w:line="360" w:lineRule="auto"/>
              <w:jc w:val="both"/>
              <w:rPr>
                <w:rtl/>
              </w:rPr>
            </w:pPr>
          </w:p>
        </w:tc>
      </w:tr>
      <w:tr w:rsidR="00BC18B7" w:rsidRPr="0000397A" w14:paraId="0A1D20DB" w14:textId="77777777" w:rsidTr="004540E0">
        <w:tc>
          <w:tcPr>
            <w:tcW w:w="617" w:type="dxa"/>
            <w:tcBorders>
              <w:top w:val="nil"/>
              <w:left w:val="nil"/>
              <w:bottom w:val="nil"/>
              <w:right w:val="nil"/>
            </w:tcBorders>
          </w:tcPr>
          <w:p w14:paraId="0A1D20D8" w14:textId="77777777" w:rsidR="00BC18B7" w:rsidRPr="0000397A" w:rsidRDefault="00BC18B7" w:rsidP="001B7D6C">
            <w:pPr>
              <w:spacing w:line="360" w:lineRule="auto"/>
              <w:jc w:val="both"/>
              <w:rPr>
                <w:rtl/>
              </w:rPr>
            </w:pPr>
          </w:p>
        </w:tc>
        <w:tc>
          <w:tcPr>
            <w:tcW w:w="7088" w:type="dxa"/>
            <w:tcBorders>
              <w:top w:val="nil"/>
              <w:left w:val="nil"/>
              <w:bottom w:val="nil"/>
              <w:right w:val="nil"/>
            </w:tcBorders>
          </w:tcPr>
          <w:p w14:paraId="0A1D20D9" w14:textId="4BCCA86C" w:rsidR="00BC18B7" w:rsidRPr="0000397A" w:rsidRDefault="00B40070" w:rsidP="007B079B">
            <w:pPr>
              <w:pStyle w:val="ListParagraph"/>
              <w:numPr>
                <w:ilvl w:val="0"/>
                <w:numId w:val="1"/>
              </w:numPr>
              <w:spacing w:line="360" w:lineRule="auto"/>
              <w:jc w:val="both"/>
              <w:rPr>
                <w:rtl/>
              </w:rPr>
            </w:pPr>
            <w:r>
              <w:rPr>
                <w:rFonts w:hint="cs"/>
                <w:rtl/>
              </w:rPr>
              <w:t xml:space="preserve">מודל </w:t>
            </w:r>
            <w:r w:rsidR="003F65E2" w:rsidRPr="0000397A">
              <w:rPr>
                <w:rtl/>
              </w:rPr>
              <w:t xml:space="preserve">של מחקר פעולה </w:t>
            </w:r>
            <w:r w:rsidR="004540E0">
              <w:rPr>
                <w:rFonts w:hint="cs"/>
                <w:rtl/>
              </w:rPr>
              <w:t>שיתופי</w:t>
            </w:r>
            <w:r w:rsidR="003F65E2" w:rsidRPr="0000397A">
              <w:rPr>
                <w:rtl/>
              </w:rPr>
              <w:t xml:space="preserve"> </w:t>
            </w:r>
            <w:r w:rsidR="00384945">
              <w:rPr>
                <w:rFonts w:hint="cs"/>
                <w:rtl/>
              </w:rPr>
              <w:t>בהוראת המדעים</w:t>
            </w:r>
          </w:p>
        </w:tc>
        <w:tc>
          <w:tcPr>
            <w:tcW w:w="817" w:type="dxa"/>
            <w:tcBorders>
              <w:top w:val="nil"/>
              <w:left w:val="nil"/>
              <w:bottom w:val="nil"/>
              <w:right w:val="nil"/>
            </w:tcBorders>
          </w:tcPr>
          <w:p w14:paraId="0A1D20DA" w14:textId="77777777" w:rsidR="00BC18B7" w:rsidRPr="0000397A" w:rsidRDefault="00BC18B7" w:rsidP="001B7D6C">
            <w:pPr>
              <w:spacing w:line="360" w:lineRule="auto"/>
              <w:jc w:val="both"/>
              <w:rPr>
                <w:rtl/>
              </w:rPr>
            </w:pPr>
          </w:p>
        </w:tc>
      </w:tr>
      <w:tr w:rsidR="00BC18B7" w:rsidRPr="0000397A" w14:paraId="0A1D20DF" w14:textId="77777777" w:rsidTr="004540E0">
        <w:tc>
          <w:tcPr>
            <w:tcW w:w="617" w:type="dxa"/>
            <w:tcBorders>
              <w:top w:val="nil"/>
              <w:left w:val="nil"/>
              <w:bottom w:val="nil"/>
              <w:right w:val="nil"/>
            </w:tcBorders>
          </w:tcPr>
          <w:p w14:paraId="0A1D20DC" w14:textId="77777777" w:rsidR="00BC18B7" w:rsidRPr="0000397A" w:rsidRDefault="00BC18B7" w:rsidP="001B7D6C">
            <w:pPr>
              <w:spacing w:line="360" w:lineRule="auto"/>
              <w:jc w:val="both"/>
              <w:rPr>
                <w:rtl/>
              </w:rPr>
            </w:pPr>
          </w:p>
        </w:tc>
        <w:tc>
          <w:tcPr>
            <w:tcW w:w="7088" w:type="dxa"/>
            <w:tcBorders>
              <w:top w:val="nil"/>
              <w:left w:val="nil"/>
              <w:bottom w:val="nil"/>
              <w:right w:val="nil"/>
            </w:tcBorders>
          </w:tcPr>
          <w:p w14:paraId="0A1D20DD" w14:textId="77777777" w:rsidR="00BC18B7" w:rsidRPr="0000397A" w:rsidRDefault="003F65E2" w:rsidP="007B079B">
            <w:pPr>
              <w:pStyle w:val="ListParagraph"/>
              <w:numPr>
                <w:ilvl w:val="0"/>
                <w:numId w:val="1"/>
              </w:numPr>
              <w:spacing w:line="360" w:lineRule="auto"/>
              <w:jc w:val="both"/>
              <w:rPr>
                <w:rtl/>
              </w:rPr>
            </w:pPr>
            <w:r w:rsidRPr="0000397A">
              <w:rPr>
                <w:rtl/>
              </w:rPr>
              <w:t>דגם אפשרי לשדרוג</w:t>
            </w:r>
            <w:r w:rsidR="00C727F6">
              <w:rPr>
                <w:rFonts w:hint="cs"/>
                <w:rtl/>
              </w:rPr>
              <w:t xml:space="preserve"> חידושים</w:t>
            </w:r>
            <w:r w:rsidRPr="0000397A">
              <w:rPr>
                <w:rtl/>
              </w:rPr>
              <w:t xml:space="preserve"> </w:t>
            </w:r>
            <w:r w:rsidR="002A1574">
              <w:rPr>
                <w:rFonts w:hint="cs"/>
                <w:rtl/>
              </w:rPr>
              <w:t>ה</w:t>
            </w:r>
            <w:r w:rsidR="00C727F6">
              <w:rPr>
                <w:rFonts w:hint="cs"/>
                <w:rtl/>
              </w:rPr>
              <w:t>מבוססי</w:t>
            </w:r>
            <w:r w:rsidR="002A1574">
              <w:rPr>
                <w:rFonts w:hint="cs"/>
                <w:rtl/>
              </w:rPr>
              <w:t>ם על</w:t>
            </w:r>
            <w:r w:rsidR="00C727F6">
              <w:rPr>
                <w:rFonts w:hint="cs"/>
                <w:rtl/>
              </w:rPr>
              <w:t xml:space="preserve"> </w:t>
            </w:r>
            <w:r w:rsidRPr="0000397A">
              <w:rPr>
                <w:rtl/>
              </w:rPr>
              <w:t>מחקר פעולה</w:t>
            </w:r>
          </w:p>
        </w:tc>
        <w:tc>
          <w:tcPr>
            <w:tcW w:w="817" w:type="dxa"/>
            <w:tcBorders>
              <w:top w:val="nil"/>
              <w:left w:val="nil"/>
              <w:bottom w:val="nil"/>
              <w:right w:val="nil"/>
            </w:tcBorders>
          </w:tcPr>
          <w:p w14:paraId="0A1D20DE" w14:textId="77777777" w:rsidR="00BC18B7" w:rsidRPr="0000397A" w:rsidRDefault="00BC18B7" w:rsidP="001B7D6C">
            <w:pPr>
              <w:spacing w:line="360" w:lineRule="auto"/>
              <w:jc w:val="both"/>
              <w:rPr>
                <w:rtl/>
              </w:rPr>
            </w:pPr>
          </w:p>
        </w:tc>
      </w:tr>
      <w:tr w:rsidR="00BC18B7" w:rsidRPr="0000397A" w14:paraId="0A1D20E3" w14:textId="77777777" w:rsidTr="004540E0">
        <w:tc>
          <w:tcPr>
            <w:tcW w:w="617" w:type="dxa"/>
            <w:tcBorders>
              <w:top w:val="nil"/>
              <w:left w:val="nil"/>
              <w:bottom w:val="nil"/>
              <w:right w:val="nil"/>
            </w:tcBorders>
          </w:tcPr>
          <w:p w14:paraId="0A1D20E0" w14:textId="77777777" w:rsidR="00BC18B7" w:rsidRPr="0000397A" w:rsidRDefault="00BC18B7" w:rsidP="001B7D6C">
            <w:pPr>
              <w:spacing w:line="360" w:lineRule="auto"/>
              <w:jc w:val="both"/>
              <w:rPr>
                <w:rtl/>
              </w:rPr>
            </w:pPr>
          </w:p>
        </w:tc>
        <w:tc>
          <w:tcPr>
            <w:tcW w:w="7088" w:type="dxa"/>
            <w:tcBorders>
              <w:top w:val="nil"/>
              <w:left w:val="nil"/>
              <w:bottom w:val="nil"/>
              <w:right w:val="nil"/>
            </w:tcBorders>
          </w:tcPr>
          <w:p w14:paraId="0A1D20E1" w14:textId="77777777" w:rsidR="00BC18B7" w:rsidRPr="0000397A" w:rsidRDefault="00C727F6" w:rsidP="007B079B">
            <w:pPr>
              <w:pStyle w:val="ListParagraph"/>
              <w:numPr>
                <w:ilvl w:val="0"/>
                <w:numId w:val="1"/>
              </w:numPr>
              <w:spacing w:line="360" w:lineRule="auto"/>
              <w:jc w:val="both"/>
              <w:rPr>
                <w:rtl/>
              </w:rPr>
            </w:pPr>
            <w:r>
              <w:rPr>
                <w:rFonts w:hint="cs"/>
                <w:rtl/>
              </w:rPr>
              <w:t>ד</w:t>
            </w:r>
            <w:r w:rsidR="00BA1398">
              <w:rPr>
                <w:rFonts w:hint="cs"/>
                <w:rtl/>
              </w:rPr>
              <w:t>רכים</w:t>
            </w:r>
            <w:r>
              <w:rPr>
                <w:rFonts w:hint="cs"/>
                <w:rtl/>
              </w:rPr>
              <w:t xml:space="preserve"> </w:t>
            </w:r>
            <w:r w:rsidR="003F65E2" w:rsidRPr="0000397A">
              <w:rPr>
                <w:rtl/>
              </w:rPr>
              <w:t>אפשריות להערכ</w:t>
            </w:r>
            <w:r>
              <w:rPr>
                <w:rFonts w:hint="cs"/>
                <w:rtl/>
              </w:rPr>
              <w:t>ת חידושים</w:t>
            </w:r>
            <w:r w:rsidR="003F65E2" w:rsidRPr="0000397A">
              <w:rPr>
                <w:rtl/>
              </w:rPr>
              <w:t xml:space="preserve"> </w:t>
            </w:r>
            <w:r w:rsidR="002A1574">
              <w:rPr>
                <w:rFonts w:hint="cs"/>
                <w:rtl/>
              </w:rPr>
              <w:t>ה</w:t>
            </w:r>
            <w:r>
              <w:rPr>
                <w:rFonts w:hint="cs"/>
                <w:rtl/>
              </w:rPr>
              <w:t>מבוססי</w:t>
            </w:r>
            <w:r w:rsidR="002A1574">
              <w:rPr>
                <w:rFonts w:hint="cs"/>
                <w:rtl/>
              </w:rPr>
              <w:t>ם על</w:t>
            </w:r>
            <w:r>
              <w:rPr>
                <w:rFonts w:hint="cs"/>
                <w:rtl/>
              </w:rPr>
              <w:t xml:space="preserve"> </w:t>
            </w:r>
            <w:r w:rsidR="003F65E2" w:rsidRPr="0000397A">
              <w:rPr>
                <w:rtl/>
              </w:rPr>
              <w:t>מחקר פעולה</w:t>
            </w:r>
          </w:p>
        </w:tc>
        <w:tc>
          <w:tcPr>
            <w:tcW w:w="817" w:type="dxa"/>
            <w:tcBorders>
              <w:top w:val="nil"/>
              <w:left w:val="nil"/>
              <w:bottom w:val="nil"/>
              <w:right w:val="nil"/>
            </w:tcBorders>
          </w:tcPr>
          <w:p w14:paraId="0A1D20E2" w14:textId="77777777" w:rsidR="00BC18B7" w:rsidRPr="0000397A" w:rsidRDefault="00BC18B7" w:rsidP="001B7D6C">
            <w:pPr>
              <w:spacing w:line="360" w:lineRule="auto"/>
              <w:jc w:val="both"/>
              <w:rPr>
                <w:rtl/>
              </w:rPr>
            </w:pPr>
          </w:p>
        </w:tc>
      </w:tr>
      <w:tr w:rsidR="00BC18B7" w:rsidRPr="0000397A" w14:paraId="0A1D20E7" w14:textId="77777777" w:rsidTr="004540E0">
        <w:tc>
          <w:tcPr>
            <w:tcW w:w="617" w:type="dxa"/>
            <w:tcBorders>
              <w:top w:val="nil"/>
              <w:left w:val="nil"/>
              <w:bottom w:val="nil"/>
              <w:right w:val="nil"/>
            </w:tcBorders>
          </w:tcPr>
          <w:p w14:paraId="0A1D20E4" w14:textId="77777777" w:rsidR="00BC18B7" w:rsidRPr="0000397A" w:rsidRDefault="00BC18B7" w:rsidP="001B7D6C">
            <w:pPr>
              <w:spacing w:line="360" w:lineRule="auto"/>
              <w:jc w:val="both"/>
              <w:rPr>
                <w:rtl/>
              </w:rPr>
            </w:pPr>
          </w:p>
        </w:tc>
        <w:tc>
          <w:tcPr>
            <w:tcW w:w="7088" w:type="dxa"/>
            <w:tcBorders>
              <w:top w:val="nil"/>
              <w:left w:val="nil"/>
              <w:bottom w:val="nil"/>
              <w:right w:val="nil"/>
            </w:tcBorders>
          </w:tcPr>
          <w:p w14:paraId="0A1D20E5" w14:textId="77777777" w:rsidR="00BC18B7" w:rsidRPr="0000397A" w:rsidRDefault="003F65E2" w:rsidP="007B079B">
            <w:pPr>
              <w:pStyle w:val="ListParagraph"/>
              <w:numPr>
                <w:ilvl w:val="0"/>
                <w:numId w:val="1"/>
              </w:numPr>
              <w:spacing w:line="360" w:lineRule="auto"/>
              <w:jc w:val="both"/>
              <w:rPr>
                <w:rtl/>
              </w:rPr>
            </w:pPr>
            <w:r w:rsidRPr="0000397A">
              <w:rPr>
                <w:rtl/>
              </w:rPr>
              <w:t>תפקידים אפשריים של מורים</w:t>
            </w:r>
            <w:r w:rsidR="00BA1398">
              <w:rPr>
                <w:rFonts w:hint="cs"/>
                <w:rtl/>
              </w:rPr>
              <w:t>-</w:t>
            </w:r>
            <w:r w:rsidRPr="0000397A">
              <w:rPr>
                <w:rtl/>
              </w:rPr>
              <w:t>חוקרים וחוקרים חיצוניים במחקר פעולה</w:t>
            </w:r>
          </w:p>
        </w:tc>
        <w:tc>
          <w:tcPr>
            <w:tcW w:w="817" w:type="dxa"/>
            <w:tcBorders>
              <w:top w:val="nil"/>
              <w:left w:val="nil"/>
              <w:bottom w:val="nil"/>
              <w:right w:val="nil"/>
            </w:tcBorders>
          </w:tcPr>
          <w:p w14:paraId="0A1D20E6" w14:textId="77777777" w:rsidR="00BC18B7" w:rsidRPr="0000397A" w:rsidRDefault="00BC18B7" w:rsidP="001B7D6C">
            <w:pPr>
              <w:spacing w:line="360" w:lineRule="auto"/>
              <w:jc w:val="both"/>
              <w:rPr>
                <w:rtl/>
              </w:rPr>
            </w:pPr>
          </w:p>
        </w:tc>
      </w:tr>
    </w:tbl>
    <w:p w14:paraId="0A1D20E8" w14:textId="77777777" w:rsidR="00BC18B7" w:rsidRPr="0000397A" w:rsidRDefault="00BC18B7" w:rsidP="001B7D6C">
      <w:pPr>
        <w:spacing w:line="360" w:lineRule="auto"/>
        <w:jc w:val="both"/>
        <w:rPr>
          <w:rtl/>
        </w:rPr>
      </w:pPr>
    </w:p>
    <w:p w14:paraId="0A1D20E9" w14:textId="77777777" w:rsidR="001B7D6C" w:rsidRDefault="001B7D6C">
      <w:pPr>
        <w:bidi w:val="0"/>
        <w:rPr>
          <w:b/>
          <w:bCs/>
          <w:i/>
          <w:iCs/>
        </w:rPr>
      </w:pPr>
      <w:r>
        <w:rPr>
          <w:b/>
          <w:bCs/>
          <w:i/>
          <w:iCs/>
          <w:rtl/>
        </w:rPr>
        <w:br w:type="page"/>
      </w:r>
    </w:p>
    <w:p w14:paraId="0A1D20EA" w14:textId="05661C51" w:rsidR="003F65E2" w:rsidRPr="001B7D6C" w:rsidRDefault="00384945" w:rsidP="004540E0">
      <w:pPr>
        <w:jc w:val="center"/>
        <w:rPr>
          <w:b/>
          <w:bCs/>
          <w:i/>
          <w:iCs/>
          <w:sz w:val="24"/>
          <w:szCs w:val="24"/>
          <w:rtl/>
        </w:rPr>
      </w:pPr>
      <w:r>
        <w:rPr>
          <w:rFonts w:hint="cs"/>
          <w:b/>
          <w:bCs/>
          <w:i/>
          <w:iCs/>
          <w:sz w:val="24"/>
          <w:szCs w:val="24"/>
          <w:rtl/>
        </w:rPr>
        <w:lastRenderedPageBreak/>
        <w:t>מודל</w:t>
      </w:r>
      <w:r w:rsidRPr="001B7D6C">
        <w:rPr>
          <w:b/>
          <w:bCs/>
          <w:i/>
          <w:iCs/>
          <w:sz w:val="24"/>
          <w:szCs w:val="24"/>
          <w:rtl/>
        </w:rPr>
        <w:t xml:space="preserve"> </w:t>
      </w:r>
      <w:r w:rsidR="003F65E2" w:rsidRPr="001B7D6C">
        <w:rPr>
          <w:b/>
          <w:bCs/>
          <w:i/>
          <w:iCs/>
          <w:sz w:val="24"/>
          <w:szCs w:val="24"/>
          <w:rtl/>
        </w:rPr>
        <w:t>המשקף תחומים אפשריים למחקר פעולה ל</w:t>
      </w:r>
      <w:r w:rsidR="00D1799A" w:rsidRPr="001B7D6C">
        <w:rPr>
          <w:rFonts w:hint="cs"/>
          <w:b/>
          <w:bCs/>
          <w:i/>
          <w:iCs/>
          <w:sz w:val="24"/>
          <w:szCs w:val="24"/>
          <w:rtl/>
        </w:rPr>
        <w:t xml:space="preserve">שם </w:t>
      </w:r>
      <w:r w:rsidR="004540E0" w:rsidRPr="001B7D6C">
        <w:rPr>
          <w:rFonts w:hint="cs"/>
          <w:b/>
          <w:bCs/>
          <w:i/>
          <w:iCs/>
          <w:sz w:val="24"/>
          <w:szCs w:val="24"/>
          <w:rtl/>
        </w:rPr>
        <w:t>חידושים ב</w:t>
      </w:r>
      <w:r w:rsidR="003F65E2" w:rsidRPr="001B7D6C">
        <w:rPr>
          <w:b/>
          <w:bCs/>
          <w:i/>
          <w:iCs/>
          <w:sz w:val="24"/>
          <w:szCs w:val="24"/>
          <w:rtl/>
        </w:rPr>
        <w:t>מחקר המדעי</w:t>
      </w:r>
    </w:p>
    <w:p w14:paraId="0A1D20EB" w14:textId="6917A3EC" w:rsidR="004540E0" w:rsidRDefault="003E39F2" w:rsidP="004540E0">
      <w:pPr>
        <w:jc w:val="both"/>
        <w:rPr>
          <w:b/>
          <w:bCs/>
          <w:i/>
          <w:iCs/>
          <w:rtl/>
        </w:rPr>
      </w:pPr>
      <w:r>
        <w:rPr>
          <w:b/>
          <w:bCs/>
          <w:i/>
          <w:iCs/>
          <w:noProof/>
          <w:rtl/>
        </w:rPr>
        <mc:AlternateContent>
          <mc:Choice Requires="wps">
            <w:drawing>
              <wp:anchor distT="0" distB="0" distL="114300" distR="114300" simplePos="0" relativeHeight="251667456" behindDoc="0" locked="0" layoutInCell="1" allowOverlap="1" wp14:anchorId="0A1D2812" wp14:editId="1A0FBECE">
                <wp:simplePos x="0" y="0"/>
                <wp:positionH relativeFrom="column">
                  <wp:posOffset>885190</wp:posOffset>
                </wp:positionH>
                <wp:positionV relativeFrom="paragraph">
                  <wp:posOffset>230505</wp:posOffset>
                </wp:positionV>
                <wp:extent cx="4873625" cy="7078980"/>
                <wp:effectExtent l="13970" t="11430" r="8255" b="5715"/>
                <wp:wrapNone/>
                <wp:docPr id="410"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3625" cy="7078980"/>
                        </a:xfrm>
                        <a:prstGeom prst="roundRect">
                          <a:avLst>
                            <a:gd name="adj" fmla="val 16667"/>
                          </a:avLst>
                        </a:prstGeom>
                        <a:solidFill>
                          <a:srgbClr val="FFFFFF"/>
                        </a:solidFill>
                        <a:ln w="9525">
                          <a:solidFill>
                            <a:srgbClr val="000000"/>
                          </a:solidFill>
                          <a:round/>
                          <a:headEnd/>
                          <a:tailEnd/>
                        </a:ln>
                      </wps:spPr>
                      <wps:txbx>
                        <w:txbxContent>
                          <w:p w14:paraId="0A1D28ED" w14:textId="77777777" w:rsidR="00E74464" w:rsidRPr="00C727F6" w:rsidRDefault="00E74464" w:rsidP="007750CD">
                            <w:pPr>
                              <w:spacing w:line="240" w:lineRule="auto"/>
                              <w:contextualSpacing/>
                              <w:jc w:val="both"/>
                              <w:rPr>
                                <w:b/>
                                <w:bCs/>
                              </w:rPr>
                            </w:pPr>
                            <w:r w:rsidRPr="00C727F6">
                              <w:rPr>
                                <w:rFonts w:hint="cs"/>
                                <w:b/>
                                <w:bCs/>
                                <w:rtl/>
                              </w:rPr>
                              <w:t xml:space="preserve">               תחום</w:t>
                            </w:r>
                            <w:r>
                              <w:rPr>
                                <w:rFonts w:hint="cs"/>
                                <w:b/>
                                <w:bCs/>
                                <w:rtl/>
                              </w:rPr>
                              <w:t>:</w:t>
                            </w:r>
                            <w:r w:rsidRPr="00C727F6">
                              <w:rPr>
                                <w:rFonts w:hint="cs"/>
                                <w:b/>
                                <w:bCs/>
                                <w:rtl/>
                              </w:rPr>
                              <w:t xml:space="preserve"> מוכנות/הכנה להוראה</w:t>
                            </w:r>
                          </w:p>
                          <w:p w14:paraId="0A1D28EE" w14:textId="77777777" w:rsidR="00E74464" w:rsidRPr="0000397A" w:rsidRDefault="00E74464" w:rsidP="007B079B">
                            <w:pPr>
                              <w:pStyle w:val="ListParagraph"/>
                              <w:numPr>
                                <w:ilvl w:val="0"/>
                                <w:numId w:val="4"/>
                              </w:numPr>
                              <w:spacing w:line="240" w:lineRule="auto"/>
                              <w:ind w:left="1270" w:hanging="357"/>
                              <w:jc w:val="both"/>
                            </w:pPr>
                            <w:r>
                              <w:rPr>
                                <w:rFonts w:hint="cs"/>
                                <w:rtl/>
                              </w:rPr>
                              <w:t>יכולת</w:t>
                            </w:r>
                            <w:r w:rsidRPr="0000397A">
                              <w:rPr>
                                <w:rtl/>
                              </w:rPr>
                              <w:t xml:space="preserve"> פדגוגית, מדעית וסוציו-תרבותית</w:t>
                            </w:r>
                          </w:p>
                          <w:p w14:paraId="0A1D28EF" w14:textId="77777777" w:rsidR="00E74464" w:rsidRPr="0000397A" w:rsidRDefault="00E74464" w:rsidP="007B079B">
                            <w:pPr>
                              <w:pStyle w:val="ListParagraph"/>
                              <w:numPr>
                                <w:ilvl w:val="0"/>
                                <w:numId w:val="4"/>
                              </w:numPr>
                              <w:spacing w:line="240" w:lineRule="auto"/>
                              <w:ind w:left="1270" w:hanging="357"/>
                              <w:jc w:val="both"/>
                            </w:pPr>
                            <w:r w:rsidRPr="0000397A">
                              <w:rPr>
                                <w:rtl/>
                              </w:rPr>
                              <w:t>היכרות עם תוכנית הלימודים ומודעות לקשר שבין שיעור לתוכנית הלימודים</w:t>
                            </w:r>
                          </w:p>
                          <w:p w14:paraId="0A1D28F0" w14:textId="77777777" w:rsidR="00E74464" w:rsidRDefault="00E74464" w:rsidP="007B079B">
                            <w:pPr>
                              <w:pStyle w:val="ListParagraph"/>
                              <w:numPr>
                                <w:ilvl w:val="0"/>
                                <w:numId w:val="4"/>
                              </w:numPr>
                              <w:spacing w:line="240" w:lineRule="auto"/>
                              <w:ind w:left="1270" w:hanging="357"/>
                              <w:jc w:val="both"/>
                            </w:pPr>
                            <w:r w:rsidRPr="0000397A">
                              <w:rPr>
                                <w:rtl/>
                              </w:rPr>
                              <w:t xml:space="preserve">מודעות לתהליכי </w:t>
                            </w:r>
                            <w:r>
                              <w:rPr>
                                <w:rFonts w:hint="cs"/>
                                <w:rtl/>
                              </w:rPr>
                              <w:t>ה</w:t>
                            </w:r>
                            <w:r w:rsidRPr="0000397A">
                              <w:rPr>
                                <w:rtl/>
                              </w:rPr>
                              <w:t>למידה ו</w:t>
                            </w:r>
                            <w:r>
                              <w:rPr>
                                <w:rFonts w:hint="cs"/>
                                <w:rtl/>
                              </w:rPr>
                              <w:t>ה</w:t>
                            </w:r>
                            <w:r w:rsidRPr="0000397A">
                              <w:rPr>
                                <w:rtl/>
                              </w:rPr>
                              <w:t>מתודולוגיות של ה</w:t>
                            </w:r>
                            <w:r>
                              <w:rPr>
                                <w:rFonts w:hint="cs"/>
                                <w:rtl/>
                              </w:rPr>
                              <w:t>ה</w:t>
                            </w:r>
                            <w:r w:rsidRPr="0000397A">
                              <w:rPr>
                                <w:rtl/>
                              </w:rPr>
                              <w:t>וראה</w:t>
                            </w:r>
                          </w:p>
                          <w:p w14:paraId="0A1D28F1" w14:textId="77777777" w:rsidR="00E74464" w:rsidRPr="0000397A" w:rsidRDefault="00E74464" w:rsidP="00C727F6">
                            <w:pPr>
                              <w:pStyle w:val="ListParagraph"/>
                              <w:spacing w:line="240" w:lineRule="auto"/>
                              <w:ind w:left="1273"/>
                              <w:jc w:val="both"/>
                            </w:pPr>
                          </w:p>
                          <w:p w14:paraId="0A1D28F2" w14:textId="77777777" w:rsidR="00E74464" w:rsidRPr="00D1799A" w:rsidRDefault="00E74464" w:rsidP="000E78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1D2812" id="AutoShape 29" o:spid="_x0000_s1026" style="position:absolute;left:0;text-align:left;margin-left:69.7pt;margin-top:18.15pt;width:383.75pt;height:557.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">
                <v:textbox>
                  <w:txbxContent>
                    <w:p w14:paraId="0A1D28ED" w14:textId="77777777" w:rsidR="00E74464" w:rsidRPr="00C727F6" w:rsidRDefault="00E74464" w:rsidP="007750CD">
                      <w:pPr>
                        <w:spacing w:line="240" w:lineRule="auto"/>
                        <w:contextualSpacing/>
                        <w:jc w:val="both"/>
                        <w:rPr>
                          <w:b/>
                          <w:bCs/>
                        </w:rPr>
                      </w:pPr>
                      <w:r w:rsidRPr="00C727F6">
                        <w:rPr>
                          <w:rFonts w:hint="cs"/>
                          <w:b/>
                          <w:bCs/>
                          <w:rtl/>
                        </w:rPr>
                        <w:t xml:space="preserve">               תחום</w:t>
                      </w:r>
                      <w:r>
                        <w:rPr>
                          <w:rFonts w:hint="cs"/>
                          <w:b/>
                          <w:bCs/>
                          <w:rtl/>
                        </w:rPr>
                        <w:t>:</w:t>
                      </w:r>
                      <w:r w:rsidRPr="00C727F6">
                        <w:rPr>
                          <w:rFonts w:hint="cs"/>
                          <w:b/>
                          <w:bCs/>
                          <w:rtl/>
                        </w:rPr>
                        <w:t xml:space="preserve"> מוכנות/הכנה להוראה</w:t>
                      </w:r>
                    </w:p>
                    <w:p w14:paraId="0A1D28EE" w14:textId="77777777" w:rsidR="00E74464" w:rsidRPr="0000397A" w:rsidRDefault="00E74464" w:rsidP="007B079B">
                      <w:pPr>
                        <w:pStyle w:val="ListParagraph"/>
                        <w:numPr>
                          <w:ilvl w:val="0"/>
                          <w:numId w:val="4"/>
                        </w:numPr>
                        <w:spacing w:line="240" w:lineRule="auto"/>
                        <w:ind w:left="1270" w:hanging="357"/>
                        <w:jc w:val="both"/>
                      </w:pPr>
                      <w:r>
                        <w:rPr>
                          <w:rFonts w:hint="cs"/>
                          <w:rtl/>
                        </w:rPr>
                        <w:t>יכולת</w:t>
                      </w:r>
                      <w:r w:rsidRPr="0000397A">
                        <w:rPr>
                          <w:rtl/>
                        </w:rPr>
                        <w:t xml:space="preserve"> פדגוגית, מדעית וסוציו-תרבותית</w:t>
                      </w:r>
                    </w:p>
                    <w:p w14:paraId="0A1D28EF" w14:textId="77777777" w:rsidR="00E74464" w:rsidRPr="0000397A" w:rsidRDefault="00E74464" w:rsidP="007B079B">
                      <w:pPr>
                        <w:pStyle w:val="ListParagraph"/>
                        <w:numPr>
                          <w:ilvl w:val="0"/>
                          <w:numId w:val="4"/>
                        </w:numPr>
                        <w:spacing w:line="240" w:lineRule="auto"/>
                        <w:ind w:left="1270" w:hanging="357"/>
                        <w:jc w:val="both"/>
                      </w:pPr>
                      <w:r w:rsidRPr="0000397A">
                        <w:rPr>
                          <w:rtl/>
                        </w:rPr>
                        <w:t>היכרות עם תוכנית הלימודים ומודעות לקשר שבין שיעור לתוכנית הלימודים</w:t>
                      </w:r>
                    </w:p>
                    <w:p w14:paraId="0A1D28F0" w14:textId="77777777" w:rsidR="00E74464" w:rsidRDefault="00E74464" w:rsidP="007B079B">
                      <w:pPr>
                        <w:pStyle w:val="ListParagraph"/>
                        <w:numPr>
                          <w:ilvl w:val="0"/>
                          <w:numId w:val="4"/>
                        </w:numPr>
                        <w:spacing w:line="240" w:lineRule="auto"/>
                        <w:ind w:left="1270" w:hanging="357"/>
                        <w:jc w:val="both"/>
                      </w:pPr>
                      <w:r w:rsidRPr="0000397A">
                        <w:rPr>
                          <w:rtl/>
                        </w:rPr>
                        <w:t xml:space="preserve">מודעות לתהליכי </w:t>
                      </w:r>
                      <w:r>
                        <w:rPr>
                          <w:rFonts w:hint="cs"/>
                          <w:rtl/>
                        </w:rPr>
                        <w:t>ה</w:t>
                      </w:r>
                      <w:r w:rsidRPr="0000397A">
                        <w:rPr>
                          <w:rtl/>
                        </w:rPr>
                        <w:t>למידה ו</w:t>
                      </w:r>
                      <w:r>
                        <w:rPr>
                          <w:rFonts w:hint="cs"/>
                          <w:rtl/>
                        </w:rPr>
                        <w:t>ה</w:t>
                      </w:r>
                      <w:r w:rsidRPr="0000397A">
                        <w:rPr>
                          <w:rtl/>
                        </w:rPr>
                        <w:t>מתודולוגיות של ה</w:t>
                      </w:r>
                      <w:r>
                        <w:rPr>
                          <w:rFonts w:hint="cs"/>
                          <w:rtl/>
                        </w:rPr>
                        <w:t>ה</w:t>
                      </w:r>
                      <w:r w:rsidRPr="0000397A">
                        <w:rPr>
                          <w:rtl/>
                        </w:rPr>
                        <w:t>וראה</w:t>
                      </w:r>
                    </w:p>
                    <w:p w14:paraId="0A1D28F1" w14:textId="77777777" w:rsidR="00E74464" w:rsidRPr="0000397A" w:rsidRDefault="00E74464" w:rsidP="00C727F6">
                      <w:pPr>
                        <w:pStyle w:val="ListParagraph"/>
                        <w:spacing w:line="240" w:lineRule="auto"/>
                        <w:ind w:left="1273"/>
                        <w:jc w:val="both"/>
                      </w:pPr>
                    </w:p>
                    <w:p w14:paraId="0A1D28F2" w14:textId="77777777" w:rsidR="00E74464" w:rsidRPr="00D1799A" w:rsidRDefault="00E74464" w:rsidP="000E78F4"/>
                  </w:txbxContent>
                </v:textbox>
              </v:roundrect>
            </w:pict>
          </mc:Fallback>
        </mc:AlternateContent>
      </w:r>
    </w:p>
    <w:p w14:paraId="0A1D20EC" w14:textId="77777777" w:rsidR="000E78F4" w:rsidRDefault="000E78F4" w:rsidP="003F65E2">
      <w:pPr>
        <w:jc w:val="both"/>
        <w:rPr>
          <w:b/>
          <w:bCs/>
          <w:rtl/>
        </w:rPr>
      </w:pPr>
    </w:p>
    <w:p w14:paraId="0A1D20ED" w14:textId="77777777" w:rsidR="0036199F" w:rsidRDefault="0036199F" w:rsidP="003F65E2">
      <w:pPr>
        <w:jc w:val="both"/>
        <w:rPr>
          <w:b/>
          <w:bCs/>
          <w:rtl/>
        </w:rPr>
      </w:pPr>
    </w:p>
    <w:p w14:paraId="0A1D20EE" w14:textId="77777777" w:rsidR="000E78F4" w:rsidRDefault="000E78F4" w:rsidP="003F65E2">
      <w:pPr>
        <w:jc w:val="both"/>
        <w:rPr>
          <w:b/>
          <w:bCs/>
          <w:rtl/>
        </w:rPr>
      </w:pPr>
    </w:p>
    <w:p w14:paraId="0A1D20EF" w14:textId="77777777" w:rsidR="000E78F4" w:rsidRDefault="000E78F4" w:rsidP="003F65E2">
      <w:pPr>
        <w:jc w:val="both"/>
        <w:rPr>
          <w:b/>
          <w:bCs/>
          <w:rtl/>
        </w:rPr>
      </w:pPr>
    </w:p>
    <w:p w14:paraId="0A1D20F0" w14:textId="2052E2E5" w:rsidR="000E78F4" w:rsidRDefault="003E39F2" w:rsidP="003F65E2">
      <w:pPr>
        <w:jc w:val="both"/>
        <w:rPr>
          <w:b/>
          <w:bCs/>
          <w:rtl/>
        </w:rPr>
      </w:pPr>
      <w:r>
        <w:rPr>
          <w:b/>
          <w:bCs/>
          <w:noProof/>
          <w:rtl/>
        </w:rPr>
        <mc:AlternateContent>
          <mc:Choice Requires="wps">
            <w:drawing>
              <wp:anchor distT="0" distB="0" distL="114300" distR="114300" simplePos="0" relativeHeight="251668480" behindDoc="0" locked="0" layoutInCell="1" allowOverlap="1" wp14:anchorId="0A1D2813" wp14:editId="167BA418">
                <wp:simplePos x="0" y="0"/>
                <wp:positionH relativeFrom="column">
                  <wp:posOffset>1122045</wp:posOffset>
                </wp:positionH>
                <wp:positionV relativeFrom="paragraph">
                  <wp:posOffset>221615</wp:posOffset>
                </wp:positionV>
                <wp:extent cx="4410075" cy="5539740"/>
                <wp:effectExtent l="12700" t="8890" r="6350" b="13970"/>
                <wp:wrapNone/>
                <wp:docPr id="409"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0075" cy="5539740"/>
                        </a:xfrm>
                        <a:prstGeom prst="roundRect">
                          <a:avLst>
                            <a:gd name="adj" fmla="val 16667"/>
                          </a:avLst>
                        </a:prstGeom>
                        <a:solidFill>
                          <a:srgbClr val="FFFFFF"/>
                        </a:solidFill>
                        <a:ln w="9525">
                          <a:solidFill>
                            <a:srgbClr val="000000"/>
                          </a:solidFill>
                          <a:round/>
                          <a:headEnd/>
                          <a:tailEnd/>
                        </a:ln>
                      </wps:spPr>
                      <wps:txbx>
                        <w:txbxContent>
                          <w:p w14:paraId="0A1D28F3" w14:textId="77777777" w:rsidR="00E74464" w:rsidRPr="0000397A" w:rsidRDefault="00E74464" w:rsidP="0036199F">
                            <w:pPr>
                              <w:spacing w:line="240" w:lineRule="auto"/>
                              <w:ind w:left="456"/>
                              <w:contextualSpacing/>
                              <w:jc w:val="both"/>
                              <w:rPr>
                                <w:b/>
                                <w:bCs/>
                              </w:rPr>
                            </w:pPr>
                            <w:r w:rsidRPr="0000397A">
                              <w:rPr>
                                <w:b/>
                                <w:bCs/>
                                <w:rtl/>
                              </w:rPr>
                              <w:t>תחום: תכנון והכנה</w:t>
                            </w:r>
                          </w:p>
                          <w:p w14:paraId="0A1D28F4" w14:textId="77777777" w:rsidR="00E74464" w:rsidRPr="0000397A" w:rsidRDefault="00E74464" w:rsidP="007B079B">
                            <w:pPr>
                              <w:pStyle w:val="ListParagraph"/>
                              <w:numPr>
                                <w:ilvl w:val="0"/>
                                <w:numId w:val="14"/>
                              </w:numPr>
                              <w:spacing w:line="240" w:lineRule="auto"/>
                              <w:ind w:left="882"/>
                              <w:jc w:val="both"/>
                            </w:pPr>
                            <w:r w:rsidRPr="0000397A">
                              <w:rPr>
                                <w:rtl/>
                              </w:rPr>
                              <w:t xml:space="preserve">תכנון </w:t>
                            </w:r>
                            <w:r>
                              <w:rPr>
                                <w:rFonts w:hint="cs"/>
                                <w:rtl/>
                              </w:rPr>
                              <w:t xml:space="preserve">כלל בית-ספרי </w:t>
                            </w:r>
                            <w:r>
                              <w:rPr>
                                <w:rtl/>
                              </w:rPr>
                              <w:t>ו</w:t>
                            </w:r>
                            <w:r>
                              <w:rPr>
                                <w:rFonts w:hint="cs"/>
                                <w:rtl/>
                              </w:rPr>
                              <w:t>א</w:t>
                            </w:r>
                            <w:r w:rsidRPr="0000397A">
                              <w:rPr>
                                <w:rtl/>
                              </w:rPr>
                              <w:t>ספק</w:t>
                            </w:r>
                            <w:r>
                              <w:rPr>
                                <w:rFonts w:hint="cs"/>
                                <w:rtl/>
                              </w:rPr>
                              <w:t>ת משאבים</w:t>
                            </w:r>
                          </w:p>
                          <w:p w14:paraId="0A1D28F5" w14:textId="77777777" w:rsidR="00E74464" w:rsidRPr="0000397A" w:rsidRDefault="00E74464" w:rsidP="007B079B">
                            <w:pPr>
                              <w:pStyle w:val="ListParagraph"/>
                              <w:numPr>
                                <w:ilvl w:val="0"/>
                                <w:numId w:val="14"/>
                              </w:numPr>
                              <w:spacing w:line="240" w:lineRule="auto"/>
                              <w:ind w:left="882"/>
                              <w:jc w:val="both"/>
                            </w:pPr>
                            <w:r>
                              <w:rPr>
                                <w:rtl/>
                              </w:rPr>
                              <w:t>תכנון כלל בית</w:t>
                            </w:r>
                            <w:r>
                              <w:rPr>
                                <w:rFonts w:hint="cs"/>
                                <w:rtl/>
                              </w:rPr>
                              <w:t>-</w:t>
                            </w:r>
                            <w:r w:rsidRPr="0000397A">
                              <w:rPr>
                                <w:rtl/>
                              </w:rPr>
                              <w:t>ספרי</w:t>
                            </w:r>
                            <w:r>
                              <w:rPr>
                                <w:rFonts w:hint="cs"/>
                                <w:rtl/>
                              </w:rPr>
                              <w:t xml:space="preserve"> לנושא</w:t>
                            </w:r>
                          </w:p>
                          <w:p w14:paraId="0A1D28F6" w14:textId="77777777" w:rsidR="00E74464" w:rsidRPr="0000397A" w:rsidRDefault="00E74464" w:rsidP="007B079B">
                            <w:pPr>
                              <w:pStyle w:val="ListParagraph"/>
                              <w:numPr>
                                <w:ilvl w:val="0"/>
                                <w:numId w:val="14"/>
                              </w:numPr>
                              <w:spacing w:line="240" w:lineRule="auto"/>
                              <w:ind w:left="882"/>
                              <w:jc w:val="both"/>
                            </w:pPr>
                            <w:r w:rsidRPr="0000397A">
                              <w:rPr>
                                <w:rtl/>
                              </w:rPr>
                              <w:t>תכנון ארוך טווח של המורה</w:t>
                            </w:r>
                          </w:p>
                          <w:p w14:paraId="0A1D28F7" w14:textId="77777777" w:rsidR="00E74464" w:rsidRDefault="00E74464" w:rsidP="007B079B">
                            <w:pPr>
                              <w:pStyle w:val="ListParagraph"/>
                              <w:numPr>
                                <w:ilvl w:val="0"/>
                                <w:numId w:val="14"/>
                              </w:numPr>
                              <w:spacing w:line="240" w:lineRule="auto"/>
                              <w:ind w:left="882"/>
                              <w:jc w:val="both"/>
                            </w:pPr>
                            <w:r w:rsidRPr="0000397A">
                              <w:rPr>
                                <w:rtl/>
                              </w:rPr>
                              <w:t>תכנון קצר מועד של המורה</w:t>
                            </w:r>
                          </w:p>
                          <w:p w14:paraId="0A1D28F8" w14:textId="77777777" w:rsidR="00E74464" w:rsidRPr="0000397A" w:rsidRDefault="00E74464" w:rsidP="000001D4">
                            <w:pPr>
                              <w:spacing w:line="240" w:lineRule="auto"/>
                              <w:jc w:val="both"/>
                            </w:pPr>
                          </w:p>
                          <w:p w14:paraId="0A1D28F9" w14:textId="77777777" w:rsidR="00E74464" w:rsidRPr="000001D4" w:rsidRDefault="00E74464" w:rsidP="000001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1D2813" id="AutoShape 31" o:spid="_x0000_s1027" style="position:absolute;left:0;text-align:left;margin-left:88.35pt;margin-top:17.45pt;width:347.25pt;height:436.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">
                <v:textbox>
                  <w:txbxContent>
                    <w:p w14:paraId="0A1D28F3" w14:textId="77777777" w:rsidR="00E74464" w:rsidRPr="0000397A" w:rsidRDefault="00E74464" w:rsidP="0036199F">
                      <w:pPr>
                        <w:spacing w:line="240" w:lineRule="auto"/>
                        <w:ind w:left="456"/>
                        <w:contextualSpacing/>
                        <w:jc w:val="both"/>
                        <w:rPr>
                          <w:b/>
                          <w:bCs/>
                        </w:rPr>
                      </w:pPr>
                      <w:r w:rsidRPr="0000397A">
                        <w:rPr>
                          <w:b/>
                          <w:bCs/>
                          <w:rtl/>
                        </w:rPr>
                        <w:t>תחום: תכנון והכנה</w:t>
                      </w:r>
                    </w:p>
                    <w:p w14:paraId="0A1D28F4" w14:textId="77777777" w:rsidR="00E74464" w:rsidRPr="0000397A" w:rsidRDefault="00E74464" w:rsidP="007B079B">
                      <w:pPr>
                        <w:pStyle w:val="ListParagraph"/>
                        <w:numPr>
                          <w:ilvl w:val="0"/>
                          <w:numId w:val="14"/>
                        </w:numPr>
                        <w:spacing w:line="240" w:lineRule="auto"/>
                        <w:ind w:left="882"/>
                        <w:jc w:val="both"/>
                      </w:pPr>
                      <w:r w:rsidRPr="0000397A">
                        <w:rPr>
                          <w:rtl/>
                        </w:rPr>
                        <w:t xml:space="preserve">תכנון </w:t>
                      </w:r>
                      <w:r>
                        <w:rPr>
                          <w:rFonts w:hint="cs"/>
                          <w:rtl/>
                        </w:rPr>
                        <w:t xml:space="preserve">כלל בית-ספרי </w:t>
                      </w:r>
                      <w:r>
                        <w:rPr>
                          <w:rtl/>
                        </w:rPr>
                        <w:t>ו</w:t>
                      </w:r>
                      <w:r>
                        <w:rPr>
                          <w:rFonts w:hint="cs"/>
                          <w:rtl/>
                        </w:rPr>
                        <w:t>א</w:t>
                      </w:r>
                      <w:r w:rsidRPr="0000397A">
                        <w:rPr>
                          <w:rtl/>
                        </w:rPr>
                        <w:t>ספק</w:t>
                      </w:r>
                      <w:r>
                        <w:rPr>
                          <w:rFonts w:hint="cs"/>
                          <w:rtl/>
                        </w:rPr>
                        <w:t>ת משאבים</w:t>
                      </w:r>
                    </w:p>
                    <w:p w14:paraId="0A1D28F5" w14:textId="77777777" w:rsidR="00E74464" w:rsidRPr="0000397A" w:rsidRDefault="00E74464" w:rsidP="007B079B">
                      <w:pPr>
                        <w:pStyle w:val="ListParagraph"/>
                        <w:numPr>
                          <w:ilvl w:val="0"/>
                          <w:numId w:val="14"/>
                        </w:numPr>
                        <w:spacing w:line="240" w:lineRule="auto"/>
                        <w:ind w:left="882"/>
                        <w:jc w:val="both"/>
                      </w:pPr>
                      <w:r>
                        <w:rPr>
                          <w:rtl/>
                        </w:rPr>
                        <w:t>תכנון כלל בית</w:t>
                      </w:r>
                      <w:r>
                        <w:rPr>
                          <w:rFonts w:hint="cs"/>
                          <w:rtl/>
                        </w:rPr>
                        <w:t>-</w:t>
                      </w:r>
                      <w:r w:rsidRPr="0000397A">
                        <w:rPr>
                          <w:rtl/>
                        </w:rPr>
                        <w:t>ספרי</w:t>
                      </w:r>
                      <w:r>
                        <w:rPr>
                          <w:rFonts w:hint="cs"/>
                          <w:rtl/>
                        </w:rPr>
                        <w:t xml:space="preserve"> לנושא</w:t>
                      </w:r>
                    </w:p>
                    <w:p w14:paraId="0A1D28F6" w14:textId="77777777" w:rsidR="00E74464" w:rsidRPr="0000397A" w:rsidRDefault="00E74464" w:rsidP="007B079B">
                      <w:pPr>
                        <w:pStyle w:val="ListParagraph"/>
                        <w:numPr>
                          <w:ilvl w:val="0"/>
                          <w:numId w:val="14"/>
                        </w:numPr>
                        <w:spacing w:line="240" w:lineRule="auto"/>
                        <w:ind w:left="882"/>
                        <w:jc w:val="both"/>
                      </w:pPr>
                      <w:r w:rsidRPr="0000397A">
                        <w:rPr>
                          <w:rtl/>
                        </w:rPr>
                        <w:t>תכנון ארוך טווח של המורה</w:t>
                      </w:r>
                    </w:p>
                    <w:p w14:paraId="0A1D28F7" w14:textId="77777777" w:rsidR="00E74464" w:rsidRDefault="00E74464" w:rsidP="007B079B">
                      <w:pPr>
                        <w:pStyle w:val="ListParagraph"/>
                        <w:numPr>
                          <w:ilvl w:val="0"/>
                          <w:numId w:val="14"/>
                        </w:numPr>
                        <w:spacing w:line="240" w:lineRule="auto"/>
                        <w:ind w:left="882"/>
                        <w:jc w:val="both"/>
                      </w:pPr>
                      <w:r w:rsidRPr="0000397A">
                        <w:rPr>
                          <w:rtl/>
                        </w:rPr>
                        <w:t>תכנון קצר מועד של המורה</w:t>
                      </w:r>
                    </w:p>
                    <w:p w14:paraId="0A1D28F8" w14:textId="77777777" w:rsidR="00E74464" w:rsidRPr="0000397A" w:rsidRDefault="00E74464" w:rsidP="000001D4">
                      <w:pPr>
                        <w:spacing w:line="240" w:lineRule="auto"/>
                        <w:jc w:val="both"/>
                      </w:pPr>
                    </w:p>
                    <w:p w14:paraId="0A1D28F9" w14:textId="77777777" w:rsidR="00E74464" w:rsidRPr="000001D4" w:rsidRDefault="00E74464" w:rsidP="000001D4"/>
                  </w:txbxContent>
                </v:textbox>
              </v:roundrect>
            </w:pict>
          </mc:Fallback>
        </mc:AlternateContent>
      </w:r>
    </w:p>
    <w:p w14:paraId="0A1D20F1" w14:textId="77777777" w:rsidR="000E78F4" w:rsidRDefault="000E78F4" w:rsidP="003F65E2">
      <w:pPr>
        <w:jc w:val="both"/>
        <w:rPr>
          <w:b/>
          <w:bCs/>
          <w:rtl/>
        </w:rPr>
      </w:pPr>
    </w:p>
    <w:p w14:paraId="0A1D20F2" w14:textId="77777777" w:rsidR="000E78F4" w:rsidRDefault="000E78F4" w:rsidP="003F65E2">
      <w:pPr>
        <w:jc w:val="both"/>
        <w:rPr>
          <w:b/>
          <w:bCs/>
          <w:rtl/>
        </w:rPr>
      </w:pPr>
    </w:p>
    <w:p w14:paraId="0A1D20F3" w14:textId="77777777" w:rsidR="000E78F4" w:rsidRDefault="000E78F4" w:rsidP="003F65E2">
      <w:pPr>
        <w:jc w:val="both"/>
        <w:rPr>
          <w:b/>
          <w:bCs/>
          <w:rtl/>
        </w:rPr>
      </w:pPr>
    </w:p>
    <w:p w14:paraId="0A1D20F4" w14:textId="77777777" w:rsidR="000E78F4" w:rsidRDefault="000E78F4" w:rsidP="003F65E2">
      <w:pPr>
        <w:jc w:val="both"/>
        <w:rPr>
          <w:b/>
          <w:bCs/>
          <w:rtl/>
        </w:rPr>
      </w:pPr>
    </w:p>
    <w:p w14:paraId="0A1D20F5" w14:textId="45A6E75E" w:rsidR="000E78F4" w:rsidRDefault="003E39F2" w:rsidP="003F65E2">
      <w:pPr>
        <w:jc w:val="both"/>
        <w:rPr>
          <w:b/>
          <w:bCs/>
          <w:rtl/>
        </w:rPr>
      </w:pPr>
      <w:r>
        <w:rPr>
          <w:b/>
          <w:bCs/>
          <w:noProof/>
          <w:rtl/>
        </w:rPr>
        <mc:AlternateContent>
          <mc:Choice Requires="wps">
            <w:drawing>
              <wp:anchor distT="0" distB="0" distL="114300" distR="114300" simplePos="0" relativeHeight="251681792" behindDoc="0" locked="0" layoutInCell="1" allowOverlap="1" wp14:anchorId="0A1D2814" wp14:editId="3343A893">
                <wp:simplePos x="0" y="0"/>
                <wp:positionH relativeFrom="column">
                  <wp:posOffset>1369695</wp:posOffset>
                </wp:positionH>
                <wp:positionV relativeFrom="paragraph">
                  <wp:posOffset>226695</wp:posOffset>
                </wp:positionV>
                <wp:extent cx="3933825" cy="3975735"/>
                <wp:effectExtent l="12700" t="10795" r="6350" b="13970"/>
                <wp:wrapNone/>
                <wp:docPr id="408"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3825" cy="3975735"/>
                        </a:xfrm>
                        <a:prstGeom prst="roundRect">
                          <a:avLst>
                            <a:gd name="adj" fmla="val 16667"/>
                          </a:avLst>
                        </a:prstGeom>
                        <a:solidFill>
                          <a:srgbClr val="FFFFFF"/>
                        </a:solidFill>
                        <a:ln w="9525">
                          <a:solidFill>
                            <a:srgbClr val="000000"/>
                          </a:solidFill>
                          <a:round/>
                          <a:headEnd/>
                          <a:tailEnd/>
                        </a:ln>
                      </wps:spPr>
                      <wps:txbx>
                        <w:txbxContent>
                          <w:p w14:paraId="0A1D28FA" w14:textId="77777777" w:rsidR="00E74464" w:rsidRPr="000001D4" w:rsidRDefault="00E74464" w:rsidP="0036199F">
                            <w:pPr>
                              <w:spacing w:line="240" w:lineRule="auto"/>
                              <w:ind w:left="80"/>
                              <w:contextualSpacing/>
                              <w:jc w:val="both"/>
                              <w:rPr>
                                <w:b/>
                                <w:bCs/>
                                <w:rtl/>
                              </w:rPr>
                            </w:pPr>
                            <w:r w:rsidRPr="000001D4">
                              <w:rPr>
                                <w:b/>
                                <w:bCs/>
                                <w:rtl/>
                              </w:rPr>
                              <w:t>תחום: ניהול למידה כיתתית</w:t>
                            </w:r>
                          </w:p>
                          <w:p w14:paraId="0A1D28FB" w14:textId="77777777" w:rsidR="00E74464" w:rsidRPr="0000397A" w:rsidRDefault="00E74464" w:rsidP="007B079B">
                            <w:pPr>
                              <w:pStyle w:val="ListParagraph"/>
                              <w:numPr>
                                <w:ilvl w:val="0"/>
                                <w:numId w:val="4"/>
                              </w:numPr>
                              <w:spacing w:line="240" w:lineRule="auto"/>
                              <w:ind w:left="505"/>
                              <w:jc w:val="both"/>
                            </w:pPr>
                            <w:r w:rsidRPr="0000397A">
                              <w:rPr>
                                <w:rtl/>
                              </w:rPr>
                              <w:t>סביב</w:t>
                            </w:r>
                            <w:r>
                              <w:rPr>
                                <w:rFonts w:hint="cs"/>
                                <w:rtl/>
                              </w:rPr>
                              <w:t>ת למידה</w:t>
                            </w:r>
                            <w:r w:rsidRPr="0000397A">
                              <w:rPr>
                                <w:rtl/>
                              </w:rPr>
                              <w:t xml:space="preserve"> כללית</w:t>
                            </w:r>
                          </w:p>
                          <w:p w14:paraId="0A1D28FC" w14:textId="77777777" w:rsidR="00E74464" w:rsidRPr="0000397A" w:rsidRDefault="00E74464" w:rsidP="007B079B">
                            <w:pPr>
                              <w:pStyle w:val="ListParagraph"/>
                              <w:numPr>
                                <w:ilvl w:val="0"/>
                                <w:numId w:val="4"/>
                              </w:numPr>
                              <w:spacing w:line="240" w:lineRule="auto"/>
                              <w:ind w:left="505"/>
                              <w:jc w:val="both"/>
                            </w:pPr>
                            <w:r w:rsidRPr="0000397A">
                              <w:rPr>
                                <w:rtl/>
                              </w:rPr>
                              <w:t>תוכן שיעור</w:t>
                            </w:r>
                            <w:r>
                              <w:rPr>
                                <w:rFonts w:hint="cs"/>
                                <w:rtl/>
                              </w:rPr>
                              <w:t>ים</w:t>
                            </w:r>
                            <w:r w:rsidRPr="0000397A">
                              <w:rPr>
                                <w:rtl/>
                              </w:rPr>
                              <w:t xml:space="preserve"> והקשר למידה</w:t>
                            </w:r>
                          </w:p>
                          <w:p w14:paraId="0A1D28FD" w14:textId="77777777" w:rsidR="00E74464" w:rsidRPr="0000397A" w:rsidRDefault="00E74464" w:rsidP="007B079B">
                            <w:pPr>
                              <w:pStyle w:val="ListParagraph"/>
                              <w:numPr>
                                <w:ilvl w:val="0"/>
                                <w:numId w:val="4"/>
                              </w:numPr>
                              <w:spacing w:line="240" w:lineRule="auto"/>
                              <w:ind w:left="505"/>
                              <w:jc w:val="both"/>
                            </w:pPr>
                            <w:r w:rsidRPr="0000397A">
                              <w:rPr>
                                <w:rtl/>
                              </w:rPr>
                              <w:t>פדגוגיה ומתודולוגיה</w:t>
                            </w:r>
                          </w:p>
                          <w:p w14:paraId="0A1D28FE" w14:textId="77777777" w:rsidR="00E74464" w:rsidRDefault="00E74464" w:rsidP="007B079B">
                            <w:pPr>
                              <w:pStyle w:val="ListParagraph"/>
                              <w:numPr>
                                <w:ilvl w:val="0"/>
                                <w:numId w:val="4"/>
                              </w:numPr>
                              <w:spacing w:line="240" w:lineRule="auto"/>
                              <w:ind w:left="505"/>
                              <w:jc w:val="both"/>
                            </w:pPr>
                            <w:r w:rsidRPr="0000397A">
                              <w:rPr>
                                <w:rtl/>
                              </w:rPr>
                              <w:t>שימוש בעבודה מעשית, במודלים, ב</w:t>
                            </w:r>
                            <w:r>
                              <w:rPr>
                                <w:rFonts w:hint="cs"/>
                                <w:rtl/>
                              </w:rPr>
                              <w:t>אמצעי המחשה</w:t>
                            </w:r>
                          </w:p>
                          <w:p w14:paraId="0A1D28FF" w14:textId="77777777" w:rsidR="00E74464" w:rsidRDefault="00E74464" w:rsidP="002A1574">
                            <w:pPr>
                              <w:pStyle w:val="ListParagraph"/>
                              <w:spacing w:line="240" w:lineRule="auto"/>
                              <w:ind w:left="505"/>
                              <w:jc w:val="both"/>
                            </w:pPr>
                            <w:r w:rsidRPr="0000397A">
                              <w:rPr>
                                <w:rtl/>
                              </w:rPr>
                              <w:t xml:space="preserve"> ובשפה</w:t>
                            </w:r>
                          </w:p>
                          <w:p w14:paraId="0A1D2900" w14:textId="33BA541E" w:rsidR="00E74464" w:rsidRDefault="00E74464" w:rsidP="007B079B">
                            <w:pPr>
                              <w:pStyle w:val="ListParagraph"/>
                              <w:numPr>
                                <w:ilvl w:val="0"/>
                                <w:numId w:val="4"/>
                              </w:numPr>
                              <w:spacing w:line="240" w:lineRule="auto"/>
                              <w:ind w:left="505"/>
                              <w:jc w:val="both"/>
                            </w:pPr>
                            <w:r>
                              <w:rPr>
                                <w:rFonts w:hint="cs"/>
                                <w:rtl/>
                              </w:rPr>
                              <w:t>בקרה והערכה של התקדמות התלמידים</w:t>
                            </w:r>
                          </w:p>
                          <w:p w14:paraId="4C55FF3E" w14:textId="77777777" w:rsidR="00E74464" w:rsidRPr="0000397A" w:rsidRDefault="00E74464" w:rsidP="001612D6">
                            <w:pPr>
                              <w:pStyle w:val="ListParagraph"/>
                              <w:spacing w:line="240" w:lineRule="auto"/>
                              <w:ind w:left="505"/>
                              <w:jc w:val="both"/>
                            </w:pPr>
                          </w:p>
                          <w:p w14:paraId="0A1D2901" w14:textId="77777777" w:rsidR="00E74464" w:rsidRPr="00461FFD" w:rsidRDefault="00E7446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1D2814" id="AutoShape 58" o:spid="_x0000_s1028" style="position:absolute;left:0;text-align:left;margin-left:107.85pt;margin-top:17.85pt;width:309.75pt;height:313.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">
                <v:textbox>
                  <w:txbxContent>
                    <w:p w14:paraId="0A1D28FA" w14:textId="77777777" w:rsidR="00E74464" w:rsidRPr="000001D4" w:rsidRDefault="00E74464" w:rsidP="0036199F">
                      <w:pPr>
                        <w:spacing w:line="240" w:lineRule="auto"/>
                        <w:ind w:left="80"/>
                        <w:contextualSpacing/>
                        <w:jc w:val="both"/>
                        <w:rPr>
                          <w:b/>
                          <w:bCs/>
                          <w:rtl/>
                        </w:rPr>
                      </w:pPr>
                      <w:r w:rsidRPr="000001D4">
                        <w:rPr>
                          <w:b/>
                          <w:bCs/>
                          <w:rtl/>
                        </w:rPr>
                        <w:t>תחום: ניהול למידה כיתתית</w:t>
                      </w:r>
                    </w:p>
                    <w:p w14:paraId="0A1D28FB" w14:textId="77777777" w:rsidR="00E74464" w:rsidRPr="0000397A" w:rsidRDefault="00E74464" w:rsidP="007B079B">
                      <w:pPr>
                        <w:pStyle w:val="ListParagraph"/>
                        <w:numPr>
                          <w:ilvl w:val="0"/>
                          <w:numId w:val="4"/>
                        </w:numPr>
                        <w:spacing w:line="240" w:lineRule="auto"/>
                        <w:ind w:left="505"/>
                        <w:jc w:val="both"/>
                      </w:pPr>
                      <w:r w:rsidRPr="0000397A">
                        <w:rPr>
                          <w:rtl/>
                        </w:rPr>
                        <w:t>סביב</w:t>
                      </w:r>
                      <w:r>
                        <w:rPr>
                          <w:rFonts w:hint="cs"/>
                          <w:rtl/>
                        </w:rPr>
                        <w:t>ת למידה</w:t>
                      </w:r>
                      <w:r w:rsidRPr="0000397A">
                        <w:rPr>
                          <w:rtl/>
                        </w:rPr>
                        <w:t xml:space="preserve"> כללית</w:t>
                      </w:r>
                    </w:p>
                    <w:p w14:paraId="0A1D28FC" w14:textId="77777777" w:rsidR="00E74464" w:rsidRPr="0000397A" w:rsidRDefault="00E74464" w:rsidP="007B079B">
                      <w:pPr>
                        <w:pStyle w:val="ListParagraph"/>
                        <w:numPr>
                          <w:ilvl w:val="0"/>
                          <w:numId w:val="4"/>
                        </w:numPr>
                        <w:spacing w:line="240" w:lineRule="auto"/>
                        <w:ind w:left="505"/>
                        <w:jc w:val="both"/>
                      </w:pPr>
                      <w:r w:rsidRPr="0000397A">
                        <w:rPr>
                          <w:rtl/>
                        </w:rPr>
                        <w:t>תוכן שיעור</w:t>
                      </w:r>
                      <w:r>
                        <w:rPr>
                          <w:rFonts w:hint="cs"/>
                          <w:rtl/>
                        </w:rPr>
                        <w:t>ים</w:t>
                      </w:r>
                      <w:r w:rsidRPr="0000397A">
                        <w:rPr>
                          <w:rtl/>
                        </w:rPr>
                        <w:t xml:space="preserve"> והקשר למידה</w:t>
                      </w:r>
                    </w:p>
                    <w:p w14:paraId="0A1D28FD" w14:textId="77777777" w:rsidR="00E74464" w:rsidRPr="0000397A" w:rsidRDefault="00E74464" w:rsidP="007B079B">
                      <w:pPr>
                        <w:pStyle w:val="ListParagraph"/>
                        <w:numPr>
                          <w:ilvl w:val="0"/>
                          <w:numId w:val="4"/>
                        </w:numPr>
                        <w:spacing w:line="240" w:lineRule="auto"/>
                        <w:ind w:left="505"/>
                        <w:jc w:val="both"/>
                      </w:pPr>
                      <w:r w:rsidRPr="0000397A">
                        <w:rPr>
                          <w:rtl/>
                        </w:rPr>
                        <w:t>פדגוגיה ומתודולוגיה</w:t>
                      </w:r>
                    </w:p>
                    <w:p w14:paraId="0A1D28FE" w14:textId="77777777" w:rsidR="00E74464" w:rsidRDefault="00E74464" w:rsidP="007B079B">
                      <w:pPr>
                        <w:pStyle w:val="ListParagraph"/>
                        <w:numPr>
                          <w:ilvl w:val="0"/>
                          <w:numId w:val="4"/>
                        </w:numPr>
                        <w:spacing w:line="240" w:lineRule="auto"/>
                        <w:ind w:left="505"/>
                        <w:jc w:val="both"/>
                      </w:pPr>
                      <w:r w:rsidRPr="0000397A">
                        <w:rPr>
                          <w:rtl/>
                        </w:rPr>
                        <w:t>שימוש בעבודה מעשית, במודלים, ב</w:t>
                      </w:r>
                      <w:r>
                        <w:rPr>
                          <w:rFonts w:hint="cs"/>
                          <w:rtl/>
                        </w:rPr>
                        <w:t>אמצעי המחשה</w:t>
                      </w:r>
                    </w:p>
                    <w:p w14:paraId="0A1D28FF" w14:textId="77777777" w:rsidR="00E74464" w:rsidRDefault="00E74464" w:rsidP="002A1574">
                      <w:pPr>
                        <w:pStyle w:val="ListParagraph"/>
                        <w:spacing w:line="240" w:lineRule="auto"/>
                        <w:ind w:left="505"/>
                        <w:jc w:val="both"/>
                      </w:pPr>
                      <w:r w:rsidRPr="0000397A">
                        <w:rPr>
                          <w:rtl/>
                        </w:rPr>
                        <w:t xml:space="preserve"> ובשפה</w:t>
                      </w:r>
                    </w:p>
                    <w:p w14:paraId="0A1D2900" w14:textId="33BA541E" w:rsidR="00E74464" w:rsidRDefault="00E74464" w:rsidP="007B079B">
                      <w:pPr>
                        <w:pStyle w:val="ListParagraph"/>
                        <w:numPr>
                          <w:ilvl w:val="0"/>
                          <w:numId w:val="4"/>
                        </w:numPr>
                        <w:spacing w:line="240" w:lineRule="auto"/>
                        <w:ind w:left="505"/>
                        <w:jc w:val="both"/>
                      </w:pPr>
                      <w:r>
                        <w:rPr>
                          <w:rFonts w:hint="cs"/>
                          <w:rtl/>
                        </w:rPr>
                        <w:t>בקרה והערכה של התקדמות התלמידים</w:t>
                      </w:r>
                    </w:p>
                    <w:p w14:paraId="4C55FF3E" w14:textId="77777777" w:rsidR="00E74464" w:rsidRPr="0000397A" w:rsidRDefault="00E74464" w:rsidP="001612D6">
                      <w:pPr>
                        <w:pStyle w:val="ListParagraph"/>
                        <w:spacing w:line="240" w:lineRule="auto"/>
                        <w:ind w:left="505"/>
                        <w:jc w:val="both"/>
                      </w:pPr>
                    </w:p>
                    <w:p w14:paraId="0A1D2901" w14:textId="77777777" w:rsidR="00E74464" w:rsidRPr="00461FFD" w:rsidRDefault="00E74464"/>
                  </w:txbxContent>
                </v:textbox>
              </v:roundrect>
            </w:pict>
          </mc:Fallback>
        </mc:AlternateContent>
      </w:r>
    </w:p>
    <w:p w14:paraId="0A1D20F6" w14:textId="77777777" w:rsidR="000E78F4" w:rsidRDefault="000E78F4" w:rsidP="003F65E2">
      <w:pPr>
        <w:jc w:val="both"/>
        <w:rPr>
          <w:b/>
          <w:bCs/>
          <w:rtl/>
        </w:rPr>
      </w:pPr>
    </w:p>
    <w:p w14:paraId="0A1D20F7" w14:textId="77777777" w:rsidR="000E78F4" w:rsidRDefault="000E78F4" w:rsidP="003F65E2">
      <w:pPr>
        <w:jc w:val="both"/>
        <w:rPr>
          <w:b/>
          <w:bCs/>
          <w:rtl/>
        </w:rPr>
      </w:pPr>
    </w:p>
    <w:p w14:paraId="0A1D20F8" w14:textId="77777777" w:rsidR="000E78F4" w:rsidRDefault="000E78F4" w:rsidP="003F65E2">
      <w:pPr>
        <w:jc w:val="both"/>
        <w:rPr>
          <w:b/>
          <w:bCs/>
          <w:rtl/>
        </w:rPr>
      </w:pPr>
    </w:p>
    <w:p w14:paraId="0A1D20F9" w14:textId="77777777" w:rsidR="00D1799A" w:rsidRDefault="00D1799A" w:rsidP="004C182B">
      <w:pPr>
        <w:spacing w:line="240" w:lineRule="auto"/>
        <w:ind w:left="720"/>
        <w:contextualSpacing/>
        <w:jc w:val="both"/>
        <w:rPr>
          <w:b/>
          <w:bCs/>
          <w:rtl/>
        </w:rPr>
      </w:pPr>
    </w:p>
    <w:p w14:paraId="0A1D20FA" w14:textId="77777777" w:rsidR="00691C40" w:rsidRDefault="00691C40" w:rsidP="00D1799A">
      <w:pPr>
        <w:spacing w:line="240" w:lineRule="auto"/>
        <w:ind w:left="720"/>
        <w:contextualSpacing/>
        <w:jc w:val="both"/>
        <w:rPr>
          <w:b/>
          <w:bCs/>
          <w:rtl/>
        </w:rPr>
      </w:pPr>
    </w:p>
    <w:p w14:paraId="0A1D20FB" w14:textId="77777777" w:rsidR="00691C40" w:rsidRDefault="00691C40" w:rsidP="00D1799A">
      <w:pPr>
        <w:spacing w:line="240" w:lineRule="auto"/>
        <w:ind w:left="720"/>
        <w:contextualSpacing/>
        <w:jc w:val="both"/>
        <w:rPr>
          <w:b/>
          <w:bCs/>
          <w:rtl/>
        </w:rPr>
      </w:pPr>
    </w:p>
    <w:p w14:paraId="0A1D20FC" w14:textId="700F8CAF" w:rsidR="00691C40" w:rsidRDefault="00691C40" w:rsidP="00D1799A">
      <w:pPr>
        <w:spacing w:line="240" w:lineRule="auto"/>
        <w:ind w:left="720"/>
        <w:contextualSpacing/>
        <w:jc w:val="both"/>
        <w:rPr>
          <w:b/>
          <w:bCs/>
          <w:rtl/>
        </w:rPr>
      </w:pPr>
    </w:p>
    <w:p w14:paraId="0A1D20FD" w14:textId="77777777" w:rsidR="00691C40" w:rsidRDefault="00691C40" w:rsidP="00D1799A">
      <w:pPr>
        <w:spacing w:line="240" w:lineRule="auto"/>
        <w:ind w:left="720"/>
        <w:contextualSpacing/>
        <w:jc w:val="both"/>
        <w:rPr>
          <w:b/>
          <w:bCs/>
          <w:rtl/>
        </w:rPr>
      </w:pPr>
    </w:p>
    <w:p w14:paraId="0A1D20FE" w14:textId="76072C4F" w:rsidR="00691C40" w:rsidRDefault="003E39F2" w:rsidP="00D1799A">
      <w:pPr>
        <w:spacing w:line="240" w:lineRule="auto"/>
        <w:ind w:left="720"/>
        <w:contextualSpacing/>
        <w:jc w:val="both"/>
        <w:rPr>
          <w:b/>
          <w:bCs/>
          <w:rtl/>
        </w:rPr>
      </w:pPr>
      <w:r>
        <w:rPr>
          <w:b/>
          <w:bCs/>
          <w:noProof/>
          <w:rtl/>
        </w:rPr>
        <mc:AlternateContent>
          <mc:Choice Requires="wps">
            <w:drawing>
              <wp:anchor distT="0" distB="0" distL="114300" distR="114300" simplePos="0" relativeHeight="251682816" behindDoc="0" locked="0" layoutInCell="1" allowOverlap="1" wp14:anchorId="0A1D2815" wp14:editId="5F20526E">
                <wp:simplePos x="0" y="0"/>
                <wp:positionH relativeFrom="column">
                  <wp:posOffset>1579245</wp:posOffset>
                </wp:positionH>
                <wp:positionV relativeFrom="paragraph">
                  <wp:posOffset>110490</wp:posOffset>
                </wp:positionV>
                <wp:extent cx="3524250" cy="2041525"/>
                <wp:effectExtent l="12700" t="10795" r="6350" b="5080"/>
                <wp:wrapNone/>
                <wp:docPr id="407"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0" cy="2041525"/>
                        </a:xfrm>
                        <a:prstGeom prst="roundRect">
                          <a:avLst>
                            <a:gd name="adj" fmla="val 16667"/>
                          </a:avLst>
                        </a:prstGeom>
                        <a:solidFill>
                          <a:srgbClr val="FFFFFF"/>
                        </a:solidFill>
                        <a:ln w="9525">
                          <a:solidFill>
                            <a:srgbClr val="000000"/>
                          </a:solidFill>
                          <a:round/>
                          <a:headEnd/>
                          <a:tailEnd/>
                        </a:ln>
                      </wps:spPr>
                      <wps:txbx>
                        <w:txbxContent>
                          <w:p w14:paraId="0A1D2902" w14:textId="77777777" w:rsidR="00E74464" w:rsidRDefault="00E74464" w:rsidP="0036199F">
                            <w:pPr>
                              <w:spacing w:line="240" w:lineRule="auto"/>
                              <w:ind w:left="-72"/>
                              <w:contextualSpacing/>
                              <w:jc w:val="both"/>
                              <w:rPr>
                                <w:b/>
                                <w:bCs/>
                                <w:rtl/>
                              </w:rPr>
                            </w:pPr>
                            <w:r w:rsidRPr="000001D4">
                              <w:rPr>
                                <w:b/>
                                <w:bCs/>
                                <w:rtl/>
                              </w:rPr>
                              <w:t>תחום: למידה וה</w:t>
                            </w:r>
                            <w:r>
                              <w:rPr>
                                <w:rFonts w:hint="cs"/>
                                <w:b/>
                                <w:bCs/>
                                <w:rtl/>
                              </w:rPr>
                              <w:t>י</w:t>
                            </w:r>
                            <w:r w:rsidRPr="000001D4">
                              <w:rPr>
                                <w:b/>
                                <w:bCs/>
                                <w:rtl/>
                              </w:rPr>
                              <w:t>שגי</w:t>
                            </w:r>
                            <w:r>
                              <w:rPr>
                                <w:rFonts w:hint="cs"/>
                                <w:b/>
                                <w:bCs/>
                                <w:rtl/>
                              </w:rPr>
                              <w:t>ם של</w:t>
                            </w:r>
                            <w:r w:rsidRPr="000001D4">
                              <w:rPr>
                                <w:b/>
                                <w:bCs/>
                                <w:rtl/>
                              </w:rPr>
                              <w:t xml:space="preserve"> </w:t>
                            </w:r>
                            <w:r>
                              <w:rPr>
                                <w:rFonts w:hint="cs"/>
                                <w:b/>
                                <w:bCs/>
                                <w:rtl/>
                              </w:rPr>
                              <w:t>ה</w:t>
                            </w:r>
                            <w:r w:rsidRPr="000001D4">
                              <w:rPr>
                                <w:b/>
                                <w:bCs/>
                                <w:rtl/>
                              </w:rPr>
                              <w:t>תלמידים</w:t>
                            </w:r>
                          </w:p>
                          <w:p w14:paraId="0A1D2903" w14:textId="77777777" w:rsidR="00E74464" w:rsidRPr="0000397A" w:rsidRDefault="00E74464" w:rsidP="007B079B">
                            <w:pPr>
                              <w:pStyle w:val="ListParagraph"/>
                              <w:numPr>
                                <w:ilvl w:val="0"/>
                                <w:numId w:val="4"/>
                              </w:numPr>
                              <w:spacing w:line="240" w:lineRule="auto"/>
                              <w:ind w:left="354"/>
                            </w:pPr>
                            <w:r w:rsidRPr="00D31776">
                              <w:rPr>
                                <w:rtl/>
                              </w:rPr>
                              <w:t>מעורבות התלמיד</w:t>
                            </w:r>
                            <w:r w:rsidRPr="0000397A">
                              <w:rPr>
                                <w:rtl/>
                              </w:rPr>
                              <w:t xml:space="preserve"> בלמידה</w:t>
                            </w:r>
                          </w:p>
                          <w:p w14:paraId="0A1D2904" w14:textId="77777777" w:rsidR="00E74464" w:rsidRDefault="00E74464" w:rsidP="007B079B">
                            <w:pPr>
                              <w:pStyle w:val="ListParagraph"/>
                              <w:numPr>
                                <w:ilvl w:val="0"/>
                                <w:numId w:val="4"/>
                              </w:numPr>
                              <w:spacing w:line="240" w:lineRule="auto"/>
                              <w:ind w:left="354"/>
                              <w:jc w:val="both"/>
                            </w:pPr>
                            <w:r w:rsidRPr="0000397A">
                              <w:rPr>
                                <w:rtl/>
                              </w:rPr>
                              <w:t>יכולת התלמיד להעריך את התקדמותו ול</w:t>
                            </w:r>
                            <w:r>
                              <w:rPr>
                                <w:rFonts w:hint="cs"/>
                                <w:rtl/>
                              </w:rPr>
                              <w:t>ערוך</w:t>
                            </w:r>
                          </w:p>
                          <w:p w14:paraId="0A1D2905" w14:textId="77777777" w:rsidR="00E74464" w:rsidRPr="0000397A" w:rsidRDefault="00E74464" w:rsidP="00BA1398">
                            <w:pPr>
                              <w:pStyle w:val="ListParagraph"/>
                              <w:spacing w:line="240" w:lineRule="auto"/>
                              <w:ind w:left="354"/>
                              <w:jc w:val="both"/>
                            </w:pPr>
                            <w:r>
                              <w:rPr>
                                <w:rFonts w:hint="cs"/>
                                <w:rtl/>
                              </w:rPr>
                              <w:t>רפלקציה</w:t>
                            </w:r>
                            <w:r w:rsidRPr="0000397A">
                              <w:rPr>
                                <w:rtl/>
                              </w:rPr>
                              <w:t xml:space="preserve"> על הלמידה</w:t>
                            </w:r>
                          </w:p>
                          <w:p w14:paraId="0A1D2907" w14:textId="171C9260" w:rsidR="00E74464" w:rsidRPr="00D31776" w:rsidRDefault="00E74464" w:rsidP="007B079B">
                            <w:pPr>
                              <w:pStyle w:val="ListParagraph"/>
                              <w:numPr>
                                <w:ilvl w:val="0"/>
                                <w:numId w:val="4"/>
                              </w:numPr>
                              <w:spacing w:line="240" w:lineRule="auto"/>
                              <w:ind w:left="354"/>
                              <w:jc w:val="both"/>
                            </w:pPr>
                            <w:r w:rsidRPr="0000397A">
                              <w:rPr>
                                <w:rtl/>
                              </w:rPr>
                              <w:t xml:space="preserve">התקדמות </w:t>
                            </w:r>
                            <w:r>
                              <w:rPr>
                                <w:rFonts w:hint="cs"/>
                                <w:rtl/>
                              </w:rPr>
                              <w:t>התלמיד בלמידה ובפיתוח כישוריו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1D2815" id="AutoShape 59" o:spid="_x0000_s1029" style="position:absolute;left:0;text-align:left;margin-left:124.35pt;margin-top:8.7pt;width:277.5pt;height:160.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">
                <v:textbox>
                  <w:txbxContent>
                    <w:p w14:paraId="0A1D2902" w14:textId="77777777" w:rsidR="00E74464" w:rsidRDefault="00E74464" w:rsidP="0036199F">
                      <w:pPr>
                        <w:spacing w:line="240" w:lineRule="auto"/>
                        <w:ind w:left="-72"/>
                        <w:contextualSpacing/>
                        <w:jc w:val="both"/>
                        <w:rPr>
                          <w:b/>
                          <w:bCs/>
                          <w:rtl/>
                        </w:rPr>
                      </w:pPr>
                      <w:r w:rsidRPr="000001D4">
                        <w:rPr>
                          <w:b/>
                          <w:bCs/>
                          <w:rtl/>
                        </w:rPr>
                        <w:t>תחום: למידה וה</w:t>
                      </w:r>
                      <w:r>
                        <w:rPr>
                          <w:rFonts w:hint="cs"/>
                          <w:b/>
                          <w:bCs/>
                          <w:rtl/>
                        </w:rPr>
                        <w:t>י</w:t>
                      </w:r>
                      <w:r w:rsidRPr="000001D4">
                        <w:rPr>
                          <w:b/>
                          <w:bCs/>
                          <w:rtl/>
                        </w:rPr>
                        <w:t>שגי</w:t>
                      </w:r>
                      <w:r>
                        <w:rPr>
                          <w:rFonts w:hint="cs"/>
                          <w:b/>
                          <w:bCs/>
                          <w:rtl/>
                        </w:rPr>
                        <w:t>ם של</w:t>
                      </w:r>
                      <w:r w:rsidRPr="000001D4">
                        <w:rPr>
                          <w:b/>
                          <w:bCs/>
                          <w:rtl/>
                        </w:rPr>
                        <w:t xml:space="preserve"> </w:t>
                      </w:r>
                      <w:r>
                        <w:rPr>
                          <w:rFonts w:hint="cs"/>
                          <w:b/>
                          <w:bCs/>
                          <w:rtl/>
                        </w:rPr>
                        <w:t>ה</w:t>
                      </w:r>
                      <w:r w:rsidRPr="000001D4">
                        <w:rPr>
                          <w:b/>
                          <w:bCs/>
                          <w:rtl/>
                        </w:rPr>
                        <w:t>תלמידים</w:t>
                      </w:r>
                    </w:p>
                    <w:p w14:paraId="0A1D2903" w14:textId="77777777" w:rsidR="00E74464" w:rsidRPr="0000397A" w:rsidRDefault="00E74464" w:rsidP="007B079B">
                      <w:pPr>
                        <w:pStyle w:val="ListParagraph"/>
                        <w:numPr>
                          <w:ilvl w:val="0"/>
                          <w:numId w:val="4"/>
                        </w:numPr>
                        <w:spacing w:line="240" w:lineRule="auto"/>
                        <w:ind w:left="354"/>
                      </w:pPr>
                      <w:r w:rsidRPr="00D31776">
                        <w:rPr>
                          <w:rtl/>
                        </w:rPr>
                        <w:t>מעורבות התלמיד</w:t>
                      </w:r>
                      <w:r w:rsidRPr="0000397A">
                        <w:rPr>
                          <w:rtl/>
                        </w:rPr>
                        <w:t xml:space="preserve"> בלמידה</w:t>
                      </w:r>
                    </w:p>
                    <w:p w14:paraId="0A1D2904" w14:textId="77777777" w:rsidR="00E74464" w:rsidRDefault="00E74464" w:rsidP="007B079B">
                      <w:pPr>
                        <w:pStyle w:val="ListParagraph"/>
                        <w:numPr>
                          <w:ilvl w:val="0"/>
                          <w:numId w:val="4"/>
                        </w:numPr>
                        <w:spacing w:line="240" w:lineRule="auto"/>
                        <w:ind w:left="354"/>
                        <w:jc w:val="both"/>
                      </w:pPr>
                      <w:r w:rsidRPr="0000397A">
                        <w:rPr>
                          <w:rtl/>
                        </w:rPr>
                        <w:t>יכולת התלמיד להעריך את התקדמותו ול</w:t>
                      </w:r>
                      <w:r>
                        <w:rPr>
                          <w:rFonts w:hint="cs"/>
                          <w:rtl/>
                        </w:rPr>
                        <w:t>ערוך</w:t>
                      </w:r>
                    </w:p>
                    <w:p w14:paraId="0A1D2905" w14:textId="77777777" w:rsidR="00E74464" w:rsidRPr="0000397A" w:rsidRDefault="00E74464" w:rsidP="00BA1398">
                      <w:pPr>
                        <w:pStyle w:val="ListParagraph"/>
                        <w:spacing w:line="240" w:lineRule="auto"/>
                        <w:ind w:left="354"/>
                        <w:jc w:val="both"/>
                      </w:pPr>
                      <w:r>
                        <w:rPr>
                          <w:rFonts w:hint="cs"/>
                          <w:rtl/>
                        </w:rPr>
                        <w:t>רפלקציה</w:t>
                      </w:r>
                      <w:r w:rsidRPr="0000397A">
                        <w:rPr>
                          <w:rtl/>
                        </w:rPr>
                        <w:t xml:space="preserve"> על הלמידה</w:t>
                      </w:r>
                    </w:p>
                    <w:p w14:paraId="0A1D2907" w14:textId="171C9260" w:rsidR="00E74464" w:rsidRPr="00D31776" w:rsidRDefault="00E74464" w:rsidP="007B079B">
                      <w:pPr>
                        <w:pStyle w:val="ListParagraph"/>
                        <w:numPr>
                          <w:ilvl w:val="0"/>
                          <w:numId w:val="4"/>
                        </w:numPr>
                        <w:spacing w:line="240" w:lineRule="auto"/>
                        <w:ind w:left="354"/>
                        <w:jc w:val="both"/>
                      </w:pPr>
                      <w:r w:rsidRPr="0000397A">
                        <w:rPr>
                          <w:rtl/>
                        </w:rPr>
                        <w:t xml:space="preserve">התקדמות </w:t>
                      </w:r>
                      <w:r>
                        <w:rPr>
                          <w:rFonts w:hint="cs"/>
                          <w:rtl/>
                        </w:rPr>
                        <w:t>התלמיד בלמידה ובפיתוח כישוריו</w:t>
                      </w:r>
                    </w:p>
                  </w:txbxContent>
                </v:textbox>
              </v:roundrect>
            </w:pict>
          </mc:Fallback>
        </mc:AlternateContent>
      </w:r>
    </w:p>
    <w:p w14:paraId="0A1D20FF" w14:textId="50BA8556" w:rsidR="00691C40" w:rsidRDefault="00691C40" w:rsidP="00D1799A">
      <w:pPr>
        <w:spacing w:line="240" w:lineRule="auto"/>
        <w:ind w:left="720"/>
        <w:contextualSpacing/>
        <w:jc w:val="both"/>
        <w:rPr>
          <w:b/>
          <w:bCs/>
          <w:rtl/>
        </w:rPr>
      </w:pPr>
    </w:p>
    <w:p w14:paraId="0A1D2100" w14:textId="77777777" w:rsidR="00691C40" w:rsidRDefault="00691C40" w:rsidP="00D1799A">
      <w:pPr>
        <w:spacing w:line="240" w:lineRule="auto"/>
        <w:ind w:left="720"/>
        <w:contextualSpacing/>
        <w:jc w:val="both"/>
        <w:rPr>
          <w:b/>
          <w:bCs/>
          <w:rtl/>
        </w:rPr>
      </w:pPr>
    </w:p>
    <w:p w14:paraId="0A1D2101" w14:textId="77777777" w:rsidR="00691C40" w:rsidRDefault="00691C40" w:rsidP="00D1799A">
      <w:pPr>
        <w:spacing w:line="240" w:lineRule="auto"/>
        <w:ind w:left="720"/>
        <w:contextualSpacing/>
        <w:jc w:val="both"/>
        <w:rPr>
          <w:b/>
          <w:bCs/>
          <w:rtl/>
        </w:rPr>
      </w:pPr>
    </w:p>
    <w:p w14:paraId="0A1D2102" w14:textId="77777777" w:rsidR="00691C40" w:rsidRDefault="00691C40" w:rsidP="00D1799A">
      <w:pPr>
        <w:spacing w:line="240" w:lineRule="auto"/>
        <w:ind w:left="720"/>
        <w:contextualSpacing/>
        <w:jc w:val="both"/>
        <w:rPr>
          <w:b/>
          <w:bCs/>
          <w:rtl/>
        </w:rPr>
      </w:pPr>
    </w:p>
    <w:p w14:paraId="0A1D2103" w14:textId="77777777" w:rsidR="00691C40" w:rsidRDefault="00691C40" w:rsidP="00D1799A">
      <w:pPr>
        <w:spacing w:line="240" w:lineRule="auto"/>
        <w:ind w:left="720"/>
        <w:contextualSpacing/>
        <w:jc w:val="both"/>
        <w:rPr>
          <w:b/>
          <w:bCs/>
          <w:rtl/>
        </w:rPr>
      </w:pPr>
    </w:p>
    <w:p w14:paraId="0A1D2104" w14:textId="77777777" w:rsidR="00691C40" w:rsidRDefault="00691C40" w:rsidP="00D1799A">
      <w:pPr>
        <w:spacing w:line="240" w:lineRule="auto"/>
        <w:ind w:left="720"/>
        <w:contextualSpacing/>
        <w:jc w:val="both"/>
        <w:rPr>
          <w:b/>
          <w:bCs/>
          <w:rtl/>
        </w:rPr>
      </w:pPr>
    </w:p>
    <w:p w14:paraId="0A1D2105" w14:textId="77777777" w:rsidR="00691C40" w:rsidRDefault="00691C40" w:rsidP="00D1799A">
      <w:pPr>
        <w:spacing w:line="240" w:lineRule="auto"/>
        <w:ind w:left="720"/>
        <w:contextualSpacing/>
        <w:jc w:val="both"/>
        <w:rPr>
          <w:b/>
          <w:bCs/>
          <w:rtl/>
        </w:rPr>
      </w:pPr>
    </w:p>
    <w:p w14:paraId="0A1D2106" w14:textId="77777777" w:rsidR="00691C40" w:rsidRDefault="00691C40" w:rsidP="00D1799A">
      <w:pPr>
        <w:spacing w:line="240" w:lineRule="auto"/>
        <w:ind w:left="720"/>
        <w:contextualSpacing/>
        <w:jc w:val="both"/>
        <w:rPr>
          <w:b/>
          <w:bCs/>
          <w:rtl/>
        </w:rPr>
      </w:pPr>
    </w:p>
    <w:p w14:paraId="0A1D2107" w14:textId="77777777" w:rsidR="00461FFD" w:rsidRDefault="00461FFD" w:rsidP="00D1799A">
      <w:pPr>
        <w:spacing w:line="240" w:lineRule="auto"/>
        <w:ind w:left="720"/>
        <w:contextualSpacing/>
        <w:jc w:val="both"/>
        <w:rPr>
          <w:b/>
          <w:bCs/>
          <w:rtl/>
        </w:rPr>
      </w:pPr>
    </w:p>
    <w:p w14:paraId="0A1D2108" w14:textId="77777777" w:rsidR="00461FFD" w:rsidRDefault="00461FFD" w:rsidP="00D1799A">
      <w:pPr>
        <w:spacing w:line="240" w:lineRule="auto"/>
        <w:ind w:left="720"/>
        <w:contextualSpacing/>
        <w:jc w:val="both"/>
        <w:rPr>
          <w:b/>
          <w:bCs/>
          <w:rtl/>
        </w:rPr>
      </w:pPr>
    </w:p>
    <w:p w14:paraId="0A1D2109" w14:textId="77777777" w:rsidR="00461FFD" w:rsidRDefault="00461FFD" w:rsidP="00D1799A">
      <w:pPr>
        <w:spacing w:line="240" w:lineRule="auto"/>
        <w:ind w:left="720"/>
        <w:contextualSpacing/>
        <w:jc w:val="both"/>
        <w:rPr>
          <w:b/>
          <w:bCs/>
          <w:rtl/>
        </w:rPr>
      </w:pPr>
    </w:p>
    <w:p w14:paraId="0A1D210A" w14:textId="77777777" w:rsidR="00461FFD" w:rsidRDefault="00461FFD" w:rsidP="00D1799A">
      <w:pPr>
        <w:spacing w:line="240" w:lineRule="auto"/>
        <w:ind w:left="720"/>
        <w:contextualSpacing/>
        <w:jc w:val="both"/>
        <w:rPr>
          <w:b/>
          <w:bCs/>
          <w:rtl/>
        </w:rPr>
      </w:pPr>
    </w:p>
    <w:p w14:paraId="0A1D210B" w14:textId="77777777" w:rsidR="00461FFD" w:rsidRDefault="00461FFD" w:rsidP="00D1799A">
      <w:pPr>
        <w:spacing w:line="240" w:lineRule="auto"/>
        <w:ind w:left="720"/>
        <w:contextualSpacing/>
        <w:jc w:val="both"/>
        <w:rPr>
          <w:b/>
          <w:bCs/>
          <w:rtl/>
        </w:rPr>
      </w:pPr>
    </w:p>
    <w:p w14:paraId="0A1D210C" w14:textId="3959042D" w:rsidR="002D2684" w:rsidRPr="0000397A" w:rsidRDefault="00D71751" w:rsidP="001612D6">
      <w:pPr>
        <w:pStyle w:val="WW-Sprechblasentext1"/>
        <w:widowControl w:val="0"/>
        <w:bidi/>
        <w:ind w:left="1080"/>
        <w:contextualSpacing/>
        <w:jc w:val="both"/>
        <w:rPr>
          <w:rFonts w:asciiTheme="minorHAnsi" w:hAnsiTheme="minorHAnsi"/>
          <w:sz w:val="24"/>
          <w:szCs w:val="24"/>
          <w:lang w:val="en-US"/>
        </w:rPr>
      </w:pPr>
      <w:r>
        <w:rPr>
          <w:rFonts w:asciiTheme="minorHAnsi" w:hAnsiTheme="minorHAnsi" w:hint="cs"/>
          <w:rtl/>
          <w:lang w:val="en-US" w:bidi="he-IL"/>
        </w:rPr>
        <w:t xml:space="preserve">על פי: </w:t>
      </w:r>
      <w:r w:rsidR="002D2684" w:rsidRPr="0000397A">
        <w:rPr>
          <w:rFonts w:asciiTheme="minorHAnsi" w:hAnsiTheme="minorHAnsi"/>
          <w:lang w:val="en-US"/>
        </w:rPr>
        <w:t xml:space="preserve"> European Network of Policy-Makers for the Evaluation of Educational Systems (w.y.). Evaluation of Foreign Languages at Upper Secondary Level (EFLUSL) - EFLUSL quality indicators</w:t>
      </w:r>
      <w:r w:rsidR="002D2684" w:rsidRPr="0000397A">
        <w:rPr>
          <w:rFonts w:asciiTheme="minorHAnsi" w:hAnsiTheme="minorHAnsi"/>
          <w:sz w:val="24"/>
          <w:szCs w:val="24"/>
          <w:lang w:val="en-US"/>
        </w:rPr>
        <w:t>.</w:t>
      </w:r>
    </w:p>
    <w:p w14:paraId="0A1D210D" w14:textId="77777777" w:rsidR="002D2684" w:rsidRPr="0000397A" w:rsidRDefault="002D2684" w:rsidP="004C182B">
      <w:pPr>
        <w:spacing w:line="240" w:lineRule="auto"/>
        <w:contextualSpacing/>
        <w:rPr>
          <w:rFonts w:eastAsia="Times New Roman"/>
          <w:rtl/>
          <w:lang w:eastAsia="ar-SA"/>
        </w:rPr>
      </w:pPr>
    </w:p>
    <w:p w14:paraId="0A1D210E" w14:textId="77777777" w:rsidR="001B7D6C" w:rsidRDefault="001B7D6C">
      <w:pPr>
        <w:bidi w:val="0"/>
        <w:rPr>
          <w:rFonts w:eastAsia="Times New Roman"/>
          <w:b/>
          <w:bCs/>
          <w:i/>
          <w:iCs/>
          <w:lang w:eastAsia="ar-SA"/>
        </w:rPr>
      </w:pPr>
      <w:r>
        <w:rPr>
          <w:rFonts w:eastAsia="Times New Roman"/>
          <w:b/>
          <w:bCs/>
          <w:i/>
          <w:iCs/>
          <w:rtl/>
          <w:lang w:eastAsia="ar-SA"/>
        </w:rPr>
        <w:br w:type="page"/>
      </w:r>
    </w:p>
    <w:p w14:paraId="0A1D210F" w14:textId="27020765" w:rsidR="002D2684" w:rsidRPr="001B7D6C" w:rsidRDefault="002D2684" w:rsidP="00C727F6">
      <w:pPr>
        <w:spacing w:line="240" w:lineRule="auto"/>
        <w:contextualSpacing/>
        <w:jc w:val="center"/>
        <w:rPr>
          <w:rFonts w:eastAsia="Times New Roman"/>
          <w:b/>
          <w:bCs/>
          <w:i/>
          <w:iCs/>
          <w:sz w:val="24"/>
          <w:szCs w:val="24"/>
          <w:rtl/>
          <w:lang w:eastAsia="ar-SA"/>
        </w:rPr>
      </w:pPr>
      <w:r w:rsidRPr="001B7D6C">
        <w:rPr>
          <w:rFonts w:eastAsia="Times New Roman"/>
          <w:b/>
          <w:bCs/>
          <w:i/>
          <w:iCs/>
          <w:sz w:val="24"/>
          <w:szCs w:val="24"/>
          <w:rtl/>
          <w:lang w:eastAsia="ar-SA"/>
        </w:rPr>
        <w:lastRenderedPageBreak/>
        <w:t xml:space="preserve">מחקר </w:t>
      </w:r>
      <w:r w:rsidR="00C727F6" w:rsidRPr="001B7D6C">
        <w:rPr>
          <w:rFonts w:eastAsia="Times New Roman" w:hint="cs"/>
          <w:b/>
          <w:bCs/>
          <w:i/>
          <w:iCs/>
          <w:sz w:val="24"/>
          <w:szCs w:val="24"/>
          <w:rtl/>
          <w:lang w:eastAsia="ar-SA"/>
        </w:rPr>
        <w:t>ב</w:t>
      </w:r>
      <w:r w:rsidRPr="001B7D6C">
        <w:rPr>
          <w:rFonts w:eastAsia="Times New Roman"/>
          <w:b/>
          <w:bCs/>
          <w:i/>
          <w:iCs/>
          <w:sz w:val="24"/>
          <w:szCs w:val="24"/>
          <w:rtl/>
          <w:lang w:eastAsia="ar-SA"/>
        </w:rPr>
        <w:t>כית</w:t>
      </w:r>
      <w:r w:rsidR="00C727F6" w:rsidRPr="001B7D6C">
        <w:rPr>
          <w:rFonts w:eastAsia="Times New Roman" w:hint="cs"/>
          <w:b/>
          <w:bCs/>
          <w:i/>
          <w:iCs/>
          <w:sz w:val="24"/>
          <w:szCs w:val="24"/>
          <w:rtl/>
          <w:lang w:eastAsia="ar-SA"/>
        </w:rPr>
        <w:t>ה</w:t>
      </w:r>
      <w:r w:rsidRPr="001B7D6C">
        <w:rPr>
          <w:rFonts w:eastAsia="Times New Roman"/>
          <w:b/>
          <w:bCs/>
          <w:i/>
          <w:iCs/>
          <w:sz w:val="24"/>
          <w:szCs w:val="24"/>
          <w:rtl/>
          <w:lang w:eastAsia="ar-SA"/>
        </w:rPr>
        <w:t xml:space="preserve">, מחקר מורים ומחקר פעולה </w:t>
      </w:r>
      <w:r w:rsidR="00D71751">
        <w:rPr>
          <w:rFonts w:eastAsia="Times New Roman" w:hint="cs"/>
          <w:b/>
          <w:bCs/>
          <w:i/>
          <w:iCs/>
          <w:sz w:val="24"/>
          <w:szCs w:val="24"/>
          <w:rtl/>
          <w:lang w:eastAsia="ar-SA"/>
        </w:rPr>
        <w:t>בהוראת המדעים</w:t>
      </w:r>
    </w:p>
    <w:p w14:paraId="0A1D2110" w14:textId="77777777" w:rsidR="000001D4" w:rsidRPr="0000397A" w:rsidRDefault="000001D4" w:rsidP="004C182B">
      <w:pPr>
        <w:spacing w:line="240" w:lineRule="auto"/>
        <w:contextualSpacing/>
        <w:rPr>
          <w:rFonts w:eastAsia="Times New Roman"/>
          <w:rtl/>
          <w:lang w:eastAsia="ar-SA"/>
        </w:rPr>
      </w:pPr>
    </w:p>
    <w:tbl>
      <w:tblPr>
        <w:tblStyle w:val="TableGrid"/>
        <w:bidiVisual/>
        <w:tblW w:w="0" w:type="auto"/>
        <w:tblLook w:val="04A0" w:firstRow="1" w:lastRow="0" w:firstColumn="1" w:lastColumn="0" w:noHBand="0" w:noVBand="1"/>
      </w:tblPr>
      <w:tblGrid>
        <w:gridCol w:w="2842"/>
        <w:gridCol w:w="2072"/>
        <w:gridCol w:w="2073"/>
        <w:gridCol w:w="2073"/>
      </w:tblGrid>
      <w:tr w:rsidR="002D2684" w:rsidRPr="0000397A" w14:paraId="0A1D2116" w14:textId="77777777" w:rsidTr="002035DF">
        <w:tc>
          <w:tcPr>
            <w:tcW w:w="2937" w:type="dxa"/>
            <w:shd w:val="clear" w:color="auto" w:fill="000000" w:themeFill="text1"/>
          </w:tcPr>
          <w:p w14:paraId="0A1D2111" w14:textId="77777777" w:rsidR="002D2684" w:rsidRPr="002035DF" w:rsidRDefault="002D2684" w:rsidP="002035DF">
            <w:pPr>
              <w:rPr>
                <w:rtl/>
              </w:rPr>
            </w:pPr>
          </w:p>
        </w:tc>
        <w:tc>
          <w:tcPr>
            <w:tcW w:w="2130" w:type="dxa"/>
            <w:shd w:val="clear" w:color="auto" w:fill="000000" w:themeFill="text1"/>
          </w:tcPr>
          <w:p w14:paraId="0A1D2112" w14:textId="77777777" w:rsidR="002D2684" w:rsidRPr="001B7D6C" w:rsidRDefault="00C727F6" w:rsidP="00C727F6">
            <w:pPr>
              <w:rPr>
                <w:rFonts w:eastAsia="Times New Roman"/>
                <w:b/>
                <w:bCs/>
                <w:color w:val="FFFFFF" w:themeColor="background1"/>
                <w:sz w:val="24"/>
                <w:szCs w:val="24"/>
                <w:rtl/>
                <w:lang w:eastAsia="ar-SA"/>
              </w:rPr>
            </w:pPr>
            <w:r w:rsidRPr="001B7D6C">
              <w:rPr>
                <w:rFonts w:eastAsia="Times New Roman" w:hint="cs"/>
                <w:b/>
                <w:bCs/>
                <w:color w:val="FFFFFF" w:themeColor="background1"/>
                <w:sz w:val="24"/>
                <w:szCs w:val="24"/>
                <w:rtl/>
                <w:lang w:eastAsia="ar-SA"/>
              </w:rPr>
              <w:t xml:space="preserve">       </w:t>
            </w:r>
            <w:r w:rsidR="002D2684" w:rsidRPr="001B7D6C">
              <w:rPr>
                <w:rFonts w:eastAsia="Times New Roman"/>
                <w:b/>
                <w:bCs/>
                <w:color w:val="FFFFFF" w:themeColor="background1"/>
                <w:sz w:val="24"/>
                <w:szCs w:val="24"/>
                <w:rtl/>
                <w:lang w:eastAsia="ar-SA"/>
              </w:rPr>
              <w:t xml:space="preserve">מחקר </w:t>
            </w:r>
            <w:r w:rsidRPr="001B7D6C">
              <w:rPr>
                <w:rFonts w:eastAsia="Times New Roman" w:hint="cs"/>
                <w:b/>
                <w:bCs/>
                <w:color w:val="FFFFFF" w:themeColor="background1"/>
                <w:sz w:val="24"/>
                <w:szCs w:val="24"/>
                <w:rtl/>
                <w:lang w:eastAsia="ar-SA"/>
              </w:rPr>
              <w:t>בכיתה</w:t>
            </w:r>
          </w:p>
        </w:tc>
        <w:tc>
          <w:tcPr>
            <w:tcW w:w="2131" w:type="dxa"/>
            <w:shd w:val="clear" w:color="auto" w:fill="000000" w:themeFill="text1"/>
          </w:tcPr>
          <w:p w14:paraId="0A1D2113" w14:textId="77777777" w:rsidR="002D2684" w:rsidRPr="001B7D6C" w:rsidRDefault="00C727F6" w:rsidP="002D2684">
            <w:pPr>
              <w:rPr>
                <w:rFonts w:eastAsia="Times New Roman"/>
                <w:b/>
                <w:bCs/>
                <w:color w:val="FFFFFF" w:themeColor="background1"/>
                <w:sz w:val="24"/>
                <w:szCs w:val="24"/>
                <w:rtl/>
                <w:lang w:eastAsia="ar-SA"/>
              </w:rPr>
            </w:pPr>
            <w:r>
              <w:rPr>
                <w:rFonts w:eastAsia="Times New Roman" w:hint="cs"/>
                <w:b/>
                <w:bCs/>
                <w:color w:val="FFFFFF" w:themeColor="background1"/>
                <w:rtl/>
                <w:lang w:eastAsia="ar-SA"/>
              </w:rPr>
              <w:t xml:space="preserve">     </w:t>
            </w:r>
            <w:r w:rsidR="002D2684" w:rsidRPr="001B7D6C">
              <w:rPr>
                <w:rFonts w:eastAsia="Times New Roman"/>
                <w:b/>
                <w:bCs/>
                <w:color w:val="FFFFFF" w:themeColor="background1"/>
                <w:sz w:val="24"/>
                <w:szCs w:val="24"/>
                <w:rtl/>
                <w:lang w:eastAsia="ar-SA"/>
              </w:rPr>
              <w:t>מחקר מורים</w:t>
            </w:r>
          </w:p>
        </w:tc>
        <w:tc>
          <w:tcPr>
            <w:tcW w:w="2131" w:type="dxa"/>
            <w:shd w:val="clear" w:color="auto" w:fill="000000" w:themeFill="text1"/>
          </w:tcPr>
          <w:p w14:paraId="0A1D2114" w14:textId="77777777" w:rsidR="002D2684" w:rsidRPr="001B7D6C" w:rsidRDefault="00C727F6" w:rsidP="002D2684">
            <w:pPr>
              <w:rPr>
                <w:rFonts w:eastAsia="Times New Roman"/>
                <w:b/>
                <w:bCs/>
                <w:color w:val="FFFFFF" w:themeColor="background1"/>
                <w:sz w:val="24"/>
                <w:szCs w:val="24"/>
                <w:rtl/>
                <w:lang w:eastAsia="ar-SA"/>
              </w:rPr>
            </w:pPr>
            <w:r>
              <w:rPr>
                <w:rFonts w:eastAsia="Times New Roman" w:hint="cs"/>
                <w:b/>
                <w:bCs/>
                <w:color w:val="FFFFFF" w:themeColor="background1"/>
                <w:rtl/>
                <w:lang w:eastAsia="ar-SA"/>
              </w:rPr>
              <w:t xml:space="preserve">     </w:t>
            </w:r>
            <w:r w:rsidR="002D2684" w:rsidRPr="001B7D6C">
              <w:rPr>
                <w:rFonts w:eastAsia="Times New Roman"/>
                <w:b/>
                <w:bCs/>
                <w:color w:val="FFFFFF" w:themeColor="background1"/>
                <w:sz w:val="24"/>
                <w:szCs w:val="24"/>
                <w:rtl/>
                <w:lang w:eastAsia="ar-SA"/>
              </w:rPr>
              <w:t>מחקר פעולה</w:t>
            </w:r>
          </w:p>
          <w:p w14:paraId="0A1D2115" w14:textId="77777777" w:rsidR="002035DF" w:rsidRPr="00D31776" w:rsidRDefault="002035DF" w:rsidP="002D2684">
            <w:pPr>
              <w:rPr>
                <w:rFonts w:eastAsia="Times New Roman"/>
                <w:b/>
                <w:bCs/>
                <w:color w:val="FFFFFF" w:themeColor="background1"/>
                <w:rtl/>
                <w:lang w:eastAsia="ar-SA"/>
              </w:rPr>
            </w:pPr>
          </w:p>
        </w:tc>
      </w:tr>
      <w:tr w:rsidR="00570F40" w:rsidRPr="0000397A" w14:paraId="0A1D2120" w14:textId="77777777" w:rsidTr="002035DF">
        <w:tc>
          <w:tcPr>
            <w:tcW w:w="2937" w:type="dxa"/>
          </w:tcPr>
          <w:p w14:paraId="0A1D2117" w14:textId="77777777" w:rsidR="00570F40" w:rsidRPr="0000397A" w:rsidRDefault="00570F40" w:rsidP="002D2684">
            <w:pPr>
              <w:rPr>
                <w:rFonts w:eastAsia="Times New Roman"/>
                <w:rtl/>
                <w:lang w:eastAsia="ar-SA"/>
              </w:rPr>
            </w:pPr>
          </w:p>
          <w:p w14:paraId="0A1D2118" w14:textId="3DA47E5E" w:rsidR="00570F40" w:rsidRPr="0000397A" w:rsidRDefault="00184B30" w:rsidP="007750CD">
            <w:pPr>
              <w:spacing w:line="360" w:lineRule="auto"/>
              <w:rPr>
                <w:rFonts w:eastAsia="Times New Roman"/>
                <w:rtl/>
                <w:lang w:eastAsia="ar-SA"/>
              </w:rPr>
            </w:pPr>
            <w:r>
              <w:rPr>
                <w:rFonts w:eastAsia="Times New Roman" w:hint="cs"/>
                <w:rtl/>
                <w:lang w:eastAsia="ar-SA"/>
              </w:rPr>
              <w:t>נערך בסביבת לימודים אותנטית</w:t>
            </w:r>
            <w:r w:rsidR="00FC71CD">
              <w:rPr>
                <w:rFonts w:eastAsia="Times New Roman" w:hint="cs"/>
                <w:rtl/>
                <w:lang w:eastAsia="ar-SA"/>
              </w:rPr>
              <w:t xml:space="preserve"> שבה מורים ותלמידים נפגשים לצורך הוראה ולמידה של מדעים</w:t>
            </w:r>
          </w:p>
          <w:p w14:paraId="0A1D2119" w14:textId="77777777" w:rsidR="00570F40" w:rsidRPr="0000397A" w:rsidRDefault="00570F40" w:rsidP="002D2684">
            <w:pPr>
              <w:rPr>
                <w:rFonts w:eastAsia="Times New Roman"/>
                <w:rtl/>
                <w:lang w:eastAsia="ar-SA"/>
              </w:rPr>
            </w:pPr>
          </w:p>
        </w:tc>
        <w:tc>
          <w:tcPr>
            <w:tcW w:w="2130" w:type="dxa"/>
          </w:tcPr>
          <w:p w14:paraId="0A1D211A" w14:textId="77777777" w:rsidR="00570F40" w:rsidRPr="0000397A" w:rsidRDefault="00570F40" w:rsidP="00E27F79">
            <w:pPr>
              <w:jc w:val="center"/>
              <w:rPr>
                <w:sz w:val="28"/>
                <w:szCs w:val="28"/>
              </w:rPr>
            </w:pPr>
          </w:p>
          <w:p w14:paraId="0A1D211B" w14:textId="77777777" w:rsidR="00570F40" w:rsidRPr="0000397A" w:rsidRDefault="00570F40" w:rsidP="00E27F79">
            <w:pPr>
              <w:jc w:val="center"/>
              <w:rPr>
                <w:sz w:val="144"/>
                <w:szCs w:val="144"/>
              </w:rPr>
            </w:pPr>
            <w:r w:rsidRPr="0000397A">
              <w:rPr>
                <w:sz w:val="144"/>
                <w:szCs w:val="144"/>
              </w:rPr>
              <w:t>X</w:t>
            </w:r>
          </w:p>
        </w:tc>
        <w:tc>
          <w:tcPr>
            <w:tcW w:w="2131" w:type="dxa"/>
          </w:tcPr>
          <w:p w14:paraId="0A1D211C" w14:textId="77777777" w:rsidR="00570F40" w:rsidRPr="0000397A" w:rsidRDefault="00570F40" w:rsidP="00E27F79">
            <w:pPr>
              <w:jc w:val="center"/>
              <w:rPr>
                <w:sz w:val="28"/>
                <w:szCs w:val="28"/>
              </w:rPr>
            </w:pPr>
          </w:p>
          <w:p w14:paraId="0A1D211D" w14:textId="77777777" w:rsidR="00570F40" w:rsidRPr="0000397A" w:rsidRDefault="00570F40" w:rsidP="00E27F79">
            <w:pPr>
              <w:jc w:val="center"/>
              <w:rPr>
                <w:sz w:val="28"/>
                <w:szCs w:val="28"/>
              </w:rPr>
            </w:pPr>
            <w:r w:rsidRPr="0000397A">
              <w:rPr>
                <w:sz w:val="144"/>
                <w:szCs w:val="144"/>
              </w:rPr>
              <w:t>X</w:t>
            </w:r>
          </w:p>
        </w:tc>
        <w:tc>
          <w:tcPr>
            <w:tcW w:w="2131" w:type="dxa"/>
          </w:tcPr>
          <w:p w14:paraId="0A1D211E" w14:textId="77777777" w:rsidR="00570F40" w:rsidRPr="0000397A" w:rsidRDefault="00570F40" w:rsidP="00E27F79">
            <w:pPr>
              <w:jc w:val="center"/>
              <w:rPr>
                <w:sz w:val="28"/>
                <w:szCs w:val="28"/>
              </w:rPr>
            </w:pPr>
          </w:p>
          <w:p w14:paraId="0A1D211F" w14:textId="77777777" w:rsidR="00570F40" w:rsidRPr="0000397A" w:rsidRDefault="00570F40" w:rsidP="00E27F79">
            <w:pPr>
              <w:jc w:val="center"/>
              <w:rPr>
                <w:sz w:val="28"/>
                <w:szCs w:val="28"/>
              </w:rPr>
            </w:pPr>
            <w:r w:rsidRPr="0000397A">
              <w:rPr>
                <w:sz w:val="144"/>
                <w:szCs w:val="144"/>
              </w:rPr>
              <w:t>X</w:t>
            </w:r>
          </w:p>
        </w:tc>
      </w:tr>
      <w:tr w:rsidR="00570F40" w:rsidRPr="0000397A" w14:paraId="0A1D212A" w14:textId="77777777" w:rsidTr="002035DF">
        <w:tc>
          <w:tcPr>
            <w:tcW w:w="2937" w:type="dxa"/>
          </w:tcPr>
          <w:p w14:paraId="0A1D2121" w14:textId="6A90C113" w:rsidR="00570F40" w:rsidRPr="0000397A" w:rsidRDefault="00570F40" w:rsidP="007750CD">
            <w:pPr>
              <w:spacing w:line="360" w:lineRule="auto"/>
              <w:contextualSpacing/>
              <w:rPr>
                <w:rFonts w:eastAsia="Times New Roman"/>
                <w:rtl/>
                <w:lang w:eastAsia="ar-SA"/>
              </w:rPr>
            </w:pPr>
            <w:r w:rsidRPr="0000397A">
              <w:rPr>
                <w:rFonts w:eastAsia="Times New Roman"/>
                <w:rtl/>
                <w:lang w:eastAsia="ar-SA"/>
              </w:rPr>
              <w:t>מ</w:t>
            </w:r>
            <w:r w:rsidR="007E15BE">
              <w:rPr>
                <w:rFonts w:eastAsia="Times New Roman" w:hint="cs"/>
                <w:rtl/>
                <w:lang w:eastAsia="ar-SA"/>
              </w:rPr>
              <w:t>נוהל</w:t>
            </w:r>
            <w:r w:rsidRPr="0000397A">
              <w:rPr>
                <w:rFonts w:eastAsia="Times New Roman"/>
                <w:rtl/>
                <w:lang w:eastAsia="ar-SA"/>
              </w:rPr>
              <w:t xml:space="preserve"> על ידי המורה או </w:t>
            </w:r>
            <w:r w:rsidR="00C95447">
              <w:rPr>
                <w:rFonts w:eastAsia="Times New Roman" w:hint="cs"/>
                <w:rtl/>
                <w:lang w:eastAsia="ar-SA"/>
              </w:rPr>
              <w:t xml:space="preserve">תוך </w:t>
            </w:r>
            <w:r w:rsidRPr="0000397A">
              <w:rPr>
                <w:rFonts w:eastAsia="Times New Roman"/>
                <w:rtl/>
                <w:lang w:eastAsia="ar-SA"/>
              </w:rPr>
              <w:t xml:space="preserve">מעורבות עמוקה של </w:t>
            </w:r>
            <w:r w:rsidR="007E15BE">
              <w:rPr>
                <w:rFonts w:eastAsia="Times New Roman" w:hint="cs"/>
                <w:rtl/>
                <w:lang w:eastAsia="ar-SA"/>
              </w:rPr>
              <w:t>ה</w:t>
            </w:r>
            <w:r w:rsidRPr="0000397A">
              <w:rPr>
                <w:rFonts w:eastAsia="Times New Roman"/>
                <w:rtl/>
                <w:lang w:eastAsia="ar-SA"/>
              </w:rPr>
              <w:t>מורה  למדעים</w:t>
            </w:r>
            <w:r w:rsidR="00C95447">
              <w:rPr>
                <w:rFonts w:eastAsia="Times New Roman" w:hint="cs"/>
                <w:rtl/>
                <w:lang w:eastAsia="ar-SA"/>
              </w:rPr>
              <w:t xml:space="preserve"> </w:t>
            </w:r>
          </w:p>
          <w:p w14:paraId="0A1D2122" w14:textId="77777777" w:rsidR="00570F40" w:rsidRPr="0000397A" w:rsidRDefault="00570F40" w:rsidP="002D2684">
            <w:pPr>
              <w:rPr>
                <w:rFonts w:eastAsia="Times New Roman"/>
                <w:rtl/>
                <w:lang w:eastAsia="ar-SA"/>
              </w:rPr>
            </w:pPr>
          </w:p>
        </w:tc>
        <w:tc>
          <w:tcPr>
            <w:tcW w:w="2130" w:type="dxa"/>
          </w:tcPr>
          <w:p w14:paraId="0A1D2123" w14:textId="77777777" w:rsidR="00570F40" w:rsidRPr="0000397A" w:rsidRDefault="00570F40" w:rsidP="007E15BE">
            <w:pPr>
              <w:jc w:val="center"/>
              <w:rPr>
                <w:sz w:val="144"/>
                <w:szCs w:val="144"/>
              </w:rPr>
            </w:pPr>
          </w:p>
        </w:tc>
        <w:tc>
          <w:tcPr>
            <w:tcW w:w="2131" w:type="dxa"/>
          </w:tcPr>
          <w:p w14:paraId="0A1D2124" w14:textId="77777777" w:rsidR="007E15BE" w:rsidRPr="0000397A" w:rsidRDefault="007E15BE" w:rsidP="007E15BE">
            <w:pPr>
              <w:jc w:val="center"/>
              <w:rPr>
                <w:sz w:val="28"/>
                <w:szCs w:val="28"/>
              </w:rPr>
            </w:pPr>
            <w:r w:rsidRPr="0000397A">
              <w:rPr>
                <w:sz w:val="144"/>
                <w:szCs w:val="144"/>
              </w:rPr>
              <w:t>X</w:t>
            </w:r>
          </w:p>
          <w:p w14:paraId="0A1D2125" w14:textId="77777777" w:rsidR="00570F40" w:rsidRPr="0000397A" w:rsidRDefault="00570F40" w:rsidP="00E27F79">
            <w:pPr>
              <w:jc w:val="center"/>
              <w:rPr>
                <w:sz w:val="28"/>
                <w:szCs w:val="28"/>
              </w:rPr>
            </w:pPr>
          </w:p>
          <w:p w14:paraId="0A1D2126" w14:textId="77777777" w:rsidR="00570F40" w:rsidRPr="0000397A" w:rsidRDefault="00570F40" w:rsidP="00E27F79">
            <w:pPr>
              <w:jc w:val="center"/>
              <w:rPr>
                <w:sz w:val="28"/>
                <w:szCs w:val="28"/>
              </w:rPr>
            </w:pPr>
          </w:p>
        </w:tc>
        <w:tc>
          <w:tcPr>
            <w:tcW w:w="2131" w:type="dxa"/>
          </w:tcPr>
          <w:p w14:paraId="0A1D2127" w14:textId="77777777" w:rsidR="007E15BE" w:rsidRPr="0000397A" w:rsidRDefault="007E15BE" w:rsidP="007E15BE">
            <w:pPr>
              <w:jc w:val="center"/>
              <w:rPr>
                <w:sz w:val="28"/>
                <w:szCs w:val="28"/>
              </w:rPr>
            </w:pPr>
            <w:r w:rsidRPr="0000397A">
              <w:rPr>
                <w:sz w:val="144"/>
                <w:szCs w:val="144"/>
              </w:rPr>
              <w:t>X</w:t>
            </w:r>
          </w:p>
          <w:p w14:paraId="0A1D2128" w14:textId="77777777" w:rsidR="00570F40" w:rsidRPr="0000397A" w:rsidRDefault="00570F40" w:rsidP="00E27F79">
            <w:pPr>
              <w:jc w:val="center"/>
              <w:rPr>
                <w:sz w:val="28"/>
                <w:szCs w:val="28"/>
              </w:rPr>
            </w:pPr>
          </w:p>
          <w:p w14:paraId="0A1D2129" w14:textId="77777777" w:rsidR="00570F40" w:rsidRPr="0000397A" w:rsidRDefault="00570F40" w:rsidP="00E27F79">
            <w:pPr>
              <w:jc w:val="center"/>
              <w:rPr>
                <w:sz w:val="28"/>
                <w:szCs w:val="28"/>
              </w:rPr>
            </w:pPr>
          </w:p>
        </w:tc>
      </w:tr>
      <w:tr w:rsidR="00570F40" w:rsidRPr="0000397A" w14:paraId="0A1D2132" w14:textId="77777777" w:rsidTr="002035DF">
        <w:tc>
          <w:tcPr>
            <w:tcW w:w="2937" w:type="dxa"/>
          </w:tcPr>
          <w:p w14:paraId="0A1D212B" w14:textId="77777777" w:rsidR="00570F40" w:rsidRPr="0000397A" w:rsidRDefault="00570F40" w:rsidP="002D2684">
            <w:pPr>
              <w:rPr>
                <w:rFonts w:eastAsia="Times New Roman"/>
                <w:rtl/>
                <w:lang w:eastAsia="ar-SA"/>
              </w:rPr>
            </w:pPr>
          </w:p>
          <w:p w14:paraId="0A1D212C" w14:textId="08E1BCB1" w:rsidR="00570F40" w:rsidRPr="0000397A" w:rsidRDefault="00FC71CD" w:rsidP="00C528B2">
            <w:pPr>
              <w:spacing w:line="360" w:lineRule="auto"/>
              <w:contextualSpacing/>
              <w:rPr>
                <w:rFonts w:eastAsia="Times New Roman"/>
                <w:rtl/>
                <w:lang w:eastAsia="ar-SA"/>
              </w:rPr>
            </w:pPr>
            <w:r>
              <w:rPr>
                <w:rFonts w:eastAsia="Times New Roman" w:hint="cs"/>
                <w:rtl/>
                <w:lang w:eastAsia="ar-SA"/>
              </w:rPr>
              <w:t xml:space="preserve">נועד להוביל לשינויים וליישום </w:t>
            </w:r>
            <w:r w:rsidR="00CF5CC1">
              <w:rPr>
                <w:rFonts w:eastAsia="Times New Roman" w:hint="cs"/>
                <w:rtl/>
                <w:lang w:eastAsia="ar-SA"/>
              </w:rPr>
              <w:t>אסטרטגי של שינוי באופן מחזורי ומוגדר, באמצעות איסוף מידע, הערכה ורפלקציה</w:t>
            </w:r>
          </w:p>
          <w:p w14:paraId="0A1D212D" w14:textId="77777777" w:rsidR="00570F40" w:rsidRPr="0000397A" w:rsidRDefault="00570F40" w:rsidP="002D2684">
            <w:pPr>
              <w:rPr>
                <w:rFonts w:eastAsia="Times New Roman"/>
                <w:rtl/>
                <w:lang w:eastAsia="ar-SA"/>
              </w:rPr>
            </w:pPr>
          </w:p>
        </w:tc>
        <w:tc>
          <w:tcPr>
            <w:tcW w:w="2130" w:type="dxa"/>
          </w:tcPr>
          <w:p w14:paraId="0A1D212E" w14:textId="77777777" w:rsidR="00570F40" w:rsidRPr="0000397A" w:rsidRDefault="00570F40" w:rsidP="002D2684">
            <w:pPr>
              <w:rPr>
                <w:rFonts w:eastAsia="Times New Roman"/>
                <w:rtl/>
                <w:lang w:eastAsia="ar-SA"/>
              </w:rPr>
            </w:pPr>
          </w:p>
        </w:tc>
        <w:tc>
          <w:tcPr>
            <w:tcW w:w="2131" w:type="dxa"/>
          </w:tcPr>
          <w:p w14:paraId="0A1D212F" w14:textId="77777777" w:rsidR="00570F40" w:rsidRPr="0000397A" w:rsidRDefault="00570F40" w:rsidP="002D2684">
            <w:pPr>
              <w:rPr>
                <w:rFonts w:eastAsia="Times New Roman"/>
                <w:rtl/>
                <w:lang w:eastAsia="ar-SA"/>
              </w:rPr>
            </w:pPr>
          </w:p>
        </w:tc>
        <w:tc>
          <w:tcPr>
            <w:tcW w:w="2131" w:type="dxa"/>
          </w:tcPr>
          <w:p w14:paraId="0A1D2130" w14:textId="77777777" w:rsidR="00570F40" w:rsidRPr="0000397A" w:rsidRDefault="00570F40" w:rsidP="002D2684">
            <w:pPr>
              <w:rPr>
                <w:rFonts w:eastAsia="Times New Roman"/>
                <w:rtl/>
                <w:lang w:eastAsia="ar-SA"/>
              </w:rPr>
            </w:pPr>
          </w:p>
          <w:p w14:paraId="0A1D2131" w14:textId="77777777" w:rsidR="00920986" w:rsidRPr="0000397A" w:rsidRDefault="00920986" w:rsidP="00920986">
            <w:pPr>
              <w:jc w:val="center"/>
              <w:rPr>
                <w:rFonts w:eastAsia="Times New Roman"/>
                <w:rtl/>
                <w:lang w:eastAsia="ar-SA"/>
              </w:rPr>
            </w:pPr>
            <w:r w:rsidRPr="0000397A">
              <w:rPr>
                <w:sz w:val="144"/>
                <w:szCs w:val="144"/>
              </w:rPr>
              <w:t>X</w:t>
            </w:r>
          </w:p>
        </w:tc>
      </w:tr>
    </w:tbl>
    <w:p w14:paraId="0A1D2133" w14:textId="77777777" w:rsidR="002D2684" w:rsidRDefault="002D2684" w:rsidP="002D2684">
      <w:pPr>
        <w:rPr>
          <w:rFonts w:eastAsia="Times New Roman"/>
          <w:rtl/>
          <w:lang w:eastAsia="ar-SA"/>
        </w:rPr>
      </w:pPr>
    </w:p>
    <w:p w14:paraId="0A1D2134" w14:textId="77777777" w:rsidR="001B7D6C" w:rsidRDefault="001B7D6C">
      <w:pPr>
        <w:bidi w:val="0"/>
        <w:rPr>
          <w:rFonts w:eastAsia="Times New Roman"/>
          <w:lang w:eastAsia="ar-SA"/>
        </w:rPr>
      </w:pPr>
      <w:r>
        <w:rPr>
          <w:rFonts w:eastAsia="Times New Roman"/>
          <w:rtl/>
          <w:lang w:eastAsia="ar-SA"/>
        </w:rPr>
        <w:br w:type="page"/>
      </w:r>
    </w:p>
    <w:p w14:paraId="0A1D2135" w14:textId="77777777" w:rsidR="002035DF" w:rsidRDefault="002035DF" w:rsidP="002D2684">
      <w:pPr>
        <w:rPr>
          <w:rFonts w:eastAsia="Times New Roman"/>
          <w:rtl/>
          <w:lang w:eastAsia="ar-SA"/>
        </w:rPr>
      </w:pPr>
    </w:p>
    <w:p w14:paraId="0A1D2136" w14:textId="77777777" w:rsidR="002035DF" w:rsidRDefault="002035DF" w:rsidP="002D2684">
      <w:pPr>
        <w:rPr>
          <w:rFonts w:eastAsia="Times New Roman"/>
          <w:rtl/>
          <w:lang w:eastAsia="ar-SA"/>
        </w:rPr>
      </w:pPr>
    </w:p>
    <w:p w14:paraId="0A1D2137" w14:textId="301F9282" w:rsidR="002035DF" w:rsidRDefault="00CF5CC1" w:rsidP="002035DF">
      <w:pPr>
        <w:jc w:val="center"/>
        <w:rPr>
          <w:rFonts w:eastAsia="Times New Roman"/>
          <w:b/>
          <w:bCs/>
          <w:i/>
          <w:iCs/>
          <w:sz w:val="24"/>
          <w:szCs w:val="24"/>
          <w:lang w:eastAsia="ar-SA"/>
        </w:rPr>
      </w:pPr>
      <w:r>
        <w:rPr>
          <w:rFonts w:eastAsia="Times New Roman" w:hint="cs"/>
          <w:b/>
          <w:bCs/>
          <w:i/>
          <w:iCs/>
          <w:sz w:val="24"/>
          <w:szCs w:val="24"/>
          <w:rtl/>
          <w:lang w:eastAsia="ar-SA"/>
        </w:rPr>
        <w:t>מודל</w:t>
      </w:r>
      <w:r w:rsidR="002035DF" w:rsidRPr="00C727F6">
        <w:rPr>
          <w:rFonts w:eastAsia="Times New Roman"/>
          <w:b/>
          <w:bCs/>
          <w:i/>
          <w:iCs/>
          <w:sz w:val="24"/>
          <w:szCs w:val="24"/>
          <w:rtl/>
          <w:lang w:eastAsia="ar-SA"/>
        </w:rPr>
        <w:t xml:space="preserve"> מ</w:t>
      </w:r>
      <w:r w:rsidR="002035DF">
        <w:rPr>
          <w:rFonts w:eastAsia="Times New Roman" w:hint="cs"/>
          <w:b/>
          <w:bCs/>
          <w:i/>
          <w:iCs/>
          <w:sz w:val="24"/>
          <w:szCs w:val="24"/>
          <w:rtl/>
          <w:lang w:eastAsia="ar-SA"/>
        </w:rPr>
        <w:t>חזור</w:t>
      </w:r>
      <w:r>
        <w:rPr>
          <w:rFonts w:eastAsia="Times New Roman" w:hint="cs"/>
          <w:b/>
          <w:bCs/>
          <w:i/>
          <w:iCs/>
          <w:sz w:val="24"/>
          <w:szCs w:val="24"/>
          <w:rtl/>
          <w:lang w:eastAsia="ar-SA"/>
        </w:rPr>
        <w:t>י של</w:t>
      </w:r>
      <w:r w:rsidR="002035DF" w:rsidRPr="00C727F6">
        <w:rPr>
          <w:rFonts w:eastAsia="Times New Roman"/>
          <w:b/>
          <w:bCs/>
          <w:i/>
          <w:iCs/>
          <w:sz w:val="24"/>
          <w:szCs w:val="24"/>
          <w:rtl/>
          <w:lang w:eastAsia="ar-SA"/>
        </w:rPr>
        <w:t xml:space="preserve"> מחקר פעולה</w:t>
      </w:r>
    </w:p>
    <w:p w14:paraId="3B7E51CF" w14:textId="78155314" w:rsidR="00D00BA8" w:rsidRDefault="00D00BA8" w:rsidP="002035DF">
      <w:pPr>
        <w:jc w:val="center"/>
        <w:rPr>
          <w:rFonts w:eastAsia="Times New Roman"/>
          <w:b/>
          <w:bCs/>
          <w:i/>
          <w:iCs/>
          <w:sz w:val="24"/>
          <w:szCs w:val="24"/>
          <w:lang w:eastAsia="ar-SA"/>
        </w:rPr>
      </w:pPr>
    </w:p>
    <w:p w14:paraId="65212125" w14:textId="77777777" w:rsidR="00D00BA8" w:rsidRPr="00C727F6" w:rsidRDefault="00D00BA8" w:rsidP="002035DF">
      <w:pPr>
        <w:jc w:val="center"/>
        <w:rPr>
          <w:rFonts w:eastAsia="Times New Roman"/>
          <w:b/>
          <w:bCs/>
          <w:i/>
          <w:iCs/>
          <w:sz w:val="24"/>
          <w:szCs w:val="24"/>
          <w:rtl/>
          <w:lang w:eastAsia="ar-SA"/>
        </w:rPr>
      </w:pPr>
    </w:p>
    <w:p w14:paraId="0A1D2138" w14:textId="77777777" w:rsidR="00D31776" w:rsidRDefault="00EE2A6F" w:rsidP="001612D6">
      <w:pPr>
        <w:pStyle w:val="WW-Sprechblasentext1"/>
        <w:widowControl w:val="0"/>
        <w:rPr>
          <w:rFonts w:asciiTheme="minorHAnsi" w:hAnsiTheme="minorHAnsi" w:cstheme="minorHAnsi"/>
          <w:i/>
          <w:iCs/>
          <w:sz w:val="32"/>
          <w:szCs w:val="32"/>
          <w:lang w:val="en-US"/>
        </w:rPr>
      </w:pPr>
      <w:r w:rsidRPr="00EE2A6F">
        <w:rPr>
          <w:rFonts w:asciiTheme="minorHAnsi" w:hAnsiTheme="minorHAnsi" w:cstheme="minorHAnsi"/>
          <w:i/>
          <w:iCs/>
          <w:noProof/>
          <w:sz w:val="32"/>
          <w:szCs w:val="32"/>
          <w:lang w:val="en-US" w:eastAsia="en-US" w:bidi="he-IL"/>
        </w:rPr>
        <w:drawing>
          <wp:inline distT="0" distB="0" distL="0" distR="0" wp14:anchorId="0A1D2816" wp14:editId="728C8A0E">
            <wp:extent cx="5210290" cy="3381154"/>
            <wp:effectExtent l="0" t="0" r="0" b="0"/>
            <wp:docPr id="1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17692" cy="3385958"/>
                    </a:xfrm>
                    <a:prstGeom prst="rect">
                      <a:avLst/>
                    </a:prstGeom>
                    <a:noFill/>
                    <a:ln w="9525">
                      <a:noFill/>
                      <a:miter lim="800000"/>
                      <a:headEnd/>
                      <a:tailEnd/>
                    </a:ln>
                  </pic:spPr>
                </pic:pic>
              </a:graphicData>
            </a:graphic>
          </wp:inline>
        </w:drawing>
      </w:r>
    </w:p>
    <w:p w14:paraId="0A1D2139" w14:textId="77777777" w:rsidR="001B7D6C" w:rsidRDefault="001B7D6C">
      <w:pPr>
        <w:bidi w:val="0"/>
        <w:rPr>
          <w:rFonts w:eastAsia="Times New Roman"/>
          <w:b/>
          <w:bCs/>
          <w:i/>
          <w:iCs/>
          <w:lang w:eastAsia="ar-SA"/>
        </w:rPr>
      </w:pPr>
      <w:r>
        <w:rPr>
          <w:rFonts w:eastAsia="Times New Roman"/>
          <w:b/>
          <w:bCs/>
          <w:i/>
          <w:iCs/>
          <w:lang w:eastAsia="ar-SA"/>
        </w:rPr>
        <w:br w:type="page"/>
      </w:r>
    </w:p>
    <w:p w14:paraId="0A1D213A" w14:textId="77777777" w:rsidR="00576749" w:rsidRPr="00C727F6" w:rsidRDefault="007E15BE" w:rsidP="005E642E">
      <w:pPr>
        <w:spacing w:after="120" w:line="360" w:lineRule="auto"/>
        <w:jc w:val="center"/>
        <w:rPr>
          <w:i/>
          <w:iCs/>
          <w:sz w:val="24"/>
          <w:szCs w:val="24"/>
          <w:rtl/>
        </w:rPr>
      </w:pPr>
      <w:r w:rsidRPr="00C727F6">
        <w:rPr>
          <w:rFonts w:hint="cs"/>
          <w:i/>
          <w:iCs/>
          <w:sz w:val="24"/>
          <w:szCs w:val="24"/>
          <w:rtl/>
          <w:lang w:val="en-GB"/>
        </w:rPr>
        <w:lastRenderedPageBreak/>
        <w:t xml:space="preserve">השוואה </w:t>
      </w:r>
      <w:r w:rsidR="00576749" w:rsidRPr="00C727F6">
        <w:rPr>
          <w:i/>
          <w:iCs/>
          <w:sz w:val="24"/>
          <w:szCs w:val="24"/>
          <w:rtl/>
          <w:lang w:val="en-GB"/>
        </w:rPr>
        <w:t xml:space="preserve">בין מחקר פורמלי </w:t>
      </w:r>
      <w:r w:rsidRPr="00C727F6">
        <w:rPr>
          <w:rFonts w:hint="cs"/>
          <w:i/>
          <w:iCs/>
          <w:sz w:val="24"/>
          <w:szCs w:val="24"/>
          <w:rtl/>
          <w:lang w:val="en-GB"/>
        </w:rPr>
        <w:t>(</w:t>
      </w:r>
      <w:r w:rsidR="00576749" w:rsidRPr="00C727F6">
        <w:rPr>
          <w:i/>
          <w:iCs/>
          <w:sz w:val="24"/>
          <w:szCs w:val="24"/>
          <w:rtl/>
          <w:lang w:val="en-GB"/>
        </w:rPr>
        <w:t>מסורתי</w:t>
      </w:r>
      <w:r w:rsidRPr="00C727F6">
        <w:rPr>
          <w:rFonts w:hint="cs"/>
          <w:i/>
          <w:iCs/>
          <w:sz w:val="24"/>
          <w:szCs w:val="24"/>
          <w:rtl/>
          <w:lang w:val="en-GB"/>
        </w:rPr>
        <w:t>)</w:t>
      </w:r>
      <w:r w:rsidR="00576749" w:rsidRPr="00C727F6">
        <w:rPr>
          <w:i/>
          <w:iCs/>
          <w:sz w:val="24"/>
          <w:szCs w:val="24"/>
          <w:rtl/>
          <w:lang w:val="en-GB"/>
        </w:rPr>
        <w:t xml:space="preserve"> </w:t>
      </w:r>
      <w:r w:rsidR="005E642E">
        <w:rPr>
          <w:rFonts w:hint="cs"/>
          <w:i/>
          <w:iCs/>
          <w:sz w:val="24"/>
          <w:szCs w:val="24"/>
          <w:rtl/>
          <w:lang w:val="en-GB"/>
        </w:rPr>
        <w:t>לבין מ</w:t>
      </w:r>
      <w:r w:rsidR="00576749" w:rsidRPr="00C727F6">
        <w:rPr>
          <w:i/>
          <w:iCs/>
          <w:sz w:val="24"/>
          <w:szCs w:val="24"/>
          <w:rtl/>
          <w:lang w:val="en-GB"/>
        </w:rPr>
        <w:t>חקר פעולה</w:t>
      </w:r>
    </w:p>
    <w:tbl>
      <w:tblPr>
        <w:tblStyle w:val="TableGrid"/>
        <w:bidiVisual/>
        <w:tblW w:w="0" w:type="auto"/>
        <w:tblLook w:val="04A0" w:firstRow="1" w:lastRow="0" w:firstColumn="1" w:lastColumn="0" w:noHBand="0" w:noVBand="1"/>
      </w:tblPr>
      <w:tblGrid>
        <w:gridCol w:w="2788"/>
        <w:gridCol w:w="2795"/>
        <w:gridCol w:w="3477"/>
      </w:tblGrid>
      <w:tr w:rsidR="00576749" w:rsidRPr="0000397A" w14:paraId="0A1D213E" w14:textId="77777777" w:rsidTr="002F1C5C">
        <w:tc>
          <w:tcPr>
            <w:tcW w:w="2840" w:type="dxa"/>
            <w:shd w:val="clear" w:color="auto" w:fill="000000" w:themeFill="text1"/>
          </w:tcPr>
          <w:p w14:paraId="0A1D213B" w14:textId="77777777" w:rsidR="00576749" w:rsidRPr="001B7D6C" w:rsidRDefault="005E642E" w:rsidP="00E27F79">
            <w:pPr>
              <w:spacing w:after="120" w:line="360" w:lineRule="auto"/>
              <w:jc w:val="both"/>
              <w:rPr>
                <w:color w:val="FFFFFF" w:themeColor="background1"/>
                <w:sz w:val="28"/>
                <w:szCs w:val="28"/>
                <w:rtl/>
                <w:lang w:val="en-GB"/>
              </w:rPr>
            </w:pPr>
            <w:r w:rsidRPr="001B7D6C">
              <w:rPr>
                <w:rFonts w:hint="cs"/>
                <w:b/>
                <w:bCs/>
                <w:i/>
                <w:iCs/>
                <w:color w:val="FFFFFF" w:themeColor="background1"/>
                <w:sz w:val="28"/>
                <w:szCs w:val="28"/>
                <w:rtl/>
                <w:lang w:val="en-GB"/>
              </w:rPr>
              <w:t xml:space="preserve">          </w:t>
            </w:r>
            <w:r w:rsidR="00576749" w:rsidRPr="001B7D6C">
              <w:rPr>
                <w:b/>
                <w:bCs/>
                <w:i/>
                <w:iCs/>
                <w:color w:val="FFFFFF" w:themeColor="background1"/>
                <w:sz w:val="28"/>
                <w:szCs w:val="28"/>
                <w:rtl/>
                <w:lang w:val="en-GB"/>
              </w:rPr>
              <w:t>נושא</w:t>
            </w:r>
          </w:p>
        </w:tc>
        <w:tc>
          <w:tcPr>
            <w:tcW w:w="2841" w:type="dxa"/>
            <w:shd w:val="clear" w:color="auto" w:fill="000000" w:themeFill="text1"/>
          </w:tcPr>
          <w:p w14:paraId="0A1D213C" w14:textId="77777777" w:rsidR="00576749" w:rsidRPr="001B7D6C" w:rsidRDefault="005E642E" w:rsidP="004B5EDE">
            <w:pPr>
              <w:spacing w:after="120" w:line="360" w:lineRule="auto"/>
              <w:jc w:val="both"/>
              <w:rPr>
                <w:sz w:val="24"/>
                <w:szCs w:val="24"/>
                <w:rtl/>
                <w:lang w:val="en-GB"/>
              </w:rPr>
            </w:pPr>
            <w:r w:rsidRPr="001B7D6C">
              <w:rPr>
                <w:rFonts w:hint="cs"/>
                <w:b/>
                <w:bCs/>
                <w:i/>
                <w:iCs/>
                <w:sz w:val="24"/>
                <w:szCs w:val="24"/>
                <w:rtl/>
                <w:lang w:val="en-GB"/>
              </w:rPr>
              <w:t xml:space="preserve">     </w:t>
            </w:r>
            <w:r w:rsidR="00576749" w:rsidRPr="001B7D6C">
              <w:rPr>
                <w:b/>
                <w:bCs/>
                <w:i/>
                <w:iCs/>
                <w:sz w:val="24"/>
                <w:szCs w:val="24"/>
                <w:rtl/>
                <w:lang w:val="en-GB"/>
              </w:rPr>
              <w:t>מחקר</w:t>
            </w:r>
            <w:r w:rsidR="004B5EDE" w:rsidRPr="001B7D6C">
              <w:rPr>
                <w:rFonts w:hint="cs"/>
                <w:b/>
                <w:bCs/>
                <w:i/>
                <w:iCs/>
                <w:sz w:val="24"/>
                <w:szCs w:val="24"/>
                <w:rtl/>
                <w:lang w:val="en-GB"/>
              </w:rPr>
              <w:t xml:space="preserve"> פורמלי</w:t>
            </w:r>
          </w:p>
        </w:tc>
        <w:tc>
          <w:tcPr>
            <w:tcW w:w="3540" w:type="dxa"/>
            <w:shd w:val="clear" w:color="auto" w:fill="000000" w:themeFill="text1"/>
          </w:tcPr>
          <w:p w14:paraId="0A1D213D" w14:textId="77777777" w:rsidR="00576749" w:rsidRPr="001B7D6C" w:rsidRDefault="005E642E" w:rsidP="00E27F79">
            <w:pPr>
              <w:spacing w:after="120" w:line="360" w:lineRule="auto"/>
              <w:jc w:val="both"/>
              <w:rPr>
                <w:color w:val="FFFFFF" w:themeColor="background1"/>
                <w:sz w:val="24"/>
                <w:szCs w:val="24"/>
                <w:rtl/>
                <w:lang w:val="en-GB"/>
              </w:rPr>
            </w:pPr>
            <w:r w:rsidRPr="001B7D6C">
              <w:rPr>
                <w:rFonts w:hint="cs"/>
                <w:b/>
                <w:bCs/>
                <w:i/>
                <w:iCs/>
                <w:color w:val="FFFFFF" w:themeColor="background1"/>
                <w:sz w:val="24"/>
                <w:szCs w:val="24"/>
                <w:rtl/>
                <w:lang w:val="en-GB"/>
              </w:rPr>
              <w:t xml:space="preserve">      </w:t>
            </w:r>
            <w:r w:rsidR="00576749" w:rsidRPr="001B7D6C">
              <w:rPr>
                <w:b/>
                <w:bCs/>
                <w:i/>
                <w:iCs/>
                <w:color w:val="FFFFFF" w:themeColor="background1"/>
                <w:sz w:val="24"/>
                <w:szCs w:val="24"/>
                <w:rtl/>
                <w:lang w:val="en-GB"/>
              </w:rPr>
              <w:t>מחקר</w:t>
            </w:r>
            <w:r w:rsidR="00576749" w:rsidRPr="001B7D6C">
              <w:rPr>
                <w:color w:val="FFFFFF" w:themeColor="background1"/>
                <w:sz w:val="24"/>
                <w:szCs w:val="24"/>
                <w:rtl/>
                <w:lang w:val="en-GB"/>
              </w:rPr>
              <w:t xml:space="preserve"> </w:t>
            </w:r>
            <w:r w:rsidR="00576749" w:rsidRPr="001B7D6C">
              <w:rPr>
                <w:b/>
                <w:bCs/>
                <w:color w:val="FFFFFF" w:themeColor="background1"/>
                <w:sz w:val="24"/>
                <w:szCs w:val="24"/>
                <w:rtl/>
                <w:lang w:val="en-GB"/>
              </w:rPr>
              <w:t>פ</w:t>
            </w:r>
            <w:r w:rsidR="00576749" w:rsidRPr="001B7D6C">
              <w:rPr>
                <w:b/>
                <w:bCs/>
                <w:i/>
                <w:iCs/>
                <w:color w:val="FFFFFF" w:themeColor="background1"/>
                <w:sz w:val="24"/>
                <w:szCs w:val="24"/>
                <w:rtl/>
                <w:lang w:val="en-GB"/>
              </w:rPr>
              <w:t>ע</w:t>
            </w:r>
            <w:r w:rsidR="00576749" w:rsidRPr="001B7D6C">
              <w:rPr>
                <w:b/>
                <w:bCs/>
                <w:color w:val="FFFFFF" w:themeColor="background1"/>
                <w:sz w:val="24"/>
                <w:szCs w:val="24"/>
                <w:rtl/>
                <w:lang w:val="en-GB"/>
              </w:rPr>
              <w:t>ולה</w:t>
            </w:r>
          </w:p>
        </w:tc>
      </w:tr>
      <w:tr w:rsidR="00576749" w:rsidRPr="0000397A" w14:paraId="0A1D2142" w14:textId="77777777" w:rsidTr="002F1C5C">
        <w:tc>
          <w:tcPr>
            <w:tcW w:w="2840" w:type="dxa"/>
          </w:tcPr>
          <w:p w14:paraId="0A1D213F" w14:textId="77777777" w:rsidR="00576749" w:rsidRPr="0000397A" w:rsidRDefault="00576749" w:rsidP="001612D6">
            <w:pPr>
              <w:spacing w:after="120" w:line="360" w:lineRule="auto"/>
              <w:rPr>
                <w:rtl/>
                <w:lang w:val="en-GB"/>
              </w:rPr>
            </w:pPr>
            <w:r w:rsidRPr="0000397A">
              <w:rPr>
                <w:rtl/>
                <w:lang w:val="en-GB"/>
              </w:rPr>
              <w:t>ההכשרה הנדרשת לחוקר</w:t>
            </w:r>
          </w:p>
        </w:tc>
        <w:tc>
          <w:tcPr>
            <w:tcW w:w="2841" w:type="dxa"/>
          </w:tcPr>
          <w:p w14:paraId="0A1D2140" w14:textId="77777777" w:rsidR="00576749" w:rsidRPr="0000397A" w:rsidRDefault="00576749" w:rsidP="001612D6">
            <w:pPr>
              <w:spacing w:after="120" w:line="360" w:lineRule="auto"/>
              <w:rPr>
                <w:rtl/>
                <w:lang w:val="en-GB"/>
              </w:rPr>
            </w:pPr>
            <w:r w:rsidRPr="0000397A">
              <w:rPr>
                <w:rtl/>
                <w:lang w:val="en-GB"/>
              </w:rPr>
              <w:t>נרחבת</w:t>
            </w:r>
          </w:p>
        </w:tc>
        <w:tc>
          <w:tcPr>
            <w:tcW w:w="3540" w:type="dxa"/>
          </w:tcPr>
          <w:p w14:paraId="0A1D2141" w14:textId="77777777" w:rsidR="00576749" w:rsidRPr="0000397A" w:rsidRDefault="004C182B" w:rsidP="001612D6">
            <w:pPr>
              <w:spacing w:after="120" w:line="360" w:lineRule="auto"/>
              <w:rPr>
                <w:rtl/>
                <w:lang w:val="en-GB"/>
              </w:rPr>
            </w:pPr>
            <w:r>
              <w:rPr>
                <w:rFonts w:hint="cs"/>
                <w:rtl/>
                <w:lang w:val="en-GB"/>
              </w:rPr>
              <w:t xml:space="preserve">עצמית </w:t>
            </w:r>
            <w:r w:rsidR="00576749" w:rsidRPr="0000397A">
              <w:rPr>
                <w:rtl/>
                <w:lang w:val="en-GB"/>
              </w:rPr>
              <w:t xml:space="preserve">או </w:t>
            </w:r>
            <w:r w:rsidR="002A1574">
              <w:rPr>
                <w:rFonts w:hint="cs"/>
                <w:rtl/>
                <w:lang w:val="en-GB"/>
              </w:rPr>
              <w:t xml:space="preserve">בלוויית </w:t>
            </w:r>
            <w:r w:rsidR="00576749" w:rsidRPr="0000397A">
              <w:rPr>
                <w:rtl/>
                <w:lang w:val="en-GB"/>
              </w:rPr>
              <w:t>ייעוץ</w:t>
            </w:r>
          </w:p>
        </w:tc>
      </w:tr>
      <w:tr w:rsidR="00576749" w:rsidRPr="0000397A" w14:paraId="0A1D2146" w14:textId="77777777" w:rsidTr="002F1C5C">
        <w:tc>
          <w:tcPr>
            <w:tcW w:w="2840" w:type="dxa"/>
          </w:tcPr>
          <w:p w14:paraId="0A1D2143" w14:textId="77777777" w:rsidR="00576749" w:rsidRPr="0000397A" w:rsidRDefault="00576749" w:rsidP="001612D6">
            <w:pPr>
              <w:spacing w:after="120" w:line="360" w:lineRule="auto"/>
              <w:rPr>
                <w:rtl/>
                <w:lang w:val="en-GB"/>
              </w:rPr>
            </w:pPr>
            <w:r w:rsidRPr="0000397A">
              <w:rPr>
                <w:rtl/>
                <w:lang w:val="en-GB"/>
              </w:rPr>
              <w:t>מטרות המחקר</w:t>
            </w:r>
          </w:p>
        </w:tc>
        <w:tc>
          <w:tcPr>
            <w:tcW w:w="2841" w:type="dxa"/>
          </w:tcPr>
          <w:p w14:paraId="0A1D2144" w14:textId="77777777" w:rsidR="00576749" w:rsidRPr="0000397A" w:rsidRDefault="00576749" w:rsidP="001612D6">
            <w:pPr>
              <w:spacing w:after="120" w:line="360" w:lineRule="auto"/>
              <w:rPr>
                <w:rtl/>
                <w:lang w:val="en-GB"/>
              </w:rPr>
            </w:pPr>
            <w:r w:rsidRPr="0000397A">
              <w:rPr>
                <w:rtl/>
                <w:lang w:val="en-GB"/>
              </w:rPr>
              <w:t>ידע שניתן להכללה</w:t>
            </w:r>
          </w:p>
        </w:tc>
        <w:tc>
          <w:tcPr>
            <w:tcW w:w="3540" w:type="dxa"/>
          </w:tcPr>
          <w:p w14:paraId="0A1D2145" w14:textId="77777777" w:rsidR="00576749" w:rsidRPr="0000397A" w:rsidRDefault="00576749" w:rsidP="001612D6">
            <w:pPr>
              <w:spacing w:after="120" w:line="360" w:lineRule="auto"/>
              <w:rPr>
                <w:rtl/>
                <w:lang w:val="en-GB"/>
              </w:rPr>
            </w:pPr>
            <w:r w:rsidRPr="0000397A">
              <w:rPr>
                <w:rtl/>
                <w:lang w:val="en-GB"/>
              </w:rPr>
              <w:t xml:space="preserve">ידע </w:t>
            </w:r>
            <w:r w:rsidR="00786C1B">
              <w:rPr>
                <w:rFonts w:hint="cs"/>
                <w:rtl/>
                <w:lang w:val="en-GB"/>
              </w:rPr>
              <w:t>ליישום</w:t>
            </w:r>
            <w:r w:rsidRPr="0000397A">
              <w:rPr>
                <w:rtl/>
                <w:lang w:val="en-GB"/>
              </w:rPr>
              <w:t xml:space="preserve"> בסיטואציה </w:t>
            </w:r>
            <w:r w:rsidR="002A1574">
              <w:rPr>
                <w:rFonts w:hint="cs"/>
                <w:rtl/>
                <w:lang w:val="en-GB"/>
              </w:rPr>
              <w:t>הנוכחית</w:t>
            </w:r>
          </w:p>
        </w:tc>
      </w:tr>
      <w:tr w:rsidR="00576749" w:rsidRPr="0000397A" w14:paraId="0A1D214A" w14:textId="77777777" w:rsidTr="002F1C5C">
        <w:tc>
          <w:tcPr>
            <w:tcW w:w="2840" w:type="dxa"/>
          </w:tcPr>
          <w:p w14:paraId="0A1D2147" w14:textId="77777777" w:rsidR="00576749" w:rsidRPr="0000397A" w:rsidRDefault="00576749" w:rsidP="001612D6">
            <w:pPr>
              <w:spacing w:after="120" w:line="360" w:lineRule="auto"/>
              <w:rPr>
                <w:rtl/>
                <w:lang w:val="en-GB"/>
              </w:rPr>
            </w:pPr>
            <w:r w:rsidRPr="0000397A">
              <w:rPr>
                <w:rtl/>
                <w:lang w:val="en-GB"/>
              </w:rPr>
              <w:t xml:space="preserve">שיטת זיהוי הבעיה </w:t>
            </w:r>
            <w:r w:rsidR="00786C1B">
              <w:rPr>
                <w:rFonts w:hint="cs"/>
                <w:rtl/>
                <w:lang w:val="en-GB"/>
              </w:rPr>
              <w:t>לחקירה</w:t>
            </w:r>
            <w:r w:rsidRPr="0000397A">
              <w:rPr>
                <w:rtl/>
                <w:lang w:val="en-GB"/>
              </w:rPr>
              <w:t xml:space="preserve"> </w:t>
            </w:r>
          </w:p>
        </w:tc>
        <w:tc>
          <w:tcPr>
            <w:tcW w:w="2841" w:type="dxa"/>
          </w:tcPr>
          <w:p w14:paraId="0A1D2148" w14:textId="77777777" w:rsidR="00576749" w:rsidRPr="0000397A" w:rsidRDefault="00576749" w:rsidP="001612D6">
            <w:pPr>
              <w:spacing w:after="120" w:line="360" w:lineRule="auto"/>
              <w:rPr>
                <w:rtl/>
                <w:lang w:val="en-GB"/>
              </w:rPr>
            </w:pPr>
            <w:r w:rsidRPr="0000397A">
              <w:rPr>
                <w:rtl/>
                <w:lang w:val="en-GB"/>
              </w:rPr>
              <w:t>סקירת מחקרים קודמים</w:t>
            </w:r>
          </w:p>
        </w:tc>
        <w:tc>
          <w:tcPr>
            <w:tcW w:w="3540" w:type="dxa"/>
          </w:tcPr>
          <w:p w14:paraId="0A1D2149" w14:textId="77777777" w:rsidR="00576749" w:rsidRPr="0000397A" w:rsidRDefault="00576749" w:rsidP="001612D6">
            <w:pPr>
              <w:spacing w:after="120" w:line="360" w:lineRule="auto"/>
              <w:rPr>
                <w:rtl/>
                <w:lang w:val="en-GB"/>
              </w:rPr>
            </w:pPr>
            <w:r w:rsidRPr="0000397A">
              <w:rPr>
                <w:rtl/>
                <w:lang w:val="en-GB"/>
              </w:rPr>
              <w:t>בעיות במטרות</w:t>
            </w:r>
            <w:r w:rsidR="002A1574">
              <w:rPr>
                <w:rFonts w:hint="cs"/>
                <w:rtl/>
                <w:lang w:val="en-GB"/>
              </w:rPr>
              <w:t xml:space="preserve"> הנוכחיות</w:t>
            </w:r>
            <w:r w:rsidRPr="0000397A">
              <w:rPr>
                <w:rtl/>
                <w:lang w:val="en-GB"/>
              </w:rPr>
              <w:t xml:space="preserve"> </w:t>
            </w:r>
          </w:p>
        </w:tc>
      </w:tr>
      <w:tr w:rsidR="00576749" w:rsidRPr="0000397A" w14:paraId="0A1D214E" w14:textId="77777777" w:rsidTr="002F1C5C">
        <w:tc>
          <w:tcPr>
            <w:tcW w:w="2840" w:type="dxa"/>
          </w:tcPr>
          <w:p w14:paraId="0A1D214B" w14:textId="77777777" w:rsidR="00576749" w:rsidRPr="0000397A" w:rsidRDefault="00576749" w:rsidP="001612D6">
            <w:pPr>
              <w:spacing w:after="120" w:line="360" w:lineRule="auto"/>
              <w:rPr>
                <w:rtl/>
                <w:lang w:val="en-GB"/>
              </w:rPr>
            </w:pPr>
            <w:r w:rsidRPr="0000397A">
              <w:rPr>
                <w:rtl/>
                <w:lang w:val="en-GB"/>
              </w:rPr>
              <w:t>תהליך סקירת הספרות</w:t>
            </w:r>
          </w:p>
        </w:tc>
        <w:tc>
          <w:tcPr>
            <w:tcW w:w="2841" w:type="dxa"/>
          </w:tcPr>
          <w:p w14:paraId="0A1D214C" w14:textId="46445D0B" w:rsidR="00576749" w:rsidRPr="0000397A" w:rsidRDefault="00576749" w:rsidP="001612D6">
            <w:pPr>
              <w:spacing w:after="120" w:line="360" w:lineRule="auto"/>
              <w:rPr>
                <w:rtl/>
                <w:lang w:val="en-GB"/>
              </w:rPr>
            </w:pPr>
            <w:r w:rsidRPr="0000397A">
              <w:rPr>
                <w:rtl/>
                <w:lang w:val="en-GB"/>
              </w:rPr>
              <w:t xml:space="preserve">שימוש נרחב במקורות </w:t>
            </w:r>
            <w:r w:rsidR="00CF5CC1">
              <w:rPr>
                <w:rFonts w:hint="cs"/>
                <w:rtl/>
                <w:lang w:val="en-GB"/>
              </w:rPr>
              <w:t>ראשוניים</w:t>
            </w:r>
          </w:p>
        </w:tc>
        <w:tc>
          <w:tcPr>
            <w:tcW w:w="3540" w:type="dxa"/>
          </w:tcPr>
          <w:p w14:paraId="0A1D214D" w14:textId="77777777" w:rsidR="00576749" w:rsidRPr="0000397A" w:rsidRDefault="005E642E" w:rsidP="001612D6">
            <w:pPr>
              <w:spacing w:after="120"/>
              <w:rPr>
                <w:rtl/>
                <w:lang w:val="en-GB"/>
              </w:rPr>
            </w:pPr>
            <w:r>
              <w:rPr>
                <w:rFonts w:hint="cs"/>
                <w:rtl/>
                <w:lang w:val="en-GB"/>
              </w:rPr>
              <w:t>קצר</w:t>
            </w:r>
            <w:r w:rsidR="00576749" w:rsidRPr="0000397A">
              <w:rPr>
                <w:rtl/>
                <w:lang w:val="en-GB"/>
              </w:rPr>
              <w:t xml:space="preserve"> יותר, שימוש במקורות משניים</w:t>
            </w:r>
          </w:p>
        </w:tc>
      </w:tr>
      <w:tr w:rsidR="00576749" w:rsidRPr="0000397A" w14:paraId="0A1D2152" w14:textId="77777777" w:rsidTr="002F1C5C">
        <w:tc>
          <w:tcPr>
            <w:tcW w:w="2840" w:type="dxa"/>
          </w:tcPr>
          <w:p w14:paraId="0A1D214F" w14:textId="1CF4932D" w:rsidR="00576749" w:rsidRPr="0000397A" w:rsidRDefault="004D0EDA" w:rsidP="001612D6">
            <w:pPr>
              <w:spacing w:after="120" w:line="360" w:lineRule="auto"/>
              <w:rPr>
                <w:rtl/>
                <w:lang w:val="en-GB"/>
              </w:rPr>
            </w:pPr>
            <w:r>
              <w:rPr>
                <w:rFonts w:hint="cs"/>
                <w:rtl/>
                <w:lang w:val="en-GB"/>
              </w:rPr>
              <w:t>שיטת דגימ</w:t>
            </w:r>
            <w:r>
              <w:rPr>
                <w:rFonts w:hint="cs"/>
                <w:rtl/>
                <w:lang w:val="en-GB"/>
              </w:rPr>
              <w:t>ה</w:t>
            </w:r>
          </w:p>
        </w:tc>
        <w:tc>
          <w:tcPr>
            <w:tcW w:w="2841" w:type="dxa"/>
          </w:tcPr>
          <w:p w14:paraId="0A1D2150" w14:textId="77777777" w:rsidR="00576749" w:rsidRPr="0000397A" w:rsidRDefault="00576749" w:rsidP="001612D6">
            <w:pPr>
              <w:spacing w:after="120" w:line="360" w:lineRule="auto"/>
              <w:rPr>
                <w:rtl/>
                <w:lang w:val="en-GB"/>
              </w:rPr>
            </w:pPr>
            <w:r w:rsidRPr="0000397A">
              <w:rPr>
                <w:rtl/>
                <w:lang w:val="en-GB"/>
              </w:rPr>
              <w:t xml:space="preserve">דגימה </w:t>
            </w:r>
            <w:r w:rsidR="005E642E">
              <w:rPr>
                <w:rFonts w:hint="cs"/>
                <w:rtl/>
                <w:lang w:val="en-GB"/>
              </w:rPr>
              <w:t>אקרא</w:t>
            </w:r>
            <w:r w:rsidRPr="0000397A">
              <w:rPr>
                <w:rtl/>
                <w:lang w:val="en-GB"/>
              </w:rPr>
              <w:t xml:space="preserve">ית או </w:t>
            </w:r>
            <w:r w:rsidR="00245A67">
              <w:rPr>
                <w:rFonts w:hint="cs"/>
                <w:rtl/>
                <w:lang w:val="en-GB"/>
              </w:rPr>
              <w:t>מ</w:t>
            </w:r>
            <w:r w:rsidRPr="0000397A">
              <w:rPr>
                <w:rtl/>
                <w:lang w:val="en-GB"/>
              </w:rPr>
              <w:t>ייצגת</w:t>
            </w:r>
          </w:p>
        </w:tc>
        <w:tc>
          <w:tcPr>
            <w:tcW w:w="3540" w:type="dxa"/>
          </w:tcPr>
          <w:p w14:paraId="0A1D2151" w14:textId="77777777" w:rsidR="00576749" w:rsidRPr="0000397A" w:rsidRDefault="00576749" w:rsidP="001612D6">
            <w:pPr>
              <w:spacing w:after="120"/>
              <w:rPr>
                <w:rtl/>
                <w:lang w:val="en-GB"/>
              </w:rPr>
            </w:pPr>
            <w:r w:rsidRPr="0000397A">
              <w:rPr>
                <w:rtl/>
                <w:lang w:val="en-GB"/>
              </w:rPr>
              <w:t>תלמידים או לקוחות ש</w:t>
            </w:r>
            <w:r w:rsidR="002A1574">
              <w:rPr>
                <w:rFonts w:hint="cs"/>
                <w:rtl/>
                <w:lang w:val="en-GB"/>
              </w:rPr>
              <w:t>איתם</w:t>
            </w:r>
            <w:r w:rsidRPr="0000397A">
              <w:rPr>
                <w:rtl/>
                <w:lang w:val="en-GB"/>
              </w:rPr>
              <w:t xml:space="preserve"> עובדים</w:t>
            </w:r>
          </w:p>
        </w:tc>
      </w:tr>
      <w:tr w:rsidR="00576749" w:rsidRPr="0000397A" w14:paraId="0A1D2156" w14:textId="77777777" w:rsidTr="002F1C5C">
        <w:tc>
          <w:tcPr>
            <w:tcW w:w="2840" w:type="dxa"/>
          </w:tcPr>
          <w:p w14:paraId="0A1D2153" w14:textId="500F0B9D" w:rsidR="00576749" w:rsidRPr="0000397A" w:rsidRDefault="004D0EDA" w:rsidP="001612D6">
            <w:pPr>
              <w:spacing w:after="120" w:line="360" w:lineRule="auto"/>
              <w:rPr>
                <w:rtl/>
                <w:lang w:val="en-GB"/>
              </w:rPr>
            </w:pPr>
            <w:r>
              <w:rPr>
                <w:rFonts w:hint="cs"/>
                <w:rtl/>
                <w:lang w:val="en-GB"/>
              </w:rPr>
              <w:t>מתווה</w:t>
            </w:r>
            <w:r w:rsidRPr="0000397A">
              <w:rPr>
                <w:rtl/>
                <w:lang w:val="en-GB"/>
              </w:rPr>
              <w:t xml:space="preserve"> </w:t>
            </w:r>
            <w:r w:rsidR="00576749" w:rsidRPr="0000397A">
              <w:rPr>
                <w:rtl/>
                <w:lang w:val="en-GB"/>
              </w:rPr>
              <w:t>המחקר</w:t>
            </w:r>
          </w:p>
        </w:tc>
        <w:tc>
          <w:tcPr>
            <w:tcW w:w="2841" w:type="dxa"/>
          </w:tcPr>
          <w:p w14:paraId="0A1D2154" w14:textId="0DBAFC08" w:rsidR="00576749" w:rsidRPr="0000397A" w:rsidRDefault="004D0EDA" w:rsidP="001612D6">
            <w:pPr>
              <w:spacing w:after="120"/>
              <w:rPr>
                <w:rtl/>
                <w:lang w:val="en-GB"/>
              </w:rPr>
            </w:pPr>
            <w:r>
              <w:rPr>
                <w:rFonts w:hint="cs"/>
                <w:rtl/>
                <w:lang w:val="en-GB"/>
              </w:rPr>
              <w:t>פיקוח קפדני</w:t>
            </w:r>
            <w:r w:rsidR="00576749" w:rsidRPr="0000397A">
              <w:rPr>
                <w:rtl/>
                <w:lang w:val="en-GB"/>
              </w:rPr>
              <w:t xml:space="preserve">, </w:t>
            </w:r>
            <w:r>
              <w:rPr>
                <w:rFonts w:hint="cs"/>
                <w:rtl/>
                <w:lang w:val="en-GB"/>
              </w:rPr>
              <w:t>טווח זמן ארוך</w:t>
            </w:r>
          </w:p>
        </w:tc>
        <w:tc>
          <w:tcPr>
            <w:tcW w:w="3540" w:type="dxa"/>
          </w:tcPr>
          <w:p w14:paraId="0A1D2155" w14:textId="162F1EFB" w:rsidR="00576749" w:rsidRPr="0000397A" w:rsidRDefault="004B5EDE" w:rsidP="001612D6">
            <w:pPr>
              <w:spacing w:after="120"/>
              <w:rPr>
                <w:rtl/>
                <w:lang w:val="en-GB"/>
              </w:rPr>
            </w:pPr>
            <w:r>
              <w:rPr>
                <w:rFonts w:hint="cs"/>
                <w:rtl/>
                <w:lang w:val="en-GB"/>
              </w:rPr>
              <w:t xml:space="preserve">נהלים </w:t>
            </w:r>
            <w:r w:rsidR="002A1574">
              <w:rPr>
                <w:rFonts w:hint="cs"/>
                <w:rtl/>
                <w:lang w:val="en-GB"/>
              </w:rPr>
              <w:t>ח</w:t>
            </w:r>
            <w:r>
              <w:rPr>
                <w:rFonts w:hint="cs"/>
                <w:rtl/>
                <w:lang w:val="en-GB"/>
              </w:rPr>
              <w:t>ופשיים</w:t>
            </w:r>
            <w:r w:rsidR="002A1574">
              <w:rPr>
                <w:rFonts w:hint="cs"/>
                <w:rtl/>
                <w:lang w:val="en-GB"/>
              </w:rPr>
              <w:t xml:space="preserve"> יותר</w:t>
            </w:r>
            <w:r>
              <w:rPr>
                <w:rFonts w:hint="cs"/>
                <w:rtl/>
                <w:lang w:val="en-GB"/>
              </w:rPr>
              <w:t>,</w:t>
            </w:r>
            <w:r w:rsidR="00576749" w:rsidRPr="0000397A">
              <w:rPr>
                <w:rtl/>
                <w:lang w:val="en-GB"/>
              </w:rPr>
              <w:t xml:space="preserve"> </w:t>
            </w:r>
            <w:r w:rsidR="002A1574">
              <w:rPr>
                <w:rFonts w:hint="cs"/>
                <w:rtl/>
                <w:lang w:val="en-GB"/>
              </w:rPr>
              <w:t>משתנים</w:t>
            </w:r>
            <w:r w:rsidR="00576749" w:rsidRPr="0000397A">
              <w:rPr>
                <w:rtl/>
                <w:lang w:val="en-GB"/>
              </w:rPr>
              <w:t xml:space="preserve"> במהלך המחקר; </w:t>
            </w:r>
            <w:r w:rsidR="004D0EDA">
              <w:rPr>
                <w:rFonts w:hint="cs"/>
                <w:rtl/>
                <w:lang w:val="en-GB"/>
              </w:rPr>
              <w:t>טווח זמן קצר</w:t>
            </w:r>
            <w:r w:rsidR="00576749" w:rsidRPr="0000397A">
              <w:rPr>
                <w:rtl/>
                <w:lang w:val="en-GB"/>
              </w:rPr>
              <w:t>; שליטה באמצעות טריאנגולציה</w:t>
            </w:r>
          </w:p>
        </w:tc>
      </w:tr>
      <w:tr w:rsidR="00576749" w:rsidRPr="0000397A" w14:paraId="0A1D215A" w14:textId="77777777" w:rsidTr="002F1C5C">
        <w:tc>
          <w:tcPr>
            <w:tcW w:w="2840" w:type="dxa"/>
          </w:tcPr>
          <w:p w14:paraId="0A1D2157" w14:textId="77777777" w:rsidR="00576749" w:rsidRPr="0000397A" w:rsidRDefault="00576749" w:rsidP="001612D6">
            <w:pPr>
              <w:spacing w:after="120" w:line="360" w:lineRule="auto"/>
              <w:rPr>
                <w:rtl/>
                <w:lang w:val="en-GB"/>
              </w:rPr>
            </w:pPr>
            <w:r w:rsidRPr="0000397A">
              <w:rPr>
                <w:rtl/>
                <w:lang w:val="en-GB"/>
              </w:rPr>
              <w:t>הליכי מדידה</w:t>
            </w:r>
          </w:p>
        </w:tc>
        <w:tc>
          <w:tcPr>
            <w:tcW w:w="2841" w:type="dxa"/>
          </w:tcPr>
          <w:p w14:paraId="0A1D2158" w14:textId="77777777" w:rsidR="00576749" w:rsidRPr="0000397A" w:rsidRDefault="00576749" w:rsidP="001612D6">
            <w:pPr>
              <w:spacing w:after="120" w:line="360" w:lineRule="auto"/>
              <w:rPr>
                <w:rtl/>
                <w:lang w:val="en-GB"/>
              </w:rPr>
            </w:pPr>
            <w:r w:rsidRPr="0000397A">
              <w:rPr>
                <w:rtl/>
                <w:lang w:val="en-GB"/>
              </w:rPr>
              <w:t>אמצעי הערכה וב</w:t>
            </w:r>
            <w:r w:rsidR="005E642E">
              <w:rPr>
                <w:rFonts w:hint="cs"/>
                <w:rtl/>
                <w:lang w:val="en-GB"/>
              </w:rPr>
              <w:t>דיקה</w:t>
            </w:r>
            <w:r w:rsidRPr="0000397A">
              <w:rPr>
                <w:rtl/>
                <w:lang w:val="en-GB"/>
              </w:rPr>
              <w:t xml:space="preserve"> מקדימה</w:t>
            </w:r>
          </w:p>
        </w:tc>
        <w:tc>
          <w:tcPr>
            <w:tcW w:w="3540" w:type="dxa"/>
          </w:tcPr>
          <w:p w14:paraId="0A1D2159" w14:textId="77777777" w:rsidR="00576749" w:rsidRPr="0000397A" w:rsidRDefault="00576749" w:rsidP="001612D6">
            <w:pPr>
              <w:spacing w:after="120"/>
              <w:rPr>
                <w:rtl/>
                <w:lang w:val="en-GB"/>
              </w:rPr>
            </w:pPr>
            <w:r w:rsidRPr="0000397A">
              <w:rPr>
                <w:rtl/>
                <w:lang w:val="en-GB"/>
              </w:rPr>
              <w:t xml:space="preserve">אמצעים נוחים או מבחנים </w:t>
            </w:r>
            <w:r w:rsidR="00786C1B">
              <w:rPr>
                <w:rFonts w:hint="cs"/>
                <w:rtl/>
                <w:lang w:val="en-GB"/>
              </w:rPr>
              <w:t>תקנ</w:t>
            </w:r>
            <w:r w:rsidRPr="0000397A">
              <w:rPr>
                <w:rtl/>
                <w:lang w:val="en-GB"/>
              </w:rPr>
              <w:t>יים</w:t>
            </w:r>
          </w:p>
        </w:tc>
      </w:tr>
      <w:tr w:rsidR="00576749" w:rsidRPr="0000397A" w14:paraId="0A1D215E" w14:textId="77777777" w:rsidTr="002F1C5C">
        <w:tc>
          <w:tcPr>
            <w:tcW w:w="2840" w:type="dxa"/>
          </w:tcPr>
          <w:p w14:paraId="0A1D215B" w14:textId="77777777" w:rsidR="00576749" w:rsidRPr="0000397A" w:rsidRDefault="00576749" w:rsidP="001612D6">
            <w:pPr>
              <w:spacing w:after="120" w:line="360" w:lineRule="auto"/>
              <w:rPr>
                <w:rtl/>
                <w:lang w:val="en-GB"/>
              </w:rPr>
            </w:pPr>
            <w:r w:rsidRPr="0000397A">
              <w:rPr>
                <w:rtl/>
                <w:lang w:val="en-GB"/>
              </w:rPr>
              <w:t>ניתוח נתונים</w:t>
            </w:r>
          </w:p>
        </w:tc>
        <w:tc>
          <w:tcPr>
            <w:tcW w:w="2841" w:type="dxa"/>
          </w:tcPr>
          <w:p w14:paraId="0A1D215C" w14:textId="77777777" w:rsidR="00576749" w:rsidRPr="0000397A" w:rsidRDefault="00576749" w:rsidP="001612D6">
            <w:pPr>
              <w:spacing w:after="120"/>
              <w:rPr>
                <w:rtl/>
                <w:lang w:val="en-GB"/>
              </w:rPr>
            </w:pPr>
            <w:r w:rsidRPr="0000397A">
              <w:rPr>
                <w:rtl/>
                <w:lang w:val="en-GB"/>
              </w:rPr>
              <w:t>מבחנים סטטיסטיים, טכניקות איכות</w:t>
            </w:r>
            <w:r w:rsidR="00786C1B">
              <w:rPr>
                <w:rFonts w:hint="cs"/>
                <w:rtl/>
                <w:lang w:val="en-GB"/>
              </w:rPr>
              <w:t>נ</w:t>
            </w:r>
            <w:r w:rsidRPr="0000397A">
              <w:rPr>
                <w:rtl/>
                <w:lang w:val="en-GB"/>
              </w:rPr>
              <w:t>יות</w:t>
            </w:r>
          </w:p>
        </w:tc>
        <w:tc>
          <w:tcPr>
            <w:tcW w:w="3540" w:type="dxa"/>
          </w:tcPr>
          <w:p w14:paraId="0A1D215D" w14:textId="713294AD" w:rsidR="00576749" w:rsidRPr="0000397A" w:rsidRDefault="00576749" w:rsidP="001612D6">
            <w:pPr>
              <w:spacing w:after="120"/>
              <w:rPr>
                <w:rtl/>
                <w:lang w:val="en-GB"/>
              </w:rPr>
            </w:pPr>
            <w:r w:rsidRPr="0000397A">
              <w:rPr>
                <w:rtl/>
                <w:lang w:val="en-GB"/>
              </w:rPr>
              <w:t>התמקדות במשמעות המעשית בניגוד ל</w:t>
            </w:r>
            <w:r w:rsidR="004D0EDA">
              <w:rPr>
                <w:rFonts w:hint="cs"/>
                <w:rtl/>
                <w:lang w:val="en-GB"/>
              </w:rPr>
              <w:t>מובהקות ה</w:t>
            </w:r>
            <w:r w:rsidRPr="0000397A">
              <w:rPr>
                <w:rtl/>
                <w:lang w:val="en-GB"/>
              </w:rPr>
              <w:t>סטטיסטית, הצגת נתונים גולמיים</w:t>
            </w:r>
          </w:p>
        </w:tc>
      </w:tr>
      <w:tr w:rsidR="00576749" w:rsidRPr="0000397A" w14:paraId="0A1D2162" w14:textId="77777777" w:rsidTr="002F1C5C">
        <w:tc>
          <w:tcPr>
            <w:tcW w:w="2840" w:type="dxa"/>
          </w:tcPr>
          <w:p w14:paraId="0A1D215F" w14:textId="77777777" w:rsidR="00576749" w:rsidRPr="0000397A" w:rsidRDefault="00576749" w:rsidP="001612D6">
            <w:pPr>
              <w:spacing w:after="120" w:line="360" w:lineRule="auto"/>
              <w:rPr>
                <w:rtl/>
              </w:rPr>
            </w:pPr>
            <w:r w:rsidRPr="0000397A">
              <w:rPr>
                <w:rtl/>
              </w:rPr>
              <w:t>יישום התוצאות</w:t>
            </w:r>
          </w:p>
        </w:tc>
        <w:tc>
          <w:tcPr>
            <w:tcW w:w="2841" w:type="dxa"/>
          </w:tcPr>
          <w:p w14:paraId="0A1D2160" w14:textId="77777777" w:rsidR="00576749" w:rsidRPr="0000397A" w:rsidRDefault="00576749" w:rsidP="001612D6">
            <w:pPr>
              <w:spacing w:after="120" w:line="360" w:lineRule="auto"/>
              <w:rPr>
                <w:rtl/>
              </w:rPr>
            </w:pPr>
            <w:r w:rsidRPr="0000397A">
              <w:rPr>
                <w:rtl/>
              </w:rPr>
              <w:t xml:space="preserve">דגש על </w:t>
            </w:r>
            <w:r w:rsidR="00786C1B">
              <w:rPr>
                <w:rFonts w:hint="cs"/>
                <w:rtl/>
              </w:rPr>
              <w:t>ה</w:t>
            </w:r>
            <w:r w:rsidRPr="0000397A">
              <w:rPr>
                <w:rtl/>
              </w:rPr>
              <w:t xml:space="preserve">משמעות </w:t>
            </w:r>
            <w:r w:rsidR="00786C1B">
              <w:rPr>
                <w:rFonts w:hint="cs"/>
                <w:rtl/>
              </w:rPr>
              <w:t>ה</w:t>
            </w:r>
            <w:r w:rsidRPr="0000397A">
              <w:rPr>
                <w:rtl/>
              </w:rPr>
              <w:t>תאורטית</w:t>
            </w:r>
          </w:p>
        </w:tc>
        <w:tc>
          <w:tcPr>
            <w:tcW w:w="3540" w:type="dxa"/>
          </w:tcPr>
          <w:p w14:paraId="0A1D2161" w14:textId="77777777" w:rsidR="00576749" w:rsidRPr="0000397A" w:rsidRDefault="00576749" w:rsidP="001612D6">
            <w:pPr>
              <w:spacing w:after="120" w:line="360" w:lineRule="auto"/>
              <w:rPr>
                <w:rtl/>
              </w:rPr>
            </w:pPr>
            <w:r w:rsidRPr="0000397A">
              <w:rPr>
                <w:rtl/>
              </w:rPr>
              <w:t xml:space="preserve">דגש על </w:t>
            </w:r>
            <w:r w:rsidR="00786C1B">
              <w:rPr>
                <w:rFonts w:hint="cs"/>
                <w:rtl/>
              </w:rPr>
              <w:t>ה</w:t>
            </w:r>
            <w:r w:rsidRPr="0000397A">
              <w:rPr>
                <w:rtl/>
              </w:rPr>
              <w:t xml:space="preserve">משמעות </w:t>
            </w:r>
            <w:r w:rsidR="00786C1B">
              <w:rPr>
                <w:rFonts w:hint="cs"/>
                <w:rtl/>
              </w:rPr>
              <w:t>ה</w:t>
            </w:r>
            <w:r w:rsidRPr="0000397A">
              <w:rPr>
                <w:rtl/>
              </w:rPr>
              <w:t>מעשית</w:t>
            </w:r>
          </w:p>
        </w:tc>
      </w:tr>
    </w:tbl>
    <w:p w14:paraId="0A1D2163" w14:textId="0EB3320E" w:rsidR="002F1C5C" w:rsidRDefault="004D0EDA" w:rsidP="001612D6">
      <w:pPr>
        <w:spacing w:after="0"/>
        <w:rPr>
          <w:rFonts w:eastAsia="Times New Roman" w:cstheme="minorHAnsi"/>
          <w:i/>
          <w:iCs/>
          <w:sz w:val="32"/>
          <w:szCs w:val="32"/>
          <w:lang w:eastAsia="ar-SA"/>
        </w:rPr>
      </w:pPr>
      <w:r>
        <w:rPr>
          <w:rFonts w:hint="cs"/>
          <w:rtl/>
          <w:lang w:val="nl-NL"/>
        </w:rPr>
        <w:t>על פי:</w:t>
      </w:r>
      <w:r>
        <w:rPr>
          <w:lang w:val="nl-NL"/>
        </w:rPr>
        <w:t xml:space="preserve"> </w:t>
      </w:r>
      <w:r w:rsidR="002F1C5C" w:rsidRPr="009F333A">
        <w:rPr>
          <w:lang w:val="nl-NL"/>
        </w:rPr>
        <w:t>Cl</w:t>
      </w:r>
      <w:r w:rsidR="002F1C5C">
        <w:rPr>
          <w:lang w:val="nl-NL"/>
        </w:rPr>
        <w:t xml:space="preserve">assroom action research. </w:t>
      </w:r>
      <w:r w:rsidR="002F1C5C" w:rsidRPr="009F333A">
        <w:rPr>
          <w:lang w:val="nl-NL"/>
        </w:rPr>
        <w:t>www.seameo-innotech.org/iknow/wpcontent/uploads/2014/03/COMPETE-21.-Classroom-action-research.pdf</w:t>
      </w:r>
      <w:r w:rsidR="002F1C5C">
        <w:rPr>
          <w:lang w:val="nl-NL"/>
        </w:rPr>
        <w:t>.</w:t>
      </w:r>
      <w:r w:rsidR="002F1C5C">
        <w:rPr>
          <w:rFonts w:cstheme="minorHAnsi"/>
          <w:i/>
          <w:iCs/>
          <w:sz w:val="32"/>
          <w:szCs w:val="32"/>
        </w:rPr>
        <w:br w:type="page"/>
      </w:r>
    </w:p>
    <w:p w14:paraId="0A1D2164" w14:textId="77777777" w:rsidR="002F1C5C" w:rsidRDefault="002F1C5C">
      <w:pPr>
        <w:bidi w:val="0"/>
        <w:rPr>
          <w:rFonts w:eastAsia="Times New Roman"/>
          <w:b/>
          <w:bCs/>
          <w:i/>
          <w:iCs/>
          <w:lang w:eastAsia="ar-SA"/>
        </w:rPr>
      </w:pPr>
    </w:p>
    <w:p w14:paraId="0A1D2165" w14:textId="77777777" w:rsidR="00CF6D22" w:rsidRPr="005E642E" w:rsidRDefault="00CF6D22" w:rsidP="005E642E">
      <w:pPr>
        <w:jc w:val="center"/>
        <w:rPr>
          <w:rFonts w:eastAsia="Times New Roman"/>
          <w:b/>
          <w:bCs/>
          <w:i/>
          <w:iCs/>
          <w:rtl/>
          <w:lang w:eastAsia="ar-SA"/>
        </w:rPr>
      </w:pPr>
      <w:r w:rsidRPr="005E642E">
        <w:rPr>
          <w:rFonts w:eastAsia="Times New Roman"/>
          <w:b/>
          <w:bCs/>
          <w:i/>
          <w:iCs/>
          <w:rtl/>
          <w:lang w:eastAsia="ar-SA"/>
        </w:rPr>
        <w:t>פרדיגמות מחקר</w:t>
      </w:r>
      <w:r w:rsidR="005E642E">
        <w:rPr>
          <w:rFonts w:eastAsia="Times New Roman" w:hint="cs"/>
          <w:b/>
          <w:bCs/>
          <w:i/>
          <w:iCs/>
          <w:rtl/>
          <w:lang w:eastAsia="ar-SA"/>
        </w:rPr>
        <w:t>יות</w:t>
      </w:r>
      <w:r w:rsidRPr="005E642E">
        <w:rPr>
          <w:rFonts w:eastAsia="Times New Roman"/>
          <w:b/>
          <w:bCs/>
          <w:i/>
          <w:iCs/>
          <w:rtl/>
          <w:lang w:eastAsia="ar-SA"/>
        </w:rPr>
        <w:t xml:space="preserve"> במחקר</w:t>
      </w:r>
      <w:r w:rsidR="005E642E">
        <w:rPr>
          <w:rFonts w:eastAsia="Times New Roman" w:hint="cs"/>
          <w:b/>
          <w:bCs/>
          <w:i/>
          <w:iCs/>
          <w:rtl/>
          <w:lang w:eastAsia="ar-SA"/>
        </w:rPr>
        <w:t xml:space="preserve"> החינוכי</w:t>
      </w:r>
      <w:r w:rsidRPr="005E642E">
        <w:rPr>
          <w:rFonts w:eastAsia="Times New Roman"/>
          <w:b/>
          <w:bCs/>
          <w:i/>
          <w:iCs/>
          <w:rtl/>
          <w:lang w:eastAsia="ar-SA"/>
        </w:rPr>
        <w:t xml:space="preserve"> ומאפייניהן</w:t>
      </w:r>
    </w:p>
    <w:tbl>
      <w:tblPr>
        <w:tblStyle w:val="TableGrid"/>
        <w:bidiVisual/>
        <w:tblW w:w="0" w:type="auto"/>
        <w:tblLook w:val="04A0" w:firstRow="1" w:lastRow="0" w:firstColumn="1" w:lastColumn="0" w:noHBand="0" w:noVBand="1"/>
      </w:tblPr>
      <w:tblGrid>
        <w:gridCol w:w="4257"/>
        <w:gridCol w:w="4813"/>
      </w:tblGrid>
      <w:tr w:rsidR="00CF6D22" w:rsidRPr="0000397A" w14:paraId="0A1D2178" w14:textId="77777777" w:rsidTr="002F1C5C">
        <w:tc>
          <w:tcPr>
            <w:tcW w:w="4261" w:type="dxa"/>
            <w:tcBorders>
              <w:top w:val="nil"/>
              <w:left w:val="nil"/>
              <w:bottom w:val="nil"/>
              <w:right w:val="nil"/>
            </w:tcBorders>
          </w:tcPr>
          <w:p w14:paraId="0A1D2166" w14:textId="77777777" w:rsidR="00CF6D22" w:rsidRPr="0000397A" w:rsidRDefault="00CF6D22" w:rsidP="002D2684">
            <w:pPr>
              <w:rPr>
                <w:rFonts w:eastAsia="Times New Roman"/>
                <w:rtl/>
                <w:lang w:eastAsia="ar-SA"/>
              </w:rPr>
            </w:pPr>
          </w:p>
          <w:p w14:paraId="0A1D2167" w14:textId="77777777" w:rsidR="00CF6D22" w:rsidRPr="00B80007" w:rsidRDefault="00CF6D22" w:rsidP="002D2684">
            <w:pPr>
              <w:rPr>
                <w:rFonts w:eastAsia="Times New Roman"/>
                <w:b/>
                <w:bCs/>
                <w:i/>
                <w:iCs/>
                <w:rtl/>
                <w:lang w:eastAsia="ar-SA"/>
              </w:rPr>
            </w:pPr>
            <w:r w:rsidRPr="00B80007">
              <w:rPr>
                <w:rFonts w:eastAsia="Times New Roman"/>
                <w:b/>
                <w:bCs/>
                <w:i/>
                <w:iCs/>
                <w:rtl/>
                <w:lang w:eastAsia="ar-SA"/>
              </w:rPr>
              <w:t>(פוסט) פוזיטיביזם</w:t>
            </w:r>
          </w:p>
          <w:p w14:paraId="0A1D2168" w14:textId="77777777" w:rsidR="00B80007" w:rsidRPr="00B80007" w:rsidRDefault="00B80007" w:rsidP="002D2684">
            <w:pPr>
              <w:rPr>
                <w:rFonts w:eastAsia="Times New Roman"/>
                <w:b/>
                <w:bCs/>
                <w:i/>
                <w:iCs/>
                <w:rtl/>
                <w:lang w:eastAsia="ar-SA"/>
              </w:rPr>
            </w:pPr>
          </w:p>
          <w:p w14:paraId="0A1D2169" w14:textId="77777777" w:rsidR="00CF6D22" w:rsidRPr="00B80007" w:rsidRDefault="00CF6D22" w:rsidP="007B079B">
            <w:pPr>
              <w:pStyle w:val="ListParagraph"/>
              <w:numPr>
                <w:ilvl w:val="0"/>
                <w:numId w:val="5"/>
              </w:numPr>
              <w:rPr>
                <w:rFonts w:eastAsia="Times New Roman"/>
                <w:i/>
                <w:iCs/>
                <w:lang w:eastAsia="ar-SA"/>
              </w:rPr>
            </w:pPr>
            <w:r w:rsidRPr="00B80007">
              <w:rPr>
                <w:rFonts w:eastAsia="Times New Roman"/>
                <w:i/>
                <w:iCs/>
                <w:rtl/>
                <w:lang w:eastAsia="ar-SA"/>
              </w:rPr>
              <w:t>דטרמיניסט</w:t>
            </w:r>
            <w:r w:rsidR="0091388B">
              <w:rPr>
                <w:rFonts w:eastAsia="Times New Roman" w:hint="cs"/>
                <w:i/>
                <w:iCs/>
                <w:rtl/>
                <w:lang w:eastAsia="ar-SA"/>
              </w:rPr>
              <w:t>י</w:t>
            </w:r>
          </w:p>
          <w:p w14:paraId="0A1D216A" w14:textId="77777777" w:rsidR="00CF6D22" w:rsidRPr="00B80007" w:rsidRDefault="00CF6D22" w:rsidP="007B079B">
            <w:pPr>
              <w:pStyle w:val="ListParagraph"/>
              <w:numPr>
                <w:ilvl w:val="0"/>
                <w:numId w:val="5"/>
              </w:numPr>
              <w:rPr>
                <w:rFonts w:eastAsia="Times New Roman"/>
                <w:i/>
                <w:iCs/>
                <w:lang w:eastAsia="ar-SA"/>
              </w:rPr>
            </w:pPr>
            <w:r w:rsidRPr="00B80007">
              <w:rPr>
                <w:rFonts w:eastAsia="Times New Roman"/>
                <w:i/>
                <w:iCs/>
                <w:rtl/>
                <w:lang w:eastAsia="ar-SA"/>
              </w:rPr>
              <w:t>רדוקציוניסטי (מצמ</w:t>
            </w:r>
            <w:r w:rsidR="0091388B">
              <w:rPr>
                <w:rFonts w:eastAsia="Times New Roman" w:hint="cs"/>
                <w:i/>
                <w:iCs/>
                <w:rtl/>
                <w:lang w:eastAsia="ar-SA"/>
              </w:rPr>
              <w:t>צם</w:t>
            </w:r>
            <w:r w:rsidRPr="00B80007">
              <w:rPr>
                <w:rFonts w:eastAsia="Times New Roman"/>
                <w:i/>
                <w:iCs/>
                <w:rtl/>
                <w:lang w:eastAsia="ar-SA"/>
              </w:rPr>
              <w:t>)</w:t>
            </w:r>
          </w:p>
          <w:p w14:paraId="0A1D216B" w14:textId="77777777" w:rsidR="00CF6D22" w:rsidRPr="00B80007" w:rsidRDefault="00B80007" w:rsidP="007B079B">
            <w:pPr>
              <w:pStyle w:val="ListParagraph"/>
              <w:numPr>
                <w:ilvl w:val="0"/>
                <w:numId w:val="5"/>
              </w:numPr>
              <w:rPr>
                <w:rFonts w:eastAsia="Times New Roman"/>
                <w:i/>
                <w:iCs/>
                <w:lang w:eastAsia="ar-SA"/>
              </w:rPr>
            </w:pPr>
            <w:r>
              <w:rPr>
                <w:rFonts w:eastAsia="Times New Roman" w:hint="cs"/>
                <w:i/>
                <w:iCs/>
                <w:rtl/>
                <w:lang w:eastAsia="ar-SA"/>
              </w:rPr>
              <w:t xml:space="preserve">צפייה </w:t>
            </w:r>
            <w:r w:rsidR="00CF6D22" w:rsidRPr="00B80007">
              <w:rPr>
                <w:rFonts w:eastAsia="Times New Roman"/>
                <w:i/>
                <w:iCs/>
                <w:rtl/>
                <w:lang w:eastAsia="ar-SA"/>
              </w:rPr>
              <w:t>א</w:t>
            </w:r>
            <w:r>
              <w:rPr>
                <w:rFonts w:eastAsia="Times New Roman" w:hint="cs"/>
                <w:i/>
                <w:iCs/>
                <w:rtl/>
                <w:lang w:eastAsia="ar-SA"/>
              </w:rPr>
              <w:t>מפ</w:t>
            </w:r>
            <w:r w:rsidR="00CF6D22" w:rsidRPr="00B80007">
              <w:rPr>
                <w:rFonts w:eastAsia="Times New Roman"/>
                <w:i/>
                <w:iCs/>
                <w:rtl/>
                <w:lang w:eastAsia="ar-SA"/>
              </w:rPr>
              <w:t>ירית ומדידה</w:t>
            </w:r>
          </w:p>
          <w:p w14:paraId="0A1D216C" w14:textId="77777777" w:rsidR="00B80007" w:rsidRDefault="00B80007" w:rsidP="00CF6D22">
            <w:pPr>
              <w:rPr>
                <w:rFonts w:eastAsia="Times New Roman"/>
                <w:i/>
                <w:iCs/>
                <w:rtl/>
                <w:lang w:eastAsia="ar-SA"/>
              </w:rPr>
            </w:pPr>
          </w:p>
          <w:p w14:paraId="0A1D216D" w14:textId="77777777" w:rsidR="00CF6D22" w:rsidRDefault="00B80007" w:rsidP="00CF6D22">
            <w:pPr>
              <w:rPr>
                <w:rFonts w:eastAsia="Times New Roman"/>
                <w:i/>
                <w:iCs/>
                <w:rtl/>
                <w:lang w:eastAsia="ar-SA"/>
              </w:rPr>
            </w:pPr>
            <w:r>
              <w:rPr>
                <w:rFonts w:eastAsia="Times New Roman" w:hint="cs"/>
                <w:i/>
                <w:iCs/>
                <w:rtl/>
                <w:lang w:eastAsia="ar-SA"/>
              </w:rPr>
              <w:t>ה</w:t>
            </w:r>
            <w:r w:rsidR="00CF6D22" w:rsidRPr="00B80007">
              <w:rPr>
                <w:rFonts w:eastAsia="Times New Roman"/>
                <w:i/>
                <w:iCs/>
                <w:rtl/>
                <w:lang w:eastAsia="ar-SA"/>
              </w:rPr>
              <w:t>מטרה: אימות תאוריה</w:t>
            </w:r>
          </w:p>
          <w:p w14:paraId="0A1D216E" w14:textId="77777777" w:rsidR="00B80007" w:rsidRPr="00B80007" w:rsidRDefault="00B80007" w:rsidP="00CF6D22">
            <w:pPr>
              <w:rPr>
                <w:rFonts w:eastAsia="Times New Roman"/>
                <w:i/>
                <w:iCs/>
                <w:rtl/>
                <w:lang w:eastAsia="ar-SA"/>
              </w:rPr>
            </w:pPr>
          </w:p>
          <w:p w14:paraId="0A1D216F" w14:textId="77777777" w:rsidR="00CF6D22" w:rsidRPr="0000397A" w:rsidRDefault="00CF6D22" w:rsidP="002D2684">
            <w:pPr>
              <w:rPr>
                <w:rFonts w:eastAsia="Times New Roman"/>
                <w:rtl/>
                <w:lang w:eastAsia="ar-SA"/>
              </w:rPr>
            </w:pPr>
          </w:p>
        </w:tc>
        <w:tc>
          <w:tcPr>
            <w:tcW w:w="4818" w:type="dxa"/>
            <w:tcBorders>
              <w:top w:val="nil"/>
              <w:left w:val="nil"/>
              <w:bottom w:val="nil"/>
              <w:right w:val="nil"/>
            </w:tcBorders>
          </w:tcPr>
          <w:p w14:paraId="0A1D2170" w14:textId="77777777" w:rsidR="00CF6D22" w:rsidRPr="0000397A" w:rsidRDefault="00CF6D22" w:rsidP="002D2684">
            <w:pPr>
              <w:rPr>
                <w:rFonts w:eastAsia="Times New Roman"/>
                <w:rtl/>
                <w:lang w:eastAsia="ar-SA"/>
              </w:rPr>
            </w:pPr>
          </w:p>
          <w:p w14:paraId="0A1D2171" w14:textId="77777777" w:rsidR="00CF6D22" w:rsidRPr="00B80007" w:rsidRDefault="00CF6D22" w:rsidP="002D2684">
            <w:pPr>
              <w:rPr>
                <w:rFonts w:eastAsia="Times New Roman"/>
                <w:b/>
                <w:bCs/>
                <w:i/>
                <w:iCs/>
                <w:rtl/>
                <w:lang w:eastAsia="ar-SA"/>
              </w:rPr>
            </w:pPr>
            <w:r w:rsidRPr="00B80007">
              <w:rPr>
                <w:rFonts w:eastAsia="Times New Roman"/>
                <w:b/>
                <w:bCs/>
                <w:i/>
                <w:iCs/>
                <w:rtl/>
                <w:lang w:eastAsia="ar-SA"/>
              </w:rPr>
              <w:t>קונסטרוקטיביזם</w:t>
            </w:r>
          </w:p>
          <w:p w14:paraId="0A1D2172" w14:textId="77777777" w:rsidR="00B80007" w:rsidRPr="0000397A" w:rsidRDefault="00B80007" w:rsidP="002D2684">
            <w:pPr>
              <w:rPr>
                <w:rFonts w:eastAsia="Times New Roman"/>
                <w:rtl/>
                <w:lang w:eastAsia="ar-SA"/>
              </w:rPr>
            </w:pPr>
          </w:p>
          <w:p w14:paraId="0A1D2173" w14:textId="77777777" w:rsidR="00CF6D22" w:rsidRPr="00B80007" w:rsidRDefault="00CF6D22" w:rsidP="007B079B">
            <w:pPr>
              <w:pStyle w:val="ListParagraph"/>
              <w:numPr>
                <w:ilvl w:val="0"/>
                <w:numId w:val="6"/>
              </w:numPr>
              <w:rPr>
                <w:rFonts w:eastAsia="Times New Roman"/>
                <w:i/>
                <w:iCs/>
                <w:lang w:eastAsia="ar-SA"/>
              </w:rPr>
            </w:pPr>
            <w:r w:rsidRPr="00B80007">
              <w:rPr>
                <w:rFonts w:eastAsia="Times New Roman"/>
                <w:i/>
                <w:iCs/>
                <w:rtl/>
                <w:lang w:eastAsia="ar-SA"/>
              </w:rPr>
              <w:t xml:space="preserve">הבנה </w:t>
            </w:r>
            <w:r w:rsidR="00B80007">
              <w:rPr>
                <w:rFonts w:eastAsia="Times New Roman" w:hint="cs"/>
                <w:i/>
                <w:iCs/>
                <w:rtl/>
                <w:lang w:eastAsia="ar-SA"/>
              </w:rPr>
              <w:t>באמצעות</w:t>
            </w:r>
            <w:r w:rsidRPr="00B80007">
              <w:rPr>
                <w:rFonts w:eastAsia="Times New Roman"/>
                <w:i/>
                <w:iCs/>
                <w:rtl/>
                <w:lang w:eastAsia="ar-SA"/>
              </w:rPr>
              <w:t xml:space="preserve"> פרשנות</w:t>
            </w:r>
          </w:p>
          <w:p w14:paraId="0A1D2174" w14:textId="77777777" w:rsidR="00CF6D22" w:rsidRPr="00B80007" w:rsidRDefault="002B7B3A" w:rsidP="007B079B">
            <w:pPr>
              <w:pStyle w:val="ListParagraph"/>
              <w:numPr>
                <w:ilvl w:val="0"/>
                <w:numId w:val="6"/>
              </w:numPr>
              <w:rPr>
                <w:rFonts w:eastAsia="Times New Roman"/>
                <w:i/>
                <w:iCs/>
                <w:lang w:eastAsia="ar-SA"/>
              </w:rPr>
            </w:pPr>
            <w:r>
              <w:rPr>
                <w:rFonts w:eastAsia="Times New Roman" w:hint="cs"/>
                <w:i/>
                <w:iCs/>
                <w:rtl/>
                <w:lang w:eastAsia="ar-SA"/>
              </w:rPr>
              <w:t xml:space="preserve">ריבוי </w:t>
            </w:r>
            <w:r w:rsidR="00CF6D22" w:rsidRPr="00B80007">
              <w:rPr>
                <w:rFonts w:eastAsia="Times New Roman"/>
                <w:i/>
                <w:iCs/>
                <w:rtl/>
                <w:lang w:eastAsia="ar-SA"/>
              </w:rPr>
              <w:t>משמעויות</w:t>
            </w:r>
          </w:p>
          <w:p w14:paraId="0A1D2175" w14:textId="70F83705" w:rsidR="00CF6D22" w:rsidRPr="005E2CE5" w:rsidRDefault="005E642E" w:rsidP="007B079B">
            <w:pPr>
              <w:pStyle w:val="ListParagraph"/>
              <w:numPr>
                <w:ilvl w:val="0"/>
                <w:numId w:val="6"/>
              </w:numPr>
              <w:rPr>
                <w:rFonts w:eastAsia="Times New Roman"/>
                <w:i/>
                <w:iCs/>
                <w:lang w:eastAsia="ar-SA"/>
              </w:rPr>
            </w:pPr>
            <w:r>
              <w:rPr>
                <w:rFonts w:eastAsia="Times New Roman" w:hint="cs"/>
                <w:i/>
                <w:iCs/>
                <w:rtl/>
                <w:lang w:eastAsia="ar-SA"/>
              </w:rPr>
              <w:t>(</w:t>
            </w:r>
            <w:r w:rsidR="002B7B3A" w:rsidRPr="005E2CE5">
              <w:rPr>
                <w:rFonts w:eastAsia="Times New Roman" w:hint="cs"/>
                <w:i/>
                <w:iCs/>
                <w:rtl/>
                <w:lang w:eastAsia="ar-SA"/>
              </w:rPr>
              <w:t>ר</w:t>
            </w:r>
            <w:r w:rsidR="004D0EDA">
              <w:rPr>
                <w:rFonts w:eastAsia="Times New Roman" w:hint="cs"/>
                <w:i/>
                <w:iCs/>
                <w:rtl/>
                <w:lang w:eastAsia="ar-SA"/>
              </w:rPr>
              <w:t>ה</w:t>
            </w:r>
            <w:r>
              <w:rPr>
                <w:rFonts w:eastAsia="Times New Roman" w:hint="cs"/>
                <w:i/>
                <w:iCs/>
                <w:rtl/>
                <w:lang w:eastAsia="ar-SA"/>
              </w:rPr>
              <w:t>)</w:t>
            </w:r>
            <w:r w:rsidR="002B7B3A" w:rsidRPr="005E2CE5">
              <w:rPr>
                <w:rFonts w:eastAsia="Times New Roman" w:hint="cs"/>
                <w:i/>
                <w:iCs/>
                <w:rtl/>
                <w:lang w:eastAsia="ar-SA"/>
              </w:rPr>
              <w:t>קונסטרוקציה</w:t>
            </w:r>
            <w:r w:rsidR="00CF6D22" w:rsidRPr="005E2CE5">
              <w:rPr>
                <w:rFonts w:eastAsia="Times New Roman"/>
                <w:i/>
                <w:iCs/>
                <w:rtl/>
                <w:lang w:eastAsia="ar-SA"/>
              </w:rPr>
              <w:t xml:space="preserve"> חברתית </w:t>
            </w:r>
            <w:r>
              <w:rPr>
                <w:rFonts w:eastAsia="Times New Roman" w:hint="cs"/>
                <w:i/>
                <w:iCs/>
                <w:rtl/>
                <w:lang w:eastAsia="ar-SA"/>
              </w:rPr>
              <w:t>ו</w:t>
            </w:r>
            <w:r w:rsidR="00CF6D22" w:rsidRPr="005E2CE5">
              <w:rPr>
                <w:rFonts w:eastAsia="Times New Roman"/>
                <w:i/>
                <w:iCs/>
                <w:rtl/>
                <w:lang w:eastAsia="ar-SA"/>
              </w:rPr>
              <w:t>היסטורית</w:t>
            </w:r>
            <w:r w:rsidR="00DC5173" w:rsidRPr="005E2CE5">
              <w:rPr>
                <w:rFonts w:eastAsia="Times New Roman" w:hint="cs"/>
                <w:i/>
                <w:iCs/>
                <w:rtl/>
                <w:lang w:eastAsia="ar-SA"/>
              </w:rPr>
              <w:t>,</w:t>
            </w:r>
          </w:p>
          <w:p w14:paraId="0A1D2176" w14:textId="77777777" w:rsidR="00B80007" w:rsidRPr="005E2CE5" w:rsidRDefault="00B80007" w:rsidP="002B7B3A">
            <w:pPr>
              <w:pStyle w:val="ListParagraph"/>
              <w:rPr>
                <w:rFonts w:eastAsia="Times New Roman"/>
                <w:i/>
                <w:iCs/>
                <w:rtl/>
                <w:lang w:eastAsia="ar-SA"/>
              </w:rPr>
            </w:pPr>
          </w:p>
          <w:p w14:paraId="0A1D2177" w14:textId="77777777" w:rsidR="00CF6D22" w:rsidRPr="0000397A" w:rsidRDefault="00CF6D22" w:rsidP="00CF6D22">
            <w:pPr>
              <w:rPr>
                <w:rFonts w:eastAsia="Times New Roman"/>
                <w:rtl/>
                <w:lang w:eastAsia="ar-SA"/>
              </w:rPr>
            </w:pPr>
            <w:r w:rsidRPr="00B80007">
              <w:rPr>
                <w:rFonts w:eastAsia="Times New Roman"/>
                <w:i/>
                <w:iCs/>
                <w:rtl/>
                <w:lang w:eastAsia="ar-SA"/>
              </w:rPr>
              <w:t>המטרה: יצירת תאוריה</w:t>
            </w:r>
          </w:p>
        </w:tc>
      </w:tr>
      <w:tr w:rsidR="00CF6D22" w:rsidRPr="0000397A" w14:paraId="0A1D218C" w14:textId="77777777" w:rsidTr="002F1C5C">
        <w:tc>
          <w:tcPr>
            <w:tcW w:w="4261" w:type="dxa"/>
            <w:tcBorders>
              <w:top w:val="nil"/>
              <w:left w:val="nil"/>
              <w:bottom w:val="nil"/>
              <w:right w:val="nil"/>
            </w:tcBorders>
          </w:tcPr>
          <w:p w14:paraId="0A1D2179" w14:textId="77777777" w:rsidR="00CF6D22" w:rsidRPr="00B80007" w:rsidRDefault="00CF6D22" w:rsidP="00D31AC7">
            <w:pPr>
              <w:rPr>
                <w:rFonts w:eastAsia="Times New Roman"/>
                <w:b/>
                <w:bCs/>
                <w:i/>
                <w:iCs/>
                <w:rtl/>
                <w:lang w:eastAsia="ar-SA"/>
              </w:rPr>
            </w:pPr>
            <w:r w:rsidRPr="00B80007">
              <w:rPr>
                <w:rFonts w:eastAsia="Times New Roman"/>
                <w:b/>
                <w:bCs/>
                <w:i/>
                <w:iCs/>
                <w:rtl/>
                <w:lang w:eastAsia="ar-SA"/>
              </w:rPr>
              <w:t>פרגמטי</w:t>
            </w:r>
            <w:r w:rsidR="00D31AC7">
              <w:rPr>
                <w:rFonts w:eastAsia="Times New Roman" w:hint="cs"/>
                <w:b/>
                <w:bCs/>
                <w:i/>
                <w:iCs/>
                <w:rtl/>
                <w:lang w:eastAsia="ar-SA"/>
              </w:rPr>
              <w:t>זם</w:t>
            </w:r>
          </w:p>
          <w:p w14:paraId="0A1D217A" w14:textId="77777777" w:rsidR="00CF6D22" w:rsidRPr="0000397A" w:rsidRDefault="00CF6D22" w:rsidP="002D2684">
            <w:pPr>
              <w:rPr>
                <w:rFonts w:eastAsia="Times New Roman"/>
                <w:rtl/>
                <w:lang w:eastAsia="ar-SA"/>
              </w:rPr>
            </w:pPr>
          </w:p>
          <w:p w14:paraId="0A1D217B" w14:textId="77777777" w:rsidR="00D31AC7" w:rsidRDefault="00D31AC7" w:rsidP="00D31AC7">
            <w:pPr>
              <w:pStyle w:val="ListParagraph"/>
              <w:rPr>
                <w:rFonts w:eastAsia="Times New Roman"/>
                <w:i/>
                <w:iCs/>
                <w:lang w:eastAsia="ar-SA"/>
              </w:rPr>
            </w:pPr>
          </w:p>
          <w:p w14:paraId="0A1D217C" w14:textId="77777777" w:rsidR="00CF6D22" w:rsidRPr="00462CDA" w:rsidRDefault="00D4755F" w:rsidP="007B079B">
            <w:pPr>
              <w:pStyle w:val="ListParagraph"/>
              <w:numPr>
                <w:ilvl w:val="0"/>
                <w:numId w:val="7"/>
              </w:numPr>
              <w:rPr>
                <w:rFonts w:eastAsia="Times New Roman"/>
                <w:i/>
                <w:iCs/>
                <w:lang w:eastAsia="ar-SA"/>
              </w:rPr>
            </w:pPr>
            <w:r w:rsidRPr="00462CDA">
              <w:rPr>
                <w:rFonts w:eastAsia="Times New Roman"/>
                <w:i/>
                <w:iCs/>
                <w:rtl/>
                <w:lang w:eastAsia="ar-SA"/>
              </w:rPr>
              <w:t>תוצאות</w:t>
            </w:r>
            <w:r w:rsidR="00DC5173">
              <w:rPr>
                <w:rFonts w:eastAsia="Times New Roman" w:hint="cs"/>
                <w:i/>
                <w:iCs/>
                <w:rtl/>
                <w:lang w:eastAsia="ar-SA"/>
              </w:rPr>
              <w:t xml:space="preserve"> </w:t>
            </w:r>
            <w:r w:rsidRPr="00462CDA">
              <w:rPr>
                <w:rFonts w:eastAsia="Times New Roman"/>
                <w:i/>
                <w:iCs/>
                <w:rtl/>
                <w:lang w:eastAsia="ar-SA"/>
              </w:rPr>
              <w:t>פעולה</w:t>
            </w:r>
            <w:r w:rsidR="006F7DE3" w:rsidRPr="00462CDA">
              <w:rPr>
                <w:rFonts w:eastAsia="Times New Roman"/>
                <w:i/>
                <w:iCs/>
                <w:rtl/>
                <w:lang w:eastAsia="ar-SA"/>
              </w:rPr>
              <w:t xml:space="preserve"> </w:t>
            </w:r>
            <w:r w:rsidRPr="00462CDA">
              <w:rPr>
                <w:rFonts w:eastAsia="Times New Roman"/>
                <w:i/>
                <w:iCs/>
                <w:rtl/>
                <w:lang w:eastAsia="ar-SA"/>
              </w:rPr>
              <w:t xml:space="preserve">  </w:t>
            </w:r>
          </w:p>
          <w:p w14:paraId="0A1D217D" w14:textId="77777777" w:rsidR="00D4755F" w:rsidRPr="00462CDA" w:rsidRDefault="00273C4A" w:rsidP="007B079B">
            <w:pPr>
              <w:pStyle w:val="ListParagraph"/>
              <w:numPr>
                <w:ilvl w:val="0"/>
                <w:numId w:val="7"/>
              </w:numPr>
              <w:rPr>
                <w:rFonts w:eastAsia="Times New Roman"/>
                <w:i/>
                <w:iCs/>
                <w:lang w:eastAsia="ar-SA"/>
              </w:rPr>
            </w:pPr>
            <w:r>
              <w:rPr>
                <w:rFonts w:eastAsia="Times New Roman" w:hint="cs"/>
                <w:i/>
                <w:iCs/>
                <w:rtl/>
                <w:lang w:eastAsia="ar-SA"/>
              </w:rPr>
              <w:t>התמקדות</w:t>
            </w:r>
            <w:r w:rsidR="00DC5173">
              <w:rPr>
                <w:rFonts w:eastAsia="Times New Roman" w:hint="cs"/>
                <w:i/>
                <w:iCs/>
                <w:rtl/>
                <w:lang w:eastAsia="ar-SA"/>
              </w:rPr>
              <w:t xml:space="preserve"> </w:t>
            </w:r>
            <w:r w:rsidR="00B80007" w:rsidRPr="00462CDA">
              <w:rPr>
                <w:rFonts w:eastAsia="Times New Roman" w:hint="cs"/>
                <w:i/>
                <w:iCs/>
                <w:rtl/>
                <w:lang w:eastAsia="ar-SA"/>
              </w:rPr>
              <w:t>ב</w:t>
            </w:r>
            <w:r w:rsidR="00D4755F" w:rsidRPr="00462CDA">
              <w:rPr>
                <w:rFonts w:eastAsia="Times New Roman"/>
                <w:i/>
                <w:iCs/>
                <w:rtl/>
                <w:lang w:eastAsia="ar-SA"/>
              </w:rPr>
              <w:t>בעיה</w:t>
            </w:r>
          </w:p>
          <w:p w14:paraId="0A1D217E" w14:textId="77777777" w:rsidR="00D4755F" w:rsidRPr="00462CDA" w:rsidRDefault="00D4755F" w:rsidP="007B079B">
            <w:pPr>
              <w:pStyle w:val="ListParagraph"/>
              <w:numPr>
                <w:ilvl w:val="0"/>
                <w:numId w:val="7"/>
              </w:numPr>
              <w:rPr>
                <w:rFonts w:eastAsia="Times New Roman"/>
                <w:i/>
                <w:iCs/>
                <w:lang w:eastAsia="ar-SA"/>
              </w:rPr>
            </w:pPr>
            <w:r w:rsidRPr="00462CDA">
              <w:rPr>
                <w:rFonts w:eastAsia="Times New Roman"/>
                <w:i/>
                <w:iCs/>
                <w:rtl/>
                <w:lang w:eastAsia="ar-SA"/>
              </w:rPr>
              <w:t>פלורליסטי</w:t>
            </w:r>
          </w:p>
          <w:p w14:paraId="0A1D217F" w14:textId="77777777" w:rsidR="00D4755F" w:rsidRPr="0000397A" w:rsidRDefault="00D4755F" w:rsidP="007B079B">
            <w:pPr>
              <w:pStyle w:val="ListParagraph"/>
              <w:numPr>
                <w:ilvl w:val="0"/>
                <w:numId w:val="7"/>
              </w:numPr>
              <w:rPr>
                <w:rFonts w:eastAsia="Times New Roman"/>
                <w:lang w:eastAsia="ar-SA"/>
              </w:rPr>
            </w:pPr>
            <w:r w:rsidRPr="00462CDA">
              <w:rPr>
                <w:rFonts w:eastAsia="Times New Roman"/>
                <w:i/>
                <w:iCs/>
                <w:rtl/>
                <w:lang w:eastAsia="ar-SA"/>
              </w:rPr>
              <w:t xml:space="preserve">אוריינטציה </w:t>
            </w:r>
            <w:r w:rsidR="00DC5173">
              <w:rPr>
                <w:rFonts w:eastAsia="Times New Roman" w:hint="cs"/>
                <w:rtl/>
                <w:lang w:eastAsia="ar-SA"/>
              </w:rPr>
              <w:t>מ</w:t>
            </w:r>
            <w:r w:rsidR="00EB312B">
              <w:rPr>
                <w:rFonts w:eastAsia="Times New Roman" w:hint="cs"/>
                <w:rtl/>
                <w:lang w:eastAsia="ar-SA"/>
              </w:rPr>
              <w:t>כוונ</w:t>
            </w:r>
            <w:r w:rsidR="007750CD">
              <w:rPr>
                <w:rFonts w:eastAsia="Times New Roman" w:hint="cs"/>
                <w:rtl/>
                <w:lang w:eastAsia="ar-SA"/>
              </w:rPr>
              <w:t>ת</w:t>
            </w:r>
            <w:r w:rsidR="00EB312B">
              <w:rPr>
                <w:rFonts w:eastAsia="Times New Roman" w:hint="cs"/>
                <w:rtl/>
                <w:lang w:eastAsia="ar-SA"/>
              </w:rPr>
              <w:t xml:space="preserve"> לעולם האמיתי</w:t>
            </w:r>
          </w:p>
          <w:p w14:paraId="0A1D2180" w14:textId="77777777" w:rsidR="00462CDA" w:rsidRDefault="00462CDA" w:rsidP="00D4755F">
            <w:pPr>
              <w:ind w:left="360"/>
              <w:rPr>
                <w:rFonts w:eastAsia="Times New Roman"/>
                <w:rtl/>
                <w:lang w:eastAsia="ar-SA"/>
              </w:rPr>
            </w:pPr>
          </w:p>
          <w:p w14:paraId="0A1D2181" w14:textId="77777777" w:rsidR="00CF6D22" w:rsidRPr="0000397A" w:rsidRDefault="00D4755F" w:rsidP="00462CDA">
            <w:pPr>
              <w:ind w:left="360"/>
              <w:rPr>
                <w:rFonts w:eastAsia="Times New Roman"/>
                <w:rtl/>
                <w:lang w:eastAsia="ar-SA"/>
              </w:rPr>
            </w:pPr>
            <w:r w:rsidRPr="00462CDA">
              <w:rPr>
                <w:rFonts w:eastAsia="Times New Roman"/>
                <w:i/>
                <w:iCs/>
                <w:rtl/>
                <w:lang w:eastAsia="ar-SA"/>
              </w:rPr>
              <w:t>המטרה: שינוי</w:t>
            </w:r>
          </w:p>
        </w:tc>
        <w:tc>
          <w:tcPr>
            <w:tcW w:w="4818" w:type="dxa"/>
            <w:tcBorders>
              <w:top w:val="nil"/>
              <w:left w:val="nil"/>
              <w:bottom w:val="nil"/>
              <w:right w:val="nil"/>
            </w:tcBorders>
          </w:tcPr>
          <w:p w14:paraId="0A1D2182" w14:textId="77777777" w:rsidR="00CF6D22" w:rsidRPr="0000397A" w:rsidRDefault="00CF6D22" w:rsidP="002D2684">
            <w:pPr>
              <w:rPr>
                <w:rFonts w:eastAsia="Times New Roman"/>
                <w:rtl/>
                <w:lang w:eastAsia="ar-SA"/>
              </w:rPr>
            </w:pPr>
            <w:r w:rsidRPr="00462CDA">
              <w:rPr>
                <w:rFonts w:eastAsia="Times New Roman"/>
                <w:b/>
                <w:bCs/>
                <w:i/>
                <w:iCs/>
                <w:rtl/>
                <w:lang w:eastAsia="ar-SA"/>
              </w:rPr>
              <w:t>ביקורתיות</w:t>
            </w:r>
          </w:p>
          <w:p w14:paraId="0A1D2183" w14:textId="0B940121" w:rsidR="00CF6D22" w:rsidRDefault="00CF6D22" w:rsidP="0091388B">
            <w:pPr>
              <w:rPr>
                <w:rFonts w:eastAsia="Times New Roman"/>
                <w:b/>
                <w:bCs/>
                <w:rtl/>
                <w:lang w:eastAsia="ar-SA"/>
              </w:rPr>
            </w:pPr>
            <w:r w:rsidRPr="005E642E">
              <w:rPr>
                <w:rFonts w:eastAsia="Times New Roman"/>
                <w:b/>
                <w:bCs/>
                <w:rtl/>
                <w:lang w:eastAsia="ar-SA"/>
              </w:rPr>
              <w:t>(</w:t>
            </w:r>
            <w:r w:rsidR="004D0EDA">
              <w:rPr>
                <w:rFonts w:eastAsia="Times New Roman" w:hint="cs"/>
                <w:b/>
                <w:bCs/>
                <w:i/>
                <w:iCs/>
                <w:rtl/>
                <w:lang w:eastAsia="ar-SA"/>
              </w:rPr>
              <w:t>תומך</w:t>
            </w:r>
            <w:r w:rsidR="004D0EDA" w:rsidRPr="005E642E">
              <w:rPr>
                <w:rFonts w:eastAsia="Times New Roman"/>
                <w:b/>
                <w:bCs/>
                <w:i/>
                <w:iCs/>
                <w:rtl/>
                <w:lang w:eastAsia="ar-SA"/>
              </w:rPr>
              <w:t xml:space="preserve"> </w:t>
            </w:r>
            <w:r w:rsidRPr="005E642E">
              <w:rPr>
                <w:rFonts w:eastAsia="Times New Roman"/>
                <w:b/>
                <w:bCs/>
                <w:i/>
                <w:iCs/>
                <w:rtl/>
                <w:lang w:eastAsia="ar-SA"/>
              </w:rPr>
              <w:t xml:space="preserve">/ </w:t>
            </w:r>
            <w:r w:rsidR="00B80007" w:rsidRPr="005E642E">
              <w:rPr>
                <w:rFonts w:eastAsia="Times New Roman" w:hint="cs"/>
                <w:b/>
                <w:bCs/>
                <w:i/>
                <w:iCs/>
                <w:rtl/>
                <w:lang w:eastAsia="ar-SA"/>
              </w:rPr>
              <w:t>שית</w:t>
            </w:r>
            <w:r w:rsidRPr="005E642E">
              <w:rPr>
                <w:rFonts w:eastAsia="Times New Roman"/>
                <w:b/>
                <w:bCs/>
                <w:i/>
                <w:iCs/>
                <w:rtl/>
                <w:lang w:eastAsia="ar-SA"/>
              </w:rPr>
              <w:t>ו</w:t>
            </w:r>
            <w:r w:rsidR="00B80007" w:rsidRPr="005E642E">
              <w:rPr>
                <w:rFonts w:eastAsia="Times New Roman" w:hint="cs"/>
                <w:b/>
                <w:bCs/>
                <w:i/>
                <w:iCs/>
                <w:rtl/>
                <w:lang w:eastAsia="ar-SA"/>
              </w:rPr>
              <w:t>פ</w:t>
            </w:r>
            <w:r w:rsidRPr="005E642E">
              <w:rPr>
                <w:rFonts w:eastAsia="Times New Roman"/>
                <w:b/>
                <w:bCs/>
                <w:i/>
                <w:iCs/>
                <w:rtl/>
                <w:lang w:eastAsia="ar-SA"/>
              </w:rPr>
              <w:t>י)</w:t>
            </w:r>
          </w:p>
          <w:p w14:paraId="0A1D2184" w14:textId="77777777" w:rsidR="00D31AC7" w:rsidRPr="005E642E" w:rsidRDefault="00D31AC7" w:rsidP="00B80007">
            <w:pPr>
              <w:rPr>
                <w:rFonts w:eastAsia="Times New Roman"/>
                <w:b/>
                <w:bCs/>
                <w:rtl/>
                <w:lang w:eastAsia="ar-SA"/>
              </w:rPr>
            </w:pPr>
          </w:p>
          <w:p w14:paraId="0A1D2185" w14:textId="77777777" w:rsidR="00D4755F" w:rsidRPr="00462CDA" w:rsidRDefault="00D4755F" w:rsidP="007B079B">
            <w:pPr>
              <w:pStyle w:val="ListParagraph"/>
              <w:numPr>
                <w:ilvl w:val="0"/>
                <w:numId w:val="8"/>
              </w:numPr>
              <w:rPr>
                <w:rFonts w:eastAsia="Times New Roman"/>
                <w:i/>
                <w:iCs/>
                <w:rtl/>
                <w:lang w:eastAsia="ar-SA"/>
              </w:rPr>
            </w:pPr>
            <w:r w:rsidRPr="00462CDA">
              <w:rPr>
                <w:rFonts w:eastAsia="Times New Roman"/>
                <w:i/>
                <w:iCs/>
                <w:rtl/>
                <w:lang w:eastAsia="ar-SA"/>
              </w:rPr>
              <w:t>פוליטי</w:t>
            </w:r>
            <w:r w:rsidR="0091388B">
              <w:rPr>
                <w:rFonts w:eastAsia="Times New Roman" w:hint="cs"/>
                <w:i/>
                <w:iCs/>
                <w:rtl/>
                <w:lang w:eastAsia="ar-SA"/>
              </w:rPr>
              <w:t>ת</w:t>
            </w:r>
          </w:p>
          <w:p w14:paraId="0A1D2186" w14:textId="77777777" w:rsidR="00D4755F" w:rsidRPr="00462CDA" w:rsidRDefault="0038250B" w:rsidP="007B079B">
            <w:pPr>
              <w:pStyle w:val="ListParagraph"/>
              <w:numPr>
                <w:ilvl w:val="0"/>
                <w:numId w:val="8"/>
              </w:numPr>
              <w:rPr>
                <w:rFonts w:eastAsia="Times New Roman"/>
                <w:i/>
                <w:iCs/>
                <w:rtl/>
                <w:lang w:eastAsia="ar-SA"/>
              </w:rPr>
            </w:pPr>
            <w:r>
              <w:rPr>
                <w:rFonts w:eastAsia="Times New Roman" w:hint="cs"/>
                <w:i/>
                <w:iCs/>
                <w:rtl/>
                <w:lang w:eastAsia="ar-SA"/>
              </w:rPr>
              <w:t>מעצימה</w:t>
            </w:r>
          </w:p>
          <w:p w14:paraId="0A1D2187" w14:textId="77777777" w:rsidR="00D4755F" w:rsidRPr="00511197" w:rsidRDefault="00511197" w:rsidP="007B079B">
            <w:pPr>
              <w:pStyle w:val="ListParagraph"/>
              <w:numPr>
                <w:ilvl w:val="0"/>
                <w:numId w:val="8"/>
              </w:numPr>
              <w:rPr>
                <w:rFonts w:eastAsia="Times New Roman"/>
                <w:i/>
                <w:iCs/>
                <w:rtl/>
                <w:lang w:eastAsia="ar-SA"/>
              </w:rPr>
            </w:pPr>
            <w:r w:rsidRPr="00511197">
              <w:rPr>
                <w:rFonts w:eastAsia="Times New Roman" w:hint="cs"/>
                <w:i/>
                <w:iCs/>
                <w:rtl/>
                <w:lang w:eastAsia="ar-SA"/>
              </w:rPr>
              <w:t>מ</w:t>
            </w:r>
            <w:r w:rsidR="00273C4A">
              <w:rPr>
                <w:rFonts w:eastAsia="Times New Roman" w:hint="cs"/>
                <w:i/>
                <w:iCs/>
                <w:rtl/>
                <w:lang w:eastAsia="ar-SA"/>
              </w:rPr>
              <w:t>מוקדת</w:t>
            </w:r>
            <w:r w:rsidR="00D4755F" w:rsidRPr="00511197">
              <w:rPr>
                <w:rFonts w:eastAsia="Times New Roman"/>
                <w:i/>
                <w:iCs/>
                <w:rtl/>
                <w:lang w:eastAsia="ar-SA"/>
              </w:rPr>
              <w:t xml:space="preserve"> </w:t>
            </w:r>
            <w:r w:rsidR="00273C4A">
              <w:rPr>
                <w:rFonts w:eastAsia="Times New Roman" w:hint="cs"/>
                <w:i/>
                <w:iCs/>
                <w:rtl/>
                <w:lang w:eastAsia="ar-SA"/>
              </w:rPr>
              <w:t>ב</w:t>
            </w:r>
            <w:r w:rsidR="00D4755F" w:rsidRPr="00511197">
              <w:rPr>
                <w:rFonts w:eastAsia="Times New Roman"/>
                <w:i/>
                <w:iCs/>
                <w:rtl/>
                <w:lang w:eastAsia="ar-SA"/>
              </w:rPr>
              <w:t>סוגיות</w:t>
            </w:r>
          </w:p>
          <w:p w14:paraId="0A1D2188" w14:textId="77777777" w:rsidR="00D4755F" w:rsidRPr="00462CDA" w:rsidRDefault="00462CDA" w:rsidP="007B079B">
            <w:pPr>
              <w:pStyle w:val="ListParagraph"/>
              <w:numPr>
                <w:ilvl w:val="0"/>
                <w:numId w:val="8"/>
              </w:numPr>
              <w:rPr>
                <w:rFonts w:eastAsia="Times New Roman"/>
                <w:i/>
                <w:iCs/>
                <w:lang w:eastAsia="ar-SA"/>
              </w:rPr>
            </w:pPr>
            <w:r w:rsidRPr="00462CDA">
              <w:rPr>
                <w:rFonts w:eastAsia="Times New Roman" w:hint="cs"/>
                <w:i/>
                <w:iCs/>
                <w:rtl/>
                <w:lang w:eastAsia="ar-SA"/>
              </w:rPr>
              <w:t>שיתופית</w:t>
            </w:r>
          </w:p>
          <w:p w14:paraId="0A1D2189" w14:textId="77777777" w:rsidR="00462CDA" w:rsidRDefault="00462CDA" w:rsidP="00D4755F">
            <w:pPr>
              <w:rPr>
                <w:rFonts w:eastAsia="Times New Roman"/>
                <w:rtl/>
                <w:lang w:eastAsia="ar-SA"/>
              </w:rPr>
            </w:pPr>
          </w:p>
          <w:p w14:paraId="0A1D218A" w14:textId="77777777" w:rsidR="00D4755F" w:rsidRDefault="00D4755F" w:rsidP="00D4755F">
            <w:pPr>
              <w:rPr>
                <w:rFonts w:eastAsia="Times New Roman"/>
                <w:i/>
                <w:iCs/>
                <w:rtl/>
                <w:lang w:eastAsia="ar-SA"/>
              </w:rPr>
            </w:pPr>
            <w:r w:rsidRPr="00462CDA">
              <w:rPr>
                <w:rFonts w:eastAsia="Times New Roman"/>
                <w:i/>
                <w:iCs/>
                <w:rtl/>
                <w:lang w:eastAsia="ar-SA"/>
              </w:rPr>
              <w:t>המטרה</w:t>
            </w:r>
            <w:r w:rsidRPr="0000397A">
              <w:rPr>
                <w:rFonts w:eastAsia="Times New Roman"/>
                <w:rtl/>
                <w:lang w:eastAsia="ar-SA"/>
              </w:rPr>
              <w:t xml:space="preserve">: </w:t>
            </w:r>
            <w:r w:rsidRPr="00462CDA">
              <w:rPr>
                <w:rFonts w:eastAsia="Times New Roman"/>
                <w:i/>
                <w:iCs/>
                <w:rtl/>
                <w:lang w:eastAsia="ar-SA"/>
              </w:rPr>
              <w:t>שחרור</w:t>
            </w:r>
          </w:p>
          <w:p w14:paraId="0A1D218B" w14:textId="77777777" w:rsidR="002F1C5C" w:rsidRPr="0000397A" w:rsidRDefault="002F1C5C" w:rsidP="00D4755F">
            <w:pPr>
              <w:rPr>
                <w:rFonts w:eastAsia="Times New Roman"/>
                <w:rtl/>
                <w:lang w:eastAsia="ar-SA"/>
              </w:rPr>
            </w:pPr>
          </w:p>
        </w:tc>
      </w:tr>
    </w:tbl>
    <w:p w14:paraId="0A1D218D" w14:textId="47FC11C0" w:rsidR="002F1C5C" w:rsidRDefault="004D0EDA" w:rsidP="001612D6">
      <w:pPr>
        <w:rPr>
          <w:rFonts w:eastAsia="Times New Roman"/>
          <w:i/>
          <w:iCs/>
          <w:sz w:val="32"/>
          <w:szCs w:val="32"/>
          <w:lang w:eastAsia="ar-SA"/>
        </w:rPr>
      </w:pPr>
      <w:r>
        <w:rPr>
          <w:rFonts w:hint="cs"/>
          <w:rtl/>
          <w:lang w:val="nl-NL"/>
        </w:rPr>
        <w:t xml:space="preserve">בהשראת: </w:t>
      </w:r>
      <w:r w:rsidR="002F1C5C">
        <w:rPr>
          <w:lang w:val="nl-NL"/>
        </w:rPr>
        <w:t xml:space="preserve"> J. W. Creswell (2003). </w:t>
      </w:r>
      <w:r w:rsidR="002F1C5C" w:rsidRPr="00E327A7">
        <w:rPr>
          <w:i/>
          <w:lang w:val="nl-NL"/>
        </w:rPr>
        <w:t>Research design</w:t>
      </w:r>
      <w:r w:rsidR="002F1C5C">
        <w:rPr>
          <w:lang w:val="nl-NL"/>
        </w:rPr>
        <w:t>. Thousand Oaks: Sage.</w:t>
      </w:r>
    </w:p>
    <w:p w14:paraId="0A1D218E" w14:textId="2C41C685" w:rsidR="00462CDA" w:rsidRPr="00BF2330" w:rsidRDefault="002F1C5C" w:rsidP="002F1C5C">
      <w:pPr>
        <w:jc w:val="center"/>
        <w:rPr>
          <w:rFonts w:eastAsia="Times New Roman"/>
          <w:b/>
          <w:bCs/>
          <w:i/>
          <w:iCs/>
          <w:sz w:val="24"/>
          <w:szCs w:val="24"/>
          <w:rtl/>
          <w:lang w:val="nl-NL" w:eastAsia="ar-SA"/>
        </w:rPr>
      </w:pPr>
      <w:r>
        <w:rPr>
          <w:rFonts w:eastAsia="Times New Roman"/>
          <w:i/>
          <w:iCs/>
          <w:sz w:val="32"/>
          <w:szCs w:val="32"/>
          <w:lang w:eastAsia="ar-SA"/>
        </w:rPr>
        <w:br w:type="page"/>
      </w:r>
      <w:r w:rsidR="00653183">
        <w:rPr>
          <w:rFonts w:eastAsia="Times New Roman" w:hint="cs"/>
          <w:b/>
          <w:bCs/>
          <w:i/>
          <w:iCs/>
          <w:sz w:val="24"/>
          <w:szCs w:val="24"/>
          <w:rtl/>
          <w:lang w:val="nl-NL" w:eastAsia="ar-SA"/>
        </w:rPr>
        <w:lastRenderedPageBreak/>
        <w:t>אופנים</w:t>
      </w:r>
      <w:r w:rsidR="00653183" w:rsidRPr="00BF2330">
        <w:rPr>
          <w:rFonts w:eastAsia="Times New Roman" w:hint="cs"/>
          <w:b/>
          <w:bCs/>
          <w:i/>
          <w:iCs/>
          <w:sz w:val="24"/>
          <w:szCs w:val="24"/>
          <w:rtl/>
          <w:lang w:val="nl-NL" w:eastAsia="ar-SA"/>
        </w:rPr>
        <w:t xml:space="preserve"> </w:t>
      </w:r>
      <w:r w:rsidR="00462CDA" w:rsidRPr="00BF2330">
        <w:rPr>
          <w:rFonts w:eastAsia="Times New Roman" w:hint="cs"/>
          <w:b/>
          <w:bCs/>
          <w:i/>
          <w:iCs/>
          <w:sz w:val="24"/>
          <w:szCs w:val="24"/>
          <w:rtl/>
          <w:lang w:val="nl-NL" w:eastAsia="ar-SA"/>
        </w:rPr>
        <w:t>של מחקר פעולה בהשראת גרונד</w:t>
      </w:r>
      <w:r>
        <w:rPr>
          <w:rFonts w:eastAsia="Times New Roman" w:hint="cs"/>
          <w:b/>
          <w:bCs/>
          <w:i/>
          <w:iCs/>
          <w:sz w:val="24"/>
          <w:szCs w:val="24"/>
          <w:rtl/>
          <w:lang w:val="nl-NL" w:eastAsia="ar-SA"/>
        </w:rPr>
        <w:t>י</w:t>
      </w:r>
      <w:r w:rsidR="00653183">
        <w:rPr>
          <w:rFonts w:eastAsia="Times New Roman" w:hint="cs"/>
          <w:b/>
          <w:bCs/>
          <w:i/>
          <w:iCs/>
          <w:sz w:val="24"/>
          <w:szCs w:val="24"/>
          <w:rtl/>
          <w:lang w:val="nl-NL" w:eastAsia="ar-SA"/>
        </w:rPr>
        <w:t xml:space="preserve"> (</w:t>
      </w:r>
      <w:r w:rsidR="00653183">
        <w:rPr>
          <w:rFonts w:eastAsia="Times New Roman"/>
          <w:b/>
          <w:bCs/>
          <w:i/>
          <w:iCs/>
          <w:sz w:val="24"/>
          <w:szCs w:val="24"/>
          <w:lang w:eastAsia="ar-SA"/>
        </w:rPr>
        <w:t>Grundy</w:t>
      </w:r>
      <w:r w:rsidR="00653183">
        <w:rPr>
          <w:rFonts w:eastAsia="Times New Roman" w:hint="cs"/>
          <w:b/>
          <w:bCs/>
          <w:i/>
          <w:iCs/>
          <w:sz w:val="24"/>
          <w:szCs w:val="24"/>
          <w:rtl/>
          <w:lang w:val="nl-NL" w:eastAsia="ar-SA"/>
        </w:rPr>
        <w:t>)</w:t>
      </w:r>
      <w:r w:rsidR="00D31AC7">
        <w:rPr>
          <w:rFonts w:eastAsia="Times New Roman" w:hint="cs"/>
          <w:b/>
          <w:bCs/>
          <w:i/>
          <w:iCs/>
          <w:sz w:val="24"/>
          <w:szCs w:val="24"/>
          <w:rtl/>
          <w:lang w:val="nl-NL" w:eastAsia="ar-SA"/>
        </w:rPr>
        <w:t xml:space="preserve"> מודגמות ב</w:t>
      </w:r>
      <w:r w:rsidR="00462CDA" w:rsidRPr="00BF2330">
        <w:rPr>
          <w:rFonts w:eastAsia="Times New Roman" w:hint="cs"/>
          <w:b/>
          <w:bCs/>
          <w:i/>
          <w:iCs/>
          <w:sz w:val="24"/>
          <w:szCs w:val="24"/>
          <w:rtl/>
          <w:lang w:val="nl-NL" w:eastAsia="ar-SA"/>
        </w:rPr>
        <w:t>ציטוטים מ</w:t>
      </w:r>
      <w:r w:rsidR="00D31AC7">
        <w:rPr>
          <w:rFonts w:eastAsia="Times New Roman" w:hint="cs"/>
          <w:b/>
          <w:bCs/>
          <w:i/>
          <w:iCs/>
          <w:sz w:val="24"/>
          <w:szCs w:val="24"/>
          <w:rtl/>
          <w:lang w:val="nl-NL" w:eastAsia="ar-SA"/>
        </w:rPr>
        <w:t xml:space="preserve">את </w:t>
      </w:r>
      <w:r w:rsidR="00DD7CAD" w:rsidRPr="00BF2330">
        <w:rPr>
          <w:rFonts w:eastAsia="Times New Roman" w:hint="cs"/>
          <w:b/>
          <w:bCs/>
          <w:i/>
          <w:iCs/>
          <w:sz w:val="24"/>
          <w:szCs w:val="24"/>
          <w:rtl/>
          <w:lang w:val="nl-NL" w:eastAsia="ar-SA"/>
        </w:rPr>
        <w:t>מסטרס</w:t>
      </w:r>
      <w:r w:rsidR="00653183">
        <w:rPr>
          <w:rFonts w:eastAsia="Times New Roman" w:hint="cs"/>
          <w:b/>
          <w:bCs/>
          <w:i/>
          <w:iCs/>
          <w:sz w:val="24"/>
          <w:szCs w:val="24"/>
          <w:rtl/>
          <w:lang w:val="nl-NL" w:eastAsia="ar-SA"/>
        </w:rPr>
        <w:t xml:space="preserve"> (</w:t>
      </w:r>
      <w:r w:rsidR="00653183">
        <w:rPr>
          <w:rFonts w:eastAsia="Times New Roman"/>
          <w:b/>
          <w:bCs/>
          <w:i/>
          <w:iCs/>
          <w:sz w:val="24"/>
          <w:szCs w:val="24"/>
          <w:lang w:eastAsia="ar-SA"/>
        </w:rPr>
        <w:t>Masters</w:t>
      </w:r>
      <w:r w:rsidR="00653183">
        <w:rPr>
          <w:rFonts w:eastAsia="Times New Roman" w:hint="cs"/>
          <w:b/>
          <w:bCs/>
          <w:i/>
          <w:iCs/>
          <w:sz w:val="24"/>
          <w:szCs w:val="24"/>
          <w:rtl/>
          <w:lang w:val="nl-NL" w:eastAsia="ar-SA"/>
        </w:rPr>
        <w:t>)</w:t>
      </w:r>
    </w:p>
    <w:tbl>
      <w:tblPr>
        <w:tblStyle w:val="TableGrid"/>
        <w:bidiVisual/>
        <w:tblW w:w="0" w:type="auto"/>
        <w:tblLook w:val="04A0" w:firstRow="1" w:lastRow="0" w:firstColumn="1" w:lastColumn="0" w:noHBand="0" w:noVBand="1"/>
      </w:tblPr>
      <w:tblGrid>
        <w:gridCol w:w="2834"/>
        <w:gridCol w:w="2836"/>
        <w:gridCol w:w="3390"/>
      </w:tblGrid>
      <w:tr w:rsidR="0064538C" w:rsidRPr="0000397A" w14:paraId="0A1D2192" w14:textId="77777777" w:rsidTr="002F1C5C">
        <w:tc>
          <w:tcPr>
            <w:tcW w:w="2840" w:type="dxa"/>
            <w:shd w:val="clear" w:color="auto" w:fill="000000" w:themeFill="text1"/>
          </w:tcPr>
          <w:p w14:paraId="0A1D218F" w14:textId="77777777" w:rsidR="0064538C" w:rsidRPr="002F1C5C" w:rsidRDefault="0064538C" w:rsidP="0064538C">
            <w:pPr>
              <w:rPr>
                <w:rFonts w:eastAsia="Times New Roman"/>
                <w:b/>
                <w:bCs/>
                <w:color w:val="FFFFFF" w:themeColor="background1"/>
                <w:sz w:val="24"/>
                <w:szCs w:val="24"/>
                <w:rtl/>
                <w:lang w:val="nl-NL" w:eastAsia="ar-SA"/>
              </w:rPr>
            </w:pPr>
            <w:r w:rsidRPr="002F1C5C">
              <w:rPr>
                <w:rFonts w:eastAsia="Times New Roman"/>
                <w:b/>
                <w:bCs/>
                <w:color w:val="FFFFFF" w:themeColor="background1"/>
                <w:sz w:val="24"/>
                <w:szCs w:val="24"/>
                <w:rtl/>
                <w:lang w:val="nl-NL" w:eastAsia="ar-SA"/>
              </w:rPr>
              <w:t xml:space="preserve">מחקר פעולה טכני </w:t>
            </w:r>
          </w:p>
        </w:tc>
        <w:tc>
          <w:tcPr>
            <w:tcW w:w="2841" w:type="dxa"/>
            <w:shd w:val="clear" w:color="auto" w:fill="000000" w:themeFill="text1"/>
          </w:tcPr>
          <w:p w14:paraId="0A1D2190" w14:textId="77777777" w:rsidR="0064538C" w:rsidRPr="002F1C5C" w:rsidRDefault="0064538C" w:rsidP="00462CDA">
            <w:pPr>
              <w:rPr>
                <w:rFonts w:eastAsia="Times New Roman"/>
                <w:b/>
                <w:bCs/>
                <w:rtl/>
                <w:lang w:val="nl-NL" w:eastAsia="ar-SA"/>
              </w:rPr>
            </w:pPr>
            <w:r w:rsidRPr="002F1C5C">
              <w:rPr>
                <w:rFonts w:eastAsia="Times New Roman"/>
                <w:b/>
                <w:bCs/>
                <w:color w:val="FFFFFF" w:themeColor="background1"/>
                <w:sz w:val="24"/>
                <w:szCs w:val="24"/>
                <w:shd w:val="clear" w:color="auto" w:fill="000000" w:themeFill="text1"/>
                <w:rtl/>
                <w:lang w:val="nl-NL" w:eastAsia="ar-SA"/>
              </w:rPr>
              <w:t xml:space="preserve">מחקר פעולה מעשי </w:t>
            </w:r>
            <w:r w:rsidR="00ED526C" w:rsidRPr="002F1C5C">
              <w:rPr>
                <w:rFonts w:eastAsia="Times New Roman" w:hint="cs"/>
                <w:b/>
                <w:bCs/>
                <w:color w:val="FFFFFF" w:themeColor="background1"/>
                <w:sz w:val="24"/>
                <w:szCs w:val="24"/>
                <w:shd w:val="clear" w:color="auto" w:fill="000000" w:themeFill="text1"/>
                <w:rtl/>
                <w:lang w:val="nl-NL" w:eastAsia="ar-SA"/>
              </w:rPr>
              <w:br/>
            </w:r>
            <w:r w:rsidRPr="002F1C5C">
              <w:rPr>
                <w:rFonts w:eastAsia="Times New Roman"/>
                <w:b/>
                <w:bCs/>
                <w:color w:val="FFFFFF" w:themeColor="background1"/>
                <w:sz w:val="24"/>
                <w:szCs w:val="24"/>
                <w:shd w:val="clear" w:color="auto" w:fill="000000" w:themeFill="text1"/>
                <w:rtl/>
                <w:lang w:val="nl-NL" w:eastAsia="ar-SA"/>
              </w:rPr>
              <w:t>(או</w:t>
            </w:r>
            <w:r w:rsidR="00462CDA" w:rsidRPr="002F1C5C">
              <w:rPr>
                <w:rFonts w:eastAsia="Times New Roman" w:hint="cs"/>
                <w:b/>
                <w:bCs/>
                <w:color w:val="FFFFFF" w:themeColor="background1"/>
                <w:sz w:val="24"/>
                <w:szCs w:val="24"/>
                <w:shd w:val="clear" w:color="auto" w:fill="000000" w:themeFill="text1"/>
                <w:rtl/>
                <w:lang w:val="nl-NL" w:eastAsia="ar-SA"/>
              </w:rPr>
              <w:t xml:space="preserve"> שיתופי</w:t>
            </w:r>
            <w:r w:rsidRPr="002F1C5C">
              <w:rPr>
                <w:rFonts w:eastAsia="Times New Roman"/>
                <w:b/>
                <w:bCs/>
                <w:color w:val="FFFFFF" w:themeColor="background1"/>
                <w:sz w:val="24"/>
                <w:szCs w:val="24"/>
                <w:shd w:val="clear" w:color="auto" w:fill="000000" w:themeFill="text1"/>
                <w:rtl/>
                <w:lang w:val="nl-NL" w:eastAsia="ar-SA"/>
              </w:rPr>
              <w:t>/</w:t>
            </w:r>
            <w:r w:rsidR="0038250B" w:rsidRPr="002F1C5C">
              <w:rPr>
                <w:rFonts w:eastAsia="Times New Roman" w:hint="cs"/>
                <w:b/>
                <w:bCs/>
                <w:color w:val="FFFFFF" w:themeColor="background1"/>
                <w:sz w:val="24"/>
                <w:szCs w:val="24"/>
                <w:shd w:val="clear" w:color="auto" w:fill="000000" w:themeFill="text1"/>
                <w:rtl/>
                <w:lang w:val="nl-NL" w:eastAsia="ar-SA"/>
              </w:rPr>
              <w:t>משתף/</w:t>
            </w:r>
            <w:r w:rsidRPr="002F1C5C">
              <w:rPr>
                <w:rFonts w:eastAsia="Times New Roman"/>
                <w:b/>
                <w:bCs/>
                <w:color w:val="FFFFFF" w:themeColor="background1"/>
                <w:sz w:val="24"/>
                <w:szCs w:val="24"/>
                <w:shd w:val="clear" w:color="auto" w:fill="000000" w:themeFill="text1"/>
                <w:rtl/>
                <w:lang w:val="nl-NL" w:eastAsia="ar-SA"/>
              </w:rPr>
              <w:t xml:space="preserve"> אינטראקטיבי</w:t>
            </w:r>
            <w:r w:rsidRPr="002F1C5C">
              <w:rPr>
                <w:rFonts w:eastAsia="Times New Roman"/>
                <w:b/>
                <w:bCs/>
                <w:sz w:val="20"/>
                <w:szCs w:val="20"/>
                <w:rtl/>
                <w:lang w:val="nl-NL" w:eastAsia="ar-SA"/>
              </w:rPr>
              <w:t>)</w:t>
            </w:r>
          </w:p>
        </w:tc>
        <w:tc>
          <w:tcPr>
            <w:tcW w:w="3398" w:type="dxa"/>
            <w:shd w:val="clear" w:color="auto" w:fill="000000" w:themeFill="text1"/>
          </w:tcPr>
          <w:p w14:paraId="0A1D2191" w14:textId="449BD220" w:rsidR="0064538C" w:rsidRPr="002F1C5C" w:rsidRDefault="0064538C" w:rsidP="0064538C">
            <w:pPr>
              <w:rPr>
                <w:rFonts w:eastAsia="Times New Roman"/>
                <w:b/>
                <w:bCs/>
                <w:color w:val="FFFFFF" w:themeColor="background1"/>
                <w:sz w:val="24"/>
                <w:szCs w:val="24"/>
                <w:rtl/>
                <w:lang w:val="nl-NL" w:eastAsia="ar-SA"/>
              </w:rPr>
            </w:pPr>
            <w:r w:rsidRPr="002F1C5C">
              <w:rPr>
                <w:rFonts w:eastAsia="Times New Roman"/>
                <w:b/>
                <w:bCs/>
                <w:color w:val="FFFFFF" w:themeColor="background1"/>
                <w:sz w:val="24"/>
                <w:szCs w:val="24"/>
                <w:rtl/>
                <w:lang w:val="nl-NL" w:eastAsia="ar-SA"/>
              </w:rPr>
              <w:t xml:space="preserve">מחקר פעולה משחרר </w:t>
            </w:r>
            <w:r w:rsidR="00ED526C" w:rsidRPr="002F1C5C">
              <w:rPr>
                <w:rFonts w:eastAsia="Times New Roman" w:hint="cs"/>
                <w:b/>
                <w:bCs/>
                <w:color w:val="FFFFFF" w:themeColor="background1"/>
                <w:sz w:val="24"/>
                <w:szCs w:val="24"/>
                <w:rtl/>
                <w:lang w:val="nl-NL" w:eastAsia="ar-SA"/>
              </w:rPr>
              <w:br/>
            </w:r>
            <w:r w:rsidRPr="002F1C5C">
              <w:rPr>
                <w:rFonts w:eastAsia="Times New Roman"/>
                <w:b/>
                <w:bCs/>
                <w:color w:val="FFFFFF" w:themeColor="background1"/>
                <w:sz w:val="24"/>
                <w:szCs w:val="24"/>
                <w:rtl/>
                <w:lang w:val="nl-NL" w:eastAsia="ar-SA"/>
              </w:rPr>
              <w:t xml:space="preserve">(או </w:t>
            </w:r>
            <w:r w:rsidR="003F2624">
              <w:rPr>
                <w:rFonts w:eastAsia="Times New Roman" w:hint="cs"/>
                <w:b/>
                <w:bCs/>
                <w:color w:val="FFFFFF" w:themeColor="background1"/>
                <w:sz w:val="24"/>
                <w:szCs w:val="24"/>
                <w:rtl/>
                <w:lang w:val="nl-NL" w:eastAsia="ar-SA"/>
              </w:rPr>
              <w:t>מוכוון-מורה</w:t>
            </w:r>
            <w:r w:rsidRPr="002F1C5C">
              <w:rPr>
                <w:rFonts w:eastAsia="Times New Roman"/>
                <w:b/>
                <w:bCs/>
                <w:color w:val="FFFFFF" w:themeColor="background1"/>
                <w:sz w:val="24"/>
                <w:szCs w:val="24"/>
                <w:rtl/>
                <w:lang w:val="nl-NL" w:eastAsia="ar-SA"/>
              </w:rPr>
              <w:t>)</w:t>
            </w:r>
          </w:p>
        </w:tc>
      </w:tr>
      <w:tr w:rsidR="0064538C" w:rsidRPr="0000397A" w14:paraId="0A1D21A1" w14:textId="77777777" w:rsidTr="002F1C5C">
        <w:tc>
          <w:tcPr>
            <w:tcW w:w="2840" w:type="dxa"/>
          </w:tcPr>
          <w:p w14:paraId="0A1D2193" w14:textId="77777777" w:rsidR="007750CD" w:rsidRDefault="007750CD" w:rsidP="007750CD">
            <w:pPr>
              <w:spacing w:line="360" w:lineRule="auto"/>
              <w:rPr>
                <w:i/>
                <w:iCs/>
                <w:color w:val="282625"/>
                <w:shd w:val="clear" w:color="auto" w:fill="FFFFFF"/>
                <w:rtl/>
              </w:rPr>
            </w:pPr>
          </w:p>
          <w:p w14:paraId="0A1D2194" w14:textId="77777777" w:rsidR="0064538C" w:rsidRPr="00BB5017" w:rsidRDefault="00462CDA" w:rsidP="00EB312B">
            <w:pPr>
              <w:spacing w:line="360" w:lineRule="auto"/>
              <w:rPr>
                <w:rFonts w:eastAsia="Times New Roman"/>
                <w:i/>
                <w:iCs/>
                <w:rtl/>
                <w:lang w:val="nl-NL" w:eastAsia="ar-SA"/>
              </w:rPr>
            </w:pPr>
            <w:r w:rsidRPr="00BB5017">
              <w:rPr>
                <w:rFonts w:hint="cs"/>
                <w:i/>
                <w:iCs/>
                <w:color w:val="282625"/>
                <w:shd w:val="clear" w:color="auto" w:fill="FFFFFF"/>
                <w:rtl/>
              </w:rPr>
              <w:t>"</w:t>
            </w:r>
            <w:r w:rsidR="0064538C" w:rsidRPr="00BB5017">
              <w:rPr>
                <w:i/>
                <w:iCs/>
                <w:color w:val="282625"/>
                <w:shd w:val="clear" w:color="auto" w:fill="FFFFFF"/>
                <w:rtl/>
              </w:rPr>
              <w:t>מטר</w:t>
            </w:r>
            <w:r w:rsidR="00CF01EA" w:rsidRPr="00BB5017">
              <w:rPr>
                <w:i/>
                <w:iCs/>
                <w:color w:val="282625"/>
                <w:shd w:val="clear" w:color="auto" w:fill="FFFFFF"/>
                <w:rtl/>
              </w:rPr>
              <w:t>תו</w:t>
            </w:r>
            <w:r w:rsidR="0064538C" w:rsidRPr="00BB5017">
              <w:rPr>
                <w:i/>
                <w:iCs/>
                <w:color w:val="282625"/>
                <w:shd w:val="clear" w:color="auto" w:fill="FFFFFF"/>
                <w:rtl/>
              </w:rPr>
              <w:t xml:space="preserve"> </w:t>
            </w:r>
            <w:r w:rsidR="00EB312B">
              <w:rPr>
                <w:rFonts w:hint="cs"/>
                <w:i/>
                <w:iCs/>
                <w:color w:val="282625"/>
                <w:shd w:val="clear" w:color="auto" w:fill="FFFFFF"/>
                <w:rtl/>
              </w:rPr>
              <w:t xml:space="preserve">הבסיסית </w:t>
            </w:r>
            <w:r w:rsidR="0064538C" w:rsidRPr="00BB5017">
              <w:rPr>
                <w:i/>
                <w:iCs/>
                <w:color w:val="282625"/>
                <w:shd w:val="clear" w:color="auto" w:fill="FFFFFF"/>
                <w:rtl/>
              </w:rPr>
              <w:t xml:space="preserve">של החוקר בגישה זו </w:t>
            </w:r>
            <w:r w:rsidRPr="00BB5017">
              <w:rPr>
                <w:rFonts w:hint="cs"/>
                <w:i/>
                <w:iCs/>
                <w:color w:val="282625"/>
                <w:shd w:val="clear" w:color="auto" w:fill="FFFFFF"/>
                <w:rtl/>
              </w:rPr>
              <w:t>היא ל</w:t>
            </w:r>
            <w:r w:rsidR="00CD25F8">
              <w:rPr>
                <w:rFonts w:hint="cs"/>
                <w:i/>
                <w:iCs/>
                <w:color w:val="282625"/>
                <w:shd w:val="clear" w:color="auto" w:fill="FFFFFF"/>
                <w:rtl/>
              </w:rPr>
              <w:t>בחון</w:t>
            </w:r>
            <w:r w:rsidRPr="00BB5017">
              <w:rPr>
                <w:rFonts w:hint="cs"/>
                <w:i/>
                <w:iCs/>
                <w:color w:val="282625"/>
                <w:shd w:val="clear" w:color="auto" w:fill="FFFFFF"/>
                <w:rtl/>
              </w:rPr>
              <w:t xml:space="preserve"> </w:t>
            </w:r>
            <w:r w:rsidR="0064538C" w:rsidRPr="00BB5017">
              <w:rPr>
                <w:i/>
                <w:iCs/>
                <w:color w:val="282625"/>
                <w:shd w:val="clear" w:color="auto" w:fill="FFFFFF"/>
                <w:rtl/>
              </w:rPr>
              <w:t xml:space="preserve">התערבות </w:t>
            </w:r>
            <w:r w:rsidR="00CD25F8">
              <w:rPr>
                <w:rFonts w:hint="cs"/>
                <w:i/>
                <w:iCs/>
                <w:color w:val="282625"/>
                <w:shd w:val="clear" w:color="auto" w:fill="FFFFFF"/>
                <w:rtl/>
              </w:rPr>
              <w:t>מסוימת</w:t>
            </w:r>
            <w:r w:rsidR="0064538C" w:rsidRPr="00BB5017">
              <w:rPr>
                <w:i/>
                <w:iCs/>
                <w:color w:val="282625"/>
                <w:shd w:val="clear" w:color="auto" w:fill="FFFFFF"/>
                <w:rtl/>
              </w:rPr>
              <w:t xml:space="preserve"> בה</w:t>
            </w:r>
            <w:r w:rsidR="00EB312B">
              <w:rPr>
                <w:rFonts w:hint="cs"/>
                <w:i/>
                <w:iCs/>
                <w:color w:val="282625"/>
                <w:shd w:val="clear" w:color="auto" w:fill="FFFFFF"/>
                <w:rtl/>
              </w:rPr>
              <w:t>ס</w:t>
            </w:r>
            <w:r w:rsidR="0064538C" w:rsidRPr="00BB5017">
              <w:rPr>
                <w:i/>
                <w:iCs/>
                <w:color w:val="282625"/>
                <w:shd w:val="clear" w:color="auto" w:fill="FFFFFF"/>
                <w:rtl/>
              </w:rPr>
              <w:t>ת</w:t>
            </w:r>
            <w:r w:rsidR="00EB312B">
              <w:rPr>
                <w:rFonts w:hint="cs"/>
                <w:i/>
                <w:iCs/>
                <w:color w:val="282625"/>
                <w:shd w:val="clear" w:color="auto" w:fill="FFFFFF"/>
                <w:rtl/>
              </w:rPr>
              <w:t>מך</w:t>
            </w:r>
            <w:r w:rsidR="0064538C" w:rsidRPr="00BB5017">
              <w:rPr>
                <w:i/>
                <w:iCs/>
                <w:color w:val="282625"/>
                <w:shd w:val="clear" w:color="auto" w:fill="FFFFFF"/>
                <w:rtl/>
              </w:rPr>
              <w:t xml:space="preserve"> על מסגרת תיאורטית שצ</w:t>
            </w:r>
            <w:r w:rsidRPr="00BB5017">
              <w:rPr>
                <w:rFonts w:hint="cs"/>
                <w:i/>
                <w:iCs/>
                <w:color w:val="282625"/>
                <w:shd w:val="clear" w:color="auto" w:fill="FFFFFF"/>
                <w:rtl/>
              </w:rPr>
              <w:t>ו</w:t>
            </w:r>
            <w:r w:rsidR="0064538C" w:rsidRPr="00BB5017">
              <w:rPr>
                <w:i/>
                <w:iCs/>
                <w:color w:val="282625"/>
                <w:shd w:val="clear" w:color="auto" w:fill="FFFFFF"/>
                <w:rtl/>
              </w:rPr>
              <w:t>ינה מראש</w:t>
            </w:r>
            <w:r w:rsidR="0091388B">
              <w:rPr>
                <w:rFonts w:hint="cs"/>
                <w:i/>
                <w:iCs/>
                <w:color w:val="282625"/>
                <w:shd w:val="clear" w:color="auto" w:fill="FFFFFF"/>
                <w:rtl/>
              </w:rPr>
              <w:t>.</w:t>
            </w:r>
            <w:r w:rsidR="0064538C" w:rsidRPr="00BB5017">
              <w:rPr>
                <w:i/>
                <w:iCs/>
                <w:color w:val="282625"/>
                <w:shd w:val="clear" w:color="auto" w:fill="FFFFFF"/>
                <w:rtl/>
              </w:rPr>
              <w:t xml:space="preserve"> אופי </w:t>
            </w:r>
            <w:r w:rsidR="00BB5017" w:rsidRPr="00BB5017">
              <w:rPr>
                <w:i/>
                <w:iCs/>
                <w:color w:val="282625"/>
                <w:shd w:val="clear" w:color="auto" w:fill="FFFFFF"/>
                <w:rtl/>
              </w:rPr>
              <w:t xml:space="preserve">שיתוף הפעולה בין החוקר לבין </w:t>
            </w:r>
            <w:r w:rsidR="00171F8A">
              <w:rPr>
                <w:rFonts w:hint="cs"/>
                <w:i/>
                <w:iCs/>
                <w:color w:val="282625"/>
                <w:shd w:val="clear" w:color="auto" w:fill="FFFFFF"/>
                <w:rtl/>
              </w:rPr>
              <w:t>המ</w:t>
            </w:r>
            <w:r w:rsidR="00CD25F8">
              <w:rPr>
                <w:rFonts w:hint="cs"/>
                <w:i/>
                <w:iCs/>
                <w:color w:val="282625"/>
                <w:shd w:val="clear" w:color="auto" w:fill="FFFFFF"/>
                <w:rtl/>
              </w:rPr>
              <w:t>ורה</w:t>
            </w:r>
            <w:r w:rsidR="00171F8A">
              <w:rPr>
                <w:rFonts w:hint="cs"/>
                <w:i/>
                <w:iCs/>
                <w:color w:val="282625"/>
                <w:shd w:val="clear" w:color="auto" w:fill="FFFFFF"/>
                <w:rtl/>
              </w:rPr>
              <w:t xml:space="preserve"> </w:t>
            </w:r>
            <w:r w:rsidR="0064538C" w:rsidRPr="00BB5017">
              <w:rPr>
                <w:i/>
                <w:iCs/>
                <w:color w:val="282625"/>
                <w:shd w:val="clear" w:color="auto" w:fill="FFFFFF"/>
                <w:rtl/>
              </w:rPr>
              <w:t>ה</w:t>
            </w:r>
            <w:r w:rsidR="00BB5017" w:rsidRPr="00BB5017">
              <w:rPr>
                <w:rFonts w:hint="cs"/>
                <w:i/>
                <w:iCs/>
                <w:color w:val="282625"/>
                <w:shd w:val="clear" w:color="auto" w:fill="FFFFFF"/>
                <w:rtl/>
              </w:rPr>
              <w:t>ו</w:t>
            </w:r>
            <w:r w:rsidR="0064538C" w:rsidRPr="00BB5017">
              <w:rPr>
                <w:i/>
                <w:iCs/>
                <w:color w:val="282625"/>
                <w:shd w:val="clear" w:color="auto" w:fill="FFFFFF"/>
                <w:rtl/>
              </w:rPr>
              <w:t>א טכני ומסייע</w:t>
            </w:r>
            <w:r w:rsidR="00BB5017" w:rsidRPr="00BB5017">
              <w:rPr>
                <w:rFonts w:hint="cs"/>
                <w:i/>
                <w:iCs/>
                <w:color w:val="282625"/>
                <w:shd w:val="clear" w:color="auto" w:fill="FFFFFF"/>
                <w:rtl/>
              </w:rPr>
              <w:t>.</w:t>
            </w:r>
            <w:r w:rsidR="0064538C" w:rsidRPr="00BB5017">
              <w:rPr>
                <w:i/>
                <w:iCs/>
                <w:color w:val="282625"/>
                <w:shd w:val="clear" w:color="auto" w:fill="FFFFFF"/>
              </w:rPr>
              <w:t xml:space="preserve"> </w:t>
            </w:r>
            <w:r w:rsidR="0064538C" w:rsidRPr="00BB5017">
              <w:rPr>
                <w:i/>
                <w:iCs/>
                <w:color w:val="282625"/>
                <w:shd w:val="clear" w:color="auto" w:fill="FFFFFF"/>
                <w:rtl/>
              </w:rPr>
              <w:t>החוקר מזהה את הבעיה והתערבות ספציפית</w:t>
            </w:r>
            <w:r w:rsidR="00BB5017" w:rsidRPr="00BB5017">
              <w:rPr>
                <w:rFonts w:hint="cs"/>
                <w:i/>
                <w:iCs/>
                <w:color w:val="282625"/>
                <w:shd w:val="clear" w:color="auto" w:fill="FFFFFF"/>
                <w:rtl/>
              </w:rPr>
              <w:t>,</w:t>
            </w:r>
            <w:r w:rsidR="00D31AC7">
              <w:rPr>
                <w:rFonts w:hint="cs"/>
                <w:i/>
                <w:iCs/>
                <w:color w:val="282625"/>
                <w:shd w:val="clear" w:color="auto" w:fill="FFFFFF"/>
                <w:rtl/>
              </w:rPr>
              <w:t xml:space="preserve"> ו</w:t>
            </w:r>
            <w:r w:rsidR="0064538C" w:rsidRPr="00BB5017">
              <w:rPr>
                <w:i/>
                <w:iCs/>
                <w:color w:val="282625"/>
                <w:shd w:val="clear" w:color="auto" w:fill="FFFFFF"/>
                <w:rtl/>
              </w:rPr>
              <w:t xml:space="preserve">לאחר מכן </w:t>
            </w:r>
            <w:r w:rsidR="0038250B">
              <w:rPr>
                <w:rFonts w:hint="cs"/>
                <w:i/>
                <w:iCs/>
                <w:color w:val="282625"/>
                <w:shd w:val="clear" w:color="auto" w:fill="FFFFFF"/>
                <w:rtl/>
              </w:rPr>
              <w:t xml:space="preserve">מעורב </w:t>
            </w:r>
            <w:r w:rsidR="00171F8A">
              <w:rPr>
                <w:rFonts w:hint="cs"/>
                <w:i/>
                <w:iCs/>
                <w:color w:val="282625"/>
                <w:shd w:val="clear" w:color="auto" w:fill="FFFFFF"/>
                <w:rtl/>
              </w:rPr>
              <w:t>המ</w:t>
            </w:r>
            <w:r w:rsidR="00CD25F8">
              <w:rPr>
                <w:rFonts w:hint="cs"/>
                <w:i/>
                <w:iCs/>
                <w:color w:val="282625"/>
                <w:shd w:val="clear" w:color="auto" w:fill="FFFFFF"/>
                <w:rtl/>
              </w:rPr>
              <w:t>ורה</w:t>
            </w:r>
            <w:r w:rsidR="00D31AC7">
              <w:rPr>
                <w:rFonts w:hint="cs"/>
                <w:i/>
                <w:iCs/>
                <w:color w:val="282625"/>
                <w:shd w:val="clear" w:color="auto" w:fill="FFFFFF"/>
                <w:rtl/>
              </w:rPr>
              <w:t>,</w:t>
            </w:r>
            <w:r w:rsidR="0064538C" w:rsidRPr="00BB5017">
              <w:rPr>
                <w:i/>
                <w:iCs/>
                <w:color w:val="282625"/>
                <w:shd w:val="clear" w:color="auto" w:fill="FFFFFF"/>
                <w:rtl/>
              </w:rPr>
              <w:t xml:space="preserve"> </w:t>
            </w:r>
            <w:r w:rsidR="00BB5017" w:rsidRPr="00BB5017">
              <w:rPr>
                <w:rFonts w:hint="cs"/>
                <w:i/>
                <w:iCs/>
                <w:color w:val="282625"/>
                <w:shd w:val="clear" w:color="auto" w:fill="FFFFFF"/>
                <w:rtl/>
              </w:rPr>
              <w:t>והם מסכימים לסייע</w:t>
            </w:r>
            <w:r w:rsidR="0064538C" w:rsidRPr="00BB5017">
              <w:rPr>
                <w:i/>
                <w:iCs/>
                <w:color w:val="282625"/>
                <w:shd w:val="clear" w:color="auto" w:fill="FFFFFF"/>
                <w:rtl/>
              </w:rPr>
              <w:t xml:space="preserve"> ב</w:t>
            </w:r>
            <w:r w:rsidR="009E06A6">
              <w:rPr>
                <w:rFonts w:hint="cs"/>
                <w:i/>
                <w:iCs/>
                <w:color w:val="282625"/>
                <w:shd w:val="clear" w:color="auto" w:fill="FFFFFF"/>
                <w:rtl/>
              </w:rPr>
              <w:t>יישום</w:t>
            </w:r>
            <w:r w:rsidR="0064538C" w:rsidRPr="00BB5017">
              <w:rPr>
                <w:i/>
                <w:iCs/>
                <w:color w:val="282625"/>
                <w:shd w:val="clear" w:color="auto" w:fill="FFFFFF"/>
                <w:rtl/>
              </w:rPr>
              <w:t xml:space="preserve"> ההתערבות</w:t>
            </w:r>
            <w:r w:rsidR="00BB5017" w:rsidRPr="00BB5017">
              <w:rPr>
                <w:rFonts w:hint="cs"/>
                <w:i/>
                <w:iCs/>
                <w:color w:val="282625"/>
                <w:shd w:val="clear" w:color="auto" w:fill="FFFFFF"/>
                <w:rtl/>
              </w:rPr>
              <w:t>."</w:t>
            </w:r>
          </w:p>
          <w:p w14:paraId="0A1D2195" w14:textId="77777777" w:rsidR="0064538C" w:rsidRPr="00BB5017" w:rsidRDefault="0064538C" w:rsidP="007750CD">
            <w:pPr>
              <w:spacing w:line="360" w:lineRule="auto"/>
              <w:jc w:val="both"/>
              <w:rPr>
                <w:rFonts w:eastAsia="Times New Roman"/>
                <w:i/>
                <w:iCs/>
                <w:rtl/>
                <w:lang w:val="nl-NL" w:eastAsia="ar-SA"/>
              </w:rPr>
            </w:pPr>
          </w:p>
          <w:p w14:paraId="0A1D2196" w14:textId="77777777" w:rsidR="0064538C" w:rsidRPr="0000397A" w:rsidRDefault="0064538C" w:rsidP="00D4755F">
            <w:pPr>
              <w:rPr>
                <w:rFonts w:eastAsia="Times New Roman"/>
                <w:rtl/>
                <w:lang w:val="nl-NL" w:eastAsia="ar-SA"/>
              </w:rPr>
            </w:pPr>
          </w:p>
          <w:p w14:paraId="0A1D2197" w14:textId="77777777" w:rsidR="0064538C" w:rsidRPr="0000397A" w:rsidRDefault="0064538C" w:rsidP="00D4755F">
            <w:pPr>
              <w:rPr>
                <w:rFonts w:eastAsia="Times New Roman"/>
                <w:rtl/>
                <w:lang w:val="nl-NL" w:eastAsia="ar-SA"/>
              </w:rPr>
            </w:pPr>
          </w:p>
          <w:p w14:paraId="0A1D2198" w14:textId="77777777" w:rsidR="0064538C" w:rsidRPr="0000397A" w:rsidRDefault="0064538C" w:rsidP="00D4755F">
            <w:pPr>
              <w:rPr>
                <w:rFonts w:eastAsia="Times New Roman"/>
                <w:rtl/>
                <w:lang w:val="nl-NL" w:eastAsia="ar-SA"/>
              </w:rPr>
            </w:pPr>
          </w:p>
          <w:p w14:paraId="0A1D2199" w14:textId="77777777" w:rsidR="0064538C" w:rsidRPr="0000397A" w:rsidRDefault="0064538C" w:rsidP="00D4755F">
            <w:pPr>
              <w:rPr>
                <w:rFonts w:eastAsia="Times New Roman"/>
                <w:rtl/>
                <w:lang w:val="nl-NL" w:eastAsia="ar-SA"/>
              </w:rPr>
            </w:pPr>
          </w:p>
          <w:p w14:paraId="0A1D219A" w14:textId="77777777" w:rsidR="0064538C" w:rsidRPr="0000397A" w:rsidRDefault="0064538C" w:rsidP="00D4755F">
            <w:pPr>
              <w:rPr>
                <w:rFonts w:eastAsia="Times New Roman"/>
                <w:rtl/>
                <w:lang w:val="nl-NL" w:eastAsia="ar-SA"/>
              </w:rPr>
            </w:pPr>
          </w:p>
          <w:p w14:paraId="0A1D219B" w14:textId="77777777" w:rsidR="0064538C" w:rsidRPr="0000397A" w:rsidRDefault="0064538C" w:rsidP="00D4755F">
            <w:pPr>
              <w:rPr>
                <w:rFonts w:eastAsia="Times New Roman"/>
                <w:rtl/>
                <w:lang w:val="nl-NL" w:eastAsia="ar-SA"/>
              </w:rPr>
            </w:pPr>
          </w:p>
        </w:tc>
        <w:tc>
          <w:tcPr>
            <w:tcW w:w="2841" w:type="dxa"/>
          </w:tcPr>
          <w:p w14:paraId="0A1D219C" w14:textId="77777777" w:rsidR="007750CD" w:rsidRDefault="007750CD" w:rsidP="007750CD">
            <w:pPr>
              <w:spacing w:line="360" w:lineRule="auto"/>
              <w:contextualSpacing/>
              <w:rPr>
                <w:i/>
                <w:iCs/>
                <w:color w:val="282625"/>
                <w:shd w:val="clear" w:color="auto" w:fill="FFFFFF"/>
                <w:rtl/>
              </w:rPr>
            </w:pPr>
          </w:p>
          <w:p w14:paraId="0A1D219D" w14:textId="77777777" w:rsidR="0064538C" w:rsidRPr="00DD7CAD" w:rsidRDefault="00BB5017" w:rsidP="00EB312B">
            <w:pPr>
              <w:spacing w:line="360" w:lineRule="auto"/>
              <w:contextualSpacing/>
              <w:rPr>
                <w:rFonts w:eastAsia="Times New Roman"/>
                <w:i/>
                <w:iCs/>
                <w:rtl/>
                <w:lang w:val="nl-NL" w:eastAsia="ar-SA"/>
              </w:rPr>
            </w:pPr>
            <w:r w:rsidRPr="00DD7CAD">
              <w:rPr>
                <w:rFonts w:hint="cs"/>
                <w:i/>
                <w:iCs/>
                <w:color w:val="282625"/>
                <w:shd w:val="clear" w:color="auto" w:fill="FFFFFF"/>
                <w:rtl/>
              </w:rPr>
              <w:t>"</w:t>
            </w:r>
            <w:r w:rsidR="00CF01EA" w:rsidRPr="00DD7CAD">
              <w:rPr>
                <w:i/>
                <w:iCs/>
                <w:color w:val="282625"/>
                <w:shd w:val="clear" w:color="auto" w:fill="FFFFFF"/>
                <w:rtl/>
              </w:rPr>
              <w:t>בסוג זה של</w:t>
            </w:r>
            <w:r w:rsidRPr="00DD7CAD">
              <w:rPr>
                <w:rFonts w:hint="cs"/>
                <w:i/>
                <w:iCs/>
                <w:color w:val="282625"/>
                <w:shd w:val="clear" w:color="auto" w:fill="FFFFFF"/>
                <w:rtl/>
              </w:rPr>
              <w:t xml:space="preserve"> </w:t>
            </w:r>
            <w:r w:rsidR="00CF01EA" w:rsidRPr="00DD7CAD">
              <w:rPr>
                <w:i/>
                <w:iCs/>
                <w:color w:val="282625"/>
                <w:shd w:val="clear" w:color="auto" w:fill="FFFFFF"/>
                <w:rtl/>
              </w:rPr>
              <w:t>מחקר פעולה</w:t>
            </w:r>
            <w:r w:rsidR="0038250B">
              <w:rPr>
                <w:rFonts w:hint="cs"/>
                <w:i/>
                <w:iCs/>
                <w:color w:val="282625"/>
                <w:shd w:val="clear" w:color="auto" w:fill="FFFFFF"/>
                <w:rtl/>
              </w:rPr>
              <w:t>,</w:t>
            </w:r>
            <w:r w:rsidR="00CF01EA" w:rsidRPr="00DD7CAD">
              <w:rPr>
                <w:i/>
                <w:iCs/>
                <w:color w:val="282625"/>
                <w:shd w:val="clear" w:color="auto" w:fill="FFFFFF"/>
                <w:rtl/>
              </w:rPr>
              <w:t xml:space="preserve"> החוקר ו</w:t>
            </w:r>
            <w:r w:rsidR="00171F8A">
              <w:rPr>
                <w:rFonts w:hint="cs"/>
                <w:i/>
                <w:iCs/>
                <w:color w:val="282625"/>
                <w:shd w:val="clear" w:color="auto" w:fill="FFFFFF"/>
                <w:rtl/>
              </w:rPr>
              <w:t>המ</w:t>
            </w:r>
            <w:r w:rsidR="00CD25F8">
              <w:rPr>
                <w:rFonts w:hint="cs"/>
                <w:i/>
                <w:iCs/>
                <w:color w:val="282625"/>
                <w:shd w:val="clear" w:color="auto" w:fill="FFFFFF"/>
                <w:rtl/>
              </w:rPr>
              <w:t>ורה</w:t>
            </w:r>
            <w:r w:rsidR="00CF01EA" w:rsidRPr="00DD7CAD">
              <w:rPr>
                <w:i/>
                <w:iCs/>
                <w:color w:val="282625"/>
                <w:shd w:val="clear" w:color="auto" w:fill="FFFFFF"/>
                <w:rtl/>
              </w:rPr>
              <w:t xml:space="preserve"> חוברים יחד </w:t>
            </w:r>
            <w:r w:rsidRPr="00DD7CAD">
              <w:rPr>
                <w:rFonts w:hint="cs"/>
                <w:i/>
                <w:iCs/>
                <w:color w:val="282625"/>
                <w:shd w:val="clear" w:color="auto" w:fill="FFFFFF"/>
                <w:rtl/>
              </w:rPr>
              <w:t xml:space="preserve">כדי </w:t>
            </w:r>
            <w:r w:rsidR="00CF01EA" w:rsidRPr="00DD7CAD">
              <w:rPr>
                <w:i/>
                <w:iCs/>
                <w:color w:val="282625"/>
                <w:shd w:val="clear" w:color="auto" w:fill="FFFFFF"/>
                <w:rtl/>
              </w:rPr>
              <w:t>לזהות בעיות אפשריות, את גורמי</w:t>
            </w:r>
            <w:r w:rsidRPr="00DD7CAD">
              <w:rPr>
                <w:rFonts w:hint="cs"/>
                <w:i/>
                <w:iCs/>
                <w:color w:val="282625"/>
                <w:shd w:val="clear" w:color="auto" w:fill="FFFFFF"/>
                <w:rtl/>
              </w:rPr>
              <w:t>ה</w:t>
            </w:r>
            <w:r w:rsidR="00CF01EA" w:rsidRPr="00DD7CAD">
              <w:rPr>
                <w:i/>
                <w:iCs/>
                <w:color w:val="282625"/>
                <w:shd w:val="clear" w:color="auto" w:fill="FFFFFF"/>
                <w:rtl/>
              </w:rPr>
              <w:t>ן ואת פוטנציאל ההתערבויו</w:t>
            </w:r>
            <w:r w:rsidRPr="00DD7CAD">
              <w:rPr>
                <w:rFonts w:hint="cs"/>
                <w:i/>
                <w:iCs/>
                <w:color w:val="282625"/>
                <w:shd w:val="clear" w:color="auto" w:fill="FFFFFF"/>
                <w:rtl/>
              </w:rPr>
              <w:t>ת. הבע</w:t>
            </w:r>
            <w:r w:rsidR="00CF01EA" w:rsidRPr="00DD7CAD">
              <w:rPr>
                <w:i/>
                <w:iCs/>
                <w:color w:val="282625"/>
                <w:shd w:val="clear" w:color="auto" w:fill="FFFFFF"/>
                <w:rtl/>
              </w:rPr>
              <w:t>יה מ</w:t>
            </w:r>
            <w:r w:rsidR="00CD25F8">
              <w:rPr>
                <w:rFonts w:hint="cs"/>
                <w:i/>
                <w:iCs/>
                <w:color w:val="282625"/>
                <w:shd w:val="clear" w:color="auto" w:fill="FFFFFF"/>
                <w:rtl/>
              </w:rPr>
              <w:t>וגדרת</w:t>
            </w:r>
            <w:r w:rsidR="00CF01EA" w:rsidRPr="00DD7CAD">
              <w:rPr>
                <w:i/>
                <w:iCs/>
                <w:color w:val="282625"/>
                <w:shd w:val="clear" w:color="auto" w:fill="FFFFFF"/>
                <w:rtl/>
              </w:rPr>
              <w:t xml:space="preserve"> לאחר</w:t>
            </w:r>
            <w:r w:rsidR="00EB312B">
              <w:rPr>
                <w:rFonts w:hint="cs"/>
                <w:i/>
                <w:iCs/>
                <w:color w:val="282625"/>
                <w:shd w:val="clear" w:color="auto" w:fill="FFFFFF"/>
                <w:rtl/>
              </w:rPr>
              <w:t xml:space="preserve"> שמתנהל</w:t>
            </w:r>
            <w:r w:rsidR="00CF01EA" w:rsidRPr="00DD7CAD">
              <w:rPr>
                <w:i/>
                <w:iCs/>
                <w:color w:val="282625"/>
                <w:shd w:val="clear" w:color="auto" w:fill="FFFFFF"/>
                <w:rtl/>
              </w:rPr>
              <w:t xml:space="preserve"> דיאלוג </w:t>
            </w:r>
            <w:r w:rsidR="00CD25F8">
              <w:rPr>
                <w:rFonts w:hint="cs"/>
                <w:i/>
                <w:iCs/>
                <w:color w:val="282625"/>
                <w:shd w:val="clear" w:color="auto" w:fill="FFFFFF"/>
                <w:rtl/>
              </w:rPr>
              <w:t>בין</w:t>
            </w:r>
            <w:r w:rsidR="00CF01EA" w:rsidRPr="00DD7CAD">
              <w:rPr>
                <w:i/>
                <w:iCs/>
                <w:color w:val="282625"/>
                <w:shd w:val="clear" w:color="auto" w:fill="FFFFFF"/>
                <w:rtl/>
              </w:rPr>
              <w:t xml:space="preserve"> החוקר </w:t>
            </w:r>
            <w:r w:rsidR="00CD25F8">
              <w:rPr>
                <w:rFonts w:hint="cs"/>
                <w:i/>
                <w:iCs/>
                <w:color w:val="282625"/>
                <w:shd w:val="clear" w:color="auto" w:fill="FFFFFF"/>
                <w:rtl/>
              </w:rPr>
              <w:t>למורה</w:t>
            </w:r>
            <w:r w:rsidR="00171F8A">
              <w:rPr>
                <w:rFonts w:hint="cs"/>
                <w:i/>
                <w:iCs/>
                <w:color w:val="282625"/>
                <w:shd w:val="clear" w:color="auto" w:fill="FFFFFF"/>
                <w:rtl/>
              </w:rPr>
              <w:t xml:space="preserve"> </w:t>
            </w:r>
            <w:r w:rsidR="00CF01EA" w:rsidRPr="00DD7CAD">
              <w:rPr>
                <w:i/>
                <w:iCs/>
                <w:color w:val="282625"/>
                <w:shd w:val="clear" w:color="auto" w:fill="FFFFFF"/>
                <w:rtl/>
              </w:rPr>
              <w:t>ו</w:t>
            </w:r>
            <w:r w:rsidR="00DD7CAD" w:rsidRPr="00DD7CAD">
              <w:rPr>
                <w:rFonts w:hint="cs"/>
                <w:i/>
                <w:iCs/>
                <w:color w:val="282625"/>
                <w:shd w:val="clear" w:color="auto" w:fill="FFFFFF"/>
                <w:rtl/>
              </w:rPr>
              <w:t>מושגת</w:t>
            </w:r>
            <w:r w:rsidR="00CF01EA" w:rsidRPr="00DD7CAD">
              <w:rPr>
                <w:i/>
                <w:iCs/>
                <w:color w:val="282625"/>
                <w:shd w:val="clear" w:color="auto" w:fill="FFFFFF"/>
                <w:rtl/>
              </w:rPr>
              <w:t xml:space="preserve"> </w:t>
            </w:r>
            <w:r w:rsidR="00DD7CAD" w:rsidRPr="00DD7CAD">
              <w:rPr>
                <w:rFonts w:hint="cs"/>
                <w:i/>
                <w:iCs/>
                <w:color w:val="282625"/>
                <w:shd w:val="clear" w:color="auto" w:fill="FFFFFF"/>
                <w:rtl/>
              </w:rPr>
              <w:t xml:space="preserve">הבנה </w:t>
            </w:r>
            <w:r w:rsidR="00CF01EA" w:rsidRPr="00DD7CAD">
              <w:rPr>
                <w:i/>
                <w:iCs/>
                <w:color w:val="282625"/>
                <w:shd w:val="clear" w:color="auto" w:fill="FFFFFF"/>
                <w:rtl/>
              </w:rPr>
              <w:t>הדדית</w:t>
            </w:r>
            <w:r w:rsidR="00DD7CAD" w:rsidRPr="00DD7CAD">
              <w:rPr>
                <w:rFonts w:hint="cs"/>
                <w:i/>
                <w:iCs/>
                <w:color w:val="282625"/>
                <w:shd w:val="clear" w:color="auto" w:fill="FFFFFF"/>
                <w:rtl/>
              </w:rPr>
              <w:t>.</w:t>
            </w:r>
            <w:r w:rsidR="00D31AC7">
              <w:rPr>
                <w:rFonts w:hint="cs"/>
                <w:i/>
                <w:iCs/>
                <w:color w:val="282625"/>
                <w:shd w:val="clear" w:color="auto" w:fill="FFFFFF"/>
                <w:rtl/>
              </w:rPr>
              <w:t>"</w:t>
            </w:r>
          </w:p>
        </w:tc>
        <w:tc>
          <w:tcPr>
            <w:tcW w:w="3398" w:type="dxa"/>
          </w:tcPr>
          <w:p w14:paraId="0A1D219E" w14:textId="77777777" w:rsidR="007750CD" w:rsidRDefault="007750CD" w:rsidP="007750CD">
            <w:pPr>
              <w:pStyle w:val="ql-align-right"/>
              <w:shd w:val="clear" w:color="auto" w:fill="FFFFFF"/>
              <w:bidi/>
              <w:spacing w:before="0" w:beforeAutospacing="0" w:after="0" w:afterAutospacing="0" w:line="360" w:lineRule="auto"/>
              <w:contextualSpacing/>
              <w:rPr>
                <w:rFonts w:asciiTheme="minorHAnsi" w:hAnsiTheme="minorHAnsi" w:cstheme="minorBidi"/>
                <w:i/>
                <w:iCs/>
                <w:color w:val="282625"/>
                <w:sz w:val="22"/>
                <w:szCs w:val="22"/>
                <w:rtl/>
              </w:rPr>
            </w:pPr>
          </w:p>
          <w:p w14:paraId="0A1D219F" w14:textId="5DEA2FE6" w:rsidR="00D31AC7" w:rsidRDefault="00E50180" w:rsidP="00273C4A">
            <w:pPr>
              <w:pStyle w:val="ql-align-right"/>
              <w:shd w:val="clear" w:color="auto" w:fill="FFFFFF"/>
              <w:bidi/>
              <w:spacing w:before="0" w:beforeAutospacing="0" w:after="0" w:afterAutospacing="0" w:line="360" w:lineRule="auto"/>
              <w:contextualSpacing/>
              <w:rPr>
                <w:rFonts w:asciiTheme="minorHAnsi" w:hAnsiTheme="minorHAnsi" w:cstheme="minorBidi"/>
                <w:i/>
                <w:iCs/>
                <w:sz w:val="22"/>
                <w:szCs w:val="22"/>
                <w:rtl/>
              </w:rPr>
            </w:pPr>
            <w:r w:rsidRPr="003516FC">
              <w:rPr>
                <w:rFonts w:asciiTheme="minorHAnsi" w:hAnsiTheme="minorHAnsi" w:cstheme="minorBidi" w:hint="cs"/>
                <w:i/>
                <w:iCs/>
                <w:color w:val="282625"/>
                <w:sz w:val="22"/>
                <w:szCs w:val="22"/>
                <w:rtl/>
              </w:rPr>
              <w:t>"</w:t>
            </w:r>
            <w:r w:rsidR="000F7DB8" w:rsidRPr="003516FC">
              <w:rPr>
                <w:rFonts w:asciiTheme="minorHAnsi" w:hAnsiTheme="minorHAnsi" w:cstheme="minorBidi"/>
                <w:i/>
                <w:iCs/>
                <w:color w:val="282625"/>
                <w:sz w:val="22"/>
                <w:szCs w:val="22"/>
                <w:rtl/>
              </w:rPr>
              <w:t xml:space="preserve">מחקר פעולה </w:t>
            </w:r>
            <w:r w:rsidR="00273C4A">
              <w:rPr>
                <w:rFonts w:asciiTheme="minorHAnsi" w:hAnsiTheme="minorHAnsi" w:cstheme="minorBidi" w:hint="cs"/>
                <w:i/>
                <w:iCs/>
                <w:color w:val="282625"/>
                <w:sz w:val="22"/>
                <w:szCs w:val="22"/>
                <w:rtl/>
              </w:rPr>
              <w:t>משחרר</w:t>
            </w:r>
            <w:r w:rsidR="00171F8A">
              <w:rPr>
                <w:rFonts w:asciiTheme="minorHAnsi" w:hAnsiTheme="minorHAnsi" w:cstheme="minorBidi" w:hint="cs"/>
                <w:i/>
                <w:iCs/>
                <w:color w:val="282625"/>
                <w:sz w:val="22"/>
                <w:szCs w:val="22"/>
                <w:rtl/>
              </w:rPr>
              <w:t xml:space="preserve"> </w:t>
            </w:r>
            <w:r w:rsidR="00CD25F8">
              <w:rPr>
                <w:rFonts w:asciiTheme="minorHAnsi" w:hAnsiTheme="minorHAnsi" w:cstheme="minorBidi" w:hint="cs"/>
                <w:i/>
                <w:iCs/>
                <w:color w:val="282625"/>
                <w:sz w:val="22"/>
                <w:szCs w:val="22"/>
                <w:rtl/>
              </w:rPr>
              <w:t>מקדם</w:t>
            </w:r>
            <w:r w:rsidR="003F2624">
              <w:rPr>
                <w:rFonts w:asciiTheme="minorHAnsi" w:hAnsiTheme="minorHAnsi" w:cstheme="minorBidi" w:hint="cs"/>
                <w:i/>
                <w:iCs/>
                <w:color w:val="282625"/>
                <w:sz w:val="22"/>
                <w:szCs w:val="22"/>
                <w:rtl/>
              </w:rPr>
              <w:t xml:space="preserve"> פרקטיקה משוחררת יותר של ה</w:t>
            </w:r>
            <w:r w:rsidR="00684B64" w:rsidRPr="003516FC">
              <w:rPr>
                <w:rFonts w:asciiTheme="minorHAnsi" w:hAnsiTheme="minorHAnsi" w:cstheme="minorBidi" w:hint="cs"/>
                <w:i/>
                <w:iCs/>
                <w:color w:val="282625"/>
                <w:sz w:val="22"/>
                <w:szCs w:val="22"/>
                <w:rtl/>
              </w:rPr>
              <w:t>מ</w:t>
            </w:r>
            <w:r w:rsidR="00CD25F8">
              <w:rPr>
                <w:rFonts w:asciiTheme="minorHAnsi" w:hAnsiTheme="minorHAnsi" w:cstheme="minorBidi" w:hint="cs"/>
                <w:i/>
                <w:iCs/>
                <w:color w:val="282625"/>
                <w:sz w:val="22"/>
                <w:szCs w:val="22"/>
                <w:rtl/>
              </w:rPr>
              <w:t>ורה</w:t>
            </w:r>
            <w:r w:rsidR="00684B64" w:rsidRPr="003516FC">
              <w:rPr>
                <w:rFonts w:asciiTheme="minorHAnsi" w:hAnsiTheme="minorHAnsi" w:cstheme="minorBidi" w:hint="cs"/>
                <w:i/>
                <w:iCs/>
                <w:color w:val="282625"/>
                <w:sz w:val="22"/>
                <w:szCs w:val="22"/>
                <w:rtl/>
              </w:rPr>
              <w:t xml:space="preserve"> ה</w:t>
            </w:r>
            <w:r w:rsidR="000F7DB8" w:rsidRPr="003516FC">
              <w:rPr>
                <w:rFonts w:asciiTheme="minorHAnsi" w:hAnsiTheme="minorHAnsi" w:cstheme="minorBidi"/>
                <w:i/>
                <w:iCs/>
                <w:color w:val="282625"/>
                <w:sz w:val="22"/>
                <w:szCs w:val="22"/>
                <w:rtl/>
              </w:rPr>
              <w:t>משתתף</w:t>
            </w:r>
            <w:r w:rsidR="00684B64" w:rsidRPr="003516FC">
              <w:rPr>
                <w:rFonts w:asciiTheme="minorHAnsi" w:hAnsiTheme="minorHAnsi" w:cstheme="minorBidi" w:hint="cs"/>
                <w:i/>
                <w:iCs/>
                <w:color w:val="282625"/>
                <w:sz w:val="22"/>
                <w:szCs w:val="22"/>
                <w:rtl/>
              </w:rPr>
              <w:t>,</w:t>
            </w:r>
            <w:r w:rsidR="00171F8A">
              <w:rPr>
                <w:rFonts w:asciiTheme="minorHAnsi" w:hAnsiTheme="minorHAnsi" w:cstheme="minorBidi" w:hint="cs"/>
                <w:i/>
                <w:iCs/>
                <w:color w:val="282625"/>
                <w:sz w:val="22"/>
                <w:szCs w:val="22"/>
                <w:rtl/>
              </w:rPr>
              <w:t xml:space="preserve"> כלומר</w:t>
            </w:r>
            <w:r w:rsidR="00273C4A">
              <w:rPr>
                <w:rFonts w:asciiTheme="minorHAnsi" w:hAnsiTheme="minorHAnsi" w:cstheme="minorBidi" w:hint="cs"/>
                <w:i/>
                <w:iCs/>
                <w:color w:val="282625"/>
                <w:sz w:val="22"/>
                <w:szCs w:val="22"/>
                <w:rtl/>
              </w:rPr>
              <w:t>,</w:t>
            </w:r>
            <w:r w:rsidR="00171F8A">
              <w:rPr>
                <w:rFonts w:asciiTheme="minorHAnsi" w:hAnsiTheme="minorHAnsi" w:cstheme="minorBidi" w:hint="cs"/>
                <w:i/>
                <w:iCs/>
                <w:color w:val="282625"/>
                <w:sz w:val="22"/>
                <w:szCs w:val="22"/>
                <w:rtl/>
              </w:rPr>
              <w:t xml:space="preserve"> הוא מגביר</w:t>
            </w:r>
            <w:r w:rsidR="000F7DB8" w:rsidRPr="003516FC">
              <w:rPr>
                <w:rFonts w:asciiTheme="minorHAnsi" w:hAnsiTheme="minorHAnsi" w:cstheme="minorBidi"/>
                <w:i/>
                <w:iCs/>
                <w:color w:val="282625"/>
                <w:sz w:val="22"/>
                <w:szCs w:val="22"/>
                <w:rtl/>
              </w:rPr>
              <w:t xml:space="preserve"> </w:t>
            </w:r>
            <w:r w:rsidR="000F7DB8" w:rsidRPr="00D31776">
              <w:rPr>
                <w:rFonts w:asciiTheme="minorHAnsi" w:hAnsiTheme="minorHAnsi" w:cstheme="minorBidi"/>
                <w:i/>
                <w:iCs/>
                <w:sz w:val="22"/>
                <w:szCs w:val="22"/>
                <w:rtl/>
              </w:rPr>
              <w:t>מודעות ביקורתית ש</w:t>
            </w:r>
            <w:r w:rsidR="00D31AC7">
              <w:rPr>
                <w:rFonts w:asciiTheme="minorHAnsi" w:hAnsiTheme="minorHAnsi" w:cstheme="minorBidi" w:hint="cs"/>
                <w:i/>
                <w:iCs/>
                <w:sz w:val="22"/>
                <w:szCs w:val="22"/>
                <w:rtl/>
              </w:rPr>
              <w:t>מתבטאת</w:t>
            </w:r>
            <w:r w:rsidR="00CB5FE3" w:rsidRPr="00D31776">
              <w:rPr>
                <w:rFonts w:asciiTheme="minorHAnsi" w:hAnsiTheme="minorHAnsi" w:cstheme="minorBidi" w:hint="cs"/>
                <w:i/>
                <w:iCs/>
                <w:sz w:val="22"/>
                <w:szCs w:val="22"/>
                <w:rtl/>
              </w:rPr>
              <w:t xml:space="preserve"> </w:t>
            </w:r>
            <w:r w:rsidR="00171F8A" w:rsidRPr="00D31776">
              <w:rPr>
                <w:rFonts w:asciiTheme="minorHAnsi" w:hAnsiTheme="minorHAnsi" w:cstheme="minorBidi" w:hint="cs"/>
                <w:i/>
                <w:iCs/>
                <w:sz w:val="22"/>
                <w:szCs w:val="22"/>
                <w:rtl/>
              </w:rPr>
              <w:t>ב</w:t>
            </w:r>
            <w:r w:rsidR="000F7DB8" w:rsidRPr="00D31776">
              <w:rPr>
                <w:rFonts w:asciiTheme="minorHAnsi" w:hAnsiTheme="minorHAnsi" w:cstheme="minorBidi"/>
                <w:i/>
                <w:iCs/>
                <w:sz w:val="22"/>
                <w:szCs w:val="22"/>
                <w:rtl/>
              </w:rPr>
              <w:t xml:space="preserve">פעולה </w:t>
            </w:r>
            <w:r w:rsidR="00684B64" w:rsidRPr="00D31776">
              <w:rPr>
                <w:rFonts w:asciiTheme="minorHAnsi" w:hAnsiTheme="minorHAnsi" w:cstheme="minorBidi" w:hint="cs"/>
                <w:i/>
                <w:iCs/>
                <w:sz w:val="22"/>
                <w:szCs w:val="22"/>
                <w:rtl/>
              </w:rPr>
              <w:t>פוליטית</w:t>
            </w:r>
            <w:r w:rsidR="00273C4A">
              <w:rPr>
                <w:rFonts w:asciiTheme="minorHAnsi" w:hAnsiTheme="minorHAnsi" w:cstheme="minorBidi" w:hint="cs"/>
                <w:i/>
                <w:iCs/>
                <w:sz w:val="22"/>
                <w:szCs w:val="22"/>
                <w:rtl/>
              </w:rPr>
              <w:t>,</w:t>
            </w:r>
            <w:r w:rsidR="00684B64" w:rsidRPr="00D31776">
              <w:rPr>
                <w:rFonts w:asciiTheme="minorHAnsi" w:hAnsiTheme="minorHAnsi" w:cstheme="minorBidi" w:hint="cs"/>
                <w:i/>
                <w:iCs/>
                <w:sz w:val="22"/>
                <w:szCs w:val="22"/>
                <w:rtl/>
              </w:rPr>
              <w:t xml:space="preserve"> </w:t>
            </w:r>
            <w:r w:rsidR="00CD25F8">
              <w:rPr>
                <w:rFonts w:asciiTheme="minorHAnsi" w:hAnsiTheme="minorHAnsi" w:cstheme="minorBidi" w:hint="cs"/>
                <w:i/>
                <w:iCs/>
                <w:sz w:val="22"/>
                <w:szCs w:val="22"/>
                <w:rtl/>
              </w:rPr>
              <w:t xml:space="preserve">כמו </w:t>
            </w:r>
            <w:r w:rsidR="00684B64" w:rsidRPr="00D31776">
              <w:rPr>
                <w:rFonts w:asciiTheme="minorHAnsi" w:hAnsiTheme="minorHAnsi" w:cstheme="minorBidi" w:hint="cs"/>
                <w:i/>
                <w:iCs/>
                <w:sz w:val="22"/>
                <w:szCs w:val="22"/>
                <w:rtl/>
              </w:rPr>
              <w:t>גם</w:t>
            </w:r>
            <w:r w:rsidR="0038250B" w:rsidRPr="00D31776">
              <w:rPr>
                <w:rFonts w:asciiTheme="minorHAnsi" w:hAnsiTheme="minorHAnsi" w:cstheme="minorBidi" w:hint="cs"/>
                <w:i/>
                <w:iCs/>
                <w:sz w:val="22"/>
                <w:szCs w:val="22"/>
                <w:rtl/>
              </w:rPr>
              <w:t xml:space="preserve"> </w:t>
            </w:r>
            <w:r w:rsidR="00D31AC7">
              <w:rPr>
                <w:rFonts w:asciiTheme="minorHAnsi" w:hAnsiTheme="minorHAnsi" w:cstheme="minorBidi" w:hint="cs"/>
                <w:i/>
                <w:iCs/>
                <w:sz w:val="22"/>
                <w:szCs w:val="22"/>
                <w:rtl/>
              </w:rPr>
              <w:t>ב</w:t>
            </w:r>
            <w:r w:rsidR="00CD25F8">
              <w:rPr>
                <w:rFonts w:asciiTheme="minorHAnsi" w:hAnsiTheme="minorHAnsi" w:cstheme="minorBidi" w:hint="cs"/>
                <w:i/>
                <w:iCs/>
                <w:sz w:val="22"/>
                <w:szCs w:val="22"/>
                <w:rtl/>
              </w:rPr>
              <w:t xml:space="preserve">פעולה </w:t>
            </w:r>
            <w:r w:rsidR="000F7DB8" w:rsidRPr="00D31776">
              <w:rPr>
                <w:rFonts w:asciiTheme="minorHAnsi" w:hAnsiTheme="minorHAnsi" w:cstheme="minorBidi"/>
                <w:i/>
                <w:iCs/>
                <w:sz w:val="22"/>
                <w:szCs w:val="22"/>
                <w:rtl/>
              </w:rPr>
              <w:t xml:space="preserve">מעשית </w:t>
            </w:r>
            <w:r w:rsidR="00684B64" w:rsidRPr="00D31776">
              <w:rPr>
                <w:rFonts w:asciiTheme="minorHAnsi" w:hAnsiTheme="minorHAnsi" w:cstheme="minorBidi" w:hint="cs"/>
                <w:i/>
                <w:iCs/>
                <w:sz w:val="22"/>
                <w:szCs w:val="22"/>
                <w:rtl/>
              </w:rPr>
              <w:t>ל</w:t>
            </w:r>
            <w:r w:rsidR="00CB5FE3" w:rsidRPr="00D31776">
              <w:rPr>
                <w:rFonts w:asciiTheme="minorHAnsi" w:hAnsiTheme="minorHAnsi" w:cstheme="minorBidi" w:hint="cs"/>
                <w:i/>
                <w:iCs/>
                <w:sz w:val="22"/>
                <w:szCs w:val="22"/>
                <w:rtl/>
              </w:rPr>
              <w:t>שינוי.</w:t>
            </w:r>
            <w:r w:rsidR="000F7DB8" w:rsidRPr="00D31776">
              <w:rPr>
                <w:rFonts w:asciiTheme="minorHAnsi" w:hAnsiTheme="minorHAnsi" w:cstheme="minorBidi"/>
                <w:i/>
                <w:iCs/>
                <w:sz w:val="22"/>
                <w:szCs w:val="22"/>
                <w:rtl/>
              </w:rPr>
              <w:t xml:space="preserve"> </w:t>
            </w:r>
            <w:r w:rsidR="00684B64" w:rsidRPr="00D31776">
              <w:rPr>
                <w:rFonts w:asciiTheme="minorHAnsi" w:hAnsiTheme="minorHAnsi" w:cstheme="minorBidi" w:hint="cs"/>
                <w:i/>
                <w:iCs/>
                <w:sz w:val="22"/>
                <w:szCs w:val="22"/>
                <w:rtl/>
              </w:rPr>
              <w:t xml:space="preserve">[....] </w:t>
            </w:r>
          </w:p>
          <w:p w14:paraId="0A1D21A0" w14:textId="2ED790EF" w:rsidR="0064538C" w:rsidRPr="00CB5FE3" w:rsidRDefault="003F2624" w:rsidP="00EB312B">
            <w:pPr>
              <w:pStyle w:val="ql-align-right"/>
              <w:shd w:val="clear" w:color="auto" w:fill="FFFFFF"/>
              <w:bidi/>
              <w:spacing w:before="0" w:beforeAutospacing="0" w:after="0" w:afterAutospacing="0" w:line="360" w:lineRule="auto"/>
              <w:contextualSpacing/>
              <w:rPr>
                <w:rFonts w:cstheme="minorBidi"/>
                <w:rtl/>
                <w:lang w:eastAsia="ar-SA"/>
              </w:rPr>
            </w:pPr>
            <w:r>
              <w:rPr>
                <w:rFonts w:asciiTheme="minorHAnsi" w:hAnsiTheme="minorHAnsi" w:cstheme="minorBidi" w:hint="cs"/>
                <w:i/>
                <w:iCs/>
                <w:sz w:val="22"/>
                <w:szCs w:val="22"/>
                <w:rtl/>
              </w:rPr>
              <w:t>אופן זה</w:t>
            </w:r>
            <w:r w:rsidR="000F7DB8" w:rsidRPr="00D31776">
              <w:rPr>
                <w:rFonts w:asciiTheme="minorHAnsi" w:hAnsiTheme="minorHAnsi" w:cstheme="minorBidi"/>
                <w:i/>
                <w:iCs/>
                <w:sz w:val="22"/>
                <w:szCs w:val="22"/>
                <w:rtl/>
              </w:rPr>
              <w:t xml:space="preserve"> של מחקר פעולה משחרר </w:t>
            </w:r>
            <w:r>
              <w:rPr>
                <w:rFonts w:asciiTheme="minorHAnsi" w:hAnsiTheme="minorHAnsi" w:cstheme="minorBidi" w:hint="cs"/>
                <w:i/>
                <w:iCs/>
                <w:sz w:val="22"/>
                <w:szCs w:val="22"/>
                <w:rtl/>
              </w:rPr>
              <w:t>לא</w:t>
            </w:r>
            <w:r w:rsidRPr="00D31776">
              <w:rPr>
                <w:rFonts w:asciiTheme="minorHAnsi" w:hAnsiTheme="minorHAnsi" w:cstheme="minorBidi"/>
                <w:i/>
                <w:iCs/>
                <w:sz w:val="22"/>
                <w:szCs w:val="22"/>
                <w:rtl/>
              </w:rPr>
              <w:t xml:space="preserve"> </w:t>
            </w:r>
            <w:r w:rsidR="000F7DB8" w:rsidRPr="00D31776">
              <w:rPr>
                <w:rFonts w:asciiTheme="minorHAnsi" w:hAnsiTheme="minorHAnsi" w:cstheme="minorBidi"/>
                <w:i/>
                <w:iCs/>
                <w:sz w:val="22"/>
                <w:szCs w:val="22"/>
                <w:rtl/>
              </w:rPr>
              <w:t>מתחילה בת</w:t>
            </w:r>
            <w:r w:rsidR="00684B64" w:rsidRPr="00D31776">
              <w:rPr>
                <w:rFonts w:asciiTheme="minorHAnsi" w:hAnsiTheme="minorHAnsi" w:cstheme="minorBidi" w:hint="cs"/>
                <w:i/>
                <w:iCs/>
                <w:sz w:val="22"/>
                <w:szCs w:val="22"/>
                <w:rtl/>
              </w:rPr>
              <w:t>י</w:t>
            </w:r>
            <w:r w:rsidR="000F7DB8" w:rsidRPr="00D31776">
              <w:rPr>
                <w:rFonts w:asciiTheme="minorHAnsi" w:hAnsiTheme="minorHAnsi" w:cstheme="minorBidi"/>
                <w:i/>
                <w:iCs/>
                <w:sz w:val="22"/>
                <w:szCs w:val="22"/>
                <w:rtl/>
              </w:rPr>
              <w:t>אוריה ומסתיימת ב</w:t>
            </w:r>
            <w:r w:rsidR="00CB5FE3" w:rsidRPr="00D31776">
              <w:rPr>
                <w:rFonts w:asciiTheme="minorHAnsi" w:hAnsiTheme="minorHAnsi" w:cstheme="minorBidi" w:hint="cs"/>
                <w:i/>
                <w:iCs/>
                <w:sz w:val="22"/>
                <w:szCs w:val="22"/>
                <w:rtl/>
              </w:rPr>
              <w:t>פרקטיקה</w:t>
            </w:r>
            <w:r w:rsidR="00745C57">
              <w:rPr>
                <w:rFonts w:asciiTheme="minorHAnsi" w:hAnsiTheme="minorHAnsi" w:cstheme="minorBidi" w:hint="cs"/>
                <w:i/>
                <w:iCs/>
                <w:sz w:val="22"/>
                <w:szCs w:val="22"/>
                <w:rtl/>
              </w:rPr>
              <w:t>;</w:t>
            </w:r>
            <w:r w:rsidR="000F7DB8" w:rsidRPr="00D31776">
              <w:rPr>
                <w:rFonts w:asciiTheme="minorHAnsi" w:hAnsiTheme="minorHAnsi" w:cstheme="minorBidi"/>
                <w:i/>
                <w:iCs/>
                <w:sz w:val="22"/>
                <w:szCs w:val="22"/>
                <w:rtl/>
              </w:rPr>
              <w:t xml:space="preserve"> </w:t>
            </w:r>
            <w:r w:rsidR="00745C57">
              <w:rPr>
                <w:rFonts w:asciiTheme="minorHAnsi" w:hAnsiTheme="minorHAnsi" w:cstheme="minorBidi" w:hint="cs"/>
                <w:i/>
                <w:iCs/>
                <w:sz w:val="22"/>
                <w:szCs w:val="22"/>
                <w:rtl/>
              </w:rPr>
              <w:t>הוא</w:t>
            </w:r>
            <w:r w:rsidR="005E1E5D">
              <w:rPr>
                <w:rFonts w:asciiTheme="minorHAnsi" w:hAnsiTheme="minorHAnsi" w:cstheme="minorBidi" w:hint="cs"/>
                <w:i/>
                <w:iCs/>
                <w:sz w:val="22"/>
                <w:szCs w:val="22"/>
                <w:rtl/>
              </w:rPr>
              <w:t xml:space="preserve"> </w:t>
            </w:r>
            <w:r w:rsidR="00745C57">
              <w:rPr>
                <w:rFonts w:asciiTheme="minorHAnsi" w:hAnsiTheme="minorHAnsi" w:cstheme="minorBidi" w:hint="cs"/>
                <w:i/>
                <w:iCs/>
                <w:sz w:val="22"/>
                <w:szCs w:val="22"/>
                <w:rtl/>
              </w:rPr>
              <w:t>מתבסס על</w:t>
            </w:r>
            <w:r w:rsidR="005E1E5D">
              <w:rPr>
                <w:rFonts w:asciiTheme="minorHAnsi" w:hAnsiTheme="minorHAnsi" w:cstheme="minorBidi" w:hint="cs"/>
                <w:i/>
                <w:iCs/>
                <w:sz w:val="22"/>
                <w:szCs w:val="22"/>
                <w:rtl/>
              </w:rPr>
              <w:t xml:space="preserve"> </w:t>
            </w:r>
            <w:r w:rsidR="000F7DB8" w:rsidRPr="00D31776">
              <w:rPr>
                <w:rFonts w:asciiTheme="minorHAnsi" w:hAnsiTheme="minorHAnsi" w:cstheme="minorBidi"/>
                <w:i/>
                <w:iCs/>
                <w:sz w:val="22"/>
                <w:szCs w:val="22"/>
                <w:rtl/>
              </w:rPr>
              <w:t>תיאוריה</w:t>
            </w:r>
            <w:r w:rsidR="0038250B" w:rsidRPr="00D31776">
              <w:rPr>
                <w:rFonts w:asciiTheme="minorHAnsi" w:hAnsiTheme="minorHAnsi" w:cstheme="minorBidi" w:hint="cs"/>
                <w:i/>
                <w:iCs/>
                <w:sz w:val="22"/>
                <w:szCs w:val="22"/>
                <w:rtl/>
              </w:rPr>
              <w:t>,</w:t>
            </w:r>
            <w:r w:rsidR="000F7DB8" w:rsidRPr="00D31776">
              <w:rPr>
                <w:rFonts w:asciiTheme="minorHAnsi" w:hAnsiTheme="minorHAnsi" w:cstheme="minorBidi"/>
                <w:i/>
                <w:iCs/>
                <w:sz w:val="22"/>
                <w:szCs w:val="22"/>
                <w:rtl/>
              </w:rPr>
              <w:t xml:space="preserve"> ולרוב </w:t>
            </w:r>
            <w:r w:rsidR="00CB5FE3" w:rsidRPr="00D31776">
              <w:rPr>
                <w:rFonts w:asciiTheme="minorHAnsi" w:hAnsiTheme="minorHAnsi" w:cstheme="minorBidi" w:hint="cs"/>
                <w:i/>
                <w:iCs/>
                <w:sz w:val="22"/>
                <w:szCs w:val="22"/>
                <w:rtl/>
              </w:rPr>
              <w:t>ה</w:t>
            </w:r>
            <w:r w:rsidR="00D31AC7">
              <w:rPr>
                <w:rFonts w:asciiTheme="minorHAnsi" w:hAnsiTheme="minorHAnsi" w:cstheme="minorBidi" w:hint="cs"/>
                <w:i/>
                <w:iCs/>
                <w:sz w:val="22"/>
                <w:szCs w:val="22"/>
                <w:rtl/>
              </w:rPr>
              <w:t>ע</w:t>
            </w:r>
            <w:r w:rsidR="00273C4A">
              <w:rPr>
                <w:rFonts w:asciiTheme="minorHAnsi" w:hAnsiTheme="minorHAnsi" w:cstheme="minorBidi" w:hint="cs"/>
                <w:i/>
                <w:iCs/>
                <w:sz w:val="22"/>
                <w:szCs w:val="22"/>
                <w:rtl/>
              </w:rPr>
              <w:t>י</w:t>
            </w:r>
            <w:r w:rsidR="00D31AC7">
              <w:rPr>
                <w:rFonts w:asciiTheme="minorHAnsi" w:hAnsiTheme="minorHAnsi" w:cstheme="minorBidi" w:hint="cs"/>
                <w:i/>
                <w:iCs/>
                <w:sz w:val="22"/>
                <w:szCs w:val="22"/>
                <w:rtl/>
              </w:rPr>
              <w:t>מות ע</w:t>
            </w:r>
            <w:r w:rsidR="000F7DB8" w:rsidRPr="00D31776">
              <w:rPr>
                <w:rFonts w:asciiTheme="minorHAnsi" w:hAnsiTheme="minorHAnsi" w:cstheme="minorBidi"/>
                <w:i/>
                <w:iCs/>
                <w:sz w:val="22"/>
                <w:szCs w:val="22"/>
                <w:rtl/>
              </w:rPr>
              <w:t>ם התיאוריה</w:t>
            </w:r>
            <w:r w:rsidR="000F7DB8" w:rsidRPr="00850D35">
              <w:rPr>
                <w:rFonts w:asciiTheme="minorHAnsi" w:hAnsiTheme="minorHAnsi" w:cstheme="minorBidi"/>
                <w:i/>
                <w:iCs/>
                <w:color w:val="C00000"/>
                <w:sz w:val="22"/>
                <w:szCs w:val="22"/>
                <w:rtl/>
              </w:rPr>
              <w:t xml:space="preserve"> </w:t>
            </w:r>
            <w:r w:rsidR="00EB312B">
              <w:rPr>
                <w:rFonts w:asciiTheme="minorHAnsi" w:hAnsiTheme="minorHAnsi" w:cstheme="minorBidi" w:hint="cs"/>
                <w:i/>
                <w:iCs/>
                <w:sz w:val="22"/>
                <w:szCs w:val="22"/>
                <w:rtl/>
              </w:rPr>
              <w:t xml:space="preserve">הוא זה </w:t>
            </w:r>
            <w:r w:rsidR="000F7DB8" w:rsidRPr="00BF2330">
              <w:rPr>
                <w:rFonts w:asciiTheme="minorHAnsi" w:hAnsiTheme="minorHAnsi" w:cstheme="minorBidi"/>
                <w:i/>
                <w:iCs/>
                <w:sz w:val="22"/>
                <w:szCs w:val="22"/>
                <w:rtl/>
              </w:rPr>
              <w:t>ש</w:t>
            </w:r>
            <w:r w:rsidR="005E1E5D">
              <w:rPr>
                <w:rFonts w:asciiTheme="minorHAnsi" w:hAnsiTheme="minorHAnsi" w:cstheme="minorBidi" w:hint="cs"/>
                <w:i/>
                <w:iCs/>
                <w:sz w:val="22"/>
                <w:szCs w:val="22"/>
                <w:rtl/>
              </w:rPr>
              <w:t xml:space="preserve">מספק את </w:t>
            </w:r>
            <w:r w:rsidR="0038250B" w:rsidRPr="00BF2330">
              <w:rPr>
                <w:rFonts w:asciiTheme="minorHAnsi" w:hAnsiTheme="minorHAnsi" w:cstheme="minorBidi" w:hint="cs"/>
                <w:i/>
                <w:iCs/>
                <w:sz w:val="22"/>
                <w:szCs w:val="22"/>
                <w:rtl/>
              </w:rPr>
              <w:t>הי</w:t>
            </w:r>
            <w:r w:rsidR="00D31AC7">
              <w:rPr>
                <w:rFonts w:asciiTheme="minorHAnsi" w:hAnsiTheme="minorHAnsi" w:cstheme="minorBidi" w:hint="cs"/>
                <w:i/>
                <w:iCs/>
                <w:sz w:val="22"/>
                <w:szCs w:val="22"/>
                <w:rtl/>
              </w:rPr>
              <w:t>ו</w:t>
            </w:r>
            <w:r w:rsidR="000F7DB8" w:rsidRPr="00BF2330">
              <w:rPr>
                <w:rFonts w:asciiTheme="minorHAnsi" w:hAnsiTheme="minorHAnsi" w:cstheme="minorBidi"/>
                <w:i/>
                <w:iCs/>
                <w:sz w:val="22"/>
                <w:szCs w:val="22"/>
                <w:rtl/>
              </w:rPr>
              <w:t>זמה ל</w:t>
            </w:r>
            <w:r w:rsidR="00D31AC7">
              <w:rPr>
                <w:rFonts w:asciiTheme="minorHAnsi" w:hAnsiTheme="minorHAnsi" w:cstheme="minorBidi" w:hint="cs"/>
                <w:i/>
                <w:iCs/>
                <w:sz w:val="22"/>
                <w:szCs w:val="22"/>
                <w:rtl/>
              </w:rPr>
              <w:t>ביצוע</w:t>
            </w:r>
            <w:r w:rsidR="005E1E5D">
              <w:rPr>
                <w:rFonts w:asciiTheme="minorHAnsi" w:hAnsiTheme="minorHAnsi" w:cstheme="minorBidi" w:hint="cs"/>
                <w:i/>
                <w:iCs/>
                <w:sz w:val="22"/>
                <w:szCs w:val="22"/>
                <w:rtl/>
              </w:rPr>
              <w:t xml:space="preserve"> הפרקטיקה</w:t>
            </w:r>
            <w:r w:rsidR="000F7DB8" w:rsidRPr="00BF2330">
              <w:rPr>
                <w:rFonts w:asciiTheme="minorHAnsi" w:hAnsiTheme="minorHAnsi" w:cstheme="minorBidi"/>
                <w:i/>
                <w:iCs/>
                <w:sz w:val="22"/>
                <w:szCs w:val="22"/>
                <w:rtl/>
              </w:rPr>
              <w:t xml:space="preserve">. </w:t>
            </w:r>
            <w:r w:rsidR="00684B64" w:rsidRPr="00BF2330">
              <w:rPr>
                <w:rFonts w:asciiTheme="minorHAnsi" w:hAnsiTheme="minorHAnsi" w:cstheme="minorBidi" w:hint="cs"/>
                <w:i/>
                <w:iCs/>
                <w:sz w:val="22"/>
                <w:szCs w:val="22"/>
                <w:rtl/>
              </w:rPr>
              <w:t xml:space="preserve">[...] </w:t>
            </w:r>
            <w:r w:rsidR="000F7DB8" w:rsidRPr="00BF2330">
              <w:rPr>
                <w:rFonts w:asciiTheme="minorHAnsi" w:hAnsiTheme="minorHAnsi" w:cstheme="minorBidi"/>
                <w:i/>
                <w:iCs/>
                <w:sz w:val="22"/>
                <w:szCs w:val="22"/>
                <w:rtl/>
              </w:rPr>
              <w:t>היחסים הדינאמיים ב</w:t>
            </w:r>
            <w:r w:rsidR="00D31AC7">
              <w:rPr>
                <w:rFonts w:asciiTheme="minorHAnsi" w:hAnsiTheme="minorHAnsi" w:cstheme="minorBidi" w:hint="cs"/>
                <w:i/>
                <w:iCs/>
                <w:sz w:val="22"/>
                <w:szCs w:val="22"/>
                <w:rtl/>
              </w:rPr>
              <w:t>י</w:t>
            </w:r>
            <w:r w:rsidR="000F7DB8" w:rsidRPr="00BF2330">
              <w:rPr>
                <w:rFonts w:asciiTheme="minorHAnsi" w:hAnsiTheme="minorHAnsi" w:cstheme="minorBidi"/>
                <w:i/>
                <w:iCs/>
                <w:sz w:val="22"/>
                <w:szCs w:val="22"/>
                <w:rtl/>
              </w:rPr>
              <w:t xml:space="preserve">ן </w:t>
            </w:r>
            <w:r w:rsidR="00D31AC7">
              <w:rPr>
                <w:rFonts w:asciiTheme="minorHAnsi" w:hAnsiTheme="minorHAnsi" w:cstheme="minorBidi" w:hint="cs"/>
                <w:i/>
                <w:iCs/>
                <w:sz w:val="22"/>
                <w:szCs w:val="22"/>
                <w:rtl/>
              </w:rPr>
              <w:t>ה</w:t>
            </w:r>
            <w:r w:rsidR="000F7DB8" w:rsidRPr="00BF2330">
              <w:rPr>
                <w:rFonts w:asciiTheme="minorHAnsi" w:hAnsiTheme="minorHAnsi" w:cstheme="minorBidi"/>
                <w:i/>
                <w:iCs/>
                <w:sz w:val="22"/>
                <w:szCs w:val="22"/>
                <w:rtl/>
              </w:rPr>
              <w:t>תיאוריה</w:t>
            </w:r>
            <w:r w:rsidR="000F7DB8" w:rsidRPr="00850D35">
              <w:rPr>
                <w:rFonts w:asciiTheme="minorHAnsi" w:hAnsiTheme="minorHAnsi" w:cstheme="minorBidi"/>
                <w:i/>
                <w:iCs/>
                <w:color w:val="C00000"/>
                <w:sz w:val="22"/>
                <w:szCs w:val="22"/>
                <w:rtl/>
              </w:rPr>
              <w:t xml:space="preserve"> </w:t>
            </w:r>
            <w:r w:rsidR="000F7DB8" w:rsidRPr="00D31776">
              <w:rPr>
                <w:rFonts w:asciiTheme="minorHAnsi" w:hAnsiTheme="minorHAnsi" w:cstheme="minorBidi"/>
                <w:i/>
                <w:iCs/>
                <w:sz w:val="22"/>
                <w:szCs w:val="22"/>
                <w:rtl/>
              </w:rPr>
              <w:t>ל</w:t>
            </w:r>
            <w:r w:rsidR="00684B64" w:rsidRPr="00D31776">
              <w:rPr>
                <w:rFonts w:asciiTheme="minorHAnsi" w:hAnsiTheme="minorHAnsi" w:cstheme="minorBidi" w:hint="cs"/>
                <w:i/>
                <w:iCs/>
                <w:sz w:val="22"/>
                <w:szCs w:val="22"/>
                <w:rtl/>
              </w:rPr>
              <w:t>פרק</w:t>
            </w:r>
            <w:r w:rsidR="000F7DB8" w:rsidRPr="00D31776">
              <w:rPr>
                <w:rFonts w:asciiTheme="minorHAnsi" w:hAnsiTheme="minorHAnsi" w:cstheme="minorBidi"/>
                <w:i/>
                <w:iCs/>
                <w:sz w:val="22"/>
                <w:szCs w:val="22"/>
                <w:rtl/>
              </w:rPr>
              <w:t xml:space="preserve">טיקה במחקר פעולה </w:t>
            </w:r>
            <w:r w:rsidR="00684B64" w:rsidRPr="00D31776">
              <w:rPr>
                <w:rFonts w:asciiTheme="minorHAnsi" w:hAnsiTheme="minorHAnsi" w:cstheme="minorBidi" w:hint="cs"/>
                <w:i/>
                <w:iCs/>
                <w:sz w:val="22"/>
                <w:szCs w:val="22"/>
                <w:rtl/>
              </w:rPr>
              <w:t>מ</w:t>
            </w:r>
            <w:r w:rsidR="000F7DB8" w:rsidRPr="00D31776">
              <w:rPr>
                <w:rFonts w:asciiTheme="minorHAnsi" w:hAnsiTheme="minorHAnsi" w:cstheme="minorBidi"/>
                <w:i/>
                <w:iCs/>
                <w:sz w:val="22"/>
                <w:szCs w:val="22"/>
                <w:rtl/>
              </w:rPr>
              <w:t xml:space="preserve">שחרר </w:t>
            </w:r>
            <w:r w:rsidR="00D31AC7">
              <w:rPr>
                <w:rFonts w:asciiTheme="minorHAnsi" w:hAnsiTheme="minorHAnsi" w:cstheme="minorBidi" w:hint="cs"/>
                <w:i/>
                <w:iCs/>
                <w:sz w:val="22"/>
                <w:szCs w:val="22"/>
                <w:rtl/>
              </w:rPr>
              <w:t xml:space="preserve">מצריכים </w:t>
            </w:r>
            <w:r w:rsidR="000F7DB8" w:rsidRPr="00D31776">
              <w:rPr>
                <w:rFonts w:asciiTheme="minorHAnsi" w:hAnsiTheme="minorHAnsi" w:cstheme="minorBidi"/>
                <w:i/>
                <w:iCs/>
                <w:sz w:val="22"/>
                <w:szCs w:val="22"/>
                <w:rtl/>
              </w:rPr>
              <w:t>הרחבה</w:t>
            </w:r>
            <w:r w:rsidR="000F7DB8" w:rsidRPr="00D31776">
              <w:rPr>
                <w:rFonts w:asciiTheme="minorHAnsi" w:hAnsiTheme="minorHAnsi" w:cstheme="minorBidi"/>
                <w:sz w:val="22"/>
                <w:szCs w:val="22"/>
                <w:rtl/>
              </w:rPr>
              <w:t xml:space="preserve"> </w:t>
            </w:r>
            <w:r w:rsidR="003516FC" w:rsidRPr="00D31776">
              <w:rPr>
                <w:rFonts w:asciiTheme="minorHAnsi" w:hAnsiTheme="minorHAnsi" w:cstheme="minorBidi" w:hint="cs"/>
                <w:i/>
                <w:iCs/>
                <w:sz w:val="22"/>
                <w:szCs w:val="22"/>
                <w:rtl/>
              </w:rPr>
              <w:t xml:space="preserve">הן </w:t>
            </w:r>
            <w:r w:rsidR="000F7DB8" w:rsidRPr="00D31776">
              <w:rPr>
                <w:rFonts w:asciiTheme="minorHAnsi" w:hAnsiTheme="minorHAnsi" w:cstheme="minorBidi"/>
                <w:i/>
                <w:iCs/>
                <w:sz w:val="22"/>
                <w:szCs w:val="22"/>
                <w:rtl/>
              </w:rPr>
              <w:t xml:space="preserve">של </w:t>
            </w:r>
            <w:r w:rsidR="00850D35" w:rsidRPr="00D31776">
              <w:rPr>
                <w:rFonts w:asciiTheme="minorHAnsi" w:hAnsiTheme="minorHAnsi" w:cstheme="minorBidi" w:hint="cs"/>
                <w:i/>
                <w:iCs/>
                <w:sz w:val="22"/>
                <w:szCs w:val="22"/>
                <w:rtl/>
              </w:rPr>
              <w:t>ה</w:t>
            </w:r>
            <w:r w:rsidR="000F7DB8" w:rsidRPr="00D31776">
              <w:rPr>
                <w:rFonts w:asciiTheme="minorHAnsi" w:hAnsiTheme="minorHAnsi" w:cstheme="minorBidi"/>
                <w:i/>
                <w:iCs/>
                <w:sz w:val="22"/>
                <w:szCs w:val="22"/>
                <w:rtl/>
              </w:rPr>
              <w:t>תיאוריה ו</w:t>
            </w:r>
            <w:r w:rsidR="003516FC" w:rsidRPr="00D31776">
              <w:rPr>
                <w:rFonts w:asciiTheme="minorHAnsi" w:hAnsiTheme="minorHAnsi" w:cstheme="minorBidi" w:hint="cs"/>
                <w:i/>
                <w:iCs/>
                <w:sz w:val="22"/>
                <w:szCs w:val="22"/>
                <w:rtl/>
              </w:rPr>
              <w:t xml:space="preserve">הן של </w:t>
            </w:r>
            <w:r w:rsidR="00850D35" w:rsidRPr="00D31776">
              <w:rPr>
                <w:rFonts w:asciiTheme="minorHAnsi" w:hAnsiTheme="minorHAnsi" w:cstheme="minorBidi" w:hint="cs"/>
                <w:i/>
                <w:iCs/>
                <w:sz w:val="22"/>
                <w:szCs w:val="22"/>
                <w:rtl/>
              </w:rPr>
              <w:t>ה</w:t>
            </w:r>
            <w:r w:rsidR="000F7DB8" w:rsidRPr="00D31776">
              <w:rPr>
                <w:rFonts w:asciiTheme="minorHAnsi" w:hAnsiTheme="minorHAnsi" w:cstheme="minorBidi"/>
                <w:i/>
                <w:iCs/>
                <w:sz w:val="22"/>
                <w:szCs w:val="22"/>
                <w:rtl/>
              </w:rPr>
              <w:t>פרקטיקה במהלך הפרוייק</w:t>
            </w:r>
            <w:r w:rsidR="005E1E5D">
              <w:rPr>
                <w:rFonts w:asciiTheme="minorHAnsi" w:hAnsiTheme="minorHAnsi" w:cstheme="minorBidi" w:hint="cs"/>
                <w:i/>
                <w:iCs/>
                <w:sz w:val="22"/>
                <w:szCs w:val="22"/>
                <w:rtl/>
              </w:rPr>
              <w:t>ט.</w:t>
            </w:r>
            <w:r w:rsidR="003516FC" w:rsidRPr="00850D35">
              <w:rPr>
                <w:rFonts w:hint="cs"/>
                <w:i/>
                <w:iCs/>
                <w:color w:val="C00000"/>
                <w:rtl/>
                <w:lang w:eastAsia="ar-SA"/>
              </w:rPr>
              <w:t>"</w:t>
            </w:r>
            <w:r w:rsidR="00850D35">
              <w:rPr>
                <w:rFonts w:hint="cs"/>
                <w:rtl/>
                <w:lang w:eastAsia="ar-SA"/>
              </w:rPr>
              <w:t xml:space="preserve"> </w:t>
            </w:r>
          </w:p>
        </w:tc>
      </w:tr>
    </w:tbl>
    <w:p w14:paraId="0A1D21A2" w14:textId="77777777" w:rsidR="002F1C5C" w:rsidRPr="0091388B" w:rsidRDefault="002F1C5C" w:rsidP="007B079B">
      <w:pPr>
        <w:pStyle w:val="ListParagraph"/>
        <w:numPr>
          <w:ilvl w:val="0"/>
          <w:numId w:val="9"/>
        </w:numPr>
        <w:bidi w:val="0"/>
        <w:spacing w:after="0" w:line="240" w:lineRule="auto"/>
        <w:ind w:left="714" w:hanging="357"/>
        <w:jc w:val="both"/>
        <w:rPr>
          <w:rFonts w:cstheme="minorHAnsi"/>
          <w:sz w:val="20"/>
          <w:szCs w:val="20"/>
          <w:lang w:val="en-GB"/>
        </w:rPr>
      </w:pPr>
      <w:r w:rsidRPr="0091388B">
        <w:rPr>
          <w:rFonts w:cstheme="minorHAnsi"/>
          <w:sz w:val="20"/>
          <w:szCs w:val="20"/>
          <w:lang w:val="en-GB"/>
        </w:rPr>
        <w:t xml:space="preserve">Grundy, S. (1982). Three modes of action research. </w:t>
      </w:r>
      <w:r w:rsidRPr="0091388B">
        <w:rPr>
          <w:rFonts w:cstheme="minorHAnsi"/>
          <w:i/>
          <w:sz w:val="20"/>
          <w:szCs w:val="20"/>
          <w:lang w:val="en-GB"/>
        </w:rPr>
        <w:t>Curriculum Perspectives</w:t>
      </w:r>
      <w:r w:rsidRPr="0091388B">
        <w:rPr>
          <w:rFonts w:cstheme="minorHAnsi"/>
          <w:sz w:val="20"/>
          <w:szCs w:val="20"/>
          <w:lang w:val="en-GB"/>
        </w:rPr>
        <w:t>, 2(3), 23–34.</w:t>
      </w:r>
    </w:p>
    <w:p w14:paraId="0A1D21A3" w14:textId="77777777" w:rsidR="002F1C5C" w:rsidRPr="0091388B" w:rsidRDefault="002F1C5C" w:rsidP="007B079B">
      <w:pPr>
        <w:pStyle w:val="ListParagraph"/>
        <w:numPr>
          <w:ilvl w:val="0"/>
          <w:numId w:val="9"/>
        </w:numPr>
        <w:bidi w:val="0"/>
        <w:spacing w:after="0" w:line="240" w:lineRule="auto"/>
        <w:ind w:left="714" w:hanging="357"/>
        <w:jc w:val="both"/>
        <w:rPr>
          <w:b/>
          <w:sz w:val="20"/>
          <w:szCs w:val="20"/>
        </w:rPr>
      </w:pPr>
      <w:r w:rsidRPr="0091388B">
        <w:rPr>
          <w:rFonts w:cstheme="minorHAnsi"/>
          <w:sz w:val="20"/>
          <w:szCs w:val="20"/>
        </w:rPr>
        <w:t xml:space="preserve">Masters, J. (1995). The history of action research. In I. Hughes (Ed.), Action research electronic reader. Sidney: The University of Sidney. Retrieved from </w:t>
      </w:r>
      <w:hyperlink r:id="rId22" w:history="1">
        <w:r w:rsidRPr="0091388B">
          <w:rPr>
            <w:rStyle w:val="Hyperlink"/>
            <w:rFonts w:cstheme="minorHAnsi"/>
            <w:sz w:val="20"/>
            <w:szCs w:val="20"/>
          </w:rPr>
          <w:t>www.docstoc.com/docs/2187576/THEHISTORY-OF-ACTION-RESEARCH</w:t>
        </w:r>
      </w:hyperlink>
      <w:r w:rsidRPr="0091388B">
        <w:rPr>
          <w:rFonts w:cstheme="minorHAnsi"/>
          <w:sz w:val="20"/>
          <w:szCs w:val="20"/>
        </w:rPr>
        <w:t>.</w:t>
      </w:r>
    </w:p>
    <w:p w14:paraId="0C8BEF32" w14:textId="77777777" w:rsidR="00C82E34" w:rsidRDefault="00C82E34" w:rsidP="00C82E34">
      <w:pPr>
        <w:bidi w:val="0"/>
        <w:spacing w:after="0" w:line="240" w:lineRule="auto"/>
        <w:ind w:left="357"/>
        <w:jc w:val="both"/>
        <w:rPr>
          <w:sz w:val="20"/>
          <w:szCs w:val="20"/>
        </w:rPr>
      </w:pPr>
    </w:p>
    <w:p w14:paraId="0A1D21A4" w14:textId="59AE3DF6" w:rsidR="002F1C5C" w:rsidRPr="003E39F2" w:rsidRDefault="002F1C5C" w:rsidP="001612D6">
      <w:pPr>
        <w:bidi w:val="0"/>
        <w:spacing w:after="0" w:line="240" w:lineRule="auto"/>
        <w:ind w:left="357"/>
        <w:jc w:val="both"/>
        <w:rPr>
          <w:b/>
          <w:sz w:val="32"/>
          <w:szCs w:val="32"/>
        </w:rPr>
      </w:pPr>
      <w:r w:rsidRPr="001612D6">
        <w:rPr>
          <w:sz w:val="20"/>
          <w:szCs w:val="20"/>
        </w:rPr>
        <w:t xml:space="preserve">From Mamlok-Naaman, R., &amp; Eilks, I. (2012). </w:t>
      </w:r>
      <w:r w:rsidRPr="001612D6">
        <w:rPr>
          <w:sz w:val="20"/>
          <w:szCs w:val="20"/>
          <w:lang w:val="en-GB"/>
        </w:rPr>
        <w:t>Action research to promote chemistry teachers’ professional development – Cases and experiences from Israel and</w:t>
      </w:r>
      <w:r w:rsidRPr="003E39F2">
        <w:rPr>
          <w:sz w:val="24"/>
          <w:szCs w:val="24"/>
          <w:lang w:val="en-GB"/>
        </w:rPr>
        <w:t xml:space="preserve"> </w:t>
      </w:r>
      <w:r w:rsidRPr="001612D6">
        <w:rPr>
          <w:sz w:val="20"/>
          <w:szCs w:val="20"/>
          <w:lang w:val="en-GB"/>
        </w:rPr>
        <w:t>Germany. International Journal of Mathematics and Science Education, 10 (3), 581-610.</w:t>
      </w:r>
      <w:r w:rsidRPr="001612D6">
        <w:rPr>
          <w:b/>
          <w:sz w:val="20"/>
          <w:szCs w:val="20"/>
        </w:rPr>
        <w:br w:type="page"/>
      </w:r>
    </w:p>
    <w:p w14:paraId="0A1D21A5" w14:textId="2D219AE1" w:rsidR="00920986" w:rsidRPr="00BF2330" w:rsidRDefault="002E6A81" w:rsidP="00D31AC7">
      <w:pPr>
        <w:jc w:val="center"/>
        <w:rPr>
          <w:rFonts w:eastAsia="Times New Roman"/>
          <w:b/>
          <w:bCs/>
          <w:i/>
          <w:iCs/>
          <w:sz w:val="24"/>
          <w:szCs w:val="24"/>
          <w:rtl/>
          <w:lang w:eastAsia="ar-SA"/>
        </w:rPr>
      </w:pPr>
      <w:r>
        <w:rPr>
          <w:rFonts w:eastAsia="Times New Roman" w:hint="cs"/>
          <w:b/>
          <w:bCs/>
          <w:i/>
          <w:iCs/>
          <w:sz w:val="24"/>
          <w:szCs w:val="24"/>
          <w:rtl/>
          <w:lang w:eastAsia="ar-SA"/>
        </w:rPr>
        <w:lastRenderedPageBreak/>
        <w:t>אופנים</w:t>
      </w:r>
      <w:r w:rsidRPr="00BF2330">
        <w:rPr>
          <w:rFonts w:eastAsia="Times New Roman"/>
          <w:b/>
          <w:bCs/>
          <w:i/>
          <w:iCs/>
          <w:sz w:val="24"/>
          <w:szCs w:val="24"/>
          <w:rtl/>
          <w:lang w:eastAsia="ar-SA"/>
        </w:rPr>
        <w:t xml:space="preserve"> </w:t>
      </w:r>
      <w:r w:rsidR="00C45974" w:rsidRPr="00BF2330">
        <w:rPr>
          <w:rFonts w:eastAsia="Times New Roman"/>
          <w:b/>
          <w:bCs/>
          <w:i/>
          <w:iCs/>
          <w:sz w:val="24"/>
          <w:szCs w:val="24"/>
          <w:rtl/>
          <w:lang w:eastAsia="ar-SA"/>
        </w:rPr>
        <w:t>של מחקר פעולה ו</w:t>
      </w:r>
      <w:r w:rsidR="003516FC" w:rsidRPr="00BF2330">
        <w:rPr>
          <w:rFonts w:eastAsia="Times New Roman" w:hint="cs"/>
          <w:b/>
          <w:bCs/>
          <w:i/>
          <w:iCs/>
          <w:sz w:val="24"/>
          <w:szCs w:val="24"/>
          <w:rtl/>
          <w:lang w:eastAsia="ar-SA"/>
        </w:rPr>
        <w:t xml:space="preserve">רפלקציה </w:t>
      </w:r>
      <w:r w:rsidRPr="00BF2330">
        <w:rPr>
          <w:rFonts w:eastAsia="Times New Roman" w:hint="cs"/>
          <w:b/>
          <w:bCs/>
          <w:i/>
          <w:iCs/>
          <w:sz w:val="24"/>
          <w:szCs w:val="24"/>
          <w:rtl/>
          <w:lang w:eastAsia="ar-SA"/>
        </w:rPr>
        <w:t>עליה</w:t>
      </w:r>
      <w:r>
        <w:rPr>
          <w:rFonts w:eastAsia="Times New Roman" w:hint="cs"/>
          <w:b/>
          <w:bCs/>
          <w:i/>
          <w:iCs/>
          <w:sz w:val="24"/>
          <w:szCs w:val="24"/>
          <w:rtl/>
          <w:lang w:eastAsia="ar-SA"/>
        </w:rPr>
        <w:t>ם</w:t>
      </w:r>
      <w:r w:rsidRPr="00BF2330">
        <w:rPr>
          <w:rFonts w:eastAsia="Times New Roman" w:hint="cs"/>
          <w:b/>
          <w:bCs/>
          <w:i/>
          <w:iCs/>
          <w:sz w:val="24"/>
          <w:szCs w:val="24"/>
          <w:rtl/>
          <w:lang w:eastAsia="ar-SA"/>
        </w:rPr>
        <w:t xml:space="preserve"> </w:t>
      </w:r>
      <w:r w:rsidR="00C45974" w:rsidRPr="00BF2330">
        <w:rPr>
          <w:rFonts w:eastAsia="Times New Roman"/>
          <w:b/>
          <w:bCs/>
          <w:i/>
          <w:iCs/>
          <w:sz w:val="24"/>
          <w:szCs w:val="24"/>
          <w:rtl/>
          <w:lang w:eastAsia="ar-SA"/>
        </w:rPr>
        <w:t>במ</w:t>
      </w:r>
      <w:r w:rsidR="005E1E5D">
        <w:rPr>
          <w:rFonts w:eastAsia="Times New Roman" w:hint="cs"/>
          <w:b/>
          <w:bCs/>
          <w:i/>
          <w:iCs/>
          <w:sz w:val="24"/>
          <w:szCs w:val="24"/>
          <w:rtl/>
          <w:lang w:eastAsia="ar-SA"/>
        </w:rPr>
        <w:t>ובנים</w:t>
      </w:r>
      <w:r w:rsidR="00C45974" w:rsidRPr="00BF2330">
        <w:rPr>
          <w:rFonts w:eastAsia="Times New Roman"/>
          <w:b/>
          <w:bCs/>
          <w:i/>
          <w:iCs/>
          <w:sz w:val="24"/>
          <w:szCs w:val="24"/>
          <w:rtl/>
          <w:lang w:eastAsia="ar-SA"/>
        </w:rPr>
        <w:t xml:space="preserve"> של </w:t>
      </w:r>
      <w:r w:rsidR="00D31AC7">
        <w:rPr>
          <w:rFonts w:eastAsia="Times New Roman" w:hint="cs"/>
          <w:b/>
          <w:bCs/>
          <w:i/>
          <w:iCs/>
          <w:sz w:val="24"/>
          <w:szCs w:val="24"/>
          <w:rtl/>
          <w:lang w:eastAsia="ar-SA"/>
        </w:rPr>
        <w:t>אינטרסים</w:t>
      </w:r>
      <w:r w:rsidR="00C45974" w:rsidRPr="00BF2330">
        <w:rPr>
          <w:rFonts w:eastAsia="Times New Roman"/>
          <w:b/>
          <w:bCs/>
          <w:i/>
          <w:iCs/>
          <w:sz w:val="24"/>
          <w:szCs w:val="24"/>
          <w:rtl/>
          <w:lang w:eastAsia="ar-SA"/>
        </w:rPr>
        <w:t xml:space="preserve"> וכוח</w:t>
      </w:r>
    </w:p>
    <w:p w14:paraId="5CF8D668" w14:textId="77777777" w:rsidR="00C82E34" w:rsidRDefault="00C82E34" w:rsidP="00C82E34">
      <w:pPr>
        <w:pStyle w:val="ql-align-right"/>
        <w:shd w:val="clear" w:color="auto" w:fill="FFFFFF"/>
        <w:bidi/>
        <w:spacing w:before="0" w:beforeAutospacing="0" w:after="0" w:afterAutospacing="0"/>
        <w:ind w:left="1287" w:right="1287"/>
        <w:contextualSpacing/>
        <w:rPr>
          <w:rFonts w:asciiTheme="minorHAnsi" w:hAnsiTheme="minorHAnsi" w:cstheme="minorBidi"/>
          <w:i/>
          <w:iCs/>
          <w:color w:val="282625"/>
          <w:sz w:val="22"/>
          <w:szCs w:val="22"/>
        </w:rPr>
      </w:pPr>
    </w:p>
    <w:p w14:paraId="0A1D21A6" w14:textId="0AB50120" w:rsidR="00C45974" w:rsidRPr="00550EDB" w:rsidRDefault="00550EDB" w:rsidP="001612D6">
      <w:pPr>
        <w:pStyle w:val="ql-align-right"/>
        <w:shd w:val="clear" w:color="auto" w:fill="FFFFFF"/>
        <w:bidi/>
        <w:spacing w:before="0" w:beforeAutospacing="0" w:after="0" w:afterAutospacing="0"/>
        <w:ind w:left="1287" w:right="1287"/>
        <w:contextualSpacing/>
        <w:rPr>
          <w:rFonts w:asciiTheme="minorHAnsi" w:hAnsiTheme="minorHAnsi" w:cstheme="minorBidi"/>
          <w:i/>
          <w:iCs/>
          <w:color w:val="282625"/>
          <w:sz w:val="22"/>
          <w:szCs w:val="22"/>
        </w:rPr>
      </w:pPr>
      <w:r>
        <w:rPr>
          <w:rFonts w:asciiTheme="minorHAnsi" w:hAnsiTheme="minorHAnsi" w:cstheme="minorBidi" w:hint="cs"/>
          <w:i/>
          <w:iCs/>
          <w:color w:val="282625"/>
          <w:sz w:val="22"/>
          <w:szCs w:val="22"/>
          <w:rtl/>
        </w:rPr>
        <w:t>"</w:t>
      </w:r>
      <w:r w:rsidR="00C45974" w:rsidRPr="00550EDB">
        <w:rPr>
          <w:rFonts w:asciiTheme="minorHAnsi" w:hAnsiTheme="minorHAnsi" w:cstheme="minorBidi"/>
          <w:i/>
          <w:iCs/>
          <w:color w:val="282625"/>
          <w:sz w:val="22"/>
          <w:szCs w:val="22"/>
          <w:rtl/>
        </w:rPr>
        <w:t>מחקר פעולה טכני משר</w:t>
      </w:r>
      <w:r w:rsidR="003516FC" w:rsidRPr="00550EDB">
        <w:rPr>
          <w:rFonts w:asciiTheme="minorHAnsi" w:hAnsiTheme="minorHAnsi" w:cstheme="minorBidi" w:hint="cs"/>
          <w:i/>
          <w:iCs/>
          <w:color w:val="282625"/>
          <w:sz w:val="22"/>
          <w:szCs w:val="22"/>
          <w:rtl/>
        </w:rPr>
        <w:t>ת</w:t>
      </w:r>
      <w:r w:rsidR="00C45974" w:rsidRPr="00550EDB">
        <w:rPr>
          <w:rFonts w:asciiTheme="minorHAnsi" w:hAnsiTheme="minorHAnsi" w:cstheme="minorBidi"/>
          <w:i/>
          <w:iCs/>
          <w:color w:val="282625"/>
          <w:sz w:val="22"/>
          <w:szCs w:val="22"/>
          <w:rtl/>
        </w:rPr>
        <w:t xml:space="preserve"> את האינטרסים של </w:t>
      </w:r>
      <w:r w:rsidR="00850D35">
        <w:rPr>
          <w:rFonts w:asciiTheme="minorHAnsi" w:hAnsiTheme="minorHAnsi" w:cstheme="minorBidi" w:hint="cs"/>
          <w:i/>
          <w:iCs/>
          <w:color w:val="282625"/>
          <w:sz w:val="22"/>
          <w:szCs w:val="22"/>
          <w:rtl/>
        </w:rPr>
        <w:t xml:space="preserve">הפעלת </w:t>
      </w:r>
      <w:r w:rsidR="00C45974" w:rsidRPr="00550EDB">
        <w:rPr>
          <w:rFonts w:asciiTheme="minorHAnsi" w:hAnsiTheme="minorHAnsi" w:cstheme="minorBidi"/>
          <w:i/>
          <w:iCs/>
          <w:color w:val="282625"/>
          <w:sz w:val="22"/>
          <w:szCs w:val="22"/>
          <w:rtl/>
        </w:rPr>
        <w:t>שליטה גדולה יותר בהתנהגות האנושית כדי להפיק את התוצאות הרצויות</w:t>
      </w:r>
      <w:r>
        <w:rPr>
          <w:rFonts w:asciiTheme="minorHAnsi" w:hAnsiTheme="minorHAnsi" w:cstheme="minorBidi" w:hint="cs"/>
          <w:i/>
          <w:iCs/>
          <w:color w:val="282625"/>
          <w:sz w:val="22"/>
          <w:szCs w:val="22"/>
          <w:rtl/>
        </w:rPr>
        <w:t>;</w:t>
      </w:r>
      <w:r w:rsidR="00C45974" w:rsidRPr="00550EDB">
        <w:rPr>
          <w:rFonts w:asciiTheme="minorHAnsi" w:hAnsiTheme="minorHAnsi" w:cstheme="minorBidi"/>
          <w:i/>
          <w:iCs/>
          <w:color w:val="282625"/>
          <w:sz w:val="22"/>
          <w:szCs w:val="22"/>
          <w:rtl/>
        </w:rPr>
        <w:t xml:space="preserve"> </w:t>
      </w:r>
    </w:p>
    <w:p w14:paraId="0A1D21A7" w14:textId="77777777" w:rsidR="00550EDB" w:rsidRPr="00850D35" w:rsidRDefault="00550EDB" w:rsidP="001612D6">
      <w:pPr>
        <w:pStyle w:val="ql-align-justify"/>
        <w:shd w:val="clear" w:color="auto" w:fill="FFFFFF"/>
        <w:bidi/>
        <w:spacing w:before="0" w:beforeAutospacing="0" w:after="0" w:afterAutospacing="0"/>
        <w:ind w:left="1287" w:right="1287"/>
        <w:contextualSpacing/>
        <w:jc w:val="both"/>
        <w:rPr>
          <w:rFonts w:asciiTheme="minorHAnsi" w:hAnsiTheme="minorHAnsi" w:cstheme="minorBidi"/>
          <w:color w:val="282625"/>
          <w:sz w:val="22"/>
          <w:szCs w:val="22"/>
          <w:rtl/>
        </w:rPr>
      </w:pPr>
    </w:p>
    <w:p w14:paraId="0A1D21A8" w14:textId="77777777" w:rsidR="00550EDB" w:rsidRPr="00550EDB" w:rsidRDefault="00C45974" w:rsidP="001612D6">
      <w:pPr>
        <w:pStyle w:val="ql-align-justify"/>
        <w:shd w:val="clear" w:color="auto" w:fill="FFFFFF"/>
        <w:bidi/>
        <w:spacing w:before="0" w:beforeAutospacing="0" w:after="0" w:afterAutospacing="0"/>
        <w:ind w:left="1287" w:right="1287"/>
        <w:contextualSpacing/>
        <w:jc w:val="both"/>
        <w:rPr>
          <w:rFonts w:asciiTheme="minorHAnsi" w:hAnsiTheme="minorHAnsi" w:cstheme="minorBidi"/>
          <w:i/>
          <w:iCs/>
          <w:color w:val="282625"/>
          <w:sz w:val="22"/>
          <w:szCs w:val="22"/>
          <w:rtl/>
        </w:rPr>
      </w:pPr>
      <w:r w:rsidRPr="00550EDB">
        <w:rPr>
          <w:rFonts w:asciiTheme="minorHAnsi" w:hAnsiTheme="minorHAnsi" w:cstheme="minorBidi"/>
          <w:i/>
          <w:iCs/>
          <w:color w:val="282625"/>
          <w:sz w:val="22"/>
          <w:szCs w:val="22"/>
          <w:rtl/>
        </w:rPr>
        <w:t>מחקר פעולה מעשי משרת את האינטרסים של</w:t>
      </w:r>
      <w:r w:rsidR="00D31AC7">
        <w:rPr>
          <w:rFonts w:asciiTheme="minorHAnsi" w:hAnsiTheme="minorHAnsi" w:cstheme="minorBidi" w:hint="cs"/>
          <w:i/>
          <w:iCs/>
          <w:color w:val="282625"/>
          <w:sz w:val="22"/>
          <w:szCs w:val="22"/>
          <w:rtl/>
        </w:rPr>
        <w:t xml:space="preserve"> ה</w:t>
      </w:r>
      <w:r w:rsidR="00550EDB" w:rsidRPr="00550EDB">
        <w:rPr>
          <w:rFonts w:asciiTheme="minorHAnsi" w:hAnsiTheme="minorHAnsi" w:cstheme="minorBidi" w:hint="cs"/>
          <w:i/>
          <w:iCs/>
          <w:color w:val="282625"/>
          <w:sz w:val="22"/>
          <w:szCs w:val="22"/>
          <w:rtl/>
        </w:rPr>
        <w:t xml:space="preserve">תבונה </w:t>
      </w:r>
      <w:r w:rsidR="00D31AC7">
        <w:rPr>
          <w:rFonts w:asciiTheme="minorHAnsi" w:hAnsiTheme="minorHAnsi" w:cstheme="minorBidi" w:hint="cs"/>
          <w:i/>
          <w:iCs/>
          <w:color w:val="282625"/>
          <w:sz w:val="22"/>
          <w:szCs w:val="22"/>
          <w:rtl/>
        </w:rPr>
        <w:t>ה</w:t>
      </w:r>
      <w:r w:rsidR="00550EDB" w:rsidRPr="00550EDB">
        <w:rPr>
          <w:rFonts w:asciiTheme="minorHAnsi" w:hAnsiTheme="minorHAnsi" w:cstheme="minorBidi" w:hint="cs"/>
          <w:i/>
          <w:iCs/>
          <w:color w:val="282625"/>
          <w:sz w:val="22"/>
          <w:szCs w:val="22"/>
          <w:rtl/>
        </w:rPr>
        <w:t>מעשית</w:t>
      </w:r>
      <w:r w:rsidR="009E06A6">
        <w:rPr>
          <w:rFonts w:asciiTheme="minorHAnsi" w:hAnsiTheme="minorHAnsi" w:cstheme="minorBidi" w:hint="cs"/>
          <w:i/>
          <w:iCs/>
          <w:color w:val="282625"/>
          <w:sz w:val="22"/>
          <w:szCs w:val="22"/>
          <w:rtl/>
        </w:rPr>
        <w:t xml:space="preserve"> לצורך </w:t>
      </w:r>
      <w:r w:rsidR="00D31AC7">
        <w:rPr>
          <w:rFonts w:asciiTheme="minorHAnsi" w:hAnsiTheme="minorHAnsi" w:cstheme="minorBidi" w:hint="cs"/>
          <w:i/>
          <w:iCs/>
          <w:color w:val="282625"/>
          <w:sz w:val="22"/>
          <w:szCs w:val="22"/>
          <w:rtl/>
        </w:rPr>
        <w:t xml:space="preserve">גילוי </w:t>
      </w:r>
      <w:r w:rsidRPr="00550EDB">
        <w:rPr>
          <w:rFonts w:asciiTheme="minorHAnsi" w:hAnsiTheme="minorHAnsi" w:cstheme="minorBidi"/>
          <w:i/>
          <w:iCs/>
          <w:color w:val="282625"/>
          <w:sz w:val="22"/>
          <w:szCs w:val="22"/>
          <w:rtl/>
        </w:rPr>
        <w:t>נתיב הפעולה הנכון בנסיבות מסוימות</w:t>
      </w:r>
      <w:r w:rsidR="00550EDB" w:rsidRPr="00550EDB">
        <w:rPr>
          <w:rFonts w:asciiTheme="minorHAnsi" w:hAnsiTheme="minorHAnsi" w:cstheme="minorBidi" w:hint="cs"/>
          <w:i/>
          <w:iCs/>
          <w:color w:val="282625"/>
          <w:sz w:val="22"/>
          <w:szCs w:val="22"/>
          <w:rtl/>
        </w:rPr>
        <w:t>;</w:t>
      </w:r>
      <w:r w:rsidRPr="00550EDB">
        <w:rPr>
          <w:rFonts w:asciiTheme="minorHAnsi" w:hAnsiTheme="minorHAnsi" w:cstheme="minorBidi"/>
          <w:i/>
          <w:iCs/>
          <w:color w:val="282625"/>
          <w:sz w:val="22"/>
          <w:szCs w:val="22"/>
          <w:rtl/>
        </w:rPr>
        <w:t xml:space="preserve"> </w:t>
      </w:r>
    </w:p>
    <w:p w14:paraId="0A1D21A9" w14:textId="77777777" w:rsidR="00550EDB" w:rsidRDefault="00550EDB" w:rsidP="001612D6">
      <w:pPr>
        <w:pStyle w:val="ql-align-justify"/>
        <w:shd w:val="clear" w:color="auto" w:fill="FFFFFF"/>
        <w:bidi/>
        <w:spacing w:before="0" w:beforeAutospacing="0" w:after="0" w:afterAutospacing="0"/>
        <w:ind w:left="1287" w:right="1287"/>
        <w:contextualSpacing/>
        <w:jc w:val="both"/>
        <w:rPr>
          <w:rFonts w:asciiTheme="minorHAnsi" w:hAnsiTheme="minorHAnsi" w:cstheme="minorBidi"/>
          <w:color w:val="282625"/>
          <w:sz w:val="22"/>
          <w:szCs w:val="22"/>
          <w:rtl/>
        </w:rPr>
      </w:pPr>
    </w:p>
    <w:p w14:paraId="0A1D21AA" w14:textId="77777777" w:rsidR="00C45974" w:rsidRDefault="00C45974" w:rsidP="001612D6">
      <w:pPr>
        <w:pStyle w:val="ql-align-justify"/>
        <w:shd w:val="clear" w:color="auto" w:fill="FFFFFF"/>
        <w:bidi/>
        <w:spacing w:before="0" w:beforeAutospacing="0" w:after="0" w:afterAutospacing="0"/>
        <w:ind w:left="1287" w:right="1287"/>
        <w:contextualSpacing/>
        <w:jc w:val="both"/>
        <w:rPr>
          <w:rFonts w:asciiTheme="minorHAnsi" w:hAnsiTheme="minorHAnsi" w:cstheme="minorBidi"/>
          <w:i/>
          <w:iCs/>
          <w:color w:val="282625"/>
          <w:sz w:val="22"/>
          <w:szCs w:val="22"/>
          <w:rtl/>
        </w:rPr>
      </w:pPr>
      <w:r w:rsidRPr="00550EDB">
        <w:rPr>
          <w:rFonts w:asciiTheme="minorHAnsi" w:hAnsiTheme="minorHAnsi" w:cstheme="minorBidi"/>
          <w:i/>
          <w:iCs/>
          <w:color w:val="282625"/>
          <w:sz w:val="22"/>
          <w:szCs w:val="22"/>
          <w:rtl/>
        </w:rPr>
        <w:t xml:space="preserve">מחקר פעולה </w:t>
      </w:r>
      <w:r w:rsidR="00550EDB" w:rsidRPr="00550EDB">
        <w:rPr>
          <w:rFonts w:asciiTheme="minorHAnsi" w:hAnsiTheme="minorHAnsi" w:cstheme="minorBidi" w:hint="cs"/>
          <w:i/>
          <w:iCs/>
          <w:color w:val="282625"/>
          <w:sz w:val="22"/>
          <w:szCs w:val="22"/>
          <w:rtl/>
        </w:rPr>
        <w:t>ביקורתי (</w:t>
      </w:r>
      <w:r w:rsidRPr="00550EDB">
        <w:rPr>
          <w:rFonts w:asciiTheme="minorHAnsi" w:hAnsiTheme="minorHAnsi" w:cstheme="minorBidi"/>
          <w:i/>
          <w:iCs/>
          <w:color w:val="282625"/>
          <w:sz w:val="22"/>
          <w:szCs w:val="22"/>
          <w:rtl/>
        </w:rPr>
        <w:t>משחרר</w:t>
      </w:r>
      <w:r w:rsidR="00550EDB" w:rsidRPr="00550EDB">
        <w:rPr>
          <w:rFonts w:asciiTheme="minorHAnsi" w:hAnsiTheme="minorHAnsi" w:cstheme="minorBidi" w:hint="cs"/>
          <w:i/>
          <w:iCs/>
          <w:color w:val="282625"/>
          <w:sz w:val="22"/>
          <w:szCs w:val="22"/>
          <w:rtl/>
        </w:rPr>
        <w:t>)</w:t>
      </w:r>
      <w:r w:rsidRPr="00550EDB">
        <w:rPr>
          <w:rFonts w:asciiTheme="minorHAnsi" w:hAnsiTheme="minorHAnsi" w:cstheme="minorBidi"/>
          <w:i/>
          <w:iCs/>
          <w:color w:val="282625"/>
          <w:sz w:val="22"/>
          <w:szCs w:val="22"/>
          <w:rtl/>
        </w:rPr>
        <w:t xml:space="preserve"> משרת את האינטרסים של שחרור אנשים מדיכוי."</w:t>
      </w:r>
    </w:p>
    <w:p w14:paraId="0A1D21AB" w14:textId="77777777" w:rsidR="00D31AC7" w:rsidRPr="00550EDB" w:rsidRDefault="00D31AC7" w:rsidP="001612D6">
      <w:pPr>
        <w:pStyle w:val="ql-align-justify"/>
        <w:shd w:val="clear" w:color="auto" w:fill="FFFFFF"/>
        <w:bidi/>
        <w:spacing w:before="0" w:beforeAutospacing="0" w:after="0" w:afterAutospacing="0"/>
        <w:ind w:left="1287" w:right="1287"/>
        <w:contextualSpacing/>
        <w:jc w:val="both"/>
        <w:rPr>
          <w:rFonts w:asciiTheme="minorHAnsi" w:hAnsiTheme="minorHAnsi" w:cstheme="minorBidi"/>
          <w:i/>
          <w:iCs/>
          <w:color w:val="282625"/>
          <w:sz w:val="22"/>
          <w:szCs w:val="22"/>
          <w:rtl/>
        </w:rPr>
      </w:pPr>
    </w:p>
    <w:p w14:paraId="0A1D21AC" w14:textId="77777777" w:rsidR="00550EDB" w:rsidRDefault="00C45974" w:rsidP="001612D6">
      <w:pPr>
        <w:pStyle w:val="ql-align-right"/>
        <w:shd w:val="clear" w:color="auto" w:fill="FFFFFF"/>
        <w:spacing w:before="0" w:beforeAutospacing="0" w:after="0" w:afterAutospacing="0"/>
        <w:ind w:left="1287" w:right="1287"/>
        <w:contextualSpacing/>
        <w:jc w:val="both"/>
        <w:rPr>
          <w:rFonts w:asciiTheme="minorHAnsi" w:hAnsiTheme="minorHAnsi" w:cstheme="minorBidi"/>
          <w:color w:val="282625"/>
          <w:sz w:val="22"/>
          <w:szCs w:val="22"/>
        </w:rPr>
      </w:pPr>
      <w:r w:rsidRPr="0000397A">
        <w:rPr>
          <w:rFonts w:asciiTheme="minorHAnsi" w:hAnsiTheme="minorHAnsi" w:cstheme="minorBidi"/>
          <w:color w:val="282625"/>
          <w:sz w:val="22"/>
          <w:szCs w:val="22"/>
        </w:rPr>
        <w:t>Elliott, J. (2005). Becoming critical: the failure to connect.</w:t>
      </w:r>
    </w:p>
    <w:p w14:paraId="0A1D21AD" w14:textId="7D3F811A" w:rsidR="00C45974" w:rsidRDefault="00C45974" w:rsidP="00C82E34">
      <w:pPr>
        <w:pStyle w:val="ql-align-right"/>
        <w:shd w:val="clear" w:color="auto" w:fill="FFFFFF"/>
        <w:spacing w:before="0" w:beforeAutospacing="0" w:after="0" w:afterAutospacing="0"/>
        <w:ind w:left="1287" w:right="1287"/>
        <w:contextualSpacing/>
        <w:jc w:val="both"/>
        <w:rPr>
          <w:rFonts w:asciiTheme="minorHAnsi" w:hAnsiTheme="minorHAnsi" w:cstheme="minorBidi"/>
          <w:color w:val="282625"/>
          <w:sz w:val="22"/>
          <w:szCs w:val="22"/>
        </w:rPr>
      </w:pPr>
      <w:r w:rsidRPr="0000397A">
        <w:rPr>
          <w:rFonts w:asciiTheme="minorHAnsi" w:hAnsiTheme="minorHAnsi" w:cstheme="minorBidi"/>
          <w:color w:val="282625"/>
          <w:sz w:val="22"/>
          <w:szCs w:val="22"/>
        </w:rPr>
        <w:t xml:space="preserve">Educational Action Research, 13, 359-374. </w:t>
      </w:r>
    </w:p>
    <w:p w14:paraId="6C86CEB6" w14:textId="51462CF2" w:rsidR="00C82E34" w:rsidRDefault="00C82E34" w:rsidP="00C82E34">
      <w:pPr>
        <w:pStyle w:val="ql-align-right"/>
        <w:shd w:val="clear" w:color="auto" w:fill="FFFFFF"/>
        <w:spacing w:before="0" w:beforeAutospacing="0" w:after="0" w:afterAutospacing="0"/>
        <w:ind w:left="1287" w:right="1287"/>
        <w:contextualSpacing/>
        <w:jc w:val="both"/>
        <w:rPr>
          <w:rFonts w:asciiTheme="minorHAnsi" w:hAnsiTheme="minorHAnsi" w:cstheme="minorBidi"/>
          <w:color w:val="282625"/>
          <w:sz w:val="22"/>
          <w:szCs w:val="22"/>
        </w:rPr>
      </w:pPr>
    </w:p>
    <w:p w14:paraId="0C371F9A" w14:textId="77777777" w:rsidR="00C82E34" w:rsidRPr="0000397A" w:rsidRDefault="00C82E34" w:rsidP="001612D6">
      <w:pPr>
        <w:pStyle w:val="ql-align-right"/>
        <w:shd w:val="clear" w:color="auto" w:fill="FFFFFF"/>
        <w:spacing w:before="0" w:beforeAutospacing="0" w:after="0" w:afterAutospacing="0"/>
        <w:ind w:left="1287" w:right="1287"/>
        <w:contextualSpacing/>
        <w:jc w:val="both"/>
        <w:rPr>
          <w:rFonts w:asciiTheme="minorHAnsi" w:hAnsiTheme="minorHAnsi" w:cstheme="minorBidi"/>
          <w:color w:val="282625"/>
          <w:sz w:val="22"/>
          <w:szCs w:val="22"/>
        </w:rPr>
      </w:pPr>
    </w:p>
    <w:p w14:paraId="0A1D21AE" w14:textId="77777777" w:rsidR="00550EDB" w:rsidRDefault="00550EDB" w:rsidP="001612D6">
      <w:pPr>
        <w:pStyle w:val="ql-align-justify"/>
        <w:shd w:val="clear" w:color="auto" w:fill="FFFFFF"/>
        <w:bidi/>
        <w:spacing w:before="0" w:beforeAutospacing="0" w:after="0" w:afterAutospacing="0"/>
        <w:ind w:left="1287" w:right="1287"/>
        <w:contextualSpacing/>
        <w:jc w:val="both"/>
        <w:rPr>
          <w:rFonts w:asciiTheme="minorHAnsi" w:hAnsiTheme="minorHAnsi" w:cstheme="minorBidi"/>
          <w:color w:val="282625"/>
          <w:sz w:val="22"/>
          <w:szCs w:val="22"/>
          <w:rtl/>
        </w:rPr>
      </w:pPr>
    </w:p>
    <w:p w14:paraId="0A1D21AF" w14:textId="77777777" w:rsidR="00C45974" w:rsidRPr="00D31776" w:rsidRDefault="00C45974" w:rsidP="001612D6">
      <w:pPr>
        <w:pStyle w:val="ql-align-justify"/>
        <w:shd w:val="clear" w:color="auto" w:fill="FFFFFF"/>
        <w:bidi/>
        <w:spacing w:before="0" w:beforeAutospacing="0" w:after="0" w:afterAutospacing="0"/>
        <w:ind w:left="1287" w:right="1287"/>
        <w:contextualSpacing/>
        <w:jc w:val="both"/>
        <w:rPr>
          <w:rFonts w:asciiTheme="minorHAnsi" w:hAnsiTheme="minorHAnsi" w:cstheme="minorBidi"/>
          <w:i/>
          <w:iCs/>
          <w:sz w:val="22"/>
          <w:szCs w:val="22"/>
          <w:rtl/>
        </w:rPr>
      </w:pPr>
      <w:r w:rsidRPr="00D31776">
        <w:rPr>
          <w:rFonts w:asciiTheme="minorHAnsi" w:hAnsiTheme="minorHAnsi" w:cstheme="minorBidi"/>
          <w:i/>
          <w:iCs/>
          <w:sz w:val="22"/>
          <w:szCs w:val="22"/>
          <w:rtl/>
        </w:rPr>
        <w:t>"ה</w:t>
      </w:r>
      <w:r w:rsidR="00550EDB" w:rsidRPr="00D31776">
        <w:rPr>
          <w:rFonts w:asciiTheme="minorHAnsi" w:hAnsiTheme="minorHAnsi" w:cstheme="minorBidi" w:hint="cs"/>
          <w:i/>
          <w:iCs/>
          <w:sz w:val="22"/>
          <w:szCs w:val="22"/>
          <w:rtl/>
        </w:rPr>
        <w:t>ה</w:t>
      </w:r>
      <w:r w:rsidRPr="00D31776">
        <w:rPr>
          <w:rFonts w:asciiTheme="minorHAnsi" w:hAnsiTheme="minorHAnsi" w:cstheme="minorBidi"/>
          <w:i/>
          <w:iCs/>
          <w:sz w:val="22"/>
          <w:szCs w:val="22"/>
          <w:rtl/>
        </w:rPr>
        <w:t>בדלים ביחסים בין המשתתפים לבין מקור</w:t>
      </w:r>
      <w:r w:rsidR="00EA22B0" w:rsidRPr="00D31776">
        <w:rPr>
          <w:rFonts w:asciiTheme="minorHAnsi" w:hAnsiTheme="minorHAnsi" w:cstheme="minorBidi" w:hint="cs"/>
          <w:i/>
          <w:iCs/>
          <w:sz w:val="22"/>
          <w:szCs w:val="22"/>
          <w:rtl/>
        </w:rPr>
        <w:t>ו</w:t>
      </w:r>
      <w:r w:rsidRPr="00D31776">
        <w:rPr>
          <w:rFonts w:asciiTheme="minorHAnsi" w:hAnsiTheme="minorHAnsi" w:cstheme="minorBidi"/>
          <w:i/>
          <w:iCs/>
          <w:sz w:val="22"/>
          <w:szCs w:val="22"/>
          <w:rtl/>
        </w:rPr>
        <w:t xml:space="preserve"> </w:t>
      </w:r>
      <w:r w:rsidR="00550EDB" w:rsidRPr="00D31776">
        <w:rPr>
          <w:rFonts w:asciiTheme="minorHAnsi" w:hAnsiTheme="minorHAnsi" w:cstheme="minorBidi" w:hint="cs"/>
          <w:i/>
          <w:iCs/>
          <w:sz w:val="22"/>
          <w:szCs w:val="22"/>
          <w:rtl/>
        </w:rPr>
        <w:t>ו</w:t>
      </w:r>
      <w:r w:rsidR="00EA22B0" w:rsidRPr="00D31776">
        <w:rPr>
          <w:rFonts w:asciiTheme="minorHAnsi" w:hAnsiTheme="minorHAnsi" w:cstheme="minorBidi" w:hint="cs"/>
          <w:i/>
          <w:iCs/>
          <w:sz w:val="22"/>
          <w:szCs w:val="22"/>
          <w:rtl/>
        </w:rPr>
        <w:t>היקפו של</w:t>
      </w:r>
      <w:r w:rsidR="00550EDB" w:rsidRPr="00D31776">
        <w:rPr>
          <w:rFonts w:asciiTheme="minorHAnsi" w:hAnsiTheme="minorHAnsi" w:cstheme="minorBidi" w:hint="cs"/>
          <w:i/>
          <w:iCs/>
          <w:sz w:val="22"/>
          <w:szCs w:val="22"/>
          <w:rtl/>
        </w:rPr>
        <w:t xml:space="preserve"> '</w:t>
      </w:r>
      <w:r w:rsidRPr="00D31776">
        <w:rPr>
          <w:rFonts w:asciiTheme="minorHAnsi" w:hAnsiTheme="minorHAnsi" w:cstheme="minorBidi"/>
          <w:i/>
          <w:iCs/>
          <w:sz w:val="22"/>
          <w:szCs w:val="22"/>
          <w:rtl/>
        </w:rPr>
        <w:t>הרעיון</w:t>
      </w:r>
      <w:r w:rsidR="00550EDB" w:rsidRPr="00D31776">
        <w:rPr>
          <w:rFonts w:asciiTheme="minorHAnsi" w:hAnsiTheme="minorHAnsi" w:cstheme="minorBidi" w:hint="cs"/>
          <w:i/>
          <w:iCs/>
          <w:sz w:val="22"/>
          <w:szCs w:val="22"/>
          <w:rtl/>
        </w:rPr>
        <w:t>'</w:t>
      </w:r>
      <w:r w:rsidRPr="00D31776">
        <w:rPr>
          <w:rFonts w:asciiTheme="minorHAnsi" w:hAnsiTheme="minorHAnsi" w:cstheme="minorBidi"/>
          <w:i/>
          <w:iCs/>
          <w:sz w:val="22"/>
          <w:szCs w:val="22"/>
          <w:rtl/>
        </w:rPr>
        <w:t xml:space="preserve"> המנחה</w:t>
      </w:r>
      <w:r w:rsidR="00D31AC7">
        <w:rPr>
          <w:rFonts w:asciiTheme="minorHAnsi" w:hAnsiTheme="minorHAnsi" w:cstheme="minorBidi" w:hint="cs"/>
          <w:i/>
          <w:iCs/>
          <w:sz w:val="22"/>
          <w:szCs w:val="22"/>
          <w:rtl/>
        </w:rPr>
        <w:t xml:space="preserve"> </w:t>
      </w:r>
      <w:r w:rsidR="009E06A6">
        <w:rPr>
          <w:rFonts w:asciiTheme="minorHAnsi" w:hAnsiTheme="minorHAnsi" w:cstheme="minorBidi" w:hint="cs"/>
          <w:i/>
          <w:iCs/>
          <w:sz w:val="22"/>
          <w:szCs w:val="22"/>
          <w:rtl/>
        </w:rPr>
        <w:t>נעוצים ב</w:t>
      </w:r>
      <w:r w:rsidR="00550EDB" w:rsidRPr="00D31776">
        <w:rPr>
          <w:rFonts w:asciiTheme="minorHAnsi" w:hAnsiTheme="minorHAnsi" w:cstheme="minorBidi" w:hint="cs"/>
          <w:i/>
          <w:iCs/>
          <w:sz w:val="22"/>
          <w:szCs w:val="22"/>
          <w:rtl/>
        </w:rPr>
        <w:t xml:space="preserve">שאלה של </w:t>
      </w:r>
      <w:r w:rsidRPr="00D31776">
        <w:rPr>
          <w:rFonts w:asciiTheme="minorHAnsi" w:hAnsiTheme="minorHAnsi" w:cstheme="minorBidi"/>
          <w:i/>
          <w:iCs/>
          <w:sz w:val="22"/>
          <w:szCs w:val="22"/>
          <w:rtl/>
        </w:rPr>
        <w:t xml:space="preserve"> כוח.</w:t>
      </w:r>
    </w:p>
    <w:p w14:paraId="0A1D21B0" w14:textId="77777777" w:rsidR="00850D35" w:rsidRPr="00850D35" w:rsidRDefault="00850D35" w:rsidP="001612D6">
      <w:pPr>
        <w:pStyle w:val="ql-align-justify"/>
        <w:shd w:val="clear" w:color="auto" w:fill="FFFFFF"/>
        <w:bidi/>
        <w:spacing w:before="0" w:beforeAutospacing="0" w:after="0" w:afterAutospacing="0"/>
        <w:ind w:left="1287" w:right="1287"/>
        <w:contextualSpacing/>
        <w:jc w:val="both"/>
        <w:rPr>
          <w:rFonts w:asciiTheme="minorHAnsi" w:hAnsiTheme="minorHAnsi" w:cstheme="minorBidi"/>
          <w:i/>
          <w:iCs/>
          <w:color w:val="C00000"/>
          <w:sz w:val="22"/>
          <w:szCs w:val="22"/>
          <w:rtl/>
          <w:lang w:val="en-GB"/>
        </w:rPr>
      </w:pPr>
    </w:p>
    <w:p w14:paraId="0A1D21B1" w14:textId="77777777" w:rsidR="00C45974" w:rsidRPr="00560785" w:rsidRDefault="00C45974" w:rsidP="001612D6">
      <w:pPr>
        <w:pStyle w:val="ql-align-justify"/>
        <w:shd w:val="clear" w:color="auto" w:fill="FFFFFF"/>
        <w:bidi/>
        <w:spacing w:before="0" w:beforeAutospacing="0" w:after="0" w:afterAutospacing="0"/>
        <w:ind w:left="1287" w:right="1287"/>
        <w:contextualSpacing/>
        <w:jc w:val="both"/>
        <w:rPr>
          <w:rFonts w:asciiTheme="minorHAnsi" w:hAnsiTheme="minorHAnsi" w:cstheme="minorBidi"/>
          <w:i/>
          <w:iCs/>
          <w:color w:val="282625"/>
          <w:sz w:val="22"/>
          <w:szCs w:val="22"/>
          <w:rtl/>
        </w:rPr>
      </w:pPr>
      <w:r w:rsidRPr="00560785">
        <w:rPr>
          <w:rFonts w:asciiTheme="minorHAnsi" w:hAnsiTheme="minorHAnsi" w:cstheme="minorBidi"/>
          <w:i/>
          <w:iCs/>
          <w:color w:val="282625"/>
          <w:sz w:val="22"/>
          <w:szCs w:val="22"/>
          <w:rtl/>
        </w:rPr>
        <w:t xml:space="preserve">במחקר פעולה טכני </w:t>
      </w:r>
      <w:r w:rsidR="00550EDB" w:rsidRPr="00560785">
        <w:rPr>
          <w:rFonts w:asciiTheme="minorHAnsi" w:hAnsiTheme="minorHAnsi" w:cstheme="minorBidi" w:hint="cs"/>
          <w:i/>
          <w:iCs/>
          <w:color w:val="282625"/>
          <w:sz w:val="22"/>
          <w:szCs w:val="22"/>
          <w:rtl/>
        </w:rPr>
        <w:t>'</w:t>
      </w:r>
      <w:r w:rsidRPr="00560785">
        <w:rPr>
          <w:rFonts w:asciiTheme="minorHAnsi" w:hAnsiTheme="minorHAnsi" w:cstheme="minorBidi"/>
          <w:i/>
          <w:iCs/>
          <w:color w:val="282625"/>
          <w:sz w:val="22"/>
          <w:szCs w:val="22"/>
          <w:rtl/>
        </w:rPr>
        <w:t>הרעיון</w:t>
      </w:r>
      <w:r w:rsidR="00550EDB" w:rsidRPr="00560785">
        <w:rPr>
          <w:rFonts w:asciiTheme="minorHAnsi" w:hAnsiTheme="minorHAnsi" w:cstheme="minorBidi" w:hint="cs"/>
          <w:i/>
          <w:iCs/>
          <w:color w:val="282625"/>
          <w:sz w:val="22"/>
          <w:szCs w:val="22"/>
          <w:rtl/>
        </w:rPr>
        <w:t>'</w:t>
      </w:r>
      <w:r w:rsidRPr="00560785">
        <w:rPr>
          <w:rFonts w:asciiTheme="minorHAnsi" w:hAnsiTheme="minorHAnsi" w:cstheme="minorBidi"/>
          <w:i/>
          <w:iCs/>
          <w:color w:val="282625"/>
          <w:sz w:val="22"/>
          <w:szCs w:val="22"/>
          <w:rtl/>
        </w:rPr>
        <w:t xml:space="preserve"> </w:t>
      </w:r>
      <w:r w:rsidR="00550EDB" w:rsidRPr="00560785">
        <w:rPr>
          <w:rFonts w:asciiTheme="minorHAnsi" w:hAnsiTheme="minorHAnsi" w:cstheme="minorBidi" w:hint="cs"/>
          <w:i/>
          <w:iCs/>
          <w:color w:val="282625"/>
          <w:sz w:val="22"/>
          <w:szCs w:val="22"/>
          <w:rtl/>
        </w:rPr>
        <w:t xml:space="preserve">הוא </w:t>
      </w:r>
      <w:r w:rsidRPr="00560785">
        <w:rPr>
          <w:rFonts w:asciiTheme="minorHAnsi" w:hAnsiTheme="minorHAnsi" w:cstheme="minorBidi"/>
          <w:i/>
          <w:iCs/>
          <w:color w:val="282625"/>
          <w:sz w:val="22"/>
          <w:szCs w:val="22"/>
          <w:rtl/>
        </w:rPr>
        <w:t xml:space="preserve">מקור הכוח </w:t>
      </w:r>
      <w:r w:rsidR="00550EDB" w:rsidRPr="00560785">
        <w:rPr>
          <w:rFonts w:asciiTheme="minorHAnsi" w:hAnsiTheme="minorHAnsi" w:cstheme="minorBidi" w:hint="cs"/>
          <w:i/>
          <w:iCs/>
          <w:color w:val="282625"/>
          <w:sz w:val="22"/>
          <w:szCs w:val="22"/>
          <w:rtl/>
        </w:rPr>
        <w:t>לפעולה</w:t>
      </w:r>
      <w:r w:rsidR="0091388B">
        <w:rPr>
          <w:rFonts w:asciiTheme="minorHAnsi" w:hAnsiTheme="minorHAnsi" w:cstheme="minorBidi" w:hint="cs"/>
          <w:i/>
          <w:iCs/>
          <w:color w:val="282625"/>
          <w:sz w:val="22"/>
          <w:szCs w:val="22"/>
          <w:rtl/>
        </w:rPr>
        <w:t>,</w:t>
      </w:r>
      <w:r w:rsidR="00550EDB" w:rsidRPr="00560785">
        <w:rPr>
          <w:rFonts w:asciiTheme="minorHAnsi" w:hAnsiTheme="minorHAnsi" w:cstheme="minorBidi" w:hint="cs"/>
          <w:i/>
          <w:iCs/>
          <w:color w:val="282625"/>
          <w:sz w:val="22"/>
          <w:szCs w:val="22"/>
          <w:rtl/>
        </w:rPr>
        <w:t xml:space="preserve"> ו</w:t>
      </w:r>
      <w:r w:rsidRPr="00560785">
        <w:rPr>
          <w:rFonts w:asciiTheme="minorHAnsi" w:hAnsiTheme="minorHAnsi" w:cstheme="minorBidi"/>
          <w:i/>
          <w:iCs/>
          <w:color w:val="282625"/>
          <w:sz w:val="22"/>
          <w:szCs w:val="22"/>
          <w:rtl/>
        </w:rPr>
        <w:t>מאחר ש</w:t>
      </w:r>
      <w:r w:rsidR="00550EDB" w:rsidRPr="00560785">
        <w:rPr>
          <w:rFonts w:asciiTheme="minorHAnsi" w:hAnsiTheme="minorHAnsi" w:cstheme="minorBidi" w:hint="cs"/>
          <w:i/>
          <w:iCs/>
          <w:color w:val="282625"/>
          <w:sz w:val="22"/>
          <w:szCs w:val="22"/>
          <w:rtl/>
        </w:rPr>
        <w:t>'</w:t>
      </w:r>
      <w:r w:rsidRPr="00560785">
        <w:rPr>
          <w:rFonts w:asciiTheme="minorHAnsi" w:hAnsiTheme="minorHAnsi" w:cstheme="minorBidi"/>
          <w:i/>
          <w:iCs/>
          <w:color w:val="282625"/>
          <w:sz w:val="22"/>
          <w:szCs w:val="22"/>
          <w:rtl/>
        </w:rPr>
        <w:t>הרעיון</w:t>
      </w:r>
      <w:r w:rsidR="00550EDB" w:rsidRPr="00560785">
        <w:rPr>
          <w:rFonts w:asciiTheme="minorHAnsi" w:hAnsiTheme="minorHAnsi" w:cstheme="minorBidi" w:hint="cs"/>
          <w:i/>
          <w:iCs/>
          <w:color w:val="282625"/>
          <w:sz w:val="22"/>
          <w:szCs w:val="22"/>
          <w:rtl/>
        </w:rPr>
        <w:t>'</w:t>
      </w:r>
      <w:r w:rsidRPr="00560785">
        <w:rPr>
          <w:rFonts w:asciiTheme="minorHAnsi" w:hAnsiTheme="minorHAnsi" w:cstheme="minorBidi"/>
          <w:i/>
          <w:iCs/>
          <w:color w:val="282625"/>
          <w:sz w:val="22"/>
          <w:szCs w:val="22"/>
          <w:rtl/>
        </w:rPr>
        <w:t xml:space="preserve"> נמצא </w:t>
      </w:r>
      <w:r w:rsidR="00550EDB" w:rsidRPr="00560785">
        <w:rPr>
          <w:rFonts w:asciiTheme="minorHAnsi" w:hAnsiTheme="minorHAnsi" w:cstheme="minorBidi" w:hint="cs"/>
          <w:i/>
          <w:iCs/>
          <w:color w:val="282625"/>
          <w:sz w:val="22"/>
          <w:szCs w:val="22"/>
          <w:rtl/>
        </w:rPr>
        <w:t>ל</w:t>
      </w:r>
      <w:r w:rsidRPr="00560785">
        <w:rPr>
          <w:rFonts w:asciiTheme="minorHAnsi" w:hAnsiTheme="minorHAnsi" w:cstheme="minorBidi"/>
          <w:i/>
          <w:iCs/>
          <w:color w:val="282625"/>
          <w:sz w:val="22"/>
          <w:szCs w:val="22"/>
          <w:rtl/>
        </w:rPr>
        <w:t xml:space="preserve">רוב </w:t>
      </w:r>
      <w:r w:rsidR="00550EDB" w:rsidRPr="00560785">
        <w:rPr>
          <w:rFonts w:asciiTheme="minorHAnsi" w:hAnsiTheme="minorHAnsi" w:cstheme="minorBidi" w:hint="cs"/>
          <w:i/>
          <w:iCs/>
          <w:color w:val="282625"/>
          <w:sz w:val="22"/>
          <w:szCs w:val="22"/>
          <w:rtl/>
        </w:rPr>
        <w:t xml:space="preserve">בידי </w:t>
      </w:r>
      <w:r w:rsidR="00850D35">
        <w:rPr>
          <w:rFonts w:asciiTheme="minorHAnsi" w:hAnsiTheme="minorHAnsi" w:cstheme="minorBidi" w:hint="cs"/>
          <w:i/>
          <w:iCs/>
          <w:color w:val="282625"/>
          <w:sz w:val="22"/>
          <w:szCs w:val="22"/>
          <w:rtl/>
        </w:rPr>
        <w:t>המנחה</w:t>
      </w:r>
      <w:r w:rsidR="00550EDB" w:rsidRPr="00560785">
        <w:rPr>
          <w:rFonts w:asciiTheme="minorHAnsi" w:hAnsiTheme="minorHAnsi" w:cstheme="minorBidi" w:hint="cs"/>
          <w:i/>
          <w:iCs/>
          <w:color w:val="282625"/>
          <w:sz w:val="22"/>
          <w:szCs w:val="22"/>
          <w:rtl/>
        </w:rPr>
        <w:t xml:space="preserve">, </w:t>
      </w:r>
      <w:r w:rsidRPr="00560785">
        <w:rPr>
          <w:rFonts w:asciiTheme="minorHAnsi" w:hAnsiTheme="minorHAnsi" w:cstheme="minorBidi"/>
          <w:i/>
          <w:iCs/>
          <w:color w:val="282625"/>
          <w:sz w:val="22"/>
          <w:szCs w:val="22"/>
          <w:rtl/>
        </w:rPr>
        <w:t xml:space="preserve"> </w:t>
      </w:r>
      <w:r w:rsidR="00D31AC7">
        <w:rPr>
          <w:rFonts w:asciiTheme="minorHAnsi" w:hAnsiTheme="minorHAnsi" w:cstheme="minorBidi" w:hint="cs"/>
          <w:i/>
          <w:iCs/>
          <w:color w:val="282625"/>
          <w:sz w:val="22"/>
          <w:szCs w:val="22"/>
          <w:rtl/>
        </w:rPr>
        <w:t xml:space="preserve">המנחה </w:t>
      </w:r>
      <w:r w:rsidRPr="00560785">
        <w:rPr>
          <w:rFonts w:asciiTheme="minorHAnsi" w:hAnsiTheme="minorHAnsi" w:cstheme="minorBidi"/>
          <w:i/>
          <w:iCs/>
          <w:color w:val="282625"/>
          <w:sz w:val="22"/>
          <w:szCs w:val="22"/>
          <w:rtl/>
        </w:rPr>
        <w:t>ה</w:t>
      </w:r>
      <w:r w:rsidR="00550EDB" w:rsidRPr="00560785">
        <w:rPr>
          <w:rFonts w:asciiTheme="minorHAnsi" w:hAnsiTheme="minorHAnsi" w:cstheme="minorBidi" w:hint="cs"/>
          <w:i/>
          <w:iCs/>
          <w:color w:val="282625"/>
          <w:sz w:val="22"/>
          <w:szCs w:val="22"/>
          <w:rtl/>
        </w:rPr>
        <w:t xml:space="preserve">וא זה </w:t>
      </w:r>
      <w:r w:rsidR="00D31AC7">
        <w:rPr>
          <w:rFonts w:asciiTheme="minorHAnsi" w:hAnsiTheme="minorHAnsi" w:cstheme="minorBidi" w:hint="cs"/>
          <w:i/>
          <w:iCs/>
          <w:color w:val="282625"/>
          <w:sz w:val="22"/>
          <w:szCs w:val="22"/>
          <w:rtl/>
        </w:rPr>
        <w:t>ש</w:t>
      </w:r>
      <w:r w:rsidRPr="00560785">
        <w:rPr>
          <w:rFonts w:asciiTheme="minorHAnsi" w:hAnsiTheme="minorHAnsi" w:cstheme="minorBidi"/>
          <w:i/>
          <w:iCs/>
          <w:color w:val="282625"/>
          <w:sz w:val="22"/>
          <w:szCs w:val="22"/>
          <w:rtl/>
        </w:rPr>
        <w:t xml:space="preserve">שולט בכוח </w:t>
      </w:r>
      <w:r w:rsidR="00550EDB" w:rsidRPr="00560785">
        <w:rPr>
          <w:rFonts w:asciiTheme="minorHAnsi" w:hAnsiTheme="minorHAnsi" w:cstheme="minorBidi" w:hint="cs"/>
          <w:i/>
          <w:iCs/>
          <w:color w:val="282625"/>
          <w:sz w:val="22"/>
          <w:szCs w:val="22"/>
          <w:rtl/>
        </w:rPr>
        <w:t>ב</w:t>
      </w:r>
      <w:r w:rsidRPr="00560785">
        <w:rPr>
          <w:rFonts w:asciiTheme="minorHAnsi" w:hAnsiTheme="minorHAnsi" w:cstheme="minorBidi"/>
          <w:i/>
          <w:iCs/>
          <w:color w:val="282625"/>
          <w:sz w:val="22"/>
          <w:szCs w:val="22"/>
          <w:rtl/>
        </w:rPr>
        <w:t>פרויקט.</w:t>
      </w:r>
    </w:p>
    <w:p w14:paraId="0A1D21B2" w14:textId="77777777" w:rsidR="00550EDB" w:rsidRPr="00560785" w:rsidRDefault="00550EDB" w:rsidP="001612D6">
      <w:pPr>
        <w:pStyle w:val="ql-align-justify"/>
        <w:shd w:val="clear" w:color="auto" w:fill="FFFFFF"/>
        <w:bidi/>
        <w:spacing w:before="0" w:beforeAutospacing="0" w:after="0" w:afterAutospacing="0"/>
        <w:ind w:left="1287" w:right="1287"/>
        <w:contextualSpacing/>
        <w:jc w:val="both"/>
        <w:rPr>
          <w:rFonts w:asciiTheme="minorHAnsi" w:hAnsiTheme="minorHAnsi" w:cstheme="minorBidi"/>
          <w:i/>
          <w:iCs/>
          <w:color w:val="282625"/>
          <w:sz w:val="22"/>
          <w:szCs w:val="22"/>
          <w:rtl/>
        </w:rPr>
      </w:pPr>
    </w:p>
    <w:p w14:paraId="0A1D21B3" w14:textId="77777777" w:rsidR="00C45974" w:rsidRPr="00560785" w:rsidRDefault="00550EDB" w:rsidP="001612D6">
      <w:pPr>
        <w:pStyle w:val="ql-align-justify"/>
        <w:shd w:val="clear" w:color="auto" w:fill="FFFFFF"/>
        <w:bidi/>
        <w:spacing w:before="0" w:beforeAutospacing="0" w:after="0" w:afterAutospacing="0"/>
        <w:ind w:left="1287" w:right="1287"/>
        <w:contextualSpacing/>
        <w:jc w:val="both"/>
        <w:rPr>
          <w:rFonts w:asciiTheme="minorHAnsi" w:hAnsiTheme="minorHAnsi" w:cstheme="minorBidi"/>
          <w:i/>
          <w:iCs/>
          <w:color w:val="282625"/>
          <w:sz w:val="22"/>
          <w:szCs w:val="22"/>
          <w:rtl/>
        </w:rPr>
      </w:pPr>
      <w:r w:rsidRPr="00560785">
        <w:rPr>
          <w:rFonts w:asciiTheme="minorHAnsi" w:hAnsiTheme="minorHAnsi" w:cstheme="minorBidi"/>
          <w:i/>
          <w:iCs/>
          <w:color w:val="282625"/>
          <w:sz w:val="22"/>
          <w:szCs w:val="22"/>
          <w:rtl/>
        </w:rPr>
        <w:t>ב</w:t>
      </w:r>
      <w:r w:rsidR="00C45974" w:rsidRPr="00560785">
        <w:rPr>
          <w:rFonts w:asciiTheme="minorHAnsi" w:hAnsiTheme="minorHAnsi" w:cstheme="minorBidi"/>
          <w:i/>
          <w:iCs/>
          <w:color w:val="282625"/>
          <w:sz w:val="22"/>
          <w:szCs w:val="22"/>
          <w:rtl/>
        </w:rPr>
        <w:t xml:space="preserve">מחקר פעולה מעשי </w:t>
      </w:r>
      <w:r w:rsidR="005E1E5D">
        <w:rPr>
          <w:rFonts w:asciiTheme="minorHAnsi" w:hAnsiTheme="minorHAnsi" w:cstheme="minorBidi" w:hint="cs"/>
          <w:i/>
          <w:iCs/>
          <w:color w:val="282625"/>
          <w:sz w:val="22"/>
          <w:szCs w:val="22"/>
          <w:rtl/>
        </w:rPr>
        <w:t xml:space="preserve">הכוח מתחלק בין </w:t>
      </w:r>
      <w:r w:rsidR="00C45974" w:rsidRPr="00560785">
        <w:rPr>
          <w:rFonts w:asciiTheme="minorHAnsi" w:hAnsiTheme="minorHAnsi" w:cstheme="minorBidi"/>
          <w:i/>
          <w:iCs/>
          <w:color w:val="282625"/>
          <w:sz w:val="22"/>
          <w:szCs w:val="22"/>
          <w:rtl/>
        </w:rPr>
        <w:t>קבוצות של משתתפים שווים</w:t>
      </w:r>
      <w:r w:rsidRPr="00560785">
        <w:rPr>
          <w:rFonts w:asciiTheme="minorHAnsi" w:hAnsiTheme="minorHAnsi" w:cstheme="minorBidi" w:hint="cs"/>
          <w:i/>
          <w:iCs/>
          <w:color w:val="282625"/>
          <w:sz w:val="22"/>
          <w:szCs w:val="22"/>
          <w:rtl/>
        </w:rPr>
        <w:t>,</w:t>
      </w:r>
      <w:r w:rsidR="00C45974" w:rsidRPr="00560785">
        <w:rPr>
          <w:rFonts w:asciiTheme="minorHAnsi" w:hAnsiTheme="minorHAnsi" w:cstheme="minorBidi"/>
          <w:i/>
          <w:iCs/>
          <w:color w:val="282625"/>
          <w:sz w:val="22"/>
          <w:szCs w:val="22"/>
          <w:rtl/>
        </w:rPr>
        <w:t xml:space="preserve"> אבל </w:t>
      </w:r>
      <w:r w:rsidRPr="00560785">
        <w:rPr>
          <w:rFonts w:asciiTheme="minorHAnsi" w:hAnsiTheme="minorHAnsi" w:cstheme="minorBidi" w:hint="cs"/>
          <w:i/>
          <w:iCs/>
          <w:color w:val="282625"/>
          <w:sz w:val="22"/>
          <w:szCs w:val="22"/>
          <w:rtl/>
        </w:rPr>
        <w:t xml:space="preserve">הדגש הוא </w:t>
      </w:r>
      <w:r w:rsidR="00C45974" w:rsidRPr="00560785">
        <w:rPr>
          <w:rFonts w:asciiTheme="minorHAnsi" w:hAnsiTheme="minorHAnsi" w:cstheme="minorBidi"/>
          <w:i/>
          <w:iCs/>
          <w:color w:val="282625"/>
          <w:sz w:val="22"/>
          <w:szCs w:val="22"/>
          <w:rtl/>
        </w:rPr>
        <w:t xml:space="preserve">על כוח </w:t>
      </w:r>
      <w:r w:rsidRPr="00560785">
        <w:rPr>
          <w:rFonts w:asciiTheme="minorHAnsi" w:hAnsiTheme="minorHAnsi" w:cstheme="minorBidi" w:hint="cs"/>
          <w:i/>
          <w:iCs/>
          <w:color w:val="282625"/>
          <w:sz w:val="22"/>
          <w:szCs w:val="22"/>
          <w:rtl/>
        </w:rPr>
        <w:t>ה</w:t>
      </w:r>
      <w:r w:rsidR="00C45974" w:rsidRPr="00560785">
        <w:rPr>
          <w:rFonts w:asciiTheme="minorHAnsi" w:hAnsiTheme="minorHAnsi" w:cstheme="minorBidi"/>
          <w:i/>
          <w:iCs/>
          <w:color w:val="282625"/>
          <w:sz w:val="22"/>
          <w:szCs w:val="22"/>
          <w:rtl/>
        </w:rPr>
        <w:t xml:space="preserve">פעולה </w:t>
      </w:r>
      <w:r w:rsidR="005E1E5D">
        <w:rPr>
          <w:rFonts w:asciiTheme="minorHAnsi" w:hAnsiTheme="minorHAnsi" w:cstheme="minorBidi" w:hint="cs"/>
          <w:i/>
          <w:iCs/>
          <w:color w:val="282625"/>
          <w:sz w:val="22"/>
          <w:szCs w:val="22"/>
          <w:rtl/>
        </w:rPr>
        <w:t>של היחיד</w:t>
      </w:r>
      <w:r w:rsidR="00C45974" w:rsidRPr="00560785">
        <w:rPr>
          <w:rFonts w:asciiTheme="minorHAnsi" w:hAnsiTheme="minorHAnsi" w:cstheme="minorBidi"/>
          <w:i/>
          <w:iCs/>
          <w:color w:val="282625"/>
          <w:sz w:val="22"/>
          <w:szCs w:val="22"/>
          <w:rtl/>
        </w:rPr>
        <w:t>.</w:t>
      </w:r>
    </w:p>
    <w:p w14:paraId="0A1D21B4" w14:textId="77777777" w:rsidR="00560785" w:rsidRDefault="00560785" w:rsidP="001612D6">
      <w:pPr>
        <w:pStyle w:val="ql-align-justify"/>
        <w:shd w:val="clear" w:color="auto" w:fill="FFFFFF"/>
        <w:bidi/>
        <w:spacing w:before="0" w:beforeAutospacing="0" w:after="0" w:afterAutospacing="0"/>
        <w:ind w:left="1287" w:right="1287"/>
        <w:contextualSpacing/>
        <w:jc w:val="both"/>
        <w:rPr>
          <w:rFonts w:asciiTheme="minorHAnsi" w:hAnsiTheme="minorHAnsi" w:cstheme="minorBidi"/>
          <w:color w:val="282625"/>
          <w:sz w:val="22"/>
          <w:szCs w:val="22"/>
          <w:rtl/>
        </w:rPr>
      </w:pPr>
    </w:p>
    <w:p w14:paraId="0A1D21B5" w14:textId="77777777" w:rsidR="00560785" w:rsidRPr="00560785" w:rsidRDefault="00C45974" w:rsidP="001612D6">
      <w:pPr>
        <w:pStyle w:val="ql-align-justify"/>
        <w:shd w:val="clear" w:color="auto" w:fill="FFFFFF"/>
        <w:bidi/>
        <w:spacing w:before="0" w:beforeAutospacing="0" w:after="0" w:afterAutospacing="0"/>
        <w:ind w:left="1287" w:right="1287"/>
        <w:contextualSpacing/>
        <w:jc w:val="both"/>
        <w:rPr>
          <w:rFonts w:asciiTheme="minorHAnsi" w:hAnsiTheme="minorHAnsi" w:cstheme="minorBidi"/>
          <w:i/>
          <w:iCs/>
          <w:color w:val="282625"/>
          <w:sz w:val="22"/>
          <w:szCs w:val="22"/>
          <w:rtl/>
        </w:rPr>
      </w:pPr>
      <w:r w:rsidRPr="00560785">
        <w:rPr>
          <w:rFonts w:asciiTheme="minorHAnsi" w:hAnsiTheme="minorHAnsi" w:cstheme="minorBidi"/>
          <w:i/>
          <w:iCs/>
          <w:color w:val="282625"/>
          <w:sz w:val="22"/>
          <w:szCs w:val="22"/>
          <w:rtl/>
        </w:rPr>
        <w:t>הכוח במחקר פעולה משחרר מצוי</w:t>
      </w:r>
      <w:r w:rsidR="00560785" w:rsidRPr="00560785">
        <w:rPr>
          <w:rFonts w:asciiTheme="minorHAnsi" w:hAnsiTheme="minorHAnsi" w:cstheme="minorBidi" w:hint="cs"/>
          <w:i/>
          <w:iCs/>
          <w:color w:val="282625"/>
          <w:sz w:val="22"/>
          <w:szCs w:val="22"/>
          <w:rtl/>
        </w:rPr>
        <w:t xml:space="preserve"> כולו</w:t>
      </w:r>
      <w:r w:rsidRPr="00560785">
        <w:rPr>
          <w:rFonts w:asciiTheme="minorHAnsi" w:hAnsiTheme="minorHAnsi" w:cstheme="minorBidi"/>
          <w:i/>
          <w:iCs/>
          <w:color w:val="282625"/>
          <w:sz w:val="22"/>
          <w:szCs w:val="22"/>
          <w:rtl/>
        </w:rPr>
        <w:t xml:space="preserve"> ב</w:t>
      </w:r>
      <w:r w:rsidR="00BB53E3">
        <w:rPr>
          <w:rFonts w:asciiTheme="minorHAnsi" w:hAnsiTheme="minorHAnsi" w:cstheme="minorBidi" w:hint="cs"/>
          <w:i/>
          <w:iCs/>
          <w:color w:val="282625"/>
          <w:sz w:val="22"/>
          <w:szCs w:val="22"/>
          <w:rtl/>
        </w:rPr>
        <w:t>תוך</w:t>
      </w:r>
      <w:r w:rsidRPr="00560785">
        <w:rPr>
          <w:rFonts w:asciiTheme="minorHAnsi" w:hAnsiTheme="minorHAnsi" w:cstheme="minorBidi"/>
          <w:i/>
          <w:iCs/>
          <w:color w:val="282625"/>
          <w:sz w:val="22"/>
          <w:szCs w:val="22"/>
          <w:rtl/>
        </w:rPr>
        <w:t xml:space="preserve"> הקבוצה</w:t>
      </w:r>
      <w:r w:rsidR="00560785" w:rsidRPr="00560785">
        <w:rPr>
          <w:rFonts w:asciiTheme="minorHAnsi" w:hAnsiTheme="minorHAnsi" w:cstheme="minorBidi" w:hint="cs"/>
          <w:i/>
          <w:iCs/>
          <w:color w:val="282625"/>
          <w:sz w:val="22"/>
          <w:szCs w:val="22"/>
          <w:rtl/>
        </w:rPr>
        <w:t>,</w:t>
      </w:r>
      <w:r w:rsidRPr="00560785">
        <w:rPr>
          <w:rFonts w:asciiTheme="minorHAnsi" w:hAnsiTheme="minorHAnsi" w:cstheme="minorBidi"/>
          <w:i/>
          <w:iCs/>
          <w:color w:val="282625"/>
          <w:sz w:val="22"/>
          <w:szCs w:val="22"/>
          <w:rtl/>
        </w:rPr>
        <w:t xml:space="preserve"> לא בידי ה</w:t>
      </w:r>
      <w:r w:rsidR="00850D35">
        <w:rPr>
          <w:rFonts w:asciiTheme="minorHAnsi" w:hAnsiTheme="minorHAnsi" w:cstheme="minorBidi" w:hint="cs"/>
          <w:i/>
          <w:iCs/>
          <w:color w:val="282625"/>
          <w:sz w:val="22"/>
          <w:szCs w:val="22"/>
          <w:rtl/>
        </w:rPr>
        <w:t>מנחה</w:t>
      </w:r>
      <w:r w:rsidRPr="00560785">
        <w:rPr>
          <w:rFonts w:asciiTheme="minorHAnsi" w:hAnsiTheme="minorHAnsi" w:cstheme="minorBidi"/>
          <w:i/>
          <w:iCs/>
          <w:color w:val="282625"/>
          <w:sz w:val="22"/>
          <w:szCs w:val="22"/>
          <w:rtl/>
        </w:rPr>
        <w:t xml:space="preserve"> ולא ב</w:t>
      </w:r>
      <w:r w:rsidR="00560785" w:rsidRPr="00560785">
        <w:rPr>
          <w:rFonts w:asciiTheme="minorHAnsi" w:hAnsiTheme="minorHAnsi" w:cstheme="minorBidi" w:hint="cs"/>
          <w:i/>
          <w:iCs/>
          <w:color w:val="282625"/>
          <w:sz w:val="22"/>
          <w:szCs w:val="22"/>
          <w:rtl/>
        </w:rPr>
        <w:t xml:space="preserve">ידי יחידים </w:t>
      </w:r>
      <w:r w:rsidRPr="00560785">
        <w:rPr>
          <w:rFonts w:asciiTheme="minorHAnsi" w:hAnsiTheme="minorHAnsi" w:cstheme="minorBidi"/>
          <w:i/>
          <w:iCs/>
          <w:color w:val="282625"/>
          <w:sz w:val="22"/>
          <w:szCs w:val="22"/>
          <w:rtl/>
        </w:rPr>
        <w:t xml:space="preserve">בקבוצה. </w:t>
      </w:r>
    </w:p>
    <w:p w14:paraId="0A1D21B6" w14:textId="77777777" w:rsidR="00560785" w:rsidRPr="00560785" w:rsidRDefault="00560785" w:rsidP="001612D6">
      <w:pPr>
        <w:pStyle w:val="ql-align-justify"/>
        <w:shd w:val="clear" w:color="auto" w:fill="FFFFFF"/>
        <w:bidi/>
        <w:spacing w:before="0" w:beforeAutospacing="0" w:after="0" w:afterAutospacing="0"/>
        <w:ind w:left="1287" w:right="1287"/>
        <w:contextualSpacing/>
        <w:jc w:val="both"/>
        <w:rPr>
          <w:rFonts w:asciiTheme="minorHAnsi" w:hAnsiTheme="minorHAnsi" w:cstheme="minorBidi"/>
          <w:i/>
          <w:iCs/>
          <w:color w:val="282625"/>
          <w:sz w:val="22"/>
          <w:szCs w:val="22"/>
          <w:rtl/>
        </w:rPr>
      </w:pPr>
    </w:p>
    <w:p w14:paraId="0A1D21B7" w14:textId="77777777" w:rsidR="00C45974" w:rsidRDefault="00C45974" w:rsidP="001612D6">
      <w:pPr>
        <w:pStyle w:val="ql-align-justify"/>
        <w:shd w:val="clear" w:color="auto" w:fill="FFFFFF"/>
        <w:bidi/>
        <w:spacing w:before="0" w:beforeAutospacing="0" w:after="0" w:afterAutospacing="0"/>
        <w:ind w:left="1287" w:right="1287"/>
        <w:contextualSpacing/>
        <w:jc w:val="both"/>
        <w:rPr>
          <w:rFonts w:asciiTheme="minorHAnsi" w:hAnsiTheme="minorHAnsi" w:cstheme="minorBidi"/>
          <w:i/>
          <w:iCs/>
          <w:color w:val="282625"/>
          <w:sz w:val="22"/>
          <w:szCs w:val="22"/>
          <w:rtl/>
        </w:rPr>
      </w:pPr>
      <w:r w:rsidRPr="00560785">
        <w:rPr>
          <w:rFonts w:asciiTheme="minorHAnsi" w:hAnsiTheme="minorHAnsi" w:cstheme="minorBidi"/>
          <w:i/>
          <w:iCs/>
          <w:color w:val="282625"/>
          <w:sz w:val="22"/>
          <w:szCs w:val="22"/>
          <w:rtl/>
        </w:rPr>
        <w:t>השינוי ביחסי הכוח</w:t>
      </w:r>
      <w:r w:rsidR="00850D35">
        <w:rPr>
          <w:rFonts w:asciiTheme="minorHAnsi" w:hAnsiTheme="minorHAnsi" w:cstheme="minorBidi" w:hint="cs"/>
          <w:i/>
          <w:iCs/>
          <w:color w:val="282625"/>
          <w:sz w:val="22"/>
          <w:szCs w:val="22"/>
          <w:rtl/>
        </w:rPr>
        <w:t>ות</w:t>
      </w:r>
      <w:r w:rsidRPr="00560785">
        <w:rPr>
          <w:rFonts w:asciiTheme="minorHAnsi" w:hAnsiTheme="minorHAnsi" w:cstheme="minorBidi"/>
          <w:i/>
          <w:iCs/>
          <w:color w:val="282625"/>
          <w:sz w:val="22"/>
          <w:szCs w:val="22"/>
          <w:rtl/>
        </w:rPr>
        <w:t xml:space="preserve"> בתוך </w:t>
      </w:r>
      <w:r w:rsidR="00BB53E3">
        <w:rPr>
          <w:rFonts w:asciiTheme="minorHAnsi" w:hAnsiTheme="minorHAnsi" w:cstheme="minorBidi" w:hint="cs"/>
          <w:i/>
          <w:iCs/>
          <w:color w:val="282625"/>
          <w:sz w:val="22"/>
          <w:szCs w:val="22"/>
          <w:rtl/>
        </w:rPr>
        <w:t>ה</w:t>
      </w:r>
      <w:r w:rsidRPr="00560785">
        <w:rPr>
          <w:rFonts w:asciiTheme="minorHAnsi" w:hAnsiTheme="minorHAnsi" w:cstheme="minorBidi"/>
          <w:i/>
          <w:iCs/>
          <w:color w:val="282625"/>
          <w:sz w:val="22"/>
          <w:szCs w:val="22"/>
          <w:rtl/>
        </w:rPr>
        <w:t xml:space="preserve">קבוצה </w:t>
      </w:r>
      <w:r w:rsidR="00850D35">
        <w:rPr>
          <w:rFonts w:asciiTheme="minorHAnsi" w:hAnsiTheme="minorHAnsi" w:cstheme="minorBidi" w:hint="cs"/>
          <w:i/>
          <w:iCs/>
          <w:color w:val="282625"/>
          <w:sz w:val="22"/>
          <w:szCs w:val="22"/>
          <w:rtl/>
        </w:rPr>
        <w:t xml:space="preserve">הוא </w:t>
      </w:r>
      <w:r w:rsidR="00BB53E3">
        <w:rPr>
          <w:rFonts w:asciiTheme="minorHAnsi" w:hAnsiTheme="minorHAnsi" w:cstheme="minorBidi" w:hint="cs"/>
          <w:i/>
          <w:iCs/>
          <w:color w:val="282625"/>
          <w:sz w:val="22"/>
          <w:szCs w:val="22"/>
          <w:rtl/>
        </w:rPr>
        <w:t>זה</w:t>
      </w:r>
      <w:r w:rsidR="00EB312B">
        <w:rPr>
          <w:rFonts w:asciiTheme="minorHAnsi" w:hAnsiTheme="minorHAnsi" w:cstheme="minorBidi" w:hint="cs"/>
          <w:i/>
          <w:iCs/>
          <w:color w:val="282625"/>
          <w:sz w:val="22"/>
          <w:szCs w:val="22"/>
          <w:rtl/>
        </w:rPr>
        <w:t xml:space="preserve"> ש</w:t>
      </w:r>
      <w:r w:rsidRPr="00560785">
        <w:rPr>
          <w:rFonts w:asciiTheme="minorHAnsi" w:hAnsiTheme="minorHAnsi" w:cstheme="minorBidi"/>
          <w:i/>
          <w:iCs/>
          <w:color w:val="282625"/>
          <w:sz w:val="22"/>
          <w:szCs w:val="22"/>
          <w:rtl/>
        </w:rPr>
        <w:t xml:space="preserve">גורם </w:t>
      </w:r>
      <w:r w:rsidR="00273C4A">
        <w:rPr>
          <w:rFonts w:asciiTheme="minorHAnsi" w:hAnsiTheme="minorHAnsi" w:cstheme="minorBidi" w:hint="cs"/>
          <w:i/>
          <w:iCs/>
          <w:color w:val="282625"/>
          <w:sz w:val="22"/>
          <w:szCs w:val="22"/>
          <w:rtl/>
        </w:rPr>
        <w:t xml:space="preserve">לרוב </w:t>
      </w:r>
      <w:r w:rsidRPr="00560785">
        <w:rPr>
          <w:rFonts w:asciiTheme="minorHAnsi" w:hAnsiTheme="minorHAnsi" w:cstheme="minorBidi"/>
          <w:i/>
          <w:iCs/>
          <w:color w:val="282625"/>
          <w:sz w:val="22"/>
          <w:szCs w:val="22"/>
          <w:rtl/>
        </w:rPr>
        <w:t>ל</w:t>
      </w:r>
      <w:r w:rsidR="00560785" w:rsidRPr="00560785">
        <w:rPr>
          <w:rFonts w:asciiTheme="minorHAnsi" w:hAnsiTheme="minorHAnsi" w:cstheme="minorBidi" w:hint="cs"/>
          <w:i/>
          <w:iCs/>
          <w:color w:val="282625"/>
          <w:sz w:val="22"/>
          <w:szCs w:val="22"/>
          <w:rtl/>
        </w:rPr>
        <w:t xml:space="preserve">שינוי </w:t>
      </w:r>
      <w:r w:rsidR="00850D35">
        <w:rPr>
          <w:rFonts w:asciiTheme="minorHAnsi" w:hAnsiTheme="minorHAnsi" w:cstheme="minorBidi" w:hint="cs"/>
          <w:i/>
          <w:iCs/>
          <w:color w:val="282625"/>
          <w:sz w:val="22"/>
          <w:szCs w:val="22"/>
          <w:rtl/>
        </w:rPr>
        <w:t>ממצב</w:t>
      </w:r>
      <w:r w:rsidRPr="00560785">
        <w:rPr>
          <w:rFonts w:asciiTheme="minorHAnsi" w:hAnsiTheme="minorHAnsi" w:cstheme="minorBidi"/>
          <w:i/>
          <w:iCs/>
          <w:color w:val="282625"/>
          <w:sz w:val="22"/>
          <w:szCs w:val="22"/>
          <w:rtl/>
        </w:rPr>
        <w:t xml:space="preserve"> אח</w:t>
      </w:r>
      <w:r w:rsidR="00850D35">
        <w:rPr>
          <w:rFonts w:asciiTheme="minorHAnsi" w:hAnsiTheme="minorHAnsi" w:cstheme="minorBidi" w:hint="cs"/>
          <w:i/>
          <w:iCs/>
          <w:color w:val="282625"/>
          <w:sz w:val="22"/>
          <w:szCs w:val="22"/>
          <w:rtl/>
        </w:rPr>
        <w:t>ד</w:t>
      </w:r>
      <w:r w:rsidRPr="00560785">
        <w:rPr>
          <w:rFonts w:asciiTheme="minorHAnsi" w:hAnsiTheme="minorHAnsi" w:cstheme="minorBidi"/>
          <w:i/>
          <w:iCs/>
          <w:color w:val="282625"/>
          <w:sz w:val="22"/>
          <w:szCs w:val="22"/>
          <w:rtl/>
        </w:rPr>
        <w:t xml:space="preserve"> לאחר.</w:t>
      </w:r>
      <w:r w:rsidR="00BB53E3">
        <w:rPr>
          <w:rFonts w:asciiTheme="minorHAnsi" w:hAnsiTheme="minorHAnsi" w:cstheme="minorBidi" w:hint="cs"/>
          <w:i/>
          <w:iCs/>
          <w:color w:val="282625"/>
          <w:sz w:val="22"/>
          <w:szCs w:val="22"/>
          <w:rtl/>
        </w:rPr>
        <w:t>"</w:t>
      </w:r>
    </w:p>
    <w:p w14:paraId="0A1D21B8" w14:textId="77777777" w:rsidR="00850D35" w:rsidRPr="00560785" w:rsidRDefault="00850D35" w:rsidP="001612D6">
      <w:pPr>
        <w:pStyle w:val="ql-align-justify"/>
        <w:shd w:val="clear" w:color="auto" w:fill="FFFFFF"/>
        <w:bidi/>
        <w:spacing w:before="0" w:beforeAutospacing="0" w:after="0" w:afterAutospacing="0"/>
        <w:ind w:left="1287" w:right="1287"/>
        <w:contextualSpacing/>
        <w:jc w:val="both"/>
        <w:rPr>
          <w:rFonts w:asciiTheme="minorHAnsi" w:hAnsiTheme="minorHAnsi" w:cstheme="minorBidi"/>
          <w:i/>
          <w:iCs/>
          <w:color w:val="282625"/>
          <w:sz w:val="22"/>
          <w:szCs w:val="22"/>
          <w:rtl/>
        </w:rPr>
      </w:pPr>
    </w:p>
    <w:p w14:paraId="308E85E2" w14:textId="77777777" w:rsidR="00C82E34" w:rsidRDefault="001719C3" w:rsidP="00C82E34">
      <w:pPr>
        <w:spacing w:line="240" w:lineRule="auto"/>
        <w:ind w:left="1287" w:right="1287"/>
        <w:contextualSpacing/>
        <w:jc w:val="right"/>
        <w:rPr>
          <w:rFonts w:cstheme="minorHAnsi"/>
          <w:sz w:val="20"/>
          <w:szCs w:val="20"/>
          <w:lang w:val="en-GB"/>
        </w:rPr>
      </w:pPr>
      <w:r w:rsidRPr="0091388B">
        <w:rPr>
          <w:rFonts w:cstheme="minorHAnsi"/>
          <w:sz w:val="20"/>
          <w:szCs w:val="20"/>
          <w:lang w:val="en-GB"/>
        </w:rPr>
        <w:t xml:space="preserve">Grundy, S. (1982). Three modes of action research. </w:t>
      </w:r>
    </w:p>
    <w:p w14:paraId="0A1D21B9" w14:textId="39C408B3" w:rsidR="001719C3" w:rsidRPr="0091388B" w:rsidRDefault="001719C3" w:rsidP="001612D6">
      <w:pPr>
        <w:spacing w:line="240" w:lineRule="auto"/>
        <w:ind w:left="1287" w:right="1287"/>
        <w:contextualSpacing/>
        <w:jc w:val="right"/>
        <w:rPr>
          <w:rFonts w:cstheme="minorHAnsi"/>
          <w:sz w:val="20"/>
          <w:szCs w:val="20"/>
        </w:rPr>
      </w:pPr>
      <w:r w:rsidRPr="0091388B">
        <w:rPr>
          <w:rFonts w:cstheme="minorHAnsi"/>
          <w:i/>
          <w:sz w:val="20"/>
          <w:szCs w:val="20"/>
          <w:lang w:val="en-GB"/>
        </w:rPr>
        <w:t>Curriculum Perspectives</w:t>
      </w:r>
      <w:r w:rsidRPr="0091388B">
        <w:rPr>
          <w:rFonts w:cstheme="minorHAnsi"/>
          <w:sz w:val="20"/>
          <w:szCs w:val="20"/>
          <w:lang w:val="en-GB"/>
        </w:rPr>
        <w:t>, 2(3), 23–34.</w:t>
      </w:r>
    </w:p>
    <w:p w14:paraId="0A1D21BA" w14:textId="77777777" w:rsidR="009E06A6" w:rsidRPr="0091388B" w:rsidRDefault="009E06A6" w:rsidP="001612D6">
      <w:pPr>
        <w:bidi w:val="0"/>
        <w:ind w:left="1287" w:right="1287"/>
        <w:rPr>
          <w:rFonts w:eastAsia="Times New Roman"/>
          <w:color w:val="282625"/>
          <w:sz w:val="20"/>
          <w:szCs w:val="20"/>
        </w:rPr>
      </w:pPr>
      <w:r w:rsidRPr="0091388B">
        <w:rPr>
          <w:color w:val="282625"/>
          <w:sz w:val="20"/>
          <w:szCs w:val="20"/>
          <w:rtl/>
        </w:rPr>
        <w:br w:type="page"/>
      </w:r>
    </w:p>
    <w:p w14:paraId="0A1D21BB" w14:textId="0848BAB5" w:rsidR="00B32C5A" w:rsidRDefault="009E06A6" w:rsidP="009E06A6">
      <w:pPr>
        <w:pStyle w:val="ql-align-justify"/>
        <w:shd w:val="clear" w:color="auto" w:fill="FFFFFF"/>
        <w:bidi/>
        <w:spacing w:before="0" w:beforeAutospacing="0" w:after="0" w:afterAutospacing="0" w:line="450" w:lineRule="atLeast"/>
        <w:jc w:val="center"/>
        <w:rPr>
          <w:i/>
          <w:iCs/>
          <w:sz w:val="32"/>
          <w:szCs w:val="32"/>
          <w:rtl/>
        </w:rPr>
      </w:pPr>
      <w:r w:rsidRPr="009E06A6">
        <w:rPr>
          <w:rFonts w:asciiTheme="minorHAnsi" w:hAnsiTheme="minorHAnsi" w:cstheme="minorBidi" w:hint="cs"/>
          <w:b/>
          <w:bCs/>
          <w:i/>
          <w:iCs/>
          <w:color w:val="282625"/>
          <w:rtl/>
        </w:rPr>
        <w:lastRenderedPageBreak/>
        <w:t xml:space="preserve">מודל של מחקר פעולה שיתופי </w:t>
      </w:r>
      <w:r w:rsidR="004123B4">
        <w:rPr>
          <w:rFonts w:asciiTheme="minorHAnsi" w:hAnsiTheme="minorHAnsi" w:cstheme="minorBidi" w:hint="cs"/>
          <w:b/>
          <w:bCs/>
          <w:i/>
          <w:iCs/>
          <w:color w:val="282625"/>
          <w:rtl/>
        </w:rPr>
        <w:t>בהוראת המדעים</w:t>
      </w:r>
    </w:p>
    <w:p w14:paraId="0A1D21BC" w14:textId="77777777" w:rsidR="009E06A6" w:rsidRPr="007C12B6" w:rsidRDefault="009E06A6" w:rsidP="009E06A6">
      <w:pPr>
        <w:pStyle w:val="ql-align-justify"/>
        <w:shd w:val="clear" w:color="auto" w:fill="FFFFFF"/>
        <w:bidi/>
        <w:spacing w:before="0" w:beforeAutospacing="0" w:after="0" w:afterAutospacing="0" w:line="450" w:lineRule="atLeast"/>
        <w:jc w:val="center"/>
        <w:rPr>
          <w:i/>
          <w:iCs/>
          <w:sz w:val="32"/>
          <w:szCs w:val="32"/>
        </w:rPr>
      </w:pPr>
    </w:p>
    <w:p w14:paraId="0A1D21BD" w14:textId="77777777" w:rsidR="00B32C5A" w:rsidRDefault="00B4138C" w:rsidP="00B32C5A">
      <w:pPr>
        <w:jc w:val="center"/>
        <w:rPr>
          <w:rFonts w:cstheme="minorHAnsi"/>
          <w:i/>
          <w:iCs/>
          <w:sz w:val="32"/>
          <w:szCs w:val="32"/>
        </w:rPr>
      </w:pPr>
      <w:r>
        <w:rPr>
          <w:rFonts w:cstheme="minorHAnsi"/>
          <w:i/>
          <w:iCs/>
          <w:noProof/>
          <w:sz w:val="32"/>
          <w:szCs w:val="32"/>
        </w:rPr>
        <w:drawing>
          <wp:inline distT="0" distB="0" distL="0" distR="0" wp14:anchorId="0A1D2818" wp14:editId="0A1D2819">
            <wp:extent cx="5010150" cy="4657725"/>
            <wp:effectExtent l="19050" t="0" r="0" b="0"/>
            <wp:docPr id="15"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5010150" cy="4657725"/>
                    </a:xfrm>
                    <a:prstGeom prst="rect">
                      <a:avLst/>
                    </a:prstGeom>
                    <a:noFill/>
                    <a:ln w="9525">
                      <a:noFill/>
                      <a:miter lim="800000"/>
                      <a:headEnd/>
                      <a:tailEnd/>
                    </a:ln>
                  </pic:spPr>
                </pic:pic>
              </a:graphicData>
            </a:graphic>
          </wp:inline>
        </w:drawing>
      </w:r>
    </w:p>
    <w:p w14:paraId="349EEB62" w14:textId="77777777" w:rsidR="00C82E34" w:rsidRDefault="00C82E34" w:rsidP="009E06A6">
      <w:pPr>
        <w:bidi w:val="0"/>
        <w:jc w:val="both"/>
        <w:rPr>
          <w:sz w:val="20"/>
          <w:szCs w:val="20"/>
        </w:rPr>
      </w:pPr>
    </w:p>
    <w:p w14:paraId="03AE893E" w14:textId="77777777" w:rsidR="00C82E34" w:rsidRDefault="00C82E34" w:rsidP="00C82E34">
      <w:pPr>
        <w:bidi w:val="0"/>
        <w:jc w:val="both"/>
        <w:rPr>
          <w:sz w:val="20"/>
          <w:szCs w:val="20"/>
        </w:rPr>
      </w:pPr>
    </w:p>
    <w:p w14:paraId="0A1D21BE" w14:textId="4FB8E824" w:rsidR="009E06A6" w:rsidRPr="0091388B" w:rsidRDefault="009E06A6" w:rsidP="003E39F2">
      <w:pPr>
        <w:bidi w:val="0"/>
        <w:jc w:val="both"/>
        <w:rPr>
          <w:sz w:val="20"/>
          <w:szCs w:val="20"/>
        </w:rPr>
      </w:pPr>
      <w:r w:rsidRPr="0091388B">
        <w:rPr>
          <w:sz w:val="20"/>
          <w:szCs w:val="20"/>
        </w:rPr>
        <w:t xml:space="preserve">From </w:t>
      </w:r>
      <w:r w:rsidRPr="0091388B">
        <w:rPr>
          <w:sz w:val="20"/>
          <w:szCs w:val="20"/>
          <w:lang w:val="en-GB"/>
        </w:rPr>
        <w:t xml:space="preserve">Eilks, I., &amp; Ralle, B. (2002). Participatory Action Research in chemical education. In B. Ralle &amp; I. Eilks (Eds.). </w:t>
      </w:r>
      <w:r w:rsidRPr="0091388B">
        <w:rPr>
          <w:i/>
          <w:sz w:val="20"/>
          <w:szCs w:val="20"/>
          <w:lang w:val="en-GB"/>
        </w:rPr>
        <w:t>Research in Chemical Education - What does this mean?</w:t>
      </w:r>
      <w:r w:rsidRPr="0091388B">
        <w:rPr>
          <w:sz w:val="20"/>
          <w:szCs w:val="20"/>
        </w:rPr>
        <w:t xml:space="preserve"> (pp. 87-98). Aachen: Shaker.</w:t>
      </w:r>
    </w:p>
    <w:p w14:paraId="0A1D21BF" w14:textId="77777777" w:rsidR="009E06A6" w:rsidRDefault="009E06A6">
      <w:pPr>
        <w:bidi w:val="0"/>
        <w:rPr>
          <w:sz w:val="24"/>
          <w:szCs w:val="24"/>
        </w:rPr>
      </w:pPr>
      <w:r>
        <w:rPr>
          <w:sz w:val="24"/>
          <w:szCs w:val="24"/>
        </w:rPr>
        <w:br w:type="page"/>
      </w:r>
    </w:p>
    <w:p w14:paraId="0A1D21C0" w14:textId="692F79C2" w:rsidR="00BB53E3" w:rsidRPr="009E06A6" w:rsidRDefault="00BB53E3" w:rsidP="00EB312B">
      <w:pPr>
        <w:pStyle w:val="ql-align-justify"/>
        <w:shd w:val="clear" w:color="auto" w:fill="FFFFFF"/>
        <w:bidi/>
        <w:spacing w:before="0" w:beforeAutospacing="0" w:after="0" w:afterAutospacing="0" w:line="450" w:lineRule="atLeast"/>
        <w:jc w:val="center"/>
        <w:rPr>
          <w:rFonts w:asciiTheme="minorHAnsi" w:hAnsiTheme="minorHAnsi" w:cstheme="minorBidi"/>
          <w:b/>
          <w:bCs/>
          <w:i/>
          <w:iCs/>
          <w:color w:val="282625"/>
          <w:rtl/>
        </w:rPr>
      </w:pPr>
      <w:r w:rsidRPr="009E06A6">
        <w:rPr>
          <w:rFonts w:asciiTheme="minorHAnsi" w:hAnsiTheme="minorHAnsi" w:cstheme="minorBidi"/>
          <w:b/>
          <w:bCs/>
          <w:i/>
          <w:iCs/>
          <w:color w:val="282625"/>
          <w:rtl/>
        </w:rPr>
        <w:lastRenderedPageBreak/>
        <w:t xml:space="preserve">מודל </w:t>
      </w:r>
      <w:r w:rsidR="001A622C">
        <w:rPr>
          <w:rFonts w:asciiTheme="minorHAnsi" w:hAnsiTheme="minorHAnsi" w:cstheme="minorBidi" w:hint="cs"/>
          <w:b/>
          <w:bCs/>
          <w:i/>
          <w:iCs/>
          <w:color w:val="282625"/>
          <w:rtl/>
        </w:rPr>
        <w:t>מוצע</w:t>
      </w:r>
      <w:r w:rsidR="001A622C" w:rsidRPr="009E06A6">
        <w:rPr>
          <w:rFonts w:asciiTheme="minorHAnsi" w:hAnsiTheme="minorHAnsi" w:cstheme="minorBidi"/>
          <w:b/>
          <w:bCs/>
          <w:i/>
          <w:iCs/>
          <w:color w:val="282625"/>
          <w:rtl/>
        </w:rPr>
        <w:t xml:space="preserve"> </w:t>
      </w:r>
      <w:r w:rsidRPr="009E06A6">
        <w:rPr>
          <w:rFonts w:asciiTheme="minorHAnsi" w:hAnsiTheme="minorHAnsi" w:cstheme="minorBidi"/>
          <w:b/>
          <w:bCs/>
          <w:i/>
          <w:iCs/>
          <w:color w:val="282625"/>
          <w:rtl/>
        </w:rPr>
        <w:t xml:space="preserve">לשדרוג </w:t>
      </w:r>
      <w:r w:rsidRPr="009E06A6">
        <w:rPr>
          <w:rFonts w:asciiTheme="minorHAnsi" w:hAnsiTheme="minorHAnsi" w:cstheme="minorBidi" w:hint="cs"/>
          <w:b/>
          <w:bCs/>
          <w:i/>
          <w:iCs/>
          <w:color w:val="282625"/>
          <w:rtl/>
        </w:rPr>
        <w:t>חידושים</w:t>
      </w:r>
      <w:r w:rsidR="00EB312B">
        <w:rPr>
          <w:rFonts w:asciiTheme="minorHAnsi" w:hAnsiTheme="minorHAnsi" w:cstheme="minorBidi" w:hint="cs"/>
          <w:b/>
          <w:bCs/>
          <w:i/>
          <w:iCs/>
          <w:color w:val="282625"/>
          <w:rtl/>
        </w:rPr>
        <w:t xml:space="preserve"> ה</w:t>
      </w:r>
      <w:r w:rsidRPr="009E06A6">
        <w:rPr>
          <w:rFonts w:asciiTheme="minorHAnsi" w:hAnsiTheme="minorHAnsi" w:cstheme="minorBidi" w:hint="cs"/>
          <w:b/>
          <w:bCs/>
          <w:i/>
          <w:iCs/>
          <w:color w:val="282625"/>
          <w:rtl/>
        </w:rPr>
        <w:t>מבוססי</w:t>
      </w:r>
      <w:r w:rsidR="00EB312B">
        <w:rPr>
          <w:rFonts w:asciiTheme="minorHAnsi" w:hAnsiTheme="minorHAnsi" w:cstheme="minorBidi" w:hint="cs"/>
          <w:b/>
          <w:bCs/>
          <w:i/>
          <w:iCs/>
          <w:color w:val="282625"/>
          <w:rtl/>
        </w:rPr>
        <w:t>ם על</w:t>
      </w:r>
      <w:r w:rsidRPr="009E06A6">
        <w:rPr>
          <w:rFonts w:asciiTheme="minorHAnsi" w:hAnsiTheme="minorHAnsi" w:cstheme="minorBidi" w:hint="cs"/>
          <w:b/>
          <w:bCs/>
          <w:i/>
          <w:iCs/>
          <w:color w:val="282625"/>
          <w:rtl/>
        </w:rPr>
        <w:t xml:space="preserve"> מחקר </w:t>
      </w:r>
      <w:r w:rsidRPr="009E06A6">
        <w:rPr>
          <w:rFonts w:asciiTheme="minorHAnsi" w:hAnsiTheme="minorHAnsi" w:cstheme="minorBidi"/>
          <w:b/>
          <w:bCs/>
          <w:i/>
          <w:iCs/>
          <w:color w:val="282625"/>
          <w:rtl/>
        </w:rPr>
        <w:t>פעולה</w:t>
      </w:r>
    </w:p>
    <w:p w14:paraId="0A1D21C1" w14:textId="77777777" w:rsidR="00BB53E3" w:rsidRPr="00BF2330" w:rsidRDefault="00BB53E3" w:rsidP="00BB53E3">
      <w:pPr>
        <w:pStyle w:val="ql-align-justify"/>
        <w:shd w:val="clear" w:color="auto" w:fill="FFFFFF"/>
        <w:bidi/>
        <w:spacing w:before="0" w:beforeAutospacing="0" w:after="0" w:afterAutospacing="0"/>
        <w:contextualSpacing/>
        <w:jc w:val="both"/>
        <w:rPr>
          <w:rFonts w:asciiTheme="minorHAnsi" w:hAnsiTheme="minorHAnsi" w:cstheme="minorBidi"/>
          <w:sz w:val="22"/>
          <w:szCs w:val="22"/>
          <w:rtl/>
        </w:rPr>
      </w:pPr>
    </w:p>
    <w:p w14:paraId="0A1D21C2" w14:textId="6BD99B57" w:rsidR="00B32C5A" w:rsidRDefault="00B32C5A" w:rsidP="00B32C5A">
      <w:pPr>
        <w:rPr>
          <w:i/>
          <w:iCs/>
          <w:sz w:val="32"/>
          <w:szCs w:val="32"/>
        </w:rPr>
      </w:pPr>
    </w:p>
    <w:p w14:paraId="16293F86" w14:textId="4776AA8E" w:rsidR="00C82E34" w:rsidRDefault="00C82E34" w:rsidP="00B32C5A">
      <w:pPr>
        <w:rPr>
          <w:i/>
          <w:iCs/>
          <w:sz w:val="32"/>
          <w:szCs w:val="32"/>
        </w:rPr>
      </w:pPr>
    </w:p>
    <w:p w14:paraId="2E79F03D" w14:textId="77777777" w:rsidR="00C82E34" w:rsidRPr="00250148" w:rsidRDefault="00C82E34" w:rsidP="00B32C5A">
      <w:pPr>
        <w:rPr>
          <w:i/>
          <w:iCs/>
          <w:sz w:val="32"/>
          <w:szCs w:val="32"/>
        </w:rPr>
      </w:pPr>
    </w:p>
    <w:p w14:paraId="0A1D21C3" w14:textId="77777777" w:rsidR="00B32C5A" w:rsidRDefault="008D70DE" w:rsidP="00B32C5A">
      <w:pPr>
        <w:jc w:val="center"/>
        <w:rPr>
          <w:rFonts w:cstheme="minorHAnsi"/>
          <w:i/>
          <w:iCs/>
          <w:sz w:val="32"/>
          <w:szCs w:val="32"/>
        </w:rPr>
      </w:pPr>
      <w:r>
        <w:rPr>
          <w:rFonts w:cstheme="minorHAnsi"/>
          <w:i/>
          <w:iCs/>
          <w:noProof/>
          <w:sz w:val="32"/>
          <w:szCs w:val="32"/>
        </w:rPr>
        <w:drawing>
          <wp:inline distT="0" distB="0" distL="0" distR="0" wp14:anchorId="0A1D281A" wp14:editId="19730027">
            <wp:extent cx="5210175" cy="2009775"/>
            <wp:effectExtent l="19050" t="0" r="9525" b="0"/>
            <wp:docPr id="1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5210175" cy="2009775"/>
                    </a:xfrm>
                    <a:prstGeom prst="rect">
                      <a:avLst/>
                    </a:prstGeom>
                    <a:noFill/>
                    <a:ln w="9525">
                      <a:noFill/>
                      <a:miter lim="800000"/>
                      <a:headEnd/>
                      <a:tailEnd/>
                    </a:ln>
                  </pic:spPr>
                </pic:pic>
              </a:graphicData>
            </a:graphic>
          </wp:inline>
        </w:drawing>
      </w:r>
    </w:p>
    <w:p w14:paraId="0A1D21C4" w14:textId="77777777" w:rsidR="0091388B" w:rsidRDefault="0091388B" w:rsidP="0091388B">
      <w:pPr>
        <w:bidi w:val="0"/>
        <w:jc w:val="both"/>
        <w:rPr>
          <w:sz w:val="20"/>
          <w:szCs w:val="20"/>
        </w:rPr>
      </w:pPr>
    </w:p>
    <w:p w14:paraId="0A1D21C5" w14:textId="77777777" w:rsidR="0091388B" w:rsidRDefault="0091388B" w:rsidP="0091388B">
      <w:pPr>
        <w:bidi w:val="0"/>
        <w:jc w:val="both"/>
        <w:rPr>
          <w:sz w:val="20"/>
          <w:szCs w:val="20"/>
        </w:rPr>
      </w:pPr>
    </w:p>
    <w:p w14:paraId="2E53CCFF" w14:textId="77777777" w:rsidR="00C82E34" w:rsidRDefault="00C82E34" w:rsidP="0091388B">
      <w:pPr>
        <w:bidi w:val="0"/>
        <w:jc w:val="both"/>
        <w:rPr>
          <w:sz w:val="20"/>
          <w:szCs w:val="20"/>
        </w:rPr>
      </w:pPr>
    </w:p>
    <w:p w14:paraId="027315FF" w14:textId="77777777" w:rsidR="00C82E34" w:rsidRDefault="00C82E34" w:rsidP="00C82E34">
      <w:pPr>
        <w:bidi w:val="0"/>
        <w:jc w:val="both"/>
        <w:rPr>
          <w:sz w:val="20"/>
          <w:szCs w:val="20"/>
        </w:rPr>
      </w:pPr>
    </w:p>
    <w:p w14:paraId="191769FD" w14:textId="77777777" w:rsidR="00C82E34" w:rsidRDefault="00C82E34" w:rsidP="00C82E34">
      <w:pPr>
        <w:bidi w:val="0"/>
        <w:jc w:val="both"/>
        <w:rPr>
          <w:sz w:val="20"/>
          <w:szCs w:val="20"/>
        </w:rPr>
      </w:pPr>
    </w:p>
    <w:p w14:paraId="5409323F" w14:textId="17022828" w:rsidR="00C82E34" w:rsidRDefault="00C82E34" w:rsidP="00C82E34">
      <w:pPr>
        <w:bidi w:val="0"/>
        <w:jc w:val="both"/>
        <w:rPr>
          <w:sz w:val="20"/>
          <w:szCs w:val="20"/>
        </w:rPr>
      </w:pPr>
    </w:p>
    <w:p w14:paraId="48CB51C2" w14:textId="3B0C6767" w:rsidR="00C82E34" w:rsidRDefault="00C82E34" w:rsidP="00C82E34">
      <w:pPr>
        <w:bidi w:val="0"/>
        <w:jc w:val="both"/>
        <w:rPr>
          <w:sz w:val="20"/>
          <w:szCs w:val="20"/>
        </w:rPr>
      </w:pPr>
    </w:p>
    <w:p w14:paraId="65E7B1C8" w14:textId="049C3DEC" w:rsidR="00C82E34" w:rsidRDefault="00C82E34" w:rsidP="00C82E34">
      <w:pPr>
        <w:bidi w:val="0"/>
        <w:jc w:val="both"/>
        <w:rPr>
          <w:sz w:val="20"/>
          <w:szCs w:val="20"/>
        </w:rPr>
      </w:pPr>
    </w:p>
    <w:p w14:paraId="7900284D" w14:textId="1616FA33" w:rsidR="00C82E34" w:rsidRDefault="00C82E34" w:rsidP="00C82E34">
      <w:pPr>
        <w:bidi w:val="0"/>
        <w:jc w:val="both"/>
        <w:rPr>
          <w:sz w:val="20"/>
          <w:szCs w:val="20"/>
        </w:rPr>
      </w:pPr>
    </w:p>
    <w:p w14:paraId="0A89437B" w14:textId="4EEE8E10" w:rsidR="00C82E34" w:rsidRDefault="00C82E34" w:rsidP="00C82E34">
      <w:pPr>
        <w:bidi w:val="0"/>
        <w:jc w:val="both"/>
        <w:rPr>
          <w:sz w:val="20"/>
          <w:szCs w:val="20"/>
        </w:rPr>
      </w:pPr>
    </w:p>
    <w:p w14:paraId="30CCE77C" w14:textId="3FD95A90" w:rsidR="00C82E34" w:rsidRDefault="00C82E34" w:rsidP="00C82E34">
      <w:pPr>
        <w:bidi w:val="0"/>
        <w:jc w:val="both"/>
        <w:rPr>
          <w:sz w:val="20"/>
          <w:szCs w:val="20"/>
        </w:rPr>
      </w:pPr>
    </w:p>
    <w:p w14:paraId="107409FA" w14:textId="4EAF701F" w:rsidR="00C82E34" w:rsidRDefault="00C82E34" w:rsidP="00C82E34">
      <w:pPr>
        <w:bidi w:val="0"/>
        <w:jc w:val="both"/>
        <w:rPr>
          <w:sz w:val="20"/>
          <w:szCs w:val="20"/>
        </w:rPr>
      </w:pPr>
    </w:p>
    <w:p w14:paraId="3B6D26DC" w14:textId="65789857" w:rsidR="00C82E34" w:rsidRDefault="00C82E34" w:rsidP="00C82E34">
      <w:pPr>
        <w:bidi w:val="0"/>
        <w:jc w:val="both"/>
        <w:rPr>
          <w:sz w:val="20"/>
          <w:szCs w:val="20"/>
        </w:rPr>
      </w:pPr>
    </w:p>
    <w:p w14:paraId="5E793A50" w14:textId="6BBF00CD" w:rsidR="00C82E34" w:rsidRDefault="00C82E34" w:rsidP="00C82E34">
      <w:pPr>
        <w:bidi w:val="0"/>
        <w:jc w:val="both"/>
        <w:rPr>
          <w:sz w:val="20"/>
          <w:szCs w:val="20"/>
        </w:rPr>
      </w:pPr>
    </w:p>
    <w:p w14:paraId="198EAE56" w14:textId="77777777" w:rsidR="00C82E34" w:rsidRDefault="00C82E34" w:rsidP="003E39F2">
      <w:pPr>
        <w:bidi w:val="0"/>
        <w:jc w:val="both"/>
        <w:rPr>
          <w:sz w:val="20"/>
          <w:szCs w:val="20"/>
        </w:rPr>
      </w:pPr>
    </w:p>
    <w:p w14:paraId="0A1D21C6" w14:textId="3249CB4E" w:rsidR="00221E10" w:rsidRPr="0091388B" w:rsidRDefault="009E06A6" w:rsidP="0023525B">
      <w:pPr>
        <w:bidi w:val="0"/>
        <w:jc w:val="both"/>
        <w:rPr>
          <w:sz w:val="20"/>
          <w:szCs w:val="20"/>
        </w:rPr>
      </w:pPr>
      <w:r w:rsidRPr="0091388B">
        <w:rPr>
          <w:sz w:val="20"/>
          <w:szCs w:val="20"/>
        </w:rPr>
        <w:t xml:space="preserve">From </w:t>
      </w:r>
      <w:r w:rsidRPr="0091388B">
        <w:rPr>
          <w:sz w:val="20"/>
          <w:szCs w:val="20"/>
          <w:lang w:val="en-GB"/>
        </w:rPr>
        <w:t xml:space="preserve">Eilks, I., &amp; Ralle, B. (2002). Participatory Action Research in chemical education. In B. Ralle &amp; I. Eilks (Eds.). </w:t>
      </w:r>
      <w:r w:rsidRPr="0091388B">
        <w:rPr>
          <w:i/>
          <w:sz w:val="20"/>
          <w:szCs w:val="20"/>
          <w:lang w:val="en-GB"/>
        </w:rPr>
        <w:t>Research in Chemical Education - What does this mean?</w:t>
      </w:r>
      <w:r w:rsidRPr="0091388B">
        <w:rPr>
          <w:sz w:val="20"/>
          <w:szCs w:val="20"/>
        </w:rPr>
        <w:t xml:space="preserve"> (pp. 87-98). </w:t>
      </w:r>
    </w:p>
    <w:p w14:paraId="0A1D21C7" w14:textId="5D5EF6AB" w:rsidR="00221E10" w:rsidRDefault="00221E10">
      <w:pPr>
        <w:bidi w:val="0"/>
        <w:rPr>
          <w:sz w:val="24"/>
          <w:szCs w:val="24"/>
        </w:rPr>
      </w:pPr>
    </w:p>
    <w:p w14:paraId="0A1D21C8" w14:textId="77777777" w:rsidR="00181CFC" w:rsidRPr="00221E10" w:rsidRDefault="00221E10" w:rsidP="00EB312B">
      <w:pPr>
        <w:spacing w:line="240" w:lineRule="auto"/>
        <w:contextualSpacing/>
        <w:jc w:val="center"/>
        <w:rPr>
          <w:b/>
          <w:bCs/>
          <w:i/>
          <w:iCs/>
          <w:color w:val="282625"/>
          <w:rtl/>
        </w:rPr>
      </w:pPr>
      <w:r w:rsidRPr="00221E10">
        <w:rPr>
          <w:rFonts w:hint="cs"/>
          <w:b/>
          <w:bCs/>
          <w:i/>
          <w:iCs/>
          <w:color w:val="282625"/>
          <w:rtl/>
        </w:rPr>
        <w:t xml:space="preserve">אפשרויות </w:t>
      </w:r>
      <w:r w:rsidR="00B47D86" w:rsidRPr="00221E10">
        <w:rPr>
          <w:rFonts w:hint="cs"/>
          <w:b/>
          <w:bCs/>
          <w:i/>
          <w:iCs/>
          <w:color w:val="282625"/>
          <w:rtl/>
        </w:rPr>
        <w:t>ל</w:t>
      </w:r>
      <w:r w:rsidR="00AC363C" w:rsidRPr="00221E10">
        <w:rPr>
          <w:b/>
          <w:bCs/>
          <w:i/>
          <w:iCs/>
          <w:color w:val="282625"/>
          <w:rtl/>
        </w:rPr>
        <w:t>הערכה במחקר פעולה</w:t>
      </w:r>
      <w:r w:rsidRPr="00221E10">
        <w:rPr>
          <w:rFonts w:hint="cs"/>
          <w:b/>
          <w:bCs/>
          <w:i/>
          <w:iCs/>
          <w:color w:val="282625"/>
          <w:rtl/>
        </w:rPr>
        <w:t xml:space="preserve"> </w:t>
      </w:r>
      <w:r w:rsidR="00AC363C" w:rsidRPr="00221E10">
        <w:rPr>
          <w:b/>
          <w:bCs/>
          <w:i/>
          <w:iCs/>
          <w:color w:val="282625"/>
          <w:rtl/>
        </w:rPr>
        <w:t>לחידושים</w:t>
      </w:r>
      <w:r w:rsidR="00BB53E3" w:rsidRPr="00221E10">
        <w:rPr>
          <w:rFonts w:hint="cs"/>
          <w:b/>
          <w:bCs/>
          <w:i/>
          <w:iCs/>
          <w:color w:val="282625"/>
          <w:rtl/>
        </w:rPr>
        <w:t xml:space="preserve"> </w:t>
      </w:r>
      <w:r w:rsidR="00AC363C" w:rsidRPr="00221E10">
        <w:rPr>
          <w:b/>
          <w:bCs/>
          <w:i/>
          <w:iCs/>
          <w:color w:val="282625"/>
          <w:rtl/>
        </w:rPr>
        <w:t>בתוכנית הלימודים ובפדגוגיה</w:t>
      </w:r>
      <w:r w:rsidR="00EB312B">
        <w:rPr>
          <w:rFonts w:hint="cs"/>
          <w:b/>
          <w:bCs/>
          <w:i/>
          <w:iCs/>
          <w:color w:val="282625"/>
          <w:rtl/>
        </w:rPr>
        <w:t xml:space="preserve"> המבוססות על למידה בכיתה</w:t>
      </w:r>
    </w:p>
    <w:p w14:paraId="0A1D21C9" w14:textId="77777777" w:rsidR="00B32C5A" w:rsidRDefault="00B32C5A" w:rsidP="00221E10">
      <w:pPr>
        <w:pStyle w:val="ql-align-justify"/>
        <w:shd w:val="clear" w:color="auto" w:fill="FFFFFF"/>
        <w:bidi/>
        <w:spacing w:before="0" w:beforeAutospacing="0" w:after="0" w:afterAutospacing="0"/>
        <w:contextualSpacing/>
        <w:jc w:val="center"/>
        <w:rPr>
          <w:rFonts w:asciiTheme="minorHAnsi" w:hAnsiTheme="minorHAnsi" w:cstheme="minorBidi"/>
          <w:i/>
          <w:iCs/>
          <w:color w:val="282625"/>
          <w:sz w:val="22"/>
          <w:szCs w:val="22"/>
          <w:rtl/>
        </w:rPr>
      </w:pPr>
    </w:p>
    <w:p w14:paraId="0A1D21CA" w14:textId="7D5C10A9" w:rsidR="00BF7CB9" w:rsidRDefault="00BF7CB9" w:rsidP="00BF7CB9">
      <w:pPr>
        <w:pStyle w:val="ql-align-justify"/>
        <w:shd w:val="clear" w:color="auto" w:fill="FFFFFF"/>
        <w:bidi/>
        <w:spacing w:before="0" w:beforeAutospacing="0" w:after="0" w:afterAutospacing="0"/>
        <w:contextualSpacing/>
        <w:jc w:val="center"/>
        <w:rPr>
          <w:rFonts w:asciiTheme="minorHAnsi" w:hAnsiTheme="minorHAnsi" w:cstheme="minorBidi"/>
          <w:i/>
          <w:iCs/>
          <w:color w:val="282625"/>
          <w:sz w:val="22"/>
          <w:szCs w:val="22"/>
        </w:rPr>
      </w:pPr>
    </w:p>
    <w:p w14:paraId="4FF82CE3" w14:textId="7EDEE64A" w:rsidR="00C82E34" w:rsidRDefault="00C82E34" w:rsidP="00C82E34">
      <w:pPr>
        <w:pStyle w:val="ql-align-justify"/>
        <w:shd w:val="clear" w:color="auto" w:fill="FFFFFF"/>
        <w:bidi/>
        <w:spacing w:before="0" w:beforeAutospacing="0" w:after="0" w:afterAutospacing="0"/>
        <w:contextualSpacing/>
        <w:jc w:val="center"/>
        <w:rPr>
          <w:rFonts w:asciiTheme="minorHAnsi" w:hAnsiTheme="minorHAnsi" w:cstheme="minorBidi"/>
          <w:i/>
          <w:iCs/>
          <w:color w:val="282625"/>
          <w:sz w:val="22"/>
          <w:szCs w:val="22"/>
        </w:rPr>
      </w:pPr>
    </w:p>
    <w:p w14:paraId="48359F51" w14:textId="4C2DB8C6" w:rsidR="00C82E34" w:rsidRDefault="00C82E34" w:rsidP="00C82E34">
      <w:pPr>
        <w:pStyle w:val="ql-align-justify"/>
        <w:shd w:val="clear" w:color="auto" w:fill="FFFFFF"/>
        <w:bidi/>
        <w:spacing w:before="0" w:beforeAutospacing="0" w:after="0" w:afterAutospacing="0"/>
        <w:contextualSpacing/>
        <w:jc w:val="center"/>
        <w:rPr>
          <w:rFonts w:asciiTheme="minorHAnsi" w:hAnsiTheme="minorHAnsi" w:cstheme="minorBidi"/>
          <w:i/>
          <w:iCs/>
          <w:color w:val="282625"/>
          <w:sz w:val="22"/>
          <w:szCs w:val="22"/>
        </w:rPr>
      </w:pPr>
    </w:p>
    <w:p w14:paraId="11164F50" w14:textId="1FED5933" w:rsidR="00C82E34" w:rsidRDefault="00C82E34" w:rsidP="00C82E34">
      <w:pPr>
        <w:pStyle w:val="ql-align-justify"/>
        <w:shd w:val="clear" w:color="auto" w:fill="FFFFFF"/>
        <w:bidi/>
        <w:spacing w:before="0" w:beforeAutospacing="0" w:after="0" w:afterAutospacing="0"/>
        <w:contextualSpacing/>
        <w:jc w:val="center"/>
        <w:rPr>
          <w:rFonts w:asciiTheme="minorHAnsi" w:hAnsiTheme="minorHAnsi" w:cstheme="minorBidi"/>
          <w:i/>
          <w:iCs/>
          <w:color w:val="282625"/>
          <w:sz w:val="22"/>
          <w:szCs w:val="22"/>
        </w:rPr>
      </w:pPr>
    </w:p>
    <w:p w14:paraId="6F83C8A6" w14:textId="2DB58151" w:rsidR="00C82E34" w:rsidRDefault="00C82E34" w:rsidP="00C82E34">
      <w:pPr>
        <w:pStyle w:val="ql-align-justify"/>
        <w:shd w:val="clear" w:color="auto" w:fill="FFFFFF"/>
        <w:bidi/>
        <w:spacing w:before="0" w:beforeAutospacing="0" w:after="0" w:afterAutospacing="0"/>
        <w:contextualSpacing/>
        <w:jc w:val="center"/>
        <w:rPr>
          <w:rFonts w:asciiTheme="minorHAnsi" w:hAnsiTheme="minorHAnsi" w:cstheme="minorBidi"/>
          <w:i/>
          <w:iCs/>
          <w:color w:val="282625"/>
          <w:sz w:val="22"/>
          <w:szCs w:val="22"/>
        </w:rPr>
      </w:pPr>
    </w:p>
    <w:p w14:paraId="272EC164" w14:textId="77777777" w:rsidR="00C82E34" w:rsidRDefault="00C82E34" w:rsidP="003E39F2">
      <w:pPr>
        <w:pStyle w:val="ql-align-justify"/>
        <w:shd w:val="clear" w:color="auto" w:fill="FFFFFF"/>
        <w:bidi/>
        <w:spacing w:before="0" w:beforeAutospacing="0" w:after="0" w:afterAutospacing="0"/>
        <w:contextualSpacing/>
        <w:jc w:val="center"/>
        <w:rPr>
          <w:rFonts w:asciiTheme="minorHAnsi" w:hAnsiTheme="minorHAnsi" w:cstheme="minorBidi"/>
          <w:i/>
          <w:iCs/>
          <w:color w:val="282625"/>
          <w:sz w:val="22"/>
          <w:szCs w:val="22"/>
          <w:rtl/>
        </w:rPr>
      </w:pPr>
    </w:p>
    <w:p w14:paraId="0A1D21CB" w14:textId="77777777" w:rsidR="00BF7CB9" w:rsidRDefault="00BF7CB9" w:rsidP="00BF7CB9">
      <w:pPr>
        <w:pStyle w:val="ql-align-justify"/>
        <w:shd w:val="clear" w:color="auto" w:fill="FFFFFF"/>
        <w:bidi/>
        <w:spacing w:before="0" w:beforeAutospacing="0" w:after="0" w:afterAutospacing="0"/>
        <w:contextualSpacing/>
        <w:jc w:val="center"/>
        <w:rPr>
          <w:rFonts w:asciiTheme="minorHAnsi" w:hAnsiTheme="minorHAnsi" w:cstheme="minorBidi"/>
          <w:i/>
          <w:iCs/>
          <w:color w:val="282625"/>
          <w:sz w:val="22"/>
          <w:szCs w:val="22"/>
          <w:rtl/>
        </w:rPr>
      </w:pPr>
    </w:p>
    <w:p w14:paraId="0A1D21CC" w14:textId="77777777" w:rsidR="00BF7CB9" w:rsidRPr="00B47D86" w:rsidRDefault="008D70DE" w:rsidP="00FE4F6E">
      <w:pPr>
        <w:pStyle w:val="ql-align-justify"/>
        <w:shd w:val="clear" w:color="auto" w:fill="FFFFFF"/>
        <w:bidi/>
        <w:spacing w:before="0" w:beforeAutospacing="0" w:after="0" w:afterAutospacing="0"/>
        <w:ind w:left="-526"/>
        <w:contextualSpacing/>
        <w:jc w:val="center"/>
        <w:rPr>
          <w:rFonts w:asciiTheme="minorHAnsi" w:hAnsiTheme="minorHAnsi" w:cstheme="minorBidi"/>
          <w:i/>
          <w:iCs/>
          <w:color w:val="282625"/>
          <w:sz w:val="22"/>
          <w:szCs w:val="22"/>
          <w:rtl/>
        </w:rPr>
      </w:pPr>
      <w:r>
        <w:rPr>
          <w:rFonts w:asciiTheme="minorHAnsi" w:hAnsiTheme="minorHAnsi" w:cstheme="minorBidi"/>
          <w:i/>
          <w:iCs/>
          <w:noProof/>
          <w:color w:val="282625"/>
          <w:sz w:val="22"/>
          <w:szCs w:val="22"/>
        </w:rPr>
        <w:drawing>
          <wp:inline distT="0" distB="0" distL="0" distR="0" wp14:anchorId="0A1D281C" wp14:editId="0A1D281D">
            <wp:extent cx="6057448" cy="3359889"/>
            <wp:effectExtent l="19050" t="0" r="452" b="0"/>
            <wp:docPr id="16"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6064330" cy="3363706"/>
                    </a:xfrm>
                    <a:prstGeom prst="rect">
                      <a:avLst/>
                    </a:prstGeom>
                    <a:noFill/>
                    <a:ln w="9525">
                      <a:noFill/>
                      <a:miter lim="800000"/>
                      <a:headEnd/>
                      <a:tailEnd/>
                    </a:ln>
                  </pic:spPr>
                </pic:pic>
              </a:graphicData>
            </a:graphic>
          </wp:inline>
        </w:drawing>
      </w:r>
    </w:p>
    <w:p w14:paraId="0A1D21CD" w14:textId="77777777" w:rsidR="00AC363C" w:rsidRDefault="00AC363C" w:rsidP="00AC363C">
      <w:pPr>
        <w:pStyle w:val="ql-align-justify"/>
        <w:shd w:val="clear" w:color="auto" w:fill="FFFFFF"/>
        <w:bidi/>
        <w:spacing w:before="0" w:beforeAutospacing="0" w:after="0" w:afterAutospacing="0"/>
        <w:contextualSpacing/>
        <w:jc w:val="both"/>
        <w:rPr>
          <w:rFonts w:asciiTheme="minorHAnsi" w:hAnsiTheme="minorHAnsi" w:cstheme="minorBidi"/>
          <w:color w:val="282625"/>
          <w:sz w:val="22"/>
          <w:szCs w:val="22"/>
          <w:rtl/>
        </w:rPr>
      </w:pPr>
    </w:p>
    <w:p w14:paraId="0A1D21CE" w14:textId="77777777" w:rsidR="00221E10" w:rsidRDefault="00221E10" w:rsidP="00221E10">
      <w:pPr>
        <w:bidi w:val="0"/>
        <w:jc w:val="both"/>
        <w:rPr>
          <w:sz w:val="24"/>
          <w:szCs w:val="24"/>
        </w:rPr>
      </w:pPr>
    </w:p>
    <w:p w14:paraId="0A1D21CF" w14:textId="77777777" w:rsidR="00221E10" w:rsidRDefault="00221E10" w:rsidP="00221E10">
      <w:pPr>
        <w:bidi w:val="0"/>
        <w:jc w:val="both"/>
        <w:rPr>
          <w:sz w:val="24"/>
          <w:szCs w:val="24"/>
        </w:rPr>
      </w:pPr>
    </w:p>
    <w:p w14:paraId="0A1D21D0" w14:textId="77777777" w:rsidR="00221E10" w:rsidRDefault="00221E10" w:rsidP="00221E10">
      <w:pPr>
        <w:bidi w:val="0"/>
        <w:jc w:val="both"/>
        <w:rPr>
          <w:sz w:val="24"/>
          <w:szCs w:val="24"/>
        </w:rPr>
      </w:pPr>
    </w:p>
    <w:p w14:paraId="0A1D21D1" w14:textId="47BDDF50" w:rsidR="00221E10" w:rsidRDefault="00221E10" w:rsidP="00221E10">
      <w:pPr>
        <w:bidi w:val="0"/>
        <w:jc w:val="both"/>
        <w:rPr>
          <w:sz w:val="24"/>
          <w:szCs w:val="24"/>
        </w:rPr>
      </w:pPr>
    </w:p>
    <w:p w14:paraId="5A2CCC90" w14:textId="03B09B9D" w:rsidR="00C82E34" w:rsidRDefault="00C82E34" w:rsidP="00C82E34">
      <w:pPr>
        <w:bidi w:val="0"/>
        <w:jc w:val="both"/>
        <w:rPr>
          <w:sz w:val="24"/>
          <w:szCs w:val="24"/>
        </w:rPr>
      </w:pPr>
    </w:p>
    <w:p w14:paraId="294E8DB5" w14:textId="459F3105" w:rsidR="00C82E34" w:rsidRDefault="00C82E34" w:rsidP="00C82E34">
      <w:pPr>
        <w:bidi w:val="0"/>
        <w:jc w:val="both"/>
        <w:rPr>
          <w:sz w:val="24"/>
          <w:szCs w:val="24"/>
        </w:rPr>
      </w:pPr>
    </w:p>
    <w:p w14:paraId="0728659C" w14:textId="77777777" w:rsidR="00C82E34" w:rsidRDefault="00C82E34" w:rsidP="003E39F2">
      <w:pPr>
        <w:bidi w:val="0"/>
        <w:jc w:val="both"/>
        <w:rPr>
          <w:sz w:val="24"/>
          <w:szCs w:val="24"/>
        </w:rPr>
      </w:pPr>
    </w:p>
    <w:p w14:paraId="0A1D21D2" w14:textId="77777777" w:rsidR="00221E10" w:rsidRDefault="00221E10" w:rsidP="00221E10">
      <w:pPr>
        <w:bidi w:val="0"/>
        <w:jc w:val="both"/>
        <w:rPr>
          <w:sz w:val="24"/>
          <w:szCs w:val="24"/>
        </w:rPr>
      </w:pPr>
    </w:p>
    <w:p w14:paraId="0A1D21D3" w14:textId="77777777" w:rsidR="00221E10" w:rsidRDefault="00221E10" w:rsidP="0091388B">
      <w:pPr>
        <w:bidi w:val="0"/>
        <w:spacing w:line="240" w:lineRule="auto"/>
        <w:contextualSpacing/>
        <w:jc w:val="both"/>
        <w:rPr>
          <w:b/>
          <w:sz w:val="32"/>
          <w:szCs w:val="32"/>
        </w:rPr>
      </w:pPr>
      <w:r w:rsidRPr="0091388B">
        <w:rPr>
          <w:sz w:val="20"/>
          <w:szCs w:val="20"/>
        </w:rPr>
        <w:t xml:space="preserve">From </w:t>
      </w:r>
      <w:r w:rsidRPr="0091388B">
        <w:rPr>
          <w:sz w:val="20"/>
          <w:szCs w:val="20"/>
          <w:lang w:val="en-GB"/>
        </w:rPr>
        <w:t xml:space="preserve">Eilks, I., &amp; Ralle, B. (2002). Participatory Action Research in chemical education. In B. Ralle &amp; I. Eilks (Eds.), </w:t>
      </w:r>
      <w:r w:rsidRPr="0091388B">
        <w:rPr>
          <w:i/>
          <w:sz w:val="20"/>
          <w:szCs w:val="20"/>
          <w:lang w:val="en-GB"/>
        </w:rPr>
        <w:t>Research in Chemical Education - What does this mean?</w:t>
      </w:r>
      <w:r w:rsidRPr="0091388B">
        <w:rPr>
          <w:sz w:val="20"/>
          <w:szCs w:val="20"/>
        </w:rPr>
        <w:t xml:space="preserve"> (pp. 87-98). Aachen: Shaker</w:t>
      </w:r>
      <w:r w:rsidRPr="00156BAC">
        <w:rPr>
          <w:sz w:val="24"/>
          <w:szCs w:val="24"/>
        </w:rPr>
        <w:t xml:space="preserve">. </w:t>
      </w:r>
      <w:r>
        <w:rPr>
          <w:b/>
          <w:sz w:val="32"/>
          <w:szCs w:val="32"/>
        </w:rPr>
        <w:br w:type="page"/>
      </w:r>
    </w:p>
    <w:p w14:paraId="0A1D21D4" w14:textId="77777777" w:rsidR="008878E2" w:rsidRDefault="008878E2" w:rsidP="008878E2">
      <w:pPr>
        <w:pStyle w:val="ql-align-justify"/>
        <w:shd w:val="clear" w:color="auto" w:fill="FFFFFF"/>
        <w:bidi/>
        <w:spacing w:before="0" w:beforeAutospacing="0" w:after="0" w:afterAutospacing="0"/>
        <w:contextualSpacing/>
        <w:jc w:val="both"/>
        <w:rPr>
          <w:rFonts w:asciiTheme="minorHAnsi" w:hAnsiTheme="minorHAnsi" w:cstheme="minorBidi"/>
          <w:color w:val="282625"/>
          <w:sz w:val="22"/>
          <w:szCs w:val="22"/>
          <w:rtl/>
        </w:rPr>
      </w:pPr>
    </w:p>
    <w:p w14:paraId="0A1D21D5" w14:textId="77777777" w:rsidR="008878E2" w:rsidRDefault="008878E2" w:rsidP="008878E2">
      <w:pPr>
        <w:pStyle w:val="ql-align-justify"/>
        <w:shd w:val="clear" w:color="auto" w:fill="FFFFFF"/>
        <w:bidi/>
        <w:spacing w:before="0" w:beforeAutospacing="0" w:after="0" w:afterAutospacing="0"/>
        <w:contextualSpacing/>
        <w:jc w:val="both"/>
        <w:rPr>
          <w:rFonts w:asciiTheme="minorHAnsi" w:hAnsiTheme="minorHAnsi" w:cstheme="minorBidi"/>
          <w:color w:val="282625"/>
          <w:sz w:val="22"/>
          <w:szCs w:val="22"/>
          <w:rtl/>
        </w:rPr>
      </w:pPr>
    </w:p>
    <w:p w14:paraId="0A1D21D7" w14:textId="77777777" w:rsidR="00AC363C" w:rsidRPr="0000397A" w:rsidRDefault="00AC363C" w:rsidP="00AC363C">
      <w:pPr>
        <w:pStyle w:val="ql-align-justify"/>
        <w:shd w:val="clear" w:color="auto" w:fill="FFFFFF"/>
        <w:bidi/>
        <w:spacing w:before="0" w:beforeAutospacing="0" w:after="0" w:afterAutospacing="0"/>
        <w:contextualSpacing/>
        <w:jc w:val="both"/>
        <w:rPr>
          <w:rFonts w:asciiTheme="minorHAnsi" w:hAnsiTheme="minorHAnsi" w:cstheme="minorBidi"/>
          <w:color w:val="282625"/>
          <w:sz w:val="22"/>
          <w:szCs w:val="22"/>
          <w:rtl/>
        </w:rPr>
      </w:pPr>
    </w:p>
    <w:p w14:paraId="0A1D21D8" w14:textId="77777777" w:rsidR="00E27F79" w:rsidRPr="00250148" w:rsidRDefault="00E27F79" w:rsidP="006816D2">
      <w:pPr>
        <w:pStyle w:val="ql-align-justify"/>
        <w:shd w:val="clear" w:color="auto" w:fill="FFFFFF"/>
        <w:bidi/>
        <w:spacing w:before="0" w:beforeAutospacing="0" w:after="0" w:afterAutospacing="0"/>
        <w:contextualSpacing/>
        <w:jc w:val="center"/>
        <w:rPr>
          <w:rFonts w:asciiTheme="minorHAnsi" w:hAnsiTheme="minorHAnsi" w:cstheme="minorBidi"/>
          <w:b/>
          <w:bCs/>
          <w:i/>
          <w:iCs/>
          <w:color w:val="282625"/>
          <w:rtl/>
        </w:rPr>
      </w:pPr>
      <w:r w:rsidRPr="00250148">
        <w:rPr>
          <w:rFonts w:asciiTheme="minorHAnsi" w:hAnsiTheme="minorHAnsi" w:cstheme="minorBidi"/>
          <w:b/>
          <w:bCs/>
          <w:i/>
          <w:iCs/>
          <w:color w:val="282625"/>
          <w:rtl/>
        </w:rPr>
        <w:t xml:space="preserve">תפקידים אפשריים של </w:t>
      </w:r>
      <w:r w:rsidR="00857CB5" w:rsidRPr="00250148">
        <w:rPr>
          <w:rFonts w:asciiTheme="minorHAnsi" w:hAnsiTheme="minorHAnsi" w:cstheme="minorBidi"/>
          <w:b/>
          <w:bCs/>
          <w:i/>
          <w:iCs/>
          <w:color w:val="282625"/>
          <w:rtl/>
        </w:rPr>
        <w:t>חוקרים-מורים וחוקרים חיצוניים במחקר</w:t>
      </w:r>
      <w:r w:rsidR="00250148">
        <w:rPr>
          <w:rFonts w:asciiTheme="minorHAnsi" w:hAnsiTheme="minorHAnsi" w:cstheme="minorBidi" w:hint="cs"/>
          <w:b/>
          <w:bCs/>
          <w:i/>
          <w:iCs/>
          <w:color w:val="282625"/>
          <w:rtl/>
        </w:rPr>
        <w:t>י</w:t>
      </w:r>
      <w:r w:rsidR="00857CB5" w:rsidRPr="00250148">
        <w:rPr>
          <w:rFonts w:asciiTheme="minorHAnsi" w:hAnsiTheme="minorHAnsi" w:cstheme="minorBidi"/>
          <w:b/>
          <w:bCs/>
          <w:i/>
          <w:iCs/>
          <w:color w:val="282625"/>
          <w:rtl/>
        </w:rPr>
        <w:t xml:space="preserve"> פעולה</w:t>
      </w:r>
    </w:p>
    <w:p w14:paraId="0A1D21D9" w14:textId="77777777" w:rsidR="002D41C2" w:rsidRDefault="002D41C2" w:rsidP="002D41C2">
      <w:pPr>
        <w:pStyle w:val="ql-align-justify"/>
        <w:shd w:val="clear" w:color="auto" w:fill="FFFFFF"/>
        <w:bidi/>
        <w:spacing w:before="0" w:beforeAutospacing="0" w:after="0" w:afterAutospacing="0" w:line="450" w:lineRule="atLeast"/>
        <w:jc w:val="both"/>
        <w:rPr>
          <w:rFonts w:asciiTheme="minorHAnsi" w:hAnsiTheme="minorHAnsi" w:cstheme="minorBidi"/>
          <w:color w:val="282625"/>
          <w:sz w:val="22"/>
          <w:szCs w:val="22"/>
          <w:rtl/>
        </w:rPr>
      </w:pPr>
    </w:p>
    <w:p w14:paraId="0A1D21DA" w14:textId="77777777" w:rsidR="006E6AAC" w:rsidRPr="0000397A" w:rsidRDefault="006E6AAC" w:rsidP="006E6AAC">
      <w:pPr>
        <w:pStyle w:val="ql-align-justify"/>
        <w:shd w:val="clear" w:color="auto" w:fill="FFFFFF"/>
        <w:bidi/>
        <w:spacing w:before="0" w:beforeAutospacing="0" w:after="0" w:afterAutospacing="0" w:line="450" w:lineRule="atLeast"/>
        <w:jc w:val="both"/>
        <w:rPr>
          <w:rFonts w:asciiTheme="minorHAnsi" w:hAnsiTheme="minorHAnsi" w:cstheme="minorBidi"/>
          <w:color w:val="282625"/>
          <w:sz w:val="22"/>
          <w:szCs w:val="22"/>
          <w:rtl/>
        </w:rPr>
      </w:pPr>
    </w:p>
    <w:tbl>
      <w:tblPr>
        <w:tblStyle w:val="TableGrid"/>
        <w:bidiVisual/>
        <w:tblW w:w="0" w:type="auto"/>
        <w:tblLook w:val="04A0" w:firstRow="1" w:lastRow="0" w:firstColumn="1" w:lastColumn="0" w:noHBand="0" w:noVBand="1"/>
      </w:tblPr>
      <w:tblGrid>
        <w:gridCol w:w="4261"/>
        <w:gridCol w:w="4676"/>
      </w:tblGrid>
      <w:tr w:rsidR="002D41C2" w:rsidRPr="0000397A" w14:paraId="0A1D21DD" w14:textId="77777777" w:rsidTr="00250148">
        <w:tc>
          <w:tcPr>
            <w:tcW w:w="4261" w:type="dxa"/>
            <w:shd w:val="clear" w:color="auto" w:fill="000000" w:themeFill="text1"/>
          </w:tcPr>
          <w:p w14:paraId="0A1D21DB" w14:textId="77777777" w:rsidR="002D41C2" w:rsidRPr="00221E10" w:rsidRDefault="002D41C2" w:rsidP="00FC29A9">
            <w:pPr>
              <w:jc w:val="center"/>
              <w:rPr>
                <w:rFonts w:eastAsia="Times New Roman"/>
                <w:b/>
                <w:bCs/>
                <w:color w:val="FFFFFF" w:themeColor="background1"/>
                <w:sz w:val="24"/>
                <w:szCs w:val="24"/>
                <w:rtl/>
                <w:lang w:eastAsia="ar-SA"/>
              </w:rPr>
            </w:pPr>
            <w:r w:rsidRPr="00221E10">
              <w:rPr>
                <w:rFonts w:eastAsia="Times New Roman"/>
                <w:b/>
                <w:bCs/>
                <w:color w:val="FFFFFF" w:themeColor="background1"/>
                <w:sz w:val="24"/>
                <w:szCs w:val="24"/>
                <w:rtl/>
                <w:lang w:eastAsia="ar-SA"/>
              </w:rPr>
              <w:t>חוקר</w:t>
            </w:r>
            <w:r w:rsidR="00FC29A9" w:rsidRPr="00221E10">
              <w:rPr>
                <w:rFonts w:eastAsia="Times New Roman" w:hint="cs"/>
                <w:b/>
                <w:bCs/>
                <w:color w:val="FFFFFF" w:themeColor="background1"/>
                <w:sz w:val="24"/>
                <w:szCs w:val="24"/>
                <w:rtl/>
                <w:lang w:eastAsia="ar-SA"/>
              </w:rPr>
              <w:t>-</w:t>
            </w:r>
            <w:r w:rsidRPr="00221E10">
              <w:rPr>
                <w:rFonts w:eastAsia="Times New Roman"/>
                <w:b/>
                <w:bCs/>
                <w:color w:val="FFFFFF" w:themeColor="background1"/>
                <w:sz w:val="24"/>
                <w:szCs w:val="24"/>
                <w:rtl/>
                <w:lang w:eastAsia="ar-SA"/>
              </w:rPr>
              <w:t>מורה</w:t>
            </w:r>
          </w:p>
        </w:tc>
        <w:tc>
          <w:tcPr>
            <w:tcW w:w="4676" w:type="dxa"/>
            <w:shd w:val="clear" w:color="auto" w:fill="000000" w:themeFill="text1"/>
          </w:tcPr>
          <w:p w14:paraId="0A1D21DC" w14:textId="77777777" w:rsidR="002D41C2" w:rsidRPr="00221E10" w:rsidRDefault="002D41C2" w:rsidP="00250148">
            <w:pPr>
              <w:jc w:val="center"/>
              <w:rPr>
                <w:rFonts w:eastAsia="Times New Roman"/>
                <w:b/>
                <w:bCs/>
                <w:color w:val="FFFFFF" w:themeColor="background1"/>
                <w:sz w:val="24"/>
                <w:szCs w:val="24"/>
                <w:rtl/>
                <w:lang w:eastAsia="ar-SA"/>
              </w:rPr>
            </w:pPr>
            <w:r w:rsidRPr="00221E10">
              <w:rPr>
                <w:rFonts w:eastAsia="Times New Roman"/>
                <w:b/>
                <w:bCs/>
                <w:color w:val="FFFFFF" w:themeColor="background1"/>
                <w:sz w:val="24"/>
                <w:szCs w:val="24"/>
                <w:rtl/>
                <w:lang w:eastAsia="ar-SA"/>
              </w:rPr>
              <w:t>חוקר חיצוני</w:t>
            </w:r>
          </w:p>
        </w:tc>
      </w:tr>
      <w:tr w:rsidR="002D41C2" w:rsidRPr="0000397A" w14:paraId="0A1D21F3" w14:textId="77777777" w:rsidTr="00250148">
        <w:tc>
          <w:tcPr>
            <w:tcW w:w="4261" w:type="dxa"/>
          </w:tcPr>
          <w:p w14:paraId="0A1D21DE" w14:textId="77777777" w:rsidR="002D41C2" w:rsidRDefault="002D41C2" w:rsidP="007B079B">
            <w:pPr>
              <w:pStyle w:val="ql-align-right"/>
              <w:numPr>
                <w:ilvl w:val="0"/>
                <w:numId w:val="10"/>
              </w:numPr>
              <w:shd w:val="clear" w:color="auto" w:fill="FFFFFF"/>
              <w:bidi/>
              <w:spacing w:before="0" w:beforeAutospacing="0" w:after="0" w:afterAutospacing="0" w:line="376" w:lineRule="atLeast"/>
              <w:rPr>
                <w:rFonts w:asciiTheme="minorHAnsi" w:hAnsiTheme="minorHAnsi" w:cstheme="minorBidi"/>
                <w:color w:val="282625"/>
                <w:sz w:val="22"/>
                <w:szCs w:val="22"/>
              </w:rPr>
            </w:pPr>
            <w:r w:rsidRPr="0000397A">
              <w:rPr>
                <w:rFonts w:asciiTheme="minorHAnsi" w:hAnsiTheme="minorHAnsi" w:cstheme="minorBidi"/>
                <w:color w:val="282625"/>
                <w:sz w:val="22"/>
                <w:szCs w:val="22"/>
                <w:rtl/>
              </w:rPr>
              <w:t>י</w:t>
            </w:r>
            <w:r w:rsidR="006816D2">
              <w:rPr>
                <w:rFonts w:asciiTheme="minorHAnsi" w:hAnsiTheme="minorHAnsi" w:cstheme="minorBidi" w:hint="cs"/>
                <w:color w:val="282625"/>
                <w:sz w:val="22"/>
                <w:szCs w:val="22"/>
                <w:rtl/>
              </w:rPr>
              <w:t>י</w:t>
            </w:r>
            <w:r w:rsidRPr="0000397A">
              <w:rPr>
                <w:rFonts w:asciiTheme="minorHAnsi" w:hAnsiTheme="minorHAnsi" w:cstheme="minorBidi"/>
                <w:color w:val="282625"/>
                <w:sz w:val="22"/>
                <w:szCs w:val="22"/>
                <w:rtl/>
              </w:rPr>
              <w:t>זום מחקר פעולה המונע מניסיון</w:t>
            </w:r>
          </w:p>
          <w:p w14:paraId="0A1D21DF" w14:textId="77777777" w:rsidR="006816D2" w:rsidRDefault="006816D2" w:rsidP="006816D2">
            <w:pPr>
              <w:pStyle w:val="ql-align-right"/>
              <w:shd w:val="clear" w:color="auto" w:fill="FFFFFF"/>
              <w:bidi/>
              <w:spacing w:before="0" w:beforeAutospacing="0" w:after="0" w:afterAutospacing="0" w:line="376" w:lineRule="atLeast"/>
              <w:ind w:left="720"/>
              <w:rPr>
                <w:rFonts w:asciiTheme="minorHAnsi" w:hAnsiTheme="minorHAnsi" w:cstheme="minorBidi"/>
                <w:color w:val="282625"/>
                <w:sz w:val="22"/>
                <w:szCs w:val="22"/>
              </w:rPr>
            </w:pPr>
          </w:p>
          <w:p w14:paraId="0A1D21E0" w14:textId="77777777" w:rsidR="002D41C2" w:rsidRPr="0000397A" w:rsidRDefault="002D41C2" w:rsidP="007B079B">
            <w:pPr>
              <w:pStyle w:val="ql-align-right"/>
              <w:numPr>
                <w:ilvl w:val="0"/>
                <w:numId w:val="10"/>
              </w:numPr>
              <w:shd w:val="clear" w:color="auto" w:fill="FFFFFF"/>
              <w:bidi/>
              <w:spacing w:before="0" w:beforeAutospacing="0" w:after="0" w:afterAutospacing="0"/>
              <w:contextualSpacing/>
              <w:rPr>
                <w:rFonts w:asciiTheme="minorHAnsi" w:hAnsiTheme="minorHAnsi" w:cstheme="minorBidi"/>
                <w:color w:val="282625"/>
                <w:sz w:val="22"/>
                <w:szCs w:val="22"/>
                <w:rtl/>
              </w:rPr>
            </w:pPr>
            <w:r w:rsidRPr="0000397A">
              <w:rPr>
                <w:rFonts w:asciiTheme="minorHAnsi" w:hAnsiTheme="minorHAnsi" w:cstheme="minorBidi"/>
                <w:color w:val="282625"/>
                <w:sz w:val="22"/>
                <w:szCs w:val="22"/>
                <w:rtl/>
              </w:rPr>
              <w:t>ניתוח של הספרות בהשוואה ל</w:t>
            </w:r>
            <w:r w:rsidR="00764169">
              <w:rPr>
                <w:rFonts w:asciiTheme="minorHAnsi" w:hAnsiTheme="minorHAnsi" w:cstheme="minorBidi" w:hint="cs"/>
                <w:color w:val="282625"/>
                <w:sz w:val="22"/>
                <w:szCs w:val="22"/>
                <w:rtl/>
              </w:rPr>
              <w:t>התנסות</w:t>
            </w:r>
            <w:r w:rsidRPr="0000397A">
              <w:rPr>
                <w:rFonts w:asciiTheme="minorHAnsi" w:hAnsiTheme="minorHAnsi" w:cstheme="minorBidi"/>
                <w:color w:val="282625"/>
                <w:sz w:val="22"/>
                <w:szCs w:val="22"/>
                <w:rtl/>
              </w:rPr>
              <w:t xml:space="preserve"> </w:t>
            </w:r>
            <w:r w:rsidR="006816D2">
              <w:rPr>
                <w:rFonts w:asciiTheme="minorHAnsi" w:hAnsiTheme="minorHAnsi" w:cstheme="minorBidi" w:hint="cs"/>
                <w:color w:val="282625"/>
                <w:sz w:val="22"/>
                <w:szCs w:val="22"/>
                <w:rtl/>
              </w:rPr>
              <w:t xml:space="preserve"> </w:t>
            </w:r>
            <w:r w:rsidR="00250148">
              <w:rPr>
                <w:rFonts w:asciiTheme="minorHAnsi" w:hAnsiTheme="minorHAnsi" w:cstheme="minorBidi" w:hint="cs"/>
                <w:color w:val="282625"/>
                <w:sz w:val="22"/>
                <w:szCs w:val="22"/>
                <w:rtl/>
              </w:rPr>
              <w:t>ב</w:t>
            </w:r>
            <w:r w:rsidR="006816D2">
              <w:rPr>
                <w:rFonts w:asciiTheme="minorHAnsi" w:hAnsiTheme="minorHAnsi" w:cstheme="minorBidi" w:hint="cs"/>
                <w:color w:val="282625"/>
                <w:sz w:val="22"/>
                <w:szCs w:val="22"/>
                <w:rtl/>
              </w:rPr>
              <w:t>כית</w:t>
            </w:r>
            <w:r w:rsidR="00250148">
              <w:rPr>
                <w:rFonts w:asciiTheme="minorHAnsi" w:hAnsiTheme="minorHAnsi" w:cstheme="minorBidi" w:hint="cs"/>
                <w:color w:val="282625"/>
                <w:sz w:val="22"/>
                <w:szCs w:val="22"/>
                <w:rtl/>
              </w:rPr>
              <w:t>ה</w:t>
            </w:r>
          </w:p>
          <w:p w14:paraId="0A1D21E1" w14:textId="77777777" w:rsidR="002D41C2" w:rsidRDefault="002D41C2" w:rsidP="007B079B">
            <w:pPr>
              <w:pStyle w:val="ql-align-right"/>
              <w:numPr>
                <w:ilvl w:val="0"/>
                <w:numId w:val="10"/>
              </w:numPr>
              <w:shd w:val="clear" w:color="auto" w:fill="FFFFFF"/>
              <w:bidi/>
              <w:spacing w:before="0" w:beforeAutospacing="0" w:after="0" w:afterAutospacing="0"/>
              <w:contextualSpacing/>
              <w:rPr>
                <w:rFonts w:asciiTheme="minorHAnsi" w:hAnsiTheme="minorHAnsi" w:cstheme="minorBidi"/>
                <w:color w:val="282625"/>
                <w:sz w:val="22"/>
                <w:szCs w:val="22"/>
              </w:rPr>
            </w:pPr>
            <w:r w:rsidRPr="0000397A">
              <w:rPr>
                <w:rFonts w:asciiTheme="minorHAnsi" w:hAnsiTheme="minorHAnsi" w:cstheme="minorBidi"/>
                <w:color w:val="282625"/>
                <w:sz w:val="22"/>
                <w:szCs w:val="22"/>
                <w:rtl/>
              </w:rPr>
              <w:t>בניית אסטרטגיות ו</w:t>
            </w:r>
            <w:r w:rsidR="0091388B">
              <w:rPr>
                <w:rFonts w:asciiTheme="minorHAnsi" w:hAnsiTheme="minorHAnsi" w:cstheme="minorBidi" w:hint="cs"/>
                <w:color w:val="282625"/>
                <w:sz w:val="22"/>
                <w:szCs w:val="22"/>
                <w:rtl/>
              </w:rPr>
              <w:t>תפיסו</w:t>
            </w:r>
            <w:r w:rsidRPr="0000397A">
              <w:rPr>
                <w:rFonts w:asciiTheme="minorHAnsi" w:hAnsiTheme="minorHAnsi" w:cstheme="minorBidi"/>
                <w:color w:val="282625"/>
                <w:sz w:val="22"/>
                <w:szCs w:val="22"/>
                <w:rtl/>
              </w:rPr>
              <w:t>ת חדשות</w:t>
            </w:r>
          </w:p>
          <w:p w14:paraId="0A1D21E2" w14:textId="77777777" w:rsidR="00250148" w:rsidRPr="0000397A" w:rsidRDefault="00250148" w:rsidP="00250148">
            <w:pPr>
              <w:pStyle w:val="ql-align-right"/>
              <w:shd w:val="clear" w:color="auto" w:fill="FFFFFF"/>
              <w:bidi/>
              <w:spacing w:before="0" w:beforeAutospacing="0" w:after="0" w:afterAutospacing="0"/>
              <w:ind w:left="720"/>
              <w:contextualSpacing/>
              <w:rPr>
                <w:rFonts w:asciiTheme="minorHAnsi" w:hAnsiTheme="minorHAnsi" w:cstheme="minorBidi"/>
                <w:color w:val="282625"/>
                <w:sz w:val="22"/>
                <w:szCs w:val="22"/>
                <w:rtl/>
              </w:rPr>
            </w:pPr>
          </w:p>
          <w:p w14:paraId="0A1D21E3" w14:textId="77777777" w:rsidR="002D41C2" w:rsidRPr="0000397A" w:rsidRDefault="002D41C2" w:rsidP="007B079B">
            <w:pPr>
              <w:pStyle w:val="ql-align-right"/>
              <w:numPr>
                <w:ilvl w:val="0"/>
                <w:numId w:val="10"/>
              </w:numPr>
              <w:shd w:val="clear" w:color="auto" w:fill="FFFFFF"/>
              <w:bidi/>
              <w:spacing w:before="0" w:beforeAutospacing="0" w:after="0" w:afterAutospacing="0"/>
              <w:contextualSpacing/>
              <w:rPr>
                <w:rFonts w:asciiTheme="minorHAnsi" w:hAnsiTheme="minorHAnsi" w:cstheme="minorBidi"/>
                <w:color w:val="282625"/>
                <w:sz w:val="22"/>
                <w:szCs w:val="22"/>
                <w:rtl/>
              </w:rPr>
            </w:pPr>
            <w:r w:rsidRPr="0000397A">
              <w:rPr>
                <w:rFonts w:asciiTheme="minorHAnsi" w:hAnsiTheme="minorHAnsi" w:cstheme="minorBidi"/>
                <w:color w:val="282625"/>
                <w:sz w:val="22"/>
                <w:szCs w:val="22"/>
                <w:rtl/>
              </w:rPr>
              <w:t>יישום אסטרטגיות ו</w:t>
            </w:r>
            <w:r w:rsidR="0091388B">
              <w:rPr>
                <w:rFonts w:asciiTheme="minorHAnsi" w:hAnsiTheme="minorHAnsi" w:cstheme="minorBidi" w:hint="cs"/>
                <w:color w:val="282625"/>
                <w:sz w:val="22"/>
                <w:szCs w:val="22"/>
                <w:rtl/>
              </w:rPr>
              <w:t>תפיסו</w:t>
            </w:r>
            <w:r w:rsidR="007750CD">
              <w:rPr>
                <w:rFonts w:asciiTheme="minorHAnsi" w:hAnsiTheme="minorHAnsi" w:cstheme="minorBidi" w:hint="cs"/>
                <w:color w:val="282625"/>
                <w:sz w:val="22"/>
                <w:szCs w:val="22"/>
                <w:rtl/>
              </w:rPr>
              <w:t>ת</w:t>
            </w:r>
            <w:r w:rsidRPr="0000397A">
              <w:rPr>
                <w:rFonts w:asciiTheme="minorHAnsi" w:hAnsiTheme="minorHAnsi" w:cstheme="minorBidi"/>
                <w:color w:val="282625"/>
                <w:sz w:val="22"/>
                <w:szCs w:val="22"/>
                <w:rtl/>
              </w:rPr>
              <w:t xml:space="preserve"> חדשות</w:t>
            </w:r>
          </w:p>
          <w:p w14:paraId="0A1D21E4" w14:textId="77777777" w:rsidR="002D41C2" w:rsidRDefault="002D41C2" w:rsidP="007B079B">
            <w:pPr>
              <w:pStyle w:val="ql-align-right"/>
              <w:numPr>
                <w:ilvl w:val="0"/>
                <w:numId w:val="10"/>
              </w:numPr>
              <w:shd w:val="clear" w:color="auto" w:fill="FFFFFF"/>
              <w:bidi/>
              <w:spacing w:before="0" w:beforeAutospacing="0" w:after="0" w:afterAutospacing="0"/>
              <w:contextualSpacing/>
              <w:rPr>
                <w:rFonts w:asciiTheme="minorHAnsi" w:hAnsiTheme="minorHAnsi" w:cstheme="minorBidi"/>
                <w:color w:val="282625"/>
                <w:sz w:val="22"/>
                <w:szCs w:val="22"/>
              </w:rPr>
            </w:pPr>
            <w:r w:rsidRPr="0000397A">
              <w:rPr>
                <w:rFonts w:asciiTheme="minorHAnsi" w:hAnsiTheme="minorHAnsi" w:cstheme="minorBidi"/>
                <w:color w:val="282625"/>
                <w:sz w:val="22"/>
                <w:szCs w:val="22"/>
                <w:rtl/>
              </w:rPr>
              <w:t>איסוף נתונים</w:t>
            </w:r>
          </w:p>
          <w:p w14:paraId="0A1D21E5" w14:textId="77777777" w:rsidR="00250148" w:rsidRPr="0000397A" w:rsidRDefault="00250148" w:rsidP="00250148">
            <w:pPr>
              <w:pStyle w:val="ql-align-right"/>
              <w:shd w:val="clear" w:color="auto" w:fill="FFFFFF"/>
              <w:bidi/>
              <w:spacing w:before="0" w:beforeAutospacing="0" w:after="0" w:afterAutospacing="0"/>
              <w:ind w:left="720"/>
              <w:contextualSpacing/>
              <w:rPr>
                <w:rFonts w:asciiTheme="minorHAnsi" w:hAnsiTheme="minorHAnsi" w:cstheme="minorBidi"/>
                <w:color w:val="282625"/>
                <w:sz w:val="22"/>
                <w:szCs w:val="22"/>
                <w:rtl/>
              </w:rPr>
            </w:pPr>
          </w:p>
          <w:p w14:paraId="0A1D21E6" w14:textId="77777777" w:rsidR="002D41C2" w:rsidRPr="0000397A" w:rsidRDefault="002D41C2" w:rsidP="007B079B">
            <w:pPr>
              <w:pStyle w:val="ql-align-right"/>
              <w:numPr>
                <w:ilvl w:val="0"/>
                <w:numId w:val="10"/>
              </w:numPr>
              <w:shd w:val="clear" w:color="auto" w:fill="FFFFFF"/>
              <w:bidi/>
              <w:spacing w:before="0" w:beforeAutospacing="0" w:after="0" w:afterAutospacing="0"/>
              <w:contextualSpacing/>
              <w:rPr>
                <w:rFonts w:asciiTheme="minorHAnsi" w:hAnsiTheme="minorHAnsi" w:cstheme="minorBidi"/>
                <w:color w:val="282625"/>
                <w:sz w:val="22"/>
                <w:szCs w:val="22"/>
                <w:rtl/>
              </w:rPr>
            </w:pPr>
            <w:r w:rsidRPr="0000397A">
              <w:rPr>
                <w:rFonts w:asciiTheme="minorHAnsi" w:hAnsiTheme="minorHAnsi" w:cstheme="minorBidi"/>
                <w:color w:val="282625"/>
                <w:sz w:val="22"/>
                <w:szCs w:val="22"/>
                <w:rtl/>
              </w:rPr>
              <w:t>הערכת נתונים</w:t>
            </w:r>
          </w:p>
          <w:p w14:paraId="0A1D21E7" w14:textId="77777777" w:rsidR="002D41C2" w:rsidRPr="0000397A" w:rsidRDefault="006816D2" w:rsidP="007B079B">
            <w:pPr>
              <w:pStyle w:val="ql-align-right"/>
              <w:numPr>
                <w:ilvl w:val="0"/>
                <w:numId w:val="10"/>
              </w:numPr>
              <w:shd w:val="clear" w:color="auto" w:fill="FFFFFF"/>
              <w:bidi/>
              <w:spacing w:before="0" w:beforeAutospacing="0" w:after="0" w:afterAutospacing="0"/>
              <w:contextualSpacing/>
              <w:rPr>
                <w:rtl/>
                <w:lang w:eastAsia="ar-SA"/>
              </w:rPr>
            </w:pPr>
            <w:r w:rsidRPr="00250148">
              <w:rPr>
                <w:rFonts w:asciiTheme="minorHAnsi" w:hAnsiTheme="minorHAnsi" w:cstheme="minorBidi" w:hint="cs"/>
                <w:color w:val="282625"/>
                <w:sz w:val="22"/>
                <w:szCs w:val="22"/>
                <w:rtl/>
              </w:rPr>
              <w:t>רפלקציה</w:t>
            </w:r>
            <w:r w:rsidR="002D41C2" w:rsidRPr="00250148">
              <w:rPr>
                <w:rFonts w:asciiTheme="minorHAnsi" w:hAnsiTheme="minorHAnsi" w:cstheme="minorBidi"/>
                <w:color w:val="282625"/>
                <w:sz w:val="22"/>
                <w:szCs w:val="22"/>
                <w:rtl/>
              </w:rPr>
              <w:t xml:space="preserve"> משותפת ו</w:t>
            </w:r>
            <w:r w:rsidR="00250148" w:rsidRPr="00250148">
              <w:rPr>
                <w:rFonts w:asciiTheme="minorHAnsi" w:hAnsiTheme="minorHAnsi" w:cstheme="minorBidi" w:hint="cs"/>
                <w:color w:val="282625"/>
                <w:sz w:val="22"/>
                <w:szCs w:val="22"/>
                <w:rtl/>
              </w:rPr>
              <w:t>דיון על</w:t>
            </w:r>
            <w:r w:rsidR="002D41C2" w:rsidRPr="00250148">
              <w:rPr>
                <w:rFonts w:asciiTheme="minorHAnsi" w:hAnsiTheme="minorHAnsi" w:cstheme="minorBidi"/>
                <w:color w:val="282625"/>
                <w:sz w:val="22"/>
                <w:szCs w:val="22"/>
                <w:rtl/>
              </w:rPr>
              <w:t xml:space="preserve"> שינוי </w:t>
            </w:r>
            <w:r w:rsidRPr="00250148">
              <w:rPr>
                <w:rFonts w:asciiTheme="minorHAnsi" w:hAnsiTheme="minorHAnsi" w:cstheme="minorBidi" w:hint="cs"/>
                <w:color w:val="282625"/>
                <w:sz w:val="22"/>
                <w:szCs w:val="22"/>
                <w:rtl/>
              </w:rPr>
              <w:t xml:space="preserve">נוסף </w:t>
            </w:r>
          </w:p>
          <w:p w14:paraId="0A1D21E8" w14:textId="77777777" w:rsidR="002D41C2" w:rsidRPr="0000397A" w:rsidRDefault="002D41C2" w:rsidP="002D2684">
            <w:pPr>
              <w:rPr>
                <w:rFonts w:eastAsia="Times New Roman"/>
                <w:rtl/>
                <w:lang w:eastAsia="ar-SA"/>
              </w:rPr>
            </w:pPr>
          </w:p>
        </w:tc>
        <w:tc>
          <w:tcPr>
            <w:tcW w:w="4676" w:type="dxa"/>
          </w:tcPr>
          <w:p w14:paraId="0A1D21E9" w14:textId="77777777" w:rsidR="002D41C2" w:rsidRPr="0000397A" w:rsidRDefault="002D41C2" w:rsidP="007B079B">
            <w:pPr>
              <w:pStyle w:val="ql-align-right"/>
              <w:numPr>
                <w:ilvl w:val="0"/>
                <w:numId w:val="10"/>
              </w:numPr>
              <w:shd w:val="clear" w:color="auto" w:fill="FFFFFF"/>
              <w:bidi/>
              <w:spacing w:before="0" w:beforeAutospacing="0" w:after="0" w:afterAutospacing="0" w:line="376" w:lineRule="atLeast"/>
              <w:rPr>
                <w:rFonts w:asciiTheme="minorHAnsi" w:hAnsiTheme="minorHAnsi" w:cstheme="minorBidi"/>
                <w:color w:val="282625"/>
                <w:sz w:val="22"/>
                <w:szCs w:val="22"/>
              </w:rPr>
            </w:pPr>
            <w:r w:rsidRPr="0000397A">
              <w:rPr>
                <w:rFonts w:asciiTheme="minorHAnsi" w:hAnsiTheme="minorHAnsi" w:cstheme="minorBidi"/>
                <w:color w:val="282625"/>
                <w:sz w:val="22"/>
                <w:szCs w:val="22"/>
                <w:rtl/>
              </w:rPr>
              <w:t>ייזום מחקר פעולה המונע ממחקר קודם</w:t>
            </w:r>
          </w:p>
          <w:p w14:paraId="0A1D21EA" w14:textId="77777777" w:rsidR="002D41C2" w:rsidRDefault="002D41C2" w:rsidP="007B079B">
            <w:pPr>
              <w:pStyle w:val="ql-align-right"/>
              <w:numPr>
                <w:ilvl w:val="0"/>
                <w:numId w:val="10"/>
              </w:numPr>
              <w:shd w:val="clear" w:color="auto" w:fill="FFFFFF"/>
              <w:bidi/>
              <w:spacing w:before="0" w:beforeAutospacing="0" w:after="0" w:afterAutospacing="0"/>
              <w:ind w:left="714" w:hanging="357"/>
              <w:contextualSpacing/>
              <w:rPr>
                <w:rFonts w:asciiTheme="minorHAnsi" w:hAnsiTheme="minorHAnsi" w:cstheme="minorBidi"/>
                <w:color w:val="282625"/>
                <w:sz w:val="22"/>
                <w:szCs w:val="22"/>
              </w:rPr>
            </w:pPr>
            <w:r w:rsidRPr="0000397A">
              <w:rPr>
                <w:rFonts w:asciiTheme="minorHAnsi" w:hAnsiTheme="minorHAnsi" w:cstheme="minorBidi"/>
                <w:color w:val="282625"/>
                <w:sz w:val="22"/>
                <w:szCs w:val="22"/>
                <w:rtl/>
              </w:rPr>
              <w:t xml:space="preserve">תיאום </w:t>
            </w:r>
            <w:r w:rsidR="00250148">
              <w:rPr>
                <w:rFonts w:asciiTheme="minorHAnsi" w:hAnsiTheme="minorHAnsi" w:cstheme="minorBidi" w:hint="cs"/>
                <w:color w:val="282625"/>
                <w:sz w:val="22"/>
                <w:szCs w:val="22"/>
                <w:rtl/>
              </w:rPr>
              <w:t>ותמיכה ב</w:t>
            </w:r>
            <w:r w:rsidRPr="0000397A">
              <w:rPr>
                <w:rFonts w:asciiTheme="minorHAnsi" w:hAnsiTheme="minorHAnsi" w:cstheme="minorBidi"/>
                <w:color w:val="282625"/>
                <w:sz w:val="22"/>
                <w:szCs w:val="22"/>
                <w:rtl/>
              </w:rPr>
              <w:t xml:space="preserve">מחקר </w:t>
            </w:r>
            <w:r w:rsidR="00D73320" w:rsidRPr="0000397A">
              <w:rPr>
                <w:rFonts w:asciiTheme="minorHAnsi" w:hAnsiTheme="minorHAnsi" w:cstheme="minorBidi"/>
                <w:color w:val="282625"/>
                <w:sz w:val="22"/>
                <w:szCs w:val="22"/>
                <w:rtl/>
              </w:rPr>
              <w:t>ה</w:t>
            </w:r>
            <w:r w:rsidRPr="0000397A">
              <w:rPr>
                <w:rFonts w:asciiTheme="minorHAnsi" w:hAnsiTheme="minorHAnsi" w:cstheme="minorBidi"/>
                <w:color w:val="282625"/>
                <w:sz w:val="22"/>
                <w:szCs w:val="22"/>
                <w:rtl/>
              </w:rPr>
              <w:t>מורה</w:t>
            </w:r>
          </w:p>
          <w:p w14:paraId="0A1D21EB" w14:textId="1F29ED3E" w:rsidR="002D41C2" w:rsidRDefault="00FC29A9" w:rsidP="007B079B">
            <w:pPr>
              <w:pStyle w:val="ql-align-right"/>
              <w:numPr>
                <w:ilvl w:val="0"/>
                <w:numId w:val="10"/>
              </w:numPr>
              <w:shd w:val="clear" w:color="auto" w:fill="FFFFFF"/>
              <w:bidi/>
              <w:spacing w:before="0" w:beforeAutospacing="0" w:after="0" w:afterAutospacing="0"/>
              <w:ind w:left="714" w:hanging="357"/>
              <w:contextualSpacing/>
              <w:rPr>
                <w:rFonts w:asciiTheme="minorHAnsi" w:hAnsiTheme="minorHAnsi" w:cstheme="minorBidi"/>
                <w:color w:val="282625"/>
                <w:sz w:val="22"/>
                <w:szCs w:val="22"/>
              </w:rPr>
            </w:pPr>
            <w:r>
              <w:rPr>
                <w:rFonts w:asciiTheme="minorHAnsi" w:hAnsiTheme="minorHAnsi" w:cstheme="minorBidi" w:hint="cs"/>
                <w:color w:val="282625"/>
                <w:sz w:val="22"/>
                <w:szCs w:val="22"/>
                <w:rtl/>
              </w:rPr>
              <w:t>ה</w:t>
            </w:r>
            <w:r w:rsidR="006816D2">
              <w:rPr>
                <w:rFonts w:asciiTheme="minorHAnsi" w:hAnsiTheme="minorHAnsi" w:cstheme="minorBidi" w:hint="cs"/>
                <w:color w:val="282625"/>
                <w:sz w:val="22"/>
                <w:szCs w:val="22"/>
                <w:rtl/>
              </w:rPr>
              <w:t>נגש</w:t>
            </w:r>
            <w:r>
              <w:rPr>
                <w:rFonts w:asciiTheme="minorHAnsi" w:hAnsiTheme="minorHAnsi" w:cstheme="minorBidi" w:hint="cs"/>
                <w:color w:val="282625"/>
                <w:sz w:val="22"/>
                <w:szCs w:val="22"/>
                <w:rtl/>
              </w:rPr>
              <w:t>ת</w:t>
            </w:r>
            <w:r w:rsidR="006816D2">
              <w:rPr>
                <w:rFonts w:asciiTheme="minorHAnsi" w:hAnsiTheme="minorHAnsi" w:cstheme="minorBidi" w:hint="cs"/>
                <w:color w:val="282625"/>
                <w:sz w:val="22"/>
                <w:szCs w:val="22"/>
                <w:rtl/>
              </w:rPr>
              <w:t xml:space="preserve"> </w:t>
            </w:r>
            <w:r w:rsidR="002D41C2" w:rsidRPr="0000397A">
              <w:rPr>
                <w:rFonts w:asciiTheme="minorHAnsi" w:hAnsiTheme="minorHAnsi" w:cstheme="minorBidi"/>
                <w:color w:val="282625"/>
                <w:sz w:val="22"/>
                <w:szCs w:val="22"/>
                <w:rtl/>
              </w:rPr>
              <w:t>ספרות ומידע רלוונטי</w:t>
            </w:r>
          </w:p>
          <w:p w14:paraId="0A1D21EC" w14:textId="77777777" w:rsidR="00250148" w:rsidRDefault="00250148" w:rsidP="00250148">
            <w:pPr>
              <w:pStyle w:val="ListParagraph"/>
              <w:rPr>
                <w:color w:val="282625"/>
                <w:rtl/>
              </w:rPr>
            </w:pPr>
          </w:p>
          <w:p w14:paraId="0A1D21ED" w14:textId="77777777" w:rsidR="002D41C2" w:rsidRPr="0000397A" w:rsidRDefault="00FC29A9" w:rsidP="007B079B">
            <w:pPr>
              <w:pStyle w:val="ql-align-right"/>
              <w:numPr>
                <w:ilvl w:val="0"/>
                <w:numId w:val="10"/>
              </w:numPr>
              <w:shd w:val="clear" w:color="auto" w:fill="FFFFFF"/>
              <w:bidi/>
              <w:spacing w:before="0" w:beforeAutospacing="0" w:after="0" w:afterAutospacing="0"/>
              <w:ind w:left="714" w:hanging="357"/>
              <w:contextualSpacing/>
              <w:rPr>
                <w:rFonts w:asciiTheme="minorHAnsi" w:hAnsiTheme="minorHAnsi" w:cstheme="minorBidi"/>
                <w:color w:val="282625"/>
                <w:sz w:val="22"/>
                <w:szCs w:val="22"/>
                <w:rtl/>
              </w:rPr>
            </w:pPr>
            <w:r>
              <w:rPr>
                <w:rFonts w:asciiTheme="minorHAnsi" w:hAnsiTheme="minorHAnsi" w:cstheme="minorBidi" w:hint="cs"/>
                <w:color w:val="282625"/>
                <w:sz w:val="22"/>
                <w:szCs w:val="22"/>
                <w:rtl/>
              </w:rPr>
              <w:t>הנג</w:t>
            </w:r>
            <w:r w:rsidR="006816D2">
              <w:rPr>
                <w:rFonts w:asciiTheme="minorHAnsi" w:hAnsiTheme="minorHAnsi" w:cstheme="minorBidi" w:hint="cs"/>
                <w:color w:val="282625"/>
                <w:sz w:val="22"/>
                <w:szCs w:val="22"/>
                <w:rtl/>
              </w:rPr>
              <w:t>ש</w:t>
            </w:r>
            <w:r w:rsidR="007750CD">
              <w:rPr>
                <w:rFonts w:asciiTheme="minorHAnsi" w:hAnsiTheme="minorHAnsi" w:cstheme="minorBidi" w:hint="cs"/>
                <w:color w:val="282625"/>
                <w:sz w:val="22"/>
                <w:szCs w:val="22"/>
                <w:rtl/>
              </w:rPr>
              <w:t>ה</w:t>
            </w:r>
            <w:r w:rsidR="002D41C2" w:rsidRPr="0000397A">
              <w:rPr>
                <w:rFonts w:asciiTheme="minorHAnsi" w:hAnsiTheme="minorHAnsi" w:cstheme="minorBidi"/>
                <w:color w:val="282625"/>
                <w:sz w:val="22"/>
                <w:szCs w:val="22"/>
                <w:rtl/>
              </w:rPr>
              <w:t xml:space="preserve"> </w:t>
            </w:r>
            <w:r w:rsidR="00D73320" w:rsidRPr="0000397A">
              <w:rPr>
                <w:rFonts w:asciiTheme="minorHAnsi" w:hAnsiTheme="minorHAnsi" w:cstheme="minorBidi"/>
                <w:color w:val="282625"/>
                <w:sz w:val="22"/>
                <w:szCs w:val="22"/>
                <w:rtl/>
              </w:rPr>
              <w:t>ל</w:t>
            </w:r>
            <w:r w:rsidR="002D41C2" w:rsidRPr="0000397A">
              <w:rPr>
                <w:rFonts w:asciiTheme="minorHAnsi" w:hAnsiTheme="minorHAnsi" w:cstheme="minorBidi"/>
                <w:color w:val="282625"/>
                <w:sz w:val="22"/>
                <w:szCs w:val="22"/>
                <w:rtl/>
              </w:rPr>
              <w:t>אסטרטגיות ו</w:t>
            </w:r>
            <w:r w:rsidR="00D73320" w:rsidRPr="0000397A">
              <w:rPr>
                <w:rFonts w:asciiTheme="minorHAnsi" w:hAnsiTheme="minorHAnsi" w:cstheme="minorBidi"/>
                <w:color w:val="282625"/>
                <w:sz w:val="22"/>
                <w:szCs w:val="22"/>
                <w:rtl/>
              </w:rPr>
              <w:t>ל</w:t>
            </w:r>
            <w:r w:rsidR="0091388B">
              <w:rPr>
                <w:rFonts w:asciiTheme="minorHAnsi" w:hAnsiTheme="minorHAnsi" w:cstheme="minorBidi" w:hint="cs"/>
                <w:color w:val="282625"/>
                <w:sz w:val="22"/>
                <w:szCs w:val="22"/>
                <w:rtl/>
              </w:rPr>
              <w:t>תפיסו</w:t>
            </w:r>
            <w:r w:rsidR="002D41C2" w:rsidRPr="0000397A">
              <w:rPr>
                <w:rFonts w:asciiTheme="minorHAnsi" w:hAnsiTheme="minorHAnsi" w:cstheme="minorBidi"/>
                <w:color w:val="282625"/>
                <w:sz w:val="22"/>
                <w:szCs w:val="22"/>
                <w:rtl/>
              </w:rPr>
              <w:t xml:space="preserve">ת </w:t>
            </w:r>
            <w:r w:rsidR="00D73320" w:rsidRPr="0000397A">
              <w:rPr>
                <w:rFonts w:asciiTheme="minorHAnsi" w:hAnsiTheme="minorHAnsi" w:cstheme="minorBidi"/>
                <w:color w:val="282625"/>
                <w:sz w:val="22"/>
                <w:szCs w:val="22"/>
                <w:rtl/>
              </w:rPr>
              <w:t xml:space="preserve">שכבר </w:t>
            </w:r>
            <w:r w:rsidR="002D41C2" w:rsidRPr="0000397A">
              <w:rPr>
                <w:rFonts w:asciiTheme="minorHAnsi" w:hAnsiTheme="minorHAnsi" w:cstheme="minorBidi"/>
                <w:color w:val="282625"/>
                <w:sz w:val="22"/>
                <w:szCs w:val="22"/>
                <w:rtl/>
              </w:rPr>
              <w:t>קיימות</w:t>
            </w:r>
          </w:p>
          <w:p w14:paraId="0A1D21EE" w14:textId="7867A4BF" w:rsidR="002D41C2" w:rsidRPr="0000397A" w:rsidRDefault="004F444B" w:rsidP="007B079B">
            <w:pPr>
              <w:pStyle w:val="ql-align-right"/>
              <w:numPr>
                <w:ilvl w:val="0"/>
                <w:numId w:val="10"/>
              </w:numPr>
              <w:shd w:val="clear" w:color="auto" w:fill="FFFFFF"/>
              <w:bidi/>
              <w:spacing w:before="0" w:beforeAutospacing="0" w:after="0" w:afterAutospacing="0"/>
              <w:ind w:left="714" w:hanging="357"/>
              <w:contextualSpacing/>
              <w:rPr>
                <w:rFonts w:asciiTheme="minorHAnsi" w:hAnsiTheme="minorHAnsi" w:cstheme="minorBidi"/>
                <w:color w:val="282625"/>
                <w:sz w:val="22"/>
                <w:szCs w:val="22"/>
                <w:rtl/>
              </w:rPr>
            </w:pPr>
            <w:r>
              <w:rPr>
                <w:rFonts w:asciiTheme="minorHAnsi" w:hAnsiTheme="minorHAnsi" w:cstheme="minorBidi" w:hint="cs"/>
                <w:color w:val="282625"/>
                <w:sz w:val="22"/>
                <w:szCs w:val="22"/>
                <w:rtl/>
              </w:rPr>
              <w:t>סיוע בשמירה על אתיקה ועמידה</w:t>
            </w:r>
            <w:r w:rsidR="00250148">
              <w:rPr>
                <w:rFonts w:asciiTheme="minorHAnsi" w:hAnsiTheme="minorHAnsi" w:cstheme="minorBidi" w:hint="cs"/>
                <w:color w:val="282625"/>
                <w:sz w:val="22"/>
                <w:szCs w:val="22"/>
                <w:rtl/>
              </w:rPr>
              <w:t xml:space="preserve"> </w:t>
            </w:r>
            <w:r>
              <w:rPr>
                <w:rFonts w:asciiTheme="minorHAnsi" w:hAnsiTheme="minorHAnsi" w:cstheme="minorBidi" w:hint="cs"/>
                <w:color w:val="282625"/>
                <w:sz w:val="22"/>
                <w:szCs w:val="22"/>
                <w:rtl/>
              </w:rPr>
              <w:t>ב</w:t>
            </w:r>
            <w:r w:rsidR="002D41C2" w:rsidRPr="0000397A">
              <w:rPr>
                <w:rFonts w:asciiTheme="minorHAnsi" w:hAnsiTheme="minorHAnsi" w:cstheme="minorBidi"/>
                <w:color w:val="282625"/>
                <w:sz w:val="22"/>
                <w:szCs w:val="22"/>
                <w:rtl/>
              </w:rPr>
              <w:t xml:space="preserve">סטנדרטים </w:t>
            </w:r>
            <w:r w:rsidR="00E9169C">
              <w:rPr>
                <w:rFonts w:asciiTheme="minorHAnsi" w:hAnsiTheme="minorHAnsi" w:cstheme="minorBidi" w:hint="cs"/>
                <w:color w:val="282625"/>
                <w:sz w:val="22"/>
                <w:szCs w:val="22"/>
                <w:rtl/>
              </w:rPr>
              <w:t>ב</w:t>
            </w:r>
            <w:r w:rsidR="002D41C2" w:rsidRPr="0000397A">
              <w:rPr>
                <w:rFonts w:asciiTheme="minorHAnsi" w:hAnsiTheme="minorHAnsi" w:cstheme="minorBidi"/>
                <w:color w:val="282625"/>
                <w:sz w:val="22"/>
                <w:szCs w:val="22"/>
                <w:rtl/>
              </w:rPr>
              <w:t>טיפול בנתוני מחקר</w:t>
            </w:r>
          </w:p>
          <w:p w14:paraId="0A1D21EF" w14:textId="058468BC" w:rsidR="002D41C2" w:rsidRPr="0000397A" w:rsidRDefault="002D41C2" w:rsidP="007B079B">
            <w:pPr>
              <w:pStyle w:val="ql-align-right"/>
              <w:numPr>
                <w:ilvl w:val="0"/>
                <w:numId w:val="10"/>
              </w:numPr>
              <w:shd w:val="clear" w:color="auto" w:fill="FFFFFF"/>
              <w:bidi/>
              <w:spacing w:before="0" w:beforeAutospacing="0" w:after="0" w:afterAutospacing="0"/>
              <w:ind w:left="714" w:hanging="357"/>
              <w:contextualSpacing/>
              <w:rPr>
                <w:rFonts w:asciiTheme="minorHAnsi" w:hAnsiTheme="minorHAnsi" w:cstheme="minorBidi"/>
                <w:color w:val="282625"/>
                <w:sz w:val="22"/>
                <w:szCs w:val="22"/>
                <w:rtl/>
              </w:rPr>
            </w:pPr>
            <w:r w:rsidRPr="0000397A">
              <w:rPr>
                <w:rFonts w:asciiTheme="minorHAnsi" w:hAnsiTheme="minorHAnsi" w:cstheme="minorBidi"/>
                <w:color w:val="282625"/>
                <w:sz w:val="22"/>
                <w:szCs w:val="22"/>
                <w:rtl/>
              </w:rPr>
              <w:t xml:space="preserve">הכשרה מתודולוגית ותמיכה בהערכת </w:t>
            </w:r>
            <w:r w:rsidR="004F444B">
              <w:rPr>
                <w:rFonts w:asciiTheme="minorHAnsi" w:hAnsiTheme="minorHAnsi" w:cstheme="minorBidi" w:hint="cs"/>
                <w:color w:val="282625"/>
                <w:sz w:val="22"/>
                <w:szCs w:val="22"/>
                <w:rtl/>
              </w:rPr>
              <w:t>ה</w:t>
            </w:r>
            <w:r w:rsidRPr="0000397A">
              <w:rPr>
                <w:rFonts w:asciiTheme="minorHAnsi" w:hAnsiTheme="minorHAnsi" w:cstheme="minorBidi"/>
                <w:color w:val="282625"/>
                <w:sz w:val="22"/>
                <w:szCs w:val="22"/>
                <w:rtl/>
              </w:rPr>
              <w:t>נתונים</w:t>
            </w:r>
          </w:p>
          <w:p w14:paraId="0A1D21F0" w14:textId="77777777" w:rsidR="002D41C2" w:rsidRPr="0000397A" w:rsidRDefault="00E9169C" w:rsidP="007B079B">
            <w:pPr>
              <w:pStyle w:val="ql-align-right"/>
              <w:numPr>
                <w:ilvl w:val="0"/>
                <w:numId w:val="10"/>
              </w:numPr>
              <w:shd w:val="clear" w:color="auto" w:fill="FFFFFF"/>
              <w:bidi/>
              <w:spacing w:before="0" w:beforeAutospacing="0" w:after="0" w:afterAutospacing="0"/>
              <w:ind w:left="714" w:hanging="357"/>
              <w:contextualSpacing/>
              <w:rPr>
                <w:rFonts w:asciiTheme="minorHAnsi" w:hAnsiTheme="minorHAnsi" w:cstheme="minorBidi"/>
                <w:color w:val="282625"/>
                <w:sz w:val="22"/>
                <w:szCs w:val="22"/>
                <w:rtl/>
              </w:rPr>
            </w:pPr>
            <w:r>
              <w:rPr>
                <w:rFonts w:asciiTheme="minorHAnsi" w:hAnsiTheme="minorHAnsi" w:cstheme="minorBidi" w:hint="cs"/>
                <w:color w:val="282625"/>
                <w:sz w:val="22"/>
                <w:szCs w:val="22"/>
                <w:rtl/>
              </w:rPr>
              <w:t>רפלקציה</w:t>
            </w:r>
            <w:r w:rsidR="002D41C2" w:rsidRPr="0000397A">
              <w:rPr>
                <w:rFonts w:asciiTheme="minorHAnsi" w:hAnsiTheme="minorHAnsi" w:cstheme="minorBidi"/>
                <w:color w:val="282625"/>
                <w:sz w:val="22"/>
                <w:szCs w:val="22"/>
                <w:rtl/>
              </w:rPr>
              <w:t xml:space="preserve"> משותפת ‏ודיון בשינוי נוסף</w:t>
            </w:r>
          </w:p>
          <w:p w14:paraId="0A1D21F1" w14:textId="77777777" w:rsidR="002D41C2" w:rsidRDefault="002D41C2" w:rsidP="007B079B">
            <w:pPr>
              <w:pStyle w:val="ql-align-right"/>
              <w:numPr>
                <w:ilvl w:val="0"/>
                <w:numId w:val="10"/>
              </w:numPr>
              <w:shd w:val="clear" w:color="auto" w:fill="FFFFFF"/>
              <w:bidi/>
              <w:spacing w:before="0" w:beforeAutospacing="0" w:after="0" w:afterAutospacing="0"/>
              <w:ind w:left="714" w:hanging="357"/>
              <w:contextualSpacing/>
              <w:rPr>
                <w:rFonts w:asciiTheme="minorHAnsi" w:hAnsiTheme="minorHAnsi"/>
                <w:lang w:eastAsia="ar-SA"/>
              </w:rPr>
            </w:pPr>
            <w:r w:rsidRPr="0000397A">
              <w:rPr>
                <w:rFonts w:asciiTheme="minorHAnsi" w:hAnsiTheme="minorHAnsi" w:cstheme="minorBidi"/>
                <w:color w:val="282625"/>
                <w:sz w:val="22"/>
                <w:szCs w:val="22"/>
                <w:rtl/>
              </w:rPr>
              <w:t xml:space="preserve">תמיכה </w:t>
            </w:r>
            <w:r w:rsidR="00250148">
              <w:rPr>
                <w:rFonts w:asciiTheme="minorHAnsi" w:hAnsiTheme="minorHAnsi" w:cstheme="minorBidi" w:hint="cs"/>
                <w:color w:val="282625"/>
                <w:sz w:val="22"/>
                <w:szCs w:val="22"/>
                <w:rtl/>
              </w:rPr>
              <w:t>ב</w:t>
            </w:r>
            <w:r w:rsidRPr="0000397A">
              <w:rPr>
                <w:rFonts w:asciiTheme="minorHAnsi" w:hAnsiTheme="minorHAnsi" w:cstheme="minorBidi"/>
                <w:color w:val="282625"/>
                <w:sz w:val="22"/>
                <w:szCs w:val="22"/>
                <w:rtl/>
              </w:rPr>
              <w:t xml:space="preserve">הפצה ובפרסום של ממצאי מחקר </w:t>
            </w:r>
            <w:r w:rsidR="00FC29A9">
              <w:rPr>
                <w:rFonts w:asciiTheme="minorHAnsi" w:hAnsiTheme="minorHAnsi" w:cstheme="minorBidi" w:hint="cs"/>
                <w:color w:val="282625"/>
                <w:sz w:val="22"/>
                <w:szCs w:val="22"/>
                <w:rtl/>
              </w:rPr>
              <w:t>ה</w:t>
            </w:r>
            <w:r w:rsidRPr="0000397A">
              <w:rPr>
                <w:rFonts w:asciiTheme="minorHAnsi" w:hAnsiTheme="minorHAnsi" w:cstheme="minorBidi"/>
                <w:color w:val="282625"/>
                <w:sz w:val="22"/>
                <w:szCs w:val="22"/>
                <w:rtl/>
              </w:rPr>
              <w:t>פעולה</w:t>
            </w:r>
          </w:p>
          <w:p w14:paraId="0A1D21F2" w14:textId="77777777" w:rsidR="00E9169C" w:rsidRPr="00250148" w:rsidRDefault="00E9169C" w:rsidP="00E9169C">
            <w:pPr>
              <w:pStyle w:val="ql-align-right"/>
              <w:shd w:val="clear" w:color="auto" w:fill="FFFFFF"/>
              <w:bidi/>
              <w:spacing w:before="0" w:beforeAutospacing="0" w:after="0" w:afterAutospacing="0"/>
              <w:ind w:left="357"/>
              <w:contextualSpacing/>
              <w:rPr>
                <w:rFonts w:asciiTheme="minorHAnsi" w:hAnsiTheme="minorHAnsi"/>
                <w:rtl/>
                <w:lang w:eastAsia="ar-SA"/>
              </w:rPr>
            </w:pPr>
          </w:p>
        </w:tc>
      </w:tr>
    </w:tbl>
    <w:p w14:paraId="0A1D21F4" w14:textId="77777777" w:rsidR="00BF2330" w:rsidRDefault="00BF2330" w:rsidP="002D2684">
      <w:pPr>
        <w:rPr>
          <w:rFonts w:eastAsia="Times New Roman"/>
          <w:rtl/>
          <w:lang w:eastAsia="ar-SA"/>
        </w:rPr>
      </w:pPr>
    </w:p>
    <w:p w14:paraId="58761A0B" w14:textId="77777777" w:rsidR="00C82E34" w:rsidRDefault="00C82E34" w:rsidP="0091388B">
      <w:pPr>
        <w:bidi w:val="0"/>
        <w:spacing w:line="240" w:lineRule="auto"/>
        <w:contextualSpacing/>
        <w:rPr>
          <w:sz w:val="20"/>
          <w:szCs w:val="20"/>
        </w:rPr>
      </w:pPr>
    </w:p>
    <w:p w14:paraId="21BEB5D9" w14:textId="77777777" w:rsidR="00C82E34" w:rsidRDefault="00C82E34" w:rsidP="00C82E34">
      <w:pPr>
        <w:bidi w:val="0"/>
        <w:spacing w:line="240" w:lineRule="auto"/>
        <w:contextualSpacing/>
        <w:rPr>
          <w:sz w:val="20"/>
          <w:szCs w:val="20"/>
        </w:rPr>
      </w:pPr>
    </w:p>
    <w:p w14:paraId="0912FC44" w14:textId="77777777" w:rsidR="00C82E34" w:rsidRDefault="00C82E34" w:rsidP="00C82E34">
      <w:pPr>
        <w:bidi w:val="0"/>
        <w:spacing w:line="240" w:lineRule="auto"/>
        <w:contextualSpacing/>
        <w:rPr>
          <w:sz w:val="20"/>
          <w:szCs w:val="20"/>
        </w:rPr>
      </w:pPr>
    </w:p>
    <w:p w14:paraId="02FF060E" w14:textId="77777777" w:rsidR="00C82E34" w:rsidRDefault="00C82E34" w:rsidP="00C82E34">
      <w:pPr>
        <w:bidi w:val="0"/>
        <w:spacing w:line="240" w:lineRule="auto"/>
        <w:contextualSpacing/>
        <w:rPr>
          <w:sz w:val="20"/>
          <w:szCs w:val="20"/>
        </w:rPr>
      </w:pPr>
    </w:p>
    <w:p w14:paraId="3E37AF31" w14:textId="77777777" w:rsidR="00C82E34" w:rsidRDefault="00C82E34" w:rsidP="00C82E34">
      <w:pPr>
        <w:bidi w:val="0"/>
        <w:spacing w:line="240" w:lineRule="auto"/>
        <w:contextualSpacing/>
        <w:rPr>
          <w:sz w:val="20"/>
          <w:szCs w:val="20"/>
        </w:rPr>
      </w:pPr>
    </w:p>
    <w:p w14:paraId="794D0A7C" w14:textId="77777777" w:rsidR="00C82E34" w:rsidRDefault="00C82E34" w:rsidP="00C82E34">
      <w:pPr>
        <w:bidi w:val="0"/>
        <w:spacing w:line="240" w:lineRule="auto"/>
        <w:contextualSpacing/>
        <w:rPr>
          <w:sz w:val="20"/>
          <w:szCs w:val="20"/>
        </w:rPr>
      </w:pPr>
    </w:p>
    <w:p w14:paraId="35DD8E6B" w14:textId="77777777" w:rsidR="00C82E34" w:rsidRDefault="00C82E34" w:rsidP="00C82E34">
      <w:pPr>
        <w:bidi w:val="0"/>
        <w:spacing w:line="240" w:lineRule="auto"/>
        <w:contextualSpacing/>
        <w:rPr>
          <w:sz w:val="20"/>
          <w:szCs w:val="20"/>
        </w:rPr>
      </w:pPr>
    </w:p>
    <w:p w14:paraId="098FF73D" w14:textId="77777777" w:rsidR="00C82E34" w:rsidRDefault="00C82E34" w:rsidP="00C82E34">
      <w:pPr>
        <w:bidi w:val="0"/>
        <w:spacing w:line="240" w:lineRule="auto"/>
        <w:contextualSpacing/>
        <w:rPr>
          <w:sz w:val="20"/>
          <w:szCs w:val="20"/>
        </w:rPr>
      </w:pPr>
    </w:p>
    <w:p w14:paraId="42F53950" w14:textId="77777777" w:rsidR="00C82E34" w:rsidRDefault="00C82E34" w:rsidP="00C82E34">
      <w:pPr>
        <w:bidi w:val="0"/>
        <w:spacing w:line="240" w:lineRule="auto"/>
        <w:contextualSpacing/>
        <w:rPr>
          <w:sz w:val="20"/>
          <w:szCs w:val="20"/>
        </w:rPr>
      </w:pPr>
    </w:p>
    <w:p w14:paraId="457B86E7" w14:textId="77777777" w:rsidR="00C82E34" w:rsidRDefault="00C82E34" w:rsidP="00C82E34">
      <w:pPr>
        <w:bidi w:val="0"/>
        <w:spacing w:line="240" w:lineRule="auto"/>
        <w:contextualSpacing/>
        <w:rPr>
          <w:sz w:val="20"/>
          <w:szCs w:val="20"/>
        </w:rPr>
      </w:pPr>
    </w:p>
    <w:p w14:paraId="420A88FE" w14:textId="77777777" w:rsidR="00C82E34" w:rsidRDefault="00C82E34" w:rsidP="00C82E34">
      <w:pPr>
        <w:bidi w:val="0"/>
        <w:spacing w:line="240" w:lineRule="auto"/>
        <w:contextualSpacing/>
        <w:rPr>
          <w:sz w:val="20"/>
          <w:szCs w:val="20"/>
        </w:rPr>
      </w:pPr>
    </w:p>
    <w:p w14:paraId="2357FB74" w14:textId="77777777" w:rsidR="00C82E34" w:rsidRDefault="00C82E34" w:rsidP="00C82E34">
      <w:pPr>
        <w:bidi w:val="0"/>
        <w:spacing w:line="240" w:lineRule="auto"/>
        <w:contextualSpacing/>
        <w:rPr>
          <w:sz w:val="20"/>
          <w:szCs w:val="20"/>
        </w:rPr>
      </w:pPr>
    </w:p>
    <w:p w14:paraId="6598F2CF" w14:textId="77777777" w:rsidR="00C82E34" w:rsidRDefault="00C82E34" w:rsidP="00C82E34">
      <w:pPr>
        <w:bidi w:val="0"/>
        <w:spacing w:line="240" w:lineRule="auto"/>
        <w:contextualSpacing/>
        <w:rPr>
          <w:sz w:val="20"/>
          <w:szCs w:val="20"/>
        </w:rPr>
      </w:pPr>
    </w:p>
    <w:p w14:paraId="3F4AAE8E" w14:textId="61DB8B01" w:rsidR="00C82E34" w:rsidRDefault="00C82E34" w:rsidP="00C82E34">
      <w:pPr>
        <w:bidi w:val="0"/>
        <w:spacing w:line="240" w:lineRule="auto"/>
        <w:contextualSpacing/>
        <w:rPr>
          <w:sz w:val="20"/>
          <w:szCs w:val="20"/>
        </w:rPr>
      </w:pPr>
    </w:p>
    <w:p w14:paraId="3E70A1AB" w14:textId="01F70414" w:rsidR="00C82E34" w:rsidRDefault="00C82E34" w:rsidP="00C82E34">
      <w:pPr>
        <w:bidi w:val="0"/>
        <w:spacing w:line="240" w:lineRule="auto"/>
        <w:contextualSpacing/>
        <w:rPr>
          <w:sz w:val="20"/>
          <w:szCs w:val="20"/>
        </w:rPr>
      </w:pPr>
    </w:p>
    <w:p w14:paraId="7C641667" w14:textId="26BC74E4" w:rsidR="00C82E34" w:rsidRDefault="00C82E34" w:rsidP="00C82E34">
      <w:pPr>
        <w:bidi w:val="0"/>
        <w:spacing w:line="240" w:lineRule="auto"/>
        <w:contextualSpacing/>
        <w:rPr>
          <w:sz w:val="20"/>
          <w:szCs w:val="20"/>
        </w:rPr>
      </w:pPr>
    </w:p>
    <w:p w14:paraId="26DD28F8" w14:textId="0D797947" w:rsidR="00C82E34" w:rsidRDefault="00C82E34" w:rsidP="00C82E34">
      <w:pPr>
        <w:bidi w:val="0"/>
        <w:spacing w:line="240" w:lineRule="auto"/>
        <w:contextualSpacing/>
        <w:rPr>
          <w:sz w:val="20"/>
          <w:szCs w:val="20"/>
        </w:rPr>
      </w:pPr>
    </w:p>
    <w:p w14:paraId="082E61B4" w14:textId="7666DFC0" w:rsidR="00C82E34" w:rsidRDefault="00C82E34" w:rsidP="00C82E34">
      <w:pPr>
        <w:bidi w:val="0"/>
        <w:spacing w:line="240" w:lineRule="auto"/>
        <w:contextualSpacing/>
        <w:rPr>
          <w:sz w:val="20"/>
          <w:szCs w:val="20"/>
        </w:rPr>
      </w:pPr>
    </w:p>
    <w:p w14:paraId="63A2ACC7" w14:textId="72CB3B03" w:rsidR="00C82E34" w:rsidRDefault="00C82E34" w:rsidP="00C82E34">
      <w:pPr>
        <w:bidi w:val="0"/>
        <w:spacing w:line="240" w:lineRule="auto"/>
        <w:contextualSpacing/>
        <w:rPr>
          <w:sz w:val="20"/>
          <w:szCs w:val="20"/>
        </w:rPr>
      </w:pPr>
    </w:p>
    <w:p w14:paraId="79A3D16E" w14:textId="1CA6662B" w:rsidR="00C82E34" w:rsidRDefault="00C82E34" w:rsidP="00C82E34">
      <w:pPr>
        <w:bidi w:val="0"/>
        <w:spacing w:line="240" w:lineRule="auto"/>
        <w:contextualSpacing/>
        <w:rPr>
          <w:sz w:val="20"/>
          <w:szCs w:val="20"/>
        </w:rPr>
      </w:pPr>
    </w:p>
    <w:p w14:paraId="36AA472E" w14:textId="3D797518" w:rsidR="00C82E34" w:rsidRDefault="00C82E34" w:rsidP="00C82E34">
      <w:pPr>
        <w:bidi w:val="0"/>
        <w:spacing w:line="240" w:lineRule="auto"/>
        <w:contextualSpacing/>
        <w:rPr>
          <w:sz w:val="20"/>
          <w:szCs w:val="20"/>
        </w:rPr>
      </w:pPr>
    </w:p>
    <w:p w14:paraId="778DFB33" w14:textId="77777777" w:rsidR="00C82E34" w:rsidRDefault="00C82E34" w:rsidP="003E39F2">
      <w:pPr>
        <w:bidi w:val="0"/>
        <w:spacing w:line="240" w:lineRule="auto"/>
        <w:contextualSpacing/>
        <w:rPr>
          <w:sz w:val="20"/>
          <w:szCs w:val="20"/>
        </w:rPr>
      </w:pPr>
    </w:p>
    <w:p w14:paraId="2EE3525D" w14:textId="77777777" w:rsidR="00C82E34" w:rsidRDefault="00C82E34" w:rsidP="00C82E34">
      <w:pPr>
        <w:bidi w:val="0"/>
        <w:spacing w:line="240" w:lineRule="auto"/>
        <w:contextualSpacing/>
        <w:rPr>
          <w:sz w:val="20"/>
          <w:szCs w:val="20"/>
        </w:rPr>
      </w:pPr>
    </w:p>
    <w:p w14:paraId="0A1D21F5" w14:textId="2F1760A4" w:rsidR="00221E10" w:rsidRPr="0091388B" w:rsidRDefault="00221E10" w:rsidP="003E39F2">
      <w:pPr>
        <w:bidi w:val="0"/>
        <w:spacing w:line="240" w:lineRule="auto"/>
        <w:contextualSpacing/>
        <w:rPr>
          <w:b/>
          <w:sz w:val="20"/>
          <w:szCs w:val="20"/>
        </w:rPr>
      </w:pPr>
      <w:r w:rsidRPr="0091388B">
        <w:rPr>
          <w:sz w:val="20"/>
          <w:szCs w:val="20"/>
        </w:rPr>
        <w:t xml:space="preserve">Inspired by </w:t>
      </w:r>
      <w:r w:rsidRPr="0091388B">
        <w:rPr>
          <w:sz w:val="20"/>
          <w:szCs w:val="20"/>
          <w:lang w:val="en-GB"/>
        </w:rPr>
        <w:t xml:space="preserve">Eilks, I., &amp; Ralle, B. (2002). Participatory Action Research in chemical education. In B. Ralle &amp; I. Eilks (Eds.), </w:t>
      </w:r>
      <w:r w:rsidRPr="0091388B">
        <w:rPr>
          <w:i/>
          <w:sz w:val="20"/>
          <w:szCs w:val="20"/>
          <w:lang w:val="en-GB"/>
        </w:rPr>
        <w:t>Research in Chemical Education - What does this mean?</w:t>
      </w:r>
      <w:r w:rsidRPr="0091388B">
        <w:rPr>
          <w:sz w:val="20"/>
          <w:szCs w:val="20"/>
        </w:rPr>
        <w:t xml:space="preserve"> (pp. 87-98). Aachen: Shaker. </w:t>
      </w:r>
      <w:r w:rsidRPr="0091388B">
        <w:rPr>
          <w:b/>
          <w:sz w:val="20"/>
          <w:szCs w:val="20"/>
        </w:rPr>
        <w:br w:type="page"/>
      </w:r>
    </w:p>
    <w:p w14:paraId="0A1D21F6" w14:textId="77777777" w:rsidR="00D73320" w:rsidRDefault="00D73320" w:rsidP="001A15F6">
      <w:pPr>
        <w:spacing w:line="240" w:lineRule="auto"/>
        <w:contextualSpacing/>
        <w:jc w:val="center"/>
        <w:rPr>
          <w:rFonts w:eastAsia="Times New Roman"/>
          <w:b/>
          <w:bCs/>
          <w:sz w:val="24"/>
          <w:szCs w:val="24"/>
          <w:rtl/>
          <w:lang w:eastAsia="ar-SA"/>
        </w:rPr>
      </w:pPr>
      <w:r w:rsidRPr="00250148">
        <w:rPr>
          <w:rFonts w:eastAsia="Times New Roman"/>
          <w:b/>
          <w:bCs/>
          <w:sz w:val="24"/>
          <w:szCs w:val="24"/>
          <w:rtl/>
          <w:lang w:eastAsia="ar-SA"/>
        </w:rPr>
        <w:lastRenderedPageBreak/>
        <w:t xml:space="preserve">6. </w:t>
      </w:r>
      <w:r w:rsidR="0078545F" w:rsidRPr="00250148">
        <w:rPr>
          <w:rFonts w:hint="cs"/>
          <w:b/>
          <w:bCs/>
          <w:sz w:val="24"/>
          <w:szCs w:val="24"/>
          <w:rtl/>
        </w:rPr>
        <w:t xml:space="preserve">תרשימים לדוגמא של מחקרי פעולה מפרויקט </w:t>
      </w:r>
      <w:r w:rsidR="0078545F" w:rsidRPr="00250148">
        <w:rPr>
          <w:rFonts w:hint="cs"/>
          <w:b/>
          <w:bCs/>
          <w:sz w:val="24"/>
          <w:szCs w:val="24"/>
        </w:rPr>
        <w:t>ARTIST</w:t>
      </w:r>
      <w:r w:rsidR="0078545F" w:rsidRPr="00250148">
        <w:rPr>
          <w:rFonts w:hint="cs"/>
          <w:b/>
          <w:bCs/>
          <w:sz w:val="24"/>
          <w:szCs w:val="24"/>
          <w:rtl/>
        </w:rPr>
        <w:t xml:space="preserve"> ו</w:t>
      </w:r>
      <w:r w:rsidR="00B0343C">
        <w:rPr>
          <w:rFonts w:eastAsia="Times New Roman" w:hint="cs"/>
          <w:b/>
          <w:bCs/>
          <w:sz w:val="24"/>
          <w:szCs w:val="24"/>
          <w:rtl/>
          <w:lang w:eastAsia="ar-SA"/>
        </w:rPr>
        <w:t>אחרים</w:t>
      </w:r>
    </w:p>
    <w:p w14:paraId="0A1D21F7" w14:textId="77777777" w:rsidR="00250148" w:rsidRPr="00B0343C" w:rsidRDefault="00250148" w:rsidP="001A15F6">
      <w:pPr>
        <w:spacing w:line="240" w:lineRule="auto"/>
        <w:contextualSpacing/>
        <w:jc w:val="center"/>
        <w:rPr>
          <w:rFonts w:eastAsia="Times New Roman"/>
          <w:i/>
          <w:iCs/>
          <w:sz w:val="24"/>
          <w:szCs w:val="24"/>
          <w:rtl/>
          <w:lang w:eastAsia="ar-SA"/>
        </w:rPr>
      </w:pPr>
      <w:r w:rsidRPr="00B0343C">
        <w:rPr>
          <w:rFonts w:eastAsia="Times New Roman" w:hint="cs"/>
          <w:i/>
          <w:iCs/>
          <w:sz w:val="24"/>
          <w:szCs w:val="24"/>
          <w:rtl/>
          <w:lang w:eastAsia="ar-SA"/>
        </w:rPr>
        <w:t>איסוף על ידי אינגו אילקס</w:t>
      </w:r>
    </w:p>
    <w:p w14:paraId="0A1D21F8" w14:textId="77777777" w:rsidR="00E9169C" w:rsidRDefault="00E9169C" w:rsidP="001A15F6">
      <w:pPr>
        <w:spacing w:line="240" w:lineRule="auto"/>
        <w:contextualSpacing/>
        <w:jc w:val="both"/>
        <w:rPr>
          <w:rFonts w:eastAsia="Times New Roman"/>
          <w:b/>
          <w:bCs/>
          <w:rtl/>
          <w:lang w:eastAsia="ar-SA"/>
        </w:rPr>
      </w:pPr>
      <w:r w:rsidRPr="00E9169C">
        <w:rPr>
          <w:rFonts w:eastAsia="Times New Roman" w:hint="cs"/>
          <w:b/>
          <w:bCs/>
          <w:rtl/>
          <w:lang w:eastAsia="ar-SA"/>
        </w:rPr>
        <w:t>סקירה כללית</w:t>
      </w:r>
    </w:p>
    <w:p w14:paraId="0A1D21F9" w14:textId="77777777" w:rsidR="001A15F6" w:rsidRPr="00E9169C" w:rsidRDefault="001A15F6" w:rsidP="001A15F6">
      <w:pPr>
        <w:spacing w:line="240" w:lineRule="auto"/>
        <w:contextualSpacing/>
        <w:jc w:val="both"/>
        <w:rPr>
          <w:rFonts w:eastAsia="Times New Roman"/>
          <w:b/>
          <w:bCs/>
          <w:rtl/>
          <w:lang w:eastAsia="ar-SA"/>
        </w:rPr>
      </w:pPr>
    </w:p>
    <w:tbl>
      <w:tblPr>
        <w:tblStyle w:val="TableGrid"/>
        <w:bidiVisual/>
        <w:tblW w:w="0" w:type="auto"/>
        <w:tblLook w:val="04A0" w:firstRow="1" w:lastRow="0" w:firstColumn="1" w:lastColumn="0" w:noHBand="0" w:noVBand="1"/>
      </w:tblPr>
      <w:tblGrid>
        <w:gridCol w:w="476"/>
        <w:gridCol w:w="7087"/>
        <w:gridCol w:w="959"/>
      </w:tblGrid>
      <w:tr w:rsidR="00A66813" w:rsidRPr="0000397A" w14:paraId="0A1D21FF" w14:textId="77777777" w:rsidTr="00E9169C">
        <w:tc>
          <w:tcPr>
            <w:tcW w:w="476" w:type="dxa"/>
            <w:tcBorders>
              <w:top w:val="nil"/>
              <w:left w:val="nil"/>
              <w:bottom w:val="nil"/>
              <w:right w:val="nil"/>
            </w:tcBorders>
          </w:tcPr>
          <w:p w14:paraId="0A1D21FA" w14:textId="77777777" w:rsidR="00A66813" w:rsidRPr="0000397A" w:rsidRDefault="00A66813" w:rsidP="006E6AAC">
            <w:pPr>
              <w:contextualSpacing/>
              <w:rPr>
                <w:rFonts w:eastAsia="Times New Roman"/>
                <w:rtl/>
                <w:lang w:eastAsia="ar-SA"/>
              </w:rPr>
            </w:pPr>
          </w:p>
          <w:p w14:paraId="0A1D21FB" w14:textId="77777777" w:rsidR="002C4904" w:rsidRPr="0000397A" w:rsidRDefault="002C4904" w:rsidP="006E6AAC">
            <w:pPr>
              <w:contextualSpacing/>
              <w:rPr>
                <w:rFonts w:eastAsia="Times New Roman"/>
                <w:rtl/>
                <w:lang w:eastAsia="ar-SA"/>
              </w:rPr>
            </w:pPr>
          </w:p>
        </w:tc>
        <w:tc>
          <w:tcPr>
            <w:tcW w:w="7087" w:type="dxa"/>
            <w:tcBorders>
              <w:top w:val="nil"/>
              <w:left w:val="nil"/>
              <w:bottom w:val="nil"/>
              <w:right w:val="nil"/>
            </w:tcBorders>
          </w:tcPr>
          <w:p w14:paraId="0A1D21FC" w14:textId="77777777" w:rsidR="00A66813" w:rsidRDefault="00A66813" w:rsidP="007B079B">
            <w:pPr>
              <w:pStyle w:val="ql-align-right"/>
              <w:numPr>
                <w:ilvl w:val="0"/>
                <w:numId w:val="9"/>
              </w:numPr>
              <w:shd w:val="clear" w:color="auto" w:fill="FFFFFF"/>
              <w:bidi/>
              <w:spacing w:before="0" w:beforeAutospacing="0" w:after="0" w:afterAutospacing="0"/>
              <w:contextualSpacing/>
              <w:rPr>
                <w:lang w:eastAsia="ar-SA"/>
              </w:rPr>
            </w:pPr>
            <w:r w:rsidRPr="0000397A">
              <w:rPr>
                <w:rFonts w:asciiTheme="minorHAnsi" w:hAnsiTheme="minorHAnsi" w:cstheme="minorBidi"/>
                <w:color w:val="282625"/>
                <w:sz w:val="22"/>
                <w:szCs w:val="22"/>
                <w:rtl/>
              </w:rPr>
              <w:t>מ</w:t>
            </w:r>
            <w:r w:rsidR="00BE5AE2" w:rsidRPr="0000397A">
              <w:rPr>
                <w:rFonts w:asciiTheme="minorHAnsi" w:hAnsiTheme="minorHAnsi" w:cstheme="minorBidi"/>
                <w:color w:val="282625"/>
                <w:sz w:val="22"/>
                <w:szCs w:val="22"/>
                <w:rtl/>
              </w:rPr>
              <w:t>רחב</w:t>
            </w:r>
            <w:r w:rsidR="002642D0">
              <w:rPr>
                <w:rFonts w:asciiTheme="minorHAnsi" w:hAnsiTheme="minorHAnsi" w:cstheme="minorBidi" w:hint="cs"/>
                <w:color w:val="282625"/>
                <w:sz w:val="22"/>
                <w:szCs w:val="22"/>
                <w:rtl/>
              </w:rPr>
              <w:t xml:space="preserve"> ל</w:t>
            </w:r>
            <w:r w:rsidRPr="0000397A">
              <w:rPr>
                <w:rFonts w:asciiTheme="minorHAnsi" w:hAnsiTheme="minorHAnsi" w:cstheme="minorBidi"/>
                <w:color w:val="282625"/>
                <w:sz w:val="22"/>
                <w:szCs w:val="22"/>
                <w:rtl/>
              </w:rPr>
              <w:t xml:space="preserve">למידה </w:t>
            </w:r>
            <w:r w:rsidR="008E73B4">
              <w:rPr>
                <w:rFonts w:asciiTheme="minorHAnsi" w:hAnsiTheme="minorHAnsi" w:cstheme="minorBidi" w:hint="cs"/>
                <w:color w:val="282625"/>
                <w:sz w:val="22"/>
                <w:szCs w:val="22"/>
                <w:rtl/>
              </w:rPr>
              <w:t>ב</w:t>
            </w:r>
            <w:r w:rsidRPr="0000397A">
              <w:rPr>
                <w:rFonts w:asciiTheme="minorHAnsi" w:hAnsiTheme="minorHAnsi" w:cstheme="minorBidi"/>
                <w:color w:val="282625"/>
                <w:sz w:val="22"/>
                <w:szCs w:val="22"/>
                <w:rtl/>
              </w:rPr>
              <w:t>ה</w:t>
            </w:r>
            <w:r w:rsidR="00360FC2">
              <w:rPr>
                <w:rFonts w:asciiTheme="minorHAnsi" w:hAnsiTheme="minorHAnsi" w:cstheme="minorBidi" w:hint="cs"/>
                <w:color w:val="282625"/>
                <w:sz w:val="22"/>
                <w:szCs w:val="22"/>
                <w:rtl/>
              </w:rPr>
              <w:t>כוונה</w:t>
            </w:r>
            <w:r w:rsidRPr="0000397A">
              <w:rPr>
                <w:rFonts w:asciiTheme="minorHAnsi" w:hAnsiTheme="minorHAnsi" w:cstheme="minorBidi"/>
                <w:color w:val="282625"/>
                <w:sz w:val="22"/>
                <w:szCs w:val="22"/>
                <w:rtl/>
              </w:rPr>
              <w:t xml:space="preserve"> עצמית ו</w:t>
            </w:r>
            <w:r w:rsidR="002642D0">
              <w:rPr>
                <w:rFonts w:asciiTheme="minorHAnsi" w:hAnsiTheme="minorHAnsi" w:cstheme="minorBidi" w:hint="cs"/>
                <w:color w:val="282625"/>
                <w:sz w:val="22"/>
                <w:szCs w:val="22"/>
                <w:rtl/>
              </w:rPr>
              <w:t>ל</w:t>
            </w:r>
            <w:r w:rsidRPr="0000397A">
              <w:rPr>
                <w:rFonts w:asciiTheme="minorHAnsi" w:hAnsiTheme="minorHAnsi" w:cstheme="minorBidi"/>
                <w:color w:val="282625"/>
                <w:sz w:val="22"/>
                <w:szCs w:val="22"/>
                <w:rtl/>
              </w:rPr>
              <w:t>קבלת החלטות על ידי תלמידים בפרוייקט על יערות</w:t>
            </w:r>
            <w:r w:rsidR="00806B92" w:rsidRPr="0000397A">
              <w:rPr>
                <w:rFonts w:asciiTheme="minorHAnsi" w:hAnsiTheme="minorHAnsi" w:cstheme="minorBidi"/>
                <w:color w:val="282625"/>
                <w:sz w:val="22"/>
                <w:szCs w:val="22"/>
                <w:rtl/>
              </w:rPr>
              <w:t xml:space="preserve"> </w:t>
            </w:r>
            <w:r w:rsidRPr="0000397A">
              <w:rPr>
                <w:rFonts w:asciiTheme="minorHAnsi" w:hAnsiTheme="minorHAnsi" w:cstheme="minorBidi"/>
                <w:color w:val="282625"/>
                <w:sz w:val="22"/>
                <w:szCs w:val="22"/>
                <w:rtl/>
              </w:rPr>
              <w:t>(אוסטריה)</w:t>
            </w:r>
          </w:p>
          <w:p w14:paraId="0A1D21FD" w14:textId="77777777" w:rsidR="001A15F6" w:rsidRPr="0000397A" w:rsidRDefault="001A15F6" w:rsidP="001A15F6">
            <w:pPr>
              <w:pStyle w:val="ql-align-right"/>
              <w:shd w:val="clear" w:color="auto" w:fill="FFFFFF"/>
              <w:bidi/>
              <w:spacing w:before="0" w:beforeAutospacing="0" w:after="0" w:afterAutospacing="0"/>
              <w:ind w:left="720"/>
              <w:contextualSpacing/>
              <w:rPr>
                <w:rtl/>
                <w:lang w:eastAsia="ar-SA"/>
              </w:rPr>
            </w:pPr>
          </w:p>
        </w:tc>
        <w:tc>
          <w:tcPr>
            <w:tcW w:w="959" w:type="dxa"/>
            <w:tcBorders>
              <w:top w:val="nil"/>
              <w:left w:val="nil"/>
              <w:bottom w:val="nil"/>
              <w:right w:val="nil"/>
            </w:tcBorders>
          </w:tcPr>
          <w:p w14:paraId="0A1D21FE" w14:textId="77777777" w:rsidR="00A66813" w:rsidRPr="0000397A" w:rsidRDefault="00A66813" w:rsidP="006E6AAC">
            <w:pPr>
              <w:contextualSpacing/>
              <w:rPr>
                <w:rFonts w:eastAsia="Times New Roman"/>
                <w:rtl/>
                <w:lang w:eastAsia="ar-SA"/>
              </w:rPr>
            </w:pPr>
          </w:p>
        </w:tc>
      </w:tr>
      <w:tr w:rsidR="00A66813" w:rsidRPr="0000397A" w14:paraId="0A1D2204" w14:textId="77777777" w:rsidTr="00E9169C">
        <w:tc>
          <w:tcPr>
            <w:tcW w:w="476" w:type="dxa"/>
            <w:tcBorders>
              <w:top w:val="nil"/>
              <w:left w:val="nil"/>
              <w:bottom w:val="nil"/>
              <w:right w:val="nil"/>
            </w:tcBorders>
          </w:tcPr>
          <w:p w14:paraId="0A1D2200" w14:textId="77777777" w:rsidR="00A66813" w:rsidRPr="0000397A" w:rsidRDefault="00A66813" w:rsidP="006E6AAC">
            <w:pPr>
              <w:contextualSpacing/>
              <w:rPr>
                <w:rFonts w:eastAsia="Times New Roman"/>
                <w:rtl/>
                <w:lang w:eastAsia="ar-SA"/>
              </w:rPr>
            </w:pPr>
          </w:p>
        </w:tc>
        <w:tc>
          <w:tcPr>
            <w:tcW w:w="7087" w:type="dxa"/>
            <w:tcBorders>
              <w:top w:val="nil"/>
              <w:left w:val="nil"/>
              <w:bottom w:val="nil"/>
              <w:right w:val="nil"/>
            </w:tcBorders>
          </w:tcPr>
          <w:p w14:paraId="0A1D2201" w14:textId="0615F4D7" w:rsidR="00A66813" w:rsidRPr="001A15F6" w:rsidRDefault="00A66813" w:rsidP="007B079B">
            <w:pPr>
              <w:pStyle w:val="ql-align-right"/>
              <w:numPr>
                <w:ilvl w:val="0"/>
                <w:numId w:val="9"/>
              </w:numPr>
              <w:shd w:val="clear" w:color="auto" w:fill="FFFFFF"/>
              <w:bidi/>
              <w:spacing w:before="0" w:beforeAutospacing="0" w:after="0" w:afterAutospacing="0"/>
              <w:contextualSpacing/>
              <w:rPr>
                <w:lang w:eastAsia="ar-SA"/>
              </w:rPr>
            </w:pPr>
            <w:r w:rsidRPr="00602EF5">
              <w:rPr>
                <w:rFonts w:asciiTheme="minorHAnsi" w:hAnsiTheme="minorHAnsi" w:cstheme="minorBidi"/>
                <w:sz w:val="22"/>
                <w:szCs w:val="22"/>
                <w:rtl/>
              </w:rPr>
              <w:t>מחקר עצמי על השימוש ב</w:t>
            </w:r>
            <w:r w:rsidR="007860AB">
              <w:rPr>
                <w:rFonts w:asciiTheme="minorHAnsi" w:hAnsiTheme="minorHAnsi" w:cstheme="minorBidi" w:hint="cs"/>
                <w:sz w:val="22"/>
                <w:szCs w:val="22"/>
                <w:rtl/>
              </w:rPr>
              <w:t>סיפורים</w:t>
            </w:r>
            <w:r w:rsidR="002642D0">
              <w:rPr>
                <w:rFonts w:asciiTheme="minorHAnsi" w:hAnsiTheme="minorHAnsi" w:cstheme="minorBidi" w:hint="cs"/>
                <w:sz w:val="22"/>
                <w:szCs w:val="22"/>
                <w:rtl/>
              </w:rPr>
              <w:t xml:space="preserve"> היסטורי</w:t>
            </w:r>
            <w:r w:rsidR="007860AB">
              <w:rPr>
                <w:rFonts w:asciiTheme="minorHAnsi" w:hAnsiTheme="minorHAnsi" w:cstheme="minorBidi" w:hint="cs"/>
                <w:sz w:val="22"/>
                <w:szCs w:val="22"/>
                <w:rtl/>
              </w:rPr>
              <w:t xml:space="preserve">ים </w:t>
            </w:r>
            <w:r w:rsidR="00F25A1D">
              <w:rPr>
                <w:rFonts w:asciiTheme="minorHAnsi" w:hAnsiTheme="minorHAnsi" w:cstheme="minorBidi" w:hint="cs"/>
                <w:sz w:val="22"/>
                <w:szCs w:val="22"/>
                <w:rtl/>
              </w:rPr>
              <w:t xml:space="preserve">אינטראקטיביים </w:t>
            </w:r>
            <w:r w:rsidR="0031394D">
              <w:rPr>
                <w:rFonts w:asciiTheme="minorHAnsi" w:hAnsiTheme="minorHAnsi" w:cstheme="minorBidi" w:hint="cs"/>
                <w:sz w:val="22"/>
                <w:szCs w:val="22"/>
                <w:rtl/>
              </w:rPr>
              <w:t xml:space="preserve">בתוספת איורים </w:t>
            </w:r>
            <w:r w:rsidRPr="00602EF5">
              <w:rPr>
                <w:rFonts w:asciiTheme="minorHAnsi" w:hAnsiTheme="minorHAnsi" w:cstheme="minorBidi"/>
                <w:sz w:val="22"/>
                <w:szCs w:val="22"/>
                <w:rtl/>
              </w:rPr>
              <w:t>ב</w:t>
            </w:r>
            <w:r w:rsidR="00250148">
              <w:rPr>
                <w:rFonts w:asciiTheme="minorHAnsi" w:hAnsiTheme="minorHAnsi" w:cstheme="minorBidi" w:hint="cs"/>
                <w:sz w:val="22"/>
                <w:szCs w:val="22"/>
                <w:rtl/>
              </w:rPr>
              <w:t>הוראה</w:t>
            </w:r>
            <w:r w:rsidRPr="00602EF5">
              <w:rPr>
                <w:rFonts w:asciiTheme="minorHAnsi" w:hAnsiTheme="minorHAnsi" w:cstheme="minorBidi"/>
                <w:sz w:val="22"/>
                <w:szCs w:val="22"/>
                <w:rtl/>
              </w:rPr>
              <w:t xml:space="preserve"> </w:t>
            </w:r>
            <w:r w:rsidR="00360FC2" w:rsidRPr="00602EF5">
              <w:rPr>
                <w:rFonts w:asciiTheme="minorHAnsi" w:hAnsiTheme="minorHAnsi" w:cstheme="minorBidi" w:hint="cs"/>
                <w:sz w:val="22"/>
                <w:szCs w:val="22"/>
                <w:rtl/>
              </w:rPr>
              <w:t>על א</w:t>
            </w:r>
            <w:r w:rsidRPr="00602EF5">
              <w:rPr>
                <w:rFonts w:asciiTheme="minorHAnsi" w:hAnsiTheme="minorHAnsi" w:cstheme="minorBidi"/>
                <w:sz w:val="22"/>
                <w:szCs w:val="22"/>
                <w:rtl/>
              </w:rPr>
              <w:t>ופי המדע (טורקיה)</w:t>
            </w:r>
          </w:p>
          <w:p w14:paraId="0A1D2202" w14:textId="77777777" w:rsidR="001A15F6" w:rsidRPr="00602EF5" w:rsidRDefault="001A15F6" w:rsidP="001A15F6">
            <w:pPr>
              <w:pStyle w:val="ql-align-right"/>
              <w:shd w:val="clear" w:color="auto" w:fill="FFFFFF"/>
              <w:bidi/>
              <w:spacing w:before="0" w:beforeAutospacing="0" w:after="0" w:afterAutospacing="0"/>
              <w:ind w:left="720"/>
              <w:contextualSpacing/>
              <w:rPr>
                <w:rtl/>
                <w:lang w:eastAsia="ar-SA"/>
              </w:rPr>
            </w:pPr>
          </w:p>
        </w:tc>
        <w:tc>
          <w:tcPr>
            <w:tcW w:w="959" w:type="dxa"/>
            <w:tcBorders>
              <w:top w:val="nil"/>
              <w:left w:val="nil"/>
              <w:bottom w:val="nil"/>
              <w:right w:val="nil"/>
            </w:tcBorders>
          </w:tcPr>
          <w:p w14:paraId="0A1D2203" w14:textId="77777777" w:rsidR="00A66813" w:rsidRPr="0000397A" w:rsidRDefault="00A66813" w:rsidP="006E6AAC">
            <w:pPr>
              <w:contextualSpacing/>
              <w:rPr>
                <w:rFonts w:eastAsia="Times New Roman"/>
                <w:rtl/>
                <w:lang w:eastAsia="ar-SA"/>
              </w:rPr>
            </w:pPr>
          </w:p>
        </w:tc>
      </w:tr>
      <w:tr w:rsidR="00A66813" w:rsidRPr="0000397A" w14:paraId="0A1D2209" w14:textId="77777777" w:rsidTr="00E9169C">
        <w:tc>
          <w:tcPr>
            <w:tcW w:w="476" w:type="dxa"/>
            <w:tcBorders>
              <w:top w:val="nil"/>
              <w:left w:val="nil"/>
              <w:bottom w:val="nil"/>
              <w:right w:val="nil"/>
            </w:tcBorders>
          </w:tcPr>
          <w:p w14:paraId="0A1D2205" w14:textId="77777777" w:rsidR="00A66813" w:rsidRPr="0000397A" w:rsidRDefault="00A66813" w:rsidP="006E6AAC">
            <w:pPr>
              <w:contextualSpacing/>
              <w:rPr>
                <w:rFonts w:eastAsia="Times New Roman"/>
                <w:rtl/>
                <w:lang w:eastAsia="ar-SA"/>
              </w:rPr>
            </w:pPr>
          </w:p>
        </w:tc>
        <w:tc>
          <w:tcPr>
            <w:tcW w:w="7087" w:type="dxa"/>
            <w:tcBorders>
              <w:top w:val="nil"/>
              <w:left w:val="nil"/>
              <w:bottom w:val="nil"/>
              <w:right w:val="nil"/>
            </w:tcBorders>
          </w:tcPr>
          <w:p w14:paraId="0A1D2206" w14:textId="77777777" w:rsidR="00A66813" w:rsidRPr="001A15F6" w:rsidRDefault="00B0343C" w:rsidP="007B079B">
            <w:pPr>
              <w:pStyle w:val="ql-align-right"/>
              <w:numPr>
                <w:ilvl w:val="0"/>
                <w:numId w:val="9"/>
              </w:numPr>
              <w:shd w:val="clear" w:color="auto" w:fill="FFFFFF"/>
              <w:bidi/>
              <w:spacing w:before="0" w:beforeAutospacing="0" w:after="0" w:afterAutospacing="0"/>
              <w:contextualSpacing/>
              <w:rPr>
                <w:lang w:eastAsia="ar-SA"/>
              </w:rPr>
            </w:pPr>
            <w:r>
              <w:rPr>
                <w:rFonts w:asciiTheme="minorHAnsi" w:hAnsiTheme="minorHAnsi" w:cstheme="minorBidi" w:hint="cs"/>
                <w:color w:val="282625"/>
                <w:sz w:val="22"/>
                <w:szCs w:val="22"/>
                <w:rtl/>
              </w:rPr>
              <w:t xml:space="preserve">יישום </w:t>
            </w:r>
            <w:r w:rsidR="00A66813" w:rsidRPr="0000397A">
              <w:rPr>
                <w:rFonts w:asciiTheme="minorHAnsi" w:hAnsiTheme="minorHAnsi" w:cstheme="minorBidi"/>
                <w:color w:val="282625"/>
                <w:sz w:val="22"/>
                <w:szCs w:val="22"/>
                <w:rtl/>
              </w:rPr>
              <w:t xml:space="preserve">רצף </w:t>
            </w:r>
            <w:r w:rsidR="002642D0">
              <w:rPr>
                <w:rFonts w:asciiTheme="minorHAnsi" w:hAnsiTheme="minorHAnsi" w:cstheme="minorBidi" w:hint="cs"/>
                <w:color w:val="282625"/>
                <w:sz w:val="22"/>
                <w:szCs w:val="22"/>
                <w:rtl/>
              </w:rPr>
              <w:t xml:space="preserve">של </w:t>
            </w:r>
            <w:r w:rsidR="00A66813" w:rsidRPr="0000397A">
              <w:rPr>
                <w:rFonts w:asciiTheme="minorHAnsi" w:hAnsiTheme="minorHAnsi" w:cstheme="minorBidi"/>
                <w:color w:val="282625"/>
                <w:sz w:val="22"/>
                <w:szCs w:val="22"/>
                <w:rtl/>
              </w:rPr>
              <w:t xml:space="preserve">אסטרטגיות </w:t>
            </w:r>
            <w:r w:rsidR="00C03C14">
              <w:rPr>
                <w:rFonts w:asciiTheme="minorHAnsi" w:hAnsiTheme="minorHAnsi" w:cstheme="minorBidi" w:hint="cs"/>
                <w:color w:val="282625"/>
                <w:sz w:val="22"/>
                <w:szCs w:val="22"/>
                <w:rtl/>
              </w:rPr>
              <w:t xml:space="preserve">הוראה </w:t>
            </w:r>
            <w:r w:rsidR="00C03C14">
              <w:rPr>
                <w:rFonts w:asciiTheme="minorHAnsi" w:hAnsiTheme="minorHAnsi" w:cstheme="minorBidi"/>
                <w:color w:val="282625"/>
                <w:sz w:val="22"/>
                <w:szCs w:val="22"/>
              </w:rPr>
              <w:t xml:space="preserve"> POE</w:t>
            </w:r>
            <w:r w:rsidR="00C03C14">
              <w:rPr>
                <w:rFonts w:asciiTheme="minorHAnsi" w:hAnsiTheme="minorHAnsi" w:cstheme="minorBidi" w:hint="cs"/>
                <w:color w:val="282625"/>
                <w:sz w:val="22"/>
                <w:szCs w:val="22"/>
                <w:rtl/>
              </w:rPr>
              <w:t xml:space="preserve"> ("שער, צפה, הסבר")</w:t>
            </w:r>
            <w:r w:rsidR="00A66813" w:rsidRPr="0000397A">
              <w:rPr>
                <w:rFonts w:asciiTheme="minorHAnsi" w:hAnsiTheme="minorHAnsi" w:cstheme="minorBidi"/>
                <w:color w:val="282625"/>
                <w:sz w:val="22"/>
                <w:szCs w:val="22"/>
                <w:rtl/>
              </w:rPr>
              <w:t xml:space="preserve"> ב</w:t>
            </w:r>
            <w:r w:rsidR="00C03C14">
              <w:rPr>
                <w:rFonts w:asciiTheme="minorHAnsi" w:hAnsiTheme="minorHAnsi" w:cstheme="minorBidi" w:hint="cs"/>
                <w:color w:val="282625"/>
                <w:sz w:val="22"/>
                <w:szCs w:val="22"/>
                <w:rtl/>
              </w:rPr>
              <w:t>לימוד</w:t>
            </w:r>
            <w:r w:rsidR="00A66813" w:rsidRPr="0000397A">
              <w:rPr>
                <w:rFonts w:asciiTheme="minorHAnsi" w:hAnsiTheme="minorHAnsi" w:cstheme="minorBidi"/>
                <w:color w:val="282625"/>
                <w:sz w:val="22"/>
                <w:szCs w:val="22"/>
                <w:rtl/>
              </w:rPr>
              <w:t xml:space="preserve"> ציפה ושקיעה ב</w:t>
            </w:r>
            <w:r>
              <w:rPr>
                <w:rFonts w:asciiTheme="minorHAnsi" w:hAnsiTheme="minorHAnsi" w:cstheme="minorBidi" w:hint="cs"/>
                <w:color w:val="282625"/>
                <w:sz w:val="22"/>
                <w:szCs w:val="22"/>
                <w:rtl/>
              </w:rPr>
              <w:t>יחס</w:t>
            </w:r>
            <w:r w:rsidR="00A66813" w:rsidRPr="0000397A">
              <w:rPr>
                <w:rFonts w:asciiTheme="minorHAnsi" w:hAnsiTheme="minorHAnsi" w:cstheme="minorBidi"/>
                <w:color w:val="282625"/>
                <w:sz w:val="22"/>
                <w:szCs w:val="22"/>
                <w:rtl/>
              </w:rPr>
              <w:t xml:space="preserve"> לתפיסות </w:t>
            </w:r>
            <w:r w:rsidR="007860AB">
              <w:rPr>
                <w:rFonts w:asciiTheme="minorHAnsi" w:hAnsiTheme="minorHAnsi" w:cstheme="minorBidi" w:hint="cs"/>
                <w:color w:val="282625"/>
                <w:sz w:val="22"/>
                <w:szCs w:val="22"/>
                <w:rtl/>
              </w:rPr>
              <w:t>אלטרנטיביות</w:t>
            </w:r>
            <w:r w:rsidR="00C03C14">
              <w:rPr>
                <w:rFonts w:asciiTheme="minorHAnsi" w:hAnsiTheme="minorHAnsi" w:cstheme="minorBidi" w:hint="cs"/>
                <w:color w:val="282625"/>
                <w:sz w:val="22"/>
                <w:szCs w:val="22"/>
                <w:rtl/>
              </w:rPr>
              <w:t xml:space="preserve"> של </w:t>
            </w:r>
            <w:r>
              <w:rPr>
                <w:rFonts w:asciiTheme="minorHAnsi" w:hAnsiTheme="minorHAnsi" w:cstheme="minorBidi" w:hint="cs"/>
                <w:color w:val="282625"/>
                <w:sz w:val="22"/>
                <w:szCs w:val="22"/>
                <w:rtl/>
              </w:rPr>
              <w:t>ה</w:t>
            </w:r>
            <w:r w:rsidR="00C03C14">
              <w:rPr>
                <w:rFonts w:asciiTheme="minorHAnsi" w:hAnsiTheme="minorHAnsi" w:cstheme="minorBidi" w:hint="cs"/>
                <w:color w:val="282625"/>
                <w:sz w:val="22"/>
                <w:szCs w:val="22"/>
                <w:rtl/>
              </w:rPr>
              <w:t>תלמידים</w:t>
            </w:r>
            <w:r w:rsidR="00A66813" w:rsidRPr="0000397A">
              <w:rPr>
                <w:rFonts w:asciiTheme="minorHAnsi" w:hAnsiTheme="minorHAnsi" w:cstheme="minorBidi"/>
                <w:color w:val="282625"/>
                <w:sz w:val="22"/>
                <w:szCs w:val="22"/>
                <w:rtl/>
              </w:rPr>
              <w:t xml:space="preserve"> (ישראל)</w:t>
            </w:r>
          </w:p>
          <w:p w14:paraId="0A1D2207" w14:textId="77777777" w:rsidR="001A15F6" w:rsidRPr="0000397A" w:rsidRDefault="001A15F6" w:rsidP="001A15F6">
            <w:pPr>
              <w:pStyle w:val="ql-align-right"/>
              <w:shd w:val="clear" w:color="auto" w:fill="FFFFFF"/>
              <w:bidi/>
              <w:spacing w:before="0" w:beforeAutospacing="0" w:after="0" w:afterAutospacing="0"/>
              <w:ind w:left="720"/>
              <w:contextualSpacing/>
              <w:rPr>
                <w:rtl/>
                <w:lang w:eastAsia="ar-SA"/>
              </w:rPr>
            </w:pPr>
          </w:p>
        </w:tc>
        <w:tc>
          <w:tcPr>
            <w:tcW w:w="959" w:type="dxa"/>
            <w:tcBorders>
              <w:top w:val="nil"/>
              <w:left w:val="nil"/>
              <w:bottom w:val="nil"/>
              <w:right w:val="nil"/>
            </w:tcBorders>
          </w:tcPr>
          <w:p w14:paraId="0A1D2208" w14:textId="77777777" w:rsidR="00A66813" w:rsidRPr="0000397A" w:rsidRDefault="00A66813" w:rsidP="006E6AAC">
            <w:pPr>
              <w:contextualSpacing/>
              <w:rPr>
                <w:rFonts w:eastAsia="Times New Roman"/>
                <w:rtl/>
                <w:lang w:eastAsia="ar-SA"/>
              </w:rPr>
            </w:pPr>
          </w:p>
        </w:tc>
      </w:tr>
      <w:tr w:rsidR="00A66813" w:rsidRPr="0000397A" w14:paraId="0A1D220E" w14:textId="77777777" w:rsidTr="00E9169C">
        <w:tc>
          <w:tcPr>
            <w:tcW w:w="476" w:type="dxa"/>
            <w:tcBorders>
              <w:top w:val="nil"/>
              <w:left w:val="nil"/>
              <w:bottom w:val="nil"/>
              <w:right w:val="nil"/>
            </w:tcBorders>
          </w:tcPr>
          <w:p w14:paraId="0A1D220A" w14:textId="77777777" w:rsidR="00A66813" w:rsidRPr="0000397A" w:rsidRDefault="00A66813" w:rsidP="006E6AAC">
            <w:pPr>
              <w:contextualSpacing/>
              <w:rPr>
                <w:rFonts w:eastAsia="Times New Roman"/>
                <w:rtl/>
                <w:lang w:eastAsia="ar-SA"/>
              </w:rPr>
            </w:pPr>
          </w:p>
        </w:tc>
        <w:tc>
          <w:tcPr>
            <w:tcW w:w="7087" w:type="dxa"/>
            <w:tcBorders>
              <w:top w:val="nil"/>
              <w:left w:val="nil"/>
              <w:bottom w:val="nil"/>
              <w:right w:val="nil"/>
            </w:tcBorders>
          </w:tcPr>
          <w:p w14:paraId="0A1D220B" w14:textId="77777777" w:rsidR="00A66813" w:rsidRPr="001A15F6" w:rsidRDefault="00A66813" w:rsidP="007B079B">
            <w:pPr>
              <w:pStyle w:val="ql-align-right"/>
              <w:numPr>
                <w:ilvl w:val="0"/>
                <w:numId w:val="9"/>
              </w:numPr>
              <w:shd w:val="clear" w:color="auto" w:fill="FFFFFF"/>
              <w:bidi/>
              <w:spacing w:before="0" w:beforeAutospacing="0" w:after="0" w:afterAutospacing="0"/>
              <w:contextualSpacing/>
              <w:rPr>
                <w:lang w:eastAsia="ar-SA"/>
              </w:rPr>
            </w:pPr>
            <w:r w:rsidRPr="0000397A">
              <w:rPr>
                <w:rFonts w:asciiTheme="minorHAnsi" w:hAnsiTheme="minorHAnsi" w:cstheme="minorBidi"/>
                <w:color w:val="282625"/>
                <w:sz w:val="22"/>
                <w:szCs w:val="22"/>
                <w:rtl/>
              </w:rPr>
              <w:t>ביצוע השב</w:t>
            </w:r>
            <w:r w:rsidR="00DA43B2">
              <w:rPr>
                <w:rFonts w:asciiTheme="minorHAnsi" w:hAnsiTheme="minorHAnsi" w:cstheme="minorBidi" w:hint="cs"/>
                <w:color w:val="282625"/>
                <w:sz w:val="22"/>
                <w:szCs w:val="22"/>
                <w:rtl/>
              </w:rPr>
              <w:t>ה</w:t>
            </w:r>
            <w:r w:rsidRPr="0000397A">
              <w:rPr>
                <w:rFonts w:asciiTheme="minorHAnsi" w:hAnsiTheme="minorHAnsi" w:cstheme="minorBidi"/>
                <w:color w:val="282625"/>
                <w:sz w:val="22"/>
                <w:szCs w:val="22"/>
                <w:rtl/>
              </w:rPr>
              <w:t xml:space="preserve"> </w:t>
            </w:r>
            <w:r w:rsidR="00DA43B2">
              <w:rPr>
                <w:rFonts w:asciiTheme="minorHAnsi" w:hAnsiTheme="minorHAnsi" w:cstheme="minorBidi" w:hint="cs"/>
                <w:color w:val="282625"/>
                <w:sz w:val="22"/>
                <w:szCs w:val="22"/>
                <w:rtl/>
              </w:rPr>
              <w:t xml:space="preserve">(מיצוי) של </w:t>
            </w:r>
            <w:r w:rsidRPr="0000397A">
              <w:rPr>
                <w:rFonts w:asciiTheme="minorHAnsi" w:hAnsiTheme="minorHAnsi" w:cstheme="minorBidi"/>
                <w:color w:val="282625"/>
                <w:sz w:val="22"/>
                <w:szCs w:val="22"/>
                <w:rtl/>
              </w:rPr>
              <w:t>זרחן בל</w:t>
            </w:r>
            <w:r w:rsidR="00DA43B2">
              <w:rPr>
                <w:rFonts w:asciiTheme="minorHAnsi" w:hAnsiTheme="minorHAnsi" w:cstheme="minorBidi" w:hint="cs"/>
                <w:color w:val="282625"/>
                <w:sz w:val="22"/>
                <w:szCs w:val="22"/>
                <w:rtl/>
              </w:rPr>
              <w:t xml:space="preserve">מידה </w:t>
            </w:r>
            <w:r w:rsidRPr="0000397A">
              <w:rPr>
                <w:rFonts w:asciiTheme="minorHAnsi" w:hAnsiTheme="minorHAnsi" w:cstheme="minorBidi"/>
                <w:color w:val="282625"/>
                <w:sz w:val="22"/>
                <w:szCs w:val="22"/>
                <w:rtl/>
              </w:rPr>
              <w:t>פורמלי</w:t>
            </w:r>
            <w:r w:rsidR="00DA43B2">
              <w:rPr>
                <w:rFonts w:asciiTheme="minorHAnsi" w:hAnsiTheme="minorHAnsi" w:cstheme="minorBidi" w:hint="cs"/>
                <w:color w:val="282625"/>
                <w:sz w:val="22"/>
                <w:szCs w:val="22"/>
                <w:rtl/>
              </w:rPr>
              <w:t>ת</w:t>
            </w:r>
            <w:r w:rsidRPr="0000397A">
              <w:rPr>
                <w:rFonts w:asciiTheme="minorHAnsi" w:hAnsiTheme="minorHAnsi" w:cstheme="minorBidi"/>
                <w:color w:val="282625"/>
                <w:sz w:val="22"/>
                <w:szCs w:val="22"/>
                <w:rtl/>
              </w:rPr>
              <w:t xml:space="preserve"> ו</w:t>
            </w:r>
            <w:r w:rsidR="008860F0">
              <w:rPr>
                <w:rFonts w:asciiTheme="minorHAnsi" w:hAnsiTheme="minorHAnsi" w:cstheme="minorBidi" w:hint="cs"/>
                <w:color w:val="282625"/>
                <w:sz w:val="22"/>
                <w:szCs w:val="22"/>
                <w:rtl/>
              </w:rPr>
              <w:t>בלתי</w:t>
            </w:r>
            <w:r w:rsidRPr="0000397A">
              <w:rPr>
                <w:rFonts w:asciiTheme="minorHAnsi" w:hAnsiTheme="minorHAnsi" w:cstheme="minorBidi"/>
                <w:color w:val="282625"/>
                <w:sz w:val="22"/>
                <w:szCs w:val="22"/>
                <w:rtl/>
              </w:rPr>
              <w:t xml:space="preserve"> פורמלי</w:t>
            </w:r>
            <w:r w:rsidR="00DA43B2">
              <w:rPr>
                <w:rFonts w:asciiTheme="minorHAnsi" w:hAnsiTheme="minorHAnsi" w:cstheme="minorBidi" w:hint="cs"/>
                <w:color w:val="282625"/>
                <w:sz w:val="22"/>
                <w:szCs w:val="22"/>
                <w:rtl/>
              </w:rPr>
              <w:t>ת בכימיה</w:t>
            </w:r>
            <w:r w:rsidRPr="0000397A">
              <w:rPr>
                <w:rFonts w:asciiTheme="minorHAnsi" w:hAnsiTheme="minorHAnsi" w:cstheme="minorBidi"/>
                <w:color w:val="282625"/>
                <w:sz w:val="22"/>
                <w:szCs w:val="22"/>
                <w:rtl/>
              </w:rPr>
              <w:t xml:space="preserve"> (גרמניה)</w:t>
            </w:r>
          </w:p>
          <w:p w14:paraId="0A1D220C" w14:textId="77777777" w:rsidR="001A15F6" w:rsidRPr="0000397A" w:rsidRDefault="001A15F6" w:rsidP="001A15F6">
            <w:pPr>
              <w:pStyle w:val="ql-align-right"/>
              <w:shd w:val="clear" w:color="auto" w:fill="FFFFFF"/>
              <w:bidi/>
              <w:spacing w:before="0" w:beforeAutospacing="0" w:after="0" w:afterAutospacing="0"/>
              <w:ind w:left="720"/>
              <w:contextualSpacing/>
              <w:rPr>
                <w:rtl/>
                <w:lang w:eastAsia="ar-SA"/>
              </w:rPr>
            </w:pPr>
          </w:p>
        </w:tc>
        <w:tc>
          <w:tcPr>
            <w:tcW w:w="959" w:type="dxa"/>
            <w:tcBorders>
              <w:top w:val="nil"/>
              <w:left w:val="nil"/>
              <w:bottom w:val="nil"/>
              <w:right w:val="nil"/>
            </w:tcBorders>
          </w:tcPr>
          <w:p w14:paraId="0A1D220D" w14:textId="77777777" w:rsidR="00A66813" w:rsidRPr="0000397A" w:rsidRDefault="00A66813" w:rsidP="006E6AAC">
            <w:pPr>
              <w:contextualSpacing/>
              <w:rPr>
                <w:rFonts w:eastAsia="Times New Roman"/>
                <w:rtl/>
                <w:lang w:eastAsia="ar-SA"/>
              </w:rPr>
            </w:pPr>
          </w:p>
        </w:tc>
      </w:tr>
      <w:tr w:rsidR="00A66813" w:rsidRPr="0000397A" w14:paraId="0A1D2213" w14:textId="77777777" w:rsidTr="00E9169C">
        <w:tc>
          <w:tcPr>
            <w:tcW w:w="476" w:type="dxa"/>
            <w:tcBorders>
              <w:top w:val="nil"/>
              <w:left w:val="nil"/>
              <w:bottom w:val="nil"/>
              <w:right w:val="nil"/>
            </w:tcBorders>
          </w:tcPr>
          <w:p w14:paraId="0A1D220F" w14:textId="77777777" w:rsidR="00A66813" w:rsidRPr="0000397A" w:rsidRDefault="00A66813" w:rsidP="006E6AAC">
            <w:pPr>
              <w:contextualSpacing/>
              <w:rPr>
                <w:rFonts w:eastAsia="Times New Roman"/>
                <w:rtl/>
                <w:lang w:eastAsia="ar-SA"/>
              </w:rPr>
            </w:pPr>
          </w:p>
        </w:tc>
        <w:tc>
          <w:tcPr>
            <w:tcW w:w="7087" w:type="dxa"/>
            <w:tcBorders>
              <w:top w:val="nil"/>
              <w:left w:val="nil"/>
              <w:bottom w:val="nil"/>
              <w:right w:val="nil"/>
            </w:tcBorders>
          </w:tcPr>
          <w:p w14:paraId="0A1D2210" w14:textId="77777777" w:rsidR="00A66813" w:rsidRPr="001A15F6" w:rsidRDefault="00A66813" w:rsidP="007B079B">
            <w:pPr>
              <w:pStyle w:val="ql-align-right"/>
              <w:numPr>
                <w:ilvl w:val="0"/>
                <w:numId w:val="9"/>
              </w:numPr>
              <w:shd w:val="clear" w:color="auto" w:fill="FFFFFF"/>
              <w:bidi/>
              <w:spacing w:before="0" w:beforeAutospacing="0" w:after="0" w:afterAutospacing="0"/>
              <w:contextualSpacing/>
              <w:jc w:val="both"/>
              <w:rPr>
                <w:lang w:eastAsia="ar-SA"/>
              </w:rPr>
            </w:pPr>
            <w:r w:rsidRPr="0000397A">
              <w:rPr>
                <w:rFonts w:asciiTheme="minorHAnsi" w:hAnsiTheme="minorHAnsi" w:cstheme="minorBidi"/>
                <w:color w:val="282625"/>
                <w:sz w:val="22"/>
                <w:szCs w:val="22"/>
                <w:rtl/>
              </w:rPr>
              <w:t>שיפור הבנ</w:t>
            </w:r>
            <w:r w:rsidR="007D666A">
              <w:rPr>
                <w:rFonts w:asciiTheme="minorHAnsi" w:hAnsiTheme="minorHAnsi" w:cstheme="minorBidi" w:hint="cs"/>
                <w:color w:val="282625"/>
                <w:sz w:val="22"/>
                <w:szCs w:val="22"/>
                <w:rtl/>
              </w:rPr>
              <w:t>ת</w:t>
            </w:r>
            <w:r w:rsidRPr="0000397A">
              <w:rPr>
                <w:rFonts w:asciiTheme="minorHAnsi" w:hAnsiTheme="minorHAnsi" w:cstheme="minorBidi"/>
                <w:color w:val="282625"/>
                <w:sz w:val="22"/>
                <w:szCs w:val="22"/>
                <w:rtl/>
              </w:rPr>
              <w:t xml:space="preserve"> </w:t>
            </w:r>
            <w:r w:rsidR="007D666A">
              <w:rPr>
                <w:rFonts w:asciiTheme="minorHAnsi" w:hAnsiTheme="minorHAnsi" w:cstheme="minorBidi" w:hint="cs"/>
                <w:color w:val="282625"/>
                <w:sz w:val="22"/>
                <w:szCs w:val="22"/>
                <w:rtl/>
              </w:rPr>
              <w:t>ה</w:t>
            </w:r>
            <w:r w:rsidRPr="0000397A">
              <w:rPr>
                <w:rFonts w:asciiTheme="minorHAnsi" w:hAnsiTheme="minorHAnsi" w:cstheme="minorBidi"/>
                <w:color w:val="282625"/>
                <w:sz w:val="22"/>
                <w:szCs w:val="22"/>
                <w:rtl/>
              </w:rPr>
              <w:t xml:space="preserve">תלמיד </w:t>
            </w:r>
            <w:r w:rsidR="007D666A">
              <w:rPr>
                <w:rFonts w:asciiTheme="minorHAnsi" w:hAnsiTheme="minorHAnsi" w:cstheme="minorBidi" w:hint="cs"/>
                <w:color w:val="282625"/>
                <w:sz w:val="22"/>
                <w:szCs w:val="22"/>
                <w:rtl/>
              </w:rPr>
              <w:t>ותפיסת</w:t>
            </w:r>
            <w:r w:rsidR="00DA43B2">
              <w:rPr>
                <w:rFonts w:asciiTheme="minorHAnsi" w:hAnsiTheme="minorHAnsi" w:cstheme="minorBidi" w:hint="cs"/>
                <w:color w:val="282625"/>
                <w:sz w:val="22"/>
                <w:szCs w:val="22"/>
                <w:rtl/>
              </w:rPr>
              <w:t>ו</w:t>
            </w:r>
            <w:r w:rsidR="00B0343C">
              <w:rPr>
                <w:rFonts w:asciiTheme="minorHAnsi" w:hAnsiTheme="minorHAnsi" w:cstheme="minorBidi" w:hint="cs"/>
                <w:color w:val="282625"/>
                <w:sz w:val="22"/>
                <w:szCs w:val="22"/>
                <w:rtl/>
              </w:rPr>
              <w:t xml:space="preserve"> </w:t>
            </w:r>
            <w:r w:rsidRPr="0000397A">
              <w:rPr>
                <w:rFonts w:asciiTheme="minorHAnsi" w:hAnsiTheme="minorHAnsi" w:cstheme="minorBidi"/>
                <w:color w:val="282625"/>
                <w:sz w:val="22"/>
                <w:szCs w:val="22"/>
                <w:rtl/>
              </w:rPr>
              <w:t>את התא, מבנה</w:t>
            </w:r>
            <w:r w:rsidR="00597ABD">
              <w:rPr>
                <w:rFonts w:asciiTheme="minorHAnsi" w:hAnsiTheme="minorHAnsi" w:cstheme="minorBidi" w:hint="cs"/>
                <w:color w:val="282625"/>
                <w:sz w:val="22"/>
                <w:szCs w:val="22"/>
                <w:rtl/>
              </w:rPr>
              <w:t>ו</w:t>
            </w:r>
            <w:r w:rsidRPr="0000397A">
              <w:rPr>
                <w:rFonts w:asciiTheme="minorHAnsi" w:hAnsiTheme="minorHAnsi" w:cstheme="minorBidi"/>
                <w:color w:val="282625"/>
                <w:sz w:val="22"/>
                <w:szCs w:val="22"/>
                <w:rtl/>
              </w:rPr>
              <w:t xml:space="preserve"> ותפקוד</w:t>
            </w:r>
            <w:r w:rsidR="00597ABD">
              <w:rPr>
                <w:rFonts w:asciiTheme="minorHAnsi" w:hAnsiTheme="minorHAnsi" w:cstheme="minorBidi" w:hint="cs"/>
                <w:color w:val="282625"/>
                <w:sz w:val="22"/>
                <w:szCs w:val="22"/>
                <w:rtl/>
              </w:rPr>
              <w:t>ו</w:t>
            </w:r>
            <w:r w:rsidRPr="0000397A">
              <w:rPr>
                <w:rFonts w:asciiTheme="minorHAnsi" w:hAnsiTheme="minorHAnsi" w:cstheme="minorBidi"/>
                <w:color w:val="282625"/>
                <w:sz w:val="22"/>
                <w:szCs w:val="22"/>
                <w:rtl/>
              </w:rPr>
              <w:t>, ב</w:t>
            </w:r>
            <w:r w:rsidR="00597ABD">
              <w:rPr>
                <w:rFonts w:asciiTheme="minorHAnsi" w:hAnsiTheme="minorHAnsi" w:cstheme="minorBidi" w:hint="cs"/>
                <w:color w:val="282625"/>
                <w:sz w:val="22"/>
                <w:szCs w:val="22"/>
                <w:rtl/>
              </w:rPr>
              <w:t xml:space="preserve">אמצעות פעולות </w:t>
            </w:r>
            <w:r w:rsidRPr="0000397A">
              <w:rPr>
                <w:rFonts w:asciiTheme="minorHAnsi" w:hAnsiTheme="minorHAnsi" w:cstheme="minorBidi"/>
                <w:color w:val="282625"/>
                <w:sz w:val="22"/>
                <w:szCs w:val="22"/>
                <w:rtl/>
              </w:rPr>
              <w:t>מעבדה</w:t>
            </w:r>
            <w:r w:rsidR="00597ABD">
              <w:rPr>
                <w:rFonts w:asciiTheme="minorHAnsi" w:hAnsiTheme="minorHAnsi" w:cstheme="minorBidi" w:hint="cs"/>
                <w:color w:val="282625"/>
                <w:sz w:val="22"/>
                <w:szCs w:val="22"/>
                <w:rtl/>
              </w:rPr>
              <w:t>,</w:t>
            </w:r>
            <w:r w:rsidRPr="0000397A">
              <w:rPr>
                <w:rFonts w:asciiTheme="minorHAnsi" w:hAnsiTheme="minorHAnsi" w:cstheme="minorBidi"/>
                <w:color w:val="282625"/>
                <w:sz w:val="22"/>
                <w:szCs w:val="22"/>
                <w:rtl/>
              </w:rPr>
              <w:t xml:space="preserve"> סרטון מחשב ו</w:t>
            </w:r>
            <w:r w:rsidR="008B2F44">
              <w:rPr>
                <w:rFonts w:asciiTheme="minorHAnsi" w:hAnsiTheme="minorHAnsi" w:cstheme="minorBidi" w:hint="cs"/>
                <w:color w:val="282625"/>
                <w:sz w:val="22"/>
                <w:szCs w:val="22"/>
                <w:rtl/>
              </w:rPr>
              <w:t>דגמי</w:t>
            </w:r>
            <w:r w:rsidR="00DA43B2">
              <w:rPr>
                <w:rFonts w:asciiTheme="minorHAnsi" w:hAnsiTheme="minorHAnsi" w:cstheme="minorBidi" w:hint="cs"/>
                <w:color w:val="282625"/>
                <w:sz w:val="22"/>
                <w:szCs w:val="22"/>
                <w:rtl/>
              </w:rPr>
              <w:t xml:space="preserve"> בצק</w:t>
            </w:r>
            <w:r w:rsidRPr="0000397A">
              <w:rPr>
                <w:rFonts w:asciiTheme="minorHAnsi" w:hAnsiTheme="minorHAnsi" w:cstheme="minorBidi"/>
                <w:color w:val="282625"/>
                <w:sz w:val="22"/>
                <w:szCs w:val="22"/>
                <w:rtl/>
              </w:rPr>
              <w:t xml:space="preserve"> (ישראל)</w:t>
            </w:r>
          </w:p>
          <w:p w14:paraId="0A1D2211" w14:textId="77777777" w:rsidR="001A15F6" w:rsidRPr="0000397A" w:rsidRDefault="001A15F6" w:rsidP="001A15F6">
            <w:pPr>
              <w:pStyle w:val="ql-align-right"/>
              <w:shd w:val="clear" w:color="auto" w:fill="FFFFFF"/>
              <w:bidi/>
              <w:spacing w:before="0" w:beforeAutospacing="0" w:after="0" w:afterAutospacing="0"/>
              <w:ind w:left="720"/>
              <w:contextualSpacing/>
              <w:jc w:val="both"/>
              <w:rPr>
                <w:rtl/>
                <w:lang w:eastAsia="ar-SA"/>
              </w:rPr>
            </w:pPr>
          </w:p>
        </w:tc>
        <w:tc>
          <w:tcPr>
            <w:tcW w:w="959" w:type="dxa"/>
            <w:tcBorders>
              <w:top w:val="nil"/>
              <w:left w:val="nil"/>
              <w:bottom w:val="nil"/>
              <w:right w:val="nil"/>
            </w:tcBorders>
          </w:tcPr>
          <w:p w14:paraId="0A1D2212" w14:textId="77777777" w:rsidR="00A66813" w:rsidRPr="0000397A" w:rsidRDefault="00A66813" w:rsidP="006E6AAC">
            <w:pPr>
              <w:contextualSpacing/>
              <w:rPr>
                <w:rFonts w:eastAsia="Times New Roman"/>
                <w:rtl/>
                <w:lang w:eastAsia="ar-SA"/>
              </w:rPr>
            </w:pPr>
          </w:p>
        </w:tc>
      </w:tr>
      <w:tr w:rsidR="00A66813" w:rsidRPr="0000397A" w14:paraId="0A1D2218" w14:textId="77777777" w:rsidTr="00E9169C">
        <w:tc>
          <w:tcPr>
            <w:tcW w:w="476" w:type="dxa"/>
            <w:tcBorders>
              <w:top w:val="nil"/>
              <w:left w:val="nil"/>
              <w:bottom w:val="nil"/>
              <w:right w:val="nil"/>
            </w:tcBorders>
          </w:tcPr>
          <w:p w14:paraId="0A1D2214" w14:textId="77777777" w:rsidR="00A66813" w:rsidRPr="0000397A" w:rsidRDefault="00A66813" w:rsidP="006E6AAC">
            <w:pPr>
              <w:contextualSpacing/>
              <w:rPr>
                <w:rFonts w:eastAsia="Times New Roman"/>
                <w:rtl/>
                <w:lang w:eastAsia="ar-SA"/>
              </w:rPr>
            </w:pPr>
          </w:p>
        </w:tc>
        <w:tc>
          <w:tcPr>
            <w:tcW w:w="7087" w:type="dxa"/>
            <w:tcBorders>
              <w:top w:val="nil"/>
              <w:left w:val="nil"/>
              <w:bottom w:val="nil"/>
              <w:right w:val="nil"/>
            </w:tcBorders>
          </w:tcPr>
          <w:p w14:paraId="0A1D2215" w14:textId="77777777" w:rsidR="00A66813" w:rsidRPr="001A15F6" w:rsidRDefault="00597ABD" w:rsidP="007B079B">
            <w:pPr>
              <w:pStyle w:val="ql-align-right"/>
              <w:numPr>
                <w:ilvl w:val="0"/>
                <w:numId w:val="9"/>
              </w:numPr>
              <w:shd w:val="clear" w:color="auto" w:fill="FFFFFF"/>
              <w:bidi/>
              <w:spacing w:before="0" w:beforeAutospacing="0" w:after="0" w:afterAutospacing="0"/>
              <w:contextualSpacing/>
              <w:jc w:val="both"/>
              <w:rPr>
                <w:lang w:eastAsia="ar-SA"/>
              </w:rPr>
            </w:pPr>
            <w:r>
              <w:rPr>
                <w:rFonts w:asciiTheme="minorHAnsi" w:hAnsiTheme="minorHAnsi" w:cstheme="minorBidi" w:hint="cs"/>
                <w:color w:val="282625"/>
                <w:sz w:val="22"/>
                <w:szCs w:val="22"/>
                <w:rtl/>
              </w:rPr>
              <w:t>למידה</w:t>
            </w:r>
            <w:r w:rsidR="00A66813" w:rsidRPr="0000397A">
              <w:rPr>
                <w:rFonts w:asciiTheme="minorHAnsi" w:hAnsiTheme="minorHAnsi" w:cstheme="minorBidi"/>
                <w:color w:val="282625"/>
                <w:sz w:val="22"/>
                <w:szCs w:val="22"/>
                <w:rtl/>
              </w:rPr>
              <w:t xml:space="preserve"> </w:t>
            </w:r>
            <w:r w:rsidR="00764169">
              <w:rPr>
                <w:rFonts w:asciiTheme="minorHAnsi" w:hAnsiTheme="minorHAnsi" w:cstheme="minorBidi" w:hint="cs"/>
                <w:color w:val="282625"/>
                <w:sz w:val="22"/>
                <w:szCs w:val="22"/>
                <w:rtl/>
              </w:rPr>
              <w:t>ה</w:t>
            </w:r>
            <w:r w:rsidR="00A66813" w:rsidRPr="0000397A">
              <w:rPr>
                <w:rFonts w:asciiTheme="minorHAnsi" w:hAnsiTheme="minorHAnsi" w:cstheme="minorBidi"/>
                <w:color w:val="282625"/>
                <w:sz w:val="22"/>
                <w:szCs w:val="22"/>
                <w:rtl/>
              </w:rPr>
              <w:t xml:space="preserve">מבוססת </w:t>
            </w:r>
            <w:r w:rsidR="00764169">
              <w:rPr>
                <w:rFonts w:asciiTheme="minorHAnsi" w:hAnsiTheme="minorHAnsi" w:cstheme="minorBidi" w:hint="cs"/>
                <w:color w:val="282625"/>
                <w:sz w:val="22"/>
                <w:szCs w:val="22"/>
                <w:rtl/>
              </w:rPr>
              <w:t xml:space="preserve">על </w:t>
            </w:r>
            <w:r>
              <w:rPr>
                <w:rFonts w:asciiTheme="minorHAnsi" w:hAnsiTheme="minorHAnsi" w:cstheme="minorBidi" w:hint="cs"/>
                <w:color w:val="282625"/>
                <w:sz w:val="22"/>
                <w:szCs w:val="22"/>
                <w:rtl/>
              </w:rPr>
              <w:t>חקיר</w:t>
            </w:r>
            <w:r w:rsidR="00A66813" w:rsidRPr="0000397A">
              <w:rPr>
                <w:rFonts w:asciiTheme="minorHAnsi" w:hAnsiTheme="minorHAnsi" w:cstheme="minorBidi"/>
                <w:color w:val="282625"/>
                <w:sz w:val="22"/>
                <w:szCs w:val="22"/>
                <w:rtl/>
              </w:rPr>
              <w:t>ה בפיזיקה (גאורגיה)</w:t>
            </w:r>
          </w:p>
          <w:p w14:paraId="0A1D2216" w14:textId="77777777" w:rsidR="001A15F6" w:rsidRPr="00764169" w:rsidRDefault="001A15F6" w:rsidP="001A15F6">
            <w:pPr>
              <w:pStyle w:val="ql-align-right"/>
              <w:shd w:val="clear" w:color="auto" w:fill="FFFFFF"/>
              <w:bidi/>
              <w:spacing w:before="0" w:beforeAutospacing="0" w:after="0" w:afterAutospacing="0"/>
              <w:ind w:left="720"/>
              <w:contextualSpacing/>
              <w:jc w:val="both"/>
              <w:rPr>
                <w:rtl/>
                <w:lang w:eastAsia="ar-SA"/>
              </w:rPr>
            </w:pPr>
          </w:p>
        </w:tc>
        <w:tc>
          <w:tcPr>
            <w:tcW w:w="959" w:type="dxa"/>
            <w:tcBorders>
              <w:top w:val="nil"/>
              <w:left w:val="nil"/>
              <w:bottom w:val="nil"/>
              <w:right w:val="nil"/>
            </w:tcBorders>
          </w:tcPr>
          <w:p w14:paraId="0A1D2217" w14:textId="77777777" w:rsidR="00A66813" w:rsidRPr="0000397A" w:rsidRDefault="00A66813" w:rsidP="006E6AAC">
            <w:pPr>
              <w:contextualSpacing/>
              <w:rPr>
                <w:rFonts w:eastAsia="Times New Roman"/>
                <w:rtl/>
                <w:lang w:eastAsia="ar-SA"/>
              </w:rPr>
            </w:pPr>
          </w:p>
        </w:tc>
      </w:tr>
      <w:tr w:rsidR="00A66813" w:rsidRPr="0000397A" w14:paraId="0A1D221D" w14:textId="77777777" w:rsidTr="00E9169C">
        <w:tc>
          <w:tcPr>
            <w:tcW w:w="476" w:type="dxa"/>
            <w:tcBorders>
              <w:top w:val="nil"/>
              <w:left w:val="nil"/>
              <w:bottom w:val="nil"/>
              <w:right w:val="nil"/>
            </w:tcBorders>
          </w:tcPr>
          <w:p w14:paraId="0A1D2219" w14:textId="77777777" w:rsidR="00A66813" w:rsidRPr="0000397A" w:rsidRDefault="00A66813" w:rsidP="006E6AAC">
            <w:pPr>
              <w:contextualSpacing/>
              <w:rPr>
                <w:rFonts w:eastAsia="Times New Roman"/>
                <w:rtl/>
                <w:lang w:eastAsia="ar-SA"/>
              </w:rPr>
            </w:pPr>
          </w:p>
        </w:tc>
        <w:tc>
          <w:tcPr>
            <w:tcW w:w="7087" w:type="dxa"/>
            <w:tcBorders>
              <w:top w:val="nil"/>
              <w:left w:val="nil"/>
              <w:bottom w:val="nil"/>
              <w:right w:val="nil"/>
            </w:tcBorders>
          </w:tcPr>
          <w:p w14:paraId="0A1D221A" w14:textId="77777777" w:rsidR="00A66813" w:rsidRPr="001A15F6" w:rsidRDefault="00A66813" w:rsidP="007B079B">
            <w:pPr>
              <w:pStyle w:val="ql-align-right"/>
              <w:numPr>
                <w:ilvl w:val="0"/>
                <w:numId w:val="9"/>
              </w:numPr>
              <w:shd w:val="clear" w:color="auto" w:fill="FFFFFF"/>
              <w:bidi/>
              <w:spacing w:before="0" w:beforeAutospacing="0" w:after="0" w:afterAutospacing="0"/>
              <w:contextualSpacing/>
              <w:jc w:val="both"/>
              <w:rPr>
                <w:lang w:eastAsia="ar-SA"/>
              </w:rPr>
            </w:pPr>
            <w:r w:rsidRPr="0000397A">
              <w:rPr>
                <w:rFonts w:asciiTheme="minorHAnsi" w:hAnsiTheme="minorHAnsi" w:cstheme="minorBidi"/>
                <w:color w:val="282625"/>
                <w:sz w:val="22"/>
                <w:szCs w:val="22"/>
                <w:rtl/>
              </w:rPr>
              <w:t>ה</w:t>
            </w:r>
            <w:r w:rsidR="00DA43B2">
              <w:rPr>
                <w:rFonts w:asciiTheme="minorHAnsi" w:hAnsiTheme="minorHAnsi" w:cstheme="minorBidi" w:hint="cs"/>
                <w:color w:val="282625"/>
                <w:sz w:val="22"/>
                <w:szCs w:val="22"/>
                <w:rtl/>
              </w:rPr>
              <w:t xml:space="preserve">רצאה </w:t>
            </w:r>
            <w:r w:rsidR="007860AB">
              <w:rPr>
                <w:rFonts w:asciiTheme="minorHAnsi" w:hAnsiTheme="minorHAnsi" w:cstheme="minorBidi" w:hint="cs"/>
                <w:color w:val="282625"/>
                <w:sz w:val="22"/>
                <w:szCs w:val="22"/>
                <w:rtl/>
              </w:rPr>
              <w:t>בשילוב הדגמות</w:t>
            </w:r>
            <w:r w:rsidRPr="0000397A">
              <w:rPr>
                <w:rFonts w:asciiTheme="minorHAnsi" w:hAnsiTheme="minorHAnsi" w:cstheme="minorBidi"/>
                <w:color w:val="282625"/>
                <w:sz w:val="22"/>
                <w:szCs w:val="22"/>
                <w:rtl/>
              </w:rPr>
              <w:t xml:space="preserve"> והוראה </w:t>
            </w:r>
            <w:r w:rsidR="00273C4A">
              <w:rPr>
                <w:rFonts w:asciiTheme="minorHAnsi" w:hAnsiTheme="minorHAnsi" w:cstheme="minorBidi" w:hint="cs"/>
                <w:color w:val="282625"/>
                <w:sz w:val="22"/>
                <w:szCs w:val="22"/>
                <w:rtl/>
              </w:rPr>
              <w:t>ה</w:t>
            </w:r>
            <w:r w:rsidRPr="0000397A">
              <w:rPr>
                <w:rFonts w:asciiTheme="minorHAnsi" w:hAnsiTheme="minorHAnsi" w:cstheme="minorBidi"/>
                <w:color w:val="282625"/>
                <w:sz w:val="22"/>
                <w:szCs w:val="22"/>
                <w:rtl/>
              </w:rPr>
              <w:t xml:space="preserve">מבוססת </w:t>
            </w:r>
            <w:r w:rsidR="00273C4A">
              <w:rPr>
                <w:rFonts w:asciiTheme="minorHAnsi" w:hAnsiTheme="minorHAnsi" w:cstheme="minorBidi" w:hint="cs"/>
                <w:color w:val="282625"/>
                <w:sz w:val="22"/>
                <w:szCs w:val="22"/>
                <w:rtl/>
              </w:rPr>
              <w:t xml:space="preserve">על </w:t>
            </w:r>
            <w:r w:rsidRPr="0000397A">
              <w:rPr>
                <w:rFonts w:asciiTheme="minorHAnsi" w:hAnsiTheme="minorHAnsi" w:cstheme="minorBidi"/>
                <w:color w:val="282625"/>
                <w:sz w:val="22"/>
                <w:szCs w:val="22"/>
                <w:rtl/>
              </w:rPr>
              <w:t>חקירה בהתייחסות לתפיס</w:t>
            </w:r>
            <w:r w:rsidR="00D502B5">
              <w:rPr>
                <w:rFonts w:asciiTheme="minorHAnsi" w:hAnsiTheme="minorHAnsi" w:cstheme="minorBidi" w:hint="cs"/>
                <w:color w:val="282625"/>
                <w:sz w:val="22"/>
                <w:szCs w:val="22"/>
                <w:rtl/>
              </w:rPr>
              <w:t xml:space="preserve">ות </w:t>
            </w:r>
            <w:r w:rsidRPr="0000397A">
              <w:rPr>
                <w:rFonts w:asciiTheme="minorHAnsi" w:hAnsiTheme="minorHAnsi" w:cstheme="minorBidi"/>
                <w:color w:val="282625"/>
                <w:sz w:val="22"/>
                <w:szCs w:val="22"/>
                <w:rtl/>
              </w:rPr>
              <w:t>מוטע</w:t>
            </w:r>
            <w:r w:rsidR="00D502B5">
              <w:rPr>
                <w:rFonts w:asciiTheme="minorHAnsi" w:hAnsiTheme="minorHAnsi" w:cstheme="minorBidi" w:hint="cs"/>
                <w:color w:val="282625"/>
                <w:sz w:val="22"/>
                <w:szCs w:val="22"/>
                <w:rtl/>
              </w:rPr>
              <w:t>ו</w:t>
            </w:r>
            <w:r w:rsidRPr="0000397A">
              <w:rPr>
                <w:rFonts w:asciiTheme="minorHAnsi" w:hAnsiTheme="minorHAnsi" w:cstheme="minorBidi"/>
                <w:color w:val="282625"/>
                <w:sz w:val="22"/>
                <w:szCs w:val="22"/>
                <w:rtl/>
              </w:rPr>
              <w:t xml:space="preserve">ת של תלמידים </w:t>
            </w:r>
            <w:r w:rsidR="008B2F44">
              <w:rPr>
                <w:rFonts w:asciiTheme="minorHAnsi" w:hAnsiTheme="minorHAnsi" w:cstheme="minorBidi" w:hint="cs"/>
                <w:color w:val="282625"/>
                <w:sz w:val="22"/>
                <w:szCs w:val="22"/>
                <w:rtl/>
              </w:rPr>
              <w:t>ב</w:t>
            </w:r>
            <w:r w:rsidR="00DA43B2">
              <w:rPr>
                <w:rFonts w:asciiTheme="minorHAnsi" w:hAnsiTheme="minorHAnsi" w:cstheme="minorBidi" w:hint="cs"/>
                <w:color w:val="282625"/>
                <w:sz w:val="22"/>
                <w:szCs w:val="22"/>
                <w:rtl/>
              </w:rPr>
              <w:t xml:space="preserve">נושא </w:t>
            </w:r>
            <w:r w:rsidRPr="0000397A">
              <w:rPr>
                <w:rFonts w:asciiTheme="minorHAnsi" w:hAnsiTheme="minorHAnsi" w:cstheme="minorBidi"/>
                <w:color w:val="282625"/>
                <w:sz w:val="22"/>
                <w:szCs w:val="22"/>
                <w:rtl/>
              </w:rPr>
              <w:t>מעגל</w:t>
            </w:r>
            <w:r w:rsidR="00D502B5">
              <w:rPr>
                <w:rFonts w:asciiTheme="minorHAnsi" w:hAnsiTheme="minorHAnsi" w:cstheme="minorBidi" w:hint="cs"/>
                <w:color w:val="282625"/>
                <w:sz w:val="22"/>
                <w:szCs w:val="22"/>
                <w:rtl/>
              </w:rPr>
              <w:t>ים</w:t>
            </w:r>
            <w:r w:rsidRPr="0000397A">
              <w:rPr>
                <w:rFonts w:asciiTheme="minorHAnsi" w:hAnsiTheme="minorHAnsi" w:cstheme="minorBidi"/>
                <w:color w:val="282625"/>
                <w:sz w:val="22"/>
                <w:szCs w:val="22"/>
                <w:rtl/>
              </w:rPr>
              <w:t xml:space="preserve"> חשמלי</w:t>
            </w:r>
            <w:r w:rsidR="00D502B5">
              <w:rPr>
                <w:rFonts w:asciiTheme="minorHAnsi" w:hAnsiTheme="minorHAnsi" w:cstheme="minorBidi" w:hint="cs"/>
                <w:color w:val="282625"/>
                <w:sz w:val="22"/>
                <w:szCs w:val="22"/>
                <w:rtl/>
              </w:rPr>
              <w:t>ים</w:t>
            </w:r>
            <w:r w:rsidRPr="0000397A">
              <w:rPr>
                <w:rFonts w:asciiTheme="minorHAnsi" w:hAnsiTheme="minorHAnsi" w:cstheme="minorBidi"/>
                <w:color w:val="282625"/>
                <w:sz w:val="22"/>
                <w:szCs w:val="22"/>
                <w:rtl/>
              </w:rPr>
              <w:t xml:space="preserve"> (</w:t>
            </w:r>
            <w:r w:rsidR="00DA43B2">
              <w:rPr>
                <w:rFonts w:asciiTheme="minorHAnsi" w:hAnsiTheme="minorHAnsi" w:cstheme="minorBidi" w:hint="cs"/>
                <w:color w:val="282625"/>
                <w:sz w:val="22"/>
                <w:szCs w:val="22"/>
                <w:rtl/>
              </w:rPr>
              <w:t>ה</w:t>
            </w:r>
            <w:r w:rsidRPr="0000397A">
              <w:rPr>
                <w:rFonts w:asciiTheme="minorHAnsi" w:hAnsiTheme="minorHAnsi" w:cstheme="minorBidi"/>
                <w:color w:val="282625"/>
                <w:sz w:val="22"/>
                <w:szCs w:val="22"/>
                <w:rtl/>
              </w:rPr>
              <w:t>פיליפינים)</w:t>
            </w:r>
          </w:p>
          <w:p w14:paraId="0A1D221B" w14:textId="77777777" w:rsidR="001A15F6" w:rsidRPr="0000397A" w:rsidRDefault="001A15F6" w:rsidP="001A15F6">
            <w:pPr>
              <w:pStyle w:val="ql-align-right"/>
              <w:shd w:val="clear" w:color="auto" w:fill="FFFFFF"/>
              <w:bidi/>
              <w:spacing w:before="0" w:beforeAutospacing="0" w:after="0" w:afterAutospacing="0"/>
              <w:ind w:left="720"/>
              <w:contextualSpacing/>
              <w:jc w:val="both"/>
              <w:rPr>
                <w:rtl/>
                <w:lang w:eastAsia="ar-SA"/>
              </w:rPr>
            </w:pPr>
          </w:p>
        </w:tc>
        <w:tc>
          <w:tcPr>
            <w:tcW w:w="959" w:type="dxa"/>
            <w:tcBorders>
              <w:top w:val="nil"/>
              <w:left w:val="nil"/>
              <w:bottom w:val="nil"/>
              <w:right w:val="nil"/>
            </w:tcBorders>
          </w:tcPr>
          <w:p w14:paraId="0A1D221C" w14:textId="77777777" w:rsidR="00A66813" w:rsidRPr="0000397A" w:rsidRDefault="00A66813" w:rsidP="006E6AAC">
            <w:pPr>
              <w:contextualSpacing/>
              <w:rPr>
                <w:rFonts w:eastAsia="Times New Roman"/>
                <w:rtl/>
                <w:lang w:eastAsia="ar-SA"/>
              </w:rPr>
            </w:pPr>
          </w:p>
        </w:tc>
      </w:tr>
      <w:tr w:rsidR="00A66813" w:rsidRPr="0000397A" w14:paraId="0A1D2222" w14:textId="77777777" w:rsidTr="00E9169C">
        <w:tc>
          <w:tcPr>
            <w:tcW w:w="476" w:type="dxa"/>
            <w:tcBorders>
              <w:top w:val="nil"/>
              <w:left w:val="nil"/>
              <w:bottom w:val="nil"/>
              <w:right w:val="nil"/>
            </w:tcBorders>
          </w:tcPr>
          <w:p w14:paraId="0A1D221E" w14:textId="77777777" w:rsidR="00A66813" w:rsidRPr="0000397A" w:rsidRDefault="00A66813" w:rsidP="006E6AAC">
            <w:pPr>
              <w:contextualSpacing/>
              <w:rPr>
                <w:rFonts w:eastAsia="Times New Roman"/>
                <w:rtl/>
                <w:lang w:eastAsia="ar-SA"/>
              </w:rPr>
            </w:pPr>
          </w:p>
        </w:tc>
        <w:tc>
          <w:tcPr>
            <w:tcW w:w="7087" w:type="dxa"/>
            <w:tcBorders>
              <w:top w:val="nil"/>
              <w:left w:val="nil"/>
              <w:bottom w:val="nil"/>
              <w:right w:val="nil"/>
            </w:tcBorders>
          </w:tcPr>
          <w:p w14:paraId="0A1D221F" w14:textId="77777777" w:rsidR="00A66813" w:rsidRPr="001A15F6" w:rsidRDefault="00D502B5" w:rsidP="007B079B">
            <w:pPr>
              <w:pStyle w:val="ql-align-right"/>
              <w:numPr>
                <w:ilvl w:val="0"/>
                <w:numId w:val="9"/>
              </w:numPr>
              <w:shd w:val="clear" w:color="auto" w:fill="FFFFFF"/>
              <w:bidi/>
              <w:spacing w:before="0" w:beforeAutospacing="0" w:after="0" w:afterAutospacing="0"/>
              <w:contextualSpacing/>
              <w:jc w:val="both"/>
              <w:rPr>
                <w:lang w:eastAsia="ar-SA"/>
              </w:rPr>
            </w:pPr>
            <w:r>
              <w:rPr>
                <w:rFonts w:asciiTheme="minorHAnsi" w:hAnsiTheme="minorHAnsi" w:cstheme="minorBidi" w:hint="cs"/>
                <w:color w:val="282625"/>
                <w:sz w:val="22"/>
                <w:szCs w:val="22"/>
                <w:rtl/>
              </w:rPr>
              <w:t>ה</w:t>
            </w:r>
            <w:r w:rsidR="00A66813" w:rsidRPr="0000397A">
              <w:rPr>
                <w:rFonts w:asciiTheme="minorHAnsi" w:hAnsiTheme="minorHAnsi" w:cstheme="minorBidi"/>
                <w:color w:val="282625"/>
                <w:sz w:val="22"/>
                <w:szCs w:val="22"/>
                <w:rtl/>
              </w:rPr>
              <w:t xml:space="preserve">השפעה של </w:t>
            </w:r>
            <w:r>
              <w:rPr>
                <w:rFonts w:asciiTheme="minorHAnsi" w:hAnsiTheme="minorHAnsi" w:cstheme="minorBidi" w:hint="cs"/>
                <w:color w:val="282625"/>
                <w:sz w:val="22"/>
                <w:szCs w:val="22"/>
                <w:rtl/>
              </w:rPr>
              <w:t xml:space="preserve">שיטות </w:t>
            </w:r>
            <w:r w:rsidR="00A66813" w:rsidRPr="0000397A">
              <w:rPr>
                <w:rFonts w:asciiTheme="minorHAnsi" w:hAnsiTheme="minorHAnsi" w:cstheme="minorBidi"/>
                <w:color w:val="282625"/>
                <w:sz w:val="22"/>
                <w:szCs w:val="22"/>
                <w:rtl/>
              </w:rPr>
              <w:t xml:space="preserve">הוראה על </w:t>
            </w:r>
            <w:r>
              <w:rPr>
                <w:rFonts w:asciiTheme="minorHAnsi" w:hAnsiTheme="minorHAnsi" w:cstheme="minorBidi" w:hint="cs"/>
                <w:color w:val="282625"/>
                <w:sz w:val="22"/>
                <w:szCs w:val="22"/>
                <w:rtl/>
              </w:rPr>
              <w:t>ה</w:t>
            </w:r>
            <w:r w:rsidR="00A66813" w:rsidRPr="0000397A">
              <w:rPr>
                <w:rFonts w:asciiTheme="minorHAnsi" w:hAnsiTheme="minorHAnsi" w:cstheme="minorBidi"/>
                <w:color w:val="282625"/>
                <w:sz w:val="22"/>
                <w:szCs w:val="22"/>
                <w:rtl/>
              </w:rPr>
              <w:t>בנ</w:t>
            </w:r>
            <w:r>
              <w:rPr>
                <w:rFonts w:asciiTheme="minorHAnsi" w:hAnsiTheme="minorHAnsi" w:cstheme="minorBidi" w:hint="cs"/>
                <w:color w:val="282625"/>
                <w:sz w:val="22"/>
                <w:szCs w:val="22"/>
                <w:rtl/>
              </w:rPr>
              <w:t xml:space="preserve">ת </w:t>
            </w:r>
            <w:r w:rsidR="00A66813" w:rsidRPr="0000397A">
              <w:rPr>
                <w:rFonts w:asciiTheme="minorHAnsi" w:hAnsiTheme="minorHAnsi" w:cstheme="minorBidi"/>
                <w:color w:val="282625"/>
                <w:sz w:val="22"/>
                <w:szCs w:val="22"/>
                <w:rtl/>
              </w:rPr>
              <w:t xml:space="preserve">תפיסות בסיסיות בכימיה </w:t>
            </w:r>
            <w:r>
              <w:rPr>
                <w:rFonts w:asciiTheme="minorHAnsi" w:hAnsiTheme="minorHAnsi" w:cstheme="minorBidi" w:hint="cs"/>
                <w:color w:val="282625"/>
                <w:sz w:val="22"/>
                <w:szCs w:val="22"/>
                <w:rtl/>
              </w:rPr>
              <w:t xml:space="preserve">של תלמידי כיתה ט' </w:t>
            </w:r>
            <w:r w:rsidR="00A66813" w:rsidRPr="0000397A">
              <w:rPr>
                <w:rFonts w:asciiTheme="minorHAnsi" w:hAnsiTheme="minorHAnsi" w:cstheme="minorBidi"/>
                <w:color w:val="282625"/>
                <w:sz w:val="22"/>
                <w:szCs w:val="22"/>
                <w:rtl/>
              </w:rPr>
              <w:t>(ישראל)</w:t>
            </w:r>
          </w:p>
          <w:p w14:paraId="0A1D2220" w14:textId="77777777" w:rsidR="001A15F6" w:rsidRPr="0000397A" w:rsidRDefault="001A15F6" w:rsidP="001A15F6">
            <w:pPr>
              <w:pStyle w:val="ql-align-right"/>
              <w:shd w:val="clear" w:color="auto" w:fill="FFFFFF"/>
              <w:bidi/>
              <w:spacing w:before="0" w:beforeAutospacing="0" w:after="0" w:afterAutospacing="0"/>
              <w:ind w:left="720"/>
              <w:contextualSpacing/>
              <w:jc w:val="both"/>
              <w:rPr>
                <w:rtl/>
                <w:lang w:eastAsia="ar-SA"/>
              </w:rPr>
            </w:pPr>
          </w:p>
        </w:tc>
        <w:tc>
          <w:tcPr>
            <w:tcW w:w="959" w:type="dxa"/>
            <w:tcBorders>
              <w:top w:val="nil"/>
              <w:left w:val="nil"/>
              <w:bottom w:val="nil"/>
              <w:right w:val="nil"/>
            </w:tcBorders>
          </w:tcPr>
          <w:p w14:paraId="0A1D2221" w14:textId="77777777" w:rsidR="00A66813" w:rsidRPr="0000397A" w:rsidRDefault="00A66813" w:rsidP="006E6AAC">
            <w:pPr>
              <w:contextualSpacing/>
              <w:rPr>
                <w:rFonts w:eastAsia="Times New Roman"/>
                <w:rtl/>
                <w:lang w:eastAsia="ar-SA"/>
              </w:rPr>
            </w:pPr>
          </w:p>
        </w:tc>
      </w:tr>
      <w:tr w:rsidR="00A66813" w:rsidRPr="0000397A" w14:paraId="0A1D2227" w14:textId="77777777" w:rsidTr="00E9169C">
        <w:tc>
          <w:tcPr>
            <w:tcW w:w="476" w:type="dxa"/>
            <w:tcBorders>
              <w:top w:val="nil"/>
              <w:left w:val="nil"/>
              <w:bottom w:val="nil"/>
              <w:right w:val="nil"/>
            </w:tcBorders>
          </w:tcPr>
          <w:p w14:paraId="0A1D2223" w14:textId="77777777" w:rsidR="00A66813" w:rsidRPr="0000397A" w:rsidRDefault="00A66813" w:rsidP="006E6AAC">
            <w:pPr>
              <w:contextualSpacing/>
              <w:rPr>
                <w:rFonts w:eastAsia="Times New Roman"/>
                <w:rtl/>
                <w:lang w:eastAsia="ar-SA"/>
              </w:rPr>
            </w:pPr>
          </w:p>
        </w:tc>
        <w:tc>
          <w:tcPr>
            <w:tcW w:w="7087" w:type="dxa"/>
            <w:tcBorders>
              <w:top w:val="nil"/>
              <w:left w:val="nil"/>
              <w:bottom w:val="nil"/>
              <w:right w:val="nil"/>
            </w:tcBorders>
          </w:tcPr>
          <w:p w14:paraId="0A1D2224" w14:textId="77777777" w:rsidR="001A15F6" w:rsidRDefault="00A66813" w:rsidP="007B079B">
            <w:pPr>
              <w:pStyle w:val="ListParagraph"/>
              <w:numPr>
                <w:ilvl w:val="0"/>
                <w:numId w:val="9"/>
              </w:numPr>
              <w:jc w:val="both"/>
              <w:rPr>
                <w:rFonts w:eastAsia="Times New Roman"/>
                <w:lang w:eastAsia="ar-SA"/>
              </w:rPr>
            </w:pPr>
            <w:r w:rsidRPr="00D502B5">
              <w:rPr>
                <w:rFonts w:eastAsia="Times New Roman"/>
                <w:rtl/>
                <w:lang w:eastAsia="ar-SA"/>
              </w:rPr>
              <w:t xml:space="preserve">שילוב קשרי תעשייה בתוכנית </w:t>
            </w:r>
            <w:r w:rsidR="00D502B5" w:rsidRPr="00D502B5">
              <w:rPr>
                <w:rFonts w:eastAsia="Times New Roman" w:hint="cs"/>
                <w:rtl/>
                <w:lang w:eastAsia="ar-SA"/>
              </w:rPr>
              <w:t>ל</w:t>
            </w:r>
            <w:r w:rsidRPr="00D502B5">
              <w:rPr>
                <w:rFonts w:eastAsia="Times New Roman"/>
                <w:rtl/>
                <w:lang w:eastAsia="ar-SA"/>
              </w:rPr>
              <w:t xml:space="preserve">אוריינטציה </w:t>
            </w:r>
            <w:r w:rsidR="00764169">
              <w:rPr>
                <w:rFonts w:eastAsia="Times New Roman" w:hint="cs"/>
                <w:rtl/>
                <w:lang w:eastAsia="ar-SA"/>
              </w:rPr>
              <w:t>תעסוקתית</w:t>
            </w:r>
            <w:r w:rsidRPr="00D502B5">
              <w:rPr>
                <w:rFonts w:eastAsia="Times New Roman"/>
                <w:rtl/>
                <w:lang w:eastAsia="ar-SA"/>
              </w:rPr>
              <w:t xml:space="preserve"> לתלמידי תיכון (אירלנד)</w:t>
            </w:r>
          </w:p>
          <w:p w14:paraId="0A1D2225" w14:textId="77777777" w:rsidR="00273C4A" w:rsidRPr="00D502B5" w:rsidRDefault="00273C4A" w:rsidP="00273C4A">
            <w:pPr>
              <w:pStyle w:val="ListParagraph"/>
              <w:jc w:val="both"/>
              <w:rPr>
                <w:rFonts w:eastAsia="Times New Roman"/>
                <w:rtl/>
                <w:lang w:eastAsia="ar-SA"/>
              </w:rPr>
            </w:pPr>
          </w:p>
        </w:tc>
        <w:tc>
          <w:tcPr>
            <w:tcW w:w="959" w:type="dxa"/>
            <w:tcBorders>
              <w:top w:val="nil"/>
              <w:left w:val="nil"/>
              <w:bottom w:val="nil"/>
              <w:right w:val="nil"/>
            </w:tcBorders>
          </w:tcPr>
          <w:p w14:paraId="0A1D2226" w14:textId="77777777" w:rsidR="00A66813" w:rsidRPr="0000397A" w:rsidRDefault="00A66813" w:rsidP="006E6AAC">
            <w:pPr>
              <w:contextualSpacing/>
              <w:rPr>
                <w:rFonts w:eastAsia="Times New Roman"/>
                <w:rtl/>
                <w:lang w:eastAsia="ar-SA"/>
              </w:rPr>
            </w:pPr>
          </w:p>
        </w:tc>
      </w:tr>
      <w:tr w:rsidR="00A66813" w:rsidRPr="0000397A" w14:paraId="0A1D222C" w14:textId="77777777" w:rsidTr="00E9169C">
        <w:tc>
          <w:tcPr>
            <w:tcW w:w="476" w:type="dxa"/>
            <w:tcBorders>
              <w:top w:val="nil"/>
              <w:left w:val="nil"/>
              <w:bottom w:val="nil"/>
              <w:right w:val="nil"/>
            </w:tcBorders>
          </w:tcPr>
          <w:p w14:paraId="0A1D2228" w14:textId="77777777" w:rsidR="00A66813" w:rsidRPr="0000397A" w:rsidRDefault="00A66813" w:rsidP="006E6AAC">
            <w:pPr>
              <w:contextualSpacing/>
              <w:rPr>
                <w:rFonts w:eastAsia="Times New Roman"/>
                <w:rtl/>
                <w:lang w:eastAsia="ar-SA"/>
              </w:rPr>
            </w:pPr>
          </w:p>
        </w:tc>
        <w:tc>
          <w:tcPr>
            <w:tcW w:w="7087" w:type="dxa"/>
            <w:tcBorders>
              <w:top w:val="nil"/>
              <w:left w:val="nil"/>
              <w:bottom w:val="nil"/>
              <w:right w:val="nil"/>
            </w:tcBorders>
          </w:tcPr>
          <w:p w14:paraId="0A1D2229" w14:textId="77777777" w:rsidR="00A66813" w:rsidRPr="001A15F6" w:rsidRDefault="00A66813" w:rsidP="007B079B">
            <w:pPr>
              <w:pStyle w:val="ql-align-right"/>
              <w:numPr>
                <w:ilvl w:val="0"/>
                <w:numId w:val="9"/>
              </w:numPr>
              <w:shd w:val="clear" w:color="auto" w:fill="FFFFFF"/>
              <w:bidi/>
              <w:spacing w:before="0" w:beforeAutospacing="0" w:after="0" w:afterAutospacing="0"/>
              <w:contextualSpacing/>
              <w:jc w:val="both"/>
              <w:rPr>
                <w:lang w:eastAsia="ar-SA"/>
              </w:rPr>
            </w:pPr>
            <w:r w:rsidRPr="00602EF5">
              <w:rPr>
                <w:rFonts w:asciiTheme="minorHAnsi" w:hAnsiTheme="minorHAnsi" w:cstheme="minorBidi"/>
                <w:sz w:val="22"/>
                <w:szCs w:val="22"/>
                <w:rtl/>
              </w:rPr>
              <w:t>הגברת המוטיבציה של תלמידים בל</w:t>
            </w:r>
            <w:r w:rsidR="00DA43B2">
              <w:rPr>
                <w:rFonts w:asciiTheme="minorHAnsi" w:hAnsiTheme="minorHAnsi" w:cstheme="minorBidi" w:hint="cs"/>
                <w:sz w:val="22"/>
                <w:szCs w:val="22"/>
                <w:rtl/>
              </w:rPr>
              <w:t>מידת ה</w:t>
            </w:r>
            <w:r w:rsidRPr="00602EF5">
              <w:rPr>
                <w:rFonts w:asciiTheme="minorHAnsi" w:hAnsiTheme="minorHAnsi" w:cstheme="minorBidi"/>
                <w:sz w:val="22"/>
                <w:szCs w:val="22"/>
                <w:rtl/>
              </w:rPr>
              <w:t>מודול של "מערכות רבייה" ב</w:t>
            </w:r>
            <w:r w:rsidR="00D502B5" w:rsidRPr="00602EF5">
              <w:rPr>
                <w:rFonts w:asciiTheme="minorHAnsi" w:hAnsiTheme="minorHAnsi" w:cstheme="minorBidi" w:hint="cs"/>
                <w:sz w:val="22"/>
                <w:szCs w:val="22"/>
                <w:rtl/>
              </w:rPr>
              <w:t>אמצעות ל</w:t>
            </w:r>
            <w:r w:rsidRPr="00602EF5">
              <w:rPr>
                <w:rFonts w:asciiTheme="minorHAnsi" w:hAnsiTheme="minorHAnsi" w:cstheme="minorBidi"/>
                <w:sz w:val="22"/>
                <w:szCs w:val="22"/>
                <w:rtl/>
              </w:rPr>
              <w:t xml:space="preserve">מידה </w:t>
            </w:r>
            <w:r w:rsidR="00764169">
              <w:rPr>
                <w:rFonts w:asciiTheme="minorHAnsi" w:hAnsiTheme="minorHAnsi" w:cstheme="minorBidi" w:hint="cs"/>
                <w:sz w:val="22"/>
                <w:szCs w:val="22"/>
                <w:rtl/>
              </w:rPr>
              <w:t>ה</w:t>
            </w:r>
            <w:r w:rsidRPr="00602EF5">
              <w:rPr>
                <w:rFonts w:asciiTheme="minorHAnsi" w:hAnsiTheme="minorHAnsi" w:cstheme="minorBidi"/>
                <w:sz w:val="22"/>
                <w:szCs w:val="22"/>
                <w:rtl/>
              </w:rPr>
              <w:t xml:space="preserve">מבוססת </w:t>
            </w:r>
            <w:r w:rsidR="00764169">
              <w:rPr>
                <w:rFonts w:asciiTheme="minorHAnsi" w:hAnsiTheme="minorHAnsi" w:cstheme="minorBidi" w:hint="cs"/>
                <w:sz w:val="22"/>
                <w:szCs w:val="22"/>
                <w:rtl/>
              </w:rPr>
              <w:t xml:space="preserve">על </w:t>
            </w:r>
            <w:r w:rsidRPr="00602EF5">
              <w:rPr>
                <w:rFonts w:asciiTheme="minorHAnsi" w:hAnsiTheme="minorHAnsi" w:cstheme="minorBidi"/>
                <w:sz w:val="22"/>
                <w:szCs w:val="22"/>
                <w:rtl/>
              </w:rPr>
              <w:t>בעי</w:t>
            </w:r>
            <w:r w:rsidR="00D502B5" w:rsidRPr="00602EF5">
              <w:rPr>
                <w:rFonts w:asciiTheme="minorHAnsi" w:hAnsiTheme="minorHAnsi" w:cstheme="minorBidi" w:hint="cs"/>
                <w:sz w:val="22"/>
                <w:szCs w:val="22"/>
                <w:rtl/>
              </w:rPr>
              <w:t>ות</w:t>
            </w:r>
            <w:r w:rsidRPr="00602EF5">
              <w:rPr>
                <w:rFonts w:asciiTheme="minorHAnsi" w:hAnsiTheme="minorHAnsi" w:cstheme="minorBidi"/>
                <w:sz w:val="22"/>
                <w:szCs w:val="22"/>
                <w:rtl/>
              </w:rPr>
              <w:t xml:space="preserve"> במדעי החיים (גאורגיה)</w:t>
            </w:r>
          </w:p>
          <w:p w14:paraId="0A1D222A" w14:textId="77777777" w:rsidR="001A15F6" w:rsidRPr="00602EF5" w:rsidRDefault="001A15F6" w:rsidP="001A15F6">
            <w:pPr>
              <w:pStyle w:val="ql-align-right"/>
              <w:shd w:val="clear" w:color="auto" w:fill="FFFFFF"/>
              <w:bidi/>
              <w:spacing w:before="0" w:beforeAutospacing="0" w:after="0" w:afterAutospacing="0"/>
              <w:ind w:left="720"/>
              <w:contextualSpacing/>
              <w:jc w:val="both"/>
              <w:rPr>
                <w:rtl/>
                <w:lang w:eastAsia="ar-SA"/>
              </w:rPr>
            </w:pPr>
          </w:p>
        </w:tc>
        <w:tc>
          <w:tcPr>
            <w:tcW w:w="959" w:type="dxa"/>
            <w:tcBorders>
              <w:top w:val="nil"/>
              <w:left w:val="nil"/>
              <w:bottom w:val="nil"/>
              <w:right w:val="nil"/>
            </w:tcBorders>
          </w:tcPr>
          <w:p w14:paraId="0A1D222B" w14:textId="77777777" w:rsidR="00A66813" w:rsidRPr="0000397A" w:rsidRDefault="00A66813" w:rsidP="006E6AAC">
            <w:pPr>
              <w:contextualSpacing/>
              <w:rPr>
                <w:rFonts w:eastAsia="Times New Roman"/>
                <w:rtl/>
                <w:lang w:eastAsia="ar-SA"/>
              </w:rPr>
            </w:pPr>
          </w:p>
        </w:tc>
      </w:tr>
      <w:tr w:rsidR="00A66813" w:rsidRPr="0000397A" w14:paraId="0A1D2231" w14:textId="77777777" w:rsidTr="00E9169C">
        <w:tc>
          <w:tcPr>
            <w:tcW w:w="476" w:type="dxa"/>
            <w:tcBorders>
              <w:top w:val="nil"/>
              <w:left w:val="nil"/>
              <w:bottom w:val="nil"/>
              <w:right w:val="nil"/>
            </w:tcBorders>
          </w:tcPr>
          <w:p w14:paraId="0A1D222D" w14:textId="77777777" w:rsidR="00A66813" w:rsidRPr="0000397A" w:rsidRDefault="00A66813" w:rsidP="006E6AAC">
            <w:pPr>
              <w:contextualSpacing/>
              <w:rPr>
                <w:rFonts w:eastAsia="Times New Roman"/>
                <w:rtl/>
                <w:lang w:eastAsia="ar-SA"/>
              </w:rPr>
            </w:pPr>
          </w:p>
        </w:tc>
        <w:tc>
          <w:tcPr>
            <w:tcW w:w="7087" w:type="dxa"/>
            <w:tcBorders>
              <w:top w:val="nil"/>
              <w:left w:val="nil"/>
              <w:bottom w:val="nil"/>
              <w:right w:val="nil"/>
            </w:tcBorders>
          </w:tcPr>
          <w:p w14:paraId="0A1D222E" w14:textId="77777777" w:rsidR="00A66813" w:rsidRPr="001A15F6" w:rsidRDefault="00A66813" w:rsidP="007B079B">
            <w:pPr>
              <w:pStyle w:val="ql-align-right"/>
              <w:numPr>
                <w:ilvl w:val="0"/>
                <w:numId w:val="9"/>
              </w:numPr>
              <w:shd w:val="clear" w:color="auto" w:fill="FFFFFF"/>
              <w:bidi/>
              <w:spacing w:before="0" w:beforeAutospacing="0" w:after="0" w:afterAutospacing="0"/>
              <w:contextualSpacing/>
              <w:jc w:val="both"/>
              <w:rPr>
                <w:color w:val="C00000"/>
                <w:lang w:eastAsia="ar-SA"/>
              </w:rPr>
            </w:pPr>
            <w:r w:rsidRPr="00602EF5">
              <w:rPr>
                <w:rFonts w:asciiTheme="minorHAnsi" w:hAnsiTheme="minorHAnsi" w:cstheme="minorBidi"/>
                <w:sz w:val="22"/>
                <w:szCs w:val="22"/>
                <w:rtl/>
              </w:rPr>
              <w:t xml:space="preserve">הוראת </w:t>
            </w:r>
            <w:r w:rsidR="009B21D5" w:rsidRPr="00602EF5">
              <w:rPr>
                <w:rFonts w:asciiTheme="minorHAnsi" w:hAnsiTheme="minorHAnsi" w:cstheme="minorBidi" w:hint="cs"/>
                <w:sz w:val="22"/>
                <w:szCs w:val="22"/>
                <w:rtl/>
              </w:rPr>
              <w:t>מדע</w:t>
            </w:r>
            <w:r w:rsidR="000C1EFD" w:rsidRPr="00602EF5">
              <w:rPr>
                <w:rFonts w:asciiTheme="minorHAnsi" w:hAnsiTheme="minorHAnsi" w:cstheme="minorBidi" w:hint="cs"/>
                <w:sz w:val="22"/>
                <w:szCs w:val="22"/>
                <w:rtl/>
              </w:rPr>
              <w:t>י</w:t>
            </w:r>
            <w:r w:rsidR="00D502B5" w:rsidRPr="00602EF5">
              <w:rPr>
                <w:rFonts w:asciiTheme="minorHAnsi" w:hAnsiTheme="minorHAnsi" w:cstheme="minorBidi" w:hint="cs"/>
                <w:sz w:val="22"/>
                <w:szCs w:val="22"/>
                <w:rtl/>
              </w:rPr>
              <w:t>ם</w:t>
            </w:r>
            <w:r w:rsidR="009B21D5" w:rsidRPr="00602EF5">
              <w:rPr>
                <w:rFonts w:asciiTheme="minorHAnsi" w:hAnsiTheme="minorHAnsi" w:cstheme="minorBidi" w:hint="cs"/>
                <w:sz w:val="22"/>
                <w:szCs w:val="22"/>
                <w:rtl/>
              </w:rPr>
              <w:t xml:space="preserve"> ב</w:t>
            </w:r>
            <w:r w:rsidR="00D502B5" w:rsidRPr="00602EF5">
              <w:rPr>
                <w:rFonts w:asciiTheme="minorHAnsi" w:hAnsiTheme="minorHAnsi" w:cstheme="minorBidi" w:hint="cs"/>
                <w:sz w:val="22"/>
                <w:szCs w:val="22"/>
                <w:rtl/>
              </w:rPr>
              <w:t xml:space="preserve">אמצעות </w:t>
            </w:r>
            <w:r w:rsidRPr="00602EF5">
              <w:rPr>
                <w:rFonts w:asciiTheme="minorHAnsi" w:hAnsiTheme="minorHAnsi" w:cstheme="minorBidi"/>
                <w:sz w:val="22"/>
                <w:szCs w:val="22"/>
                <w:rtl/>
              </w:rPr>
              <w:t xml:space="preserve">משחוק בסביבה </w:t>
            </w:r>
            <w:r w:rsidR="009B21D5" w:rsidRPr="00602EF5">
              <w:rPr>
                <w:rFonts w:asciiTheme="minorHAnsi" w:hAnsiTheme="minorHAnsi" w:cstheme="minorBidi" w:hint="cs"/>
                <w:sz w:val="22"/>
                <w:szCs w:val="22"/>
                <w:rtl/>
              </w:rPr>
              <w:t xml:space="preserve">של </w:t>
            </w:r>
            <w:r w:rsidRPr="00602EF5">
              <w:rPr>
                <w:rFonts w:asciiTheme="minorHAnsi" w:hAnsiTheme="minorHAnsi" w:cstheme="minorBidi"/>
                <w:sz w:val="22"/>
                <w:szCs w:val="22"/>
                <w:rtl/>
              </w:rPr>
              <w:t>כית</w:t>
            </w:r>
            <w:r w:rsidR="009B21D5" w:rsidRPr="00602EF5">
              <w:rPr>
                <w:rFonts w:asciiTheme="minorHAnsi" w:hAnsiTheme="minorHAnsi" w:cstheme="minorBidi" w:hint="cs"/>
                <w:sz w:val="22"/>
                <w:szCs w:val="22"/>
                <w:rtl/>
              </w:rPr>
              <w:t>ה</w:t>
            </w:r>
            <w:r w:rsidRPr="00602EF5">
              <w:rPr>
                <w:rFonts w:asciiTheme="minorHAnsi" w:hAnsiTheme="minorHAnsi" w:cstheme="minorBidi"/>
                <w:sz w:val="22"/>
                <w:szCs w:val="22"/>
                <w:rtl/>
              </w:rPr>
              <w:t xml:space="preserve"> </w:t>
            </w:r>
            <w:r w:rsidR="008B2F44" w:rsidRPr="00602EF5">
              <w:rPr>
                <w:rFonts w:asciiTheme="minorHAnsi" w:hAnsiTheme="minorHAnsi" w:cstheme="minorBidi" w:hint="cs"/>
                <w:sz w:val="22"/>
                <w:szCs w:val="22"/>
                <w:rtl/>
              </w:rPr>
              <w:t>חדשנית</w:t>
            </w:r>
            <w:r w:rsidR="00602EF5" w:rsidRPr="00602EF5">
              <w:rPr>
                <w:rFonts w:asciiTheme="minorHAnsi" w:hAnsiTheme="minorHAnsi" w:cstheme="minorBidi" w:hint="cs"/>
                <w:sz w:val="22"/>
                <w:szCs w:val="22"/>
                <w:rtl/>
              </w:rPr>
              <w:t xml:space="preserve"> </w:t>
            </w:r>
            <w:r w:rsidRPr="00602EF5">
              <w:rPr>
                <w:rFonts w:asciiTheme="minorHAnsi" w:hAnsiTheme="minorHAnsi" w:cstheme="minorBidi"/>
                <w:sz w:val="22"/>
                <w:szCs w:val="22"/>
                <w:rtl/>
              </w:rPr>
              <w:t>(הפיליפינים</w:t>
            </w:r>
            <w:r w:rsidRPr="00D502B5">
              <w:rPr>
                <w:rFonts w:asciiTheme="minorHAnsi" w:hAnsiTheme="minorHAnsi" w:cstheme="minorBidi"/>
                <w:color w:val="C00000"/>
                <w:sz w:val="22"/>
                <w:szCs w:val="22"/>
                <w:rtl/>
              </w:rPr>
              <w:t>)</w:t>
            </w:r>
          </w:p>
          <w:p w14:paraId="0A1D222F" w14:textId="77777777" w:rsidR="001A15F6" w:rsidRPr="00D502B5" w:rsidRDefault="001A15F6" w:rsidP="001A15F6">
            <w:pPr>
              <w:pStyle w:val="ql-align-right"/>
              <w:shd w:val="clear" w:color="auto" w:fill="FFFFFF"/>
              <w:bidi/>
              <w:spacing w:before="0" w:beforeAutospacing="0" w:after="0" w:afterAutospacing="0"/>
              <w:ind w:left="720"/>
              <w:contextualSpacing/>
              <w:jc w:val="both"/>
              <w:rPr>
                <w:color w:val="C00000"/>
                <w:rtl/>
                <w:lang w:eastAsia="ar-SA"/>
              </w:rPr>
            </w:pPr>
          </w:p>
        </w:tc>
        <w:tc>
          <w:tcPr>
            <w:tcW w:w="959" w:type="dxa"/>
            <w:tcBorders>
              <w:top w:val="nil"/>
              <w:left w:val="nil"/>
              <w:bottom w:val="nil"/>
              <w:right w:val="nil"/>
            </w:tcBorders>
          </w:tcPr>
          <w:p w14:paraId="0A1D2230" w14:textId="77777777" w:rsidR="00A66813" w:rsidRPr="0000397A" w:rsidRDefault="00A66813" w:rsidP="006E6AAC">
            <w:pPr>
              <w:contextualSpacing/>
              <w:rPr>
                <w:rFonts w:eastAsia="Times New Roman"/>
                <w:rtl/>
                <w:lang w:eastAsia="ar-SA"/>
              </w:rPr>
            </w:pPr>
          </w:p>
        </w:tc>
      </w:tr>
      <w:tr w:rsidR="00A66813" w:rsidRPr="0000397A" w14:paraId="0A1D2236" w14:textId="77777777" w:rsidTr="00E9169C">
        <w:tc>
          <w:tcPr>
            <w:tcW w:w="476" w:type="dxa"/>
            <w:tcBorders>
              <w:top w:val="nil"/>
              <w:left w:val="nil"/>
              <w:bottom w:val="nil"/>
              <w:right w:val="nil"/>
            </w:tcBorders>
          </w:tcPr>
          <w:p w14:paraId="0A1D2232" w14:textId="77777777" w:rsidR="00A66813" w:rsidRPr="0000397A" w:rsidRDefault="00A66813" w:rsidP="006E6AAC">
            <w:pPr>
              <w:contextualSpacing/>
              <w:rPr>
                <w:rFonts w:eastAsia="Times New Roman"/>
                <w:rtl/>
                <w:lang w:eastAsia="ar-SA"/>
              </w:rPr>
            </w:pPr>
          </w:p>
        </w:tc>
        <w:tc>
          <w:tcPr>
            <w:tcW w:w="7087" w:type="dxa"/>
            <w:tcBorders>
              <w:top w:val="nil"/>
              <w:left w:val="nil"/>
              <w:bottom w:val="nil"/>
              <w:right w:val="nil"/>
            </w:tcBorders>
          </w:tcPr>
          <w:p w14:paraId="0A1D2233" w14:textId="77777777" w:rsidR="00A66813" w:rsidRPr="001A15F6" w:rsidRDefault="00DA43B2" w:rsidP="007B079B">
            <w:pPr>
              <w:pStyle w:val="ql-align-right"/>
              <w:numPr>
                <w:ilvl w:val="0"/>
                <w:numId w:val="9"/>
              </w:numPr>
              <w:shd w:val="clear" w:color="auto" w:fill="FFFFFF"/>
              <w:bidi/>
              <w:spacing w:before="0" w:beforeAutospacing="0" w:after="0" w:afterAutospacing="0"/>
              <w:contextualSpacing/>
              <w:jc w:val="both"/>
              <w:rPr>
                <w:lang w:eastAsia="ar-SA"/>
              </w:rPr>
            </w:pPr>
            <w:r>
              <w:rPr>
                <w:rFonts w:asciiTheme="minorHAnsi" w:hAnsiTheme="minorHAnsi" w:cstheme="minorBidi" w:hint="cs"/>
                <w:color w:val="282625"/>
                <w:sz w:val="22"/>
                <w:szCs w:val="22"/>
                <w:rtl/>
              </w:rPr>
              <w:t>ה</w:t>
            </w:r>
            <w:r w:rsidR="002C4904" w:rsidRPr="0000397A">
              <w:rPr>
                <w:rFonts w:asciiTheme="minorHAnsi" w:hAnsiTheme="minorHAnsi" w:cstheme="minorBidi"/>
                <w:color w:val="282625"/>
                <w:sz w:val="22"/>
                <w:szCs w:val="22"/>
                <w:rtl/>
              </w:rPr>
              <w:t xml:space="preserve">גישה </w:t>
            </w:r>
            <w:r w:rsidR="005C47A2">
              <w:rPr>
                <w:rFonts w:asciiTheme="minorHAnsi" w:hAnsiTheme="minorHAnsi" w:cstheme="minorBidi" w:hint="cs"/>
                <w:color w:val="282625"/>
                <w:sz w:val="22"/>
                <w:szCs w:val="22"/>
                <w:rtl/>
              </w:rPr>
              <w:t>ה</w:t>
            </w:r>
            <w:r w:rsidR="002C4904" w:rsidRPr="0000397A">
              <w:rPr>
                <w:rFonts w:asciiTheme="minorHAnsi" w:hAnsiTheme="minorHAnsi" w:cstheme="minorBidi"/>
                <w:color w:val="282625"/>
                <w:sz w:val="22"/>
                <w:szCs w:val="22"/>
                <w:rtl/>
              </w:rPr>
              <w:t>קנסטרוקטי</w:t>
            </w:r>
            <w:r w:rsidR="005C47A2">
              <w:rPr>
                <w:rFonts w:asciiTheme="minorHAnsi" w:hAnsiTheme="minorHAnsi" w:cstheme="minorBidi" w:hint="cs"/>
                <w:color w:val="282625"/>
                <w:sz w:val="22"/>
                <w:szCs w:val="22"/>
                <w:rtl/>
              </w:rPr>
              <w:t>ב</w:t>
            </w:r>
            <w:r w:rsidR="00D502B5">
              <w:rPr>
                <w:rFonts w:asciiTheme="minorHAnsi" w:hAnsiTheme="minorHAnsi" w:cstheme="minorBidi" w:hint="cs"/>
                <w:color w:val="282625"/>
                <w:sz w:val="22"/>
                <w:szCs w:val="22"/>
                <w:rtl/>
              </w:rPr>
              <w:t>י</w:t>
            </w:r>
            <w:r w:rsidR="002C4904" w:rsidRPr="0000397A">
              <w:rPr>
                <w:rFonts w:asciiTheme="minorHAnsi" w:hAnsiTheme="minorHAnsi" w:cstheme="minorBidi"/>
                <w:color w:val="282625"/>
                <w:sz w:val="22"/>
                <w:szCs w:val="22"/>
                <w:rtl/>
              </w:rPr>
              <w:t xml:space="preserve">סטית </w:t>
            </w:r>
            <w:r w:rsidR="00D502B5">
              <w:rPr>
                <w:rFonts w:asciiTheme="minorHAnsi" w:hAnsiTheme="minorHAnsi" w:cstheme="minorBidi" w:hint="cs"/>
                <w:color w:val="282625"/>
                <w:sz w:val="22"/>
                <w:szCs w:val="22"/>
                <w:rtl/>
              </w:rPr>
              <w:t xml:space="preserve">כתהליך </w:t>
            </w:r>
            <w:r w:rsidR="002C4904" w:rsidRPr="0000397A">
              <w:rPr>
                <w:rFonts w:asciiTheme="minorHAnsi" w:hAnsiTheme="minorHAnsi" w:cstheme="minorBidi"/>
                <w:color w:val="282625"/>
                <w:sz w:val="22"/>
                <w:szCs w:val="22"/>
                <w:rtl/>
              </w:rPr>
              <w:t>לשינו</w:t>
            </w:r>
            <w:r w:rsidR="00D502B5">
              <w:rPr>
                <w:rFonts w:asciiTheme="minorHAnsi" w:hAnsiTheme="minorHAnsi" w:cstheme="minorBidi" w:hint="cs"/>
                <w:color w:val="282625"/>
                <w:sz w:val="22"/>
                <w:szCs w:val="22"/>
                <w:rtl/>
              </w:rPr>
              <w:t>י</w:t>
            </w:r>
            <w:r w:rsidR="002C4904" w:rsidRPr="0000397A">
              <w:rPr>
                <w:rFonts w:asciiTheme="minorHAnsi" w:hAnsiTheme="minorHAnsi" w:cstheme="minorBidi"/>
                <w:color w:val="282625"/>
                <w:sz w:val="22"/>
                <w:szCs w:val="22"/>
                <w:rtl/>
              </w:rPr>
              <w:t xml:space="preserve"> </w:t>
            </w:r>
            <w:r>
              <w:rPr>
                <w:rFonts w:asciiTheme="minorHAnsi" w:hAnsiTheme="minorHAnsi" w:cstheme="minorBidi" w:hint="cs"/>
                <w:color w:val="282625"/>
                <w:sz w:val="22"/>
                <w:szCs w:val="22"/>
                <w:rtl/>
              </w:rPr>
              <w:t>ה</w:t>
            </w:r>
            <w:r w:rsidR="002C4904" w:rsidRPr="0000397A">
              <w:rPr>
                <w:rFonts w:asciiTheme="minorHAnsi" w:hAnsiTheme="minorHAnsi" w:cstheme="minorBidi"/>
                <w:color w:val="282625"/>
                <w:sz w:val="22"/>
                <w:szCs w:val="22"/>
                <w:rtl/>
              </w:rPr>
              <w:t xml:space="preserve">תפיסות </w:t>
            </w:r>
            <w:r>
              <w:rPr>
                <w:rFonts w:asciiTheme="minorHAnsi" w:hAnsiTheme="minorHAnsi" w:cstheme="minorBidi" w:hint="cs"/>
                <w:color w:val="282625"/>
                <w:sz w:val="22"/>
                <w:szCs w:val="22"/>
                <w:rtl/>
              </w:rPr>
              <w:t>ה</w:t>
            </w:r>
            <w:r w:rsidR="002C4904" w:rsidRPr="0000397A">
              <w:rPr>
                <w:rFonts w:asciiTheme="minorHAnsi" w:hAnsiTheme="minorHAnsi" w:cstheme="minorBidi"/>
                <w:color w:val="282625"/>
                <w:sz w:val="22"/>
                <w:szCs w:val="22"/>
                <w:rtl/>
              </w:rPr>
              <w:t xml:space="preserve">מוטעות </w:t>
            </w:r>
            <w:r w:rsidR="00D502B5">
              <w:rPr>
                <w:rFonts w:asciiTheme="minorHAnsi" w:hAnsiTheme="minorHAnsi" w:cstheme="minorBidi" w:hint="cs"/>
                <w:color w:val="282625"/>
                <w:sz w:val="22"/>
                <w:szCs w:val="22"/>
                <w:rtl/>
              </w:rPr>
              <w:t>אודות</w:t>
            </w:r>
            <w:r w:rsidR="002C4904" w:rsidRPr="0000397A">
              <w:rPr>
                <w:rFonts w:asciiTheme="minorHAnsi" w:hAnsiTheme="minorHAnsi" w:cstheme="minorBidi"/>
                <w:color w:val="282625"/>
                <w:sz w:val="22"/>
                <w:szCs w:val="22"/>
                <w:rtl/>
              </w:rPr>
              <w:t xml:space="preserve"> </w:t>
            </w:r>
            <w:r w:rsidR="00D502B5">
              <w:rPr>
                <w:rFonts w:asciiTheme="minorHAnsi" w:hAnsiTheme="minorHAnsi" w:cstheme="minorBidi" w:hint="cs"/>
                <w:color w:val="282625"/>
                <w:sz w:val="22"/>
                <w:szCs w:val="22"/>
                <w:rtl/>
              </w:rPr>
              <w:t>ה</w:t>
            </w:r>
            <w:r w:rsidR="002C4904" w:rsidRPr="0000397A">
              <w:rPr>
                <w:rFonts w:asciiTheme="minorHAnsi" w:hAnsiTheme="minorHAnsi" w:cstheme="minorBidi"/>
                <w:color w:val="282625"/>
                <w:sz w:val="22"/>
                <w:szCs w:val="22"/>
                <w:rtl/>
              </w:rPr>
              <w:t xml:space="preserve">יסודות, </w:t>
            </w:r>
            <w:r w:rsidR="00D502B5">
              <w:rPr>
                <w:rFonts w:asciiTheme="minorHAnsi" w:hAnsiTheme="minorHAnsi" w:cstheme="minorBidi" w:hint="cs"/>
                <w:color w:val="282625"/>
                <w:sz w:val="22"/>
                <w:szCs w:val="22"/>
                <w:rtl/>
              </w:rPr>
              <w:t>ה</w:t>
            </w:r>
            <w:r w:rsidR="008B2F44">
              <w:rPr>
                <w:rFonts w:asciiTheme="minorHAnsi" w:hAnsiTheme="minorHAnsi" w:cstheme="minorBidi" w:hint="cs"/>
                <w:color w:val="282625"/>
                <w:sz w:val="22"/>
                <w:szCs w:val="22"/>
                <w:rtl/>
              </w:rPr>
              <w:t>תרכובות</w:t>
            </w:r>
            <w:r w:rsidR="002C4904" w:rsidRPr="0000397A">
              <w:rPr>
                <w:rFonts w:asciiTheme="minorHAnsi" w:hAnsiTheme="minorHAnsi" w:cstheme="minorBidi"/>
                <w:color w:val="282625"/>
                <w:sz w:val="22"/>
                <w:szCs w:val="22"/>
                <w:rtl/>
              </w:rPr>
              <w:t xml:space="preserve"> ו</w:t>
            </w:r>
            <w:r w:rsidR="00D502B5">
              <w:rPr>
                <w:rFonts w:asciiTheme="minorHAnsi" w:hAnsiTheme="minorHAnsi" w:cstheme="minorBidi" w:hint="cs"/>
                <w:color w:val="282625"/>
                <w:sz w:val="22"/>
                <w:szCs w:val="22"/>
                <w:rtl/>
              </w:rPr>
              <w:t xml:space="preserve">התערובות </w:t>
            </w:r>
            <w:r w:rsidR="002C4904" w:rsidRPr="0000397A">
              <w:rPr>
                <w:rFonts w:asciiTheme="minorHAnsi" w:hAnsiTheme="minorHAnsi" w:cstheme="minorBidi"/>
                <w:color w:val="282625"/>
                <w:sz w:val="22"/>
                <w:szCs w:val="22"/>
                <w:rtl/>
              </w:rPr>
              <w:t>ברמה המיקרוסקופית והמקרוסקופית בקרב תלמידי כיתה ח</w:t>
            </w:r>
            <w:r w:rsidR="00D502B5">
              <w:rPr>
                <w:rFonts w:asciiTheme="minorHAnsi" w:hAnsiTheme="minorHAnsi" w:cstheme="minorBidi" w:hint="cs"/>
                <w:color w:val="282625"/>
                <w:sz w:val="22"/>
                <w:szCs w:val="22"/>
                <w:rtl/>
              </w:rPr>
              <w:t>'</w:t>
            </w:r>
            <w:r w:rsidR="002C4904" w:rsidRPr="0000397A">
              <w:rPr>
                <w:rFonts w:asciiTheme="minorHAnsi" w:hAnsiTheme="minorHAnsi" w:cstheme="minorBidi"/>
                <w:color w:val="282625"/>
                <w:sz w:val="22"/>
                <w:szCs w:val="22"/>
                <w:rtl/>
              </w:rPr>
              <w:t xml:space="preserve"> (ישראל)</w:t>
            </w:r>
          </w:p>
          <w:p w14:paraId="0A1D2234" w14:textId="77777777" w:rsidR="001A15F6" w:rsidRPr="0000397A" w:rsidRDefault="001A15F6" w:rsidP="001A15F6">
            <w:pPr>
              <w:pStyle w:val="ql-align-right"/>
              <w:shd w:val="clear" w:color="auto" w:fill="FFFFFF"/>
              <w:bidi/>
              <w:spacing w:before="0" w:beforeAutospacing="0" w:after="0" w:afterAutospacing="0"/>
              <w:ind w:left="720"/>
              <w:contextualSpacing/>
              <w:jc w:val="both"/>
              <w:rPr>
                <w:rtl/>
                <w:lang w:eastAsia="ar-SA"/>
              </w:rPr>
            </w:pPr>
          </w:p>
        </w:tc>
        <w:tc>
          <w:tcPr>
            <w:tcW w:w="959" w:type="dxa"/>
            <w:tcBorders>
              <w:top w:val="nil"/>
              <w:left w:val="nil"/>
              <w:bottom w:val="nil"/>
              <w:right w:val="nil"/>
            </w:tcBorders>
          </w:tcPr>
          <w:p w14:paraId="0A1D2235" w14:textId="77777777" w:rsidR="00A66813" w:rsidRPr="0000397A" w:rsidRDefault="00A66813" w:rsidP="006E6AAC">
            <w:pPr>
              <w:contextualSpacing/>
              <w:rPr>
                <w:rFonts w:eastAsia="Times New Roman"/>
                <w:rtl/>
                <w:lang w:eastAsia="ar-SA"/>
              </w:rPr>
            </w:pPr>
          </w:p>
        </w:tc>
      </w:tr>
      <w:tr w:rsidR="00A66813" w:rsidRPr="0000397A" w14:paraId="0A1D223B" w14:textId="77777777" w:rsidTr="00DA43B2">
        <w:tc>
          <w:tcPr>
            <w:tcW w:w="476" w:type="dxa"/>
            <w:tcBorders>
              <w:top w:val="nil"/>
              <w:left w:val="nil"/>
              <w:bottom w:val="nil"/>
              <w:right w:val="nil"/>
            </w:tcBorders>
          </w:tcPr>
          <w:p w14:paraId="0A1D2237" w14:textId="77777777" w:rsidR="00A66813" w:rsidRPr="0000397A" w:rsidRDefault="00A66813" w:rsidP="006E6AAC">
            <w:pPr>
              <w:contextualSpacing/>
              <w:rPr>
                <w:rFonts w:eastAsia="Times New Roman"/>
                <w:rtl/>
                <w:lang w:eastAsia="ar-SA"/>
              </w:rPr>
            </w:pPr>
          </w:p>
        </w:tc>
        <w:tc>
          <w:tcPr>
            <w:tcW w:w="7087" w:type="dxa"/>
            <w:tcBorders>
              <w:top w:val="nil"/>
              <w:left w:val="nil"/>
              <w:bottom w:val="nil"/>
              <w:right w:val="nil"/>
            </w:tcBorders>
          </w:tcPr>
          <w:p w14:paraId="0A1D2238" w14:textId="77777777" w:rsidR="002C4904" w:rsidRDefault="00A42307" w:rsidP="007B079B">
            <w:pPr>
              <w:pStyle w:val="ListParagraph"/>
              <w:numPr>
                <w:ilvl w:val="0"/>
                <w:numId w:val="9"/>
              </w:numPr>
              <w:jc w:val="both"/>
              <w:rPr>
                <w:rFonts w:eastAsia="Times New Roman"/>
                <w:lang w:eastAsia="ar-SA"/>
              </w:rPr>
            </w:pPr>
            <w:r w:rsidRPr="00602EF5">
              <w:rPr>
                <w:rFonts w:eastAsia="Times New Roman" w:hint="cs"/>
                <w:rtl/>
                <w:lang w:eastAsia="ar-SA"/>
              </w:rPr>
              <w:t>יישום</w:t>
            </w:r>
            <w:r w:rsidR="002C4904" w:rsidRPr="00602EF5">
              <w:rPr>
                <w:rFonts w:eastAsia="Times New Roman"/>
                <w:rtl/>
                <w:lang w:eastAsia="ar-SA"/>
              </w:rPr>
              <w:t xml:space="preserve"> סביבות למידה פתוחות ב</w:t>
            </w:r>
            <w:r w:rsidRPr="00602EF5">
              <w:rPr>
                <w:rFonts w:eastAsia="Times New Roman" w:hint="cs"/>
                <w:rtl/>
                <w:lang w:eastAsia="ar-SA"/>
              </w:rPr>
              <w:t>שיעור</w:t>
            </w:r>
            <w:r w:rsidR="002C4904" w:rsidRPr="00602EF5">
              <w:rPr>
                <w:rFonts w:eastAsia="Times New Roman"/>
                <w:rtl/>
                <w:lang w:eastAsia="ar-SA"/>
              </w:rPr>
              <w:t xml:space="preserve"> מתמטיקה (אוסטריה</w:t>
            </w:r>
            <w:r w:rsidR="002C4904" w:rsidRPr="00602EF5">
              <w:rPr>
                <w:rFonts w:eastAsia="Times New Roman"/>
                <w:lang w:eastAsia="ar-SA"/>
              </w:rPr>
              <w:t>(</w:t>
            </w:r>
          </w:p>
          <w:p w14:paraId="0A1D2239" w14:textId="77777777" w:rsidR="001A15F6" w:rsidRPr="00602EF5" w:rsidRDefault="001A15F6" w:rsidP="001A15F6">
            <w:pPr>
              <w:pStyle w:val="ListParagraph"/>
              <w:jc w:val="both"/>
              <w:rPr>
                <w:rFonts w:eastAsia="Times New Roman"/>
                <w:rtl/>
                <w:lang w:eastAsia="ar-SA"/>
              </w:rPr>
            </w:pPr>
          </w:p>
        </w:tc>
        <w:tc>
          <w:tcPr>
            <w:tcW w:w="959" w:type="dxa"/>
            <w:tcBorders>
              <w:top w:val="nil"/>
              <w:left w:val="nil"/>
              <w:bottom w:val="nil"/>
              <w:right w:val="nil"/>
            </w:tcBorders>
          </w:tcPr>
          <w:p w14:paraId="0A1D223A" w14:textId="77777777" w:rsidR="00A66813" w:rsidRPr="0000397A" w:rsidRDefault="00A66813" w:rsidP="006E6AAC">
            <w:pPr>
              <w:contextualSpacing/>
              <w:rPr>
                <w:rFonts w:eastAsia="Times New Roman"/>
                <w:rtl/>
                <w:lang w:eastAsia="ar-SA"/>
              </w:rPr>
            </w:pPr>
          </w:p>
        </w:tc>
      </w:tr>
      <w:tr w:rsidR="00A66813" w:rsidRPr="0000397A" w14:paraId="0A1D2240" w14:textId="77777777" w:rsidTr="00DA43B2">
        <w:tc>
          <w:tcPr>
            <w:tcW w:w="476" w:type="dxa"/>
            <w:tcBorders>
              <w:top w:val="nil"/>
              <w:left w:val="nil"/>
              <w:bottom w:val="nil"/>
              <w:right w:val="nil"/>
            </w:tcBorders>
          </w:tcPr>
          <w:p w14:paraId="0A1D223C" w14:textId="77777777" w:rsidR="00A66813" w:rsidRPr="0000397A" w:rsidRDefault="00A66813" w:rsidP="006E6AAC">
            <w:pPr>
              <w:contextualSpacing/>
              <w:rPr>
                <w:rFonts w:eastAsia="Times New Roman"/>
                <w:rtl/>
                <w:lang w:eastAsia="ar-SA"/>
              </w:rPr>
            </w:pPr>
          </w:p>
        </w:tc>
        <w:tc>
          <w:tcPr>
            <w:tcW w:w="7087" w:type="dxa"/>
            <w:tcBorders>
              <w:top w:val="nil"/>
              <w:left w:val="nil"/>
              <w:bottom w:val="nil"/>
              <w:right w:val="nil"/>
            </w:tcBorders>
          </w:tcPr>
          <w:p w14:paraId="0A1D223D" w14:textId="135E81F3" w:rsidR="00A66813" w:rsidRDefault="002C4904" w:rsidP="007B079B">
            <w:pPr>
              <w:pStyle w:val="ListParagraph"/>
              <w:numPr>
                <w:ilvl w:val="0"/>
                <w:numId w:val="9"/>
              </w:numPr>
              <w:jc w:val="both"/>
              <w:rPr>
                <w:rFonts w:eastAsia="Times New Roman"/>
                <w:lang w:eastAsia="ar-SA"/>
              </w:rPr>
            </w:pPr>
            <w:r w:rsidRPr="00602EF5">
              <w:rPr>
                <w:rFonts w:eastAsia="Times New Roman"/>
                <w:rtl/>
                <w:lang w:eastAsia="ar-SA"/>
              </w:rPr>
              <w:t xml:space="preserve">מציאת הרמה </w:t>
            </w:r>
            <w:r w:rsidR="00764169">
              <w:rPr>
                <w:rFonts w:eastAsia="Times New Roman" w:hint="cs"/>
                <w:rtl/>
                <w:lang w:eastAsia="ar-SA"/>
              </w:rPr>
              <w:t>הנכונה של פדגוגיה הממוקדת ב</w:t>
            </w:r>
            <w:r w:rsidR="00FD4852">
              <w:rPr>
                <w:rFonts w:eastAsia="Times New Roman" w:hint="cs"/>
                <w:rtl/>
                <w:lang w:eastAsia="ar-SA"/>
              </w:rPr>
              <w:t xml:space="preserve">תלמיד </w:t>
            </w:r>
            <w:r w:rsidR="00B771BA">
              <w:rPr>
                <w:rFonts w:eastAsia="Times New Roman" w:hint="cs"/>
                <w:rtl/>
                <w:lang w:eastAsia="ar-SA"/>
              </w:rPr>
              <w:t>בעת לימוד</w:t>
            </w:r>
            <w:r w:rsidR="008B2F44" w:rsidRPr="00602EF5">
              <w:rPr>
                <w:rFonts w:eastAsia="Times New Roman" w:hint="cs"/>
                <w:rtl/>
                <w:lang w:eastAsia="ar-SA"/>
              </w:rPr>
              <w:t xml:space="preserve"> </w:t>
            </w:r>
            <w:r w:rsidR="00EA6F45">
              <w:rPr>
                <w:rFonts w:eastAsia="Times New Roman" w:hint="cs"/>
                <w:rtl/>
                <w:lang w:eastAsia="ar-SA"/>
              </w:rPr>
              <w:t xml:space="preserve">קשרים כימיים </w:t>
            </w:r>
            <w:r w:rsidRPr="00602EF5">
              <w:rPr>
                <w:rFonts w:eastAsia="Times New Roman"/>
                <w:rtl/>
                <w:lang w:eastAsia="ar-SA"/>
              </w:rPr>
              <w:t>בבית ספר מקצועי שוויצרי (שוויצריה/ גרמניה)</w:t>
            </w:r>
          </w:p>
          <w:p w14:paraId="0A1D223E" w14:textId="77777777" w:rsidR="001A15F6" w:rsidRPr="00602EF5" w:rsidRDefault="001A15F6" w:rsidP="001A15F6">
            <w:pPr>
              <w:pStyle w:val="ListParagraph"/>
              <w:jc w:val="both"/>
              <w:rPr>
                <w:rFonts w:eastAsia="Times New Roman"/>
                <w:rtl/>
                <w:lang w:eastAsia="ar-SA"/>
              </w:rPr>
            </w:pPr>
          </w:p>
        </w:tc>
        <w:tc>
          <w:tcPr>
            <w:tcW w:w="959" w:type="dxa"/>
            <w:tcBorders>
              <w:top w:val="nil"/>
              <w:left w:val="nil"/>
              <w:bottom w:val="nil"/>
              <w:right w:val="nil"/>
            </w:tcBorders>
          </w:tcPr>
          <w:p w14:paraId="0A1D223F" w14:textId="77777777" w:rsidR="00A66813" w:rsidRPr="0000397A" w:rsidRDefault="00A66813" w:rsidP="006E6AAC">
            <w:pPr>
              <w:contextualSpacing/>
              <w:rPr>
                <w:rFonts w:eastAsia="Times New Roman"/>
                <w:rtl/>
                <w:lang w:eastAsia="ar-SA"/>
              </w:rPr>
            </w:pPr>
          </w:p>
        </w:tc>
      </w:tr>
      <w:tr w:rsidR="00A66813" w:rsidRPr="0000397A" w14:paraId="0A1D2245" w14:textId="77777777" w:rsidTr="00DA43B2">
        <w:tc>
          <w:tcPr>
            <w:tcW w:w="476" w:type="dxa"/>
            <w:tcBorders>
              <w:top w:val="nil"/>
              <w:left w:val="nil"/>
              <w:bottom w:val="nil"/>
              <w:right w:val="nil"/>
            </w:tcBorders>
          </w:tcPr>
          <w:p w14:paraId="0A1D2241" w14:textId="77777777" w:rsidR="00A66813" w:rsidRPr="0000397A" w:rsidRDefault="00A66813" w:rsidP="006E6AAC">
            <w:pPr>
              <w:contextualSpacing/>
              <w:rPr>
                <w:rFonts w:eastAsia="Times New Roman"/>
                <w:rtl/>
                <w:lang w:eastAsia="ar-SA"/>
              </w:rPr>
            </w:pPr>
          </w:p>
        </w:tc>
        <w:tc>
          <w:tcPr>
            <w:tcW w:w="7087" w:type="dxa"/>
            <w:tcBorders>
              <w:top w:val="nil"/>
              <w:left w:val="nil"/>
              <w:bottom w:val="nil"/>
              <w:right w:val="nil"/>
            </w:tcBorders>
          </w:tcPr>
          <w:p w14:paraId="0A1D2242" w14:textId="77777777" w:rsidR="00BE5AE2" w:rsidRDefault="0074619F" w:rsidP="007B079B">
            <w:pPr>
              <w:pStyle w:val="ListParagraph"/>
              <w:numPr>
                <w:ilvl w:val="0"/>
                <w:numId w:val="9"/>
              </w:numPr>
              <w:jc w:val="both"/>
              <w:rPr>
                <w:rFonts w:eastAsia="Times New Roman"/>
                <w:lang w:eastAsia="ar-SA"/>
              </w:rPr>
            </w:pPr>
            <w:r>
              <w:rPr>
                <w:rFonts w:eastAsia="Times New Roman" w:hint="cs"/>
                <w:rtl/>
                <w:lang w:eastAsia="ar-SA"/>
              </w:rPr>
              <w:t>ה</w:t>
            </w:r>
            <w:r w:rsidR="002C4904" w:rsidRPr="00511197">
              <w:rPr>
                <w:rFonts w:eastAsia="Times New Roman"/>
                <w:rtl/>
                <w:lang w:eastAsia="ar-SA"/>
              </w:rPr>
              <w:t>כשר</w:t>
            </w:r>
            <w:r>
              <w:rPr>
                <w:rFonts w:eastAsia="Times New Roman" w:hint="cs"/>
                <w:rtl/>
                <w:lang w:eastAsia="ar-SA"/>
              </w:rPr>
              <w:t>ה חדשנית של</w:t>
            </w:r>
            <w:r w:rsidR="002C4904" w:rsidRPr="00511197">
              <w:rPr>
                <w:rFonts w:eastAsia="Times New Roman"/>
                <w:rtl/>
                <w:lang w:eastAsia="ar-SA"/>
              </w:rPr>
              <w:t xml:space="preserve"> מורים למדעים בתחום </w:t>
            </w:r>
            <w:r w:rsidR="00A42307" w:rsidRPr="00511197">
              <w:rPr>
                <w:rFonts w:eastAsia="Times New Roman" w:hint="cs"/>
                <w:rtl/>
                <w:lang w:eastAsia="ar-SA"/>
              </w:rPr>
              <w:t>ה</w:t>
            </w:r>
            <w:r w:rsidR="002C4904" w:rsidRPr="00511197">
              <w:rPr>
                <w:rFonts w:eastAsia="Times New Roman"/>
                <w:rtl/>
                <w:lang w:eastAsia="ar-SA"/>
              </w:rPr>
              <w:t>שימוש ב</w:t>
            </w:r>
            <w:r w:rsidR="00464C77">
              <w:rPr>
                <w:rFonts w:eastAsia="Times New Roman" w:hint="cs"/>
                <w:rtl/>
                <w:lang w:eastAsia="ar-SA"/>
              </w:rPr>
              <w:t>מידע ותקשורת</w:t>
            </w:r>
            <w:r w:rsidR="002C4904" w:rsidRPr="00511197">
              <w:rPr>
                <w:rFonts w:eastAsia="Times New Roman"/>
                <w:rtl/>
                <w:lang w:eastAsia="ar-SA"/>
              </w:rPr>
              <w:t xml:space="preserve"> (גרמניה)</w:t>
            </w:r>
          </w:p>
          <w:p w14:paraId="0A1D2243" w14:textId="77777777" w:rsidR="001A15F6" w:rsidRPr="00511197" w:rsidRDefault="001A15F6" w:rsidP="001A15F6">
            <w:pPr>
              <w:pStyle w:val="ListParagraph"/>
              <w:jc w:val="both"/>
              <w:rPr>
                <w:rFonts w:eastAsia="Times New Roman"/>
                <w:rtl/>
                <w:lang w:eastAsia="ar-SA"/>
              </w:rPr>
            </w:pPr>
          </w:p>
        </w:tc>
        <w:tc>
          <w:tcPr>
            <w:tcW w:w="959" w:type="dxa"/>
            <w:tcBorders>
              <w:top w:val="nil"/>
              <w:left w:val="nil"/>
              <w:bottom w:val="nil"/>
              <w:right w:val="nil"/>
            </w:tcBorders>
          </w:tcPr>
          <w:p w14:paraId="0A1D2244" w14:textId="77777777" w:rsidR="00A66813" w:rsidRPr="0000397A" w:rsidRDefault="00A66813" w:rsidP="006E6AAC">
            <w:pPr>
              <w:contextualSpacing/>
              <w:rPr>
                <w:rFonts w:eastAsia="Times New Roman"/>
                <w:rtl/>
                <w:lang w:eastAsia="ar-SA"/>
              </w:rPr>
            </w:pPr>
          </w:p>
        </w:tc>
      </w:tr>
      <w:tr w:rsidR="00A66813" w:rsidRPr="0000397A" w14:paraId="0A1D224A" w14:textId="77777777" w:rsidTr="00BC748E">
        <w:tc>
          <w:tcPr>
            <w:tcW w:w="476" w:type="dxa"/>
            <w:tcBorders>
              <w:top w:val="nil"/>
              <w:left w:val="nil"/>
              <w:bottom w:val="nil"/>
              <w:right w:val="nil"/>
            </w:tcBorders>
          </w:tcPr>
          <w:p w14:paraId="0A1D2246" w14:textId="77777777" w:rsidR="00A66813" w:rsidRPr="0000397A" w:rsidRDefault="00A66813" w:rsidP="006E6AAC">
            <w:pPr>
              <w:contextualSpacing/>
              <w:rPr>
                <w:rFonts w:eastAsia="Times New Roman"/>
                <w:rtl/>
                <w:lang w:eastAsia="ar-SA"/>
              </w:rPr>
            </w:pPr>
          </w:p>
        </w:tc>
        <w:tc>
          <w:tcPr>
            <w:tcW w:w="7087" w:type="dxa"/>
            <w:tcBorders>
              <w:top w:val="nil"/>
              <w:left w:val="nil"/>
              <w:bottom w:val="nil"/>
              <w:right w:val="nil"/>
            </w:tcBorders>
          </w:tcPr>
          <w:p w14:paraId="0A1D2247" w14:textId="77777777" w:rsidR="00BE5AE2" w:rsidRDefault="002C4904" w:rsidP="007B079B">
            <w:pPr>
              <w:pStyle w:val="ListParagraph"/>
              <w:numPr>
                <w:ilvl w:val="0"/>
                <w:numId w:val="9"/>
              </w:numPr>
              <w:jc w:val="both"/>
              <w:rPr>
                <w:rFonts w:eastAsia="Times New Roman"/>
                <w:lang w:eastAsia="ar-SA"/>
              </w:rPr>
            </w:pPr>
            <w:r w:rsidRPr="00511197">
              <w:rPr>
                <w:rFonts w:eastAsia="Times New Roman"/>
                <w:rtl/>
                <w:lang w:eastAsia="ar-SA"/>
              </w:rPr>
              <w:t xml:space="preserve">גישה </w:t>
            </w:r>
            <w:r w:rsidR="005F3F29" w:rsidRPr="00511197">
              <w:rPr>
                <w:rFonts w:eastAsia="Times New Roman" w:hint="cs"/>
                <w:rtl/>
                <w:lang w:eastAsia="ar-SA"/>
              </w:rPr>
              <w:t>מט</w:t>
            </w:r>
            <w:r w:rsidR="000C1EFD" w:rsidRPr="00511197">
              <w:rPr>
                <w:rFonts w:eastAsia="Times New Roman" w:hint="cs"/>
                <w:rtl/>
                <w:lang w:eastAsia="ar-SA"/>
              </w:rPr>
              <w:t>ה</w:t>
            </w:r>
            <w:r w:rsidR="005F3F29" w:rsidRPr="00511197">
              <w:rPr>
                <w:rFonts w:eastAsia="Times New Roman" w:hint="cs"/>
                <w:rtl/>
                <w:lang w:eastAsia="ar-SA"/>
              </w:rPr>
              <w:t>-</w:t>
            </w:r>
            <w:r w:rsidRPr="00511197">
              <w:rPr>
                <w:rFonts w:eastAsia="Times New Roman"/>
                <w:rtl/>
                <w:lang w:eastAsia="ar-SA"/>
              </w:rPr>
              <w:t>קוגניטיבית ל</w:t>
            </w:r>
            <w:r w:rsidR="00782F59">
              <w:rPr>
                <w:rFonts w:eastAsia="Times New Roman" w:hint="cs"/>
                <w:rtl/>
                <w:lang w:eastAsia="ar-SA"/>
              </w:rPr>
              <w:t>השתלמות מ</w:t>
            </w:r>
            <w:r w:rsidRPr="00511197">
              <w:rPr>
                <w:rFonts w:eastAsia="Times New Roman"/>
                <w:rtl/>
                <w:lang w:eastAsia="ar-SA"/>
              </w:rPr>
              <w:t>קצועי</w:t>
            </w:r>
            <w:r w:rsidR="00782F59">
              <w:rPr>
                <w:rFonts w:eastAsia="Times New Roman" w:hint="cs"/>
                <w:rtl/>
                <w:lang w:eastAsia="ar-SA"/>
              </w:rPr>
              <w:t>ת</w:t>
            </w:r>
            <w:r w:rsidRPr="00511197">
              <w:rPr>
                <w:rFonts w:eastAsia="Times New Roman"/>
                <w:rtl/>
                <w:lang w:eastAsia="ar-SA"/>
              </w:rPr>
              <w:t xml:space="preserve"> של מורים למדעים (ישראל)</w:t>
            </w:r>
          </w:p>
          <w:p w14:paraId="0A1D2248" w14:textId="77777777" w:rsidR="001A15F6" w:rsidRPr="00511197" w:rsidRDefault="001A15F6" w:rsidP="001A15F6">
            <w:pPr>
              <w:pStyle w:val="ListParagraph"/>
              <w:jc w:val="both"/>
              <w:rPr>
                <w:rFonts w:eastAsia="Times New Roman"/>
                <w:rtl/>
                <w:lang w:eastAsia="ar-SA"/>
              </w:rPr>
            </w:pPr>
          </w:p>
        </w:tc>
        <w:tc>
          <w:tcPr>
            <w:tcW w:w="959" w:type="dxa"/>
            <w:tcBorders>
              <w:top w:val="nil"/>
              <w:left w:val="nil"/>
              <w:bottom w:val="nil"/>
              <w:right w:val="nil"/>
            </w:tcBorders>
          </w:tcPr>
          <w:p w14:paraId="0A1D2249" w14:textId="77777777" w:rsidR="00A66813" w:rsidRPr="0000397A" w:rsidRDefault="00A66813" w:rsidP="006E6AAC">
            <w:pPr>
              <w:contextualSpacing/>
              <w:rPr>
                <w:rFonts w:eastAsia="Times New Roman"/>
                <w:rtl/>
                <w:lang w:eastAsia="ar-SA"/>
              </w:rPr>
            </w:pPr>
          </w:p>
        </w:tc>
      </w:tr>
      <w:tr w:rsidR="00A66813" w:rsidRPr="0000397A" w14:paraId="0A1D224F" w14:textId="77777777" w:rsidTr="00BC748E">
        <w:tc>
          <w:tcPr>
            <w:tcW w:w="476" w:type="dxa"/>
            <w:tcBorders>
              <w:top w:val="nil"/>
              <w:left w:val="nil"/>
              <w:bottom w:val="nil"/>
              <w:right w:val="nil"/>
            </w:tcBorders>
          </w:tcPr>
          <w:p w14:paraId="0A1D224B" w14:textId="77777777" w:rsidR="00A66813" w:rsidRPr="0000397A" w:rsidRDefault="00A66813" w:rsidP="006E6AAC">
            <w:pPr>
              <w:contextualSpacing/>
              <w:rPr>
                <w:rFonts w:eastAsia="Times New Roman"/>
                <w:rtl/>
                <w:lang w:eastAsia="ar-SA"/>
              </w:rPr>
            </w:pPr>
          </w:p>
        </w:tc>
        <w:tc>
          <w:tcPr>
            <w:tcW w:w="7087" w:type="dxa"/>
            <w:tcBorders>
              <w:top w:val="nil"/>
              <w:left w:val="nil"/>
              <w:bottom w:val="nil"/>
              <w:right w:val="nil"/>
            </w:tcBorders>
          </w:tcPr>
          <w:p w14:paraId="0A1D224D" w14:textId="5B258678" w:rsidR="00C36D4A" w:rsidRPr="0000397A" w:rsidRDefault="00782F59" w:rsidP="007B079B">
            <w:pPr>
              <w:pStyle w:val="ListParagraph"/>
              <w:numPr>
                <w:ilvl w:val="0"/>
                <w:numId w:val="9"/>
              </w:numPr>
              <w:jc w:val="both"/>
              <w:rPr>
                <w:rFonts w:eastAsia="Times New Roman"/>
                <w:rtl/>
                <w:lang w:eastAsia="ar-SA"/>
              </w:rPr>
            </w:pPr>
            <w:r>
              <w:rPr>
                <w:rFonts w:eastAsia="Times New Roman" w:hint="cs"/>
                <w:rtl/>
                <w:lang w:eastAsia="ar-SA"/>
              </w:rPr>
              <w:t>השתלמות</w:t>
            </w:r>
            <w:r w:rsidR="002C4904" w:rsidRPr="00511197">
              <w:rPr>
                <w:rFonts w:eastAsia="Times New Roman"/>
                <w:rtl/>
                <w:lang w:eastAsia="ar-SA"/>
              </w:rPr>
              <w:t xml:space="preserve"> מקצועי</w:t>
            </w:r>
            <w:r>
              <w:rPr>
                <w:rFonts w:eastAsia="Times New Roman" w:hint="cs"/>
                <w:rtl/>
                <w:lang w:eastAsia="ar-SA"/>
              </w:rPr>
              <w:t>ת</w:t>
            </w:r>
            <w:r w:rsidR="002C4904" w:rsidRPr="00511197">
              <w:rPr>
                <w:rFonts w:eastAsia="Times New Roman"/>
                <w:rtl/>
                <w:lang w:eastAsia="ar-SA"/>
              </w:rPr>
              <w:t xml:space="preserve"> ל</w:t>
            </w:r>
            <w:r w:rsidR="00A42307" w:rsidRPr="00511197">
              <w:rPr>
                <w:rFonts w:eastAsia="Times New Roman" w:hint="cs"/>
                <w:rtl/>
                <w:lang w:eastAsia="ar-SA"/>
              </w:rPr>
              <w:t>מורי</w:t>
            </w:r>
            <w:r w:rsidR="006D2DDA">
              <w:rPr>
                <w:rFonts w:eastAsia="Times New Roman" w:hint="cs"/>
                <w:rtl/>
                <w:lang w:eastAsia="ar-SA"/>
              </w:rPr>
              <w:t>ם המעבירים השתלמויות למורים אחרים</w:t>
            </w:r>
            <w:r w:rsidR="002C4904" w:rsidRPr="00511197">
              <w:rPr>
                <w:rFonts w:eastAsia="Times New Roman"/>
                <w:rtl/>
                <w:lang w:eastAsia="ar-SA"/>
              </w:rPr>
              <w:t xml:space="preserve"> </w:t>
            </w:r>
            <w:r>
              <w:rPr>
                <w:rFonts w:eastAsia="Times New Roman" w:hint="cs"/>
                <w:rtl/>
                <w:lang w:eastAsia="ar-SA"/>
              </w:rPr>
              <w:t>בנושא</w:t>
            </w:r>
            <w:r w:rsidR="00A42307" w:rsidRPr="00511197">
              <w:rPr>
                <w:rFonts w:eastAsia="Times New Roman" w:hint="cs"/>
                <w:rtl/>
                <w:lang w:eastAsia="ar-SA"/>
              </w:rPr>
              <w:t xml:space="preserve"> </w:t>
            </w:r>
            <w:r w:rsidR="002C4904" w:rsidRPr="00511197">
              <w:rPr>
                <w:rFonts w:eastAsia="Times New Roman"/>
                <w:rtl/>
                <w:lang w:eastAsia="ar-SA"/>
              </w:rPr>
              <w:t xml:space="preserve">חינוך </w:t>
            </w:r>
            <w:r w:rsidR="00DA43B2">
              <w:rPr>
                <w:rFonts w:eastAsia="Times New Roman" w:hint="cs"/>
                <w:rtl/>
                <w:lang w:eastAsia="ar-SA"/>
              </w:rPr>
              <w:t>להתפתחות</w:t>
            </w:r>
            <w:r w:rsidR="002C4904" w:rsidRPr="00511197">
              <w:rPr>
                <w:rFonts w:eastAsia="Times New Roman"/>
                <w:rtl/>
                <w:lang w:eastAsia="ar-SA"/>
              </w:rPr>
              <w:t xml:space="preserve"> ב</w:t>
            </w:r>
            <w:r w:rsidR="00DA43B2">
              <w:rPr>
                <w:rFonts w:eastAsia="Times New Roman" w:hint="cs"/>
                <w:rtl/>
                <w:lang w:eastAsia="ar-SA"/>
              </w:rPr>
              <w:t>ת</w:t>
            </w:r>
            <w:r w:rsidR="00A42307" w:rsidRPr="00511197">
              <w:rPr>
                <w:rFonts w:eastAsia="Times New Roman" w:hint="cs"/>
                <w:rtl/>
                <w:lang w:eastAsia="ar-SA"/>
              </w:rPr>
              <w:t>-</w:t>
            </w:r>
            <w:r w:rsidR="002C4904" w:rsidRPr="00511197">
              <w:rPr>
                <w:rFonts w:eastAsia="Times New Roman"/>
                <w:rtl/>
                <w:lang w:eastAsia="ar-SA"/>
              </w:rPr>
              <w:t>קיימא</w:t>
            </w:r>
            <w:r w:rsidR="006D2DDA">
              <w:rPr>
                <w:rFonts w:eastAsia="Times New Roman" w:hint="cs"/>
                <w:rtl/>
                <w:lang w:eastAsia="ar-SA"/>
              </w:rPr>
              <w:t xml:space="preserve"> </w:t>
            </w:r>
            <w:r w:rsidR="002C4904" w:rsidRPr="00511197">
              <w:rPr>
                <w:rFonts w:eastAsia="Times New Roman"/>
                <w:rtl/>
                <w:lang w:eastAsia="ar-SA"/>
              </w:rPr>
              <w:t xml:space="preserve"> </w:t>
            </w:r>
            <w:r w:rsidR="002C4904" w:rsidRPr="00511197">
              <w:rPr>
                <w:rFonts w:eastAsia="Times New Roman"/>
                <w:lang w:eastAsia="ar-SA"/>
              </w:rPr>
              <w:t>(ESD)</w:t>
            </w:r>
            <w:r w:rsidR="002C4904" w:rsidRPr="00511197">
              <w:rPr>
                <w:rFonts w:eastAsia="Times New Roman"/>
                <w:rtl/>
                <w:lang w:eastAsia="ar-SA"/>
              </w:rPr>
              <w:t xml:space="preserve"> (אוסטריה</w:t>
            </w:r>
            <w:r w:rsidR="00A42307" w:rsidRPr="00511197">
              <w:rPr>
                <w:rFonts w:eastAsia="Times New Roman" w:hint="cs"/>
                <w:rtl/>
                <w:lang w:eastAsia="ar-SA"/>
              </w:rPr>
              <w:t>)</w:t>
            </w:r>
          </w:p>
        </w:tc>
        <w:tc>
          <w:tcPr>
            <w:tcW w:w="959" w:type="dxa"/>
            <w:tcBorders>
              <w:top w:val="nil"/>
              <w:left w:val="nil"/>
              <w:bottom w:val="nil"/>
              <w:right w:val="nil"/>
            </w:tcBorders>
          </w:tcPr>
          <w:p w14:paraId="0A1D224E" w14:textId="77777777" w:rsidR="00A66813" w:rsidRPr="0000397A" w:rsidRDefault="00A66813" w:rsidP="006E6AAC">
            <w:pPr>
              <w:contextualSpacing/>
              <w:rPr>
                <w:rFonts w:eastAsia="Times New Roman"/>
                <w:rtl/>
                <w:lang w:eastAsia="ar-SA"/>
              </w:rPr>
            </w:pPr>
          </w:p>
        </w:tc>
      </w:tr>
      <w:tr w:rsidR="00A66813" w:rsidRPr="0000397A" w14:paraId="0A1D2253" w14:textId="77777777" w:rsidTr="00BC748E">
        <w:tc>
          <w:tcPr>
            <w:tcW w:w="476" w:type="dxa"/>
            <w:tcBorders>
              <w:top w:val="nil"/>
              <w:left w:val="nil"/>
              <w:bottom w:val="nil"/>
              <w:right w:val="nil"/>
            </w:tcBorders>
          </w:tcPr>
          <w:p w14:paraId="0A1D2250" w14:textId="77777777" w:rsidR="00A66813" w:rsidRPr="0000397A" w:rsidRDefault="00A66813" w:rsidP="006E6AAC">
            <w:pPr>
              <w:contextualSpacing/>
              <w:rPr>
                <w:rFonts w:eastAsia="Times New Roman"/>
                <w:rtl/>
                <w:lang w:eastAsia="ar-SA"/>
              </w:rPr>
            </w:pPr>
          </w:p>
        </w:tc>
        <w:tc>
          <w:tcPr>
            <w:tcW w:w="7087" w:type="dxa"/>
            <w:tcBorders>
              <w:top w:val="nil"/>
              <w:left w:val="nil"/>
              <w:bottom w:val="nil"/>
              <w:right w:val="nil"/>
            </w:tcBorders>
          </w:tcPr>
          <w:p w14:paraId="0A1D2251" w14:textId="77777777" w:rsidR="006E6AAC" w:rsidRPr="00511197" w:rsidRDefault="002C4904" w:rsidP="007B079B">
            <w:pPr>
              <w:pStyle w:val="ListParagraph"/>
              <w:numPr>
                <w:ilvl w:val="0"/>
                <w:numId w:val="9"/>
              </w:numPr>
              <w:jc w:val="both"/>
              <w:rPr>
                <w:rFonts w:eastAsia="Times New Roman"/>
                <w:rtl/>
                <w:lang w:eastAsia="ar-SA"/>
              </w:rPr>
            </w:pPr>
            <w:r w:rsidRPr="00511197">
              <w:rPr>
                <w:rFonts w:eastAsia="Times New Roman"/>
                <w:rtl/>
                <w:lang w:eastAsia="ar-SA"/>
              </w:rPr>
              <w:t>מחקר פעולה כמניע ל</w:t>
            </w:r>
            <w:r w:rsidR="000C1EFD" w:rsidRPr="00511197">
              <w:rPr>
                <w:rFonts w:eastAsia="Times New Roman" w:hint="cs"/>
                <w:rtl/>
                <w:lang w:eastAsia="ar-SA"/>
              </w:rPr>
              <w:t>יצירת</w:t>
            </w:r>
            <w:r w:rsidRPr="00511197">
              <w:rPr>
                <w:rFonts w:eastAsia="Times New Roman"/>
                <w:rtl/>
                <w:lang w:eastAsia="ar-SA"/>
              </w:rPr>
              <w:t xml:space="preserve"> קורס ללמידה </w:t>
            </w:r>
            <w:r w:rsidR="00782F59">
              <w:rPr>
                <w:rFonts w:eastAsia="Times New Roman" w:hint="cs"/>
                <w:rtl/>
                <w:lang w:eastAsia="ar-SA"/>
              </w:rPr>
              <w:t xml:space="preserve">שיתופית </w:t>
            </w:r>
            <w:r w:rsidRPr="00511197">
              <w:rPr>
                <w:rFonts w:eastAsia="Times New Roman"/>
                <w:rtl/>
                <w:lang w:eastAsia="ar-SA"/>
              </w:rPr>
              <w:t>ו</w:t>
            </w:r>
            <w:r w:rsidR="00A42307" w:rsidRPr="00511197">
              <w:rPr>
                <w:rFonts w:eastAsia="Times New Roman" w:hint="cs"/>
                <w:rtl/>
                <w:lang w:eastAsia="ar-SA"/>
              </w:rPr>
              <w:t>ל</w:t>
            </w:r>
            <w:r w:rsidRPr="00511197">
              <w:rPr>
                <w:rFonts w:eastAsia="Times New Roman"/>
                <w:rtl/>
                <w:lang w:eastAsia="ar-SA"/>
              </w:rPr>
              <w:t>קידום קהיל</w:t>
            </w:r>
            <w:r w:rsidR="00782F59">
              <w:rPr>
                <w:rFonts w:eastAsia="Times New Roman" w:hint="cs"/>
                <w:rtl/>
                <w:lang w:eastAsia="ar-SA"/>
              </w:rPr>
              <w:t>ה של</w:t>
            </w:r>
            <w:r w:rsidRPr="00511197">
              <w:rPr>
                <w:rFonts w:eastAsia="Times New Roman"/>
                <w:rtl/>
                <w:lang w:eastAsia="ar-SA"/>
              </w:rPr>
              <w:t xml:space="preserve"> מורים ל</w:t>
            </w:r>
            <w:r w:rsidR="00782F59">
              <w:rPr>
                <w:rFonts w:eastAsia="Times New Roman" w:hint="cs"/>
                <w:rtl/>
                <w:lang w:eastAsia="ar-SA"/>
              </w:rPr>
              <w:t>ומדים</w:t>
            </w:r>
            <w:r w:rsidRPr="00511197">
              <w:rPr>
                <w:rFonts w:eastAsia="Times New Roman"/>
                <w:rtl/>
                <w:lang w:eastAsia="ar-SA"/>
              </w:rPr>
              <w:t>/</w:t>
            </w:r>
            <w:r w:rsidR="00782F59">
              <w:rPr>
                <w:rFonts w:eastAsia="Times New Roman" w:hint="cs"/>
                <w:rtl/>
                <w:lang w:eastAsia="ar-SA"/>
              </w:rPr>
              <w:t>חוקרים</w:t>
            </w:r>
          </w:p>
        </w:tc>
        <w:tc>
          <w:tcPr>
            <w:tcW w:w="959" w:type="dxa"/>
            <w:tcBorders>
              <w:top w:val="nil"/>
              <w:left w:val="nil"/>
              <w:bottom w:val="nil"/>
              <w:right w:val="nil"/>
            </w:tcBorders>
          </w:tcPr>
          <w:p w14:paraId="0A1D2252" w14:textId="77777777" w:rsidR="00A66813" w:rsidRPr="0000397A" w:rsidRDefault="00A66813" w:rsidP="006E6AAC">
            <w:pPr>
              <w:contextualSpacing/>
              <w:rPr>
                <w:rFonts w:eastAsia="Times New Roman"/>
                <w:rtl/>
                <w:lang w:eastAsia="ar-SA"/>
              </w:rPr>
            </w:pPr>
          </w:p>
        </w:tc>
      </w:tr>
    </w:tbl>
    <w:p w14:paraId="0A1D2254" w14:textId="77777777" w:rsidR="006D2DDA" w:rsidRDefault="006D2DDA" w:rsidP="00246BBA">
      <w:pPr>
        <w:jc w:val="center"/>
        <w:rPr>
          <w:b/>
          <w:bCs/>
          <w:color w:val="282625"/>
          <w:sz w:val="24"/>
          <w:szCs w:val="24"/>
          <w:rtl/>
        </w:rPr>
      </w:pPr>
    </w:p>
    <w:p w14:paraId="0A1D2255" w14:textId="77777777" w:rsidR="006D0A33" w:rsidRPr="007E3F91" w:rsidRDefault="000E7EF3" w:rsidP="00246BBA">
      <w:pPr>
        <w:jc w:val="center"/>
        <w:rPr>
          <w:rFonts w:eastAsia="Times New Roman"/>
          <w:b/>
          <w:bCs/>
          <w:sz w:val="24"/>
          <w:szCs w:val="24"/>
          <w:rtl/>
          <w:lang w:eastAsia="ar-SA"/>
        </w:rPr>
      </w:pPr>
      <w:r>
        <w:rPr>
          <w:rFonts w:hint="cs"/>
          <w:b/>
          <w:bCs/>
          <w:color w:val="282625"/>
          <w:sz w:val="24"/>
          <w:szCs w:val="24"/>
          <w:rtl/>
        </w:rPr>
        <w:lastRenderedPageBreak/>
        <w:t>מ</w:t>
      </w:r>
      <w:r w:rsidR="00A42307" w:rsidRPr="007E3F91">
        <w:rPr>
          <w:b/>
          <w:bCs/>
          <w:color w:val="282625"/>
          <w:sz w:val="24"/>
          <w:szCs w:val="24"/>
          <w:rtl/>
        </w:rPr>
        <w:t xml:space="preserve">רחב למידה </w:t>
      </w:r>
      <w:r w:rsidR="00A42307" w:rsidRPr="007E3F91">
        <w:rPr>
          <w:rFonts w:hint="cs"/>
          <w:b/>
          <w:bCs/>
          <w:color w:val="282625"/>
          <w:sz w:val="24"/>
          <w:szCs w:val="24"/>
          <w:rtl/>
        </w:rPr>
        <w:t>ל</w:t>
      </w:r>
      <w:r w:rsidR="00A42307" w:rsidRPr="007E3F91">
        <w:rPr>
          <w:b/>
          <w:bCs/>
          <w:color w:val="282625"/>
          <w:sz w:val="24"/>
          <w:szCs w:val="24"/>
          <w:rtl/>
        </w:rPr>
        <w:t>ה</w:t>
      </w:r>
      <w:r w:rsidR="00A42307" w:rsidRPr="007E3F91">
        <w:rPr>
          <w:rFonts w:hint="cs"/>
          <w:b/>
          <w:bCs/>
          <w:color w:val="282625"/>
          <w:sz w:val="24"/>
          <w:szCs w:val="24"/>
          <w:rtl/>
        </w:rPr>
        <w:t>כוונה</w:t>
      </w:r>
      <w:r w:rsidR="00A42307" w:rsidRPr="007E3F91">
        <w:rPr>
          <w:b/>
          <w:bCs/>
          <w:color w:val="282625"/>
          <w:sz w:val="24"/>
          <w:szCs w:val="24"/>
          <w:rtl/>
        </w:rPr>
        <w:t xml:space="preserve"> עצמית ו</w:t>
      </w:r>
      <w:r w:rsidR="00A42307" w:rsidRPr="007E3F91">
        <w:rPr>
          <w:rFonts w:hint="cs"/>
          <w:b/>
          <w:bCs/>
          <w:color w:val="282625"/>
          <w:sz w:val="24"/>
          <w:szCs w:val="24"/>
          <w:rtl/>
        </w:rPr>
        <w:t>ל</w:t>
      </w:r>
      <w:r w:rsidR="00A42307" w:rsidRPr="007E3F91">
        <w:rPr>
          <w:b/>
          <w:bCs/>
          <w:color w:val="282625"/>
          <w:sz w:val="24"/>
          <w:szCs w:val="24"/>
          <w:rtl/>
        </w:rPr>
        <w:t>קבלת החלטות על ידי תלמידים בפרוייקט על יערות (אוסטריה)</w:t>
      </w:r>
    </w:p>
    <w:tbl>
      <w:tblPr>
        <w:tblStyle w:val="TableGrid"/>
        <w:bidiVisual/>
        <w:tblW w:w="0" w:type="auto"/>
        <w:tblLook w:val="04A0" w:firstRow="1" w:lastRow="0" w:firstColumn="1" w:lastColumn="0" w:noHBand="0" w:noVBand="1"/>
      </w:tblPr>
      <w:tblGrid>
        <w:gridCol w:w="4187"/>
        <w:gridCol w:w="4883"/>
      </w:tblGrid>
      <w:tr w:rsidR="00FF2443" w:rsidRPr="0000397A" w14:paraId="0A1D225D" w14:textId="77777777" w:rsidTr="00246BBA">
        <w:tc>
          <w:tcPr>
            <w:tcW w:w="4261" w:type="dxa"/>
            <w:tcBorders>
              <w:top w:val="nil"/>
              <w:left w:val="nil"/>
              <w:bottom w:val="nil"/>
              <w:right w:val="nil"/>
            </w:tcBorders>
          </w:tcPr>
          <w:p w14:paraId="0A1D2256" w14:textId="77777777" w:rsidR="00625AD2" w:rsidRPr="00625AD2" w:rsidRDefault="00FF2443" w:rsidP="000C1EFD">
            <w:pPr>
              <w:rPr>
                <w:rFonts w:eastAsia="Times New Roman"/>
                <w:b/>
                <w:bCs/>
                <w:rtl/>
                <w:lang w:eastAsia="ar-SA"/>
              </w:rPr>
            </w:pPr>
            <w:r w:rsidRPr="00625AD2">
              <w:rPr>
                <w:rFonts w:eastAsia="Times New Roman"/>
                <w:b/>
                <w:bCs/>
                <w:rtl/>
                <w:lang w:eastAsia="ar-SA"/>
              </w:rPr>
              <w:t>נערך על ידי</w:t>
            </w:r>
            <w:r w:rsidR="00625AD2" w:rsidRPr="00625AD2">
              <w:rPr>
                <w:rFonts w:eastAsia="Times New Roman" w:hint="cs"/>
                <w:b/>
                <w:bCs/>
                <w:rtl/>
                <w:lang w:eastAsia="ar-SA"/>
              </w:rPr>
              <w:t>:</w:t>
            </w:r>
            <w:r w:rsidRPr="00625AD2">
              <w:rPr>
                <w:rFonts w:eastAsia="Times New Roman"/>
                <w:b/>
                <w:bCs/>
                <w:rtl/>
                <w:lang w:eastAsia="ar-SA"/>
              </w:rPr>
              <w:t xml:space="preserve"> </w:t>
            </w:r>
          </w:p>
          <w:p w14:paraId="0A1D2257" w14:textId="091E299D" w:rsidR="007E3F91" w:rsidRDefault="003E39F2" w:rsidP="000C1EFD">
            <w:pPr>
              <w:rPr>
                <w:rFonts w:eastAsia="Times New Roman"/>
                <w:rtl/>
                <w:lang w:eastAsia="ar-SA"/>
              </w:rPr>
            </w:pPr>
            <w:r>
              <w:rPr>
                <w:rFonts w:eastAsia="Times New Roman"/>
                <w:noProof/>
                <w:rtl/>
              </w:rPr>
              <mc:AlternateContent>
                <mc:Choice Requires="wps">
                  <w:drawing>
                    <wp:anchor distT="0" distB="0" distL="114300" distR="114300" simplePos="0" relativeHeight="251766784" behindDoc="0" locked="0" layoutInCell="1" allowOverlap="1" wp14:anchorId="0A1D281E" wp14:editId="1D3EB122">
                      <wp:simplePos x="0" y="0"/>
                      <wp:positionH relativeFrom="column">
                        <wp:posOffset>461645</wp:posOffset>
                      </wp:positionH>
                      <wp:positionV relativeFrom="paragraph">
                        <wp:posOffset>53340</wp:posOffset>
                      </wp:positionV>
                      <wp:extent cx="2094865" cy="361950"/>
                      <wp:effectExtent l="238125" t="9525" r="10160" b="9525"/>
                      <wp:wrapNone/>
                      <wp:docPr id="406" name="Auto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4865" cy="361950"/>
                              </a:xfrm>
                              <a:prstGeom prst="wedgeRoundRectCallout">
                                <a:avLst>
                                  <a:gd name="adj1" fmla="val -60005"/>
                                  <a:gd name="adj2" fmla="val 37542"/>
                                  <a:gd name="adj3" fmla="val 16667"/>
                                </a:avLst>
                              </a:prstGeom>
                              <a:solidFill>
                                <a:srgbClr val="FFFFFF"/>
                              </a:solidFill>
                              <a:ln w="9525">
                                <a:solidFill>
                                  <a:srgbClr val="000000"/>
                                </a:solidFill>
                                <a:miter lim="800000"/>
                                <a:headEnd/>
                                <a:tailEnd/>
                              </a:ln>
                            </wps:spPr>
                            <wps:txbx>
                              <w:txbxContent>
                                <w:p w14:paraId="0A1D2908" w14:textId="77777777" w:rsidR="00E74464" w:rsidRDefault="00E74464">
                                  <w:r w:rsidRPr="0000397A">
                                    <w:rPr>
                                      <w:rFonts w:eastAsia="Times New Roman"/>
                                      <w:rtl/>
                                      <w:lang w:eastAsia="ar-SA"/>
                                    </w:rPr>
                                    <w:t>פרנץ ראו</w:t>
                                  </w:r>
                                  <w:r>
                                    <w:rPr>
                                      <w:rFonts w:eastAsia="Times New Roman" w:hint="cs"/>
                                      <w:rtl/>
                                      <w:lang w:eastAsia="ar-SA"/>
                                    </w:rPr>
                                    <w:t>ך</w:t>
                                  </w:r>
                                  <w:r w:rsidRPr="0000397A">
                                    <w:rPr>
                                      <w:rFonts w:eastAsia="Times New Roman"/>
                                      <w:rtl/>
                                      <w:lang w:eastAsia="ar-SA"/>
                                    </w:rPr>
                                    <w:t>, קלגנפורט, אוסטריה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1D281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83" o:spid="_x0000_s1030" type="#_x0000_t62" style="position:absolute;left:0;text-align:left;margin-left:36.35pt;margin-top:4.2pt;width:164.95pt;height:28.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" adj="-2161,18909">
                      <v:textbox>
                        <w:txbxContent>
                          <w:p w14:paraId="0A1D2908" w14:textId="77777777" w:rsidR="00E74464" w:rsidRDefault="00E74464">
                            <w:r w:rsidRPr="0000397A">
                              <w:rPr>
                                <w:rFonts w:eastAsia="Times New Roman"/>
                                <w:rtl/>
                                <w:lang w:eastAsia="ar-SA"/>
                              </w:rPr>
                              <w:t>פרנץ ראו</w:t>
                            </w:r>
                            <w:r>
                              <w:rPr>
                                <w:rFonts w:eastAsia="Times New Roman" w:hint="cs"/>
                                <w:rtl/>
                                <w:lang w:eastAsia="ar-SA"/>
                              </w:rPr>
                              <w:t>ך</w:t>
                            </w:r>
                            <w:r w:rsidRPr="0000397A">
                              <w:rPr>
                                <w:rFonts w:eastAsia="Times New Roman"/>
                                <w:rtl/>
                                <w:lang w:eastAsia="ar-SA"/>
                              </w:rPr>
                              <w:t>, קלגנפורט, אוסטריה</w:t>
                            </w:r>
                          </w:p>
                        </w:txbxContent>
                      </v:textbox>
                    </v:shape>
                  </w:pict>
                </mc:Fallback>
              </mc:AlternateContent>
            </w:r>
          </w:p>
          <w:p w14:paraId="0A1D2258" w14:textId="77777777" w:rsidR="00FF2443" w:rsidRPr="0000397A" w:rsidRDefault="00FF2443" w:rsidP="000C1EFD">
            <w:pPr>
              <w:rPr>
                <w:rFonts w:eastAsia="Times New Roman"/>
                <w:rtl/>
                <w:lang w:eastAsia="ar-SA"/>
              </w:rPr>
            </w:pPr>
            <w:r w:rsidRPr="0000397A">
              <w:rPr>
                <w:rFonts w:eastAsia="Times New Roman"/>
                <w:rtl/>
                <w:lang w:eastAsia="ar-SA"/>
              </w:rPr>
              <w:t>פרנץ ראו</w:t>
            </w:r>
            <w:r w:rsidR="000C1EFD">
              <w:rPr>
                <w:rFonts w:eastAsia="Times New Roman" w:hint="cs"/>
                <w:rtl/>
                <w:lang w:eastAsia="ar-SA"/>
              </w:rPr>
              <w:t>ך</w:t>
            </w:r>
            <w:r w:rsidRPr="0000397A">
              <w:rPr>
                <w:rFonts w:eastAsia="Times New Roman"/>
                <w:rtl/>
                <w:lang w:eastAsia="ar-SA"/>
              </w:rPr>
              <w:t>, קלגנפורט, אוסטריה</w:t>
            </w:r>
          </w:p>
          <w:p w14:paraId="0A1D2259" w14:textId="77777777" w:rsidR="00FF2443" w:rsidRPr="0000397A" w:rsidRDefault="00FF2443" w:rsidP="00FF2443">
            <w:pPr>
              <w:rPr>
                <w:rFonts w:eastAsia="Times New Roman"/>
                <w:rtl/>
                <w:lang w:eastAsia="ar-SA"/>
              </w:rPr>
            </w:pPr>
          </w:p>
        </w:tc>
        <w:tc>
          <w:tcPr>
            <w:tcW w:w="4960" w:type="dxa"/>
            <w:tcBorders>
              <w:top w:val="nil"/>
              <w:left w:val="nil"/>
              <w:bottom w:val="nil"/>
              <w:right w:val="nil"/>
            </w:tcBorders>
          </w:tcPr>
          <w:p w14:paraId="0A1D225A" w14:textId="77777777" w:rsidR="00FF2443" w:rsidRPr="00625AD2" w:rsidRDefault="009A2545" w:rsidP="00625AD2">
            <w:pPr>
              <w:rPr>
                <w:rFonts w:eastAsia="Times New Roman"/>
                <w:b/>
                <w:bCs/>
                <w:rtl/>
                <w:lang w:eastAsia="ar-SA"/>
              </w:rPr>
            </w:pPr>
            <w:r w:rsidRPr="00625AD2">
              <w:rPr>
                <w:rFonts w:eastAsia="Times New Roman" w:hint="cs"/>
                <w:b/>
                <w:bCs/>
                <w:rtl/>
                <w:lang w:eastAsia="ar-SA"/>
              </w:rPr>
              <w:t>שדה ה</w:t>
            </w:r>
            <w:r w:rsidR="00625AD2" w:rsidRPr="00625AD2">
              <w:rPr>
                <w:rFonts w:eastAsia="Times New Roman" w:hint="cs"/>
                <w:b/>
                <w:bCs/>
                <w:rtl/>
                <w:lang w:eastAsia="ar-SA"/>
              </w:rPr>
              <w:t>פעול</w:t>
            </w:r>
            <w:r w:rsidRPr="00625AD2">
              <w:rPr>
                <w:rFonts w:eastAsia="Times New Roman" w:hint="cs"/>
                <w:b/>
                <w:bCs/>
                <w:rtl/>
                <w:lang w:eastAsia="ar-SA"/>
              </w:rPr>
              <w:t>ה</w:t>
            </w:r>
          </w:p>
          <w:p w14:paraId="0A1D225B" w14:textId="009ABE18" w:rsidR="007E3F91" w:rsidRDefault="003E39F2" w:rsidP="00FF2443">
            <w:pPr>
              <w:rPr>
                <w:rFonts w:eastAsia="Times New Roman"/>
                <w:rtl/>
                <w:lang w:eastAsia="ar-SA"/>
              </w:rPr>
            </w:pPr>
            <w:r>
              <w:rPr>
                <w:rFonts w:eastAsia="Times New Roman"/>
                <w:noProof/>
                <w:rtl/>
              </w:rPr>
              <mc:AlternateContent>
                <mc:Choice Requires="wps">
                  <w:drawing>
                    <wp:anchor distT="0" distB="0" distL="114300" distR="114300" simplePos="0" relativeHeight="251767808" behindDoc="0" locked="0" layoutInCell="1" allowOverlap="1" wp14:anchorId="0A1D281F" wp14:editId="36C00C0A">
                      <wp:simplePos x="0" y="0"/>
                      <wp:positionH relativeFrom="column">
                        <wp:posOffset>189230</wp:posOffset>
                      </wp:positionH>
                      <wp:positionV relativeFrom="paragraph">
                        <wp:posOffset>53340</wp:posOffset>
                      </wp:positionV>
                      <wp:extent cx="2732405" cy="276225"/>
                      <wp:effectExtent l="73660" t="9525" r="13335" b="114300"/>
                      <wp:wrapNone/>
                      <wp:docPr id="405"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2405" cy="276225"/>
                              </a:xfrm>
                              <a:prstGeom prst="wedgeRoundRectCallout">
                                <a:avLst>
                                  <a:gd name="adj1" fmla="val -49630"/>
                                  <a:gd name="adj2" fmla="val 85403"/>
                                  <a:gd name="adj3" fmla="val 16667"/>
                                </a:avLst>
                              </a:prstGeom>
                              <a:solidFill>
                                <a:srgbClr val="FFFFFF"/>
                              </a:solidFill>
                              <a:ln w="9525">
                                <a:solidFill>
                                  <a:srgbClr val="000000"/>
                                </a:solidFill>
                                <a:miter lim="800000"/>
                                <a:headEnd/>
                                <a:tailEnd/>
                              </a:ln>
                            </wps:spPr>
                            <wps:txbx>
                              <w:txbxContent>
                                <w:p w14:paraId="0A1D2909" w14:textId="77777777" w:rsidR="00E74464" w:rsidRDefault="00E74464">
                                  <w:r w:rsidRPr="0000397A">
                                    <w:rPr>
                                      <w:rFonts w:eastAsia="Times New Roman"/>
                                      <w:rtl/>
                                      <w:lang w:eastAsia="ar-SA"/>
                                    </w:rPr>
                                    <w:t>החינוך הביולוגי בכיתות התיכון הנמוכות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1F" id="AutoShape 185" o:spid="_x0000_s1031" type="#_x0000_t62" style="position:absolute;left:0;text-align:left;margin-left:14.9pt;margin-top:4.2pt;width:215.15pt;height:21.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" adj="80,29247">
                      <v:textbox>
                        <w:txbxContent>
                          <w:p w14:paraId="0A1D2909" w14:textId="77777777" w:rsidR="00E74464" w:rsidRDefault="00E74464">
                            <w:r w:rsidRPr="0000397A">
                              <w:rPr>
                                <w:rFonts w:eastAsia="Times New Roman"/>
                                <w:rtl/>
                                <w:lang w:eastAsia="ar-SA"/>
                              </w:rPr>
                              <w:t>החינוך הביולוגי בכיתות התיכון הנמוכות</w:t>
                            </w:r>
                          </w:p>
                        </w:txbxContent>
                      </v:textbox>
                    </v:shape>
                  </w:pict>
                </mc:Fallback>
              </mc:AlternateContent>
            </w:r>
          </w:p>
          <w:p w14:paraId="0A1D225C" w14:textId="77777777" w:rsidR="00F11204" w:rsidRPr="0000397A" w:rsidRDefault="00F11204" w:rsidP="00FF2443">
            <w:pPr>
              <w:rPr>
                <w:rFonts w:eastAsia="Times New Roman"/>
                <w:rtl/>
                <w:lang w:eastAsia="ar-SA"/>
              </w:rPr>
            </w:pPr>
          </w:p>
        </w:tc>
      </w:tr>
      <w:tr w:rsidR="00FF2443" w:rsidRPr="0000397A" w14:paraId="0A1D226A" w14:textId="77777777" w:rsidTr="00246BBA">
        <w:trPr>
          <w:trHeight w:val="4147"/>
        </w:trPr>
        <w:tc>
          <w:tcPr>
            <w:tcW w:w="4261" w:type="dxa"/>
            <w:tcBorders>
              <w:top w:val="nil"/>
              <w:left w:val="nil"/>
              <w:bottom w:val="nil"/>
              <w:right w:val="nil"/>
            </w:tcBorders>
          </w:tcPr>
          <w:p w14:paraId="0A1D225E" w14:textId="77777777" w:rsidR="00FF2443" w:rsidRDefault="007E3F91" w:rsidP="00FF2443">
            <w:pPr>
              <w:rPr>
                <w:rFonts w:eastAsia="Times New Roman"/>
                <w:b/>
                <w:bCs/>
                <w:rtl/>
                <w:lang w:eastAsia="ar-SA"/>
              </w:rPr>
            </w:pPr>
            <w:r w:rsidRPr="007E3F91">
              <w:rPr>
                <w:rFonts w:eastAsia="Times New Roman" w:hint="cs"/>
                <w:b/>
                <w:bCs/>
                <w:rtl/>
                <w:lang w:eastAsia="ar-SA"/>
              </w:rPr>
              <w:t xml:space="preserve">נושא המחקר </w:t>
            </w:r>
          </w:p>
          <w:p w14:paraId="0A1D225F" w14:textId="3E541A0C" w:rsidR="00D82020" w:rsidRDefault="00D82020" w:rsidP="00FF2443">
            <w:pPr>
              <w:rPr>
                <w:rFonts w:eastAsia="Times New Roman"/>
                <w:b/>
                <w:bCs/>
                <w:rtl/>
                <w:lang w:eastAsia="ar-SA"/>
              </w:rPr>
            </w:pPr>
          </w:p>
          <w:p w14:paraId="0A1D2260" w14:textId="781E8385" w:rsidR="00D82020" w:rsidRDefault="003E39F2" w:rsidP="00FF2443">
            <w:pPr>
              <w:rPr>
                <w:rFonts w:eastAsia="Times New Roman"/>
                <w:b/>
                <w:bCs/>
                <w:rtl/>
                <w:lang w:eastAsia="ar-SA"/>
              </w:rPr>
            </w:pPr>
            <w:r>
              <w:rPr>
                <w:rFonts w:eastAsia="Times New Roman"/>
                <w:b/>
                <w:bCs/>
                <w:noProof/>
                <w:rtl/>
              </w:rPr>
              <mc:AlternateContent>
                <mc:Choice Requires="wps">
                  <w:drawing>
                    <wp:anchor distT="0" distB="0" distL="114300" distR="114300" simplePos="0" relativeHeight="251768832" behindDoc="0" locked="0" layoutInCell="1" allowOverlap="1" wp14:anchorId="0A1D2821" wp14:editId="627686CE">
                      <wp:simplePos x="0" y="0"/>
                      <wp:positionH relativeFrom="column">
                        <wp:posOffset>55245</wp:posOffset>
                      </wp:positionH>
                      <wp:positionV relativeFrom="paragraph">
                        <wp:posOffset>72390</wp:posOffset>
                      </wp:positionV>
                      <wp:extent cx="2594610" cy="1988185"/>
                      <wp:effectExtent l="155575" t="12700" r="12065" b="170815"/>
                      <wp:wrapNone/>
                      <wp:docPr id="404"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4610" cy="1988185"/>
                              </a:xfrm>
                              <a:prstGeom prst="wedgeRoundRectCallout">
                                <a:avLst>
                                  <a:gd name="adj1" fmla="val -53329"/>
                                  <a:gd name="adj2" fmla="val 57667"/>
                                  <a:gd name="adj3" fmla="val 16667"/>
                                </a:avLst>
                              </a:prstGeom>
                              <a:solidFill>
                                <a:srgbClr val="FFFFFF"/>
                              </a:solidFill>
                              <a:ln w="9525">
                                <a:solidFill>
                                  <a:srgbClr val="000000"/>
                                </a:solidFill>
                                <a:miter lim="800000"/>
                                <a:headEnd/>
                                <a:tailEnd/>
                              </a:ln>
                            </wps:spPr>
                            <wps:txbx>
                              <w:txbxContent>
                                <w:p w14:paraId="0A1D290F" w14:textId="77777777" w:rsidR="00E74464" w:rsidRPr="0089230D" w:rsidRDefault="00E74464" w:rsidP="00CC075F">
                                  <w:pPr>
                                    <w:jc w:val="both"/>
                                    <w:rPr>
                                      <w:rFonts w:eastAsia="Times New Roman"/>
                                      <w:sz w:val="20"/>
                                      <w:szCs w:val="20"/>
                                      <w:rtl/>
                                      <w:lang w:eastAsia="ar-SA"/>
                                    </w:rPr>
                                  </w:pPr>
                                  <w:r w:rsidRPr="0089230D">
                                    <w:rPr>
                                      <w:rFonts w:eastAsia="Times New Roman" w:hint="cs"/>
                                      <w:sz w:val="20"/>
                                      <w:szCs w:val="20"/>
                                      <w:rtl/>
                                      <w:lang w:eastAsia="ar-SA"/>
                                    </w:rPr>
                                    <w:t>ה</w:t>
                                  </w:r>
                                  <w:r w:rsidRPr="0089230D">
                                    <w:rPr>
                                      <w:rFonts w:eastAsia="Times New Roman"/>
                                      <w:sz w:val="20"/>
                                      <w:szCs w:val="20"/>
                                      <w:rtl/>
                                      <w:lang w:eastAsia="ar-SA"/>
                                    </w:rPr>
                                    <w:t xml:space="preserve">מטרה </w:t>
                                  </w:r>
                                  <w:r w:rsidRPr="0089230D">
                                    <w:rPr>
                                      <w:rFonts w:eastAsia="Times New Roman" w:hint="cs"/>
                                      <w:sz w:val="20"/>
                                      <w:szCs w:val="20"/>
                                      <w:rtl/>
                                      <w:lang w:eastAsia="ar-SA"/>
                                    </w:rPr>
                                    <w:t>ה</w:t>
                                  </w:r>
                                  <w:r w:rsidRPr="0089230D">
                                    <w:rPr>
                                      <w:rFonts w:eastAsia="Times New Roman"/>
                                      <w:sz w:val="20"/>
                                      <w:szCs w:val="20"/>
                                      <w:rtl/>
                                      <w:lang w:eastAsia="ar-SA"/>
                                    </w:rPr>
                                    <w:t>כללית:</w:t>
                                  </w:r>
                                </w:p>
                                <w:p w14:paraId="0A1D2910" w14:textId="23D59539" w:rsidR="00E74464" w:rsidRPr="0089230D" w:rsidRDefault="00E74464" w:rsidP="00CC075F">
                                  <w:pPr>
                                    <w:jc w:val="both"/>
                                    <w:rPr>
                                      <w:rFonts w:eastAsia="Times New Roman"/>
                                      <w:sz w:val="20"/>
                                      <w:szCs w:val="20"/>
                                      <w:rtl/>
                                      <w:lang w:eastAsia="ar-SA"/>
                                    </w:rPr>
                                  </w:pPr>
                                  <w:r w:rsidRPr="0089230D">
                                    <w:rPr>
                                      <w:rFonts w:eastAsia="Times New Roman"/>
                                      <w:sz w:val="20"/>
                                      <w:szCs w:val="20"/>
                                      <w:rtl/>
                                      <w:lang w:eastAsia="ar-SA"/>
                                    </w:rPr>
                                    <w:t>כיצד</w:t>
                                  </w:r>
                                  <w:r w:rsidRPr="0089230D">
                                    <w:rPr>
                                      <w:rFonts w:eastAsia="Times New Roman" w:hint="cs"/>
                                      <w:sz w:val="20"/>
                                      <w:szCs w:val="20"/>
                                      <w:rtl/>
                                      <w:lang w:eastAsia="ar-SA"/>
                                    </w:rPr>
                                    <w:t xml:space="preserve"> ניתן להכין </w:t>
                                  </w:r>
                                  <w:r w:rsidRPr="0089230D">
                                    <w:rPr>
                                      <w:rFonts w:eastAsia="Times New Roman"/>
                                      <w:sz w:val="20"/>
                                      <w:szCs w:val="20"/>
                                      <w:rtl/>
                                      <w:lang w:eastAsia="ar-SA"/>
                                    </w:rPr>
                                    <w:t xml:space="preserve">תלמידים </w:t>
                                  </w:r>
                                  <w:r>
                                    <w:rPr>
                                      <w:rFonts w:eastAsia="Times New Roman" w:hint="cs"/>
                                      <w:sz w:val="20"/>
                                      <w:szCs w:val="20"/>
                                      <w:rtl/>
                                      <w:lang w:eastAsia="ar-SA"/>
                                    </w:rPr>
                                    <w:t>לחיים</w:t>
                                  </w:r>
                                  <w:r w:rsidRPr="0089230D">
                                    <w:rPr>
                                      <w:rFonts w:eastAsia="Times New Roman"/>
                                      <w:sz w:val="20"/>
                                      <w:szCs w:val="20"/>
                                      <w:rtl/>
                                      <w:lang w:eastAsia="ar-SA"/>
                                    </w:rPr>
                                    <w:t xml:space="preserve"> בעולם מורכב </w:t>
                                  </w:r>
                                  <w:r w:rsidRPr="0089230D">
                                    <w:rPr>
                                      <w:rFonts w:eastAsia="Times New Roman"/>
                                      <w:sz w:val="20"/>
                                      <w:szCs w:val="20"/>
                                      <w:rtl/>
                                      <w:lang w:eastAsia="ar-SA"/>
                                    </w:rPr>
                                    <w:t>ו</w:t>
                                  </w:r>
                                  <w:r>
                                    <w:rPr>
                                      <w:rFonts w:eastAsia="Times New Roman" w:hint="cs"/>
                                      <w:sz w:val="20"/>
                                      <w:szCs w:val="20"/>
                                      <w:rtl/>
                                      <w:lang w:eastAsia="ar-SA"/>
                                    </w:rPr>
                                    <w:t>מלא סתירות</w:t>
                                  </w:r>
                                  <w:r w:rsidRPr="0089230D">
                                    <w:rPr>
                                      <w:rFonts w:eastAsia="Times New Roman"/>
                                      <w:sz w:val="20"/>
                                      <w:szCs w:val="20"/>
                                      <w:rtl/>
                                      <w:lang w:eastAsia="ar-SA"/>
                                    </w:rPr>
                                    <w:t xml:space="preserve">? כיצד </w:t>
                                  </w:r>
                                  <w:r w:rsidRPr="0089230D">
                                    <w:rPr>
                                      <w:rFonts w:eastAsia="Times New Roman" w:hint="cs"/>
                                      <w:sz w:val="20"/>
                                      <w:szCs w:val="20"/>
                                      <w:rtl/>
                                      <w:lang w:eastAsia="ar-SA"/>
                                    </w:rPr>
                                    <w:t xml:space="preserve">ניתן להכין </w:t>
                                  </w:r>
                                  <w:r w:rsidRPr="0089230D">
                                    <w:rPr>
                                      <w:rFonts w:eastAsia="Times New Roman"/>
                                      <w:sz w:val="20"/>
                                      <w:szCs w:val="20"/>
                                      <w:rtl/>
                                      <w:lang w:eastAsia="ar-SA"/>
                                    </w:rPr>
                                    <w:t>תלמידים</w:t>
                                  </w:r>
                                  <w:r w:rsidRPr="0089230D">
                                    <w:rPr>
                                      <w:rFonts w:eastAsia="Times New Roman" w:hint="cs"/>
                                      <w:sz w:val="20"/>
                                      <w:szCs w:val="20"/>
                                      <w:rtl/>
                                      <w:lang w:eastAsia="ar-SA"/>
                                    </w:rPr>
                                    <w:t xml:space="preserve"> </w:t>
                                  </w:r>
                                  <w:r w:rsidRPr="0089230D">
                                    <w:rPr>
                                      <w:rFonts w:eastAsia="Times New Roman"/>
                                      <w:sz w:val="20"/>
                                      <w:szCs w:val="20"/>
                                      <w:rtl/>
                                      <w:lang w:eastAsia="ar-SA"/>
                                    </w:rPr>
                                    <w:t xml:space="preserve">לנקוט יוזמה ולעצב את סביבתם </w:t>
                                  </w:r>
                                  <w:r w:rsidRPr="0089230D">
                                    <w:rPr>
                                      <w:rFonts w:eastAsia="Times New Roman"/>
                                      <w:sz w:val="20"/>
                                      <w:szCs w:val="20"/>
                                      <w:rtl/>
                                      <w:lang w:eastAsia="ar-SA"/>
                                    </w:rPr>
                                    <w:t>ה</w:t>
                                  </w:r>
                                  <w:r>
                                    <w:rPr>
                                      <w:rFonts w:eastAsia="Times New Roman" w:hint="cs"/>
                                      <w:sz w:val="20"/>
                                      <w:szCs w:val="20"/>
                                      <w:rtl/>
                                      <w:lang w:eastAsia="ar-SA"/>
                                    </w:rPr>
                                    <w:t>קרובה</w:t>
                                  </w:r>
                                  <w:r w:rsidRPr="0089230D">
                                    <w:rPr>
                                      <w:rFonts w:eastAsia="Times New Roman"/>
                                      <w:sz w:val="20"/>
                                      <w:szCs w:val="20"/>
                                      <w:rtl/>
                                      <w:lang w:eastAsia="ar-SA"/>
                                    </w:rPr>
                                    <w:t>?</w:t>
                                  </w:r>
                                </w:p>
                                <w:p w14:paraId="0A1D2911" w14:textId="77777777" w:rsidR="00E74464" w:rsidRPr="0089230D" w:rsidRDefault="00E74464" w:rsidP="00CC075F">
                                  <w:pPr>
                                    <w:jc w:val="both"/>
                                    <w:rPr>
                                      <w:rFonts w:eastAsia="Times New Roman"/>
                                      <w:sz w:val="20"/>
                                      <w:szCs w:val="20"/>
                                      <w:rtl/>
                                      <w:lang w:eastAsia="ar-SA"/>
                                    </w:rPr>
                                  </w:pPr>
                                  <w:r w:rsidRPr="0089230D">
                                    <w:rPr>
                                      <w:rFonts w:eastAsia="Times New Roman"/>
                                      <w:sz w:val="20"/>
                                      <w:szCs w:val="20"/>
                                      <w:rtl/>
                                      <w:lang w:eastAsia="ar-SA"/>
                                    </w:rPr>
                                    <w:t xml:space="preserve">שאלות ספציפיות למחקר </w:t>
                                  </w:r>
                                  <w:r w:rsidRPr="0089230D">
                                    <w:rPr>
                                      <w:rFonts w:eastAsia="Times New Roman" w:hint="cs"/>
                                      <w:sz w:val="20"/>
                                      <w:szCs w:val="20"/>
                                      <w:rtl/>
                                      <w:lang w:eastAsia="ar-SA"/>
                                    </w:rPr>
                                    <w:t>בכיתה</w:t>
                                  </w:r>
                                  <w:r w:rsidRPr="0089230D">
                                    <w:rPr>
                                      <w:rFonts w:eastAsia="Times New Roman"/>
                                      <w:sz w:val="20"/>
                                      <w:szCs w:val="20"/>
                                      <w:rtl/>
                                      <w:lang w:eastAsia="ar-SA"/>
                                    </w:rPr>
                                    <w:t xml:space="preserve">: כיצד מגיבים התלמידים למרחב </w:t>
                                  </w:r>
                                  <w:r w:rsidRPr="0089230D">
                                    <w:rPr>
                                      <w:rFonts w:eastAsia="Times New Roman" w:hint="cs"/>
                                      <w:sz w:val="20"/>
                                      <w:szCs w:val="20"/>
                                      <w:rtl/>
                                      <w:lang w:eastAsia="ar-SA"/>
                                    </w:rPr>
                                    <w:t>נתון</w:t>
                                  </w:r>
                                  <w:r w:rsidRPr="0089230D">
                                    <w:rPr>
                                      <w:rFonts w:eastAsia="Times New Roman"/>
                                      <w:sz w:val="20"/>
                                      <w:szCs w:val="20"/>
                                      <w:rtl/>
                                      <w:lang w:eastAsia="ar-SA"/>
                                    </w:rPr>
                                    <w:t xml:space="preserve"> ללמידה </w:t>
                                  </w:r>
                                  <w:r w:rsidRPr="0089230D">
                                    <w:rPr>
                                      <w:rFonts w:eastAsia="Times New Roman" w:hint="cs"/>
                                      <w:sz w:val="20"/>
                                      <w:szCs w:val="20"/>
                                      <w:rtl/>
                                      <w:lang w:eastAsia="ar-SA"/>
                                    </w:rPr>
                                    <w:t xml:space="preserve">עם יותר הכוונה </w:t>
                                  </w:r>
                                  <w:r w:rsidRPr="0089230D">
                                    <w:rPr>
                                      <w:rFonts w:eastAsia="Times New Roman"/>
                                      <w:sz w:val="20"/>
                                      <w:szCs w:val="20"/>
                                      <w:rtl/>
                                      <w:lang w:eastAsia="ar-SA"/>
                                    </w:rPr>
                                    <w:t xml:space="preserve">עצמית וקבלת החלטות?  </w:t>
                                  </w:r>
                                </w:p>
                                <w:p w14:paraId="0A1D2912" w14:textId="77777777" w:rsidR="00E74464" w:rsidRPr="0089230D" w:rsidRDefault="00E74464">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21" id="AutoShape 186" o:spid="_x0000_s1032" type="#_x0000_t62" style="position:absolute;left:0;text-align:left;margin-left:4.35pt;margin-top:5.7pt;width:204.3pt;height:156.5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" adj="-719,23256">
                      <v:textbox>
                        <w:txbxContent>
                          <w:p w14:paraId="0A1D290F" w14:textId="77777777" w:rsidR="00E74464" w:rsidRPr="0089230D" w:rsidRDefault="00E74464" w:rsidP="00CC075F">
                            <w:pPr>
                              <w:jc w:val="both"/>
                              <w:rPr>
                                <w:rFonts w:eastAsia="Times New Roman"/>
                                <w:sz w:val="20"/>
                                <w:szCs w:val="20"/>
                                <w:rtl/>
                                <w:lang w:eastAsia="ar-SA"/>
                              </w:rPr>
                            </w:pPr>
                            <w:r w:rsidRPr="0089230D">
                              <w:rPr>
                                <w:rFonts w:eastAsia="Times New Roman" w:hint="cs"/>
                                <w:sz w:val="20"/>
                                <w:szCs w:val="20"/>
                                <w:rtl/>
                                <w:lang w:eastAsia="ar-SA"/>
                              </w:rPr>
                              <w:t>ה</w:t>
                            </w:r>
                            <w:r w:rsidRPr="0089230D">
                              <w:rPr>
                                <w:rFonts w:eastAsia="Times New Roman"/>
                                <w:sz w:val="20"/>
                                <w:szCs w:val="20"/>
                                <w:rtl/>
                                <w:lang w:eastAsia="ar-SA"/>
                              </w:rPr>
                              <w:t xml:space="preserve">מטרה </w:t>
                            </w:r>
                            <w:r w:rsidRPr="0089230D">
                              <w:rPr>
                                <w:rFonts w:eastAsia="Times New Roman" w:hint="cs"/>
                                <w:sz w:val="20"/>
                                <w:szCs w:val="20"/>
                                <w:rtl/>
                                <w:lang w:eastAsia="ar-SA"/>
                              </w:rPr>
                              <w:t>ה</w:t>
                            </w:r>
                            <w:r w:rsidRPr="0089230D">
                              <w:rPr>
                                <w:rFonts w:eastAsia="Times New Roman"/>
                                <w:sz w:val="20"/>
                                <w:szCs w:val="20"/>
                                <w:rtl/>
                                <w:lang w:eastAsia="ar-SA"/>
                              </w:rPr>
                              <w:t>כללית:</w:t>
                            </w:r>
                          </w:p>
                          <w:p w14:paraId="0A1D2910" w14:textId="23D59539" w:rsidR="00E74464" w:rsidRPr="0089230D" w:rsidRDefault="00E74464" w:rsidP="00CC075F">
                            <w:pPr>
                              <w:jc w:val="both"/>
                              <w:rPr>
                                <w:rFonts w:eastAsia="Times New Roman"/>
                                <w:sz w:val="20"/>
                                <w:szCs w:val="20"/>
                                <w:rtl/>
                                <w:lang w:eastAsia="ar-SA"/>
                              </w:rPr>
                            </w:pPr>
                            <w:r w:rsidRPr="0089230D">
                              <w:rPr>
                                <w:rFonts w:eastAsia="Times New Roman"/>
                                <w:sz w:val="20"/>
                                <w:szCs w:val="20"/>
                                <w:rtl/>
                                <w:lang w:eastAsia="ar-SA"/>
                              </w:rPr>
                              <w:t>כיצד</w:t>
                            </w:r>
                            <w:r w:rsidRPr="0089230D">
                              <w:rPr>
                                <w:rFonts w:eastAsia="Times New Roman" w:hint="cs"/>
                                <w:sz w:val="20"/>
                                <w:szCs w:val="20"/>
                                <w:rtl/>
                                <w:lang w:eastAsia="ar-SA"/>
                              </w:rPr>
                              <w:t xml:space="preserve"> ניתן להכין </w:t>
                            </w:r>
                            <w:r w:rsidRPr="0089230D">
                              <w:rPr>
                                <w:rFonts w:eastAsia="Times New Roman"/>
                                <w:sz w:val="20"/>
                                <w:szCs w:val="20"/>
                                <w:rtl/>
                                <w:lang w:eastAsia="ar-SA"/>
                              </w:rPr>
                              <w:t xml:space="preserve">תלמידים </w:t>
                            </w:r>
                            <w:r>
                              <w:rPr>
                                <w:rFonts w:eastAsia="Times New Roman" w:hint="cs"/>
                                <w:sz w:val="20"/>
                                <w:szCs w:val="20"/>
                                <w:rtl/>
                                <w:lang w:eastAsia="ar-SA"/>
                              </w:rPr>
                              <w:t>לחיים</w:t>
                            </w:r>
                            <w:r w:rsidRPr="0089230D">
                              <w:rPr>
                                <w:rFonts w:eastAsia="Times New Roman"/>
                                <w:sz w:val="20"/>
                                <w:szCs w:val="20"/>
                                <w:rtl/>
                                <w:lang w:eastAsia="ar-SA"/>
                              </w:rPr>
                              <w:t xml:space="preserve"> בעולם מורכב </w:t>
                            </w:r>
                            <w:r w:rsidRPr="0089230D">
                              <w:rPr>
                                <w:rFonts w:eastAsia="Times New Roman"/>
                                <w:sz w:val="20"/>
                                <w:szCs w:val="20"/>
                                <w:rtl/>
                                <w:lang w:eastAsia="ar-SA"/>
                              </w:rPr>
                              <w:t>ו</w:t>
                            </w:r>
                            <w:r>
                              <w:rPr>
                                <w:rFonts w:eastAsia="Times New Roman" w:hint="cs"/>
                                <w:sz w:val="20"/>
                                <w:szCs w:val="20"/>
                                <w:rtl/>
                                <w:lang w:eastAsia="ar-SA"/>
                              </w:rPr>
                              <w:t>מלא סתירות</w:t>
                            </w:r>
                            <w:r w:rsidRPr="0089230D">
                              <w:rPr>
                                <w:rFonts w:eastAsia="Times New Roman"/>
                                <w:sz w:val="20"/>
                                <w:szCs w:val="20"/>
                                <w:rtl/>
                                <w:lang w:eastAsia="ar-SA"/>
                              </w:rPr>
                              <w:t xml:space="preserve">? כיצד </w:t>
                            </w:r>
                            <w:r w:rsidRPr="0089230D">
                              <w:rPr>
                                <w:rFonts w:eastAsia="Times New Roman" w:hint="cs"/>
                                <w:sz w:val="20"/>
                                <w:szCs w:val="20"/>
                                <w:rtl/>
                                <w:lang w:eastAsia="ar-SA"/>
                              </w:rPr>
                              <w:t xml:space="preserve">ניתן להכין </w:t>
                            </w:r>
                            <w:r w:rsidRPr="0089230D">
                              <w:rPr>
                                <w:rFonts w:eastAsia="Times New Roman"/>
                                <w:sz w:val="20"/>
                                <w:szCs w:val="20"/>
                                <w:rtl/>
                                <w:lang w:eastAsia="ar-SA"/>
                              </w:rPr>
                              <w:t>תלמידים</w:t>
                            </w:r>
                            <w:r w:rsidRPr="0089230D">
                              <w:rPr>
                                <w:rFonts w:eastAsia="Times New Roman" w:hint="cs"/>
                                <w:sz w:val="20"/>
                                <w:szCs w:val="20"/>
                                <w:rtl/>
                                <w:lang w:eastAsia="ar-SA"/>
                              </w:rPr>
                              <w:t xml:space="preserve"> </w:t>
                            </w:r>
                            <w:r w:rsidRPr="0089230D">
                              <w:rPr>
                                <w:rFonts w:eastAsia="Times New Roman"/>
                                <w:sz w:val="20"/>
                                <w:szCs w:val="20"/>
                                <w:rtl/>
                                <w:lang w:eastAsia="ar-SA"/>
                              </w:rPr>
                              <w:t xml:space="preserve">לנקוט יוזמה ולעצב את סביבתם </w:t>
                            </w:r>
                            <w:r w:rsidRPr="0089230D">
                              <w:rPr>
                                <w:rFonts w:eastAsia="Times New Roman"/>
                                <w:sz w:val="20"/>
                                <w:szCs w:val="20"/>
                                <w:rtl/>
                                <w:lang w:eastAsia="ar-SA"/>
                              </w:rPr>
                              <w:t>ה</w:t>
                            </w:r>
                            <w:r>
                              <w:rPr>
                                <w:rFonts w:eastAsia="Times New Roman" w:hint="cs"/>
                                <w:sz w:val="20"/>
                                <w:szCs w:val="20"/>
                                <w:rtl/>
                                <w:lang w:eastAsia="ar-SA"/>
                              </w:rPr>
                              <w:t>קרובה</w:t>
                            </w:r>
                            <w:r w:rsidRPr="0089230D">
                              <w:rPr>
                                <w:rFonts w:eastAsia="Times New Roman"/>
                                <w:sz w:val="20"/>
                                <w:szCs w:val="20"/>
                                <w:rtl/>
                                <w:lang w:eastAsia="ar-SA"/>
                              </w:rPr>
                              <w:t>?</w:t>
                            </w:r>
                          </w:p>
                          <w:p w14:paraId="0A1D2911" w14:textId="77777777" w:rsidR="00E74464" w:rsidRPr="0089230D" w:rsidRDefault="00E74464" w:rsidP="00CC075F">
                            <w:pPr>
                              <w:jc w:val="both"/>
                              <w:rPr>
                                <w:rFonts w:eastAsia="Times New Roman"/>
                                <w:sz w:val="20"/>
                                <w:szCs w:val="20"/>
                                <w:rtl/>
                                <w:lang w:eastAsia="ar-SA"/>
                              </w:rPr>
                            </w:pPr>
                            <w:r w:rsidRPr="0089230D">
                              <w:rPr>
                                <w:rFonts w:eastAsia="Times New Roman"/>
                                <w:sz w:val="20"/>
                                <w:szCs w:val="20"/>
                                <w:rtl/>
                                <w:lang w:eastAsia="ar-SA"/>
                              </w:rPr>
                              <w:t xml:space="preserve">שאלות ספציפיות למחקר </w:t>
                            </w:r>
                            <w:r w:rsidRPr="0089230D">
                              <w:rPr>
                                <w:rFonts w:eastAsia="Times New Roman" w:hint="cs"/>
                                <w:sz w:val="20"/>
                                <w:szCs w:val="20"/>
                                <w:rtl/>
                                <w:lang w:eastAsia="ar-SA"/>
                              </w:rPr>
                              <w:t>בכיתה</w:t>
                            </w:r>
                            <w:r w:rsidRPr="0089230D">
                              <w:rPr>
                                <w:rFonts w:eastAsia="Times New Roman"/>
                                <w:sz w:val="20"/>
                                <w:szCs w:val="20"/>
                                <w:rtl/>
                                <w:lang w:eastAsia="ar-SA"/>
                              </w:rPr>
                              <w:t xml:space="preserve">: כיצד מגיבים התלמידים למרחב </w:t>
                            </w:r>
                            <w:r w:rsidRPr="0089230D">
                              <w:rPr>
                                <w:rFonts w:eastAsia="Times New Roman" w:hint="cs"/>
                                <w:sz w:val="20"/>
                                <w:szCs w:val="20"/>
                                <w:rtl/>
                                <w:lang w:eastAsia="ar-SA"/>
                              </w:rPr>
                              <w:t>נתון</w:t>
                            </w:r>
                            <w:r w:rsidRPr="0089230D">
                              <w:rPr>
                                <w:rFonts w:eastAsia="Times New Roman"/>
                                <w:sz w:val="20"/>
                                <w:szCs w:val="20"/>
                                <w:rtl/>
                                <w:lang w:eastAsia="ar-SA"/>
                              </w:rPr>
                              <w:t xml:space="preserve"> ללמידה </w:t>
                            </w:r>
                            <w:r w:rsidRPr="0089230D">
                              <w:rPr>
                                <w:rFonts w:eastAsia="Times New Roman" w:hint="cs"/>
                                <w:sz w:val="20"/>
                                <w:szCs w:val="20"/>
                                <w:rtl/>
                                <w:lang w:eastAsia="ar-SA"/>
                              </w:rPr>
                              <w:t xml:space="preserve">עם יותר הכוונה </w:t>
                            </w:r>
                            <w:r w:rsidRPr="0089230D">
                              <w:rPr>
                                <w:rFonts w:eastAsia="Times New Roman"/>
                                <w:sz w:val="20"/>
                                <w:szCs w:val="20"/>
                                <w:rtl/>
                                <w:lang w:eastAsia="ar-SA"/>
                              </w:rPr>
                              <w:t xml:space="preserve">עצמית וקבלת החלטות?  </w:t>
                            </w:r>
                          </w:p>
                          <w:p w14:paraId="0A1D2912" w14:textId="77777777" w:rsidR="00E74464" w:rsidRPr="0089230D" w:rsidRDefault="00E74464">
                            <w:pPr>
                              <w:rPr>
                                <w:sz w:val="20"/>
                                <w:szCs w:val="20"/>
                              </w:rPr>
                            </w:pPr>
                          </w:p>
                        </w:txbxContent>
                      </v:textbox>
                    </v:shape>
                  </w:pict>
                </mc:Fallback>
              </mc:AlternateContent>
            </w:r>
          </w:p>
          <w:p w14:paraId="0A1D2261" w14:textId="5A10C864" w:rsidR="00D82020" w:rsidRPr="007E3F91" w:rsidRDefault="00D82020" w:rsidP="00FF2443">
            <w:pPr>
              <w:rPr>
                <w:rFonts w:eastAsia="Times New Roman"/>
                <w:b/>
                <w:bCs/>
                <w:rtl/>
                <w:lang w:eastAsia="ar-SA"/>
              </w:rPr>
            </w:pPr>
          </w:p>
          <w:p w14:paraId="0A1D2262" w14:textId="77777777" w:rsidR="007E3F91" w:rsidRPr="007E3F91" w:rsidRDefault="007E3F91" w:rsidP="00FF2443">
            <w:pPr>
              <w:rPr>
                <w:rFonts w:eastAsia="Times New Roman"/>
                <w:b/>
                <w:bCs/>
                <w:rtl/>
                <w:lang w:eastAsia="ar-SA"/>
              </w:rPr>
            </w:pPr>
          </w:p>
          <w:p w14:paraId="0A1D2263" w14:textId="07404B3D" w:rsidR="00F11204" w:rsidRPr="0000397A" w:rsidRDefault="00F11204" w:rsidP="00FF2443">
            <w:pPr>
              <w:rPr>
                <w:rFonts w:eastAsia="Times New Roman"/>
                <w:rtl/>
                <w:lang w:eastAsia="ar-SA"/>
              </w:rPr>
            </w:pPr>
          </w:p>
        </w:tc>
        <w:tc>
          <w:tcPr>
            <w:tcW w:w="4960" w:type="dxa"/>
            <w:tcBorders>
              <w:top w:val="nil"/>
              <w:left w:val="nil"/>
              <w:bottom w:val="nil"/>
              <w:right w:val="nil"/>
            </w:tcBorders>
          </w:tcPr>
          <w:p w14:paraId="0A1D2264" w14:textId="7884A133" w:rsidR="007E3F91" w:rsidRDefault="007E3F91" w:rsidP="007E3F91">
            <w:pPr>
              <w:pStyle w:val="ListParagraph"/>
              <w:rPr>
                <w:rFonts w:eastAsia="Times New Roman"/>
                <w:b/>
                <w:bCs/>
                <w:rtl/>
                <w:lang w:eastAsia="ar-SA"/>
              </w:rPr>
            </w:pPr>
            <w:r w:rsidRPr="007E3F91">
              <w:rPr>
                <w:rFonts w:eastAsia="Times New Roman" w:hint="cs"/>
                <w:b/>
                <w:bCs/>
                <w:rtl/>
                <w:lang w:eastAsia="ar-SA"/>
              </w:rPr>
              <w:t>הפעולה</w:t>
            </w:r>
          </w:p>
          <w:p w14:paraId="0A1D2265" w14:textId="6FFA5FC5" w:rsidR="006A2995" w:rsidRDefault="003E39F2" w:rsidP="007E3F91">
            <w:pPr>
              <w:pStyle w:val="ListParagraph"/>
              <w:rPr>
                <w:rFonts w:eastAsia="Times New Roman"/>
                <w:b/>
                <w:bCs/>
                <w:rtl/>
                <w:lang w:eastAsia="ar-SA"/>
              </w:rPr>
            </w:pPr>
            <w:r>
              <w:rPr>
                <w:rFonts w:eastAsia="Times New Roman" w:hint="cs"/>
                <w:b/>
                <w:bCs/>
                <w:noProof/>
                <w:rtl/>
                <w:lang w:val="he-IL" w:eastAsia="ar-SA"/>
              </w:rPr>
              <mc:AlternateContent>
                <mc:Choice Requires="wps">
                  <w:drawing>
                    <wp:anchor distT="0" distB="0" distL="114300" distR="114300" simplePos="0" relativeHeight="251893760" behindDoc="0" locked="0" layoutInCell="1" allowOverlap="1" wp14:anchorId="0A1D2821" wp14:editId="62E3BC62">
                      <wp:simplePos x="0" y="0"/>
                      <wp:positionH relativeFrom="column">
                        <wp:posOffset>167005</wp:posOffset>
                      </wp:positionH>
                      <wp:positionV relativeFrom="paragraph">
                        <wp:posOffset>52070</wp:posOffset>
                      </wp:positionV>
                      <wp:extent cx="2754630" cy="2268220"/>
                      <wp:effectExtent l="13335" t="12700" r="13335" b="176530"/>
                      <wp:wrapNone/>
                      <wp:docPr id="403" name="AutoShap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4630" cy="2268220"/>
                              </a:xfrm>
                              <a:prstGeom prst="wedgeRoundRectCallout">
                                <a:avLst>
                                  <a:gd name="adj1" fmla="val -47324"/>
                                  <a:gd name="adj2" fmla="val 56718"/>
                                  <a:gd name="adj3" fmla="val 16667"/>
                                </a:avLst>
                              </a:prstGeom>
                              <a:solidFill>
                                <a:srgbClr val="FFFFFF"/>
                              </a:solidFill>
                              <a:ln w="9525">
                                <a:solidFill>
                                  <a:srgbClr val="000000"/>
                                </a:solidFill>
                                <a:miter lim="800000"/>
                                <a:headEnd/>
                                <a:tailEnd/>
                              </a:ln>
                            </wps:spPr>
                            <wps:txbx>
                              <w:txbxContent>
                                <w:p w14:paraId="207D96F0" w14:textId="77777777" w:rsidR="00E74464" w:rsidRPr="0089230D" w:rsidRDefault="00E74464" w:rsidP="007B079B">
                                  <w:pPr>
                                    <w:pStyle w:val="ListParagraph"/>
                                    <w:numPr>
                                      <w:ilvl w:val="0"/>
                                      <w:numId w:val="11"/>
                                    </w:numPr>
                                    <w:jc w:val="both"/>
                                    <w:rPr>
                                      <w:rFonts w:eastAsia="Times New Roman"/>
                                      <w:sz w:val="20"/>
                                      <w:szCs w:val="20"/>
                                      <w:lang w:eastAsia="ar-SA"/>
                                    </w:rPr>
                                  </w:pPr>
                                  <w:r w:rsidRPr="0089230D">
                                    <w:rPr>
                                      <w:rFonts w:eastAsia="Times New Roman"/>
                                      <w:sz w:val="20"/>
                                      <w:szCs w:val="20"/>
                                      <w:rtl/>
                                      <w:lang w:eastAsia="ar-SA"/>
                                    </w:rPr>
                                    <w:t xml:space="preserve">פרויקט על יערות </w:t>
                                  </w:r>
                                  <w:r w:rsidRPr="0089230D">
                                    <w:rPr>
                                      <w:rFonts w:eastAsia="Times New Roman" w:hint="cs"/>
                                      <w:sz w:val="20"/>
                                      <w:szCs w:val="20"/>
                                      <w:rtl/>
                                      <w:lang w:eastAsia="ar-SA"/>
                                    </w:rPr>
                                    <w:t xml:space="preserve">במשך </w:t>
                                  </w:r>
                                  <w:r w:rsidRPr="0089230D">
                                    <w:rPr>
                                      <w:rFonts w:eastAsia="Times New Roman"/>
                                      <w:sz w:val="20"/>
                                      <w:szCs w:val="20"/>
                                      <w:rtl/>
                                      <w:lang w:eastAsia="ar-SA"/>
                                    </w:rPr>
                                    <w:t>חודשיים</w:t>
                                  </w:r>
                                </w:p>
                                <w:p w14:paraId="0D1442AB" w14:textId="77777777" w:rsidR="00E74464" w:rsidRPr="0089230D" w:rsidRDefault="00E74464" w:rsidP="007B079B">
                                  <w:pPr>
                                    <w:pStyle w:val="ListParagraph"/>
                                    <w:numPr>
                                      <w:ilvl w:val="0"/>
                                      <w:numId w:val="11"/>
                                    </w:numPr>
                                    <w:jc w:val="both"/>
                                    <w:rPr>
                                      <w:rFonts w:eastAsia="Times New Roman"/>
                                      <w:sz w:val="20"/>
                                      <w:szCs w:val="20"/>
                                      <w:lang w:eastAsia="ar-SA"/>
                                    </w:rPr>
                                  </w:pPr>
                                  <w:r w:rsidRPr="0089230D">
                                    <w:rPr>
                                      <w:rFonts w:eastAsia="Times New Roman"/>
                                      <w:sz w:val="20"/>
                                      <w:szCs w:val="20"/>
                                      <w:rtl/>
                                      <w:lang w:eastAsia="ar-SA"/>
                                    </w:rPr>
                                    <w:t xml:space="preserve">סיור </w:t>
                                  </w:r>
                                  <w:r w:rsidRPr="0089230D">
                                    <w:rPr>
                                      <w:rFonts w:eastAsia="Times New Roman" w:hint="cs"/>
                                      <w:sz w:val="20"/>
                                      <w:szCs w:val="20"/>
                                      <w:rtl/>
                                      <w:lang w:eastAsia="ar-SA"/>
                                    </w:rPr>
                                    <w:t>ב</w:t>
                                  </w:r>
                                  <w:r w:rsidRPr="0089230D">
                                    <w:rPr>
                                      <w:rFonts w:eastAsia="Times New Roman"/>
                                      <w:sz w:val="20"/>
                                      <w:szCs w:val="20"/>
                                      <w:rtl/>
                                      <w:lang w:eastAsia="ar-SA"/>
                                    </w:rPr>
                                    <w:t>בית ספר סמוך</w:t>
                                  </w:r>
                                  <w:r>
                                    <w:rPr>
                                      <w:rFonts w:eastAsia="Times New Roman" w:hint="cs"/>
                                      <w:sz w:val="20"/>
                                      <w:szCs w:val="20"/>
                                      <w:rtl/>
                                      <w:lang w:eastAsia="ar-SA"/>
                                    </w:rPr>
                                    <w:t>, בליווי פקח טבע,</w:t>
                                  </w:r>
                                  <w:r w:rsidRPr="0089230D">
                                    <w:rPr>
                                      <w:rFonts w:eastAsia="Times New Roman"/>
                                      <w:sz w:val="20"/>
                                      <w:szCs w:val="20"/>
                                      <w:rtl/>
                                      <w:lang w:eastAsia="ar-SA"/>
                                    </w:rPr>
                                    <w:t xml:space="preserve"> שאורג</w:t>
                                  </w:r>
                                  <w:r w:rsidRPr="0089230D">
                                    <w:rPr>
                                      <w:rFonts w:eastAsia="Times New Roman" w:hint="cs"/>
                                      <w:sz w:val="20"/>
                                      <w:szCs w:val="20"/>
                                      <w:rtl/>
                                      <w:lang w:eastAsia="ar-SA"/>
                                    </w:rPr>
                                    <w:t>ן</w:t>
                                  </w:r>
                                  <w:r w:rsidRPr="0089230D">
                                    <w:rPr>
                                      <w:rFonts w:eastAsia="Times New Roman"/>
                                      <w:sz w:val="20"/>
                                      <w:szCs w:val="20"/>
                                      <w:rtl/>
                                      <w:lang w:eastAsia="ar-SA"/>
                                    </w:rPr>
                                    <w:t xml:space="preserve"> על ידי המורה</w:t>
                                  </w:r>
                                </w:p>
                                <w:p w14:paraId="5D4E468D" w14:textId="77777777" w:rsidR="00E74464" w:rsidRPr="0089230D" w:rsidRDefault="00E74464" w:rsidP="007B079B">
                                  <w:pPr>
                                    <w:pStyle w:val="ListParagraph"/>
                                    <w:numPr>
                                      <w:ilvl w:val="0"/>
                                      <w:numId w:val="11"/>
                                    </w:numPr>
                                    <w:jc w:val="both"/>
                                    <w:rPr>
                                      <w:rFonts w:eastAsia="Times New Roman"/>
                                      <w:sz w:val="20"/>
                                      <w:szCs w:val="20"/>
                                      <w:lang w:eastAsia="ar-SA"/>
                                    </w:rPr>
                                  </w:pPr>
                                  <w:r w:rsidRPr="0089230D">
                                    <w:rPr>
                                      <w:rFonts w:eastAsia="Times New Roman"/>
                                      <w:sz w:val="20"/>
                                      <w:szCs w:val="20"/>
                                      <w:rtl/>
                                      <w:lang w:eastAsia="ar-SA"/>
                                    </w:rPr>
                                    <w:t>התלמידים פועלים בשלו</w:t>
                                  </w:r>
                                  <w:r w:rsidRPr="0089230D">
                                    <w:rPr>
                                      <w:rFonts w:eastAsia="Times New Roman" w:hint="cs"/>
                                      <w:sz w:val="20"/>
                                      <w:szCs w:val="20"/>
                                      <w:rtl/>
                                      <w:lang w:eastAsia="ar-SA"/>
                                    </w:rPr>
                                    <w:t>ש</w:t>
                                  </w:r>
                                  <w:r w:rsidRPr="0089230D">
                                    <w:rPr>
                                      <w:rFonts w:eastAsia="Times New Roman"/>
                                      <w:sz w:val="20"/>
                                      <w:szCs w:val="20"/>
                                      <w:rtl/>
                                      <w:lang w:eastAsia="ar-SA"/>
                                    </w:rPr>
                                    <w:t xml:space="preserve"> קבוצות לפי נושא שנבחר על ידי התלמידים (1) צמחים ביער; (2) תמותת יערות (</w:t>
                                  </w:r>
                                  <w:r w:rsidRPr="0089230D">
                                    <w:rPr>
                                      <w:rFonts w:eastAsia="Times New Roman" w:hint="cs"/>
                                      <w:sz w:val="20"/>
                                      <w:szCs w:val="20"/>
                                      <w:rtl/>
                                      <w:lang w:eastAsia="ar-SA"/>
                                    </w:rPr>
                                    <w:t>מ</w:t>
                                  </w:r>
                                  <w:r w:rsidRPr="0089230D">
                                    <w:rPr>
                                      <w:rFonts w:eastAsia="Times New Roman"/>
                                      <w:sz w:val="20"/>
                                      <w:szCs w:val="20"/>
                                      <w:rtl/>
                                      <w:lang w:eastAsia="ar-SA"/>
                                    </w:rPr>
                                    <w:t>זיהום אוויר); (3) יער</w:t>
                                  </w:r>
                                  <w:r>
                                    <w:rPr>
                                      <w:rFonts w:eastAsia="Times New Roman" w:hint="cs"/>
                                      <w:sz w:val="20"/>
                                      <w:szCs w:val="20"/>
                                      <w:rtl/>
                                      <w:lang w:eastAsia="ar-SA"/>
                                    </w:rPr>
                                    <w:t>ות</w:t>
                                  </w:r>
                                  <w:r w:rsidRPr="0089230D">
                                    <w:rPr>
                                      <w:rFonts w:eastAsia="Times New Roman"/>
                                      <w:sz w:val="20"/>
                                      <w:szCs w:val="20"/>
                                      <w:rtl/>
                                      <w:lang w:eastAsia="ar-SA"/>
                                    </w:rPr>
                                    <w:t xml:space="preserve"> </w:t>
                                  </w:r>
                                  <w:r>
                                    <w:rPr>
                                      <w:rFonts w:eastAsia="Times New Roman" w:hint="cs"/>
                                      <w:sz w:val="20"/>
                                      <w:szCs w:val="20"/>
                                      <w:rtl/>
                                      <w:lang w:eastAsia="ar-SA"/>
                                    </w:rPr>
                                    <w:t>ה</w:t>
                                  </w:r>
                                  <w:r w:rsidRPr="0089230D">
                                    <w:rPr>
                                      <w:rFonts w:eastAsia="Times New Roman"/>
                                      <w:sz w:val="20"/>
                                      <w:szCs w:val="20"/>
                                      <w:rtl/>
                                      <w:lang w:eastAsia="ar-SA"/>
                                    </w:rPr>
                                    <w:t>גשם ב</w:t>
                                  </w:r>
                                  <w:r w:rsidRPr="0089230D">
                                    <w:rPr>
                                      <w:rFonts w:eastAsia="Times New Roman" w:hint="cs"/>
                                      <w:sz w:val="20"/>
                                      <w:szCs w:val="20"/>
                                      <w:rtl/>
                                      <w:lang w:eastAsia="ar-SA"/>
                                    </w:rPr>
                                    <w:t xml:space="preserve">דרום אמריקה                              </w:t>
                                  </w:r>
                                </w:p>
                                <w:p w14:paraId="1EF5846A" w14:textId="77777777" w:rsidR="00E74464" w:rsidRPr="0089230D" w:rsidRDefault="00E74464" w:rsidP="007B079B">
                                  <w:pPr>
                                    <w:pStyle w:val="ListParagraph"/>
                                    <w:numPr>
                                      <w:ilvl w:val="0"/>
                                      <w:numId w:val="11"/>
                                    </w:numPr>
                                    <w:rPr>
                                      <w:sz w:val="20"/>
                                      <w:szCs w:val="20"/>
                                    </w:rPr>
                                  </w:pPr>
                                  <w:r w:rsidRPr="0089230D">
                                    <w:rPr>
                                      <w:rFonts w:eastAsia="Times New Roman"/>
                                      <w:sz w:val="20"/>
                                      <w:szCs w:val="20"/>
                                      <w:rtl/>
                                      <w:lang w:eastAsia="ar-SA"/>
                                    </w:rPr>
                                    <w:t>התלמידים חוקרים את הנושאים בקבוצות</w:t>
                                  </w:r>
                                  <w:r>
                                    <w:rPr>
                                      <w:rFonts w:eastAsia="Times New Roman" w:hint="cs"/>
                                      <w:sz w:val="20"/>
                                      <w:szCs w:val="20"/>
                                      <w:rtl/>
                                      <w:lang w:eastAsia="ar-SA"/>
                                    </w:rPr>
                                    <w:t>:</w:t>
                                  </w:r>
                                  <w:r w:rsidRPr="0089230D">
                                    <w:rPr>
                                      <w:rFonts w:eastAsia="Times New Roman"/>
                                      <w:sz w:val="20"/>
                                      <w:szCs w:val="20"/>
                                      <w:rtl/>
                                      <w:lang w:eastAsia="ar-SA"/>
                                    </w:rPr>
                                    <w:t xml:space="preserve"> מחפשים </w:t>
                                  </w:r>
                                  <w:r w:rsidRPr="0089230D">
                                    <w:rPr>
                                      <w:rFonts w:eastAsia="Times New Roman" w:hint="cs"/>
                                      <w:sz w:val="20"/>
                                      <w:szCs w:val="20"/>
                                      <w:rtl/>
                                      <w:lang w:eastAsia="ar-SA"/>
                                    </w:rPr>
                                    <w:t xml:space="preserve">חומרים </w:t>
                                  </w:r>
                                  <w:r w:rsidRPr="0089230D">
                                    <w:rPr>
                                      <w:rFonts w:eastAsia="Times New Roman"/>
                                      <w:sz w:val="20"/>
                                      <w:szCs w:val="20"/>
                                      <w:rtl/>
                                      <w:lang w:eastAsia="ar-SA"/>
                                    </w:rPr>
                                    <w:t xml:space="preserve">ומנתחים </w:t>
                                  </w:r>
                                  <w:r w:rsidRPr="0089230D">
                                    <w:rPr>
                                      <w:rFonts w:eastAsia="Times New Roman" w:hint="cs"/>
                                      <w:sz w:val="20"/>
                                      <w:szCs w:val="20"/>
                                      <w:rtl/>
                                      <w:lang w:eastAsia="ar-SA"/>
                                    </w:rPr>
                                    <w:t>אותם</w:t>
                                  </w:r>
                                  <w:r w:rsidRPr="0089230D">
                                    <w:rPr>
                                      <w:rFonts w:eastAsia="Times New Roman"/>
                                      <w:sz w:val="20"/>
                                      <w:szCs w:val="20"/>
                                      <w:rtl/>
                                      <w:lang w:eastAsia="ar-SA"/>
                                    </w:rPr>
                                    <w:t xml:space="preserve">; ראיונות עם מומחים </w:t>
                                  </w:r>
                                </w:p>
                                <w:p w14:paraId="4BE58D48" w14:textId="77777777" w:rsidR="00E74464" w:rsidRPr="0089230D" w:rsidRDefault="00E74464" w:rsidP="007B079B">
                                  <w:pPr>
                                    <w:pStyle w:val="ListParagraph"/>
                                    <w:numPr>
                                      <w:ilvl w:val="0"/>
                                      <w:numId w:val="11"/>
                                    </w:numPr>
                                    <w:rPr>
                                      <w:sz w:val="20"/>
                                      <w:szCs w:val="20"/>
                                    </w:rPr>
                                  </w:pPr>
                                  <w:r w:rsidRPr="0089230D">
                                    <w:rPr>
                                      <w:rFonts w:eastAsia="Times New Roman"/>
                                      <w:sz w:val="20"/>
                                      <w:szCs w:val="20"/>
                                      <w:rtl/>
                                      <w:lang w:eastAsia="ar-SA"/>
                                    </w:rPr>
                                    <w:t>התלמידים כותבים דוחות</w:t>
                                  </w:r>
                                  <w:r w:rsidRPr="0089230D">
                                    <w:rPr>
                                      <w:rFonts w:hint="cs"/>
                                      <w:sz w:val="20"/>
                                      <w:szCs w:val="20"/>
                                      <w:rtl/>
                                    </w:rPr>
                                    <w:t>, מגישים אותם ועורכים רפלקציה על התוצאות והתהליכים</w:t>
                                  </w:r>
                                </w:p>
                                <w:p w14:paraId="5061036B" w14:textId="77777777" w:rsidR="00E74464" w:rsidRPr="0089230D" w:rsidRDefault="00E74464" w:rsidP="00A838AA">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21" id="AutoShape 341" o:spid="_x0000_s1033" type="#_x0000_t62" style="position:absolute;left:0;text-align:left;margin-left:13.15pt;margin-top:4.1pt;width:216.9pt;height:178.6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" adj="578,23051">
                      <v:textbox>
                        <w:txbxContent>
                          <w:p w14:paraId="207D96F0" w14:textId="77777777" w:rsidR="00E74464" w:rsidRPr="0089230D" w:rsidRDefault="00E74464" w:rsidP="007B079B">
                            <w:pPr>
                              <w:pStyle w:val="ListParagraph"/>
                              <w:numPr>
                                <w:ilvl w:val="0"/>
                                <w:numId w:val="11"/>
                              </w:numPr>
                              <w:jc w:val="both"/>
                              <w:rPr>
                                <w:rFonts w:eastAsia="Times New Roman"/>
                                <w:sz w:val="20"/>
                                <w:szCs w:val="20"/>
                                <w:lang w:eastAsia="ar-SA"/>
                              </w:rPr>
                            </w:pPr>
                            <w:r w:rsidRPr="0089230D">
                              <w:rPr>
                                <w:rFonts w:eastAsia="Times New Roman"/>
                                <w:sz w:val="20"/>
                                <w:szCs w:val="20"/>
                                <w:rtl/>
                                <w:lang w:eastAsia="ar-SA"/>
                              </w:rPr>
                              <w:t xml:space="preserve">פרויקט על יערות </w:t>
                            </w:r>
                            <w:r w:rsidRPr="0089230D">
                              <w:rPr>
                                <w:rFonts w:eastAsia="Times New Roman" w:hint="cs"/>
                                <w:sz w:val="20"/>
                                <w:szCs w:val="20"/>
                                <w:rtl/>
                                <w:lang w:eastAsia="ar-SA"/>
                              </w:rPr>
                              <w:t xml:space="preserve">במשך </w:t>
                            </w:r>
                            <w:r w:rsidRPr="0089230D">
                              <w:rPr>
                                <w:rFonts w:eastAsia="Times New Roman"/>
                                <w:sz w:val="20"/>
                                <w:szCs w:val="20"/>
                                <w:rtl/>
                                <w:lang w:eastAsia="ar-SA"/>
                              </w:rPr>
                              <w:t>חודשיים</w:t>
                            </w:r>
                          </w:p>
                          <w:p w14:paraId="0D1442AB" w14:textId="77777777" w:rsidR="00E74464" w:rsidRPr="0089230D" w:rsidRDefault="00E74464" w:rsidP="007B079B">
                            <w:pPr>
                              <w:pStyle w:val="ListParagraph"/>
                              <w:numPr>
                                <w:ilvl w:val="0"/>
                                <w:numId w:val="11"/>
                              </w:numPr>
                              <w:jc w:val="both"/>
                              <w:rPr>
                                <w:rFonts w:eastAsia="Times New Roman"/>
                                <w:sz w:val="20"/>
                                <w:szCs w:val="20"/>
                                <w:lang w:eastAsia="ar-SA"/>
                              </w:rPr>
                            </w:pPr>
                            <w:r w:rsidRPr="0089230D">
                              <w:rPr>
                                <w:rFonts w:eastAsia="Times New Roman"/>
                                <w:sz w:val="20"/>
                                <w:szCs w:val="20"/>
                                <w:rtl/>
                                <w:lang w:eastAsia="ar-SA"/>
                              </w:rPr>
                              <w:t xml:space="preserve">סיור </w:t>
                            </w:r>
                            <w:r w:rsidRPr="0089230D">
                              <w:rPr>
                                <w:rFonts w:eastAsia="Times New Roman" w:hint="cs"/>
                                <w:sz w:val="20"/>
                                <w:szCs w:val="20"/>
                                <w:rtl/>
                                <w:lang w:eastAsia="ar-SA"/>
                              </w:rPr>
                              <w:t>ב</w:t>
                            </w:r>
                            <w:r w:rsidRPr="0089230D">
                              <w:rPr>
                                <w:rFonts w:eastAsia="Times New Roman"/>
                                <w:sz w:val="20"/>
                                <w:szCs w:val="20"/>
                                <w:rtl/>
                                <w:lang w:eastAsia="ar-SA"/>
                              </w:rPr>
                              <w:t>בית ספר סמוך</w:t>
                            </w:r>
                            <w:r>
                              <w:rPr>
                                <w:rFonts w:eastAsia="Times New Roman" w:hint="cs"/>
                                <w:sz w:val="20"/>
                                <w:szCs w:val="20"/>
                                <w:rtl/>
                                <w:lang w:eastAsia="ar-SA"/>
                              </w:rPr>
                              <w:t>, בליווי פקח טבע,</w:t>
                            </w:r>
                            <w:r w:rsidRPr="0089230D">
                              <w:rPr>
                                <w:rFonts w:eastAsia="Times New Roman"/>
                                <w:sz w:val="20"/>
                                <w:szCs w:val="20"/>
                                <w:rtl/>
                                <w:lang w:eastAsia="ar-SA"/>
                              </w:rPr>
                              <w:t xml:space="preserve"> שאורג</w:t>
                            </w:r>
                            <w:r w:rsidRPr="0089230D">
                              <w:rPr>
                                <w:rFonts w:eastAsia="Times New Roman" w:hint="cs"/>
                                <w:sz w:val="20"/>
                                <w:szCs w:val="20"/>
                                <w:rtl/>
                                <w:lang w:eastAsia="ar-SA"/>
                              </w:rPr>
                              <w:t>ן</w:t>
                            </w:r>
                            <w:r w:rsidRPr="0089230D">
                              <w:rPr>
                                <w:rFonts w:eastAsia="Times New Roman"/>
                                <w:sz w:val="20"/>
                                <w:szCs w:val="20"/>
                                <w:rtl/>
                                <w:lang w:eastAsia="ar-SA"/>
                              </w:rPr>
                              <w:t xml:space="preserve"> על ידי המורה</w:t>
                            </w:r>
                          </w:p>
                          <w:p w14:paraId="5D4E468D" w14:textId="77777777" w:rsidR="00E74464" w:rsidRPr="0089230D" w:rsidRDefault="00E74464" w:rsidP="007B079B">
                            <w:pPr>
                              <w:pStyle w:val="ListParagraph"/>
                              <w:numPr>
                                <w:ilvl w:val="0"/>
                                <w:numId w:val="11"/>
                              </w:numPr>
                              <w:jc w:val="both"/>
                              <w:rPr>
                                <w:rFonts w:eastAsia="Times New Roman"/>
                                <w:sz w:val="20"/>
                                <w:szCs w:val="20"/>
                                <w:lang w:eastAsia="ar-SA"/>
                              </w:rPr>
                            </w:pPr>
                            <w:r w:rsidRPr="0089230D">
                              <w:rPr>
                                <w:rFonts w:eastAsia="Times New Roman"/>
                                <w:sz w:val="20"/>
                                <w:szCs w:val="20"/>
                                <w:rtl/>
                                <w:lang w:eastAsia="ar-SA"/>
                              </w:rPr>
                              <w:t>התלמידים פועלים בשלו</w:t>
                            </w:r>
                            <w:r w:rsidRPr="0089230D">
                              <w:rPr>
                                <w:rFonts w:eastAsia="Times New Roman" w:hint="cs"/>
                                <w:sz w:val="20"/>
                                <w:szCs w:val="20"/>
                                <w:rtl/>
                                <w:lang w:eastAsia="ar-SA"/>
                              </w:rPr>
                              <w:t>ש</w:t>
                            </w:r>
                            <w:r w:rsidRPr="0089230D">
                              <w:rPr>
                                <w:rFonts w:eastAsia="Times New Roman"/>
                                <w:sz w:val="20"/>
                                <w:szCs w:val="20"/>
                                <w:rtl/>
                                <w:lang w:eastAsia="ar-SA"/>
                              </w:rPr>
                              <w:t xml:space="preserve"> קבוצות לפי נושא שנבחר על ידי התלמידים (1) צמחים ביער; (2) תמותת יערות (</w:t>
                            </w:r>
                            <w:r w:rsidRPr="0089230D">
                              <w:rPr>
                                <w:rFonts w:eastAsia="Times New Roman" w:hint="cs"/>
                                <w:sz w:val="20"/>
                                <w:szCs w:val="20"/>
                                <w:rtl/>
                                <w:lang w:eastAsia="ar-SA"/>
                              </w:rPr>
                              <w:t>מ</w:t>
                            </w:r>
                            <w:r w:rsidRPr="0089230D">
                              <w:rPr>
                                <w:rFonts w:eastAsia="Times New Roman"/>
                                <w:sz w:val="20"/>
                                <w:szCs w:val="20"/>
                                <w:rtl/>
                                <w:lang w:eastAsia="ar-SA"/>
                              </w:rPr>
                              <w:t>זיהום אוויר); (3) יער</w:t>
                            </w:r>
                            <w:r>
                              <w:rPr>
                                <w:rFonts w:eastAsia="Times New Roman" w:hint="cs"/>
                                <w:sz w:val="20"/>
                                <w:szCs w:val="20"/>
                                <w:rtl/>
                                <w:lang w:eastAsia="ar-SA"/>
                              </w:rPr>
                              <w:t>ות</w:t>
                            </w:r>
                            <w:r w:rsidRPr="0089230D">
                              <w:rPr>
                                <w:rFonts w:eastAsia="Times New Roman"/>
                                <w:sz w:val="20"/>
                                <w:szCs w:val="20"/>
                                <w:rtl/>
                                <w:lang w:eastAsia="ar-SA"/>
                              </w:rPr>
                              <w:t xml:space="preserve"> </w:t>
                            </w:r>
                            <w:r>
                              <w:rPr>
                                <w:rFonts w:eastAsia="Times New Roman" w:hint="cs"/>
                                <w:sz w:val="20"/>
                                <w:szCs w:val="20"/>
                                <w:rtl/>
                                <w:lang w:eastAsia="ar-SA"/>
                              </w:rPr>
                              <w:t>ה</w:t>
                            </w:r>
                            <w:r w:rsidRPr="0089230D">
                              <w:rPr>
                                <w:rFonts w:eastAsia="Times New Roman"/>
                                <w:sz w:val="20"/>
                                <w:szCs w:val="20"/>
                                <w:rtl/>
                                <w:lang w:eastAsia="ar-SA"/>
                              </w:rPr>
                              <w:t>גשם ב</w:t>
                            </w:r>
                            <w:r w:rsidRPr="0089230D">
                              <w:rPr>
                                <w:rFonts w:eastAsia="Times New Roman" w:hint="cs"/>
                                <w:sz w:val="20"/>
                                <w:szCs w:val="20"/>
                                <w:rtl/>
                                <w:lang w:eastAsia="ar-SA"/>
                              </w:rPr>
                              <w:t xml:space="preserve">דרום אמריקה                              </w:t>
                            </w:r>
                          </w:p>
                          <w:p w14:paraId="1EF5846A" w14:textId="77777777" w:rsidR="00E74464" w:rsidRPr="0089230D" w:rsidRDefault="00E74464" w:rsidP="007B079B">
                            <w:pPr>
                              <w:pStyle w:val="ListParagraph"/>
                              <w:numPr>
                                <w:ilvl w:val="0"/>
                                <w:numId w:val="11"/>
                              </w:numPr>
                              <w:rPr>
                                <w:sz w:val="20"/>
                                <w:szCs w:val="20"/>
                              </w:rPr>
                            </w:pPr>
                            <w:r w:rsidRPr="0089230D">
                              <w:rPr>
                                <w:rFonts w:eastAsia="Times New Roman"/>
                                <w:sz w:val="20"/>
                                <w:szCs w:val="20"/>
                                <w:rtl/>
                                <w:lang w:eastAsia="ar-SA"/>
                              </w:rPr>
                              <w:t>התלמידים חוקרים את הנושאים בקבוצות</w:t>
                            </w:r>
                            <w:r>
                              <w:rPr>
                                <w:rFonts w:eastAsia="Times New Roman" w:hint="cs"/>
                                <w:sz w:val="20"/>
                                <w:szCs w:val="20"/>
                                <w:rtl/>
                                <w:lang w:eastAsia="ar-SA"/>
                              </w:rPr>
                              <w:t>:</w:t>
                            </w:r>
                            <w:r w:rsidRPr="0089230D">
                              <w:rPr>
                                <w:rFonts w:eastAsia="Times New Roman"/>
                                <w:sz w:val="20"/>
                                <w:szCs w:val="20"/>
                                <w:rtl/>
                                <w:lang w:eastAsia="ar-SA"/>
                              </w:rPr>
                              <w:t xml:space="preserve"> מחפשים </w:t>
                            </w:r>
                            <w:r w:rsidRPr="0089230D">
                              <w:rPr>
                                <w:rFonts w:eastAsia="Times New Roman" w:hint="cs"/>
                                <w:sz w:val="20"/>
                                <w:szCs w:val="20"/>
                                <w:rtl/>
                                <w:lang w:eastAsia="ar-SA"/>
                              </w:rPr>
                              <w:t xml:space="preserve">חומרים </w:t>
                            </w:r>
                            <w:r w:rsidRPr="0089230D">
                              <w:rPr>
                                <w:rFonts w:eastAsia="Times New Roman"/>
                                <w:sz w:val="20"/>
                                <w:szCs w:val="20"/>
                                <w:rtl/>
                                <w:lang w:eastAsia="ar-SA"/>
                              </w:rPr>
                              <w:t xml:space="preserve">ומנתחים </w:t>
                            </w:r>
                            <w:r w:rsidRPr="0089230D">
                              <w:rPr>
                                <w:rFonts w:eastAsia="Times New Roman" w:hint="cs"/>
                                <w:sz w:val="20"/>
                                <w:szCs w:val="20"/>
                                <w:rtl/>
                                <w:lang w:eastAsia="ar-SA"/>
                              </w:rPr>
                              <w:t>אותם</w:t>
                            </w:r>
                            <w:r w:rsidRPr="0089230D">
                              <w:rPr>
                                <w:rFonts w:eastAsia="Times New Roman"/>
                                <w:sz w:val="20"/>
                                <w:szCs w:val="20"/>
                                <w:rtl/>
                                <w:lang w:eastAsia="ar-SA"/>
                              </w:rPr>
                              <w:t xml:space="preserve">; ראיונות עם מומחים </w:t>
                            </w:r>
                          </w:p>
                          <w:p w14:paraId="4BE58D48" w14:textId="77777777" w:rsidR="00E74464" w:rsidRPr="0089230D" w:rsidRDefault="00E74464" w:rsidP="007B079B">
                            <w:pPr>
                              <w:pStyle w:val="ListParagraph"/>
                              <w:numPr>
                                <w:ilvl w:val="0"/>
                                <w:numId w:val="11"/>
                              </w:numPr>
                              <w:rPr>
                                <w:sz w:val="20"/>
                                <w:szCs w:val="20"/>
                              </w:rPr>
                            </w:pPr>
                            <w:r w:rsidRPr="0089230D">
                              <w:rPr>
                                <w:rFonts w:eastAsia="Times New Roman"/>
                                <w:sz w:val="20"/>
                                <w:szCs w:val="20"/>
                                <w:rtl/>
                                <w:lang w:eastAsia="ar-SA"/>
                              </w:rPr>
                              <w:t>התלמידים כותבים דוחות</w:t>
                            </w:r>
                            <w:r w:rsidRPr="0089230D">
                              <w:rPr>
                                <w:rFonts w:hint="cs"/>
                                <w:sz w:val="20"/>
                                <w:szCs w:val="20"/>
                                <w:rtl/>
                              </w:rPr>
                              <w:t>, מגישים אותם ועורכים רפלקציה על התוצאות והתהליכים</w:t>
                            </w:r>
                          </w:p>
                          <w:p w14:paraId="5061036B" w14:textId="77777777" w:rsidR="00E74464" w:rsidRPr="0089230D" w:rsidRDefault="00E74464" w:rsidP="00A838AA">
                            <w:pPr>
                              <w:rPr>
                                <w:sz w:val="20"/>
                                <w:szCs w:val="20"/>
                              </w:rPr>
                            </w:pPr>
                          </w:p>
                        </w:txbxContent>
                      </v:textbox>
                    </v:shape>
                  </w:pict>
                </mc:Fallback>
              </mc:AlternateContent>
            </w:r>
          </w:p>
          <w:p w14:paraId="0A1D2266" w14:textId="209D7C61" w:rsidR="006A2995" w:rsidRDefault="006A2995" w:rsidP="007E3F91">
            <w:pPr>
              <w:pStyle w:val="ListParagraph"/>
              <w:rPr>
                <w:rFonts w:eastAsia="Times New Roman"/>
                <w:b/>
                <w:bCs/>
                <w:rtl/>
                <w:lang w:eastAsia="ar-SA"/>
              </w:rPr>
            </w:pPr>
          </w:p>
          <w:p w14:paraId="0A1D2267" w14:textId="77777777" w:rsidR="006A2995" w:rsidRDefault="006A2995" w:rsidP="007E3F91">
            <w:pPr>
              <w:pStyle w:val="ListParagraph"/>
              <w:rPr>
                <w:rFonts w:eastAsia="Times New Roman"/>
                <w:b/>
                <w:bCs/>
                <w:rtl/>
                <w:lang w:eastAsia="ar-SA"/>
              </w:rPr>
            </w:pPr>
          </w:p>
          <w:p w14:paraId="0A1D2268" w14:textId="77777777" w:rsidR="007E3F91" w:rsidRPr="007E3F91" w:rsidRDefault="007E3F91" w:rsidP="007E3F91">
            <w:pPr>
              <w:pStyle w:val="ListParagraph"/>
              <w:rPr>
                <w:rFonts w:eastAsia="Times New Roman"/>
                <w:b/>
                <w:bCs/>
                <w:lang w:eastAsia="ar-SA"/>
              </w:rPr>
            </w:pPr>
          </w:p>
          <w:p w14:paraId="0A1D2269" w14:textId="2530CCDD" w:rsidR="00F11204" w:rsidRPr="0000397A" w:rsidRDefault="00F11204" w:rsidP="0089230D">
            <w:pPr>
              <w:pStyle w:val="ListParagraph"/>
              <w:jc w:val="both"/>
              <w:rPr>
                <w:rFonts w:eastAsia="Times New Roman"/>
                <w:rtl/>
                <w:lang w:eastAsia="ar-SA"/>
              </w:rPr>
            </w:pPr>
          </w:p>
        </w:tc>
      </w:tr>
      <w:tr w:rsidR="00FF2443" w:rsidRPr="0000397A" w14:paraId="0A1D226D" w14:textId="77777777" w:rsidTr="00246BBA">
        <w:tc>
          <w:tcPr>
            <w:tcW w:w="4261" w:type="dxa"/>
            <w:tcBorders>
              <w:top w:val="nil"/>
              <w:left w:val="nil"/>
              <w:bottom w:val="nil"/>
              <w:right w:val="nil"/>
            </w:tcBorders>
          </w:tcPr>
          <w:p w14:paraId="0A1D226B" w14:textId="77777777" w:rsidR="00FF2443" w:rsidRPr="0000397A" w:rsidRDefault="00FF2443" w:rsidP="00FF2443">
            <w:pPr>
              <w:rPr>
                <w:rFonts w:eastAsia="Times New Roman"/>
                <w:rtl/>
                <w:lang w:eastAsia="ar-SA"/>
              </w:rPr>
            </w:pPr>
          </w:p>
        </w:tc>
        <w:tc>
          <w:tcPr>
            <w:tcW w:w="4960" w:type="dxa"/>
            <w:tcBorders>
              <w:top w:val="nil"/>
              <w:left w:val="nil"/>
              <w:bottom w:val="nil"/>
              <w:right w:val="nil"/>
            </w:tcBorders>
          </w:tcPr>
          <w:p w14:paraId="0A1D226C" w14:textId="25990A6A" w:rsidR="00FF2443" w:rsidRPr="0000397A" w:rsidRDefault="00FF2443" w:rsidP="00FF2443">
            <w:pPr>
              <w:rPr>
                <w:rFonts w:eastAsia="Times New Roman"/>
                <w:rtl/>
                <w:lang w:eastAsia="ar-SA"/>
              </w:rPr>
            </w:pPr>
          </w:p>
        </w:tc>
      </w:tr>
      <w:tr w:rsidR="00FF2443" w:rsidRPr="0000397A" w14:paraId="0A1D2270" w14:textId="77777777" w:rsidTr="00246BBA">
        <w:trPr>
          <w:trHeight w:val="133"/>
        </w:trPr>
        <w:tc>
          <w:tcPr>
            <w:tcW w:w="4261" w:type="dxa"/>
            <w:tcBorders>
              <w:top w:val="nil"/>
              <w:left w:val="nil"/>
              <w:bottom w:val="nil"/>
              <w:right w:val="nil"/>
            </w:tcBorders>
          </w:tcPr>
          <w:p w14:paraId="0A1D226E" w14:textId="77777777" w:rsidR="00FF2443" w:rsidRPr="0000397A" w:rsidRDefault="00FF2443" w:rsidP="00FF2443">
            <w:pPr>
              <w:rPr>
                <w:rFonts w:eastAsia="Times New Roman"/>
                <w:rtl/>
                <w:lang w:eastAsia="ar-SA"/>
              </w:rPr>
            </w:pPr>
          </w:p>
        </w:tc>
        <w:tc>
          <w:tcPr>
            <w:tcW w:w="4960" w:type="dxa"/>
            <w:tcBorders>
              <w:top w:val="nil"/>
              <w:left w:val="nil"/>
              <w:bottom w:val="nil"/>
              <w:right w:val="nil"/>
            </w:tcBorders>
          </w:tcPr>
          <w:p w14:paraId="0A1D226F" w14:textId="24657EE4" w:rsidR="00FF2443" w:rsidRPr="0000397A" w:rsidRDefault="00FF2443" w:rsidP="00FF2443">
            <w:pPr>
              <w:rPr>
                <w:rFonts w:eastAsia="Times New Roman"/>
                <w:rtl/>
                <w:lang w:eastAsia="ar-SA"/>
              </w:rPr>
            </w:pPr>
          </w:p>
        </w:tc>
      </w:tr>
      <w:tr w:rsidR="00FF2443" w:rsidRPr="0000397A" w14:paraId="0A1D227E" w14:textId="77777777" w:rsidTr="00246BBA">
        <w:trPr>
          <w:trHeight w:val="2770"/>
        </w:trPr>
        <w:tc>
          <w:tcPr>
            <w:tcW w:w="4261" w:type="dxa"/>
            <w:tcBorders>
              <w:top w:val="nil"/>
              <w:left w:val="nil"/>
              <w:bottom w:val="nil"/>
              <w:right w:val="nil"/>
            </w:tcBorders>
          </w:tcPr>
          <w:p w14:paraId="0A1D2271" w14:textId="7B818925" w:rsidR="00FF2443" w:rsidRDefault="003E39F2" w:rsidP="00625AD2">
            <w:pPr>
              <w:rPr>
                <w:rFonts w:eastAsia="Times New Roman"/>
                <w:b/>
                <w:bCs/>
                <w:rtl/>
                <w:lang w:eastAsia="ar-SA"/>
              </w:rPr>
            </w:pPr>
            <w:r>
              <w:rPr>
                <w:rFonts w:eastAsia="Times New Roman" w:hint="cs"/>
                <w:b/>
                <w:bCs/>
                <w:noProof/>
                <w:rtl/>
                <w:lang w:val="he-IL" w:eastAsia="ar-SA"/>
              </w:rPr>
              <mc:AlternateContent>
                <mc:Choice Requires="wps">
                  <w:drawing>
                    <wp:anchor distT="0" distB="0" distL="114300" distR="114300" simplePos="0" relativeHeight="251894784" behindDoc="0" locked="0" layoutInCell="1" allowOverlap="1" wp14:anchorId="0A1D2821" wp14:editId="40C90996">
                      <wp:simplePos x="0" y="0"/>
                      <wp:positionH relativeFrom="column">
                        <wp:posOffset>154305</wp:posOffset>
                      </wp:positionH>
                      <wp:positionV relativeFrom="paragraph">
                        <wp:posOffset>160655</wp:posOffset>
                      </wp:positionV>
                      <wp:extent cx="2348865" cy="1495425"/>
                      <wp:effectExtent l="6985" t="10160" r="6350" b="113665"/>
                      <wp:wrapNone/>
                      <wp:docPr id="400" name="AutoShap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8865" cy="1495425"/>
                              </a:xfrm>
                              <a:prstGeom prst="wedgeRoundRectCallout">
                                <a:avLst>
                                  <a:gd name="adj1" fmla="val -44620"/>
                                  <a:gd name="adj2" fmla="val 56157"/>
                                  <a:gd name="adj3" fmla="val 16667"/>
                                </a:avLst>
                              </a:prstGeom>
                              <a:solidFill>
                                <a:srgbClr val="FFFFFF"/>
                              </a:solidFill>
                              <a:ln w="9525">
                                <a:solidFill>
                                  <a:srgbClr val="000000"/>
                                </a:solidFill>
                                <a:miter lim="800000"/>
                                <a:headEnd/>
                                <a:tailEnd/>
                              </a:ln>
                            </wps:spPr>
                            <wps:txbx>
                              <w:txbxContent>
                                <w:p w14:paraId="516B6CB3" w14:textId="77777777" w:rsidR="00E74464" w:rsidRPr="002F1F53" w:rsidRDefault="00E74464" w:rsidP="007B079B">
                                  <w:pPr>
                                    <w:pStyle w:val="ListParagraph"/>
                                    <w:numPr>
                                      <w:ilvl w:val="0"/>
                                      <w:numId w:val="12"/>
                                    </w:numPr>
                                    <w:rPr>
                                      <w:rFonts w:eastAsia="Times New Roman"/>
                                      <w:sz w:val="20"/>
                                      <w:szCs w:val="20"/>
                                      <w:lang w:eastAsia="ar-SA"/>
                                    </w:rPr>
                                  </w:pPr>
                                  <w:r>
                                    <w:rPr>
                                      <w:rFonts w:eastAsia="Times New Roman" w:hint="cs"/>
                                      <w:sz w:val="20"/>
                                      <w:szCs w:val="20"/>
                                      <w:rtl/>
                                      <w:lang w:eastAsia="ar-SA"/>
                                    </w:rPr>
                                    <w:t xml:space="preserve">ניהול </w:t>
                                  </w:r>
                                  <w:r w:rsidRPr="002F1F53">
                                    <w:rPr>
                                      <w:rFonts w:eastAsia="Times New Roman"/>
                                      <w:sz w:val="20"/>
                                      <w:szCs w:val="20"/>
                                      <w:rtl/>
                                      <w:lang w:eastAsia="ar-SA"/>
                                    </w:rPr>
                                    <w:t>יומן מחקר על ידי המורה</w:t>
                                  </w:r>
                                </w:p>
                                <w:p w14:paraId="2135F874" w14:textId="77777777" w:rsidR="00E74464" w:rsidRPr="002F1F53" w:rsidRDefault="00E74464" w:rsidP="007B079B">
                                  <w:pPr>
                                    <w:pStyle w:val="ListParagraph"/>
                                    <w:numPr>
                                      <w:ilvl w:val="0"/>
                                      <w:numId w:val="12"/>
                                    </w:numPr>
                                    <w:rPr>
                                      <w:rFonts w:eastAsia="Times New Roman"/>
                                      <w:sz w:val="20"/>
                                      <w:szCs w:val="20"/>
                                      <w:lang w:eastAsia="ar-SA"/>
                                    </w:rPr>
                                  </w:pPr>
                                  <w:r w:rsidRPr="002F1F53">
                                    <w:rPr>
                                      <w:rFonts w:eastAsia="Times New Roman" w:hint="cs"/>
                                      <w:sz w:val="20"/>
                                      <w:szCs w:val="20"/>
                                      <w:rtl/>
                                      <w:lang w:eastAsia="ar-SA"/>
                                    </w:rPr>
                                    <w:t>צפייה</w:t>
                                  </w:r>
                                  <w:r w:rsidRPr="002F1F53">
                                    <w:rPr>
                                      <w:rFonts w:eastAsia="Times New Roman"/>
                                      <w:sz w:val="20"/>
                                      <w:szCs w:val="20"/>
                                      <w:rtl/>
                                      <w:lang w:eastAsia="ar-SA"/>
                                    </w:rPr>
                                    <w:t xml:space="preserve"> </w:t>
                                  </w:r>
                                  <w:r w:rsidRPr="002F1F53">
                                    <w:rPr>
                                      <w:rFonts w:eastAsia="Times New Roman" w:hint="cs"/>
                                      <w:sz w:val="20"/>
                                      <w:szCs w:val="20"/>
                                      <w:rtl/>
                                      <w:lang w:eastAsia="ar-SA"/>
                                    </w:rPr>
                                    <w:t>ב</w:t>
                                  </w:r>
                                  <w:r w:rsidRPr="002F1F53">
                                    <w:rPr>
                                      <w:rFonts w:eastAsia="Times New Roman"/>
                                      <w:sz w:val="20"/>
                                      <w:szCs w:val="20"/>
                                      <w:rtl/>
                                      <w:lang w:eastAsia="ar-SA"/>
                                    </w:rPr>
                                    <w:t>תלמידים על ידי המורה</w:t>
                                  </w:r>
                                </w:p>
                                <w:p w14:paraId="2E89436C" w14:textId="77777777" w:rsidR="00E74464" w:rsidRPr="002F1F53" w:rsidRDefault="00E74464" w:rsidP="007B079B">
                                  <w:pPr>
                                    <w:pStyle w:val="ListParagraph"/>
                                    <w:numPr>
                                      <w:ilvl w:val="0"/>
                                      <w:numId w:val="12"/>
                                    </w:numPr>
                                    <w:rPr>
                                      <w:rFonts w:eastAsia="Times New Roman"/>
                                      <w:sz w:val="20"/>
                                      <w:szCs w:val="20"/>
                                      <w:lang w:eastAsia="ar-SA"/>
                                    </w:rPr>
                                  </w:pPr>
                                  <w:r w:rsidRPr="002F1F53">
                                    <w:rPr>
                                      <w:rFonts w:eastAsia="Times New Roman"/>
                                      <w:sz w:val="20"/>
                                      <w:szCs w:val="20"/>
                                      <w:rtl/>
                                      <w:lang w:eastAsia="ar-SA"/>
                                    </w:rPr>
                                    <w:t xml:space="preserve">ראיונות עם </w:t>
                                  </w:r>
                                  <w:r w:rsidRPr="002F1F53">
                                    <w:rPr>
                                      <w:rFonts w:eastAsia="Times New Roman" w:hint="cs"/>
                                      <w:sz w:val="20"/>
                                      <w:szCs w:val="20"/>
                                      <w:rtl/>
                                      <w:lang w:eastAsia="ar-SA"/>
                                    </w:rPr>
                                    <w:t>ה</w:t>
                                  </w:r>
                                  <w:r w:rsidRPr="002F1F53">
                                    <w:rPr>
                                      <w:rFonts w:eastAsia="Times New Roman"/>
                                      <w:sz w:val="20"/>
                                      <w:szCs w:val="20"/>
                                      <w:rtl/>
                                      <w:lang w:eastAsia="ar-SA"/>
                                    </w:rPr>
                                    <w:t xml:space="preserve">תלמידים לאחר </w:t>
                                  </w:r>
                                  <w:r>
                                    <w:rPr>
                                      <w:rFonts w:eastAsia="Times New Roman" w:hint="cs"/>
                                      <w:sz w:val="20"/>
                                      <w:szCs w:val="20"/>
                                      <w:rtl/>
                                      <w:lang w:eastAsia="ar-SA"/>
                                    </w:rPr>
                                    <w:t xml:space="preserve">תום </w:t>
                                  </w:r>
                                  <w:r w:rsidRPr="002F1F53">
                                    <w:rPr>
                                      <w:rFonts w:eastAsia="Times New Roman"/>
                                      <w:sz w:val="20"/>
                                      <w:szCs w:val="20"/>
                                      <w:rtl/>
                                      <w:lang w:eastAsia="ar-SA"/>
                                    </w:rPr>
                                    <w:t>הפרויקט על ידי המורה</w:t>
                                  </w:r>
                                </w:p>
                                <w:p w14:paraId="62EC526F" w14:textId="77777777" w:rsidR="00E74464" w:rsidRPr="00E36F1E" w:rsidRDefault="00E74464" w:rsidP="007B079B">
                                  <w:pPr>
                                    <w:pStyle w:val="ListParagraph"/>
                                    <w:numPr>
                                      <w:ilvl w:val="0"/>
                                      <w:numId w:val="12"/>
                                    </w:numPr>
                                    <w:rPr>
                                      <w:rFonts w:eastAsia="Times New Roman"/>
                                      <w:sz w:val="20"/>
                                      <w:szCs w:val="20"/>
                                      <w:rtl/>
                                      <w:lang w:eastAsia="ar-SA"/>
                                    </w:rPr>
                                  </w:pPr>
                                  <w:r w:rsidRPr="00E36F1E">
                                    <w:rPr>
                                      <w:rFonts w:eastAsia="Times New Roman" w:hint="cs"/>
                                      <w:sz w:val="20"/>
                                      <w:szCs w:val="20"/>
                                      <w:rtl/>
                                      <w:lang w:eastAsia="ar-SA"/>
                                    </w:rPr>
                                    <w:t>צפייה</w:t>
                                  </w:r>
                                  <w:r w:rsidRPr="00E36F1E">
                                    <w:rPr>
                                      <w:rFonts w:eastAsia="Times New Roman"/>
                                      <w:sz w:val="20"/>
                                      <w:szCs w:val="20"/>
                                      <w:rtl/>
                                      <w:lang w:eastAsia="ar-SA"/>
                                    </w:rPr>
                                    <w:t xml:space="preserve"> בתלמידים על ידי מורה אחר</w:t>
                                  </w:r>
                                  <w:r w:rsidRPr="00E36F1E">
                                    <w:rPr>
                                      <w:rFonts w:eastAsia="Times New Roman" w:hint="cs"/>
                                      <w:sz w:val="20"/>
                                      <w:szCs w:val="20"/>
                                      <w:rtl/>
                                      <w:lang w:eastAsia="ar-SA"/>
                                    </w:rPr>
                                    <w:t xml:space="preserve"> </w:t>
                                  </w:r>
                                  <w:r w:rsidRPr="00E36F1E">
                                    <w:rPr>
                                      <w:rFonts w:eastAsia="Times New Roman"/>
                                      <w:sz w:val="20"/>
                                      <w:szCs w:val="20"/>
                                      <w:rtl/>
                                      <w:lang w:eastAsia="ar-SA"/>
                                    </w:rPr>
                                    <w:t>(</w:t>
                                  </w:r>
                                  <w:r>
                                    <w:rPr>
                                      <w:rFonts w:eastAsia="Times New Roman" w:hint="cs"/>
                                      <w:sz w:val="20"/>
                                      <w:szCs w:val="20"/>
                                      <w:rtl/>
                                      <w:lang w:eastAsia="ar-SA"/>
                                    </w:rPr>
                                    <w:t>עמית</w:t>
                                  </w:r>
                                  <w:r w:rsidRPr="00E36F1E">
                                    <w:rPr>
                                      <w:rFonts w:eastAsia="Times New Roman"/>
                                      <w:sz w:val="20"/>
                                      <w:szCs w:val="20"/>
                                      <w:rtl/>
                                      <w:lang w:eastAsia="ar-SA"/>
                                    </w:rPr>
                                    <w:t xml:space="preserve"> ביקור</w:t>
                                  </w:r>
                                  <w:r w:rsidRPr="00E36F1E">
                                    <w:rPr>
                                      <w:rFonts w:eastAsia="Times New Roman" w:hint="cs"/>
                                      <w:sz w:val="20"/>
                                      <w:szCs w:val="20"/>
                                      <w:rtl/>
                                      <w:lang w:eastAsia="ar-SA"/>
                                    </w:rPr>
                                    <w:t>ת</w:t>
                                  </w:r>
                                  <w:r w:rsidRPr="00E36F1E">
                                    <w:rPr>
                                      <w:rFonts w:eastAsia="Times New Roman"/>
                                      <w:sz w:val="20"/>
                                      <w:szCs w:val="20"/>
                                      <w:rtl/>
                                      <w:lang w:eastAsia="ar-SA"/>
                                    </w:rPr>
                                    <w:t>י)</w:t>
                                  </w:r>
                                </w:p>
                                <w:p w14:paraId="720251DD" w14:textId="77777777" w:rsidR="00E74464" w:rsidRPr="0089230D" w:rsidRDefault="00E74464" w:rsidP="00A838AA">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21" id="AutoShape 342" o:spid="_x0000_s1034" type="#_x0000_t62" style="position:absolute;left:0;text-align:left;margin-left:12.15pt;margin-top:12.65pt;width:184.95pt;height:117.7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" adj="1162,22930">
                      <v:textbox>
                        <w:txbxContent>
                          <w:p w14:paraId="516B6CB3" w14:textId="77777777" w:rsidR="00E74464" w:rsidRPr="002F1F53" w:rsidRDefault="00E74464" w:rsidP="007B079B">
                            <w:pPr>
                              <w:pStyle w:val="ListParagraph"/>
                              <w:numPr>
                                <w:ilvl w:val="0"/>
                                <w:numId w:val="12"/>
                              </w:numPr>
                              <w:rPr>
                                <w:rFonts w:eastAsia="Times New Roman"/>
                                <w:sz w:val="20"/>
                                <w:szCs w:val="20"/>
                                <w:lang w:eastAsia="ar-SA"/>
                              </w:rPr>
                            </w:pPr>
                            <w:r>
                              <w:rPr>
                                <w:rFonts w:eastAsia="Times New Roman" w:hint="cs"/>
                                <w:sz w:val="20"/>
                                <w:szCs w:val="20"/>
                                <w:rtl/>
                                <w:lang w:eastAsia="ar-SA"/>
                              </w:rPr>
                              <w:t xml:space="preserve">ניהול </w:t>
                            </w:r>
                            <w:r w:rsidRPr="002F1F53">
                              <w:rPr>
                                <w:rFonts w:eastAsia="Times New Roman"/>
                                <w:sz w:val="20"/>
                                <w:szCs w:val="20"/>
                                <w:rtl/>
                                <w:lang w:eastAsia="ar-SA"/>
                              </w:rPr>
                              <w:t>יומן מחקר על ידי המורה</w:t>
                            </w:r>
                          </w:p>
                          <w:p w14:paraId="2135F874" w14:textId="77777777" w:rsidR="00E74464" w:rsidRPr="002F1F53" w:rsidRDefault="00E74464" w:rsidP="007B079B">
                            <w:pPr>
                              <w:pStyle w:val="ListParagraph"/>
                              <w:numPr>
                                <w:ilvl w:val="0"/>
                                <w:numId w:val="12"/>
                              </w:numPr>
                              <w:rPr>
                                <w:rFonts w:eastAsia="Times New Roman"/>
                                <w:sz w:val="20"/>
                                <w:szCs w:val="20"/>
                                <w:lang w:eastAsia="ar-SA"/>
                              </w:rPr>
                            </w:pPr>
                            <w:r w:rsidRPr="002F1F53">
                              <w:rPr>
                                <w:rFonts w:eastAsia="Times New Roman" w:hint="cs"/>
                                <w:sz w:val="20"/>
                                <w:szCs w:val="20"/>
                                <w:rtl/>
                                <w:lang w:eastAsia="ar-SA"/>
                              </w:rPr>
                              <w:t>צפייה</w:t>
                            </w:r>
                            <w:r w:rsidRPr="002F1F53">
                              <w:rPr>
                                <w:rFonts w:eastAsia="Times New Roman"/>
                                <w:sz w:val="20"/>
                                <w:szCs w:val="20"/>
                                <w:rtl/>
                                <w:lang w:eastAsia="ar-SA"/>
                              </w:rPr>
                              <w:t xml:space="preserve"> </w:t>
                            </w:r>
                            <w:r w:rsidRPr="002F1F53">
                              <w:rPr>
                                <w:rFonts w:eastAsia="Times New Roman" w:hint="cs"/>
                                <w:sz w:val="20"/>
                                <w:szCs w:val="20"/>
                                <w:rtl/>
                                <w:lang w:eastAsia="ar-SA"/>
                              </w:rPr>
                              <w:t>ב</w:t>
                            </w:r>
                            <w:r w:rsidRPr="002F1F53">
                              <w:rPr>
                                <w:rFonts w:eastAsia="Times New Roman"/>
                                <w:sz w:val="20"/>
                                <w:szCs w:val="20"/>
                                <w:rtl/>
                                <w:lang w:eastAsia="ar-SA"/>
                              </w:rPr>
                              <w:t>תלמידים על ידי המורה</w:t>
                            </w:r>
                          </w:p>
                          <w:p w14:paraId="2E89436C" w14:textId="77777777" w:rsidR="00E74464" w:rsidRPr="002F1F53" w:rsidRDefault="00E74464" w:rsidP="007B079B">
                            <w:pPr>
                              <w:pStyle w:val="ListParagraph"/>
                              <w:numPr>
                                <w:ilvl w:val="0"/>
                                <w:numId w:val="12"/>
                              </w:numPr>
                              <w:rPr>
                                <w:rFonts w:eastAsia="Times New Roman"/>
                                <w:sz w:val="20"/>
                                <w:szCs w:val="20"/>
                                <w:lang w:eastAsia="ar-SA"/>
                              </w:rPr>
                            </w:pPr>
                            <w:r w:rsidRPr="002F1F53">
                              <w:rPr>
                                <w:rFonts w:eastAsia="Times New Roman"/>
                                <w:sz w:val="20"/>
                                <w:szCs w:val="20"/>
                                <w:rtl/>
                                <w:lang w:eastAsia="ar-SA"/>
                              </w:rPr>
                              <w:t xml:space="preserve">ראיונות עם </w:t>
                            </w:r>
                            <w:r w:rsidRPr="002F1F53">
                              <w:rPr>
                                <w:rFonts w:eastAsia="Times New Roman" w:hint="cs"/>
                                <w:sz w:val="20"/>
                                <w:szCs w:val="20"/>
                                <w:rtl/>
                                <w:lang w:eastAsia="ar-SA"/>
                              </w:rPr>
                              <w:t>ה</w:t>
                            </w:r>
                            <w:r w:rsidRPr="002F1F53">
                              <w:rPr>
                                <w:rFonts w:eastAsia="Times New Roman"/>
                                <w:sz w:val="20"/>
                                <w:szCs w:val="20"/>
                                <w:rtl/>
                                <w:lang w:eastAsia="ar-SA"/>
                              </w:rPr>
                              <w:t xml:space="preserve">תלמידים לאחר </w:t>
                            </w:r>
                            <w:r>
                              <w:rPr>
                                <w:rFonts w:eastAsia="Times New Roman" w:hint="cs"/>
                                <w:sz w:val="20"/>
                                <w:szCs w:val="20"/>
                                <w:rtl/>
                                <w:lang w:eastAsia="ar-SA"/>
                              </w:rPr>
                              <w:t xml:space="preserve">תום </w:t>
                            </w:r>
                            <w:r w:rsidRPr="002F1F53">
                              <w:rPr>
                                <w:rFonts w:eastAsia="Times New Roman"/>
                                <w:sz w:val="20"/>
                                <w:szCs w:val="20"/>
                                <w:rtl/>
                                <w:lang w:eastAsia="ar-SA"/>
                              </w:rPr>
                              <w:t>הפרויקט על ידי המורה</w:t>
                            </w:r>
                          </w:p>
                          <w:p w14:paraId="62EC526F" w14:textId="77777777" w:rsidR="00E74464" w:rsidRPr="00E36F1E" w:rsidRDefault="00E74464" w:rsidP="007B079B">
                            <w:pPr>
                              <w:pStyle w:val="ListParagraph"/>
                              <w:numPr>
                                <w:ilvl w:val="0"/>
                                <w:numId w:val="12"/>
                              </w:numPr>
                              <w:rPr>
                                <w:rFonts w:eastAsia="Times New Roman"/>
                                <w:sz w:val="20"/>
                                <w:szCs w:val="20"/>
                                <w:rtl/>
                                <w:lang w:eastAsia="ar-SA"/>
                              </w:rPr>
                            </w:pPr>
                            <w:r w:rsidRPr="00E36F1E">
                              <w:rPr>
                                <w:rFonts w:eastAsia="Times New Roman" w:hint="cs"/>
                                <w:sz w:val="20"/>
                                <w:szCs w:val="20"/>
                                <w:rtl/>
                                <w:lang w:eastAsia="ar-SA"/>
                              </w:rPr>
                              <w:t>צפייה</w:t>
                            </w:r>
                            <w:r w:rsidRPr="00E36F1E">
                              <w:rPr>
                                <w:rFonts w:eastAsia="Times New Roman"/>
                                <w:sz w:val="20"/>
                                <w:szCs w:val="20"/>
                                <w:rtl/>
                                <w:lang w:eastAsia="ar-SA"/>
                              </w:rPr>
                              <w:t xml:space="preserve"> בתלמידים על ידי מורה אחר</w:t>
                            </w:r>
                            <w:r w:rsidRPr="00E36F1E">
                              <w:rPr>
                                <w:rFonts w:eastAsia="Times New Roman" w:hint="cs"/>
                                <w:sz w:val="20"/>
                                <w:szCs w:val="20"/>
                                <w:rtl/>
                                <w:lang w:eastAsia="ar-SA"/>
                              </w:rPr>
                              <w:t xml:space="preserve"> </w:t>
                            </w:r>
                            <w:r w:rsidRPr="00E36F1E">
                              <w:rPr>
                                <w:rFonts w:eastAsia="Times New Roman"/>
                                <w:sz w:val="20"/>
                                <w:szCs w:val="20"/>
                                <w:rtl/>
                                <w:lang w:eastAsia="ar-SA"/>
                              </w:rPr>
                              <w:t>(</w:t>
                            </w:r>
                            <w:r>
                              <w:rPr>
                                <w:rFonts w:eastAsia="Times New Roman" w:hint="cs"/>
                                <w:sz w:val="20"/>
                                <w:szCs w:val="20"/>
                                <w:rtl/>
                                <w:lang w:eastAsia="ar-SA"/>
                              </w:rPr>
                              <w:t>עמית</w:t>
                            </w:r>
                            <w:r w:rsidRPr="00E36F1E">
                              <w:rPr>
                                <w:rFonts w:eastAsia="Times New Roman"/>
                                <w:sz w:val="20"/>
                                <w:szCs w:val="20"/>
                                <w:rtl/>
                                <w:lang w:eastAsia="ar-SA"/>
                              </w:rPr>
                              <w:t xml:space="preserve"> ביקור</w:t>
                            </w:r>
                            <w:r w:rsidRPr="00E36F1E">
                              <w:rPr>
                                <w:rFonts w:eastAsia="Times New Roman" w:hint="cs"/>
                                <w:sz w:val="20"/>
                                <w:szCs w:val="20"/>
                                <w:rtl/>
                                <w:lang w:eastAsia="ar-SA"/>
                              </w:rPr>
                              <w:t>ת</w:t>
                            </w:r>
                            <w:r w:rsidRPr="00E36F1E">
                              <w:rPr>
                                <w:rFonts w:eastAsia="Times New Roman"/>
                                <w:sz w:val="20"/>
                                <w:szCs w:val="20"/>
                                <w:rtl/>
                                <w:lang w:eastAsia="ar-SA"/>
                              </w:rPr>
                              <w:t>י)</w:t>
                            </w:r>
                          </w:p>
                          <w:p w14:paraId="720251DD" w14:textId="77777777" w:rsidR="00E74464" w:rsidRPr="0089230D" w:rsidRDefault="00E74464" w:rsidP="00A838AA">
                            <w:pPr>
                              <w:rPr>
                                <w:sz w:val="20"/>
                                <w:szCs w:val="20"/>
                              </w:rPr>
                            </w:pPr>
                          </w:p>
                        </w:txbxContent>
                      </v:textbox>
                    </v:shape>
                  </w:pict>
                </mc:Fallback>
              </mc:AlternateContent>
            </w:r>
            <w:r w:rsidR="009A2545" w:rsidRPr="00625AD2">
              <w:rPr>
                <w:rFonts w:eastAsia="Times New Roman" w:hint="cs"/>
                <w:b/>
                <w:bCs/>
                <w:rtl/>
                <w:lang w:eastAsia="ar-SA"/>
              </w:rPr>
              <w:t>ה</w:t>
            </w:r>
            <w:r w:rsidR="006D0A33" w:rsidRPr="00625AD2">
              <w:rPr>
                <w:rFonts w:eastAsia="Times New Roman"/>
                <w:b/>
                <w:bCs/>
                <w:rtl/>
                <w:lang w:eastAsia="ar-SA"/>
              </w:rPr>
              <w:t>נתונים</w:t>
            </w:r>
            <w:r w:rsidR="00625AD2" w:rsidRPr="00625AD2">
              <w:rPr>
                <w:rFonts w:eastAsia="Times New Roman" w:hint="cs"/>
                <w:b/>
                <w:bCs/>
                <w:rtl/>
                <w:lang w:eastAsia="ar-SA"/>
              </w:rPr>
              <w:t xml:space="preserve"> במחקר</w:t>
            </w:r>
            <w:r w:rsidR="006D0A33" w:rsidRPr="00625AD2">
              <w:rPr>
                <w:rFonts w:eastAsia="Times New Roman"/>
                <w:b/>
                <w:bCs/>
                <w:rtl/>
                <w:lang w:eastAsia="ar-SA"/>
              </w:rPr>
              <w:t xml:space="preserve">  </w:t>
            </w:r>
          </w:p>
          <w:p w14:paraId="0A1D2272" w14:textId="579926B1" w:rsidR="002F1F53" w:rsidRDefault="002F1F53" w:rsidP="00625AD2">
            <w:pPr>
              <w:rPr>
                <w:rFonts w:eastAsia="Times New Roman"/>
                <w:b/>
                <w:bCs/>
                <w:rtl/>
                <w:lang w:eastAsia="ar-SA"/>
              </w:rPr>
            </w:pPr>
          </w:p>
          <w:p w14:paraId="0A1D2273" w14:textId="77777777" w:rsidR="002F1F53" w:rsidRDefault="002F1F53" w:rsidP="00625AD2">
            <w:pPr>
              <w:rPr>
                <w:rFonts w:eastAsia="Times New Roman"/>
                <w:b/>
                <w:bCs/>
                <w:rtl/>
                <w:lang w:eastAsia="ar-SA"/>
              </w:rPr>
            </w:pPr>
          </w:p>
          <w:p w14:paraId="0A1D2274" w14:textId="77777777" w:rsidR="002F1F53" w:rsidRDefault="002F1F53" w:rsidP="00625AD2">
            <w:pPr>
              <w:rPr>
                <w:rFonts w:eastAsia="Times New Roman"/>
                <w:b/>
                <w:bCs/>
                <w:rtl/>
                <w:lang w:eastAsia="ar-SA"/>
              </w:rPr>
            </w:pPr>
          </w:p>
          <w:p w14:paraId="0A1D2275" w14:textId="77777777" w:rsidR="002F1F53" w:rsidRDefault="002F1F53" w:rsidP="00625AD2">
            <w:pPr>
              <w:rPr>
                <w:rFonts w:eastAsia="Times New Roman"/>
                <w:b/>
                <w:bCs/>
                <w:rtl/>
                <w:lang w:eastAsia="ar-SA"/>
              </w:rPr>
            </w:pPr>
          </w:p>
          <w:p w14:paraId="0A1D2276" w14:textId="77777777" w:rsidR="002F1F53" w:rsidRDefault="002F1F53" w:rsidP="00625AD2">
            <w:pPr>
              <w:rPr>
                <w:rFonts w:eastAsia="Times New Roman"/>
                <w:b/>
                <w:bCs/>
                <w:rtl/>
                <w:lang w:eastAsia="ar-SA"/>
              </w:rPr>
            </w:pPr>
          </w:p>
          <w:p w14:paraId="0A1D2277" w14:textId="77777777" w:rsidR="002F1F53" w:rsidRDefault="002F1F53" w:rsidP="00625AD2">
            <w:pPr>
              <w:rPr>
                <w:rFonts w:eastAsia="Times New Roman"/>
                <w:b/>
                <w:bCs/>
                <w:rtl/>
                <w:lang w:eastAsia="ar-SA"/>
              </w:rPr>
            </w:pPr>
          </w:p>
          <w:p w14:paraId="0A1D2278" w14:textId="77777777" w:rsidR="002F1F53" w:rsidRDefault="002F1F53" w:rsidP="00625AD2">
            <w:pPr>
              <w:rPr>
                <w:rFonts w:eastAsia="Times New Roman"/>
                <w:b/>
                <w:bCs/>
                <w:rtl/>
                <w:lang w:eastAsia="ar-SA"/>
              </w:rPr>
            </w:pPr>
          </w:p>
          <w:p w14:paraId="0A1D2279" w14:textId="77777777" w:rsidR="007E3F91" w:rsidRPr="00625AD2" w:rsidRDefault="007E3F91" w:rsidP="00625AD2">
            <w:pPr>
              <w:rPr>
                <w:rFonts w:eastAsia="Times New Roman"/>
                <w:b/>
                <w:bCs/>
                <w:rtl/>
                <w:lang w:eastAsia="ar-SA"/>
              </w:rPr>
            </w:pPr>
          </w:p>
          <w:p w14:paraId="0A1D227A" w14:textId="77777777" w:rsidR="00D82020" w:rsidRPr="0000397A" w:rsidRDefault="00D82020" w:rsidP="002F1F53">
            <w:pPr>
              <w:pStyle w:val="ListParagraph"/>
              <w:ind w:left="182" w:firstLine="538"/>
              <w:rPr>
                <w:rFonts w:eastAsia="Times New Roman"/>
                <w:rtl/>
                <w:lang w:eastAsia="ar-SA"/>
              </w:rPr>
            </w:pPr>
          </w:p>
        </w:tc>
        <w:tc>
          <w:tcPr>
            <w:tcW w:w="4960" w:type="dxa"/>
            <w:tcBorders>
              <w:top w:val="nil"/>
              <w:left w:val="nil"/>
              <w:bottom w:val="nil"/>
              <w:right w:val="nil"/>
            </w:tcBorders>
          </w:tcPr>
          <w:p w14:paraId="0A1D227B" w14:textId="429E0EEC" w:rsidR="00FF2443" w:rsidRPr="00625AD2" w:rsidRDefault="006D0A33" w:rsidP="00D219D6">
            <w:pPr>
              <w:rPr>
                <w:rFonts w:eastAsia="Times New Roman"/>
                <w:b/>
                <w:bCs/>
                <w:rtl/>
                <w:lang w:eastAsia="ar-SA"/>
              </w:rPr>
            </w:pPr>
            <w:r w:rsidRPr="0000397A">
              <w:rPr>
                <w:rFonts w:eastAsia="Times New Roman"/>
                <w:rtl/>
                <w:lang w:eastAsia="ar-SA"/>
              </w:rPr>
              <w:t xml:space="preserve">           </w:t>
            </w:r>
            <w:r w:rsidRPr="00625AD2">
              <w:rPr>
                <w:rFonts w:eastAsia="Times New Roman"/>
                <w:b/>
                <w:bCs/>
                <w:rtl/>
                <w:lang w:eastAsia="ar-SA"/>
              </w:rPr>
              <w:t xml:space="preserve">הידע </w:t>
            </w:r>
            <w:r w:rsidR="00D219D6">
              <w:rPr>
                <w:rFonts w:eastAsia="Times New Roman" w:hint="cs"/>
                <w:b/>
                <w:bCs/>
                <w:rtl/>
                <w:lang w:eastAsia="ar-SA"/>
              </w:rPr>
              <w:t>ה</w:t>
            </w:r>
            <w:r w:rsidRPr="00625AD2">
              <w:rPr>
                <w:rFonts w:eastAsia="Times New Roman"/>
                <w:b/>
                <w:bCs/>
                <w:rtl/>
                <w:lang w:eastAsia="ar-SA"/>
              </w:rPr>
              <w:t xml:space="preserve">נרכש      </w:t>
            </w:r>
          </w:p>
          <w:p w14:paraId="0A1D227C" w14:textId="5389DF4F" w:rsidR="008C4EDB" w:rsidRDefault="00E74464" w:rsidP="008C4EDB">
            <w:pPr>
              <w:rPr>
                <w:rFonts w:eastAsia="Times New Roman"/>
                <w:rtl/>
                <w:lang w:eastAsia="ar-SA"/>
              </w:rPr>
            </w:pPr>
            <w:r>
              <w:rPr>
                <w:rFonts w:eastAsia="Times New Roman"/>
                <w:noProof/>
                <w:rtl/>
                <w:lang w:val="he-IL" w:eastAsia="ar-SA"/>
              </w:rPr>
              <mc:AlternateContent>
                <mc:Choice Requires="wps">
                  <w:drawing>
                    <wp:anchor distT="0" distB="0" distL="114300" distR="114300" simplePos="0" relativeHeight="251895808" behindDoc="0" locked="0" layoutInCell="1" allowOverlap="1" wp14:anchorId="0A1D2821" wp14:editId="202C14A5">
                      <wp:simplePos x="0" y="0"/>
                      <wp:positionH relativeFrom="column">
                        <wp:posOffset>379095</wp:posOffset>
                      </wp:positionH>
                      <wp:positionV relativeFrom="paragraph">
                        <wp:posOffset>71593</wp:posOffset>
                      </wp:positionV>
                      <wp:extent cx="2485390" cy="1424305"/>
                      <wp:effectExtent l="156845" t="5080" r="5715" b="170815"/>
                      <wp:wrapNone/>
                      <wp:docPr id="401" name="AutoShap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5390" cy="1424305"/>
                              </a:xfrm>
                              <a:prstGeom prst="wedgeRoundRectCallout">
                                <a:avLst>
                                  <a:gd name="adj1" fmla="val -53477"/>
                                  <a:gd name="adj2" fmla="val 60699"/>
                                  <a:gd name="adj3" fmla="val 16667"/>
                                </a:avLst>
                              </a:prstGeom>
                              <a:solidFill>
                                <a:srgbClr val="FFFFFF"/>
                              </a:solidFill>
                              <a:ln w="9525">
                                <a:solidFill>
                                  <a:srgbClr val="000000"/>
                                </a:solidFill>
                                <a:miter lim="800000"/>
                                <a:headEnd/>
                                <a:tailEnd/>
                              </a:ln>
                            </wps:spPr>
                            <wps:txbx>
                              <w:txbxContent>
                                <w:p w14:paraId="5ED89AF8" w14:textId="77777777" w:rsidR="00E74464" w:rsidRDefault="00E74464" w:rsidP="00A838AA">
                                  <w:pPr>
                                    <w:contextualSpacing/>
                                    <w:jc w:val="both"/>
                                    <w:rPr>
                                      <w:rFonts w:eastAsia="Times New Roman"/>
                                      <w:sz w:val="20"/>
                                      <w:szCs w:val="20"/>
                                      <w:rtl/>
                                      <w:lang w:eastAsia="ar-SA"/>
                                    </w:rPr>
                                  </w:pPr>
                                  <w:r w:rsidRPr="002F1F53">
                                    <w:rPr>
                                      <w:rFonts w:eastAsia="Times New Roman" w:hint="cs"/>
                                      <w:sz w:val="20"/>
                                      <w:szCs w:val="20"/>
                                      <w:rtl/>
                                      <w:lang w:eastAsia="ar-SA"/>
                                    </w:rPr>
                                    <w:t>המורה הציע לתלמידים מרחב לקבלת החלטות וללמידה</w:t>
                                  </w:r>
                                  <w:r>
                                    <w:rPr>
                                      <w:rFonts w:hint="cs"/>
                                      <w:rtl/>
                                    </w:rPr>
                                    <w:t xml:space="preserve"> </w:t>
                                  </w:r>
                                  <w:r w:rsidRPr="002F1F53">
                                    <w:rPr>
                                      <w:rFonts w:eastAsia="Times New Roman" w:hint="cs"/>
                                      <w:sz w:val="20"/>
                                      <w:szCs w:val="20"/>
                                      <w:rtl/>
                                      <w:lang w:eastAsia="ar-SA"/>
                                    </w:rPr>
                                    <w:t xml:space="preserve">בהכוונה עצמית. התלמידים </w:t>
                                  </w:r>
                                  <w:r>
                                    <w:rPr>
                                      <w:rFonts w:eastAsia="Times New Roman" w:hint="cs"/>
                                      <w:sz w:val="20"/>
                                      <w:szCs w:val="20"/>
                                      <w:rtl/>
                                      <w:lang w:eastAsia="ar-SA"/>
                                    </w:rPr>
                                    <w:t xml:space="preserve">ניצלו את </w:t>
                                  </w:r>
                                  <w:r w:rsidRPr="002F1F53">
                                    <w:rPr>
                                      <w:rFonts w:eastAsia="Times New Roman" w:hint="cs"/>
                                      <w:sz w:val="20"/>
                                      <w:szCs w:val="20"/>
                                      <w:rtl/>
                                      <w:lang w:eastAsia="ar-SA"/>
                                    </w:rPr>
                                    <w:t>הזדמנות לקבל</w:t>
                                  </w:r>
                                  <w:r>
                                    <w:rPr>
                                      <w:rFonts w:eastAsia="Times New Roman" w:hint="cs"/>
                                      <w:sz w:val="20"/>
                                      <w:szCs w:val="20"/>
                                      <w:rtl/>
                                      <w:lang w:eastAsia="ar-SA"/>
                                    </w:rPr>
                                    <w:t>ת</w:t>
                                  </w:r>
                                  <w:r w:rsidRPr="002F1F53">
                                    <w:rPr>
                                      <w:rFonts w:eastAsia="Times New Roman" w:hint="cs"/>
                                      <w:sz w:val="20"/>
                                      <w:szCs w:val="20"/>
                                      <w:rtl/>
                                      <w:lang w:eastAsia="ar-SA"/>
                                    </w:rPr>
                                    <w:t xml:space="preserve"> החלטות </w:t>
                                  </w:r>
                                  <w:r>
                                    <w:rPr>
                                      <w:rFonts w:eastAsia="Times New Roman" w:hint="cs"/>
                                      <w:sz w:val="20"/>
                                      <w:szCs w:val="20"/>
                                      <w:rtl/>
                                      <w:lang w:eastAsia="ar-SA"/>
                                    </w:rPr>
                                    <w:t>בצורה שעלתה על ציפיות המורה</w:t>
                                  </w:r>
                                  <w:r w:rsidRPr="002F1F53">
                                    <w:rPr>
                                      <w:rFonts w:eastAsia="Times New Roman" w:hint="cs"/>
                                      <w:sz w:val="20"/>
                                      <w:szCs w:val="20"/>
                                      <w:rtl/>
                                      <w:lang w:eastAsia="ar-SA"/>
                                    </w:rPr>
                                    <w:t>.</w:t>
                                  </w:r>
                                </w:p>
                                <w:p w14:paraId="36BDF4A9" w14:textId="77777777" w:rsidR="00E74464" w:rsidRPr="002F1F53" w:rsidRDefault="00E74464" w:rsidP="00A838AA">
                                  <w:pPr>
                                    <w:contextualSpacing/>
                                    <w:jc w:val="both"/>
                                    <w:rPr>
                                      <w:rFonts w:eastAsia="Times New Roman"/>
                                      <w:sz w:val="20"/>
                                      <w:szCs w:val="20"/>
                                      <w:rtl/>
                                      <w:lang w:eastAsia="ar-SA"/>
                                    </w:rPr>
                                  </w:pPr>
                                  <w:r>
                                    <w:rPr>
                                      <w:rFonts w:eastAsia="Times New Roman" w:hint="cs"/>
                                      <w:sz w:val="20"/>
                                      <w:szCs w:val="20"/>
                                      <w:rtl/>
                                      <w:lang w:eastAsia="ar-SA"/>
                                    </w:rPr>
                                    <w:t xml:space="preserve">הנגשת </w:t>
                                  </w:r>
                                  <w:r w:rsidRPr="002F1F53">
                                    <w:rPr>
                                      <w:rFonts w:eastAsia="Times New Roman" w:hint="cs"/>
                                      <w:sz w:val="20"/>
                                      <w:szCs w:val="20"/>
                                      <w:rtl/>
                                      <w:lang w:eastAsia="ar-SA"/>
                                    </w:rPr>
                                    <w:t>מרחב ל</w:t>
                                  </w:r>
                                  <w:r>
                                    <w:rPr>
                                      <w:rFonts w:eastAsia="Times New Roman" w:hint="cs"/>
                                      <w:sz w:val="20"/>
                                      <w:szCs w:val="20"/>
                                      <w:rtl/>
                                      <w:lang w:eastAsia="ar-SA"/>
                                    </w:rPr>
                                    <w:t xml:space="preserve">קבלת </w:t>
                                  </w:r>
                                  <w:r w:rsidRPr="002F1F53">
                                    <w:rPr>
                                      <w:rFonts w:eastAsia="Times New Roman" w:hint="cs"/>
                                      <w:sz w:val="20"/>
                                      <w:szCs w:val="20"/>
                                      <w:rtl/>
                                      <w:lang w:eastAsia="ar-SA"/>
                                    </w:rPr>
                                    <w:t>החלט</w:t>
                                  </w:r>
                                  <w:r>
                                    <w:rPr>
                                      <w:rFonts w:eastAsia="Times New Roman" w:hint="cs"/>
                                      <w:sz w:val="20"/>
                                      <w:szCs w:val="20"/>
                                      <w:rtl/>
                                      <w:lang w:eastAsia="ar-SA"/>
                                    </w:rPr>
                                    <w:t>ות</w:t>
                                  </w:r>
                                  <w:r w:rsidRPr="002F1F53">
                                    <w:rPr>
                                      <w:rFonts w:eastAsia="Times New Roman" w:hint="cs"/>
                                      <w:sz w:val="20"/>
                                      <w:szCs w:val="20"/>
                                      <w:rtl/>
                                      <w:lang w:eastAsia="ar-SA"/>
                                    </w:rPr>
                                    <w:t xml:space="preserve"> אין פירושה שמשאירים את התלמידים לבדם. התלמידים נאבקו לעתים בהתמודדות עם המורכבות של הנושא והחומרים.</w:t>
                                  </w:r>
                                </w:p>
                                <w:p w14:paraId="799CFF6B" w14:textId="77777777" w:rsidR="00E74464" w:rsidRPr="0089230D" w:rsidRDefault="00E74464" w:rsidP="00A838AA">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21" id="AutoShape 343" o:spid="_x0000_s1035" type="#_x0000_t62" style="position:absolute;left:0;text-align:left;margin-left:29.85pt;margin-top:5.65pt;width:195.7pt;height:112.1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" adj="-751,23911">
                      <v:textbox>
                        <w:txbxContent>
                          <w:p w14:paraId="5ED89AF8" w14:textId="77777777" w:rsidR="00E74464" w:rsidRDefault="00E74464" w:rsidP="00A838AA">
                            <w:pPr>
                              <w:contextualSpacing/>
                              <w:jc w:val="both"/>
                              <w:rPr>
                                <w:rFonts w:eastAsia="Times New Roman"/>
                                <w:sz w:val="20"/>
                                <w:szCs w:val="20"/>
                                <w:rtl/>
                                <w:lang w:eastAsia="ar-SA"/>
                              </w:rPr>
                            </w:pPr>
                            <w:r w:rsidRPr="002F1F53">
                              <w:rPr>
                                <w:rFonts w:eastAsia="Times New Roman" w:hint="cs"/>
                                <w:sz w:val="20"/>
                                <w:szCs w:val="20"/>
                                <w:rtl/>
                                <w:lang w:eastAsia="ar-SA"/>
                              </w:rPr>
                              <w:t>המורה הציע לתלמידים מרחב לקבלת החלטות וללמידה</w:t>
                            </w:r>
                            <w:r>
                              <w:rPr>
                                <w:rFonts w:hint="cs"/>
                                <w:rtl/>
                              </w:rPr>
                              <w:t xml:space="preserve"> </w:t>
                            </w:r>
                            <w:r w:rsidRPr="002F1F53">
                              <w:rPr>
                                <w:rFonts w:eastAsia="Times New Roman" w:hint="cs"/>
                                <w:sz w:val="20"/>
                                <w:szCs w:val="20"/>
                                <w:rtl/>
                                <w:lang w:eastAsia="ar-SA"/>
                              </w:rPr>
                              <w:t xml:space="preserve">בהכוונה עצמית. התלמידים </w:t>
                            </w:r>
                            <w:r>
                              <w:rPr>
                                <w:rFonts w:eastAsia="Times New Roman" w:hint="cs"/>
                                <w:sz w:val="20"/>
                                <w:szCs w:val="20"/>
                                <w:rtl/>
                                <w:lang w:eastAsia="ar-SA"/>
                              </w:rPr>
                              <w:t xml:space="preserve">ניצלו את </w:t>
                            </w:r>
                            <w:r w:rsidRPr="002F1F53">
                              <w:rPr>
                                <w:rFonts w:eastAsia="Times New Roman" w:hint="cs"/>
                                <w:sz w:val="20"/>
                                <w:szCs w:val="20"/>
                                <w:rtl/>
                                <w:lang w:eastAsia="ar-SA"/>
                              </w:rPr>
                              <w:t>הזדמנות לקבל</w:t>
                            </w:r>
                            <w:r>
                              <w:rPr>
                                <w:rFonts w:eastAsia="Times New Roman" w:hint="cs"/>
                                <w:sz w:val="20"/>
                                <w:szCs w:val="20"/>
                                <w:rtl/>
                                <w:lang w:eastAsia="ar-SA"/>
                              </w:rPr>
                              <w:t>ת</w:t>
                            </w:r>
                            <w:r w:rsidRPr="002F1F53">
                              <w:rPr>
                                <w:rFonts w:eastAsia="Times New Roman" w:hint="cs"/>
                                <w:sz w:val="20"/>
                                <w:szCs w:val="20"/>
                                <w:rtl/>
                                <w:lang w:eastAsia="ar-SA"/>
                              </w:rPr>
                              <w:t xml:space="preserve"> החלטות </w:t>
                            </w:r>
                            <w:r>
                              <w:rPr>
                                <w:rFonts w:eastAsia="Times New Roman" w:hint="cs"/>
                                <w:sz w:val="20"/>
                                <w:szCs w:val="20"/>
                                <w:rtl/>
                                <w:lang w:eastAsia="ar-SA"/>
                              </w:rPr>
                              <w:t>בצורה שעלתה על ציפיות המורה</w:t>
                            </w:r>
                            <w:r w:rsidRPr="002F1F53">
                              <w:rPr>
                                <w:rFonts w:eastAsia="Times New Roman" w:hint="cs"/>
                                <w:sz w:val="20"/>
                                <w:szCs w:val="20"/>
                                <w:rtl/>
                                <w:lang w:eastAsia="ar-SA"/>
                              </w:rPr>
                              <w:t>.</w:t>
                            </w:r>
                          </w:p>
                          <w:p w14:paraId="36BDF4A9" w14:textId="77777777" w:rsidR="00E74464" w:rsidRPr="002F1F53" w:rsidRDefault="00E74464" w:rsidP="00A838AA">
                            <w:pPr>
                              <w:contextualSpacing/>
                              <w:jc w:val="both"/>
                              <w:rPr>
                                <w:rFonts w:eastAsia="Times New Roman"/>
                                <w:sz w:val="20"/>
                                <w:szCs w:val="20"/>
                                <w:rtl/>
                                <w:lang w:eastAsia="ar-SA"/>
                              </w:rPr>
                            </w:pPr>
                            <w:r>
                              <w:rPr>
                                <w:rFonts w:eastAsia="Times New Roman" w:hint="cs"/>
                                <w:sz w:val="20"/>
                                <w:szCs w:val="20"/>
                                <w:rtl/>
                                <w:lang w:eastAsia="ar-SA"/>
                              </w:rPr>
                              <w:t xml:space="preserve">הנגשת </w:t>
                            </w:r>
                            <w:r w:rsidRPr="002F1F53">
                              <w:rPr>
                                <w:rFonts w:eastAsia="Times New Roman" w:hint="cs"/>
                                <w:sz w:val="20"/>
                                <w:szCs w:val="20"/>
                                <w:rtl/>
                                <w:lang w:eastAsia="ar-SA"/>
                              </w:rPr>
                              <w:t>מרחב ל</w:t>
                            </w:r>
                            <w:r>
                              <w:rPr>
                                <w:rFonts w:eastAsia="Times New Roman" w:hint="cs"/>
                                <w:sz w:val="20"/>
                                <w:szCs w:val="20"/>
                                <w:rtl/>
                                <w:lang w:eastAsia="ar-SA"/>
                              </w:rPr>
                              <w:t xml:space="preserve">קבלת </w:t>
                            </w:r>
                            <w:r w:rsidRPr="002F1F53">
                              <w:rPr>
                                <w:rFonts w:eastAsia="Times New Roman" w:hint="cs"/>
                                <w:sz w:val="20"/>
                                <w:szCs w:val="20"/>
                                <w:rtl/>
                                <w:lang w:eastAsia="ar-SA"/>
                              </w:rPr>
                              <w:t>החלט</w:t>
                            </w:r>
                            <w:r>
                              <w:rPr>
                                <w:rFonts w:eastAsia="Times New Roman" w:hint="cs"/>
                                <w:sz w:val="20"/>
                                <w:szCs w:val="20"/>
                                <w:rtl/>
                                <w:lang w:eastAsia="ar-SA"/>
                              </w:rPr>
                              <w:t>ות</w:t>
                            </w:r>
                            <w:r w:rsidRPr="002F1F53">
                              <w:rPr>
                                <w:rFonts w:eastAsia="Times New Roman" w:hint="cs"/>
                                <w:sz w:val="20"/>
                                <w:szCs w:val="20"/>
                                <w:rtl/>
                                <w:lang w:eastAsia="ar-SA"/>
                              </w:rPr>
                              <w:t xml:space="preserve"> אין פירושה שמשאירים את התלמידים לבדם. התלמידים נאבקו לעתים בהתמודדות עם המורכבות של הנושא והחומרים.</w:t>
                            </w:r>
                          </w:p>
                          <w:p w14:paraId="799CFF6B" w14:textId="77777777" w:rsidR="00E74464" w:rsidRPr="0089230D" w:rsidRDefault="00E74464" w:rsidP="00A838AA">
                            <w:pPr>
                              <w:rPr>
                                <w:sz w:val="20"/>
                                <w:szCs w:val="20"/>
                              </w:rPr>
                            </w:pPr>
                          </w:p>
                        </w:txbxContent>
                      </v:textbox>
                    </v:shape>
                  </w:pict>
                </mc:Fallback>
              </mc:AlternateContent>
            </w:r>
          </w:p>
          <w:p w14:paraId="0A1D227D" w14:textId="77777777" w:rsidR="006D0A33" w:rsidRPr="0000397A" w:rsidRDefault="006D0A33" w:rsidP="002F1F53">
            <w:pPr>
              <w:jc w:val="both"/>
              <w:rPr>
                <w:rFonts w:eastAsia="Times New Roman"/>
                <w:rtl/>
                <w:lang w:eastAsia="ar-SA"/>
              </w:rPr>
            </w:pPr>
          </w:p>
        </w:tc>
      </w:tr>
      <w:tr w:rsidR="00246BBA" w14:paraId="0A1D2282" w14:textId="77777777" w:rsidTr="00246BBA">
        <w:tc>
          <w:tcPr>
            <w:tcW w:w="9219" w:type="dxa"/>
            <w:gridSpan w:val="2"/>
            <w:tcBorders>
              <w:top w:val="nil"/>
              <w:left w:val="nil"/>
              <w:bottom w:val="nil"/>
              <w:right w:val="nil"/>
            </w:tcBorders>
          </w:tcPr>
          <w:p w14:paraId="0A1D227F" w14:textId="77777777" w:rsidR="00281133" w:rsidRPr="00281133" w:rsidRDefault="00281133" w:rsidP="00246BBA">
            <w:pPr>
              <w:bidi w:val="0"/>
              <w:jc w:val="both"/>
              <w:rPr>
                <w:rFonts w:eastAsia="SimSun"/>
                <w:bCs/>
                <w:color w:val="000000" w:themeColor="text1"/>
                <w:sz w:val="20"/>
                <w:szCs w:val="20"/>
              </w:rPr>
            </w:pPr>
          </w:p>
          <w:p w14:paraId="0A1D2280" w14:textId="77777777" w:rsidR="00246BBA" w:rsidRPr="00281133" w:rsidRDefault="00246BBA" w:rsidP="00281133">
            <w:pPr>
              <w:bidi w:val="0"/>
              <w:jc w:val="both"/>
              <w:rPr>
                <w:rFonts w:eastAsia="SimSun"/>
                <w:bCs/>
                <w:color w:val="000000" w:themeColor="text1"/>
                <w:sz w:val="20"/>
                <w:szCs w:val="20"/>
              </w:rPr>
            </w:pPr>
            <w:r w:rsidRPr="00281133">
              <w:rPr>
                <w:rFonts w:eastAsia="SimSun"/>
                <w:bCs/>
                <w:color w:val="000000" w:themeColor="text1"/>
                <w:sz w:val="20"/>
                <w:szCs w:val="20"/>
              </w:rPr>
              <w:t>References</w:t>
            </w:r>
            <w:r w:rsidR="00DB6409" w:rsidRPr="00281133">
              <w:rPr>
                <w:rFonts w:eastAsia="SimSun"/>
                <w:bCs/>
                <w:color w:val="000000" w:themeColor="text1"/>
                <w:sz w:val="20"/>
                <w:szCs w:val="20"/>
              </w:rPr>
              <w:t xml:space="preserve">                         </w:t>
            </w:r>
          </w:p>
          <w:p w14:paraId="0A1D2281" w14:textId="77777777" w:rsidR="00246BBA" w:rsidRPr="00281133" w:rsidRDefault="00246BBA" w:rsidP="00246BBA">
            <w:pPr>
              <w:pStyle w:val="NormalWeb"/>
              <w:spacing w:before="0" w:beforeAutospacing="0" w:after="0" w:afterAutospacing="0"/>
              <w:contextualSpacing/>
              <w:rPr>
                <w:b/>
                <w:bCs/>
                <w:sz w:val="20"/>
                <w:szCs w:val="20"/>
              </w:rPr>
            </w:pPr>
            <w:r w:rsidRPr="00281133">
              <w:rPr>
                <w:rFonts w:asciiTheme="minorHAnsi" w:hAnsiTheme="minorHAnsi" w:cstheme="minorHAnsi"/>
                <w:sz w:val="20"/>
                <w:szCs w:val="20"/>
                <w:lang w:val="en-GB"/>
              </w:rPr>
              <w:t xml:space="preserve">Rauch, F. (2000). Schools – A place for ecological learning. </w:t>
            </w:r>
            <w:r w:rsidRPr="00281133">
              <w:rPr>
                <w:rFonts w:asciiTheme="minorHAnsi" w:hAnsiTheme="minorHAnsi" w:cstheme="minorHAnsi"/>
                <w:i/>
                <w:sz w:val="20"/>
                <w:szCs w:val="20"/>
                <w:lang w:val="en-GB"/>
              </w:rPr>
              <w:t>Environmental Education Research</w:t>
            </w:r>
            <w:r w:rsidRPr="00281133">
              <w:rPr>
                <w:rFonts w:asciiTheme="minorHAnsi" w:hAnsiTheme="minorHAnsi" w:cstheme="minorHAnsi"/>
                <w:sz w:val="20"/>
                <w:szCs w:val="20"/>
                <w:lang w:val="en-GB"/>
              </w:rPr>
              <w:t>, 6 (3), 245-258.</w:t>
            </w:r>
          </w:p>
        </w:tc>
      </w:tr>
    </w:tbl>
    <w:p w14:paraId="0A1D2283" w14:textId="77777777" w:rsidR="00246BBA" w:rsidRDefault="00246BBA" w:rsidP="00246BBA">
      <w:pPr>
        <w:pStyle w:val="NormalWeb"/>
        <w:bidi/>
        <w:spacing w:before="0" w:beforeAutospacing="0" w:after="0" w:afterAutospacing="0"/>
        <w:contextualSpacing/>
        <w:rPr>
          <w:b/>
          <w:bCs/>
          <w:rtl/>
        </w:rPr>
      </w:pPr>
    </w:p>
    <w:p w14:paraId="0A1D2284" w14:textId="77777777" w:rsidR="00246BBA" w:rsidRDefault="00246BBA">
      <w:pPr>
        <w:bidi w:val="0"/>
        <w:rPr>
          <w:rFonts w:ascii="Times New Roman" w:eastAsia="Times New Roman" w:hAnsi="Times New Roman" w:cs="Times New Roman"/>
          <w:b/>
          <w:bCs/>
          <w:sz w:val="24"/>
          <w:szCs w:val="24"/>
          <w:rtl/>
        </w:rPr>
      </w:pPr>
      <w:r>
        <w:rPr>
          <w:b/>
          <w:bCs/>
          <w:rtl/>
        </w:rPr>
        <w:br w:type="page"/>
      </w:r>
    </w:p>
    <w:p w14:paraId="0A1D2285" w14:textId="2A789402" w:rsidR="00592A5E" w:rsidRDefault="00466BF1" w:rsidP="00DB6409">
      <w:pPr>
        <w:pStyle w:val="NormalWeb"/>
        <w:bidi/>
        <w:spacing w:before="0" w:beforeAutospacing="0" w:after="0" w:afterAutospacing="0"/>
        <w:contextualSpacing/>
        <w:jc w:val="center"/>
        <w:rPr>
          <w:rFonts w:asciiTheme="minorBidi" w:hAnsiTheme="minorBidi" w:cstheme="minorBidi"/>
          <w:b/>
          <w:bCs/>
          <w:rtl/>
        </w:rPr>
      </w:pPr>
      <w:r w:rsidRPr="008F0E95">
        <w:rPr>
          <w:rFonts w:asciiTheme="minorBidi" w:hAnsiTheme="minorBidi" w:cstheme="minorBidi"/>
          <w:b/>
          <w:bCs/>
          <w:rtl/>
        </w:rPr>
        <w:lastRenderedPageBreak/>
        <w:t>מחקר עצמי על השימוש ב</w:t>
      </w:r>
      <w:r w:rsidR="00E36F1E">
        <w:rPr>
          <w:rFonts w:asciiTheme="minorBidi" w:hAnsiTheme="minorBidi" w:cstheme="minorBidi" w:hint="cs"/>
          <w:b/>
          <w:bCs/>
          <w:rtl/>
        </w:rPr>
        <w:t xml:space="preserve">סיפורים היסטוריים </w:t>
      </w:r>
      <w:r w:rsidR="001B13C7">
        <w:rPr>
          <w:rFonts w:asciiTheme="minorBidi" w:hAnsiTheme="minorBidi" w:cstheme="minorBidi" w:hint="cs"/>
          <w:b/>
          <w:bCs/>
          <w:rtl/>
        </w:rPr>
        <w:t>אינטראקטיביים</w:t>
      </w:r>
      <w:r w:rsidR="00D7468A">
        <w:rPr>
          <w:rFonts w:asciiTheme="minorBidi" w:hAnsiTheme="minorBidi" w:cstheme="minorBidi" w:hint="cs"/>
          <w:b/>
          <w:bCs/>
          <w:rtl/>
        </w:rPr>
        <w:t>בתוספת איורים</w:t>
      </w:r>
      <w:r w:rsidRPr="008F0E95">
        <w:rPr>
          <w:rFonts w:asciiTheme="minorBidi" w:hAnsiTheme="minorBidi" w:cstheme="minorBidi"/>
          <w:b/>
          <w:bCs/>
          <w:rtl/>
        </w:rPr>
        <w:t xml:space="preserve"> בהוראה על אופי המדע</w:t>
      </w:r>
    </w:p>
    <w:p w14:paraId="0A1D2286" w14:textId="77777777" w:rsidR="00E36F1E" w:rsidRPr="008F0E95" w:rsidRDefault="00E36F1E" w:rsidP="00E36F1E">
      <w:pPr>
        <w:pStyle w:val="NormalWeb"/>
        <w:bidi/>
        <w:spacing w:before="0" w:beforeAutospacing="0" w:after="0" w:afterAutospacing="0"/>
        <w:contextualSpacing/>
        <w:jc w:val="center"/>
        <w:rPr>
          <w:rFonts w:asciiTheme="minorBidi" w:hAnsiTheme="minorBidi" w:cstheme="minorBidi"/>
          <w:color w:val="282625"/>
          <w:sz w:val="22"/>
          <w:szCs w:val="22"/>
          <w:rtl/>
        </w:rPr>
      </w:pPr>
    </w:p>
    <w:tbl>
      <w:tblPr>
        <w:tblStyle w:val="TableGrid"/>
        <w:bidiVisual/>
        <w:tblW w:w="0" w:type="auto"/>
        <w:tblLayout w:type="fixed"/>
        <w:tblLook w:val="04A0" w:firstRow="1" w:lastRow="0" w:firstColumn="1" w:lastColumn="0" w:noHBand="0" w:noVBand="1"/>
      </w:tblPr>
      <w:tblGrid>
        <w:gridCol w:w="4664"/>
        <w:gridCol w:w="4665"/>
      </w:tblGrid>
      <w:tr w:rsidR="007D3E61" w14:paraId="0A1D228E" w14:textId="77777777" w:rsidTr="004F2856">
        <w:tc>
          <w:tcPr>
            <w:tcW w:w="4664" w:type="dxa"/>
            <w:tcBorders>
              <w:top w:val="nil"/>
              <w:left w:val="nil"/>
              <w:bottom w:val="nil"/>
              <w:right w:val="nil"/>
            </w:tcBorders>
          </w:tcPr>
          <w:p w14:paraId="0A1D2287" w14:textId="77777777" w:rsidR="007D3E61" w:rsidRPr="007D3E61" w:rsidRDefault="007D3E61" w:rsidP="007D3E61">
            <w:pPr>
              <w:contextualSpacing/>
              <w:jc w:val="both"/>
              <w:rPr>
                <w:rFonts w:asciiTheme="minorBidi" w:hAnsiTheme="minorBidi"/>
                <w:b/>
                <w:bCs/>
                <w:color w:val="282625"/>
                <w:rtl/>
              </w:rPr>
            </w:pPr>
            <w:r w:rsidRPr="007D3E61">
              <w:rPr>
                <w:rFonts w:asciiTheme="minorBidi" w:hAnsiTheme="minorBidi"/>
                <w:b/>
                <w:bCs/>
                <w:color w:val="282625"/>
                <w:rtl/>
              </w:rPr>
              <w:t xml:space="preserve">נערך על ידי </w:t>
            </w:r>
          </w:p>
          <w:p w14:paraId="0A1D2288" w14:textId="0DFEBFFB" w:rsidR="007D3E61" w:rsidRPr="007D3E61" w:rsidRDefault="003E39F2" w:rsidP="007D3E61">
            <w:pPr>
              <w:contextualSpacing/>
              <w:jc w:val="both"/>
              <w:rPr>
                <w:rFonts w:asciiTheme="minorBidi" w:hAnsiTheme="minorBidi"/>
                <w:b/>
                <w:bCs/>
                <w:color w:val="282625"/>
                <w:rtl/>
              </w:rPr>
            </w:pPr>
            <w:r>
              <w:rPr>
                <w:rFonts w:asciiTheme="minorBidi" w:hAnsiTheme="minorBidi"/>
                <w:b/>
                <w:bCs/>
                <w:noProof/>
                <w:color w:val="282625"/>
                <w:rtl/>
              </w:rPr>
              <mc:AlternateContent>
                <mc:Choice Requires="wps">
                  <w:drawing>
                    <wp:anchor distT="0" distB="0" distL="114300" distR="114300" simplePos="0" relativeHeight="251781120" behindDoc="0" locked="0" layoutInCell="1" allowOverlap="1" wp14:anchorId="0A1D2824" wp14:editId="343D8FD3">
                      <wp:simplePos x="0" y="0"/>
                      <wp:positionH relativeFrom="column">
                        <wp:posOffset>560631</wp:posOffset>
                      </wp:positionH>
                      <wp:positionV relativeFrom="paragraph">
                        <wp:posOffset>22624</wp:posOffset>
                      </wp:positionV>
                      <wp:extent cx="2294890" cy="431800"/>
                      <wp:effectExtent l="152400" t="0" r="10160" b="215900"/>
                      <wp:wrapNone/>
                      <wp:docPr id="397" name="AutoShap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4890" cy="431800"/>
                              </a:xfrm>
                              <a:prstGeom prst="wedgeRoundRectCallout">
                                <a:avLst>
                                  <a:gd name="adj1" fmla="val -54848"/>
                                  <a:gd name="adj2" fmla="val 87744"/>
                                  <a:gd name="adj3" fmla="val 16667"/>
                                </a:avLst>
                              </a:prstGeom>
                              <a:solidFill>
                                <a:srgbClr val="FFFFFF"/>
                              </a:solidFill>
                              <a:ln w="9525">
                                <a:solidFill>
                                  <a:srgbClr val="000000"/>
                                </a:solidFill>
                                <a:miter lim="800000"/>
                                <a:headEnd/>
                                <a:tailEnd/>
                              </a:ln>
                            </wps:spPr>
                            <wps:txbx>
                              <w:txbxContent>
                                <w:p w14:paraId="0A1D291C" w14:textId="77777777" w:rsidR="00E74464" w:rsidRPr="00592A5E" w:rsidRDefault="00E74464" w:rsidP="001A3E8A">
                                  <w:r w:rsidRPr="00592A5E">
                                    <w:rPr>
                                      <w:rFonts w:asciiTheme="minorBidi" w:hAnsiTheme="minorBidi"/>
                                      <w:color w:val="282625"/>
                                      <w:sz w:val="20"/>
                                      <w:szCs w:val="20"/>
                                      <w:rtl/>
                                    </w:rPr>
                                    <w:t xml:space="preserve">מנוליה </w:t>
                                  </w:r>
                                  <w:r>
                                    <w:rPr>
                                      <w:rFonts w:asciiTheme="minorBidi" w:hAnsiTheme="minorBidi" w:hint="cs"/>
                                      <w:color w:val="282625"/>
                                      <w:sz w:val="20"/>
                                      <w:szCs w:val="20"/>
                                      <w:rtl/>
                                    </w:rPr>
                                    <w:t>א</w:t>
                                  </w:r>
                                  <w:r w:rsidRPr="00592A5E">
                                    <w:rPr>
                                      <w:rFonts w:asciiTheme="minorBidi" w:hAnsiTheme="minorBidi"/>
                                      <w:color w:val="282625"/>
                                      <w:sz w:val="20"/>
                                      <w:szCs w:val="20"/>
                                      <w:rtl/>
                                    </w:rPr>
                                    <w:t>וסל ד</w:t>
                                  </w:r>
                                  <w:r>
                                    <w:rPr>
                                      <w:rFonts w:asciiTheme="minorBidi" w:hAnsiTheme="minorBidi" w:hint="cs"/>
                                      <w:color w:val="282625"/>
                                      <w:sz w:val="20"/>
                                      <w:szCs w:val="20"/>
                                      <w:rtl/>
                                    </w:rPr>
                                    <w:t>אק</w:t>
                                  </w:r>
                                  <w:r w:rsidRPr="00592A5E">
                                    <w:rPr>
                                      <w:rFonts w:asciiTheme="minorBidi" w:hAnsiTheme="minorBidi"/>
                                      <w:color w:val="282625"/>
                                      <w:sz w:val="20"/>
                                      <w:szCs w:val="20"/>
                                      <w:rtl/>
                                    </w:rPr>
                                    <w:t xml:space="preserve"> &amp; מהמט פאטי ט</w:t>
                                  </w:r>
                                  <w:r>
                                    <w:rPr>
                                      <w:rFonts w:asciiTheme="minorBidi" w:hAnsiTheme="minorBidi" w:hint="cs"/>
                                      <w:color w:val="282625"/>
                                      <w:sz w:val="20"/>
                                      <w:szCs w:val="20"/>
                                      <w:rtl/>
                                    </w:rPr>
                                    <w:t>ש</w:t>
                                  </w:r>
                                  <w:r w:rsidRPr="00592A5E">
                                    <w:rPr>
                                      <w:rFonts w:asciiTheme="minorBidi" w:hAnsiTheme="minorBidi"/>
                                      <w:color w:val="282625"/>
                                      <w:sz w:val="20"/>
                                      <w:szCs w:val="20"/>
                                      <w:rtl/>
                                    </w:rPr>
                                    <w:t>אר, אנקרה, טורקיה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24" id="AutoShape 206" o:spid="_x0000_s1036" type="#_x0000_t62" style="position:absolute;left:0;text-align:left;margin-left:44.15pt;margin-top:1.8pt;width:180.7pt;height:34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" adj="-1047,29753">
                      <v:textbox>
                        <w:txbxContent>
                          <w:p w14:paraId="0A1D291C" w14:textId="77777777" w:rsidR="00E74464" w:rsidRPr="00592A5E" w:rsidRDefault="00E74464" w:rsidP="001A3E8A">
                            <w:r w:rsidRPr="00592A5E">
                              <w:rPr>
                                <w:rFonts w:asciiTheme="minorBidi" w:hAnsiTheme="minorBidi"/>
                                <w:color w:val="282625"/>
                                <w:sz w:val="20"/>
                                <w:szCs w:val="20"/>
                                <w:rtl/>
                              </w:rPr>
                              <w:t xml:space="preserve">מנוליה </w:t>
                            </w:r>
                            <w:r>
                              <w:rPr>
                                <w:rFonts w:asciiTheme="minorBidi" w:hAnsiTheme="minorBidi" w:hint="cs"/>
                                <w:color w:val="282625"/>
                                <w:sz w:val="20"/>
                                <w:szCs w:val="20"/>
                                <w:rtl/>
                              </w:rPr>
                              <w:t>א</w:t>
                            </w:r>
                            <w:r w:rsidRPr="00592A5E">
                              <w:rPr>
                                <w:rFonts w:asciiTheme="minorBidi" w:hAnsiTheme="minorBidi"/>
                                <w:color w:val="282625"/>
                                <w:sz w:val="20"/>
                                <w:szCs w:val="20"/>
                                <w:rtl/>
                              </w:rPr>
                              <w:t>וסל ד</w:t>
                            </w:r>
                            <w:r>
                              <w:rPr>
                                <w:rFonts w:asciiTheme="minorBidi" w:hAnsiTheme="minorBidi" w:hint="cs"/>
                                <w:color w:val="282625"/>
                                <w:sz w:val="20"/>
                                <w:szCs w:val="20"/>
                                <w:rtl/>
                              </w:rPr>
                              <w:t>אק</w:t>
                            </w:r>
                            <w:r w:rsidRPr="00592A5E">
                              <w:rPr>
                                <w:rFonts w:asciiTheme="minorBidi" w:hAnsiTheme="minorBidi"/>
                                <w:color w:val="282625"/>
                                <w:sz w:val="20"/>
                                <w:szCs w:val="20"/>
                                <w:rtl/>
                              </w:rPr>
                              <w:t xml:space="preserve"> &amp; מהמט פאטי ט</w:t>
                            </w:r>
                            <w:r>
                              <w:rPr>
                                <w:rFonts w:asciiTheme="minorBidi" w:hAnsiTheme="minorBidi" w:hint="cs"/>
                                <w:color w:val="282625"/>
                                <w:sz w:val="20"/>
                                <w:szCs w:val="20"/>
                                <w:rtl/>
                              </w:rPr>
                              <w:t>ש</w:t>
                            </w:r>
                            <w:r w:rsidRPr="00592A5E">
                              <w:rPr>
                                <w:rFonts w:asciiTheme="minorBidi" w:hAnsiTheme="minorBidi"/>
                                <w:color w:val="282625"/>
                                <w:sz w:val="20"/>
                                <w:szCs w:val="20"/>
                                <w:rtl/>
                              </w:rPr>
                              <w:t>אר, אנקרה, טורקיה</w:t>
                            </w:r>
                          </w:p>
                        </w:txbxContent>
                      </v:textbox>
                    </v:shape>
                  </w:pict>
                </mc:Fallback>
              </mc:AlternateContent>
            </w:r>
          </w:p>
          <w:p w14:paraId="0A1D2289" w14:textId="77777777" w:rsidR="007D3E61" w:rsidRPr="00592A5E" w:rsidRDefault="007D3E61" w:rsidP="00466BF1">
            <w:pPr>
              <w:pStyle w:val="NormalWeb"/>
              <w:bidi/>
              <w:spacing w:before="0" w:beforeAutospacing="0" w:after="0" w:afterAutospacing="0"/>
              <w:contextualSpacing/>
              <w:jc w:val="both"/>
              <w:rPr>
                <w:rFonts w:asciiTheme="minorHAnsi" w:hAnsiTheme="minorHAnsi" w:cstheme="minorBidi"/>
                <w:color w:val="282625"/>
                <w:sz w:val="20"/>
                <w:szCs w:val="20"/>
                <w:rtl/>
              </w:rPr>
            </w:pPr>
          </w:p>
          <w:p w14:paraId="0A1D228A" w14:textId="77777777" w:rsidR="007D3E61" w:rsidRDefault="007D3E61" w:rsidP="007D3E61">
            <w:pPr>
              <w:pStyle w:val="NormalWeb"/>
              <w:bidi/>
              <w:spacing w:before="0" w:beforeAutospacing="0" w:after="0" w:afterAutospacing="0"/>
              <w:contextualSpacing/>
              <w:jc w:val="center"/>
              <w:rPr>
                <w:rFonts w:asciiTheme="minorHAnsi" w:hAnsiTheme="minorHAnsi" w:cstheme="minorBidi"/>
                <w:color w:val="282625"/>
                <w:sz w:val="22"/>
                <w:szCs w:val="22"/>
                <w:rtl/>
              </w:rPr>
            </w:pPr>
          </w:p>
        </w:tc>
        <w:tc>
          <w:tcPr>
            <w:tcW w:w="4665" w:type="dxa"/>
            <w:tcBorders>
              <w:top w:val="nil"/>
              <w:left w:val="nil"/>
              <w:bottom w:val="nil"/>
              <w:right w:val="nil"/>
            </w:tcBorders>
          </w:tcPr>
          <w:p w14:paraId="0A1D228B" w14:textId="57A6F74D" w:rsidR="007D3E61" w:rsidRPr="008C4EDB" w:rsidRDefault="007D3E61" w:rsidP="007D3E61">
            <w:pPr>
              <w:spacing w:line="360" w:lineRule="auto"/>
              <w:jc w:val="both"/>
              <w:rPr>
                <w:b/>
                <w:bCs/>
                <w:color w:val="282625"/>
                <w:rtl/>
              </w:rPr>
            </w:pPr>
            <w:r w:rsidRPr="008C4EDB">
              <w:rPr>
                <w:rFonts w:hint="cs"/>
                <w:b/>
                <w:bCs/>
                <w:color w:val="282625"/>
                <w:rtl/>
              </w:rPr>
              <w:t>שדה הפעולה</w:t>
            </w:r>
          </w:p>
          <w:p w14:paraId="0A1D228D" w14:textId="3B1A83D0" w:rsidR="007D3E61" w:rsidRDefault="00E74464" w:rsidP="00483ECA">
            <w:pPr>
              <w:pStyle w:val="NormalWeb"/>
              <w:bidi/>
              <w:spacing w:before="0" w:beforeAutospacing="0" w:after="0" w:afterAutospacing="0"/>
              <w:contextualSpacing/>
              <w:rPr>
                <w:rFonts w:asciiTheme="minorHAnsi" w:hAnsiTheme="minorHAnsi" w:cstheme="minorBidi"/>
                <w:color w:val="282625"/>
                <w:sz w:val="22"/>
                <w:szCs w:val="22"/>
                <w:rtl/>
              </w:rPr>
            </w:pPr>
            <w:r>
              <w:rPr>
                <w:rFonts w:hint="cs"/>
                <w:b/>
                <w:bCs/>
                <w:noProof/>
                <w:color w:val="282625"/>
                <w:rtl/>
                <w:lang w:val="he-IL"/>
              </w:rPr>
              <mc:AlternateContent>
                <mc:Choice Requires="wps">
                  <w:drawing>
                    <wp:anchor distT="0" distB="0" distL="114300" distR="114300" simplePos="0" relativeHeight="251896832" behindDoc="0" locked="0" layoutInCell="1" allowOverlap="1" wp14:anchorId="0A1D2825" wp14:editId="01EF63D0">
                      <wp:simplePos x="0" y="0"/>
                      <wp:positionH relativeFrom="column">
                        <wp:posOffset>577688</wp:posOffset>
                      </wp:positionH>
                      <wp:positionV relativeFrom="paragraph">
                        <wp:posOffset>38307</wp:posOffset>
                      </wp:positionV>
                      <wp:extent cx="2159000" cy="263525"/>
                      <wp:effectExtent l="190500" t="0" r="12700" b="269875"/>
                      <wp:wrapNone/>
                      <wp:docPr id="416" name="Speech Bubble: Rectangle with Corners Rounded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0" cy="263525"/>
                              </a:xfrm>
                              <a:prstGeom prst="wedgeRoundRectCallout">
                                <a:avLst>
                                  <a:gd name="adj1" fmla="val -56826"/>
                                  <a:gd name="adj2" fmla="val 135211"/>
                                  <a:gd name="adj3" fmla="val 16667"/>
                                </a:avLst>
                              </a:prstGeom>
                              <a:solidFill>
                                <a:srgbClr val="FFFFFF"/>
                              </a:solidFill>
                              <a:ln w="9525">
                                <a:solidFill>
                                  <a:srgbClr val="000000"/>
                                </a:solidFill>
                                <a:miter lim="800000"/>
                                <a:headEnd/>
                                <a:tailEnd/>
                              </a:ln>
                            </wps:spPr>
                            <wps:txbx>
                              <w:txbxContent>
                                <w:p w14:paraId="2E26FAE2" w14:textId="77777777" w:rsidR="00E74464" w:rsidRPr="007D3E61" w:rsidRDefault="00E74464" w:rsidP="00E74464">
                                  <w:pPr>
                                    <w:pStyle w:val="NormalWeb"/>
                                    <w:bidi/>
                                    <w:spacing w:before="0" w:beforeAutospacing="0" w:after="0" w:afterAutospacing="0"/>
                                    <w:contextualSpacing/>
                                    <w:rPr>
                                      <w:rFonts w:asciiTheme="minorBidi" w:hAnsiTheme="minorBidi" w:cstheme="minorBidi"/>
                                      <w:color w:val="282625"/>
                                      <w:sz w:val="22"/>
                                      <w:szCs w:val="22"/>
                                      <w:rtl/>
                                    </w:rPr>
                                  </w:pPr>
                                  <w:r w:rsidRPr="00592A5E">
                                    <w:rPr>
                                      <w:rFonts w:asciiTheme="minorBidi" w:hAnsiTheme="minorBidi" w:cstheme="minorBidi"/>
                                      <w:color w:val="282625"/>
                                      <w:sz w:val="20"/>
                                      <w:szCs w:val="20"/>
                                      <w:rtl/>
                                    </w:rPr>
                                    <w:t>חטיבת הביניים, תלמידי כיתה ה</w:t>
                                  </w:r>
                                  <w:r w:rsidRPr="007D3E61">
                                    <w:rPr>
                                      <w:rFonts w:asciiTheme="minorBidi" w:hAnsiTheme="minorBidi" w:cstheme="minorBidi"/>
                                      <w:color w:val="282625"/>
                                      <w:sz w:val="22"/>
                                      <w:szCs w:val="22"/>
                                      <w:rtl/>
                                    </w:rPr>
                                    <w:t>'</w:t>
                                  </w:r>
                                </w:p>
                                <w:p w14:paraId="28738778" w14:textId="77777777" w:rsidR="00E74464" w:rsidRPr="000E7EF3" w:rsidRDefault="00E74464" w:rsidP="00E7446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25" id="Speech Bubble: Rectangle with Corners Rounded 416" o:spid="_x0000_s1037" type="#_x0000_t62" style="position:absolute;left:0;text-align:left;margin-left:45.5pt;margin-top:3pt;width:170pt;height:20.7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" adj="-1474,40006">
                      <v:textbox>
                        <w:txbxContent>
                          <w:p w14:paraId="2E26FAE2" w14:textId="77777777" w:rsidR="00E74464" w:rsidRPr="007D3E61" w:rsidRDefault="00E74464" w:rsidP="00E74464">
                            <w:pPr>
                              <w:pStyle w:val="NormalWeb"/>
                              <w:bidi/>
                              <w:spacing w:before="0" w:beforeAutospacing="0" w:after="0" w:afterAutospacing="0"/>
                              <w:contextualSpacing/>
                              <w:rPr>
                                <w:rFonts w:asciiTheme="minorBidi" w:hAnsiTheme="minorBidi" w:cstheme="minorBidi"/>
                                <w:color w:val="282625"/>
                                <w:sz w:val="22"/>
                                <w:szCs w:val="22"/>
                                <w:rtl/>
                              </w:rPr>
                            </w:pPr>
                            <w:r w:rsidRPr="00592A5E">
                              <w:rPr>
                                <w:rFonts w:asciiTheme="minorBidi" w:hAnsiTheme="minorBidi" w:cstheme="minorBidi"/>
                                <w:color w:val="282625"/>
                                <w:sz w:val="20"/>
                                <w:szCs w:val="20"/>
                                <w:rtl/>
                              </w:rPr>
                              <w:t>חטיבת הביניים, תלמידי כיתה ה</w:t>
                            </w:r>
                            <w:r w:rsidRPr="007D3E61">
                              <w:rPr>
                                <w:rFonts w:asciiTheme="minorBidi" w:hAnsiTheme="minorBidi" w:cstheme="minorBidi"/>
                                <w:color w:val="282625"/>
                                <w:sz w:val="22"/>
                                <w:szCs w:val="22"/>
                                <w:rtl/>
                              </w:rPr>
                              <w:t>'</w:t>
                            </w:r>
                          </w:p>
                          <w:p w14:paraId="28738778" w14:textId="77777777" w:rsidR="00E74464" w:rsidRPr="000E7EF3" w:rsidRDefault="00E74464" w:rsidP="00E74464"/>
                        </w:txbxContent>
                      </v:textbox>
                    </v:shape>
                  </w:pict>
                </mc:Fallback>
              </mc:AlternateContent>
            </w:r>
            <w:r w:rsidR="003E39F2">
              <w:t xml:space="preserve"> </w:t>
            </w:r>
          </w:p>
        </w:tc>
      </w:tr>
      <w:tr w:rsidR="007D3E61" w14:paraId="0A1D229E" w14:textId="77777777" w:rsidTr="004F2856">
        <w:tc>
          <w:tcPr>
            <w:tcW w:w="4664" w:type="dxa"/>
            <w:tcBorders>
              <w:top w:val="nil"/>
              <w:left w:val="nil"/>
              <w:bottom w:val="nil"/>
              <w:right w:val="nil"/>
            </w:tcBorders>
          </w:tcPr>
          <w:p w14:paraId="0A1D228F" w14:textId="77777777" w:rsidR="007D3E61" w:rsidRDefault="007D3E61" w:rsidP="007D3E61">
            <w:pPr>
              <w:pStyle w:val="NormalWeb"/>
              <w:bidi/>
              <w:spacing w:before="0" w:beforeAutospacing="0" w:after="0" w:afterAutospacing="0"/>
              <w:contextualSpacing/>
              <w:jc w:val="center"/>
              <w:rPr>
                <w:rFonts w:asciiTheme="minorHAnsi" w:hAnsiTheme="minorHAnsi" w:cstheme="minorBidi"/>
                <w:color w:val="282625"/>
                <w:sz w:val="22"/>
                <w:szCs w:val="22"/>
                <w:rtl/>
              </w:rPr>
            </w:pPr>
          </w:p>
          <w:p w14:paraId="0A1D2290" w14:textId="033F9044" w:rsidR="007D3E61" w:rsidRDefault="00E74464" w:rsidP="007D3E61">
            <w:pPr>
              <w:contextualSpacing/>
              <w:jc w:val="both"/>
              <w:rPr>
                <w:b/>
                <w:bCs/>
                <w:color w:val="282625"/>
                <w:rtl/>
              </w:rPr>
            </w:pPr>
            <w:r>
              <w:rPr>
                <w:noProof/>
                <w:color w:val="282625"/>
                <w:rtl/>
              </w:rPr>
              <mc:AlternateContent>
                <mc:Choice Requires="wps">
                  <w:drawing>
                    <wp:anchor distT="0" distB="0" distL="114300" distR="114300" simplePos="0" relativeHeight="251783168" behindDoc="0" locked="0" layoutInCell="1" allowOverlap="1" wp14:anchorId="0A1D2826" wp14:editId="0E2A36A4">
                      <wp:simplePos x="0" y="0"/>
                      <wp:positionH relativeFrom="column">
                        <wp:posOffset>167005</wp:posOffset>
                      </wp:positionH>
                      <wp:positionV relativeFrom="paragraph">
                        <wp:posOffset>53340</wp:posOffset>
                      </wp:positionV>
                      <wp:extent cx="2527935" cy="878840"/>
                      <wp:effectExtent l="38100" t="0" r="24765" b="245110"/>
                      <wp:wrapNone/>
                      <wp:docPr id="393" name="AutoShap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935" cy="878840"/>
                              </a:xfrm>
                              <a:prstGeom prst="wedgeRoundRectCallout">
                                <a:avLst>
                                  <a:gd name="adj1" fmla="val -50213"/>
                                  <a:gd name="adj2" fmla="val 74303"/>
                                  <a:gd name="adj3" fmla="val 16667"/>
                                </a:avLst>
                              </a:prstGeom>
                              <a:solidFill>
                                <a:srgbClr val="FFFFFF"/>
                              </a:solidFill>
                              <a:ln w="9525">
                                <a:solidFill>
                                  <a:srgbClr val="000000"/>
                                </a:solidFill>
                                <a:miter lim="800000"/>
                                <a:headEnd/>
                                <a:tailEnd/>
                              </a:ln>
                            </wps:spPr>
                            <wps:txbx>
                              <w:txbxContent>
                                <w:p w14:paraId="0A1D291F" w14:textId="6B884618" w:rsidR="00E74464" w:rsidRPr="000E7EF3" w:rsidRDefault="00E74464" w:rsidP="001A3E8A">
                                  <w:pPr>
                                    <w:pStyle w:val="NormalWeb"/>
                                    <w:bidi/>
                                    <w:spacing w:before="0" w:beforeAutospacing="0" w:after="0" w:afterAutospacing="0"/>
                                    <w:contextualSpacing/>
                                    <w:rPr>
                                      <w:rFonts w:ascii="Arial" w:hAnsi="Arial" w:cs="Arial"/>
                                      <w:color w:val="282625"/>
                                      <w:sz w:val="20"/>
                                      <w:szCs w:val="20"/>
                                      <w:rtl/>
                                    </w:rPr>
                                  </w:pPr>
                                  <w:r>
                                    <w:rPr>
                                      <w:rFonts w:ascii="Arial" w:hAnsi="Arial" w:cs="Arial" w:hint="cs"/>
                                      <w:color w:val="282625"/>
                                      <w:sz w:val="20"/>
                                      <w:szCs w:val="20"/>
                                      <w:rtl/>
                                    </w:rPr>
                                    <w:t>המחקר מבוסס על יישום בכיתה של סיפורים היסטורים אינטראקאיביים בשילוב איורים כדי לפתח את ההבנה של תלמידי כיתה ה' לגבי אופי המדע</w:t>
                                  </w:r>
                                </w:p>
                                <w:p w14:paraId="0A1D2920" w14:textId="77777777" w:rsidR="00E74464" w:rsidRDefault="00E7446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26" id="AutoShape 208" o:spid="_x0000_s1038" type="#_x0000_t62" style="position:absolute;left:0;text-align:left;margin-left:13.15pt;margin-top:4.2pt;width:199.05pt;height:69.2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" adj="-46,26849">
                      <v:textbox>
                        <w:txbxContent>
                          <w:p w14:paraId="0A1D291F" w14:textId="6B884618" w:rsidR="00E74464" w:rsidRPr="000E7EF3" w:rsidRDefault="00E74464" w:rsidP="001A3E8A">
                            <w:pPr>
                              <w:pStyle w:val="NormalWeb"/>
                              <w:bidi/>
                              <w:spacing w:before="0" w:beforeAutospacing="0" w:after="0" w:afterAutospacing="0"/>
                              <w:contextualSpacing/>
                              <w:rPr>
                                <w:rFonts w:ascii="Arial" w:hAnsi="Arial" w:cs="Arial"/>
                                <w:color w:val="282625"/>
                                <w:sz w:val="20"/>
                                <w:szCs w:val="20"/>
                                <w:rtl/>
                              </w:rPr>
                            </w:pPr>
                            <w:r>
                              <w:rPr>
                                <w:rFonts w:ascii="Arial" w:hAnsi="Arial" w:cs="Arial" w:hint="cs"/>
                                <w:color w:val="282625"/>
                                <w:sz w:val="20"/>
                                <w:szCs w:val="20"/>
                                <w:rtl/>
                              </w:rPr>
                              <w:t>המחקר מבוסס על יישום בכיתה של סיפורים היסטורים אינטראקאיביים בשילוב איורים כדי לפתח את ההבנה של תלמידי כיתה ה' לגבי אופי המדע</w:t>
                            </w:r>
                          </w:p>
                          <w:p w14:paraId="0A1D2920" w14:textId="77777777" w:rsidR="00E74464" w:rsidRDefault="00E74464"/>
                        </w:txbxContent>
                      </v:textbox>
                    </v:shape>
                  </w:pict>
                </mc:Fallback>
              </mc:AlternateContent>
            </w:r>
            <w:r>
              <w:rPr>
                <w:rFonts w:hint="cs"/>
                <w:b/>
                <w:bCs/>
                <w:color w:val="282625"/>
                <w:rtl/>
              </w:rPr>
              <w:t>נ</w:t>
            </w:r>
            <w:r w:rsidR="007D3E61">
              <w:rPr>
                <w:rFonts w:hint="cs"/>
                <w:b/>
                <w:bCs/>
                <w:color w:val="282625"/>
                <w:rtl/>
              </w:rPr>
              <w:t>ושא</w:t>
            </w:r>
            <w:r w:rsidR="007D3E61" w:rsidRPr="008C4EDB">
              <w:rPr>
                <w:rFonts w:hint="cs"/>
                <w:b/>
                <w:bCs/>
                <w:color w:val="282625"/>
                <w:rtl/>
              </w:rPr>
              <w:t xml:space="preserve"> המחקר</w:t>
            </w:r>
          </w:p>
          <w:p w14:paraId="0A1D2291" w14:textId="50832327" w:rsidR="007D3E61" w:rsidRPr="008C4EDB" w:rsidRDefault="007D3E61" w:rsidP="007D3E61">
            <w:pPr>
              <w:contextualSpacing/>
              <w:jc w:val="both"/>
              <w:rPr>
                <w:b/>
                <w:bCs/>
                <w:color w:val="282625"/>
                <w:rtl/>
              </w:rPr>
            </w:pPr>
          </w:p>
          <w:p w14:paraId="0A1D2292" w14:textId="3A99389F" w:rsidR="007D3E61" w:rsidRDefault="007D3E61" w:rsidP="007D3E61">
            <w:pPr>
              <w:pStyle w:val="NormalWeb"/>
              <w:bidi/>
              <w:spacing w:before="0" w:beforeAutospacing="0" w:after="0" w:afterAutospacing="0"/>
              <w:contextualSpacing/>
              <w:jc w:val="center"/>
              <w:rPr>
                <w:rFonts w:asciiTheme="minorHAnsi" w:hAnsiTheme="minorHAnsi" w:cstheme="minorBidi"/>
                <w:color w:val="282625"/>
                <w:sz w:val="22"/>
                <w:szCs w:val="22"/>
                <w:rtl/>
              </w:rPr>
            </w:pPr>
          </w:p>
          <w:p w14:paraId="0A1D2293" w14:textId="77777777" w:rsidR="007D3E61" w:rsidRDefault="007D3E61" w:rsidP="007D3E61">
            <w:pPr>
              <w:pStyle w:val="NormalWeb"/>
              <w:bidi/>
              <w:spacing w:before="0" w:beforeAutospacing="0" w:after="0" w:afterAutospacing="0"/>
              <w:contextualSpacing/>
              <w:jc w:val="center"/>
              <w:rPr>
                <w:rFonts w:asciiTheme="minorHAnsi" w:hAnsiTheme="minorHAnsi" w:cstheme="minorBidi"/>
                <w:color w:val="282625"/>
                <w:sz w:val="22"/>
                <w:szCs w:val="22"/>
                <w:rtl/>
              </w:rPr>
            </w:pPr>
          </w:p>
          <w:p w14:paraId="0A1D2294" w14:textId="77777777" w:rsidR="000E7EF3" w:rsidRDefault="000E7EF3" w:rsidP="000E7EF3">
            <w:pPr>
              <w:pStyle w:val="NormalWeb"/>
              <w:bidi/>
              <w:spacing w:before="0" w:beforeAutospacing="0" w:after="0" w:afterAutospacing="0"/>
              <w:contextualSpacing/>
              <w:jc w:val="center"/>
              <w:rPr>
                <w:rFonts w:asciiTheme="minorHAnsi" w:hAnsiTheme="minorHAnsi" w:cstheme="minorBidi"/>
                <w:color w:val="282625"/>
                <w:sz w:val="22"/>
                <w:szCs w:val="22"/>
                <w:rtl/>
              </w:rPr>
            </w:pPr>
          </w:p>
          <w:p w14:paraId="0A1D2295" w14:textId="77777777" w:rsidR="000E7EF3" w:rsidRDefault="000E7EF3" w:rsidP="000E7EF3">
            <w:pPr>
              <w:pStyle w:val="NormalWeb"/>
              <w:bidi/>
              <w:spacing w:before="0" w:beforeAutospacing="0" w:after="0" w:afterAutospacing="0"/>
              <w:contextualSpacing/>
              <w:jc w:val="center"/>
              <w:rPr>
                <w:rFonts w:asciiTheme="minorHAnsi" w:hAnsiTheme="minorHAnsi" w:cstheme="minorBidi"/>
                <w:color w:val="282625"/>
                <w:sz w:val="22"/>
                <w:szCs w:val="22"/>
                <w:rtl/>
              </w:rPr>
            </w:pPr>
          </w:p>
          <w:p w14:paraId="0A1D2296" w14:textId="77777777" w:rsidR="000E7EF3" w:rsidRDefault="000E7EF3" w:rsidP="000E7EF3">
            <w:pPr>
              <w:pStyle w:val="NormalWeb"/>
              <w:bidi/>
              <w:spacing w:before="0" w:beforeAutospacing="0" w:after="0" w:afterAutospacing="0"/>
              <w:contextualSpacing/>
              <w:jc w:val="center"/>
              <w:rPr>
                <w:rFonts w:asciiTheme="minorHAnsi" w:hAnsiTheme="minorHAnsi" w:cstheme="minorBidi"/>
                <w:color w:val="282625"/>
                <w:sz w:val="22"/>
                <w:szCs w:val="22"/>
                <w:rtl/>
              </w:rPr>
            </w:pPr>
          </w:p>
          <w:p w14:paraId="0A1D2297" w14:textId="77777777" w:rsidR="000E7EF3" w:rsidRDefault="000E7EF3" w:rsidP="000E7EF3">
            <w:pPr>
              <w:pStyle w:val="NormalWeb"/>
              <w:bidi/>
              <w:spacing w:before="0" w:beforeAutospacing="0" w:after="0" w:afterAutospacing="0"/>
              <w:contextualSpacing/>
              <w:jc w:val="center"/>
              <w:rPr>
                <w:rFonts w:asciiTheme="minorHAnsi" w:hAnsiTheme="minorHAnsi" w:cstheme="minorBidi"/>
                <w:color w:val="282625"/>
                <w:sz w:val="22"/>
                <w:szCs w:val="22"/>
                <w:rtl/>
              </w:rPr>
            </w:pPr>
          </w:p>
        </w:tc>
        <w:tc>
          <w:tcPr>
            <w:tcW w:w="4665" w:type="dxa"/>
            <w:tcBorders>
              <w:top w:val="nil"/>
              <w:left w:val="nil"/>
              <w:bottom w:val="nil"/>
              <w:right w:val="nil"/>
            </w:tcBorders>
          </w:tcPr>
          <w:p w14:paraId="0A1D2298" w14:textId="3B9CDFAE" w:rsidR="007D3E61" w:rsidRDefault="007D3E61" w:rsidP="007D3E61">
            <w:pPr>
              <w:pStyle w:val="NormalWeb"/>
              <w:bidi/>
              <w:spacing w:before="0" w:beforeAutospacing="0" w:after="0" w:afterAutospacing="0"/>
              <w:contextualSpacing/>
              <w:jc w:val="center"/>
              <w:rPr>
                <w:rFonts w:asciiTheme="minorHAnsi" w:hAnsiTheme="minorHAnsi" w:cstheme="minorBidi"/>
                <w:color w:val="282625"/>
                <w:sz w:val="22"/>
                <w:szCs w:val="22"/>
                <w:rtl/>
              </w:rPr>
            </w:pPr>
          </w:p>
          <w:p w14:paraId="0A1D2299" w14:textId="4AC8FA5C" w:rsidR="007D3E61" w:rsidRDefault="007D3E61" w:rsidP="007D3E61">
            <w:pPr>
              <w:jc w:val="both"/>
              <w:rPr>
                <w:color w:val="282625"/>
                <w:rtl/>
              </w:rPr>
            </w:pPr>
            <w:r w:rsidRPr="008C4EDB">
              <w:rPr>
                <w:rFonts w:hint="cs"/>
                <w:b/>
                <w:bCs/>
                <w:color w:val="282625"/>
                <w:rtl/>
              </w:rPr>
              <w:t>הפעולה</w:t>
            </w:r>
          </w:p>
          <w:p w14:paraId="0A1D229A" w14:textId="149A53C4" w:rsidR="007D3E61" w:rsidRDefault="003E39F2" w:rsidP="007D3E61">
            <w:pPr>
              <w:jc w:val="both"/>
              <w:rPr>
                <w:color w:val="282625"/>
                <w:rtl/>
              </w:rPr>
            </w:pPr>
            <w:r>
              <w:rPr>
                <w:rFonts w:ascii="Arial" w:hAnsi="Arial" w:cs="Arial"/>
                <w:noProof/>
                <w:color w:val="282625"/>
                <w:rtl/>
              </w:rPr>
              <mc:AlternateContent>
                <mc:Choice Requires="wps">
                  <w:drawing>
                    <wp:anchor distT="0" distB="0" distL="114300" distR="114300" simplePos="0" relativeHeight="251784192" behindDoc="0" locked="0" layoutInCell="1" allowOverlap="1" wp14:anchorId="0A1D2827" wp14:editId="2A8B91A7">
                      <wp:simplePos x="0" y="0"/>
                      <wp:positionH relativeFrom="column">
                        <wp:posOffset>343771</wp:posOffset>
                      </wp:positionH>
                      <wp:positionV relativeFrom="paragraph">
                        <wp:posOffset>20763</wp:posOffset>
                      </wp:positionV>
                      <wp:extent cx="2547620" cy="600710"/>
                      <wp:effectExtent l="114300" t="0" r="24130" b="294640"/>
                      <wp:wrapNone/>
                      <wp:docPr id="391" name="AutoShap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7620" cy="600710"/>
                              </a:xfrm>
                              <a:prstGeom prst="wedgeRoundRectCallout">
                                <a:avLst>
                                  <a:gd name="adj1" fmla="val -52741"/>
                                  <a:gd name="adj2" fmla="val 89886"/>
                                  <a:gd name="adj3" fmla="val 16667"/>
                                </a:avLst>
                              </a:prstGeom>
                              <a:solidFill>
                                <a:srgbClr val="FFFFFF"/>
                              </a:solidFill>
                              <a:ln w="9525">
                                <a:solidFill>
                                  <a:srgbClr val="000000"/>
                                </a:solidFill>
                                <a:miter lim="800000"/>
                                <a:headEnd/>
                                <a:tailEnd/>
                              </a:ln>
                            </wps:spPr>
                            <wps:txbx>
                              <w:txbxContent>
                                <w:p w14:paraId="0A1D2921" w14:textId="18815310" w:rsidR="00E74464" w:rsidRPr="000E7EF3" w:rsidRDefault="00E74464" w:rsidP="00C36D4A">
                                  <w:pPr>
                                    <w:jc w:val="both"/>
                                    <w:rPr>
                                      <w:b/>
                                      <w:bCs/>
                                      <w:sz w:val="20"/>
                                      <w:szCs w:val="20"/>
                                      <w:rtl/>
                                    </w:rPr>
                                  </w:pPr>
                                  <w:r>
                                    <w:rPr>
                                      <w:rFonts w:ascii="Arial" w:hAnsi="Arial" w:cs="Arial" w:hint="cs"/>
                                      <w:color w:val="282625"/>
                                      <w:sz w:val="20"/>
                                      <w:szCs w:val="20"/>
                                      <w:rtl/>
                                    </w:rPr>
                                    <w:t>שימוש בסיפורים היסטוריים אינטראקטיביים תוך כדי לימוד עצמי.</w:t>
                                  </w:r>
                                </w:p>
                                <w:p w14:paraId="0A1D2922" w14:textId="77777777" w:rsidR="00E74464" w:rsidRPr="000E7EF3" w:rsidRDefault="00E74464" w:rsidP="000E7E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27" id="AutoShape 209" o:spid="_x0000_s1039" type="#_x0000_t62" style="position:absolute;left:0;text-align:left;margin-left:27.05pt;margin-top:1.65pt;width:200.6pt;height:47.3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" adj="-592,30215">
                      <v:textbox>
                        <w:txbxContent>
                          <w:p w14:paraId="0A1D2921" w14:textId="18815310" w:rsidR="00E74464" w:rsidRPr="000E7EF3" w:rsidRDefault="00E74464" w:rsidP="00C36D4A">
                            <w:pPr>
                              <w:jc w:val="both"/>
                              <w:rPr>
                                <w:b/>
                                <w:bCs/>
                                <w:sz w:val="20"/>
                                <w:szCs w:val="20"/>
                                <w:rtl/>
                              </w:rPr>
                            </w:pPr>
                            <w:r>
                              <w:rPr>
                                <w:rFonts w:ascii="Arial" w:hAnsi="Arial" w:cs="Arial" w:hint="cs"/>
                                <w:color w:val="282625"/>
                                <w:sz w:val="20"/>
                                <w:szCs w:val="20"/>
                                <w:rtl/>
                              </w:rPr>
                              <w:t>שימוש בסיפורים היסטוריים אינטראקטיביים תוך כדי לימוד עצמי.</w:t>
                            </w:r>
                          </w:p>
                          <w:p w14:paraId="0A1D2922" w14:textId="77777777" w:rsidR="00E74464" w:rsidRPr="000E7EF3" w:rsidRDefault="00E74464" w:rsidP="000E7EF3"/>
                        </w:txbxContent>
                      </v:textbox>
                    </v:shape>
                  </w:pict>
                </mc:Fallback>
              </mc:AlternateContent>
            </w:r>
          </w:p>
          <w:p w14:paraId="0A1D229B" w14:textId="67D81C21" w:rsidR="007D3E61" w:rsidRDefault="007D3E61" w:rsidP="001F6D87">
            <w:pPr>
              <w:pStyle w:val="NormalWeb"/>
              <w:bidi/>
              <w:spacing w:before="0" w:beforeAutospacing="0" w:after="0" w:afterAutospacing="0"/>
              <w:contextualSpacing/>
              <w:jc w:val="both"/>
              <w:rPr>
                <w:rFonts w:asciiTheme="minorHAnsi" w:hAnsiTheme="minorHAnsi" w:cstheme="minorBidi"/>
                <w:color w:val="282625"/>
                <w:sz w:val="22"/>
                <w:szCs w:val="22"/>
                <w:rtl/>
              </w:rPr>
            </w:pPr>
            <w:r w:rsidRPr="00466BF1">
              <w:rPr>
                <w:rFonts w:ascii="Arial" w:hAnsi="Arial" w:cs="Arial"/>
                <w:color w:val="282625"/>
                <w:sz w:val="22"/>
                <w:szCs w:val="22"/>
                <w:rtl/>
              </w:rPr>
              <w:t>.</w:t>
            </w:r>
          </w:p>
          <w:p w14:paraId="0A1D229C" w14:textId="73CDC589" w:rsidR="007D3E61" w:rsidRDefault="007D3E61" w:rsidP="007D3E61">
            <w:pPr>
              <w:pStyle w:val="NormalWeb"/>
              <w:bidi/>
              <w:spacing w:before="0" w:beforeAutospacing="0" w:after="0" w:afterAutospacing="0"/>
              <w:contextualSpacing/>
              <w:jc w:val="center"/>
              <w:rPr>
                <w:rFonts w:asciiTheme="minorHAnsi" w:hAnsiTheme="minorHAnsi" w:cstheme="minorBidi"/>
                <w:color w:val="282625"/>
                <w:sz w:val="22"/>
                <w:szCs w:val="22"/>
                <w:rtl/>
              </w:rPr>
            </w:pPr>
          </w:p>
          <w:p w14:paraId="0A1D229D" w14:textId="77777777" w:rsidR="007D3E61" w:rsidRDefault="007D3E61" w:rsidP="007D3E61">
            <w:pPr>
              <w:pStyle w:val="NormalWeb"/>
              <w:bidi/>
              <w:spacing w:before="0" w:beforeAutospacing="0" w:after="0" w:afterAutospacing="0"/>
              <w:contextualSpacing/>
              <w:jc w:val="center"/>
              <w:rPr>
                <w:rFonts w:asciiTheme="minorHAnsi" w:hAnsiTheme="minorHAnsi" w:cstheme="minorBidi"/>
                <w:color w:val="282625"/>
                <w:sz w:val="22"/>
                <w:szCs w:val="22"/>
                <w:rtl/>
              </w:rPr>
            </w:pPr>
          </w:p>
        </w:tc>
      </w:tr>
      <w:tr w:rsidR="007D3E61" w14:paraId="0A1D22BF" w14:textId="77777777" w:rsidTr="004F2856">
        <w:tc>
          <w:tcPr>
            <w:tcW w:w="9329" w:type="dxa"/>
            <w:gridSpan w:val="2"/>
            <w:tcBorders>
              <w:top w:val="nil"/>
              <w:left w:val="nil"/>
              <w:bottom w:val="nil"/>
              <w:right w:val="nil"/>
            </w:tcBorders>
          </w:tcPr>
          <w:p w14:paraId="0A1D229F" w14:textId="77777777" w:rsidR="00466BF1" w:rsidRDefault="001F6D87" w:rsidP="00496A41">
            <w:pPr>
              <w:spacing w:line="360" w:lineRule="auto"/>
              <w:jc w:val="both"/>
              <w:rPr>
                <w:b/>
                <w:bCs/>
                <w:color w:val="282625"/>
                <w:rtl/>
              </w:rPr>
            </w:pPr>
            <w:r>
              <w:rPr>
                <w:rFonts w:hint="cs"/>
                <w:b/>
                <w:bCs/>
                <w:color w:val="282625"/>
                <w:rtl/>
              </w:rPr>
              <w:t>סקירה</w:t>
            </w:r>
            <w:r w:rsidR="00466BF1" w:rsidRPr="00F53174">
              <w:rPr>
                <w:rFonts w:hint="cs"/>
                <w:b/>
                <w:bCs/>
                <w:color w:val="282625"/>
                <w:rtl/>
              </w:rPr>
              <w:t xml:space="preserve"> של הנתונים או הפעולה</w:t>
            </w:r>
            <w:r w:rsidR="00B0343C">
              <w:rPr>
                <w:rFonts w:hint="cs"/>
                <w:b/>
                <w:bCs/>
                <w:color w:val="282625"/>
                <w:rtl/>
              </w:rPr>
              <w:t xml:space="preserve">  </w:t>
            </w:r>
          </w:p>
          <w:tbl>
            <w:tblPr>
              <w:tblStyle w:val="TableGrid"/>
              <w:bidiVisual/>
              <w:tblW w:w="0" w:type="auto"/>
              <w:tblLayout w:type="fixed"/>
              <w:tblLook w:val="04A0" w:firstRow="1" w:lastRow="0" w:firstColumn="1" w:lastColumn="0" w:noHBand="0" w:noVBand="1"/>
            </w:tblPr>
            <w:tblGrid>
              <w:gridCol w:w="3296"/>
              <w:gridCol w:w="5807"/>
            </w:tblGrid>
            <w:tr w:rsidR="00466BF1" w14:paraId="0A1D22A2" w14:textId="77777777" w:rsidTr="001F6D87">
              <w:trPr>
                <w:trHeight w:val="188"/>
              </w:trPr>
              <w:tc>
                <w:tcPr>
                  <w:tcW w:w="3296" w:type="dxa"/>
                  <w:tcBorders>
                    <w:right w:val="single" w:sz="4" w:space="0" w:color="auto"/>
                  </w:tcBorders>
                </w:tcPr>
                <w:p w14:paraId="0A1D22A0" w14:textId="77777777" w:rsidR="00466BF1" w:rsidRDefault="00466BF1" w:rsidP="00466BF1">
                  <w:pPr>
                    <w:spacing w:line="360" w:lineRule="auto"/>
                    <w:jc w:val="both"/>
                    <w:rPr>
                      <w:b/>
                      <w:bCs/>
                      <w:color w:val="282625"/>
                      <w:rtl/>
                    </w:rPr>
                  </w:pPr>
                </w:p>
              </w:tc>
              <w:tc>
                <w:tcPr>
                  <w:tcW w:w="5807" w:type="dxa"/>
                  <w:tcBorders>
                    <w:top w:val="single" w:sz="4" w:space="0" w:color="auto"/>
                    <w:left w:val="single" w:sz="4" w:space="0" w:color="auto"/>
                    <w:bottom w:val="single" w:sz="4" w:space="0" w:color="auto"/>
                    <w:right w:val="single" w:sz="4" w:space="0" w:color="auto"/>
                  </w:tcBorders>
                </w:tcPr>
                <w:p w14:paraId="0A1D22A1" w14:textId="77777777" w:rsidR="00466BF1" w:rsidRDefault="00466BF1" w:rsidP="00466BF1">
                  <w:pPr>
                    <w:spacing w:line="360" w:lineRule="auto"/>
                    <w:jc w:val="both"/>
                    <w:rPr>
                      <w:b/>
                      <w:bCs/>
                      <w:color w:val="282625"/>
                      <w:rtl/>
                    </w:rPr>
                  </w:pPr>
                  <w:r>
                    <w:rPr>
                      <w:rFonts w:hint="cs"/>
                      <w:b/>
                      <w:bCs/>
                      <w:color w:val="282625"/>
                      <w:rtl/>
                    </w:rPr>
                    <w:t>הפעולה</w:t>
                  </w:r>
                </w:p>
              </w:tc>
            </w:tr>
            <w:tr w:rsidR="00466BF1" w14:paraId="0A1D22A7" w14:textId="77777777" w:rsidTr="001F6D87">
              <w:trPr>
                <w:trHeight w:val="187"/>
              </w:trPr>
              <w:tc>
                <w:tcPr>
                  <w:tcW w:w="3296" w:type="dxa"/>
                  <w:tcBorders>
                    <w:right w:val="single" w:sz="4" w:space="0" w:color="auto"/>
                  </w:tcBorders>
                </w:tcPr>
                <w:p w14:paraId="0A1D22A3" w14:textId="77777777" w:rsidR="00466BF1" w:rsidRPr="00E36F1E" w:rsidRDefault="00E21584" w:rsidP="00BD1C23">
                  <w:pPr>
                    <w:spacing w:line="360" w:lineRule="auto"/>
                    <w:jc w:val="both"/>
                    <w:rPr>
                      <w:color w:val="282625"/>
                      <w:sz w:val="20"/>
                      <w:szCs w:val="20"/>
                      <w:rtl/>
                    </w:rPr>
                  </w:pPr>
                  <w:r w:rsidRPr="00E36F1E">
                    <w:rPr>
                      <w:rFonts w:hint="cs"/>
                      <w:color w:val="282625"/>
                      <w:sz w:val="20"/>
                      <w:szCs w:val="20"/>
                      <w:rtl/>
                    </w:rPr>
                    <w:t>לפני ה</w:t>
                  </w:r>
                  <w:r w:rsidR="00BD1C23">
                    <w:rPr>
                      <w:rFonts w:hint="cs"/>
                      <w:color w:val="282625"/>
                      <w:sz w:val="20"/>
                      <w:szCs w:val="20"/>
                      <w:rtl/>
                    </w:rPr>
                    <w:t>יישום</w:t>
                  </w:r>
                  <w:r w:rsidRPr="00E36F1E">
                    <w:rPr>
                      <w:rFonts w:hint="cs"/>
                      <w:color w:val="282625"/>
                      <w:sz w:val="20"/>
                      <w:szCs w:val="20"/>
                      <w:rtl/>
                    </w:rPr>
                    <w:t xml:space="preserve"> בכיתה</w:t>
                  </w:r>
                </w:p>
              </w:tc>
              <w:tc>
                <w:tcPr>
                  <w:tcW w:w="5807" w:type="dxa"/>
                  <w:tcBorders>
                    <w:top w:val="single" w:sz="4" w:space="0" w:color="auto"/>
                    <w:left w:val="single" w:sz="4" w:space="0" w:color="auto"/>
                    <w:bottom w:val="single" w:sz="4" w:space="0" w:color="auto"/>
                    <w:right w:val="single" w:sz="4" w:space="0" w:color="auto"/>
                  </w:tcBorders>
                </w:tcPr>
                <w:p w14:paraId="0A1D22A4" w14:textId="77777777" w:rsidR="00865E4E" w:rsidRPr="00E36F1E" w:rsidRDefault="00865E4E" w:rsidP="00BD1C23">
                  <w:pPr>
                    <w:spacing w:line="360" w:lineRule="auto"/>
                    <w:jc w:val="both"/>
                    <w:rPr>
                      <w:color w:val="282625"/>
                      <w:sz w:val="20"/>
                      <w:szCs w:val="20"/>
                      <w:rtl/>
                    </w:rPr>
                  </w:pPr>
                  <w:r w:rsidRPr="00E36F1E">
                    <w:rPr>
                      <w:rFonts w:hint="cs"/>
                      <w:color w:val="282625"/>
                      <w:sz w:val="20"/>
                      <w:szCs w:val="20"/>
                      <w:rtl/>
                    </w:rPr>
                    <w:t>כתיבת סיפורי</w:t>
                  </w:r>
                  <w:r w:rsidR="00BD1C23">
                    <w:rPr>
                      <w:rFonts w:hint="cs"/>
                      <w:color w:val="282625"/>
                      <w:sz w:val="20"/>
                      <w:szCs w:val="20"/>
                      <w:rtl/>
                    </w:rPr>
                    <w:t xml:space="preserve"> </w:t>
                  </w:r>
                  <w:r w:rsidRPr="00E36F1E">
                    <w:rPr>
                      <w:rFonts w:hint="cs"/>
                      <w:color w:val="282625"/>
                      <w:sz w:val="20"/>
                      <w:szCs w:val="20"/>
                      <w:rtl/>
                    </w:rPr>
                    <w:t>חיים</w:t>
                  </w:r>
                </w:p>
                <w:p w14:paraId="0A1D22A5" w14:textId="77777777" w:rsidR="00865E4E" w:rsidRPr="00E36F1E" w:rsidRDefault="00865E4E" w:rsidP="00246BBA">
                  <w:pPr>
                    <w:spacing w:line="360" w:lineRule="auto"/>
                    <w:jc w:val="both"/>
                    <w:rPr>
                      <w:color w:val="282625"/>
                      <w:sz w:val="20"/>
                      <w:szCs w:val="20"/>
                      <w:rtl/>
                    </w:rPr>
                  </w:pPr>
                  <w:r w:rsidRPr="00E36F1E">
                    <w:rPr>
                      <w:rFonts w:hint="cs"/>
                      <w:color w:val="282625"/>
                      <w:sz w:val="20"/>
                      <w:szCs w:val="20"/>
                      <w:rtl/>
                    </w:rPr>
                    <w:t>___________________________________________</w:t>
                  </w:r>
                  <w:r w:rsidR="00246BBA">
                    <w:rPr>
                      <w:rFonts w:hint="cs"/>
                      <w:color w:val="282625"/>
                      <w:sz w:val="20"/>
                      <w:szCs w:val="20"/>
                      <w:rtl/>
                    </w:rPr>
                    <w:t>_______</w:t>
                  </w:r>
                </w:p>
                <w:p w14:paraId="0A1D22A6" w14:textId="77777777" w:rsidR="00E21584" w:rsidRDefault="00865E4E" w:rsidP="001F6D87">
                  <w:pPr>
                    <w:spacing w:line="360" w:lineRule="auto"/>
                    <w:jc w:val="both"/>
                    <w:rPr>
                      <w:b/>
                      <w:bCs/>
                      <w:color w:val="282625"/>
                      <w:rtl/>
                    </w:rPr>
                  </w:pPr>
                  <w:r w:rsidRPr="00E36F1E">
                    <w:rPr>
                      <w:rFonts w:hint="cs"/>
                      <w:color w:val="282625"/>
                      <w:sz w:val="20"/>
                      <w:szCs w:val="20"/>
                      <w:rtl/>
                    </w:rPr>
                    <w:t>הכנת</w:t>
                  </w:r>
                  <w:r w:rsidR="00E21584" w:rsidRPr="00E36F1E">
                    <w:rPr>
                      <w:rFonts w:hint="cs"/>
                      <w:color w:val="282625"/>
                      <w:sz w:val="20"/>
                      <w:szCs w:val="20"/>
                      <w:rtl/>
                    </w:rPr>
                    <w:t xml:space="preserve"> יומנים ומילוי שאלונים (בדיקה מקדמית)</w:t>
                  </w:r>
                </w:p>
              </w:tc>
            </w:tr>
            <w:tr w:rsidR="00466BF1" w14:paraId="0A1D22BD" w14:textId="77777777" w:rsidTr="001F6D87">
              <w:tc>
                <w:tcPr>
                  <w:tcW w:w="3296" w:type="dxa"/>
                </w:tcPr>
                <w:p w14:paraId="0A1D22A8" w14:textId="77777777" w:rsidR="00481093" w:rsidRPr="00E36F1E" w:rsidRDefault="00865E4E" w:rsidP="00BD1C23">
                  <w:pPr>
                    <w:spacing w:line="360" w:lineRule="auto"/>
                    <w:jc w:val="both"/>
                    <w:rPr>
                      <w:color w:val="282625"/>
                      <w:sz w:val="20"/>
                      <w:szCs w:val="20"/>
                      <w:rtl/>
                    </w:rPr>
                  </w:pPr>
                  <w:r w:rsidRPr="00E36F1E">
                    <w:rPr>
                      <w:rFonts w:hint="cs"/>
                      <w:color w:val="282625"/>
                      <w:sz w:val="20"/>
                      <w:szCs w:val="20"/>
                      <w:rtl/>
                    </w:rPr>
                    <w:t>תהליך ה</w:t>
                  </w:r>
                  <w:r w:rsidR="00BD1C23">
                    <w:rPr>
                      <w:rFonts w:hint="cs"/>
                      <w:color w:val="282625"/>
                      <w:sz w:val="20"/>
                      <w:szCs w:val="20"/>
                      <w:rtl/>
                    </w:rPr>
                    <w:t>יישו</w:t>
                  </w:r>
                  <w:r w:rsidR="006D2DDA">
                    <w:rPr>
                      <w:rFonts w:hint="cs"/>
                      <w:color w:val="282625"/>
                      <w:sz w:val="20"/>
                      <w:szCs w:val="20"/>
                      <w:rtl/>
                    </w:rPr>
                    <w:t>מי</w:t>
                  </w:r>
                  <w:r w:rsidR="00BD1C23">
                    <w:rPr>
                      <w:rFonts w:hint="cs"/>
                      <w:color w:val="282625"/>
                      <w:sz w:val="20"/>
                      <w:szCs w:val="20"/>
                      <w:rtl/>
                    </w:rPr>
                    <w:t>ם</w:t>
                  </w:r>
                  <w:r w:rsidRPr="00E36F1E">
                    <w:rPr>
                      <w:rFonts w:hint="cs"/>
                      <w:color w:val="282625"/>
                      <w:sz w:val="20"/>
                      <w:szCs w:val="20"/>
                      <w:rtl/>
                    </w:rPr>
                    <w:t xml:space="preserve"> בכיתה</w:t>
                  </w:r>
                </w:p>
                <w:p w14:paraId="0A1D22A9" w14:textId="77777777" w:rsidR="00481093" w:rsidRPr="00481093" w:rsidRDefault="00481093" w:rsidP="00481093">
                  <w:pPr>
                    <w:rPr>
                      <w:rtl/>
                    </w:rPr>
                  </w:pPr>
                </w:p>
                <w:p w14:paraId="0A1D22AA" w14:textId="77777777" w:rsidR="00481093" w:rsidRPr="00481093" w:rsidRDefault="00481093" w:rsidP="00481093">
                  <w:pPr>
                    <w:rPr>
                      <w:rtl/>
                    </w:rPr>
                  </w:pPr>
                </w:p>
                <w:p w14:paraId="0A1D22AB" w14:textId="77777777" w:rsidR="00481093" w:rsidRDefault="00481093" w:rsidP="00481093">
                  <w:pPr>
                    <w:rPr>
                      <w:rtl/>
                    </w:rPr>
                  </w:pPr>
                </w:p>
                <w:p w14:paraId="0A1D22AC" w14:textId="77777777" w:rsidR="00481093" w:rsidRPr="00481093" w:rsidRDefault="00481093" w:rsidP="00481093">
                  <w:pPr>
                    <w:rPr>
                      <w:rtl/>
                    </w:rPr>
                  </w:pPr>
                </w:p>
                <w:p w14:paraId="0A1D22AD" w14:textId="77777777" w:rsidR="00466CDE" w:rsidRPr="00246BBA" w:rsidRDefault="00466CDE" w:rsidP="00466CDE">
                  <w:pPr>
                    <w:rPr>
                      <w:rtl/>
                    </w:rPr>
                  </w:pPr>
                  <w:r w:rsidRPr="00246BBA">
                    <w:rPr>
                      <w:rFonts w:hint="cs"/>
                      <w:rtl/>
                    </w:rPr>
                    <w:t>_________________________</w:t>
                  </w:r>
                </w:p>
                <w:p w14:paraId="0A1D22AE" w14:textId="77777777" w:rsidR="00466CDE" w:rsidRPr="00246BBA" w:rsidRDefault="00466CDE" w:rsidP="00466CDE">
                  <w:pPr>
                    <w:rPr>
                      <w:rtl/>
                    </w:rPr>
                  </w:pPr>
                </w:p>
                <w:p w14:paraId="0A1D22AF" w14:textId="77777777" w:rsidR="00481093" w:rsidRDefault="00481093" w:rsidP="00481093">
                  <w:pPr>
                    <w:rPr>
                      <w:rtl/>
                    </w:rPr>
                  </w:pPr>
                </w:p>
                <w:p w14:paraId="0A1D22B0" w14:textId="77777777" w:rsidR="00466BF1" w:rsidRDefault="00BD1C23" w:rsidP="00E36F1E">
                  <w:pPr>
                    <w:rPr>
                      <w:sz w:val="20"/>
                      <w:szCs w:val="20"/>
                      <w:rtl/>
                    </w:rPr>
                  </w:pPr>
                  <w:r>
                    <w:rPr>
                      <w:rFonts w:hint="cs"/>
                      <w:sz w:val="20"/>
                      <w:szCs w:val="20"/>
                      <w:rtl/>
                    </w:rPr>
                    <w:t>יישומים</w:t>
                  </w:r>
                  <w:r w:rsidR="00E36F1E" w:rsidRPr="00E36F1E">
                    <w:rPr>
                      <w:rFonts w:hint="cs"/>
                      <w:sz w:val="20"/>
                      <w:szCs w:val="20"/>
                      <w:rtl/>
                    </w:rPr>
                    <w:t xml:space="preserve"> </w:t>
                  </w:r>
                  <w:r w:rsidR="00481093" w:rsidRPr="00E36F1E">
                    <w:rPr>
                      <w:rFonts w:hint="cs"/>
                      <w:sz w:val="20"/>
                      <w:szCs w:val="20"/>
                      <w:rtl/>
                    </w:rPr>
                    <w:t>לאחר השיעור</w:t>
                  </w:r>
                  <w:r>
                    <w:rPr>
                      <w:rFonts w:hint="cs"/>
                      <w:sz w:val="20"/>
                      <w:szCs w:val="20"/>
                      <w:rtl/>
                    </w:rPr>
                    <w:t xml:space="preserve"> בכיתה</w:t>
                  </w:r>
                </w:p>
                <w:p w14:paraId="0A1D22B1" w14:textId="77777777" w:rsidR="00E36F1E" w:rsidRPr="00E36F1E" w:rsidRDefault="00E36F1E" w:rsidP="00E36F1E">
                  <w:pPr>
                    <w:rPr>
                      <w:sz w:val="20"/>
                      <w:szCs w:val="20"/>
                      <w:rtl/>
                    </w:rPr>
                  </w:pPr>
                </w:p>
              </w:tc>
              <w:tc>
                <w:tcPr>
                  <w:tcW w:w="5807" w:type="dxa"/>
                  <w:tcBorders>
                    <w:top w:val="single" w:sz="4" w:space="0" w:color="auto"/>
                  </w:tcBorders>
                </w:tcPr>
                <w:p w14:paraId="0A1D22B2" w14:textId="77777777" w:rsidR="00466BF1" w:rsidRPr="00E36F1E" w:rsidRDefault="00865E4E" w:rsidP="00BD1C23">
                  <w:pPr>
                    <w:contextualSpacing/>
                    <w:jc w:val="both"/>
                    <w:rPr>
                      <w:color w:val="282625"/>
                      <w:sz w:val="20"/>
                      <w:szCs w:val="20"/>
                      <w:rtl/>
                    </w:rPr>
                  </w:pPr>
                  <w:r w:rsidRPr="00865E4E">
                    <w:rPr>
                      <w:rFonts w:hint="cs"/>
                      <w:color w:val="282625"/>
                    </w:rPr>
                    <w:t>IHV</w:t>
                  </w:r>
                  <w:r w:rsidR="00E36F1E">
                    <w:rPr>
                      <w:color w:val="282625"/>
                    </w:rPr>
                    <w:t xml:space="preserve"> </w:t>
                  </w:r>
                  <w:r w:rsidR="00481093" w:rsidRPr="00E36F1E">
                    <w:rPr>
                      <w:color w:val="282625"/>
                      <w:sz w:val="20"/>
                      <w:szCs w:val="20"/>
                    </w:rPr>
                    <w:t>1</w:t>
                  </w:r>
                  <w:r w:rsidRPr="00E36F1E">
                    <w:rPr>
                      <w:rFonts w:hint="cs"/>
                      <w:color w:val="282625"/>
                      <w:sz w:val="20"/>
                      <w:szCs w:val="20"/>
                      <w:rtl/>
                    </w:rPr>
                    <w:t>:</w:t>
                  </w:r>
                  <w:r w:rsidR="00481093" w:rsidRPr="00E36F1E">
                    <w:rPr>
                      <w:rFonts w:hint="cs"/>
                      <w:color w:val="282625"/>
                      <w:sz w:val="20"/>
                      <w:szCs w:val="20"/>
                      <w:rtl/>
                    </w:rPr>
                    <w:t xml:space="preserve"> בין בילימלי אהמט </w:t>
                  </w:r>
                  <w:r w:rsidR="00BD1C23">
                    <w:rPr>
                      <w:rFonts w:hint="cs"/>
                      <w:color w:val="282625"/>
                      <w:sz w:val="20"/>
                      <w:szCs w:val="20"/>
                      <w:rtl/>
                    </w:rPr>
                    <w:t>צ'</w:t>
                  </w:r>
                  <w:r w:rsidR="00481093" w:rsidRPr="00E36F1E">
                    <w:rPr>
                      <w:rFonts w:hint="cs"/>
                      <w:color w:val="282625"/>
                      <w:sz w:val="20"/>
                      <w:szCs w:val="20"/>
                      <w:rtl/>
                    </w:rPr>
                    <w:t>לבי</w:t>
                  </w:r>
                </w:p>
                <w:p w14:paraId="0A1D22B3" w14:textId="77777777" w:rsidR="00481093" w:rsidRPr="00E36F1E" w:rsidRDefault="00481093" w:rsidP="00496A41">
                  <w:pPr>
                    <w:contextualSpacing/>
                    <w:jc w:val="both"/>
                    <w:rPr>
                      <w:color w:val="282625"/>
                      <w:sz w:val="20"/>
                      <w:szCs w:val="20"/>
                      <w:rtl/>
                    </w:rPr>
                  </w:pPr>
                  <w:r w:rsidRPr="00E36F1E">
                    <w:rPr>
                      <w:rFonts w:hint="cs"/>
                      <w:color w:val="282625"/>
                      <w:sz w:val="20"/>
                      <w:szCs w:val="20"/>
                    </w:rPr>
                    <w:t>IHV</w:t>
                  </w:r>
                  <w:r w:rsidR="00E36F1E" w:rsidRPr="00E36F1E">
                    <w:rPr>
                      <w:color w:val="282625"/>
                      <w:sz w:val="20"/>
                      <w:szCs w:val="20"/>
                    </w:rPr>
                    <w:t xml:space="preserve"> </w:t>
                  </w:r>
                  <w:r w:rsidRPr="00E36F1E">
                    <w:rPr>
                      <w:color w:val="282625"/>
                      <w:sz w:val="20"/>
                      <w:szCs w:val="20"/>
                    </w:rPr>
                    <w:t>2</w:t>
                  </w:r>
                  <w:r w:rsidR="00BD1C23">
                    <w:rPr>
                      <w:rFonts w:hint="cs"/>
                      <w:color w:val="282625"/>
                      <w:sz w:val="20"/>
                      <w:szCs w:val="20"/>
                      <w:rtl/>
                    </w:rPr>
                    <w:t>: קוש</w:t>
                  </w:r>
                  <w:r w:rsidRPr="00E36F1E">
                    <w:rPr>
                      <w:rFonts w:hint="cs"/>
                      <w:color w:val="282625"/>
                      <w:sz w:val="20"/>
                      <w:szCs w:val="20"/>
                      <w:rtl/>
                    </w:rPr>
                    <w:t>קו עלי</w:t>
                  </w:r>
                  <w:r w:rsidR="00496A41" w:rsidRPr="00E36F1E">
                    <w:rPr>
                      <w:rFonts w:hint="cs"/>
                      <w:color w:val="282625"/>
                      <w:sz w:val="20"/>
                      <w:szCs w:val="20"/>
                      <w:rtl/>
                    </w:rPr>
                    <w:t>'</w:t>
                  </w:r>
                  <w:r w:rsidRPr="00E36F1E">
                    <w:rPr>
                      <w:rFonts w:hint="cs"/>
                      <w:color w:val="282625"/>
                      <w:sz w:val="20"/>
                      <w:szCs w:val="20"/>
                      <w:rtl/>
                    </w:rPr>
                    <w:t>נין איי סוודסי</w:t>
                  </w:r>
                </w:p>
                <w:p w14:paraId="0A1D22B4" w14:textId="77777777" w:rsidR="00481093" w:rsidRPr="00E36F1E" w:rsidRDefault="00481093" w:rsidP="00481093">
                  <w:pPr>
                    <w:contextualSpacing/>
                    <w:jc w:val="both"/>
                    <w:rPr>
                      <w:color w:val="282625"/>
                      <w:sz w:val="20"/>
                      <w:szCs w:val="20"/>
                      <w:rtl/>
                    </w:rPr>
                  </w:pPr>
                  <w:r w:rsidRPr="00E36F1E">
                    <w:rPr>
                      <w:rFonts w:hint="cs"/>
                      <w:color w:val="282625"/>
                      <w:sz w:val="20"/>
                      <w:szCs w:val="20"/>
                    </w:rPr>
                    <w:t>IHV</w:t>
                  </w:r>
                  <w:r w:rsidR="00E36F1E" w:rsidRPr="00E36F1E">
                    <w:rPr>
                      <w:color w:val="282625"/>
                      <w:sz w:val="20"/>
                      <w:szCs w:val="20"/>
                    </w:rPr>
                    <w:t xml:space="preserve"> </w:t>
                  </w:r>
                  <w:r w:rsidRPr="00E36F1E">
                    <w:rPr>
                      <w:color w:val="282625"/>
                      <w:sz w:val="20"/>
                      <w:szCs w:val="20"/>
                    </w:rPr>
                    <w:t>3</w:t>
                  </w:r>
                  <w:r w:rsidRPr="00E36F1E">
                    <w:rPr>
                      <w:rFonts w:hint="cs"/>
                      <w:color w:val="282625"/>
                      <w:sz w:val="20"/>
                      <w:szCs w:val="20"/>
                      <w:rtl/>
                    </w:rPr>
                    <w:t>: עומר היאם גוקוז</w:t>
                  </w:r>
                  <w:r w:rsidR="00BD1C23">
                    <w:rPr>
                      <w:rFonts w:hint="cs"/>
                      <w:color w:val="282625"/>
                      <w:sz w:val="20"/>
                      <w:szCs w:val="20"/>
                      <w:rtl/>
                    </w:rPr>
                    <w:t>א</w:t>
                  </w:r>
                  <w:r w:rsidRPr="00E36F1E">
                    <w:rPr>
                      <w:rFonts w:hint="cs"/>
                      <w:color w:val="282625"/>
                      <w:sz w:val="20"/>
                      <w:szCs w:val="20"/>
                      <w:rtl/>
                    </w:rPr>
                    <w:t>ונו איזליור</w:t>
                  </w:r>
                </w:p>
                <w:p w14:paraId="0A1D22B5" w14:textId="77777777" w:rsidR="00481093" w:rsidRPr="00E36F1E" w:rsidRDefault="00481093" w:rsidP="00481093">
                  <w:pPr>
                    <w:contextualSpacing/>
                    <w:jc w:val="both"/>
                    <w:rPr>
                      <w:color w:val="282625"/>
                      <w:sz w:val="20"/>
                      <w:szCs w:val="20"/>
                      <w:rtl/>
                    </w:rPr>
                  </w:pPr>
                  <w:r w:rsidRPr="00E36F1E">
                    <w:rPr>
                      <w:rFonts w:hint="cs"/>
                      <w:color w:val="282625"/>
                      <w:sz w:val="20"/>
                      <w:szCs w:val="20"/>
                    </w:rPr>
                    <w:t>IHV</w:t>
                  </w:r>
                  <w:r w:rsidR="00E36F1E" w:rsidRPr="00E36F1E">
                    <w:rPr>
                      <w:color w:val="282625"/>
                      <w:sz w:val="20"/>
                      <w:szCs w:val="20"/>
                    </w:rPr>
                    <w:t xml:space="preserve"> </w:t>
                  </w:r>
                  <w:r w:rsidRPr="00E36F1E">
                    <w:rPr>
                      <w:color w:val="282625"/>
                      <w:sz w:val="20"/>
                      <w:szCs w:val="20"/>
                    </w:rPr>
                    <w:t>4</w:t>
                  </w:r>
                  <w:r w:rsidRPr="00E36F1E">
                    <w:rPr>
                      <w:rFonts w:hint="cs"/>
                      <w:color w:val="282625"/>
                      <w:sz w:val="20"/>
                      <w:szCs w:val="20"/>
                      <w:rtl/>
                    </w:rPr>
                    <w:t>:קוקה אינסן קוקסינן</w:t>
                  </w:r>
                </w:p>
                <w:p w14:paraId="0A1D22B6" w14:textId="77777777" w:rsidR="00481093" w:rsidRDefault="00481093" w:rsidP="00BD1C23">
                  <w:pPr>
                    <w:contextualSpacing/>
                    <w:jc w:val="both"/>
                    <w:rPr>
                      <w:color w:val="282625"/>
                      <w:sz w:val="20"/>
                      <w:szCs w:val="20"/>
                      <w:rtl/>
                    </w:rPr>
                  </w:pPr>
                  <w:r w:rsidRPr="00E36F1E">
                    <w:rPr>
                      <w:rFonts w:hint="cs"/>
                      <w:color w:val="282625"/>
                      <w:sz w:val="20"/>
                      <w:szCs w:val="20"/>
                    </w:rPr>
                    <w:t>IHV</w:t>
                  </w:r>
                  <w:r w:rsidR="00E36F1E" w:rsidRPr="00E36F1E">
                    <w:rPr>
                      <w:color w:val="282625"/>
                      <w:sz w:val="20"/>
                      <w:szCs w:val="20"/>
                    </w:rPr>
                    <w:t xml:space="preserve"> </w:t>
                  </w:r>
                  <w:r w:rsidRPr="00E36F1E">
                    <w:rPr>
                      <w:color w:val="282625"/>
                      <w:sz w:val="20"/>
                      <w:szCs w:val="20"/>
                    </w:rPr>
                    <w:t>5</w:t>
                  </w:r>
                  <w:r w:rsidRPr="00E36F1E">
                    <w:rPr>
                      <w:rFonts w:hint="cs"/>
                      <w:color w:val="282625"/>
                      <w:sz w:val="20"/>
                      <w:szCs w:val="20"/>
                      <w:rtl/>
                    </w:rPr>
                    <w:t>: אק דד אק</w:t>
                  </w:r>
                  <w:r w:rsidR="00BD1C23">
                    <w:rPr>
                      <w:rFonts w:hint="cs"/>
                      <w:color w:val="282625"/>
                      <w:sz w:val="20"/>
                      <w:szCs w:val="20"/>
                      <w:rtl/>
                    </w:rPr>
                    <w:t>ש</w:t>
                  </w:r>
                  <w:r w:rsidRPr="00E36F1E">
                    <w:rPr>
                      <w:rFonts w:hint="cs"/>
                      <w:color w:val="282625"/>
                      <w:sz w:val="20"/>
                      <w:szCs w:val="20"/>
                      <w:rtl/>
                    </w:rPr>
                    <w:t>מסדין</w:t>
                  </w:r>
                </w:p>
                <w:p w14:paraId="0A1D22B7" w14:textId="77777777" w:rsidR="00466CDE" w:rsidRPr="00E36F1E" w:rsidRDefault="00466CDE" w:rsidP="00481093">
                  <w:pPr>
                    <w:contextualSpacing/>
                    <w:jc w:val="both"/>
                    <w:rPr>
                      <w:color w:val="282625"/>
                      <w:sz w:val="20"/>
                      <w:szCs w:val="20"/>
                      <w:rtl/>
                    </w:rPr>
                  </w:pPr>
                </w:p>
                <w:p w14:paraId="0A1D22B8" w14:textId="77777777" w:rsidR="00E21584" w:rsidRPr="00246BBA" w:rsidRDefault="00481093" w:rsidP="00466BF1">
                  <w:pPr>
                    <w:spacing w:line="360" w:lineRule="auto"/>
                    <w:jc w:val="both"/>
                    <w:rPr>
                      <w:color w:val="282625"/>
                      <w:sz w:val="20"/>
                      <w:szCs w:val="20"/>
                      <w:rtl/>
                    </w:rPr>
                  </w:pPr>
                  <w:r w:rsidRPr="00246BBA">
                    <w:rPr>
                      <w:rFonts w:hint="cs"/>
                      <w:color w:val="282625"/>
                      <w:sz w:val="20"/>
                      <w:szCs w:val="20"/>
                      <w:rtl/>
                    </w:rPr>
                    <w:t>_____________________________________________</w:t>
                  </w:r>
                  <w:r w:rsidR="00246BBA" w:rsidRPr="00246BBA">
                    <w:rPr>
                      <w:rFonts w:hint="cs"/>
                      <w:color w:val="282625"/>
                      <w:sz w:val="20"/>
                      <w:szCs w:val="20"/>
                      <w:rtl/>
                    </w:rPr>
                    <w:t>_____</w:t>
                  </w:r>
                </w:p>
                <w:p w14:paraId="0A1D22B9" w14:textId="77777777" w:rsidR="00481093" w:rsidRPr="00E36F1E" w:rsidRDefault="00E36F1E" w:rsidP="00C36D4A">
                  <w:pPr>
                    <w:spacing w:line="360" w:lineRule="auto"/>
                    <w:jc w:val="both"/>
                    <w:rPr>
                      <w:color w:val="282625"/>
                      <w:sz w:val="20"/>
                      <w:szCs w:val="20"/>
                      <w:rtl/>
                    </w:rPr>
                  </w:pPr>
                  <w:r w:rsidRPr="00E36F1E">
                    <w:rPr>
                      <w:rFonts w:hint="cs"/>
                      <w:color w:val="282625"/>
                      <w:sz w:val="20"/>
                      <w:szCs w:val="20"/>
                      <w:rtl/>
                    </w:rPr>
                    <w:t>מילוי</w:t>
                  </w:r>
                  <w:r w:rsidR="00481093" w:rsidRPr="00E36F1E">
                    <w:rPr>
                      <w:rFonts w:hint="cs"/>
                      <w:color w:val="282625"/>
                      <w:sz w:val="20"/>
                      <w:szCs w:val="20"/>
                      <w:rtl/>
                    </w:rPr>
                    <w:t xml:space="preserve"> שאלונים (</w:t>
                  </w:r>
                  <w:r w:rsidR="0022792E" w:rsidRPr="00E36F1E">
                    <w:rPr>
                      <w:rFonts w:hint="cs"/>
                      <w:color w:val="282625"/>
                      <w:sz w:val="20"/>
                      <w:szCs w:val="20"/>
                      <w:rtl/>
                    </w:rPr>
                    <w:t xml:space="preserve">בחינה </w:t>
                  </w:r>
                  <w:r w:rsidR="00481093" w:rsidRPr="00E36F1E">
                    <w:rPr>
                      <w:rFonts w:hint="cs"/>
                      <w:color w:val="282625"/>
                      <w:sz w:val="20"/>
                      <w:szCs w:val="20"/>
                      <w:rtl/>
                    </w:rPr>
                    <w:t>מסכ</w:t>
                  </w:r>
                  <w:r w:rsidR="001F6D87" w:rsidRPr="00E36F1E">
                    <w:rPr>
                      <w:rFonts w:hint="cs"/>
                      <w:color w:val="282625"/>
                      <w:sz w:val="20"/>
                      <w:szCs w:val="20"/>
                      <w:rtl/>
                    </w:rPr>
                    <w:t>מ</w:t>
                  </w:r>
                  <w:r w:rsidR="0022792E" w:rsidRPr="00E36F1E">
                    <w:rPr>
                      <w:rFonts w:hint="cs"/>
                      <w:color w:val="282625"/>
                      <w:sz w:val="20"/>
                      <w:szCs w:val="20"/>
                      <w:rtl/>
                    </w:rPr>
                    <w:t>ת</w:t>
                  </w:r>
                  <w:r w:rsidR="00481093" w:rsidRPr="00E36F1E">
                    <w:rPr>
                      <w:rFonts w:hint="cs"/>
                      <w:color w:val="282625"/>
                      <w:sz w:val="20"/>
                      <w:szCs w:val="20"/>
                      <w:rtl/>
                    </w:rPr>
                    <w:t>)</w:t>
                  </w:r>
                </w:p>
                <w:p w14:paraId="0A1D22BA" w14:textId="77777777" w:rsidR="00E21584" w:rsidRPr="00246BBA" w:rsidRDefault="00481093" w:rsidP="00466BF1">
                  <w:pPr>
                    <w:spacing w:line="360" w:lineRule="auto"/>
                    <w:jc w:val="both"/>
                    <w:rPr>
                      <w:color w:val="282625"/>
                      <w:sz w:val="20"/>
                      <w:szCs w:val="20"/>
                      <w:rtl/>
                    </w:rPr>
                  </w:pPr>
                  <w:r w:rsidRPr="00246BBA">
                    <w:rPr>
                      <w:rFonts w:hint="cs"/>
                      <w:color w:val="282625"/>
                      <w:sz w:val="20"/>
                      <w:szCs w:val="20"/>
                      <w:rtl/>
                    </w:rPr>
                    <w:t>_________________________________________</w:t>
                  </w:r>
                  <w:r w:rsidR="00246BBA" w:rsidRPr="00246BBA">
                    <w:rPr>
                      <w:rFonts w:hint="cs"/>
                      <w:color w:val="282625"/>
                      <w:sz w:val="20"/>
                      <w:szCs w:val="20"/>
                      <w:rtl/>
                    </w:rPr>
                    <w:t>______</w:t>
                  </w:r>
                  <w:r w:rsidRPr="00246BBA">
                    <w:rPr>
                      <w:rFonts w:hint="cs"/>
                      <w:color w:val="282625"/>
                      <w:sz w:val="20"/>
                      <w:szCs w:val="20"/>
                      <w:rtl/>
                    </w:rPr>
                    <w:t>___</w:t>
                  </w:r>
                </w:p>
                <w:p w14:paraId="0A1D22BB" w14:textId="77777777" w:rsidR="00481093" w:rsidRPr="00481093" w:rsidRDefault="00481093" w:rsidP="006D2DDA">
                  <w:pPr>
                    <w:spacing w:line="360" w:lineRule="auto"/>
                    <w:jc w:val="both"/>
                    <w:rPr>
                      <w:color w:val="282625"/>
                      <w:rtl/>
                    </w:rPr>
                  </w:pPr>
                  <w:r w:rsidRPr="00E36F1E">
                    <w:rPr>
                      <w:rFonts w:hint="cs"/>
                      <w:color w:val="282625"/>
                      <w:sz w:val="20"/>
                      <w:szCs w:val="20"/>
                      <w:rtl/>
                    </w:rPr>
                    <w:t xml:space="preserve">ניתוח הנתונים </w:t>
                  </w:r>
                  <w:r w:rsidR="0022792E" w:rsidRPr="00E36F1E">
                    <w:rPr>
                      <w:rFonts w:hint="cs"/>
                      <w:color w:val="282625"/>
                      <w:sz w:val="20"/>
                      <w:szCs w:val="20"/>
                      <w:rtl/>
                    </w:rPr>
                    <w:t>שאספ</w:t>
                  </w:r>
                  <w:r w:rsidR="001F6D87" w:rsidRPr="00E36F1E">
                    <w:rPr>
                      <w:rFonts w:hint="cs"/>
                      <w:color w:val="282625"/>
                      <w:sz w:val="20"/>
                      <w:szCs w:val="20"/>
                      <w:rtl/>
                    </w:rPr>
                    <w:t>תי</w:t>
                  </w:r>
                  <w:r w:rsidRPr="00E36F1E">
                    <w:rPr>
                      <w:rFonts w:hint="cs"/>
                      <w:color w:val="282625"/>
                      <w:sz w:val="20"/>
                      <w:szCs w:val="20"/>
                      <w:rtl/>
                    </w:rPr>
                    <w:t xml:space="preserve"> באמצעות טכניקת</w:t>
                  </w:r>
                  <w:r w:rsidR="0022792E" w:rsidRPr="00E36F1E">
                    <w:rPr>
                      <w:rFonts w:hint="cs"/>
                      <w:color w:val="282625"/>
                      <w:sz w:val="20"/>
                      <w:szCs w:val="20"/>
                      <w:rtl/>
                    </w:rPr>
                    <w:t xml:space="preserve"> </w:t>
                  </w:r>
                  <w:r w:rsidRPr="00E36F1E">
                    <w:rPr>
                      <w:rFonts w:hint="cs"/>
                      <w:color w:val="282625"/>
                      <w:sz w:val="20"/>
                      <w:szCs w:val="20"/>
                      <w:rtl/>
                    </w:rPr>
                    <w:t xml:space="preserve">ניתוח </w:t>
                  </w:r>
                  <w:r w:rsidR="0022792E" w:rsidRPr="00E36F1E">
                    <w:rPr>
                      <w:rFonts w:hint="cs"/>
                      <w:color w:val="282625"/>
                      <w:sz w:val="20"/>
                      <w:szCs w:val="20"/>
                      <w:rtl/>
                    </w:rPr>
                    <w:t>ה</w:t>
                  </w:r>
                  <w:r w:rsidRPr="00E36F1E">
                    <w:rPr>
                      <w:rFonts w:hint="cs"/>
                      <w:color w:val="282625"/>
                      <w:sz w:val="20"/>
                      <w:szCs w:val="20"/>
                      <w:rtl/>
                    </w:rPr>
                    <w:t>נרטיב</w:t>
                  </w:r>
                </w:p>
                <w:p w14:paraId="0A1D22BC" w14:textId="77777777" w:rsidR="00481093" w:rsidRDefault="00481093" w:rsidP="00466BF1">
                  <w:pPr>
                    <w:spacing w:line="360" w:lineRule="auto"/>
                    <w:jc w:val="both"/>
                    <w:rPr>
                      <w:b/>
                      <w:bCs/>
                      <w:color w:val="282625"/>
                      <w:rtl/>
                    </w:rPr>
                  </w:pPr>
                </w:p>
              </w:tc>
            </w:tr>
          </w:tbl>
          <w:p w14:paraId="0A1D22BE" w14:textId="0A4A50E7" w:rsidR="00466BF1" w:rsidRDefault="00466BF1" w:rsidP="00466BF1">
            <w:pPr>
              <w:pStyle w:val="NormalWeb"/>
              <w:bidi/>
              <w:spacing w:before="0" w:beforeAutospacing="0" w:after="0" w:afterAutospacing="0"/>
              <w:contextualSpacing/>
              <w:jc w:val="center"/>
              <w:rPr>
                <w:rFonts w:asciiTheme="minorHAnsi" w:hAnsiTheme="minorHAnsi" w:cstheme="minorBidi"/>
                <w:b/>
                <w:bCs/>
                <w:color w:val="282625"/>
                <w:sz w:val="22"/>
                <w:szCs w:val="22"/>
                <w:rtl/>
              </w:rPr>
            </w:pPr>
          </w:p>
        </w:tc>
      </w:tr>
      <w:tr w:rsidR="00466BF1" w14:paraId="0A1D22D5" w14:textId="77777777" w:rsidTr="001612D6">
        <w:trPr>
          <w:trHeight w:val="4603"/>
        </w:trPr>
        <w:tc>
          <w:tcPr>
            <w:tcW w:w="4664" w:type="dxa"/>
            <w:tcBorders>
              <w:top w:val="nil"/>
              <w:left w:val="nil"/>
              <w:bottom w:val="nil"/>
              <w:right w:val="nil"/>
            </w:tcBorders>
          </w:tcPr>
          <w:p w14:paraId="0A1D22C0" w14:textId="0DE69175" w:rsidR="00466BF1" w:rsidRPr="00481093" w:rsidRDefault="00466BF1" w:rsidP="00466BF1">
            <w:pPr>
              <w:spacing w:line="360" w:lineRule="auto"/>
              <w:jc w:val="both"/>
              <w:rPr>
                <w:b/>
                <w:bCs/>
                <w:color w:val="282625"/>
                <w:rtl/>
              </w:rPr>
            </w:pPr>
            <w:r w:rsidRPr="00481093">
              <w:rPr>
                <w:rFonts w:hint="cs"/>
                <w:b/>
                <w:bCs/>
                <w:color w:val="282625"/>
                <w:rtl/>
              </w:rPr>
              <w:t>נתוני המחקר</w:t>
            </w:r>
          </w:p>
          <w:p w14:paraId="0A1D22C1" w14:textId="50876D07" w:rsidR="00466BF1" w:rsidRDefault="00466BF1" w:rsidP="00466BF1">
            <w:pPr>
              <w:pStyle w:val="NormalWeb"/>
              <w:bidi/>
              <w:spacing w:before="0" w:beforeAutospacing="0" w:after="0" w:afterAutospacing="0"/>
              <w:contextualSpacing/>
              <w:jc w:val="center"/>
              <w:rPr>
                <w:rFonts w:asciiTheme="minorHAnsi" w:hAnsiTheme="minorHAnsi" w:cstheme="minorBidi"/>
                <w:b/>
                <w:bCs/>
                <w:color w:val="282625"/>
                <w:sz w:val="22"/>
                <w:szCs w:val="22"/>
                <w:rtl/>
              </w:rPr>
            </w:pPr>
          </w:p>
          <w:p w14:paraId="0A1D22C2" w14:textId="766E8719" w:rsidR="00466BF1" w:rsidRDefault="00E74464" w:rsidP="00466BF1">
            <w:pPr>
              <w:pStyle w:val="NormalWeb"/>
              <w:bidi/>
              <w:spacing w:before="0" w:beforeAutospacing="0" w:after="0" w:afterAutospacing="0"/>
              <w:contextualSpacing/>
              <w:jc w:val="center"/>
              <w:rPr>
                <w:rFonts w:asciiTheme="minorHAnsi" w:hAnsiTheme="minorHAnsi" w:cstheme="minorBidi"/>
                <w:b/>
                <w:bCs/>
                <w:color w:val="282625"/>
                <w:sz w:val="22"/>
                <w:szCs w:val="22"/>
                <w:rtl/>
              </w:rPr>
            </w:pPr>
            <w:r>
              <w:rPr>
                <w:b/>
                <w:bCs/>
                <w:noProof/>
                <w:color w:val="282625"/>
                <w:rtl/>
              </w:rPr>
              <mc:AlternateContent>
                <mc:Choice Requires="wps">
                  <w:drawing>
                    <wp:anchor distT="0" distB="0" distL="114300" distR="114300" simplePos="0" relativeHeight="251785216" behindDoc="0" locked="0" layoutInCell="1" allowOverlap="1" wp14:anchorId="0A1D2828" wp14:editId="63576D45">
                      <wp:simplePos x="0" y="0"/>
                      <wp:positionH relativeFrom="column">
                        <wp:posOffset>92799</wp:posOffset>
                      </wp:positionH>
                      <wp:positionV relativeFrom="paragraph">
                        <wp:posOffset>18799</wp:posOffset>
                      </wp:positionV>
                      <wp:extent cx="2760345" cy="1555115"/>
                      <wp:effectExtent l="133350" t="0" r="20955" b="387985"/>
                      <wp:wrapNone/>
                      <wp:docPr id="389" name="AutoShap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0345" cy="1555115"/>
                              </a:xfrm>
                              <a:prstGeom prst="wedgeRoundRectCallout">
                                <a:avLst>
                                  <a:gd name="adj1" fmla="val -53300"/>
                                  <a:gd name="adj2" fmla="val 71203"/>
                                  <a:gd name="adj3" fmla="val 16667"/>
                                </a:avLst>
                              </a:prstGeom>
                              <a:solidFill>
                                <a:srgbClr val="FFFFFF"/>
                              </a:solidFill>
                              <a:ln w="9525">
                                <a:solidFill>
                                  <a:srgbClr val="000000"/>
                                </a:solidFill>
                                <a:miter lim="800000"/>
                                <a:headEnd/>
                                <a:tailEnd/>
                              </a:ln>
                            </wps:spPr>
                            <wps:txbx>
                              <w:txbxContent>
                                <w:p w14:paraId="0A1D2923" w14:textId="576961FE" w:rsidR="00E74464" w:rsidRPr="006D2DDA" w:rsidRDefault="00E74464" w:rsidP="007B079B">
                                  <w:pPr>
                                    <w:pStyle w:val="ListParagraph"/>
                                    <w:numPr>
                                      <w:ilvl w:val="0"/>
                                      <w:numId w:val="9"/>
                                    </w:numPr>
                                    <w:ind w:left="714" w:hanging="357"/>
                                    <w:jc w:val="both"/>
                                    <w:rPr>
                                      <w:color w:val="282625"/>
                                      <w:sz w:val="20"/>
                                      <w:szCs w:val="20"/>
                                    </w:rPr>
                                  </w:pPr>
                                  <w:r>
                                    <w:rPr>
                                      <w:rFonts w:hint="cs"/>
                                      <w:color w:val="282625"/>
                                      <w:sz w:val="20"/>
                                      <w:szCs w:val="20"/>
                                      <w:rtl/>
                                    </w:rPr>
                                    <w:t xml:space="preserve">סיפורים </w:t>
                                  </w:r>
                                  <w:r>
                                    <w:rPr>
                                      <w:rFonts w:hint="cs"/>
                                      <w:color w:val="282625"/>
                                      <w:sz w:val="20"/>
                                      <w:szCs w:val="20"/>
                                      <w:rtl/>
                                    </w:rPr>
                                    <w:t>אינטראקטיביים</w:t>
                                  </w:r>
                                </w:p>
                                <w:p w14:paraId="0A1D2924" w14:textId="77777777" w:rsidR="00E74464" w:rsidRPr="006D2DDA" w:rsidRDefault="00E74464" w:rsidP="007B079B">
                                  <w:pPr>
                                    <w:pStyle w:val="ListParagraph"/>
                                    <w:numPr>
                                      <w:ilvl w:val="0"/>
                                      <w:numId w:val="9"/>
                                    </w:numPr>
                                    <w:ind w:left="714" w:hanging="357"/>
                                    <w:jc w:val="both"/>
                                    <w:rPr>
                                      <w:color w:val="282625"/>
                                      <w:sz w:val="20"/>
                                      <w:szCs w:val="20"/>
                                    </w:rPr>
                                  </w:pPr>
                                  <w:r w:rsidRPr="006D2DDA">
                                    <w:rPr>
                                      <w:rFonts w:hint="cs"/>
                                      <w:color w:val="282625"/>
                                      <w:sz w:val="20"/>
                                      <w:szCs w:val="20"/>
                                      <w:rtl/>
                                    </w:rPr>
                                    <w:t>הקלטות וידאו</w:t>
                                  </w:r>
                                </w:p>
                                <w:p w14:paraId="0A1D2925" w14:textId="77777777" w:rsidR="00E74464" w:rsidRPr="006D2DDA" w:rsidRDefault="00E74464" w:rsidP="007B079B">
                                  <w:pPr>
                                    <w:pStyle w:val="ListParagraph"/>
                                    <w:numPr>
                                      <w:ilvl w:val="0"/>
                                      <w:numId w:val="9"/>
                                    </w:numPr>
                                    <w:ind w:left="714" w:hanging="357"/>
                                    <w:jc w:val="both"/>
                                    <w:rPr>
                                      <w:color w:val="282625"/>
                                      <w:sz w:val="20"/>
                                      <w:szCs w:val="20"/>
                                    </w:rPr>
                                  </w:pPr>
                                  <w:r w:rsidRPr="006D2DDA">
                                    <w:rPr>
                                      <w:rFonts w:hint="cs"/>
                                      <w:color w:val="282625"/>
                                      <w:sz w:val="20"/>
                                      <w:szCs w:val="20"/>
                                      <w:rtl/>
                                    </w:rPr>
                                    <w:t xml:space="preserve">שאלונים </w:t>
                                  </w:r>
                                </w:p>
                                <w:p w14:paraId="0A1D2926" w14:textId="77777777" w:rsidR="00E74464" w:rsidRPr="006D2DDA" w:rsidRDefault="00E74464" w:rsidP="007B079B">
                                  <w:pPr>
                                    <w:pStyle w:val="ListParagraph"/>
                                    <w:numPr>
                                      <w:ilvl w:val="0"/>
                                      <w:numId w:val="9"/>
                                    </w:numPr>
                                    <w:ind w:left="714" w:hanging="357"/>
                                    <w:jc w:val="both"/>
                                    <w:rPr>
                                      <w:color w:val="282625"/>
                                      <w:sz w:val="20"/>
                                      <w:szCs w:val="20"/>
                                    </w:rPr>
                                  </w:pPr>
                                  <w:r w:rsidRPr="006D2DDA">
                                    <w:rPr>
                                      <w:rFonts w:hint="cs"/>
                                      <w:color w:val="282625"/>
                                      <w:sz w:val="20"/>
                                      <w:szCs w:val="20"/>
                                      <w:rtl/>
                                    </w:rPr>
                                    <w:t>יומנים</w:t>
                                  </w:r>
                                </w:p>
                                <w:p w14:paraId="0A1D2927" w14:textId="00E11EE0" w:rsidR="00E74464" w:rsidRDefault="00E74464" w:rsidP="007B079B">
                                  <w:pPr>
                                    <w:pStyle w:val="ListParagraph"/>
                                    <w:numPr>
                                      <w:ilvl w:val="0"/>
                                      <w:numId w:val="9"/>
                                    </w:numPr>
                                    <w:ind w:left="714" w:hanging="357"/>
                                    <w:jc w:val="both"/>
                                    <w:rPr>
                                      <w:color w:val="282625"/>
                                      <w:sz w:val="20"/>
                                      <w:szCs w:val="20"/>
                                    </w:rPr>
                                  </w:pPr>
                                  <w:r>
                                    <w:rPr>
                                      <w:rFonts w:hint="cs"/>
                                      <w:color w:val="282625"/>
                                      <w:sz w:val="20"/>
                                      <w:szCs w:val="20"/>
                                      <w:rtl/>
                                    </w:rPr>
                                    <w:t>הודעות דוא"ל</w:t>
                                  </w:r>
                                  <w:r w:rsidRPr="006D2DDA">
                                    <w:rPr>
                                      <w:rFonts w:hint="cs"/>
                                      <w:color w:val="282625"/>
                                      <w:sz w:val="20"/>
                                      <w:szCs w:val="20"/>
                                      <w:rtl/>
                                    </w:rPr>
                                    <w:t xml:space="preserve"> </w:t>
                                  </w:r>
                                  <w:r w:rsidRPr="006D2DDA">
                                    <w:rPr>
                                      <w:rFonts w:hint="cs"/>
                                      <w:color w:val="282625"/>
                                      <w:sz w:val="20"/>
                                      <w:szCs w:val="20"/>
                                      <w:rtl/>
                                    </w:rPr>
                                    <w:t>עם סיפורי חיים</w:t>
                                  </w:r>
                                </w:p>
                                <w:p w14:paraId="541D2E93" w14:textId="2B93534D" w:rsidR="00E74464" w:rsidRDefault="00E74464" w:rsidP="007B079B">
                                  <w:pPr>
                                    <w:pStyle w:val="ListParagraph"/>
                                    <w:numPr>
                                      <w:ilvl w:val="0"/>
                                      <w:numId w:val="9"/>
                                    </w:numPr>
                                    <w:ind w:left="714" w:hanging="357"/>
                                    <w:jc w:val="both"/>
                                    <w:rPr>
                                      <w:color w:val="282625"/>
                                      <w:sz w:val="20"/>
                                      <w:szCs w:val="20"/>
                                    </w:rPr>
                                  </w:pPr>
                                  <w:r>
                                    <w:rPr>
                                      <w:rFonts w:hint="cs"/>
                                      <w:color w:val="282625"/>
                                      <w:sz w:val="20"/>
                                      <w:szCs w:val="20"/>
                                      <w:rtl/>
                                    </w:rPr>
                                    <w:t>ביקורת עמיתים</w:t>
                                  </w:r>
                                </w:p>
                                <w:p w14:paraId="4DEF8292" w14:textId="677255C5" w:rsidR="00E74464" w:rsidRPr="006D2DDA" w:rsidRDefault="00E74464" w:rsidP="007B079B">
                                  <w:pPr>
                                    <w:pStyle w:val="ListParagraph"/>
                                    <w:numPr>
                                      <w:ilvl w:val="0"/>
                                      <w:numId w:val="9"/>
                                    </w:numPr>
                                    <w:ind w:left="714" w:hanging="357"/>
                                    <w:jc w:val="both"/>
                                    <w:rPr>
                                      <w:color w:val="282625"/>
                                      <w:sz w:val="20"/>
                                      <w:szCs w:val="20"/>
                                      <w:rtl/>
                                    </w:rPr>
                                  </w:pPr>
                                  <w:r>
                                    <w:rPr>
                                      <w:rFonts w:hint="cs"/>
                                      <w:color w:val="282625"/>
                                      <w:sz w:val="20"/>
                                      <w:szCs w:val="20"/>
                                      <w:rtl/>
                                    </w:rPr>
                                    <w:t>תמונות</w:t>
                                  </w:r>
                                </w:p>
                                <w:p w14:paraId="0A1D2928" w14:textId="77777777" w:rsidR="00E74464" w:rsidRPr="0064740B" w:rsidRDefault="00E74464" w:rsidP="0064740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28" id="AutoShape 210" o:spid="_x0000_s1040" type="#_x0000_t62" style="position:absolute;left:0;text-align:left;margin-left:7.3pt;margin-top:1.5pt;width:217.35pt;height:122.4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" adj="-713,26180">
                      <v:textbox>
                        <w:txbxContent>
                          <w:p w14:paraId="0A1D2923" w14:textId="576961FE" w:rsidR="00E74464" w:rsidRPr="006D2DDA" w:rsidRDefault="00E74464" w:rsidP="007B079B">
                            <w:pPr>
                              <w:pStyle w:val="ListParagraph"/>
                              <w:numPr>
                                <w:ilvl w:val="0"/>
                                <w:numId w:val="9"/>
                              </w:numPr>
                              <w:ind w:left="714" w:hanging="357"/>
                              <w:jc w:val="both"/>
                              <w:rPr>
                                <w:color w:val="282625"/>
                                <w:sz w:val="20"/>
                                <w:szCs w:val="20"/>
                              </w:rPr>
                            </w:pPr>
                            <w:r>
                              <w:rPr>
                                <w:rFonts w:hint="cs"/>
                                <w:color w:val="282625"/>
                                <w:sz w:val="20"/>
                                <w:szCs w:val="20"/>
                                <w:rtl/>
                              </w:rPr>
                              <w:t xml:space="preserve">סיפורים </w:t>
                            </w:r>
                            <w:r>
                              <w:rPr>
                                <w:rFonts w:hint="cs"/>
                                <w:color w:val="282625"/>
                                <w:sz w:val="20"/>
                                <w:szCs w:val="20"/>
                                <w:rtl/>
                              </w:rPr>
                              <w:t>אינטראקטיביים</w:t>
                            </w:r>
                          </w:p>
                          <w:p w14:paraId="0A1D2924" w14:textId="77777777" w:rsidR="00E74464" w:rsidRPr="006D2DDA" w:rsidRDefault="00E74464" w:rsidP="007B079B">
                            <w:pPr>
                              <w:pStyle w:val="ListParagraph"/>
                              <w:numPr>
                                <w:ilvl w:val="0"/>
                                <w:numId w:val="9"/>
                              </w:numPr>
                              <w:ind w:left="714" w:hanging="357"/>
                              <w:jc w:val="both"/>
                              <w:rPr>
                                <w:color w:val="282625"/>
                                <w:sz w:val="20"/>
                                <w:szCs w:val="20"/>
                              </w:rPr>
                            </w:pPr>
                            <w:r w:rsidRPr="006D2DDA">
                              <w:rPr>
                                <w:rFonts w:hint="cs"/>
                                <w:color w:val="282625"/>
                                <w:sz w:val="20"/>
                                <w:szCs w:val="20"/>
                                <w:rtl/>
                              </w:rPr>
                              <w:t>הקלטות וידאו</w:t>
                            </w:r>
                          </w:p>
                          <w:p w14:paraId="0A1D2925" w14:textId="77777777" w:rsidR="00E74464" w:rsidRPr="006D2DDA" w:rsidRDefault="00E74464" w:rsidP="007B079B">
                            <w:pPr>
                              <w:pStyle w:val="ListParagraph"/>
                              <w:numPr>
                                <w:ilvl w:val="0"/>
                                <w:numId w:val="9"/>
                              </w:numPr>
                              <w:ind w:left="714" w:hanging="357"/>
                              <w:jc w:val="both"/>
                              <w:rPr>
                                <w:color w:val="282625"/>
                                <w:sz w:val="20"/>
                                <w:szCs w:val="20"/>
                              </w:rPr>
                            </w:pPr>
                            <w:r w:rsidRPr="006D2DDA">
                              <w:rPr>
                                <w:rFonts w:hint="cs"/>
                                <w:color w:val="282625"/>
                                <w:sz w:val="20"/>
                                <w:szCs w:val="20"/>
                                <w:rtl/>
                              </w:rPr>
                              <w:t xml:space="preserve">שאלונים </w:t>
                            </w:r>
                          </w:p>
                          <w:p w14:paraId="0A1D2926" w14:textId="77777777" w:rsidR="00E74464" w:rsidRPr="006D2DDA" w:rsidRDefault="00E74464" w:rsidP="007B079B">
                            <w:pPr>
                              <w:pStyle w:val="ListParagraph"/>
                              <w:numPr>
                                <w:ilvl w:val="0"/>
                                <w:numId w:val="9"/>
                              </w:numPr>
                              <w:ind w:left="714" w:hanging="357"/>
                              <w:jc w:val="both"/>
                              <w:rPr>
                                <w:color w:val="282625"/>
                                <w:sz w:val="20"/>
                                <w:szCs w:val="20"/>
                              </w:rPr>
                            </w:pPr>
                            <w:r w:rsidRPr="006D2DDA">
                              <w:rPr>
                                <w:rFonts w:hint="cs"/>
                                <w:color w:val="282625"/>
                                <w:sz w:val="20"/>
                                <w:szCs w:val="20"/>
                                <w:rtl/>
                              </w:rPr>
                              <w:t>יומנים</w:t>
                            </w:r>
                          </w:p>
                          <w:p w14:paraId="0A1D2927" w14:textId="00E11EE0" w:rsidR="00E74464" w:rsidRDefault="00E74464" w:rsidP="007B079B">
                            <w:pPr>
                              <w:pStyle w:val="ListParagraph"/>
                              <w:numPr>
                                <w:ilvl w:val="0"/>
                                <w:numId w:val="9"/>
                              </w:numPr>
                              <w:ind w:left="714" w:hanging="357"/>
                              <w:jc w:val="both"/>
                              <w:rPr>
                                <w:color w:val="282625"/>
                                <w:sz w:val="20"/>
                                <w:szCs w:val="20"/>
                              </w:rPr>
                            </w:pPr>
                            <w:r>
                              <w:rPr>
                                <w:rFonts w:hint="cs"/>
                                <w:color w:val="282625"/>
                                <w:sz w:val="20"/>
                                <w:szCs w:val="20"/>
                                <w:rtl/>
                              </w:rPr>
                              <w:t>הודעות דוא"ל</w:t>
                            </w:r>
                            <w:r w:rsidRPr="006D2DDA">
                              <w:rPr>
                                <w:rFonts w:hint="cs"/>
                                <w:color w:val="282625"/>
                                <w:sz w:val="20"/>
                                <w:szCs w:val="20"/>
                                <w:rtl/>
                              </w:rPr>
                              <w:t xml:space="preserve"> </w:t>
                            </w:r>
                            <w:r w:rsidRPr="006D2DDA">
                              <w:rPr>
                                <w:rFonts w:hint="cs"/>
                                <w:color w:val="282625"/>
                                <w:sz w:val="20"/>
                                <w:szCs w:val="20"/>
                                <w:rtl/>
                              </w:rPr>
                              <w:t>עם סיפורי חיים</w:t>
                            </w:r>
                          </w:p>
                          <w:p w14:paraId="541D2E93" w14:textId="2B93534D" w:rsidR="00E74464" w:rsidRDefault="00E74464" w:rsidP="007B079B">
                            <w:pPr>
                              <w:pStyle w:val="ListParagraph"/>
                              <w:numPr>
                                <w:ilvl w:val="0"/>
                                <w:numId w:val="9"/>
                              </w:numPr>
                              <w:ind w:left="714" w:hanging="357"/>
                              <w:jc w:val="both"/>
                              <w:rPr>
                                <w:color w:val="282625"/>
                                <w:sz w:val="20"/>
                                <w:szCs w:val="20"/>
                              </w:rPr>
                            </w:pPr>
                            <w:r>
                              <w:rPr>
                                <w:rFonts w:hint="cs"/>
                                <w:color w:val="282625"/>
                                <w:sz w:val="20"/>
                                <w:szCs w:val="20"/>
                                <w:rtl/>
                              </w:rPr>
                              <w:t>ביקורת עמיתים</w:t>
                            </w:r>
                          </w:p>
                          <w:p w14:paraId="4DEF8292" w14:textId="677255C5" w:rsidR="00E74464" w:rsidRPr="006D2DDA" w:rsidRDefault="00E74464" w:rsidP="007B079B">
                            <w:pPr>
                              <w:pStyle w:val="ListParagraph"/>
                              <w:numPr>
                                <w:ilvl w:val="0"/>
                                <w:numId w:val="9"/>
                              </w:numPr>
                              <w:ind w:left="714" w:hanging="357"/>
                              <w:jc w:val="both"/>
                              <w:rPr>
                                <w:color w:val="282625"/>
                                <w:sz w:val="20"/>
                                <w:szCs w:val="20"/>
                                <w:rtl/>
                              </w:rPr>
                            </w:pPr>
                            <w:r>
                              <w:rPr>
                                <w:rFonts w:hint="cs"/>
                                <w:color w:val="282625"/>
                                <w:sz w:val="20"/>
                                <w:szCs w:val="20"/>
                                <w:rtl/>
                              </w:rPr>
                              <w:t>תמונות</w:t>
                            </w:r>
                          </w:p>
                          <w:p w14:paraId="0A1D2928" w14:textId="77777777" w:rsidR="00E74464" w:rsidRPr="0064740B" w:rsidRDefault="00E74464" w:rsidP="0064740B"/>
                        </w:txbxContent>
                      </v:textbox>
                    </v:shape>
                  </w:pict>
                </mc:Fallback>
              </mc:AlternateContent>
            </w:r>
          </w:p>
          <w:p w14:paraId="0A1D22C3" w14:textId="10CC0ED0" w:rsidR="00466BF1" w:rsidRDefault="00466BF1" w:rsidP="00466BF1">
            <w:pPr>
              <w:pStyle w:val="NormalWeb"/>
              <w:bidi/>
              <w:spacing w:before="0" w:beforeAutospacing="0" w:after="0" w:afterAutospacing="0"/>
              <w:contextualSpacing/>
              <w:jc w:val="center"/>
              <w:rPr>
                <w:rFonts w:asciiTheme="minorHAnsi" w:hAnsiTheme="minorHAnsi" w:cstheme="minorBidi"/>
                <w:b/>
                <w:bCs/>
                <w:color w:val="282625"/>
                <w:sz w:val="22"/>
                <w:szCs w:val="22"/>
                <w:rtl/>
              </w:rPr>
            </w:pPr>
          </w:p>
        </w:tc>
        <w:tc>
          <w:tcPr>
            <w:tcW w:w="4665" w:type="dxa"/>
            <w:tcBorders>
              <w:top w:val="nil"/>
              <w:left w:val="nil"/>
              <w:bottom w:val="nil"/>
              <w:right w:val="nil"/>
            </w:tcBorders>
          </w:tcPr>
          <w:p w14:paraId="0A1D22C4" w14:textId="77777777" w:rsidR="00466BF1" w:rsidRDefault="0064740B" w:rsidP="001F6D87">
            <w:pPr>
              <w:jc w:val="both"/>
              <w:rPr>
                <w:b/>
                <w:bCs/>
                <w:color w:val="282625"/>
                <w:sz w:val="20"/>
                <w:szCs w:val="20"/>
                <w:rtl/>
              </w:rPr>
            </w:pPr>
            <w:r w:rsidRPr="0064740B">
              <w:rPr>
                <w:rFonts w:hint="cs"/>
                <w:b/>
                <w:bCs/>
                <w:color w:val="282625"/>
                <w:sz w:val="20"/>
                <w:szCs w:val="20"/>
                <w:rtl/>
              </w:rPr>
              <w:t>הידע הנרכש</w:t>
            </w:r>
          </w:p>
          <w:p w14:paraId="0A1D22C5" w14:textId="23E54B15" w:rsidR="0064740B" w:rsidRDefault="003E39F2" w:rsidP="001F6D87">
            <w:pPr>
              <w:jc w:val="both"/>
              <w:rPr>
                <w:b/>
                <w:bCs/>
                <w:color w:val="282625"/>
                <w:sz w:val="20"/>
                <w:szCs w:val="20"/>
                <w:rtl/>
              </w:rPr>
            </w:pPr>
            <w:r>
              <w:rPr>
                <w:noProof/>
                <w:color w:val="282625"/>
                <w:sz w:val="20"/>
                <w:szCs w:val="20"/>
                <w:rtl/>
              </w:rPr>
              <mc:AlternateContent>
                <mc:Choice Requires="wps">
                  <w:drawing>
                    <wp:anchor distT="0" distB="0" distL="114300" distR="114300" simplePos="0" relativeHeight="251786240" behindDoc="0" locked="0" layoutInCell="1" allowOverlap="1" wp14:anchorId="0A1D2829" wp14:editId="140D238D">
                      <wp:simplePos x="0" y="0"/>
                      <wp:positionH relativeFrom="column">
                        <wp:posOffset>99222</wp:posOffset>
                      </wp:positionH>
                      <wp:positionV relativeFrom="paragraph">
                        <wp:posOffset>50785</wp:posOffset>
                      </wp:positionV>
                      <wp:extent cx="2744470" cy="2286000"/>
                      <wp:effectExtent l="76200" t="0" r="17780" b="266700"/>
                      <wp:wrapNone/>
                      <wp:docPr id="388" name="AutoShap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4470" cy="2286000"/>
                              </a:xfrm>
                              <a:prstGeom prst="wedgeRoundRectCallout">
                                <a:avLst>
                                  <a:gd name="adj1" fmla="val -51486"/>
                                  <a:gd name="adj2" fmla="val 59926"/>
                                  <a:gd name="adj3" fmla="val 16667"/>
                                </a:avLst>
                              </a:prstGeom>
                              <a:solidFill>
                                <a:srgbClr val="FFFFFF"/>
                              </a:solidFill>
                              <a:ln w="9525">
                                <a:solidFill>
                                  <a:srgbClr val="000000"/>
                                </a:solidFill>
                                <a:miter lim="800000"/>
                                <a:headEnd/>
                                <a:tailEnd/>
                              </a:ln>
                            </wps:spPr>
                            <wps:txbx>
                              <w:txbxContent>
                                <w:p w14:paraId="0A1D2929" w14:textId="6ED2A3E1" w:rsidR="00E74464" w:rsidRPr="0064740B" w:rsidRDefault="00E74464" w:rsidP="00C36D4A">
                                  <w:r w:rsidRPr="0064740B">
                                    <w:rPr>
                                      <w:rFonts w:asciiTheme="minorBidi" w:hAnsiTheme="minorBidi"/>
                                      <w:color w:val="282625"/>
                                      <w:sz w:val="20"/>
                                      <w:szCs w:val="20"/>
                                      <w:rtl/>
                                    </w:rPr>
                                    <w:t xml:space="preserve">הממצאים </w:t>
                                  </w:r>
                                  <w:r>
                                    <w:rPr>
                                      <w:rFonts w:asciiTheme="minorBidi" w:hAnsiTheme="minorBidi" w:hint="cs"/>
                                      <w:color w:val="282625"/>
                                      <w:sz w:val="20"/>
                                      <w:szCs w:val="20"/>
                                      <w:rtl/>
                                    </w:rPr>
                                    <w:t>הראו</w:t>
                                  </w:r>
                                  <w:r w:rsidRPr="0064740B">
                                    <w:rPr>
                                      <w:rFonts w:asciiTheme="minorBidi" w:hAnsiTheme="minorBidi"/>
                                      <w:color w:val="282625"/>
                                      <w:sz w:val="20"/>
                                      <w:szCs w:val="20"/>
                                      <w:rtl/>
                                    </w:rPr>
                                    <w:t xml:space="preserve"> את החשיבות של נוכחות המורה</w:t>
                                  </w:r>
                                  <w:r>
                                    <w:rPr>
                                      <w:rFonts w:asciiTheme="minorBidi" w:hAnsiTheme="minorBidi" w:hint="cs"/>
                                      <w:color w:val="282625"/>
                                      <w:sz w:val="20"/>
                                      <w:szCs w:val="20"/>
                                      <w:rtl/>
                                    </w:rPr>
                                    <w:t xml:space="preserve"> בכיתה בעת שימוש בסיפורים אינטראקטיביים </w:t>
                                  </w:r>
                                  <w:r>
                                    <w:rPr>
                                      <w:rFonts w:asciiTheme="minorBidi" w:hAnsiTheme="minorBidi" w:hint="cs"/>
                                      <w:color w:val="282625"/>
                                      <w:sz w:val="20"/>
                                      <w:szCs w:val="20"/>
                                      <w:rtl/>
                                    </w:rPr>
                                    <w:t xml:space="preserve">בעת למידה על </w:t>
                                  </w:r>
                                  <w:r w:rsidRPr="0064740B">
                                    <w:rPr>
                                      <w:rFonts w:asciiTheme="minorBidi" w:hAnsiTheme="minorBidi"/>
                                      <w:color w:val="282625"/>
                                      <w:sz w:val="20"/>
                                      <w:szCs w:val="20"/>
                                      <w:rtl/>
                                    </w:rPr>
                                    <w:t xml:space="preserve">אופי המדע. </w:t>
                                  </w:r>
                                  <w:r>
                                    <w:rPr>
                                      <w:rFonts w:asciiTheme="minorBidi" w:hAnsiTheme="minorBidi" w:hint="cs"/>
                                      <w:color w:val="282625"/>
                                      <w:sz w:val="20"/>
                                      <w:szCs w:val="20"/>
                                      <w:rtl/>
                                    </w:rPr>
                                    <w:t xml:space="preserve">נוכחתי לדעת </w:t>
                                  </w:r>
                                  <w:r w:rsidRPr="0064740B">
                                    <w:rPr>
                                      <w:rFonts w:asciiTheme="minorBidi" w:hAnsiTheme="minorBidi"/>
                                      <w:color w:val="282625"/>
                                      <w:sz w:val="20"/>
                                      <w:szCs w:val="20"/>
                                      <w:rtl/>
                                    </w:rPr>
                                    <w:t>ש</w:t>
                                  </w:r>
                                  <w:r>
                                    <w:rPr>
                                      <w:rFonts w:asciiTheme="minorBidi" w:hAnsiTheme="minorBidi" w:hint="cs"/>
                                      <w:color w:val="282625"/>
                                      <w:sz w:val="20"/>
                                      <w:szCs w:val="20"/>
                                      <w:rtl/>
                                    </w:rPr>
                                    <w:t>ה</w:t>
                                  </w:r>
                                  <w:r w:rsidRPr="0064740B">
                                    <w:rPr>
                                      <w:rFonts w:asciiTheme="minorBidi" w:hAnsiTheme="minorBidi"/>
                                      <w:color w:val="282625"/>
                                      <w:sz w:val="20"/>
                                      <w:szCs w:val="20"/>
                                      <w:rtl/>
                                    </w:rPr>
                                    <w:t xml:space="preserve">רפלקציה </w:t>
                                  </w:r>
                                  <w:r>
                                    <w:rPr>
                                      <w:rFonts w:asciiTheme="minorBidi" w:hAnsiTheme="minorBidi" w:hint="cs"/>
                                      <w:color w:val="282625"/>
                                      <w:sz w:val="20"/>
                                      <w:szCs w:val="20"/>
                                      <w:rtl/>
                                    </w:rPr>
                                    <w:t xml:space="preserve">שעשיתי </w:t>
                                  </w:r>
                                  <w:r w:rsidRPr="0064740B">
                                    <w:rPr>
                                      <w:rFonts w:asciiTheme="minorBidi" w:hAnsiTheme="minorBidi"/>
                                      <w:color w:val="282625"/>
                                      <w:sz w:val="20"/>
                                      <w:szCs w:val="20"/>
                                      <w:rtl/>
                                    </w:rPr>
                                    <w:t>על חוויותיי, ערכיי ואמונותיי ב</w:t>
                                  </w:r>
                                  <w:r>
                                    <w:rPr>
                                      <w:rFonts w:asciiTheme="minorBidi" w:hAnsiTheme="minorBidi" w:hint="cs"/>
                                      <w:color w:val="282625"/>
                                      <w:sz w:val="20"/>
                                      <w:szCs w:val="20"/>
                                      <w:rtl/>
                                    </w:rPr>
                                    <w:t>נוגע ל</w:t>
                                  </w:r>
                                  <w:r w:rsidRPr="0064740B">
                                    <w:rPr>
                                      <w:rFonts w:asciiTheme="minorBidi" w:hAnsiTheme="minorBidi"/>
                                      <w:color w:val="282625"/>
                                      <w:sz w:val="20"/>
                                      <w:szCs w:val="20"/>
                                      <w:rtl/>
                                    </w:rPr>
                                    <w:t>דרכי הפעולה שלי בכיתה השפיע</w:t>
                                  </w:r>
                                  <w:r>
                                    <w:rPr>
                                      <w:rFonts w:asciiTheme="minorBidi" w:hAnsiTheme="minorBidi" w:hint="cs"/>
                                      <w:color w:val="282625"/>
                                      <w:sz w:val="20"/>
                                      <w:szCs w:val="20"/>
                                      <w:rtl/>
                                    </w:rPr>
                                    <w:t>ה</w:t>
                                  </w:r>
                                  <w:r w:rsidRPr="0064740B">
                                    <w:rPr>
                                      <w:rFonts w:asciiTheme="minorBidi" w:hAnsiTheme="minorBidi"/>
                                      <w:color w:val="282625"/>
                                      <w:sz w:val="20"/>
                                      <w:szCs w:val="20"/>
                                      <w:rtl/>
                                    </w:rPr>
                                    <w:t xml:space="preserve"> על התקשורת שלי עם תלמידיי. באמצעות </w:t>
                                  </w:r>
                                  <w:r>
                                    <w:rPr>
                                      <w:rFonts w:asciiTheme="minorBidi" w:hAnsiTheme="minorBidi" w:hint="cs"/>
                                      <w:color w:val="282625"/>
                                      <w:sz w:val="20"/>
                                      <w:szCs w:val="20"/>
                                      <w:rtl/>
                                    </w:rPr>
                                    <w:t>לימוד</w:t>
                                  </w:r>
                                  <w:r w:rsidRPr="0064740B">
                                    <w:rPr>
                                      <w:rFonts w:asciiTheme="minorBidi" w:hAnsiTheme="minorBidi"/>
                                      <w:color w:val="282625"/>
                                      <w:sz w:val="20"/>
                                      <w:szCs w:val="20"/>
                                      <w:rtl/>
                                    </w:rPr>
                                    <w:t xml:space="preserve"> עצמי זה קיבלתי הזדמנות להבין את עצמי טוב יותר כמורה</w:t>
                                  </w:r>
                                  <w:r>
                                    <w:rPr>
                                      <w:rFonts w:asciiTheme="minorBidi" w:hAnsiTheme="minorBidi" w:hint="cs"/>
                                      <w:color w:val="282625"/>
                                      <w:sz w:val="20"/>
                                      <w:szCs w:val="20"/>
                                      <w:rtl/>
                                    </w:rPr>
                                    <w:t xml:space="preserve">, ובעקבות הגילוי העצמי שחוויתי </w:t>
                                  </w:r>
                                  <w:r w:rsidRPr="0064740B">
                                    <w:rPr>
                                      <w:rFonts w:asciiTheme="minorBidi" w:hAnsiTheme="minorBidi"/>
                                      <w:color w:val="282625"/>
                                      <w:sz w:val="20"/>
                                      <w:szCs w:val="20"/>
                                      <w:rtl/>
                                    </w:rPr>
                                    <w:t xml:space="preserve">הרגשתי צורך לשנות חלק </w:t>
                                  </w:r>
                                  <w:r>
                                    <w:rPr>
                                      <w:rFonts w:asciiTheme="minorBidi" w:hAnsiTheme="minorBidi" w:hint="cs"/>
                                      <w:color w:val="282625"/>
                                      <w:sz w:val="20"/>
                                      <w:szCs w:val="20"/>
                                      <w:rtl/>
                                    </w:rPr>
                                    <w:t>ממאפייני הפעולה שלי</w:t>
                                  </w:r>
                                  <w:r w:rsidRPr="0064740B">
                                    <w:rPr>
                                      <w:rFonts w:asciiTheme="minorBidi" w:hAnsiTheme="minorBidi"/>
                                      <w:color w:val="282625"/>
                                      <w:sz w:val="20"/>
                                      <w:szCs w:val="20"/>
                                      <w:rtl/>
                                    </w:rPr>
                                    <w:t>. ה</w:t>
                                  </w:r>
                                  <w:r>
                                    <w:rPr>
                                      <w:rFonts w:asciiTheme="minorBidi" w:hAnsiTheme="minorBidi" w:hint="cs"/>
                                      <w:color w:val="282625"/>
                                      <w:sz w:val="20"/>
                                      <w:szCs w:val="20"/>
                                      <w:rtl/>
                                    </w:rPr>
                                    <w:t>לימוד</w:t>
                                  </w:r>
                                  <w:r w:rsidRPr="0064740B">
                                    <w:rPr>
                                      <w:rFonts w:asciiTheme="minorBidi" w:hAnsiTheme="minorBidi"/>
                                      <w:color w:val="282625"/>
                                      <w:sz w:val="20"/>
                                      <w:szCs w:val="20"/>
                                      <w:rtl/>
                                    </w:rPr>
                                    <w:t xml:space="preserve"> העצמי</w:t>
                                  </w:r>
                                  <w:r>
                                    <w:rPr>
                                      <w:rFonts w:asciiTheme="minorBidi" w:hAnsiTheme="minorBidi" w:hint="cs"/>
                                      <w:color w:val="282625"/>
                                      <w:sz w:val="20"/>
                                      <w:szCs w:val="20"/>
                                      <w:rtl/>
                                    </w:rPr>
                                    <w:t>,</w:t>
                                  </w:r>
                                  <w:r w:rsidRPr="0064740B">
                                    <w:rPr>
                                      <w:rFonts w:asciiTheme="minorBidi" w:hAnsiTheme="minorBidi"/>
                                      <w:color w:val="282625"/>
                                      <w:sz w:val="20"/>
                                      <w:szCs w:val="20"/>
                                      <w:rtl/>
                                    </w:rPr>
                                    <w:t xml:space="preserve"> </w:t>
                                  </w:r>
                                  <w:r>
                                    <w:rPr>
                                      <w:rFonts w:asciiTheme="minorBidi" w:hAnsiTheme="minorBidi" w:hint="cs"/>
                                      <w:color w:val="282625"/>
                                      <w:sz w:val="20"/>
                                      <w:szCs w:val="20"/>
                                      <w:rtl/>
                                    </w:rPr>
                                    <w:t>ש</w:t>
                                  </w:r>
                                  <w:r w:rsidRPr="0064740B">
                                    <w:rPr>
                                      <w:rFonts w:asciiTheme="minorBidi" w:hAnsiTheme="minorBidi"/>
                                      <w:color w:val="282625"/>
                                      <w:sz w:val="20"/>
                                      <w:szCs w:val="20"/>
                                      <w:rtl/>
                                    </w:rPr>
                                    <w:t xml:space="preserve">שפך אור על חיי האישיים, </w:t>
                                  </w:r>
                                  <w:r>
                                    <w:rPr>
                                      <w:rFonts w:asciiTheme="minorBidi" w:hAnsiTheme="minorBidi" w:hint="cs"/>
                                      <w:color w:val="282625"/>
                                      <w:sz w:val="20"/>
                                      <w:szCs w:val="20"/>
                                      <w:rtl/>
                                    </w:rPr>
                                    <w:t>עשוי להעניק השראה</w:t>
                                  </w:r>
                                  <w:r w:rsidRPr="0064740B">
                                    <w:rPr>
                                      <w:rFonts w:asciiTheme="minorBidi" w:hAnsiTheme="minorBidi"/>
                                      <w:color w:val="282625"/>
                                      <w:sz w:val="20"/>
                                      <w:szCs w:val="20"/>
                                      <w:rtl/>
                                    </w:rPr>
                                    <w:t xml:space="preserve"> </w:t>
                                  </w:r>
                                  <w:r>
                                    <w:rPr>
                                      <w:rFonts w:asciiTheme="minorBidi" w:hAnsiTheme="minorBidi" w:hint="cs"/>
                                      <w:color w:val="282625"/>
                                      <w:sz w:val="20"/>
                                      <w:szCs w:val="20"/>
                                      <w:rtl/>
                                    </w:rPr>
                                    <w:t>ל</w:t>
                                  </w:r>
                                  <w:r w:rsidRPr="0064740B">
                                    <w:rPr>
                                      <w:rFonts w:asciiTheme="minorBidi" w:hAnsiTheme="minorBidi"/>
                                      <w:color w:val="282625"/>
                                      <w:sz w:val="20"/>
                                      <w:szCs w:val="20"/>
                                      <w:rtl/>
                                    </w:rPr>
                                    <w:t xml:space="preserve">גילוי עצמי </w:t>
                                  </w:r>
                                  <w:r>
                                    <w:rPr>
                                      <w:rFonts w:asciiTheme="minorBidi" w:hAnsiTheme="minorBidi" w:hint="cs"/>
                                      <w:color w:val="282625"/>
                                      <w:sz w:val="20"/>
                                      <w:szCs w:val="20"/>
                                      <w:rtl/>
                                    </w:rPr>
                                    <w:t>ל</w:t>
                                  </w:r>
                                  <w:r w:rsidRPr="0064740B">
                                    <w:rPr>
                                      <w:rFonts w:asciiTheme="minorBidi" w:hAnsiTheme="minorBidi"/>
                                      <w:color w:val="282625"/>
                                      <w:sz w:val="20"/>
                                      <w:szCs w:val="20"/>
                                      <w:rtl/>
                                    </w:rPr>
                                    <w:t>מורים אחרים.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29" id="AutoShape 211" o:spid="_x0000_s1041" type="#_x0000_t62" style="position:absolute;left:0;text-align:left;margin-left:7.8pt;margin-top:4pt;width:216.1pt;height:180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" adj="-321,23744">
                      <v:textbox>
                        <w:txbxContent>
                          <w:p w14:paraId="0A1D2929" w14:textId="6ED2A3E1" w:rsidR="00E74464" w:rsidRPr="0064740B" w:rsidRDefault="00E74464" w:rsidP="00C36D4A">
                            <w:r w:rsidRPr="0064740B">
                              <w:rPr>
                                <w:rFonts w:asciiTheme="minorBidi" w:hAnsiTheme="minorBidi"/>
                                <w:color w:val="282625"/>
                                <w:sz w:val="20"/>
                                <w:szCs w:val="20"/>
                                <w:rtl/>
                              </w:rPr>
                              <w:t xml:space="preserve">הממצאים </w:t>
                            </w:r>
                            <w:r>
                              <w:rPr>
                                <w:rFonts w:asciiTheme="minorBidi" w:hAnsiTheme="minorBidi" w:hint="cs"/>
                                <w:color w:val="282625"/>
                                <w:sz w:val="20"/>
                                <w:szCs w:val="20"/>
                                <w:rtl/>
                              </w:rPr>
                              <w:t>הראו</w:t>
                            </w:r>
                            <w:r w:rsidRPr="0064740B">
                              <w:rPr>
                                <w:rFonts w:asciiTheme="minorBidi" w:hAnsiTheme="minorBidi"/>
                                <w:color w:val="282625"/>
                                <w:sz w:val="20"/>
                                <w:szCs w:val="20"/>
                                <w:rtl/>
                              </w:rPr>
                              <w:t xml:space="preserve"> את החשיבות של נוכחות המורה</w:t>
                            </w:r>
                            <w:r>
                              <w:rPr>
                                <w:rFonts w:asciiTheme="minorBidi" w:hAnsiTheme="minorBidi" w:hint="cs"/>
                                <w:color w:val="282625"/>
                                <w:sz w:val="20"/>
                                <w:szCs w:val="20"/>
                                <w:rtl/>
                              </w:rPr>
                              <w:t xml:space="preserve"> בכיתה בעת שימוש בסיפורים אינטראקטיביים </w:t>
                            </w:r>
                            <w:r>
                              <w:rPr>
                                <w:rFonts w:asciiTheme="minorBidi" w:hAnsiTheme="minorBidi" w:hint="cs"/>
                                <w:color w:val="282625"/>
                                <w:sz w:val="20"/>
                                <w:szCs w:val="20"/>
                                <w:rtl/>
                              </w:rPr>
                              <w:t xml:space="preserve">בעת למידה על </w:t>
                            </w:r>
                            <w:r w:rsidRPr="0064740B">
                              <w:rPr>
                                <w:rFonts w:asciiTheme="minorBidi" w:hAnsiTheme="minorBidi"/>
                                <w:color w:val="282625"/>
                                <w:sz w:val="20"/>
                                <w:szCs w:val="20"/>
                                <w:rtl/>
                              </w:rPr>
                              <w:t xml:space="preserve">אופי המדע. </w:t>
                            </w:r>
                            <w:r>
                              <w:rPr>
                                <w:rFonts w:asciiTheme="minorBidi" w:hAnsiTheme="minorBidi" w:hint="cs"/>
                                <w:color w:val="282625"/>
                                <w:sz w:val="20"/>
                                <w:szCs w:val="20"/>
                                <w:rtl/>
                              </w:rPr>
                              <w:t xml:space="preserve">נוכחתי לדעת </w:t>
                            </w:r>
                            <w:r w:rsidRPr="0064740B">
                              <w:rPr>
                                <w:rFonts w:asciiTheme="minorBidi" w:hAnsiTheme="minorBidi"/>
                                <w:color w:val="282625"/>
                                <w:sz w:val="20"/>
                                <w:szCs w:val="20"/>
                                <w:rtl/>
                              </w:rPr>
                              <w:t>ש</w:t>
                            </w:r>
                            <w:r>
                              <w:rPr>
                                <w:rFonts w:asciiTheme="minorBidi" w:hAnsiTheme="minorBidi" w:hint="cs"/>
                                <w:color w:val="282625"/>
                                <w:sz w:val="20"/>
                                <w:szCs w:val="20"/>
                                <w:rtl/>
                              </w:rPr>
                              <w:t>ה</w:t>
                            </w:r>
                            <w:r w:rsidRPr="0064740B">
                              <w:rPr>
                                <w:rFonts w:asciiTheme="minorBidi" w:hAnsiTheme="minorBidi"/>
                                <w:color w:val="282625"/>
                                <w:sz w:val="20"/>
                                <w:szCs w:val="20"/>
                                <w:rtl/>
                              </w:rPr>
                              <w:t xml:space="preserve">רפלקציה </w:t>
                            </w:r>
                            <w:r>
                              <w:rPr>
                                <w:rFonts w:asciiTheme="minorBidi" w:hAnsiTheme="minorBidi" w:hint="cs"/>
                                <w:color w:val="282625"/>
                                <w:sz w:val="20"/>
                                <w:szCs w:val="20"/>
                                <w:rtl/>
                              </w:rPr>
                              <w:t xml:space="preserve">שעשיתי </w:t>
                            </w:r>
                            <w:r w:rsidRPr="0064740B">
                              <w:rPr>
                                <w:rFonts w:asciiTheme="minorBidi" w:hAnsiTheme="minorBidi"/>
                                <w:color w:val="282625"/>
                                <w:sz w:val="20"/>
                                <w:szCs w:val="20"/>
                                <w:rtl/>
                              </w:rPr>
                              <w:t>על חוויותיי, ערכיי ואמונותיי ב</w:t>
                            </w:r>
                            <w:r>
                              <w:rPr>
                                <w:rFonts w:asciiTheme="minorBidi" w:hAnsiTheme="minorBidi" w:hint="cs"/>
                                <w:color w:val="282625"/>
                                <w:sz w:val="20"/>
                                <w:szCs w:val="20"/>
                                <w:rtl/>
                              </w:rPr>
                              <w:t>נוגע ל</w:t>
                            </w:r>
                            <w:r w:rsidRPr="0064740B">
                              <w:rPr>
                                <w:rFonts w:asciiTheme="minorBidi" w:hAnsiTheme="minorBidi"/>
                                <w:color w:val="282625"/>
                                <w:sz w:val="20"/>
                                <w:szCs w:val="20"/>
                                <w:rtl/>
                              </w:rPr>
                              <w:t>דרכי הפעולה שלי בכיתה השפיע</w:t>
                            </w:r>
                            <w:r>
                              <w:rPr>
                                <w:rFonts w:asciiTheme="minorBidi" w:hAnsiTheme="minorBidi" w:hint="cs"/>
                                <w:color w:val="282625"/>
                                <w:sz w:val="20"/>
                                <w:szCs w:val="20"/>
                                <w:rtl/>
                              </w:rPr>
                              <w:t>ה</w:t>
                            </w:r>
                            <w:r w:rsidRPr="0064740B">
                              <w:rPr>
                                <w:rFonts w:asciiTheme="minorBidi" w:hAnsiTheme="minorBidi"/>
                                <w:color w:val="282625"/>
                                <w:sz w:val="20"/>
                                <w:szCs w:val="20"/>
                                <w:rtl/>
                              </w:rPr>
                              <w:t xml:space="preserve"> על התקשורת שלי עם תלמידיי. באמצעות </w:t>
                            </w:r>
                            <w:r>
                              <w:rPr>
                                <w:rFonts w:asciiTheme="minorBidi" w:hAnsiTheme="minorBidi" w:hint="cs"/>
                                <w:color w:val="282625"/>
                                <w:sz w:val="20"/>
                                <w:szCs w:val="20"/>
                                <w:rtl/>
                              </w:rPr>
                              <w:t>לימוד</w:t>
                            </w:r>
                            <w:r w:rsidRPr="0064740B">
                              <w:rPr>
                                <w:rFonts w:asciiTheme="minorBidi" w:hAnsiTheme="minorBidi"/>
                                <w:color w:val="282625"/>
                                <w:sz w:val="20"/>
                                <w:szCs w:val="20"/>
                                <w:rtl/>
                              </w:rPr>
                              <w:t xml:space="preserve"> עצמי זה קיבלתי הזדמנות להבין את עצמי טוב יותר כמורה</w:t>
                            </w:r>
                            <w:r>
                              <w:rPr>
                                <w:rFonts w:asciiTheme="minorBidi" w:hAnsiTheme="minorBidi" w:hint="cs"/>
                                <w:color w:val="282625"/>
                                <w:sz w:val="20"/>
                                <w:szCs w:val="20"/>
                                <w:rtl/>
                              </w:rPr>
                              <w:t xml:space="preserve">, ובעקבות הגילוי העצמי שחוויתי </w:t>
                            </w:r>
                            <w:r w:rsidRPr="0064740B">
                              <w:rPr>
                                <w:rFonts w:asciiTheme="minorBidi" w:hAnsiTheme="minorBidi"/>
                                <w:color w:val="282625"/>
                                <w:sz w:val="20"/>
                                <w:szCs w:val="20"/>
                                <w:rtl/>
                              </w:rPr>
                              <w:t xml:space="preserve">הרגשתי צורך לשנות חלק </w:t>
                            </w:r>
                            <w:r>
                              <w:rPr>
                                <w:rFonts w:asciiTheme="minorBidi" w:hAnsiTheme="minorBidi" w:hint="cs"/>
                                <w:color w:val="282625"/>
                                <w:sz w:val="20"/>
                                <w:szCs w:val="20"/>
                                <w:rtl/>
                              </w:rPr>
                              <w:t>ממאפייני הפעולה שלי</w:t>
                            </w:r>
                            <w:r w:rsidRPr="0064740B">
                              <w:rPr>
                                <w:rFonts w:asciiTheme="minorBidi" w:hAnsiTheme="minorBidi"/>
                                <w:color w:val="282625"/>
                                <w:sz w:val="20"/>
                                <w:szCs w:val="20"/>
                                <w:rtl/>
                              </w:rPr>
                              <w:t>. ה</w:t>
                            </w:r>
                            <w:r>
                              <w:rPr>
                                <w:rFonts w:asciiTheme="minorBidi" w:hAnsiTheme="minorBidi" w:hint="cs"/>
                                <w:color w:val="282625"/>
                                <w:sz w:val="20"/>
                                <w:szCs w:val="20"/>
                                <w:rtl/>
                              </w:rPr>
                              <w:t>לימוד</w:t>
                            </w:r>
                            <w:r w:rsidRPr="0064740B">
                              <w:rPr>
                                <w:rFonts w:asciiTheme="minorBidi" w:hAnsiTheme="minorBidi"/>
                                <w:color w:val="282625"/>
                                <w:sz w:val="20"/>
                                <w:szCs w:val="20"/>
                                <w:rtl/>
                              </w:rPr>
                              <w:t xml:space="preserve"> העצמי</w:t>
                            </w:r>
                            <w:r>
                              <w:rPr>
                                <w:rFonts w:asciiTheme="minorBidi" w:hAnsiTheme="minorBidi" w:hint="cs"/>
                                <w:color w:val="282625"/>
                                <w:sz w:val="20"/>
                                <w:szCs w:val="20"/>
                                <w:rtl/>
                              </w:rPr>
                              <w:t>,</w:t>
                            </w:r>
                            <w:r w:rsidRPr="0064740B">
                              <w:rPr>
                                <w:rFonts w:asciiTheme="minorBidi" w:hAnsiTheme="minorBidi"/>
                                <w:color w:val="282625"/>
                                <w:sz w:val="20"/>
                                <w:szCs w:val="20"/>
                                <w:rtl/>
                              </w:rPr>
                              <w:t xml:space="preserve"> </w:t>
                            </w:r>
                            <w:r>
                              <w:rPr>
                                <w:rFonts w:asciiTheme="minorBidi" w:hAnsiTheme="minorBidi" w:hint="cs"/>
                                <w:color w:val="282625"/>
                                <w:sz w:val="20"/>
                                <w:szCs w:val="20"/>
                                <w:rtl/>
                              </w:rPr>
                              <w:t>ש</w:t>
                            </w:r>
                            <w:r w:rsidRPr="0064740B">
                              <w:rPr>
                                <w:rFonts w:asciiTheme="minorBidi" w:hAnsiTheme="minorBidi"/>
                                <w:color w:val="282625"/>
                                <w:sz w:val="20"/>
                                <w:szCs w:val="20"/>
                                <w:rtl/>
                              </w:rPr>
                              <w:t xml:space="preserve">שפך אור על חיי האישיים, </w:t>
                            </w:r>
                            <w:r>
                              <w:rPr>
                                <w:rFonts w:asciiTheme="minorBidi" w:hAnsiTheme="minorBidi" w:hint="cs"/>
                                <w:color w:val="282625"/>
                                <w:sz w:val="20"/>
                                <w:szCs w:val="20"/>
                                <w:rtl/>
                              </w:rPr>
                              <w:t>עשוי להעניק השראה</w:t>
                            </w:r>
                            <w:r w:rsidRPr="0064740B">
                              <w:rPr>
                                <w:rFonts w:asciiTheme="minorBidi" w:hAnsiTheme="minorBidi"/>
                                <w:color w:val="282625"/>
                                <w:sz w:val="20"/>
                                <w:szCs w:val="20"/>
                                <w:rtl/>
                              </w:rPr>
                              <w:t xml:space="preserve"> </w:t>
                            </w:r>
                            <w:r>
                              <w:rPr>
                                <w:rFonts w:asciiTheme="minorBidi" w:hAnsiTheme="minorBidi" w:hint="cs"/>
                                <w:color w:val="282625"/>
                                <w:sz w:val="20"/>
                                <w:szCs w:val="20"/>
                                <w:rtl/>
                              </w:rPr>
                              <w:t>ל</w:t>
                            </w:r>
                            <w:r w:rsidRPr="0064740B">
                              <w:rPr>
                                <w:rFonts w:asciiTheme="minorBidi" w:hAnsiTheme="minorBidi"/>
                                <w:color w:val="282625"/>
                                <w:sz w:val="20"/>
                                <w:szCs w:val="20"/>
                                <w:rtl/>
                              </w:rPr>
                              <w:t xml:space="preserve">גילוי עצמי </w:t>
                            </w:r>
                            <w:r>
                              <w:rPr>
                                <w:rFonts w:asciiTheme="minorBidi" w:hAnsiTheme="minorBidi" w:hint="cs"/>
                                <w:color w:val="282625"/>
                                <w:sz w:val="20"/>
                                <w:szCs w:val="20"/>
                                <w:rtl/>
                              </w:rPr>
                              <w:t>ל</w:t>
                            </w:r>
                            <w:r w:rsidRPr="0064740B">
                              <w:rPr>
                                <w:rFonts w:asciiTheme="minorBidi" w:hAnsiTheme="minorBidi"/>
                                <w:color w:val="282625"/>
                                <w:sz w:val="20"/>
                                <w:szCs w:val="20"/>
                                <w:rtl/>
                              </w:rPr>
                              <w:t>מורים אחרים.</w:t>
                            </w:r>
                          </w:p>
                        </w:txbxContent>
                      </v:textbox>
                    </v:shape>
                  </w:pict>
                </mc:Fallback>
              </mc:AlternateContent>
            </w:r>
          </w:p>
          <w:p w14:paraId="0A1D22C6" w14:textId="77777777" w:rsidR="0064740B" w:rsidRDefault="0064740B" w:rsidP="001F6D87">
            <w:pPr>
              <w:jc w:val="both"/>
              <w:rPr>
                <w:b/>
                <w:bCs/>
                <w:color w:val="282625"/>
                <w:sz w:val="20"/>
                <w:szCs w:val="20"/>
                <w:rtl/>
              </w:rPr>
            </w:pPr>
          </w:p>
          <w:p w14:paraId="0A1D22C7" w14:textId="77777777" w:rsidR="0064740B" w:rsidRDefault="0064740B" w:rsidP="001F6D87">
            <w:pPr>
              <w:jc w:val="both"/>
              <w:rPr>
                <w:b/>
                <w:bCs/>
                <w:color w:val="282625"/>
                <w:sz w:val="20"/>
                <w:szCs w:val="20"/>
                <w:rtl/>
              </w:rPr>
            </w:pPr>
          </w:p>
          <w:p w14:paraId="0A1D22C8" w14:textId="77777777" w:rsidR="0064740B" w:rsidRDefault="0064740B" w:rsidP="001F6D87">
            <w:pPr>
              <w:jc w:val="both"/>
              <w:rPr>
                <w:b/>
                <w:bCs/>
                <w:color w:val="282625"/>
                <w:sz w:val="20"/>
                <w:szCs w:val="20"/>
                <w:rtl/>
              </w:rPr>
            </w:pPr>
          </w:p>
          <w:p w14:paraId="0A1D22C9" w14:textId="77777777" w:rsidR="0064740B" w:rsidRDefault="0064740B" w:rsidP="001F6D87">
            <w:pPr>
              <w:jc w:val="both"/>
              <w:rPr>
                <w:b/>
                <w:bCs/>
                <w:color w:val="282625"/>
                <w:sz w:val="20"/>
                <w:szCs w:val="20"/>
                <w:rtl/>
              </w:rPr>
            </w:pPr>
          </w:p>
          <w:p w14:paraId="0A1D22CA" w14:textId="77777777" w:rsidR="0064740B" w:rsidRPr="0064740B" w:rsidRDefault="0064740B" w:rsidP="001F6D87">
            <w:pPr>
              <w:jc w:val="both"/>
              <w:rPr>
                <w:b/>
                <w:bCs/>
                <w:color w:val="282625"/>
                <w:sz w:val="20"/>
                <w:szCs w:val="20"/>
                <w:rtl/>
              </w:rPr>
            </w:pPr>
          </w:p>
          <w:p w14:paraId="0A1D22CB" w14:textId="77777777" w:rsidR="0064740B" w:rsidRPr="0064740B" w:rsidRDefault="0064740B" w:rsidP="001F6D87">
            <w:pPr>
              <w:jc w:val="both"/>
              <w:rPr>
                <w:color w:val="282625"/>
                <w:rtl/>
              </w:rPr>
            </w:pPr>
          </w:p>
          <w:p w14:paraId="0A1D22CC" w14:textId="77777777" w:rsidR="0064740B" w:rsidRDefault="0064740B" w:rsidP="001F6D87">
            <w:pPr>
              <w:jc w:val="both"/>
              <w:rPr>
                <w:color w:val="282625"/>
                <w:sz w:val="20"/>
                <w:szCs w:val="20"/>
                <w:rtl/>
              </w:rPr>
            </w:pPr>
          </w:p>
          <w:p w14:paraId="0A1D22CD" w14:textId="77777777" w:rsidR="0064740B" w:rsidRDefault="0064740B" w:rsidP="001F6D87">
            <w:pPr>
              <w:jc w:val="both"/>
              <w:rPr>
                <w:color w:val="282625"/>
                <w:sz w:val="20"/>
                <w:szCs w:val="20"/>
                <w:rtl/>
              </w:rPr>
            </w:pPr>
          </w:p>
          <w:p w14:paraId="0A1D22CE" w14:textId="77777777" w:rsidR="0064740B" w:rsidRDefault="0064740B" w:rsidP="001F6D87">
            <w:pPr>
              <w:jc w:val="both"/>
              <w:rPr>
                <w:color w:val="282625"/>
                <w:sz w:val="20"/>
                <w:szCs w:val="20"/>
                <w:rtl/>
              </w:rPr>
            </w:pPr>
          </w:p>
          <w:p w14:paraId="0A1D22CF" w14:textId="77777777" w:rsidR="0064740B" w:rsidRDefault="0064740B" w:rsidP="001F6D87">
            <w:pPr>
              <w:jc w:val="both"/>
              <w:rPr>
                <w:color w:val="282625"/>
                <w:sz w:val="20"/>
                <w:szCs w:val="20"/>
                <w:rtl/>
              </w:rPr>
            </w:pPr>
          </w:p>
          <w:p w14:paraId="0A1D22D0" w14:textId="77777777" w:rsidR="0064740B" w:rsidRDefault="0064740B" w:rsidP="001F6D87">
            <w:pPr>
              <w:jc w:val="both"/>
              <w:rPr>
                <w:color w:val="282625"/>
                <w:sz w:val="20"/>
                <w:szCs w:val="20"/>
                <w:rtl/>
              </w:rPr>
            </w:pPr>
          </w:p>
          <w:p w14:paraId="0A1D22D1" w14:textId="77777777" w:rsidR="0064740B" w:rsidRDefault="0064740B" w:rsidP="001F6D87">
            <w:pPr>
              <w:jc w:val="both"/>
              <w:rPr>
                <w:color w:val="282625"/>
                <w:sz w:val="20"/>
                <w:szCs w:val="20"/>
                <w:rtl/>
              </w:rPr>
            </w:pPr>
          </w:p>
          <w:p w14:paraId="0A1D22D2" w14:textId="77777777" w:rsidR="0064740B" w:rsidRDefault="0064740B" w:rsidP="001F6D87">
            <w:pPr>
              <w:jc w:val="both"/>
              <w:rPr>
                <w:color w:val="282625"/>
                <w:sz w:val="20"/>
                <w:szCs w:val="20"/>
                <w:rtl/>
              </w:rPr>
            </w:pPr>
          </w:p>
          <w:p w14:paraId="0A1D22D3" w14:textId="77777777" w:rsidR="0064740B" w:rsidRDefault="0064740B" w:rsidP="001F6D87">
            <w:pPr>
              <w:jc w:val="both"/>
              <w:rPr>
                <w:color w:val="282625"/>
                <w:sz w:val="20"/>
                <w:szCs w:val="20"/>
                <w:rtl/>
              </w:rPr>
            </w:pPr>
          </w:p>
          <w:p w14:paraId="0A1D22D4" w14:textId="77777777" w:rsidR="0064740B" w:rsidRPr="0064740B" w:rsidRDefault="0064740B" w:rsidP="001F6D87">
            <w:pPr>
              <w:jc w:val="both"/>
              <w:rPr>
                <w:color w:val="282625"/>
                <w:sz w:val="20"/>
                <w:szCs w:val="20"/>
                <w:rtl/>
              </w:rPr>
            </w:pPr>
          </w:p>
        </w:tc>
      </w:tr>
      <w:tr w:rsidR="00466BF1" w14:paraId="0A1D22D9" w14:textId="77777777" w:rsidTr="00246BBA">
        <w:tc>
          <w:tcPr>
            <w:tcW w:w="9329" w:type="dxa"/>
            <w:gridSpan w:val="2"/>
            <w:tcBorders>
              <w:top w:val="nil"/>
              <w:left w:val="nil"/>
              <w:bottom w:val="nil"/>
              <w:right w:val="nil"/>
            </w:tcBorders>
          </w:tcPr>
          <w:p w14:paraId="0A1D22D6" w14:textId="77777777" w:rsidR="00246BBA" w:rsidRPr="00113023" w:rsidRDefault="00246BBA" w:rsidP="00BD1C23">
            <w:pPr>
              <w:bidi w:val="0"/>
              <w:contextualSpacing/>
              <w:jc w:val="both"/>
              <w:rPr>
                <w:rFonts w:eastAsia="SimSun"/>
                <w:bCs/>
                <w:color w:val="000000" w:themeColor="text1"/>
              </w:rPr>
            </w:pPr>
            <w:r w:rsidRPr="00113023">
              <w:rPr>
                <w:rFonts w:eastAsia="SimSun"/>
                <w:bCs/>
                <w:color w:val="000000" w:themeColor="text1"/>
              </w:rPr>
              <w:t>References</w:t>
            </w:r>
          </w:p>
          <w:p w14:paraId="0A1D22D7" w14:textId="77777777" w:rsidR="00466BF1" w:rsidRDefault="00246BBA" w:rsidP="00BD1C23">
            <w:pPr>
              <w:pStyle w:val="NormalWeb"/>
              <w:spacing w:before="0" w:beforeAutospacing="0" w:after="0" w:afterAutospacing="0"/>
              <w:contextualSpacing/>
              <w:jc w:val="both"/>
              <w:rPr>
                <w:rFonts w:asciiTheme="minorHAnsi" w:hAnsiTheme="minorHAnsi" w:cstheme="minorBidi"/>
                <w:color w:val="282625"/>
                <w:sz w:val="22"/>
                <w:szCs w:val="22"/>
              </w:rPr>
            </w:pPr>
            <w:r w:rsidRPr="0028309F">
              <w:rPr>
                <w:rFonts w:asciiTheme="minorHAnsi" w:hAnsiTheme="minorHAnsi" w:cstheme="minorHAnsi"/>
                <w:sz w:val="22"/>
                <w:szCs w:val="22"/>
                <w:lang w:val="en-GB"/>
              </w:rPr>
              <w:lastRenderedPageBreak/>
              <w:t xml:space="preserve">Rauch, F. (2000). Schools – A place for ecological learning. </w:t>
            </w:r>
            <w:r w:rsidRPr="0028309F">
              <w:rPr>
                <w:rFonts w:asciiTheme="minorHAnsi" w:hAnsiTheme="minorHAnsi" w:cstheme="minorHAnsi"/>
                <w:i/>
                <w:sz w:val="22"/>
                <w:szCs w:val="22"/>
                <w:lang w:val="en-GB"/>
              </w:rPr>
              <w:t>Environmental Education Research</w:t>
            </w:r>
            <w:r w:rsidRPr="0028309F">
              <w:rPr>
                <w:rFonts w:asciiTheme="minorHAnsi" w:hAnsiTheme="minorHAnsi" w:cstheme="minorHAnsi"/>
                <w:sz w:val="22"/>
                <w:szCs w:val="22"/>
                <w:lang w:val="en-GB"/>
              </w:rPr>
              <w:t>, 6 (3), 245-258.</w:t>
            </w:r>
          </w:p>
          <w:p w14:paraId="0A1D22D8" w14:textId="77777777" w:rsidR="00246BBA" w:rsidRPr="005D3D19" w:rsidRDefault="00246BBA" w:rsidP="00BD1C23">
            <w:pPr>
              <w:pStyle w:val="NormalWeb"/>
              <w:bidi/>
              <w:spacing w:before="0" w:beforeAutospacing="0" w:after="0" w:afterAutospacing="0"/>
              <w:contextualSpacing/>
              <w:jc w:val="both"/>
              <w:rPr>
                <w:rFonts w:asciiTheme="minorHAnsi" w:hAnsiTheme="minorHAnsi" w:cstheme="minorBidi"/>
                <w:color w:val="282625"/>
                <w:sz w:val="22"/>
                <w:szCs w:val="22"/>
                <w:rtl/>
              </w:rPr>
            </w:pPr>
          </w:p>
        </w:tc>
      </w:tr>
    </w:tbl>
    <w:p w14:paraId="0A1D22DA" w14:textId="77777777" w:rsidR="00246BBA" w:rsidRDefault="00246BBA" w:rsidP="00466BF1">
      <w:pPr>
        <w:pStyle w:val="NormalWeb"/>
        <w:shd w:val="clear" w:color="auto" w:fill="FFFFFF"/>
        <w:bidi/>
        <w:spacing w:before="0" w:beforeAutospacing="0" w:after="0" w:afterAutospacing="0"/>
        <w:contextualSpacing/>
        <w:jc w:val="center"/>
        <w:rPr>
          <w:rFonts w:asciiTheme="minorHAnsi" w:hAnsiTheme="minorHAnsi" w:cstheme="minorBidi"/>
          <w:b/>
          <w:bCs/>
          <w:color w:val="282625"/>
          <w:sz w:val="22"/>
          <w:szCs w:val="22"/>
          <w:rtl/>
        </w:rPr>
      </w:pPr>
    </w:p>
    <w:p w14:paraId="0A1D22DB" w14:textId="77777777" w:rsidR="0064740B" w:rsidRPr="0064740B" w:rsidRDefault="0064740B" w:rsidP="0064740B">
      <w:pPr>
        <w:pStyle w:val="NormalWeb"/>
        <w:shd w:val="clear" w:color="auto" w:fill="FFFFFF"/>
        <w:bidi/>
        <w:spacing w:before="0" w:beforeAutospacing="0" w:after="0" w:afterAutospacing="0"/>
        <w:contextualSpacing/>
        <w:jc w:val="center"/>
        <w:rPr>
          <w:rFonts w:asciiTheme="minorBidi" w:hAnsiTheme="minorBidi" w:cstheme="minorBidi"/>
          <w:b/>
          <w:bCs/>
          <w:color w:val="282625"/>
          <w:sz w:val="22"/>
          <w:szCs w:val="22"/>
          <w:rtl/>
        </w:rPr>
      </w:pPr>
    </w:p>
    <w:p w14:paraId="15374463" w14:textId="77777777" w:rsidR="00483ECA" w:rsidRDefault="00483ECA">
      <w:pPr>
        <w:bidi w:val="0"/>
        <w:rPr>
          <w:rFonts w:eastAsia="Times New Roman"/>
          <w:b/>
          <w:bCs/>
          <w:color w:val="282625"/>
          <w:sz w:val="24"/>
          <w:szCs w:val="24"/>
          <w:rtl/>
        </w:rPr>
      </w:pPr>
      <w:r>
        <w:rPr>
          <w:b/>
          <w:bCs/>
          <w:color w:val="282625"/>
          <w:rtl/>
        </w:rPr>
        <w:br w:type="page"/>
      </w:r>
    </w:p>
    <w:p w14:paraId="0A1D22DC" w14:textId="4BBFB95F" w:rsidR="00452582" w:rsidRPr="00B2666A" w:rsidRDefault="00452582" w:rsidP="00BD1C23">
      <w:pPr>
        <w:pStyle w:val="NormalWeb"/>
        <w:shd w:val="clear" w:color="auto" w:fill="FFFFFF"/>
        <w:bidi/>
        <w:spacing w:before="0" w:beforeAutospacing="0" w:after="0" w:afterAutospacing="0"/>
        <w:contextualSpacing/>
        <w:jc w:val="center"/>
        <w:rPr>
          <w:rFonts w:asciiTheme="minorHAnsi" w:hAnsiTheme="minorHAnsi" w:cstheme="minorBidi"/>
          <w:b/>
          <w:bCs/>
          <w:color w:val="C00000"/>
          <w:rtl/>
        </w:rPr>
      </w:pPr>
      <w:r w:rsidRPr="00B2666A">
        <w:rPr>
          <w:rFonts w:asciiTheme="minorHAnsi" w:hAnsiTheme="minorHAnsi" w:cstheme="minorBidi" w:hint="cs"/>
          <w:b/>
          <w:bCs/>
          <w:color w:val="282625"/>
          <w:rtl/>
        </w:rPr>
        <w:lastRenderedPageBreak/>
        <w:t>י</w:t>
      </w:r>
      <w:r w:rsidR="00477DB9">
        <w:rPr>
          <w:rFonts w:asciiTheme="minorHAnsi" w:hAnsiTheme="minorHAnsi" w:cstheme="minorBidi" w:hint="cs"/>
          <w:b/>
          <w:bCs/>
          <w:color w:val="282625"/>
          <w:rtl/>
        </w:rPr>
        <w:t>ישו</w:t>
      </w:r>
      <w:r w:rsidR="0022792E">
        <w:rPr>
          <w:rFonts w:asciiTheme="minorHAnsi" w:hAnsiTheme="minorHAnsi" w:cstheme="minorBidi" w:hint="cs"/>
          <w:b/>
          <w:bCs/>
          <w:color w:val="282625"/>
          <w:rtl/>
        </w:rPr>
        <w:t>ם</w:t>
      </w:r>
      <w:r w:rsidRPr="00B2666A">
        <w:rPr>
          <w:rFonts w:asciiTheme="minorHAnsi" w:hAnsiTheme="minorHAnsi" w:cstheme="minorBidi" w:hint="cs"/>
          <w:b/>
          <w:bCs/>
          <w:color w:val="282625"/>
          <w:rtl/>
        </w:rPr>
        <w:t xml:space="preserve"> </w:t>
      </w:r>
      <w:r w:rsidRPr="00B2666A">
        <w:rPr>
          <w:rFonts w:asciiTheme="minorHAnsi" w:hAnsiTheme="minorHAnsi" w:cstheme="minorBidi"/>
          <w:b/>
          <w:bCs/>
          <w:color w:val="282625"/>
          <w:rtl/>
        </w:rPr>
        <w:t xml:space="preserve">רצף </w:t>
      </w:r>
      <w:r w:rsidR="00466CDE">
        <w:rPr>
          <w:rFonts w:asciiTheme="minorHAnsi" w:hAnsiTheme="minorHAnsi" w:cstheme="minorBidi" w:hint="cs"/>
          <w:b/>
          <w:bCs/>
          <w:color w:val="282625"/>
          <w:rtl/>
        </w:rPr>
        <w:t xml:space="preserve">של </w:t>
      </w:r>
      <w:r w:rsidRPr="00B2666A">
        <w:rPr>
          <w:rFonts w:asciiTheme="minorHAnsi" w:hAnsiTheme="minorHAnsi" w:cstheme="minorBidi"/>
          <w:b/>
          <w:bCs/>
          <w:color w:val="282625"/>
          <w:rtl/>
        </w:rPr>
        <w:t xml:space="preserve">אסטרטגיות </w:t>
      </w:r>
      <w:r w:rsidRPr="00B2666A">
        <w:rPr>
          <w:rFonts w:asciiTheme="minorHAnsi" w:hAnsiTheme="minorHAnsi" w:cstheme="minorBidi" w:hint="cs"/>
          <w:b/>
          <w:bCs/>
          <w:color w:val="282625"/>
          <w:rtl/>
        </w:rPr>
        <w:t xml:space="preserve">הוראה </w:t>
      </w:r>
      <w:r w:rsidRPr="00B2666A">
        <w:rPr>
          <w:rFonts w:asciiTheme="minorHAnsi" w:hAnsiTheme="minorHAnsi" w:cstheme="minorBidi"/>
          <w:b/>
          <w:bCs/>
          <w:color w:val="282625"/>
        </w:rPr>
        <w:t xml:space="preserve"> POE</w:t>
      </w:r>
      <w:r w:rsidRPr="00B2666A">
        <w:rPr>
          <w:rFonts w:asciiTheme="minorHAnsi" w:hAnsiTheme="minorHAnsi" w:cstheme="minorBidi" w:hint="cs"/>
          <w:b/>
          <w:bCs/>
          <w:color w:val="282625"/>
          <w:rtl/>
        </w:rPr>
        <w:t xml:space="preserve"> ("שער, צפה, הסבר")</w:t>
      </w:r>
      <w:r w:rsidRPr="00B2666A">
        <w:rPr>
          <w:rFonts w:asciiTheme="minorHAnsi" w:hAnsiTheme="minorHAnsi" w:cstheme="minorBidi"/>
          <w:b/>
          <w:bCs/>
          <w:color w:val="282625"/>
          <w:rtl/>
        </w:rPr>
        <w:t xml:space="preserve"> ב</w:t>
      </w:r>
      <w:r w:rsidRPr="00B2666A">
        <w:rPr>
          <w:rFonts w:asciiTheme="minorHAnsi" w:hAnsiTheme="minorHAnsi" w:cstheme="minorBidi" w:hint="cs"/>
          <w:b/>
          <w:bCs/>
          <w:color w:val="282625"/>
          <w:rtl/>
        </w:rPr>
        <w:t>לימוד</w:t>
      </w:r>
      <w:r w:rsidR="002E4A0C">
        <w:rPr>
          <w:rFonts w:asciiTheme="minorHAnsi" w:hAnsiTheme="minorHAnsi" w:cstheme="minorBidi"/>
          <w:b/>
          <w:bCs/>
          <w:color w:val="282625"/>
          <w:rtl/>
        </w:rPr>
        <w:t xml:space="preserve"> ציפה ושקיעה </w:t>
      </w:r>
      <w:r w:rsidR="001F6D87">
        <w:rPr>
          <w:rFonts w:asciiTheme="minorHAnsi" w:hAnsiTheme="minorHAnsi" w:cstheme="minorBidi" w:hint="cs"/>
          <w:b/>
          <w:bCs/>
          <w:color w:val="282625"/>
          <w:rtl/>
        </w:rPr>
        <w:t>ביחס</w:t>
      </w:r>
      <w:r w:rsidR="002E4A0C">
        <w:rPr>
          <w:rFonts w:asciiTheme="minorHAnsi" w:hAnsiTheme="minorHAnsi" w:cstheme="minorBidi"/>
          <w:b/>
          <w:bCs/>
          <w:color w:val="282625"/>
          <w:rtl/>
        </w:rPr>
        <w:t xml:space="preserve"> </w:t>
      </w:r>
      <w:r w:rsidRPr="00B2666A">
        <w:rPr>
          <w:rFonts w:asciiTheme="minorHAnsi" w:hAnsiTheme="minorHAnsi" w:cstheme="minorBidi"/>
          <w:b/>
          <w:bCs/>
          <w:color w:val="282625"/>
          <w:rtl/>
        </w:rPr>
        <w:t xml:space="preserve"> לתפיסות </w:t>
      </w:r>
      <w:r w:rsidR="00BD1C23">
        <w:rPr>
          <w:rFonts w:asciiTheme="minorHAnsi" w:hAnsiTheme="minorHAnsi" w:cstheme="minorBidi" w:hint="cs"/>
          <w:b/>
          <w:bCs/>
          <w:color w:val="282625"/>
          <w:rtl/>
        </w:rPr>
        <w:t>אלטרנטיביות</w:t>
      </w:r>
      <w:r w:rsidRPr="00B2666A">
        <w:rPr>
          <w:rFonts w:asciiTheme="minorHAnsi" w:hAnsiTheme="minorHAnsi" w:cstheme="minorBidi" w:hint="cs"/>
          <w:b/>
          <w:bCs/>
          <w:color w:val="282625"/>
          <w:rtl/>
        </w:rPr>
        <w:t xml:space="preserve"> של </w:t>
      </w:r>
      <w:r w:rsidR="001F6D87">
        <w:rPr>
          <w:rFonts w:asciiTheme="minorHAnsi" w:hAnsiTheme="minorHAnsi" w:cstheme="minorBidi" w:hint="cs"/>
          <w:b/>
          <w:bCs/>
          <w:color w:val="282625"/>
          <w:rtl/>
        </w:rPr>
        <w:t>ה</w:t>
      </w:r>
      <w:r w:rsidRPr="00B2666A">
        <w:rPr>
          <w:rFonts w:asciiTheme="minorHAnsi" w:hAnsiTheme="minorHAnsi" w:cstheme="minorBidi" w:hint="cs"/>
          <w:b/>
          <w:bCs/>
          <w:color w:val="282625"/>
          <w:rtl/>
        </w:rPr>
        <w:t>תלמידים</w:t>
      </w:r>
      <w:r w:rsidRPr="00B2666A">
        <w:rPr>
          <w:rFonts w:asciiTheme="minorHAnsi" w:hAnsiTheme="minorHAnsi" w:cstheme="minorBidi"/>
          <w:b/>
          <w:bCs/>
          <w:color w:val="282625"/>
          <w:rtl/>
        </w:rPr>
        <w:t xml:space="preserve"> </w:t>
      </w:r>
    </w:p>
    <w:p w14:paraId="0A1D22DD" w14:textId="31C4CACD" w:rsidR="00452582" w:rsidRDefault="00483ECA" w:rsidP="00452582">
      <w:pPr>
        <w:pStyle w:val="NormalWeb"/>
        <w:shd w:val="clear" w:color="auto" w:fill="FFFFFF"/>
        <w:bidi/>
        <w:spacing w:before="0" w:beforeAutospacing="0" w:after="0" w:afterAutospacing="0"/>
        <w:contextualSpacing/>
        <w:jc w:val="center"/>
        <w:rPr>
          <w:rFonts w:asciiTheme="minorHAnsi" w:hAnsiTheme="minorHAnsi" w:cstheme="minorBidi"/>
          <w:b/>
          <w:bCs/>
          <w:color w:val="C00000"/>
          <w:sz w:val="22"/>
          <w:szCs w:val="22"/>
          <w:rtl/>
        </w:rPr>
      </w:pPr>
      <w:r>
        <w:rPr>
          <w:rFonts w:asciiTheme="minorHAnsi" w:hAnsiTheme="minorHAnsi" w:cstheme="minorBidi"/>
          <w:noProof/>
          <w:sz w:val="22"/>
          <w:szCs w:val="22"/>
          <w:rtl/>
        </w:rPr>
        <mc:AlternateContent>
          <mc:Choice Requires="wps">
            <w:drawing>
              <wp:anchor distT="0" distB="0" distL="114300" distR="114300" simplePos="0" relativeHeight="251790336" behindDoc="0" locked="0" layoutInCell="1" allowOverlap="1" wp14:anchorId="0A1D282D" wp14:editId="013B1566">
                <wp:simplePos x="0" y="0"/>
                <wp:positionH relativeFrom="column">
                  <wp:posOffset>-135255</wp:posOffset>
                </wp:positionH>
                <wp:positionV relativeFrom="paragraph">
                  <wp:posOffset>1742440</wp:posOffset>
                </wp:positionV>
                <wp:extent cx="3122930" cy="603885"/>
                <wp:effectExtent l="19050" t="0" r="20320" b="272415"/>
                <wp:wrapNone/>
                <wp:docPr id="384" name="AutoShap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2930" cy="603885"/>
                        </a:xfrm>
                        <a:prstGeom prst="wedgeRoundRectCallout">
                          <a:avLst>
                            <a:gd name="adj1" fmla="val -48376"/>
                            <a:gd name="adj2" fmla="val 87338"/>
                            <a:gd name="adj3" fmla="val 16667"/>
                          </a:avLst>
                        </a:prstGeom>
                        <a:solidFill>
                          <a:srgbClr val="FFFFFF"/>
                        </a:solidFill>
                        <a:ln w="9525">
                          <a:solidFill>
                            <a:srgbClr val="000000"/>
                          </a:solidFill>
                          <a:miter lim="800000"/>
                          <a:headEnd/>
                          <a:tailEnd/>
                        </a:ln>
                      </wps:spPr>
                      <wps:txbx>
                        <w:txbxContent>
                          <w:p w14:paraId="0A1D2931" w14:textId="77777777" w:rsidR="00E74464" w:rsidRPr="00897B8D" w:rsidRDefault="00E74464" w:rsidP="00C36D4A">
                            <w:pPr>
                              <w:pStyle w:val="NormalWeb"/>
                              <w:bidi/>
                              <w:spacing w:before="0" w:beforeAutospacing="0" w:after="0" w:afterAutospacing="0"/>
                              <w:contextualSpacing/>
                              <w:rPr>
                                <w:rFonts w:asciiTheme="minorHAnsi" w:hAnsiTheme="minorHAnsi" w:cstheme="minorBidi"/>
                                <w:sz w:val="20"/>
                                <w:szCs w:val="20"/>
                                <w:rtl/>
                              </w:rPr>
                            </w:pPr>
                            <w:r w:rsidRPr="00897B8D">
                              <w:rPr>
                                <w:rFonts w:asciiTheme="minorHAnsi" w:hAnsiTheme="minorHAnsi" w:cstheme="minorBidi" w:hint="cs"/>
                                <w:sz w:val="20"/>
                                <w:szCs w:val="20"/>
                                <w:rtl/>
                              </w:rPr>
                              <w:t>בהוראת "ציפה ושקיעה" בכיתה ח'</w:t>
                            </w:r>
                            <w:r>
                              <w:rPr>
                                <w:rFonts w:asciiTheme="minorHAnsi" w:hAnsiTheme="minorHAnsi" w:cstheme="minorBidi" w:hint="cs"/>
                                <w:sz w:val="20"/>
                                <w:szCs w:val="20"/>
                                <w:rtl/>
                              </w:rPr>
                              <w:t xml:space="preserve"> פותח ויושם </w:t>
                            </w:r>
                            <w:r w:rsidRPr="00897B8D">
                              <w:rPr>
                                <w:rFonts w:asciiTheme="minorHAnsi" w:hAnsiTheme="minorHAnsi" w:cstheme="minorBidi" w:hint="cs"/>
                                <w:sz w:val="20"/>
                                <w:szCs w:val="20"/>
                                <w:rtl/>
                              </w:rPr>
                              <w:t xml:space="preserve">רצף למידה פעיל המבוסס על אסטרטגיית </w:t>
                            </w:r>
                            <w:r w:rsidRPr="00897B8D">
                              <w:rPr>
                                <w:rFonts w:asciiTheme="minorHAnsi" w:hAnsiTheme="minorHAnsi" w:cstheme="minorBidi" w:hint="cs"/>
                                <w:sz w:val="20"/>
                                <w:szCs w:val="20"/>
                              </w:rPr>
                              <w:t>POE</w:t>
                            </w:r>
                            <w:r w:rsidRPr="00897B8D">
                              <w:rPr>
                                <w:rFonts w:asciiTheme="minorHAnsi" w:hAnsiTheme="minorHAnsi" w:cstheme="minorBidi" w:hint="cs"/>
                                <w:sz w:val="20"/>
                                <w:szCs w:val="20"/>
                                <w:rtl/>
                              </w:rPr>
                              <w:t>.</w:t>
                            </w:r>
                          </w:p>
                          <w:p w14:paraId="0A1D2932" w14:textId="77777777" w:rsidR="00E74464" w:rsidRPr="003A2C7A" w:rsidRDefault="00E74464" w:rsidP="003A2C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2D" id="AutoShape 216" o:spid="_x0000_s1042" type="#_x0000_t62" style="position:absolute;left:0;text-align:left;margin-left:-10.65pt;margin-top:137.2pt;width:245.9pt;height:47.5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" adj="351,29665">
                <v:textbox>
                  <w:txbxContent>
                    <w:p w14:paraId="0A1D2931" w14:textId="77777777" w:rsidR="00E74464" w:rsidRPr="00897B8D" w:rsidRDefault="00E74464" w:rsidP="00C36D4A">
                      <w:pPr>
                        <w:pStyle w:val="NormalWeb"/>
                        <w:bidi/>
                        <w:spacing w:before="0" w:beforeAutospacing="0" w:after="0" w:afterAutospacing="0"/>
                        <w:contextualSpacing/>
                        <w:rPr>
                          <w:rFonts w:asciiTheme="minorHAnsi" w:hAnsiTheme="minorHAnsi" w:cstheme="minorBidi"/>
                          <w:sz w:val="20"/>
                          <w:szCs w:val="20"/>
                          <w:rtl/>
                        </w:rPr>
                      </w:pPr>
                      <w:r w:rsidRPr="00897B8D">
                        <w:rPr>
                          <w:rFonts w:asciiTheme="minorHAnsi" w:hAnsiTheme="minorHAnsi" w:cstheme="minorBidi" w:hint="cs"/>
                          <w:sz w:val="20"/>
                          <w:szCs w:val="20"/>
                          <w:rtl/>
                        </w:rPr>
                        <w:t>בהוראת "ציפה ושקיעה" בכיתה ח'</w:t>
                      </w:r>
                      <w:r>
                        <w:rPr>
                          <w:rFonts w:asciiTheme="minorHAnsi" w:hAnsiTheme="minorHAnsi" w:cstheme="minorBidi" w:hint="cs"/>
                          <w:sz w:val="20"/>
                          <w:szCs w:val="20"/>
                          <w:rtl/>
                        </w:rPr>
                        <w:t xml:space="preserve"> פותח ויושם </w:t>
                      </w:r>
                      <w:r w:rsidRPr="00897B8D">
                        <w:rPr>
                          <w:rFonts w:asciiTheme="minorHAnsi" w:hAnsiTheme="minorHAnsi" w:cstheme="minorBidi" w:hint="cs"/>
                          <w:sz w:val="20"/>
                          <w:szCs w:val="20"/>
                          <w:rtl/>
                        </w:rPr>
                        <w:t xml:space="preserve">רצף למידה פעיל המבוסס על אסטרטגיית </w:t>
                      </w:r>
                      <w:r w:rsidRPr="00897B8D">
                        <w:rPr>
                          <w:rFonts w:asciiTheme="minorHAnsi" w:hAnsiTheme="minorHAnsi" w:cstheme="minorBidi" w:hint="cs"/>
                          <w:sz w:val="20"/>
                          <w:szCs w:val="20"/>
                        </w:rPr>
                        <w:t>POE</w:t>
                      </w:r>
                      <w:r w:rsidRPr="00897B8D">
                        <w:rPr>
                          <w:rFonts w:asciiTheme="minorHAnsi" w:hAnsiTheme="minorHAnsi" w:cstheme="minorBidi" w:hint="cs"/>
                          <w:sz w:val="20"/>
                          <w:szCs w:val="20"/>
                          <w:rtl/>
                        </w:rPr>
                        <w:t>.</w:t>
                      </w:r>
                    </w:p>
                    <w:p w14:paraId="0A1D2932" w14:textId="77777777" w:rsidR="00E74464" w:rsidRPr="003A2C7A" w:rsidRDefault="00E74464" w:rsidP="003A2C7A"/>
                  </w:txbxContent>
                </v:textbox>
              </v:shape>
            </w:pict>
          </mc:Fallback>
        </mc:AlternateContent>
      </w:r>
    </w:p>
    <w:tbl>
      <w:tblPr>
        <w:tblStyle w:val="TableGrid"/>
        <w:bidiVisual/>
        <w:tblW w:w="9221" w:type="dxa"/>
        <w:tblLook w:val="04A0" w:firstRow="1" w:lastRow="0" w:firstColumn="1" w:lastColumn="0" w:noHBand="0" w:noVBand="1"/>
      </w:tblPr>
      <w:tblGrid>
        <w:gridCol w:w="4261"/>
        <w:gridCol w:w="4960"/>
      </w:tblGrid>
      <w:tr w:rsidR="00135896" w14:paraId="0A1D22E6" w14:textId="77777777" w:rsidTr="004F2856">
        <w:tc>
          <w:tcPr>
            <w:tcW w:w="4261" w:type="dxa"/>
            <w:tcBorders>
              <w:top w:val="nil"/>
              <w:left w:val="nil"/>
              <w:bottom w:val="nil"/>
              <w:right w:val="nil"/>
            </w:tcBorders>
          </w:tcPr>
          <w:p w14:paraId="0A1D22DE" w14:textId="77777777" w:rsidR="00135896" w:rsidRDefault="00135896" w:rsidP="001931C3">
            <w:pPr>
              <w:pStyle w:val="NormalWeb"/>
              <w:bidi/>
              <w:spacing w:before="0" w:beforeAutospacing="0" w:after="0" w:afterAutospacing="0" w:line="376" w:lineRule="atLeast"/>
              <w:rPr>
                <w:rFonts w:asciiTheme="minorHAnsi" w:hAnsiTheme="minorHAnsi" w:cstheme="minorBidi"/>
                <w:b/>
                <w:bCs/>
                <w:sz w:val="22"/>
                <w:szCs w:val="22"/>
                <w:rtl/>
              </w:rPr>
            </w:pPr>
            <w:r w:rsidRPr="00452582">
              <w:rPr>
                <w:rFonts w:asciiTheme="minorHAnsi" w:hAnsiTheme="minorHAnsi" w:cstheme="minorBidi" w:hint="cs"/>
                <w:b/>
                <w:bCs/>
                <w:sz w:val="22"/>
                <w:szCs w:val="22"/>
                <w:rtl/>
              </w:rPr>
              <w:t>נערך על ידי</w:t>
            </w:r>
          </w:p>
          <w:p w14:paraId="0A1D22DF" w14:textId="1138B5DF" w:rsidR="00897B8D" w:rsidRDefault="003E39F2" w:rsidP="00897B8D">
            <w:pPr>
              <w:pStyle w:val="NormalWeb"/>
              <w:bidi/>
              <w:spacing w:before="0" w:beforeAutospacing="0" w:after="0" w:afterAutospacing="0" w:line="376" w:lineRule="atLeast"/>
              <w:rPr>
                <w:rFonts w:asciiTheme="minorHAnsi" w:hAnsiTheme="minorHAnsi" w:cstheme="minorBidi"/>
                <w:b/>
                <w:bCs/>
                <w:sz w:val="22"/>
                <w:szCs w:val="22"/>
                <w:rtl/>
              </w:rPr>
            </w:pPr>
            <w:r>
              <w:rPr>
                <w:rFonts w:asciiTheme="minorHAnsi" w:hAnsiTheme="minorHAnsi" w:cstheme="minorBidi"/>
                <w:b/>
                <w:bCs/>
                <w:noProof/>
                <w:sz w:val="22"/>
                <w:szCs w:val="22"/>
                <w:rtl/>
              </w:rPr>
              <mc:AlternateContent>
                <mc:Choice Requires="wps">
                  <w:drawing>
                    <wp:anchor distT="0" distB="0" distL="114300" distR="114300" simplePos="0" relativeHeight="251787264" behindDoc="0" locked="0" layoutInCell="1" allowOverlap="1" wp14:anchorId="0A1D282A" wp14:editId="3DE18F06">
                      <wp:simplePos x="0" y="0"/>
                      <wp:positionH relativeFrom="column">
                        <wp:posOffset>67945</wp:posOffset>
                      </wp:positionH>
                      <wp:positionV relativeFrom="paragraph">
                        <wp:posOffset>135255</wp:posOffset>
                      </wp:positionV>
                      <wp:extent cx="2561590" cy="560705"/>
                      <wp:effectExtent l="149225" t="8890" r="13335" b="163830"/>
                      <wp:wrapNone/>
                      <wp:docPr id="387" name="AutoShap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1590" cy="560705"/>
                              </a:xfrm>
                              <a:prstGeom prst="wedgeRoundRectCallout">
                                <a:avLst>
                                  <a:gd name="adj1" fmla="val -52898"/>
                                  <a:gd name="adj2" fmla="val 74463"/>
                                  <a:gd name="adj3" fmla="val 16667"/>
                                </a:avLst>
                              </a:prstGeom>
                              <a:solidFill>
                                <a:srgbClr val="FFFFFF"/>
                              </a:solidFill>
                              <a:ln w="9525">
                                <a:solidFill>
                                  <a:srgbClr val="000000"/>
                                </a:solidFill>
                                <a:miter lim="800000"/>
                                <a:headEnd/>
                                <a:tailEnd/>
                              </a:ln>
                            </wps:spPr>
                            <wps:txbx>
                              <w:txbxContent>
                                <w:p w14:paraId="0A1D292A" w14:textId="77777777" w:rsidR="00E74464" w:rsidRDefault="00E74464" w:rsidP="00466CDE">
                                  <w:pPr>
                                    <w:pStyle w:val="NormalWeb"/>
                                    <w:bidi/>
                                    <w:spacing w:before="0" w:beforeAutospacing="0" w:after="0" w:afterAutospacing="0"/>
                                    <w:contextualSpacing/>
                                    <w:rPr>
                                      <w:rFonts w:asciiTheme="minorHAnsi" w:hAnsiTheme="minorHAnsi" w:cstheme="minorBidi"/>
                                      <w:sz w:val="20"/>
                                      <w:szCs w:val="20"/>
                                      <w:rtl/>
                                    </w:rPr>
                                  </w:pPr>
                                  <w:r w:rsidRPr="00897B8D">
                                    <w:rPr>
                                      <w:rFonts w:asciiTheme="minorHAnsi" w:hAnsiTheme="minorHAnsi" w:cstheme="minorBidi" w:hint="cs"/>
                                      <w:sz w:val="20"/>
                                      <w:szCs w:val="20"/>
                                      <w:rtl/>
                                    </w:rPr>
                                    <w:t>ג'ומאנה חסן ואיה סב</w:t>
                                  </w:r>
                                  <w:r>
                                    <w:rPr>
                                      <w:rFonts w:asciiTheme="minorHAnsi" w:hAnsiTheme="minorHAnsi" w:cstheme="minorBidi" w:hint="cs"/>
                                      <w:sz w:val="20"/>
                                      <w:szCs w:val="20"/>
                                      <w:rtl/>
                                    </w:rPr>
                                    <w:t>ח</w:t>
                                  </w:r>
                                  <w:r w:rsidRPr="00897B8D">
                                    <w:rPr>
                                      <w:rFonts w:asciiTheme="minorHAnsi" w:hAnsiTheme="minorHAnsi" w:cstheme="minorBidi" w:hint="cs"/>
                                      <w:sz w:val="20"/>
                                      <w:szCs w:val="20"/>
                                      <w:rtl/>
                                    </w:rPr>
                                    <w:t>, כפר רנה, ופדיל ג'ובראן, חיפה, ישראל</w:t>
                                  </w:r>
                                </w:p>
                                <w:p w14:paraId="0A1D292B" w14:textId="77777777" w:rsidR="00E74464" w:rsidRDefault="00E74464" w:rsidP="00897B8D">
                                  <w:pPr>
                                    <w:pStyle w:val="NormalWeb"/>
                                    <w:shd w:val="clear" w:color="auto" w:fill="FFFFFF"/>
                                    <w:bidi/>
                                    <w:spacing w:before="0" w:beforeAutospacing="0" w:after="0" w:afterAutospacing="0"/>
                                    <w:contextualSpacing/>
                                    <w:jc w:val="center"/>
                                    <w:rPr>
                                      <w:rFonts w:asciiTheme="minorHAnsi" w:hAnsiTheme="minorHAnsi" w:cstheme="minorBidi"/>
                                      <w:b/>
                                      <w:bCs/>
                                      <w:color w:val="282625"/>
                                      <w:rtl/>
                                    </w:rPr>
                                  </w:pPr>
                                </w:p>
                                <w:p w14:paraId="0A1D292C" w14:textId="77777777" w:rsidR="00E74464" w:rsidRPr="00897B8D" w:rsidRDefault="00E74464" w:rsidP="00897B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2A" id="AutoShape 213" o:spid="_x0000_s1043" type="#_x0000_t62" style="position:absolute;left:0;text-align:left;margin-left:5.35pt;margin-top:10.65pt;width:201.7pt;height:44.1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" adj="-626,26884">
                      <v:textbox>
                        <w:txbxContent>
                          <w:p w14:paraId="0A1D292A" w14:textId="77777777" w:rsidR="00E74464" w:rsidRDefault="00E74464" w:rsidP="00466CDE">
                            <w:pPr>
                              <w:pStyle w:val="NormalWeb"/>
                              <w:bidi/>
                              <w:spacing w:before="0" w:beforeAutospacing="0" w:after="0" w:afterAutospacing="0"/>
                              <w:contextualSpacing/>
                              <w:rPr>
                                <w:rFonts w:asciiTheme="minorHAnsi" w:hAnsiTheme="minorHAnsi" w:cstheme="minorBidi"/>
                                <w:sz w:val="20"/>
                                <w:szCs w:val="20"/>
                                <w:rtl/>
                              </w:rPr>
                            </w:pPr>
                            <w:r w:rsidRPr="00897B8D">
                              <w:rPr>
                                <w:rFonts w:asciiTheme="minorHAnsi" w:hAnsiTheme="minorHAnsi" w:cstheme="minorBidi" w:hint="cs"/>
                                <w:sz w:val="20"/>
                                <w:szCs w:val="20"/>
                                <w:rtl/>
                              </w:rPr>
                              <w:t>ג'ומאנה חסן ואיה סב</w:t>
                            </w:r>
                            <w:r>
                              <w:rPr>
                                <w:rFonts w:asciiTheme="minorHAnsi" w:hAnsiTheme="minorHAnsi" w:cstheme="minorBidi" w:hint="cs"/>
                                <w:sz w:val="20"/>
                                <w:szCs w:val="20"/>
                                <w:rtl/>
                              </w:rPr>
                              <w:t>ח</w:t>
                            </w:r>
                            <w:r w:rsidRPr="00897B8D">
                              <w:rPr>
                                <w:rFonts w:asciiTheme="minorHAnsi" w:hAnsiTheme="minorHAnsi" w:cstheme="minorBidi" w:hint="cs"/>
                                <w:sz w:val="20"/>
                                <w:szCs w:val="20"/>
                                <w:rtl/>
                              </w:rPr>
                              <w:t>, כפר רנה, ופדיל ג'ובראן, חיפה, ישראל</w:t>
                            </w:r>
                          </w:p>
                          <w:p w14:paraId="0A1D292B" w14:textId="77777777" w:rsidR="00E74464" w:rsidRDefault="00E74464" w:rsidP="00897B8D">
                            <w:pPr>
                              <w:pStyle w:val="NormalWeb"/>
                              <w:shd w:val="clear" w:color="auto" w:fill="FFFFFF"/>
                              <w:bidi/>
                              <w:spacing w:before="0" w:beforeAutospacing="0" w:after="0" w:afterAutospacing="0"/>
                              <w:contextualSpacing/>
                              <w:jc w:val="center"/>
                              <w:rPr>
                                <w:rFonts w:asciiTheme="minorHAnsi" w:hAnsiTheme="minorHAnsi" w:cstheme="minorBidi"/>
                                <w:b/>
                                <w:bCs/>
                                <w:color w:val="282625"/>
                                <w:rtl/>
                              </w:rPr>
                            </w:pPr>
                          </w:p>
                          <w:p w14:paraId="0A1D292C" w14:textId="77777777" w:rsidR="00E74464" w:rsidRPr="00897B8D" w:rsidRDefault="00E74464" w:rsidP="00897B8D"/>
                        </w:txbxContent>
                      </v:textbox>
                    </v:shape>
                  </w:pict>
                </mc:Fallback>
              </mc:AlternateContent>
            </w:r>
          </w:p>
          <w:p w14:paraId="0A1D22E0" w14:textId="77777777" w:rsidR="00897B8D" w:rsidRDefault="00897B8D" w:rsidP="00897B8D">
            <w:pPr>
              <w:pStyle w:val="NormalWeb"/>
              <w:bidi/>
              <w:spacing w:before="0" w:beforeAutospacing="0" w:after="0" w:afterAutospacing="0" w:line="376" w:lineRule="atLeast"/>
              <w:rPr>
                <w:rFonts w:asciiTheme="minorHAnsi" w:hAnsiTheme="minorHAnsi" w:cstheme="minorBidi"/>
                <w:b/>
                <w:bCs/>
                <w:sz w:val="22"/>
                <w:szCs w:val="22"/>
                <w:rtl/>
              </w:rPr>
            </w:pPr>
          </w:p>
          <w:p w14:paraId="0A1D22E1" w14:textId="77777777" w:rsidR="00B2666A" w:rsidRPr="00452582" w:rsidRDefault="00B2666A" w:rsidP="00B2666A">
            <w:pPr>
              <w:pStyle w:val="NormalWeb"/>
              <w:bidi/>
              <w:spacing w:before="0" w:beforeAutospacing="0" w:after="0" w:afterAutospacing="0" w:line="376" w:lineRule="atLeast"/>
              <w:rPr>
                <w:rFonts w:asciiTheme="minorHAnsi" w:hAnsiTheme="minorHAnsi" w:cstheme="minorBidi"/>
                <w:b/>
                <w:bCs/>
                <w:sz w:val="22"/>
                <w:szCs w:val="22"/>
                <w:rtl/>
              </w:rPr>
            </w:pPr>
          </w:p>
          <w:p w14:paraId="0A1D22E2" w14:textId="77777777" w:rsidR="00897B8D" w:rsidRPr="00897B8D" w:rsidRDefault="00897B8D" w:rsidP="00897B8D">
            <w:pPr>
              <w:pStyle w:val="NormalWeb"/>
              <w:bidi/>
              <w:spacing w:before="0" w:beforeAutospacing="0" w:after="0" w:afterAutospacing="0"/>
              <w:contextualSpacing/>
              <w:rPr>
                <w:rFonts w:asciiTheme="minorHAnsi" w:hAnsiTheme="minorHAnsi" w:cstheme="minorBidi"/>
                <w:sz w:val="20"/>
                <w:szCs w:val="20"/>
                <w:rtl/>
              </w:rPr>
            </w:pPr>
          </w:p>
        </w:tc>
        <w:tc>
          <w:tcPr>
            <w:tcW w:w="4960" w:type="dxa"/>
            <w:tcBorders>
              <w:top w:val="nil"/>
              <w:left w:val="nil"/>
              <w:bottom w:val="nil"/>
              <w:right w:val="nil"/>
            </w:tcBorders>
          </w:tcPr>
          <w:p w14:paraId="0A1D22E3" w14:textId="77777777" w:rsidR="00135896" w:rsidRDefault="00135896" w:rsidP="001931C3">
            <w:pPr>
              <w:pStyle w:val="NormalWeb"/>
              <w:bidi/>
              <w:spacing w:before="0" w:beforeAutospacing="0" w:after="0" w:afterAutospacing="0" w:line="376" w:lineRule="atLeast"/>
              <w:rPr>
                <w:rFonts w:asciiTheme="minorHAnsi" w:hAnsiTheme="minorHAnsi" w:cstheme="minorBidi"/>
                <w:b/>
                <w:bCs/>
                <w:sz w:val="22"/>
                <w:szCs w:val="22"/>
                <w:rtl/>
              </w:rPr>
            </w:pPr>
            <w:r w:rsidRPr="00452582">
              <w:rPr>
                <w:rFonts w:asciiTheme="minorHAnsi" w:hAnsiTheme="minorHAnsi" w:cstheme="minorBidi" w:hint="cs"/>
                <w:b/>
                <w:bCs/>
                <w:sz w:val="22"/>
                <w:szCs w:val="22"/>
                <w:rtl/>
              </w:rPr>
              <w:t>שדה הפעולה</w:t>
            </w:r>
          </w:p>
          <w:p w14:paraId="0A1D22E4" w14:textId="04CD0318" w:rsidR="00B2666A" w:rsidRDefault="003E39F2" w:rsidP="00135896">
            <w:pPr>
              <w:pStyle w:val="NormalWeb"/>
              <w:bidi/>
              <w:spacing w:before="0" w:beforeAutospacing="0" w:after="0" w:afterAutospacing="0" w:line="376" w:lineRule="atLeast"/>
              <w:rPr>
                <w:rFonts w:asciiTheme="minorHAnsi" w:hAnsiTheme="minorHAnsi" w:cstheme="minorBidi"/>
                <w:sz w:val="22"/>
                <w:szCs w:val="22"/>
                <w:rtl/>
              </w:rPr>
            </w:pPr>
            <w:r>
              <w:rPr>
                <w:rFonts w:asciiTheme="minorHAnsi" w:hAnsiTheme="minorHAnsi" w:cstheme="minorBidi"/>
                <w:noProof/>
                <w:sz w:val="20"/>
                <w:szCs w:val="20"/>
                <w:rtl/>
              </w:rPr>
              <mc:AlternateContent>
                <mc:Choice Requires="wps">
                  <w:drawing>
                    <wp:anchor distT="0" distB="0" distL="114300" distR="114300" simplePos="0" relativeHeight="251830272" behindDoc="0" locked="0" layoutInCell="1" allowOverlap="1" wp14:anchorId="0A1D282B" wp14:editId="68684FDF">
                      <wp:simplePos x="0" y="0"/>
                      <wp:positionH relativeFrom="column">
                        <wp:posOffset>965835</wp:posOffset>
                      </wp:positionH>
                      <wp:positionV relativeFrom="paragraph">
                        <wp:posOffset>141605</wp:posOffset>
                      </wp:positionV>
                      <wp:extent cx="2122170" cy="426720"/>
                      <wp:effectExtent l="12065" t="5715" r="8890" b="100965"/>
                      <wp:wrapNone/>
                      <wp:docPr id="386"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2170" cy="426720"/>
                              </a:xfrm>
                              <a:prstGeom prst="wedgeRoundRectCallout">
                                <a:avLst>
                                  <a:gd name="adj1" fmla="val -43745"/>
                                  <a:gd name="adj2" fmla="val 69940"/>
                                  <a:gd name="adj3" fmla="val 16667"/>
                                </a:avLst>
                              </a:prstGeom>
                              <a:solidFill>
                                <a:srgbClr val="FFFFFF"/>
                              </a:solidFill>
                              <a:ln w="9525">
                                <a:solidFill>
                                  <a:srgbClr val="000000"/>
                                </a:solidFill>
                                <a:miter lim="800000"/>
                                <a:headEnd/>
                                <a:tailEnd/>
                              </a:ln>
                            </wps:spPr>
                            <wps:txbx>
                              <w:txbxContent>
                                <w:p w14:paraId="0A1D292D" w14:textId="77777777" w:rsidR="00E74464" w:rsidRPr="00466CDE" w:rsidRDefault="00E74464">
                                  <w:pPr>
                                    <w:rPr>
                                      <w:sz w:val="20"/>
                                      <w:szCs w:val="20"/>
                                    </w:rPr>
                                  </w:pPr>
                                  <w:r w:rsidRPr="00466CDE">
                                    <w:rPr>
                                      <w:rFonts w:hint="cs"/>
                                      <w:sz w:val="20"/>
                                      <w:szCs w:val="20"/>
                                      <w:rtl/>
                                    </w:rPr>
                                    <w:t>הוראת פיזיקה בחטיבת</w:t>
                                  </w:r>
                                  <w:r>
                                    <w:rPr>
                                      <w:rFonts w:hint="cs"/>
                                      <w:sz w:val="20"/>
                                      <w:szCs w:val="20"/>
                                      <w:rtl/>
                                    </w:rPr>
                                    <w:t xml:space="preserve"> הביניים</w:t>
                                  </w:r>
                                  <w:r w:rsidRPr="00466CDE">
                                    <w:rPr>
                                      <w:rFonts w:hint="cs"/>
                                      <w:sz w:val="20"/>
                                      <w:szCs w:val="20"/>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2B" id="AutoShape 258" o:spid="_x0000_s1044" type="#_x0000_t62" style="position:absolute;left:0;text-align:left;margin-left:76.05pt;margin-top:11.15pt;width:167.1pt;height:33.6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" adj="1351,25907">
                      <v:textbox>
                        <w:txbxContent>
                          <w:p w14:paraId="0A1D292D" w14:textId="77777777" w:rsidR="00E74464" w:rsidRPr="00466CDE" w:rsidRDefault="00E74464">
                            <w:pPr>
                              <w:rPr>
                                <w:sz w:val="20"/>
                                <w:szCs w:val="20"/>
                              </w:rPr>
                            </w:pPr>
                            <w:r w:rsidRPr="00466CDE">
                              <w:rPr>
                                <w:rFonts w:hint="cs"/>
                                <w:sz w:val="20"/>
                                <w:szCs w:val="20"/>
                                <w:rtl/>
                              </w:rPr>
                              <w:t>הוראת פיזיקה בחטיבת</w:t>
                            </w:r>
                            <w:r>
                              <w:rPr>
                                <w:rFonts w:hint="cs"/>
                                <w:sz w:val="20"/>
                                <w:szCs w:val="20"/>
                                <w:rtl/>
                              </w:rPr>
                              <w:t xml:space="preserve"> הביניים</w:t>
                            </w:r>
                            <w:r w:rsidRPr="00466CDE">
                              <w:rPr>
                                <w:rFonts w:hint="cs"/>
                                <w:sz w:val="20"/>
                                <w:szCs w:val="20"/>
                                <w:rtl/>
                              </w:rPr>
                              <w:t xml:space="preserve"> </w:t>
                            </w:r>
                          </w:p>
                        </w:txbxContent>
                      </v:textbox>
                    </v:shape>
                  </w:pict>
                </mc:Fallback>
              </mc:AlternateContent>
            </w:r>
          </w:p>
          <w:p w14:paraId="0A1D22E5" w14:textId="77777777" w:rsidR="00135896" w:rsidRPr="00897B8D" w:rsidRDefault="00135896" w:rsidP="00B2666A">
            <w:pPr>
              <w:pStyle w:val="NormalWeb"/>
              <w:bidi/>
              <w:spacing w:before="0" w:beforeAutospacing="0" w:after="0" w:afterAutospacing="0" w:line="376" w:lineRule="atLeast"/>
              <w:rPr>
                <w:rFonts w:asciiTheme="minorHAnsi" w:hAnsiTheme="minorHAnsi" w:cstheme="minorBidi"/>
                <w:sz w:val="20"/>
                <w:szCs w:val="20"/>
                <w:rtl/>
              </w:rPr>
            </w:pPr>
          </w:p>
        </w:tc>
      </w:tr>
      <w:tr w:rsidR="00135896" w:rsidRPr="0007217B" w14:paraId="0A1D22F1" w14:textId="77777777" w:rsidTr="004F2856">
        <w:tc>
          <w:tcPr>
            <w:tcW w:w="4261" w:type="dxa"/>
            <w:tcBorders>
              <w:top w:val="nil"/>
              <w:bottom w:val="nil"/>
              <w:right w:val="nil"/>
            </w:tcBorders>
          </w:tcPr>
          <w:p w14:paraId="0A1D22E7" w14:textId="77777777" w:rsidR="0007217B" w:rsidRDefault="00625AD2" w:rsidP="00625AD2">
            <w:pPr>
              <w:pStyle w:val="NormalWeb"/>
              <w:bidi/>
              <w:spacing w:before="0" w:beforeAutospacing="0" w:after="0" w:afterAutospacing="0" w:line="376" w:lineRule="atLeast"/>
              <w:rPr>
                <w:rFonts w:asciiTheme="minorHAnsi" w:hAnsiTheme="minorHAnsi" w:cstheme="minorBidi"/>
                <w:b/>
                <w:bCs/>
                <w:sz w:val="22"/>
                <w:szCs w:val="22"/>
                <w:rtl/>
              </w:rPr>
            </w:pPr>
            <w:r>
              <w:rPr>
                <w:rFonts w:asciiTheme="minorHAnsi" w:hAnsiTheme="minorHAnsi" w:cstheme="minorBidi" w:hint="cs"/>
                <w:b/>
                <w:bCs/>
                <w:sz w:val="22"/>
                <w:szCs w:val="22"/>
                <w:rtl/>
              </w:rPr>
              <w:t>נושא</w:t>
            </w:r>
            <w:r w:rsidR="0007217B" w:rsidRPr="00452582">
              <w:rPr>
                <w:rFonts w:asciiTheme="minorHAnsi" w:hAnsiTheme="minorHAnsi" w:cstheme="minorBidi" w:hint="cs"/>
                <w:b/>
                <w:bCs/>
                <w:sz w:val="22"/>
                <w:szCs w:val="22"/>
                <w:rtl/>
              </w:rPr>
              <w:t xml:space="preserve"> המחקר</w:t>
            </w:r>
          </w:p>
          <w:p w14:paraId="0A1D22E8" w14:textId="4BE0D10B" w:rsidR="00897B8D" w:rsidRDefault="003E39F2" w:rsidP="00897B8D">
            <w:pPr>
              <w:pStyle w:val="NormalWeb"/>
              <w:bidi/>
              <w:spacing w:before="0" w:beforeAutospacing="0" w:after="0" w:afterAutospacing="0" w:line="376" w:lineRule="atLeast"/>
              <w:rPr>
                <w:rFonts w:asciiTheme="minorHAnsi" w:hAnsiTheme="minorHAnsi" w:cstheme="minorBidi"/>
                <w:b/>
                <w:bCs/>
                <w:sz w:val="22"/>
                <w:szCs w:val="22"/>
                <w:rtl/>
              </w:rPr>
            </w:pPr>
            <w:r>
              <w:rPr>
                <w:rFonts w:asciiTheme="minorHAnsi" w:hAnsiTheme="minorHAnsi" w:cstheme="minorBidi"/>
                <w:noProof/>
                <w:sz w:val="22"/>
                <w:szCs w:val="22"/>
                <w:rtl/>
              </w:rPr>
              <mc:AlternateContent>
                <mc:Choice Requires="wps">
                  <w:drawing>
                    <wp:anchor distT="0" distB="0" distL="114300" distR="114300" simplePos="0" relativeHeight="251789312" behindDoc="0" locked="0" layoutInCell="1" allowOverlap="1" wp14:anchorId="0A1D282C" wp14:editId="43FC94AF">
                      <wp:simplePos x="0" y="0"/>
                      <wp:positionH relativeFrom="column">
                        <wp:posOffset>67945</wp:posOffset>
                      </wp:positionH>
                      <wp:positionV relativeFrom="paragraph">
                        <wp:posOffset>173355</wp:posOffset>
                      </wp:positionV>
                      <wp:extent cx="2515235" cy="897255"/>
                      <wp:effectExtent l="168275" t="5080" r="12065" b="212090"/>
                      <wp:wrapNone/>
                      <wp:docPr id="385" name="AutoShap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5235" cy="897255"/>
                              </a:xfrm>
                              <a:prstGeom prst="wedgeRoundRectCallout">
                                <a:avLst>
                                  <a:gd name="adj1" fmla="val -54167"/>
                                  <a:gd name="adj2" fmla="val 71301"/>
                                  <a:gd name="adj3" fmla="val 16667"/>
                                </a:avLst>
                              </a:prstGeom>
                              <a:solidFill>
                                <a:srgbClr val="FFFFFF"/>
                              </a:solidFill>
                              <a:ln w="9525">
                                <a:solidFill>
                                  <a:srgbClr val="000000"/>
                                </a:solidFill>
                                <a:miter lim="800000"/>
                                <a:headEnd/>
                                <a:tailEnd/>
                              </a:ln>
                            </wps:spPr>
                            <wps:txbx>
                              <w:txbxContent>
                                <w:p w14:paraId="0A1D292E" w14:textId="77777777" w:rsidR="00E74464" w:rsidRPr="00897B8D" w:rsidRDefault="00E74464" w:rsidP="00C36D4A">
                                  <w:pPr>
                                    <w:pStyle w:val="NormalWeb"/>
                                    <w:shd w:val="clear" w:color="auto" w:fill="FFFFFF"/>
                                    <w:bidi/>
                                    <w:spacing w:before="0" w:beforeAutospacing="0" w:after="0" w:afterAutospacing="0"/>
                                    <w:contextualSpacing/>
                                    <w:rPr>
                                      <w:rFonts w:asciiTheme="minorHAnsi" w:hAnsiTheme="minorHAnsi" w:cstheme="minorBidi"/>
                                      <w:b/>
                                      <w:bCs/>
                                      <w:sz w:val="20"/>
                                      <w:szCs w:val="20"/>
                                      <w:rtl/>
                                    </w:rPr>
                                  </w:pPr>
                                  <w:r w:rsidRPr="00897B8D">
                                    <w:rPr>
                                      <w:rFonts w:asciiTheme="minorHAnsi" w:hAnsiTheme="minorHAnsi" w:cstheme="minorBidi" w:hint="cs"/>
                                      <w:sz w:val="20"/>
                                      <w:szCs w:val="20"/>
                                      <w:rtl/>
                                    </w:rPr>
                                    <w:t xml:space="preserve">תיקון תפיסות </w:t>
                                  </w:r>
                                  <w:r>
                                    <w:rPr>
                                      <w:rFonts w:asciiTheme="minorHAnsi" w:hAnsiTheme="minorHAnsi" w:cstheme="minorBidi" w:hint="cs"/>
                                      <w:sz w:val="20"/>
                                      <w:szCs w:val="20"/>
                                      <w:rtl/>
                                    </w:rPr>
                                    <w:t>אלטרנטיבי</w:t>
                                  </w:r>
                                  <w:r w:rsidRPr="00897B8D">
                                    <w:rPr>
                                      <w:rFonts w:asciiTheme="minorHAnsi" w:hAnsiTheme="minorHAnsi" w:cstheme="minorBidi" w:hint="cs"/>
                                      <w:sz w:val="20"/>
                                      <w:szCs w:val="20"/>
                                      <w:rtl/>
                                    </w:rPr>
                                    <w:t xml:space="preserve">ות של תלמידי כיתה ח' בנושא "ציפה ושקיעה". הבנת ההשפעה של יישום אסטרטגיית </w:t>
                                  </w:r>
                                  <w:r w:rsidRPr="00897B8D">
                                    <w:rPr>
                                      <w:rFonts w:asciiTheme="minorHAnsi" w:hAnsiTheme="minorHAnsi" w:cstheme="minorBidi" w:hint="cs"/>
                                      <w:sz w:val="20"/>
                                      <w:szCs w:val="20"/>
                                    </w:rPr>
                                    <w:t>POE</w:t>
                                  </w:r>
                                  <w:r w:rsidRPr="00897B8D">
                                    <w:rPr>
                                      <w:rFonts w:asciiTheme="minorHAnsi" w:hAnsiTheme="minorHAnsi" w:cstheme="minorBidi" w:hint="cs"/>
                                      <w:sz w:val="20"/>
                                      <w:szCs w:val="20"/>
                                      <w:rtl/>
                                    </w:rPr>
                                    <w:t xml:space="preserve"> ב</w:t>
                                  </w:r>
                                  <w:r>
                                    <w:rPr>
                                      <w:rFonts w:asciiTheme="minorHAnsi" w:hAnsiTheme="minorHAnsi" w:cstheme="minorBidi" w:hint="cs"/>
                                      <w:sz w:val="20"/>
                                      <w:szCs w:val="20"/>
                                      <w:rtl/>
                                    </w:rPr>
                                    <w:t>לימוד</w:t>
                                  </w:r>
                                  <w:r w:rsidRPr="00897B8D">
                                    <w:rPr>
                                      <w:rFonts w:asciiTheme="minorHAnsi" w:hAnsiTheme="minorHAnsi" w:cstheme="minorBidi" w:hint="cs"/>
                                      <w:sz w:val="20"/>
                                      <w:szCs w:val="20"/>
                                      <w:rtl/>
                                    </w:rPr>
                                    <w:t xml:space="preserve"> שקיעה וציפה על התפיסות ה</w:t>
                                  </w:r>
                                  <w:r>
                                    <w:rPr>
                                      <w:rFonts w:asciiTheme="minorHAnsi" w:hAnsiTheme="minorHAnsi" w:cstheme="minorBidi" w:hint="cs"/>
                                      <w:sz w:val="20"/>
                                      <w:szCs w:val="20"/>
                                      <w:rtl/>
                                    </w:rPr>
                                    <w:t>אלטרנטיביות</w:t>
                                  </w:r>
                                  <w:r w:rsidRPr="00897B8D">
                                    <w:rPr>
                                      <w:rFonts w:asciiTheme="minorHAnsi" w:hAnsiTheme="minorHAnsi" w:cstheme="minorBidi" w:hint="cs"/>
                                      <w:sz w:val="20"/>
                                      <w:szCs w:val="20"/>
                                      <w:rtl/>
                                    </w:rPr>
                                    <w:t xml:space="preserve"> של התלמידים</w:t>
                                  </w:r>
                                  <w:r>
                                    <w:rPr>
                                      <w:rFonts w:asciiTheme="minorHAnsi" w:hAnsiTheme="minorHAnsi" w:cstheme="minorBidi" w:hint="cs"/>
                                      <w:sz w:val="20"/>
                                      <w:szCs w:val="20"/>
                                      <w:rtl/>
                                    </w:rPr>
                                    <w:t>.</w:t>
                                  </w:r>
                                </w:p>
                                <w:p w14:paraId="0A1D292F" w14:textId="77777777" w:rsidR="00E74464" w:rsidRPr="00897B8D" w:rsidRDefault="00E74464" w:rsidP="00897B8D">
                                  <w:pPr>
                                    <w:pStyle w:val="NormalWeb"/>
                                    <w:shd w:val="clear" w:color="auto" w:fill="FFFFFF"/>
                                    <w:bidi/>
                                    <w:spacing w:before="0" w:beforeAutospacing="0" w:after="0" w:afterAutospacing="0"/>
                                    <w:contextualSpacing/>
                                    <w:rPr>
                                      <w:rFonts w:asciiTheme="minorHAnsi" w:hAnsiTheme="minorHAnsi" w:cstheme="minorBidi"/>
                                      <w:b/>
                                      <w:bCs/>
                                      <w:sz w:val="20"/>
                                      <w:szCs w:val="20"/>
                                      <w:rtl/>
                                    </w:rPr>
                                  </w:pPr>
                                </w:p>
                                <w:p w14:paraId="0A1D2930" w14:textId="77777777" w:rsidR="00E74464" w:rsidRPr="00897B8D" w:rsidRDefault="00E74464" w:rsidP="00897B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2C" id="AutoShape 215" o:spid="_x0000_s1045" type="#_x0000_t62" style="position:absolute;left:0;text-align:left;margin-left:5.35pt;margin-top:13.65pt;width:198.05pt;height:70.6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" adj="-900,26201">
                      <v:textbox>
                        <w:txbxContent>
                          <w:p w14:paraId="0A1D292E" w14:textId="77777777" w:rsidR="00E74464" w:rsidRPr="00897B8D" w:rsidRDefault="00E74464" w:rsidP="00C36D4A">
                            <w:pPr>
                              <w:pStyle w:val="NormalWeb"/>
                              <w:shd w:val="clear" w:color="auto" w:fill="FFFFFF"/>
                              <w:bidi/>
                              <w:spacing w:before="0" w:beforeAutospacing="0" w:after="0" w:afterAutospacing="0"/>
                              <w:contextualSpacing/>
                              <w:rPr>
                                <w:rFonts w:asciiTheme="minorHAnsi" w:hAnsiTheme="minorHAnsi" w:cstheme="minorBidi"/>
                                <w:b/>
                                <w:bCs/>
                                <w:sz w:val="20"/>
                                <w:szCs w:val="20"/>
                                <w:rtl/>
                              </w:rPr>
                            </w:pPr>
                            <w:r w:rsidRPr="00897B8D">
                              <w:rPr>
                                <w:rFonts w:asciiTheme="minorHAnsi" w:hAnsiTheme="minorHAnsi" w:cstheme="minorBidi" w:hint="cs"/>
                                <w:sz w:val="20"/>
                                <w:szCs w:val="20"/>
                                <w:rtl/>
                              </w:rPr>
                              <w:t xml:space="preserve">תיקון תפיסות </w:t>
                            </w:r>
                            <w:r>
                              <w:rPr>
                                <w:rFonts w:asciiTheme="minorHAnsi" w:hAnsiTheme="minorHAnsi" w:cstheme="minorBidi" w:hint="cs"/>
                                <w:sz w:val="20"/>
                                <w:szCs w:val="20"/>
                                <w:rtl/>
                              </w:rPr>
                              <w:t>אלטרנטיבי</w:t>
                            </w:r>
                            <w:r w:rsidRPr="00897B8D">
                              <w:rPr>
                                <w:rFonts w:asciiTheme="minorHAnsi" w:hAnsiTheme="minorHAnsi" w:cstheme="minorBidi" w:hint="cs"/>
                                <w:sz w:val="20"/>
                                <w:szCs w:val="20"/>
                                <w:rtl/>
                              </w:rPr>
                              <w:t xml:space="preserve">ות של תלמידי כיתה ח' בנושא "ציפה ושקיעה". הבנת ההשפעה של יישום אסטרטגיית </w:t>
                            </w:r>
                            <w:r w:rsidRPr="00897B8D">
                              <w:rPr>
                                <w:rFonts w:asciiTheme="minorHAnsi" w:hAnsiTheme="minorHAnsi" w:cstheme="minorBidi" w:hint="cs"/>
                                <w:sz w:val="20"/>
                                <w:szCs w:val="20"/>
                              </w:rPr>
                              <w:t>POE</w:t>
                            </w:r>
                            <w:r w:rsidRPr="00897B8D">
                              <w:rPr>
                                <w:rFonts w:asciiTheme="minorHAnsi" w:hAnsiTheme="minorHAnsi" w:cstheme="minorBidi" w:hint="cs"/>
                                <w:sz w:val="20"/>
                                <w:szCs w:val="20"/>
                                <w:rtl/>
                              </w:rPr>
                              <w:t xml:space="preserve"> ב</w:t>
                            </w:r>
                            <w:r>
                              <w:rPr>
                                <w:rFonts w:asciiTheme="minorHAnsi" w:hAnsiTheme="minorHAnsi" w:cstheme="minorBidi" w:hint="cs"/>
                                <w:sz w:val="20"/>
                                <w:szCs w:val="20"/>
                                <w:rtl/>
                              </w:rPr>
                              <w:t>לימוד</w:t>
                            </w:r>
                            <w:r w:rsidRPr="00897B8D">
                              <w:rPr>
                                <w:rFonts w:asciiTheme="minorHAnsi" w:hAnsiTheme="minorHAnsi" w:cstheme="minorBidi" w:hint="cs"/>
                                <w:sz w:val="20"/>
                                <w:szCs w:val="20"/>
                                <w:rtl/>
                              </w:rPr>
                              <w:t xml:space="preserve"> שקיעה וציפה על התפיסות ה</w:t>
                            </w:r>
                            <w:r>
                              <w:rPr>
                                <w:rFonts w:asciiTheme="minorHAnsi" w:hAnsiTheme="minorHAnsi" w:cstheme="minorBidi" w:hint="cs"/>
                                <w:sz w:val="20"/>
                                <w:szCs w:val="20"/>
                                <w:rtl/>
                              </w:rPr>
                              <w:t>אלטרנטיביות</w:t>
                            </w:r>
                            <w:r w:rsidRPr="00897B8D">
                              <w:rPr>
                                <w:rFonts w:asciiTheme="minorHAnsi" w:hAnsiTheme="minorHAnsi" w:cstheme="minorBidi" w:hint="cs"/>
                                <w:sz w:val="20"/>
                                <w:szCs w:val="20"/>
                                <w:rtl/>
                              </w:rPr>
                              <w:t xml:space="preserve"> של התלמידים</w:t>
                            </w:r>
                            <w:r>
                              <w:rPr>
                                <w:rFonts w:asciiTheme="minorHAnsi" w:hAnsiTheme="minorHAnsi" w:cstheme="minorBidi" w:hint="cs"/>
                                <w:sz w:val="20"/>
                                <w:szCs w:val="20"/>
                                <w:rtl/>
                              </w:rPr>
                              <w:t>.</w:t>
                            </w:r>
                          </w:p>
                          <w:p w14:paraId="0A1D292F" w14:textId="77777777" w:rsidR="00E74464" w:rsidRPr="00897B8D" w:rsidRDefault="00E74464" w:rsidP="00897B8D">
                            <w:pPr>
                              <w:pStyle w:val="NormalWeb"/>
                              <w:shd w:val="clear" w:color="auto" w:fill="FFFFFF"/>
                              <w:bidi/>
                              <w:spacing w:before="0" w:beforeAutospacing="0" w:after="0" w:afterAutospacing="0"/>
                              <w:contextualSpacing/>
                              <w:rPr>
                                <w:rFonts w:asciiTheme="minorHAnsi" w:hAnsiTheme="minorHAnsi" w:cstheme="minorBidi"/>
                                <w:b/>
                                <w:bCs/>
                                <w:sz w:val="20"/>
                                <w:szCs w:val="20"/>
                                <w:rtl/>
                              </w:rPr>
                            </w:pPr>
                          </w:p>
                          <w:p w14:paraId="0A1D2930" w14:textId="77777777" w:rsidR="00E74464" w:rsidRPr="00897B8D" w:rsidRDefault="00E74464" w:rsidP="00897B8D"/>
                        </w:txbxContent>
                      </v:textbox>
                    </v:shape>
                  </w:pict>
                </mc:Fallback>
              </mc:AlternateContent>
            </w:r>
          </w:p>
          <w:p w14:paraId="0A1D22E9" w14:textId="77777777" w:rsidR="00897B8D" w:rsidRDefault="00897B8D" w:rsidP="00897B8D">
            <w:pPr>
              <w:pStyle w:val="NormalWeb"/>
              <w:bidi/>
              <w:spacing w:before="0" w:beforeAutospacing="0" w:after="0" w:afterAutospacing="0" w:line="376" w:lineRule="atLeast"/>
              <w:rPr>
                <w:rFonts w:asciiTheme="minorHAnsi" w:hAnsiTheme="minorHAnsi" w:cstheme="minorBidi"/>
                <w:b/>
                <w:bCs/>
                <w:sz w:val="22"/>
                <w:szCs w:val="22"/>
                <w:rtl/>
              </w:rPr>
            </w:pPr>
          </w:p>
          <w:p w14:paraId="0A1D22EA" w14:textId="77777777" w:rsidR="00B2666A" w:rsidRPr="00452582" w:rsidRDefault="00B2666A" w:rsidP="00B2666A">
            <w:pPr>
              <w:pStyle w:val="NormalWeb"/>
              <w:bidi/>
              <w:spacing w:before="0" w:beforeAutospacing="0" w:after="0" w:afterAutospacing="0" w:line="376" w:lineRule="atLeast"/>
              <w:rPr>
                <w:rFonts w:asciiTheme="minorHAnsi" w:hAnsiTheme="minorHAnsi" w:cstheme="minorBidi"/>
                <w:b/>
                <w:bCs/>
                <w:sz w:val="22"/>
                <w:szCs w:val="22"/>
                <w:rtl/>
              </w:rPr>
            </w:pPr>
          </w:p>
          <w:p w14:paraId="0A1D22EB" w14:textId="77777777" w:rsidR="0007217B" w:rsidRDefault="0007217B" w:rsidP="00897B8D">
            <w:pPr>
              <w:pStyle w:val="NormalWeb"/>
              <w:bidi/>
              <w:spacing w:before="0" w:beforeAutospacing="0" w:after="0" w:afterAutospacing="0" w:line="376" w:lineRule="atLeast"/>
              <w:rPr>
                <w:rFonts w:asciiTheme="minorHAnsi" w:hAnsiTheme="minorHAnsi" w:cstheme="minorBidi"/>
                <w:sz w:val="22"/>
                <w:szCs w:val="22"/>
                <w:rtl/>
              </w:rPr>
            </w:pPr>
          </w:p>
          <w:p w14:paraId="0A1D22EC" w14:textId="77777777" w:rsidR="00897B8D" w:rsidRDefault="00897B8D" w:rsidP="00897B8D">
            <w:pPr>
              <w:pStyle w:val="NormalWeb"/>
              <w:bidi/>
              <w:spacing w:before="0" w:beforeAutospacing="0" w:after="0" w:afterAutospacing="0" w:line="376" w:lineRule="atLeast"/>
              <w:rPr>
                <w:rFonts w:asciiTheme="minorHAnsi" w:hAnsiTheme="minorHAnsi" w:cstheme="minorBidi"/>
                <w:sz w:val="22"/>
                <w:szCs w:val="22"/>
                <w:rtl/>
              </w:rPr>
            </w:pPr>
          </w:p>
          <w:p w14:paraId="0A1D22ED" w14:textId="77777777" w:rsidR="00897B8D" w:rsidRPr="0007217B" w:rsidRDefault="00897B8D" w:rsidP="00897B8D">
            <w:pPr>
              <w:pStyle w:val="NormalWeb"/>
              <w:bidi/>
              <w:spacing w:before="0" w:beforeAutospacing="0" w:after="0" w:afterAutospacing="0" w:line="376" w:lineRule="atLeast"/>
              <w:rPr>
                <w:rFonts w:asciiTheme="minorHAnsi" w:hAnsiTheme="minorHAnsi" w:cstheme="minorBidi"/>
                <w:sz w:val="22"/>
                <w:szCs w:val="22"/>
                <w:rtl/>
              </w:rPr>
            </w:pPr>
          </w:p>
        </w:tc>
        <w:tc>
          <w:tcPr>
            <w:tcW w:w="4960" w:type="dxa"/>
            <w:tcBorders>
              <w:top w:val="nil"/>
              <w:left w:val="nil"/>
              <w:bottom w:val="nil"/>
              <w:right w:val="nil"/>
            </w:tcBorders>
          </w:tcPr>
          <w:p w14:paraId="0A1D22EE" w14:textId="77777777" w:rsidR="00D73C7F" w:rsidRDefault="00D73C7F" w:rsidP="0007217B">
            <w:pPr>
              <w:pStyle w:val="NormalWeb"/>
              <w:bidi/>
              <w:spacing w:before="0" w:beforeAutospacing="0" w:after="0" w:afterAutospacing="0" w:line="376" w:lineRule="atLeast"/>
              <w:rPr>
                <w:rFonts w:asciiTheme="minorHAnsi" w:hAnsiTheme="minorHAnsi" w:cstheme="minorBidi"/>
                <w:b/>
                <w:bCs/>
                <w:sz w:val="22"/>
                <w:szCs w:val="22"/>
                <w:rtl/>
              </w:rPr>
            </w:pPr>
            <w:r w:rsidRPr="00B2666A">
              <w:rPr>
                <w:rFonts w:asciiTheme="minorHAnsi" w:hAnsiTheme="minorHAnsi" w:cstheme="minorBidi" w:hint="cs"/>
                <w:b/>
                <w:bCs/>
                <w:sz w:val="22"/>
                <w:szCs w:val="22"/>
                <w:rtl/>
              </w:rPr>
              <w:t>הפעולה</w:t>
            </w:r>
          </w:p>
          <w:p w14:paraId="0A1D22EF" w14:textId="77777777" w:rsidR="00B2666A" w:rsidRPr="00B2666A" w:rsidRDefault="00B2666A" w:rsidP="00B2666A">
            <w:pPr>
              <w:pStyle w:val="NormalWeb"/>
              <w:bidi/>
              <w:spacing w:before="0" w:beforeAutospacing="0" w:after="0" w:afterAutospacing="0" w:line="376" w:lineRule="atLeast"/>
              <w:rPr>
                <w:rFonts w:asciiTheme="minorHAnsi" w:hAnsiTheme="minorHAnsi" w:cstheme="minorBidi"/>
                <w:b/>
                <w:bCs/>
                <w:sz w:val="22"/>
                <w:szCs w:val="22"/>
                <w:rtl/>
              </w:rPr>
            </w:pPr>
          </w:p>
          <w:p w14:paraId="0A1D22F0" w14:textId="3C375501" w:rsidR="0007217B" w:rsidRPr="0007217B" w:rsidRDefault="0007217B" w:rsidP="00897B8D">
            <w:pPr>
              <w:pStyle w:val="NormalWeb"/>
              <w:bidi/>
              <w:spacing w:before="0" w:beforeAutospacing="0" w:after="0" w:afterAutospacing="0"/>
              <w:contextualSpacing/>
              <w:rPr>
                <w:rFonts w:asciiTheme="minorHAnsi" w:hAnsiTheme="minorHAnsi" w:cstheme="minorBidi"/>
                <w:sz w:val="22"/>
                <w:szCs w:val="22"/>
                <w:rtl/>
              </w:rPr>
            </w:pPr>
          </w:p>
        </w:tc>
      </w:tr>
      <w:tr w:rsidR="00135896" w:rsidRPr="0007217B" w14:paraId="0A1D22F3" w14:textId="77777777" w:rsidTr="004F2856">
        <w:tc>
          <w:tcPr>
            <w:tcW w:w="9221" w:type="dxa"/>
            <w:gridSpan w:val="2"/>
            <w:tcBorders>
              <w:top w:val="nil"/>
              <w:left w:val="nil"/>
              <w:bottom w:val="nil"/>
              <w:right w:val="nil"/>
            </w:tcBorders>
          </w:tcPr>
          <w:p w14:paraId="0A1D22F2" w14:textId="77777777" w:rsidR="0022792E" w:rsidRPr="00FD684F" w:rsidRDefault="00FC006F" w:rsidP="00927616">
            <w:pPr>
              <w:pStyle w:val="NormalWeb"/>
              <w:bidi/>
              <w:spacing w:before="0" w:beforeAutospacing="0" w:after="0" w:afterAutospacing="0" w:line="376" w:lineRule="atLeast"/>
              <w:rPr>
                <w:rFonts w:asciiTheme="minorHAnsi" w:hAnsiTheme="minorHAnsi" w:cstheme="minorBidi"/>
                <w:b/>
                <w:bCs/>
                <w:sz w:val="22"/>
                <w:szCs w:val="22"/>
                <w:rtl/>
              </w:rPr>
            </w:pPr>
            <w:r>
              <w:rPr>
                <w:rFonts w:asciiTheme="minorHAnsi" w:hAnsiTheme="minorHAnsi" w:cstheme="minorBidi" w:hint="cs"/>
                <w:b/>
                <w:bCs/>
                <w:sz w:val="22"/>
                <w:szCs w:val="22"/>
                <w:rtl/>
              </w:rPr>
              <w:t xml:space="preserve">סקירה </w:t>
            </w:r>
            <w:r w:rsidR="00452582" w:rsidRPr="00FD684F">
              <w:rPr>
                <w:rFonts w:asciiTheme="minorHAnsi" w:hAnsiTheme="minorHAnsi" w:cstheme="minorBidi" w:hint="cs"/>
                <w:b/>
                <w:bCs/>
                <w:sz w:val="22"/>
                <w:szCs w:val="22"/>
                <w:rtl/>
              </w:rPr>
              <w:t>של</w:t>
            </w:r>
            <w:r w:rsidR="0007217B" w:rsidRPr="00FD684F">
              <w:rPr>
                <w:rFonts w:asciiTheme="minorHAnsi" w:hAnsiTheme="minorHAnsi" w:cstheme="minorBidi" w:hint="cs"/>
                <w:b/>
                <w:bCs/>
                <w:sz w:val="22"/>
                <w:szCs w:val="22"/>
                <w:rtl/>
              </w:rPr>
              <w:t xml:space="preserve"> הנתונים או הפעולה</w:t>
            </w:r>
          </w:p>
        </w:tc>
      </w:tr>
      <w:tr w:rsidR="00135896" w:rsidRPr="0007217B" w14:paraId="0A1D2304" w14:textId="77777777" w:rsidTr="004F2856">
        <w:tc>
          <w:tcPr>
            <w:tcW w:w="4261" w:type="dxa"/>
            <w:tcBorders>
              <w:top w:val="nil"/>
              <w:left w:val="nil"/>
              <w:bottom w:val="nil"/>
              <w:right w:val="nil"/>
            </w:tcBorders>
          </w:tcPr>
          <w:p w14:paraId="0A1D22F4" w14:textId="77777777" w:rsidR="004F5AE6" w:rsidRDefault="004F5AE6" w:rsidP="004F5AE6">
            <w:pPr>
              <w:pStyle w:val="NormalWeb"/>
              <w:bidi/>
              <w:spacing w:before="0" w:beforeAutospacing="0" w:after="0" w:afterAutospacing="0"/>
              <w:contextualSpacing/>
              <w:rPr>
                <w:rFonts w:asciiTheme="minorHAnsi" w:hAnsiTheme="minorHAnsi" w:cstheme="minorBidi"/>
                <w:sz w:val="20"/>
                <w:szCs w:val="20"/>
                <w:rtl/>
              </w:rPr>
            </w:pPr>
          </w:p>
          <w:p w14:paraId="294CBB63" w14:textId="65B099F8" w:rsidR="00483ECA" w:rsidRDefault="00483ECA" w:rsidP="00483ECA">
            <w:pPr>
              <w:pStyle w:val="NormalWeb"/>
              <w:bidi/>
              <w:spacing w:before="0" w:beforeAutospacing="0" w:after="0" w:afterAutospacing="0"/>
              <w:contextualSpacing/>
              <w:rPr>
                <w:rFonts w:asciiTheme="minorHAnsi" w:hAnsiTheme="minorHAnsi" w:cstheme="minorBidi"/>
                <w:sz w:val="20"/>
                <w:szCs w:val="20"/>
                <w:rtl/>
              </w:rPr>
            </w:pPr>
            <w:commentRangeStart w:id="0"/>
            <w:r w:rsidRPr="00F11C61">
              <w:rPr>
                <w:rFonts w:cs="Arial" w:hint="cs"/>
                <w:noProof/>
                <w:rtl/>
              </w:rPr>
              <w:drawing>
                <wp:inline distT="0" distB="0" distL="0" distR="0" wp14:anchorId="073A7DA1" wp14:editId="69F24F3F">
                  <wp:extent cx="2159000" cy="1094850"/>
                  <wp:effectExtent l="0" t="0" r="0" b="0"/>
                  <wp:docPr id="6153"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80216" cy="1105609"/>
                          </a:xfrm>
                          <a:prstGeom prst="rect">
                            <a:avLst/>
                          </a:prstGeom>
                          <a:noFill/>
                          <a:ln>
                            <a:noFill/>
                          </a:ln>
                        </pic:spPr>
                      </pic:pic>
                    </a:graphicData>
                  </a:graphic>
                </wp:inline>
              </w:drawing>
            </w:r>
          </w:p>
          <w:p w14:paraId="0A1D22F6" w14:textId="1110D18C" w:rsidR="0022792E" w:rsidRDefault="00483ECA" w:rsidP="00C36D4A">
            <w:pPr>
              <w:pStyle w:val="NormalWeb"/>
              <w:bidi/>
              <w:spacing w:before="0" w:beforeAutospacing="0" w:after="0" w:afterAutospacing="0"/>
              <w:contextualSpacing/>
              <w:rPr>
                <w:rFonts w:asciiTheme="minorHAnsi" w:hAnsiTheme="minorHAnsi" w:cstheme="minorBidi"/>
                <w:sz w:val="20"/>
                <w:szCs w:val="20"/>
                <w:rtl/>
              </w:rPr>
            </w:pPr>
            <w:r>
              <w:rPr>
                <w:rFonts w:asciiTheme="minorHAnsi" w:hAnsiTheme="minorHAnsi" w:cstheme="minorBidi" w:hint="cs"/>
                <w:sz w:val="20"/>
                <w:szCs w:val="20"/>
                <w:rtl/>
              </w:rPr>
              <w:t xml:space="preserve">כיתוב תמונה: </w:t>
            </w:r>
            <w:r w:rsidR="0022792E" w:rsidRPr="004F5AE6">
              <w:rPr>
                <w:rFonts w:asciiTheme="minorHAnsi" w:hAnsiTheme="minorHAnsi" w:cstheme="minorBidi" w:hint="cs"/>
                <w:sz w:val="20"/>
                <w:szCs w:val="20"/>
                <w:rtl/>
              </w:rPr>
              <w:t xml:space="preserve">לבנה </w:t>
            </w:r>
            <w:r w:rsidR="0022792E" w:rsidRPr="004F5AE6">
              <w:rPr>
                <w:rFonts w:asciiTheme="minorHAnsi" w:hAnsiTheme="minorHAnsi" w:cstheme="minorBidi" w:hint="cs"/>
                <w:sz w:val="20"/>
                <w:szCs w:val="20"/>
              </w:rPr>
              <w:t>A</w:t>
            </w:r>
            <w:r w:rsidR="0022792E" w:rsidRPr="004F5AE6">
              <w:rPr>
                <w:rFonts w:asciiTheme="minorHAnsi" w:hAnsiTheme="minorHAnsi" w:cstheme="minorBidi" w:hint="cs"/>
                <w:sz w:val="20"/>
                <w:szCs w:val="20"/>
                <w:rtl/>
              </w:rPr>
              <w:t xml:space="preserve"> </w:t>
            </w:r>
            <w:r w:rsidR="00C47622">
              <w:rPr>
                <w:rFonts w:asciiTheme="minorHAnsi" w:hAnsiTheme="minorHAnsi" w:cstheme="minorBidi" w:hint="cs"/>
                <w:sz w:val="20"/>
                <w:szCs w:val="20"/>
                <w:rtl/>
              </w:rPr>
              <w:t>תשקע</w:t>
            </w:r>
            <w:r w:rsidR="0022792E" w:rsidRPr="004F5AE6">
              <w:rPr>
                <w:rFonts w:asciiTheme="minorHAnsi" w:hAnsiTheme="minorHAnsi" w:cstheme="minorBidi" w:hint="cs"/>
                <w:sz w:val="20"/>
                <w:szCs w:val="20"/>
                <w:rtl/>
              </w:rPr>
              <w:t xml:space="preserve"> אם </w:t>
            </w:r>
            <w:r w:rsidR="00C47622">
              <w:rPr>
                <w:rFonts w:asciiTheme="minorHAnsi" w:hAnsiTheme="minorHAnsi" w:cstheme="minorBidi" w:hint="cs"/>
                <w:sz w:val="20"/>
                <w:szCs w:val="20"/>
                <w:rtl/>
              </w:rPr>
              <w:t>יניחו</w:t>
            </w:r>
            <w:r w:rsidR="0022792E" w:rsidRPr="004F5AE6">
              <w:rPr>
                <w:rFonts w:asciiTheme="minorHAnsi" w:hAnsiTheme="minorHAnsi" w:cstheme="minorBidi" w:hint="cs"/>
                <w:sz w:val="20"/>
                <w:szCs w:val="20"/>
                <w:rtl/>
              </w:rPr>
              <w:t xml:space="preserve"> אותה במים בצורה </w:t>
            </w:r>
            <w:r w:rsidR="00FC006F" w:rsidRPr="004F5AE6">
              <w:rPr>
                <w:rFonts w:asciiTheme="minorHAnsi" w:hAnsiTheme="minorHAnsi" w:cstheme="minorBidi" w:hint="cs"/>
                <w:sz w:val="20"/>
                <w:szCs w:val="20"/>
                <w:rtl/>
              </w:rPr>
              <w:t>שמימין</w:t>
            </w:r>
            <w:r w:rsidR="0022792E" w:rsidRPr="004F5AE6">
              <w:rPr>
                <w:rFonts w:asciiTheme="minorHAnsi" w:hAnsiTheme="minorHAnsi" w:cstheme="minorBidi" w:hint="cs"/>
                <w:sz w:val="20"/>
                <w:szCs w:val="20"/>
                <w:rtl/>
              </w:rPr>
              <w:t xml:space="preserve">. אם נניח אותה במים בצורה </w:t>
            </w:r>
            <w:r w:rsidR="004F5AE6">
              <w:rPr>
                <w:rFonts w:asciiTheme="minorHAnsi" w:hAnsiTheme="minorHAnsi" w:cstheme="minorBidi" w:hint="cs"/>
                <w:sz w:val="20"/>
                <w:szCs w:val="20"/>
                <w:rtl/>
              </w:rPr>
              <w:t>שמ</w:t>
            </w:r>
            <w:r w:rsidR="0022792E" w:rsidRPr="004F5AE6">
              <w:rPr>
                <w:rFonts w:asciiTheme="minorHAnsi" w:hAnsiTheme="minorHAnsi" w:cstheme="minorBidi" w:hint="cs"/>
                <w:sz w:val="20"/>
                <w:szCs w:val="20"/>
                <w:rtl/>
              </w:rPr>
              <w:t xml:space="preserve">שמאל, לבנה </w:t>
            </w:r>
            <w:r w:rsidR="0022792E" w:rsidRPr="004F5AE6">
              <w:rPr>
                <w:rFonts w:asciiTheme="minorHAnsi" w:hAnsiTheme="minorHAnsi" w:cstheme="minorBidi" w:hint="cs"/>
                <w:sz w:val="20"/>
                <w:szCs w:val="20"/>
              </w:rPr>
              <w:t>A</w:t>
            </w:r>
            <w:r w:rsidR="0022792E" w:rsidRPr="004F5AE6">
              <w:rPr>
                <w:rFonts w:asciiTheme="minorHAnsi" w:hAnsiTheme="minorHAnsi" w:cstheme="minorBidi" w:hint="cs"/>
                <w:sz w:val="20"/>
                <w:szCs w:val="20"/>
                <w:rtl/>
              </w:rPr>
              <w:t>_______</w:t>
            </w:r>
            <w:commentRangeEnd w:id="0"/>
            <w:r>
              <w:rPr>
                <w:rStyle w:val="CommentReference"/>
                <w:rFonts w:asciiTheme="minorHAnsi" w:eastAsiaTheme="minorHAnsi" w:hAnsiTheme="minorHAnsi" w:cstheme="minorBidi"/>
                <w:rtl/>
              </w:rPr>
              <w:commentReference w:id="0"/>
            </w:r>
          </w:p>
          <w:p w14:paraId="0A1D22F7" w14:textId="77777777" w:rsidR="00475390" w:rsidRPr="004F5AE6" w:rsidRDefault="00475390" w:rsidP="00475390">
            <w:pPr>
              <w:pStyle w:val="NormalWeb"/>
              <w:bidi/>
              <w:spacing w:before="0" w:beforeAutospacing="0" w:after="0" w:afterAutospacing="0"/>
              <w:contextualSpacing/>
              <w:rPr>
                <w:rFonts w:asciiTheme="minorHAnsi" w:hAnsiTheme="minorHAnsi" w:cstheme="minorBidi"/>
                <w:sz w:val="20"/>
                <w:szCs w:val="20"/>
                <w:rtl/>
              </w:rPr>
            </w:pPr>
          </w:p>
          <w:p w14:paraId="0A1D22F8" w14:textId="4D3EE2E3" w:rsidR="004F5AE6" w:rsidRDefault="00C47622" w:rsidP="00BD1C23">
            <w:pPr>
              <w:pStyle w:val="NormalWeb"/>
              <w:bidi/>
              <w:spacing w:before="0" w:beforeAutospacing="0" w:after="0" w:afterAutospacing="0"/>
              <w:contextualSpacing/>
              <w:rPr>
                <w:rFonts w:asciiTheme="minorHAnsi" w:hAnsiTheme="minorHAnsi" w:cstheme="minorBidi"/>
                <w:sz w:val="20"/>
                <w:szCs w:val="20"/>
                <w:rtl/>
              </w:rPr>
            </w:pPr>
            <w:r>
              <w:rPr>
                <w:rFonts w:asciiTheme="minorHAnsi" w:hAnsiTheme="minorHAnsi" w:cstheme="minorBidi" w:hint="cs"/>
                <w:sz w:val="20"/>
                <w:szCs w:val="20"/>
                <w:rtl/>
              </w:rPr>
              <w:t xml:space="preserve">נערך </w:t>
            </w:r>
            <w:r w:rsidR="0007217B" w:rsidRPr="004F5AE6">
              <w:rPr>
                <w:rFonts w:asciiTheme="minorHAnsi" w:hAnsiTheme="minorHAnsi" w:cstheme="minorBidi" w:hint="cs"/>
                <w:sz w:val="20"/>
                <w:szCs w:val="20"/>
                <w:rtl/>
              </w:rPr>
              <w:t xml:space="preserve">מבחן בן עשר שאלות במטרה לגלות תפיסות </w:t>
            </w:r>
            <w:r w:rsidR="007F769C">
              <w:rPr>
                <w:rFonts w:asciiTheme="minorHAnsi" w:hAnsiTheme="minorHAnsi" w:cstheme="minorBidi" w:hint="cs"/>
                <w:sz w:val="20"/>
                <w:szCs w:val="20"/>
                <w:rtl/>
              </w:rPr>
              <w:t>שונות</w:t>
            </w:r>
            <w:r w:rsidR="007F769C" w:rsidRPr="004F5AE6">
              <w:rPr>
                <w:rFonts w:asciiTheme="minorHAnsi" w:hAnsiTheme="minorHAnsi" w:cstheme="minorBidi" w:hint="cs"/>
                <w:sz w:val="20"/>
                <w:szCs w:val="20"/>
                <w:rtl/>
              </w:rPr>
              <w:t xml:space="preserve"> </w:t>
            </w:r>
            <w:r w:rsidR="0007217B" w:rsidRPr="004F5AE6">
              <w:rPr>
                <w:rFonts w:asciiTheme="minorHAnsi" w:hAnsiTheme="minorHAnsi" w:cstheme="minorBidi" w:hint="cs"/>
                <w:sz w:val="20"/>
                <w:szCs w:val="20"/>
                <w:rtl/>
              </w:rPr>
              <w:t>ב</w:t>
            </w:r>
            <w:r w:rsidR="0022792E" w:rsidRPr="004F5AE6">
              <w:rPr>
                <w:rFonts w:asciiTheme="minorHAnsi" w:hAnsiTheme="minorHAnsi" w:cstheme="minorBidi" w:hint="cs"/>
                <w:sz w:val="20"/>
                <w:szCs w:val="20"/>
                <w:rtl/>
              </w:rPr>
              <w:t xml:space="preserve">נושא </w:t>
            </w:r>
            <w:r w:rsidR="0007217B" w:rsidRPr="004F5AE6">
              <w:rPr>
                <w:rFonts w:asciiTheme="minorHAnsi" w:hAnsiTheme="minorHAnsi" w:cstheme="minorBidi" w:hint="cs"/>
                <w:sz w:val="20"/>
                <w:szCs w:val="20"/>
                <w:rtl/>
              </w:rPr>
              <w:t xml:space="preserve">"שקיעה וציפה" </w:t>
            </w:r>
          </w:p>
          <w:p w14:paraId="0A1D22F9" w14:textId="77777777" w:rsidR="0007217B" w:rsidRPr="0007217B" w:rsidRDefault="00FD684F" w:rsidP="004F5AE6">
            <w:pPr>
              <w:pStyle w:val="NormalWeb"/>
              <w:bidi/>
              <w:spacing w:before="0" w:beforeAutospacing="0" w:after="0" w:afterAutospacing="0"/>
              <w:contextualSpacing/>
              <w:rPr>
                <w:rFonts w:asciiTheme="minorHAnsi" w:hAnsiTheme="minorHAnsi" w:cstheme="minorBidi"/>
                <w:sz w:val="22"/>
                <w:szCs w:val="22"/>
                <w:rtl/>
              </w:rPr>
            </w:pPr>
            <w:r w:rsidRPr="004F5AE6">
              <w:rPr>
                <w:rFonts w:asciiTheme="minorHAnsi" w:hAnsiTheme="minorHAnsi" w:cstheme="minorBidi"/>
                <w:sz w:val="20"/>
                <w:szCs w:val="20"/>
                <w:rtl/>
              </w:rPr>
              <w:t>–</w:t>
            </w:r>
            <w:r w:rsidR="0007217B" w:rsidRPr="004F5AE6">
              <w:rPr>
                <w:rFonts w:asciiTheme="minorHAnsi" w:hAnsiTheme="minorHAnsi" w:cstheme="minorBidi" w:hint="cs"/>
                <w:sz w:val="20"/>
                <w:szCs w:val="20"/>
                <w:rtl/>
              </w:rPr>
              <w:t xml:space="preserve"> </w:t>
            </w:r>
            <w:r w:rsidRPr="004F5AE6">
              <w:rPr>
                <w:rFonts w:asciiTheme="minorHAnsi" w:hAnsiTheme="minorHAnsi" w:cstheme="minorBidi" w:hint="cs"/>
                <w:sz w:val="20"/>
                <w:szCs w:val="20"/>
                <w:rtl/>
              </w:rPr>
              <w:t>בדיקה מקדמית</w:t>
            </w:r>
          </w:p>
        </w:tc>
        <w:tc>
          <w:tcPr>
            <w:tcW w:w="4960" w:type="dxa"/>
            <w:tcBorders>
              <w:top w:val="nil"/>
              <w:left w:val="nil"/>
              <w:bottom w:val="nil"/>
              <w:right w:val="nil"/>
            </w:tcBorders>
          </w:tcPr>
          <w:p w14:paraId="0A1D22FA" w14:textId="77777777" w:rsidR="00135896" w:rsidRDefault="00135896" w:rsidP="000C1EFD">
            <w:pPr>
              <w:pStyle w:val="NormalWeb"/>
              <w:bidi/>
              <w:spacing w:before="0" w:beforeAutospacing="0" w:after="0" w:afterAutospacing="0" w:line="376" w:lineRule="atLeast"/>
              <w:rPr>
                <w:rFonts w:asciiTheme="minorHAnsi" w:hAnsiTheme="minorHAnsi" w:cstheme="minorBidi"/>
                <w:sz w:val="22"/>
                <w:szCs w:val="22"/>
                <w:rtl/>
              </w:rPr>
            </w:pPr>
          </w:p>
          <w:p w14:paraId="0A1D22FB" w14:textId="77CDBB4D" w:rsidR="001E374E" w:rsidRDefault="00483ECA" w:rsidP="001E374E">
            <w:pPr>
              <w:pStyle w:val="NormalWeb"/>
              <w:bidi/>
              <w:spacing w:before="0" w:beforeAutospacing="0" w:after="0" w:afterAutospacing="0" w:line="376" w:lineRule="atLeast"/>
              <w:rPr>
                <w:rFonts w:asciiTheme="minorHAnsi" w:hAnsiTheme="minorHAnsi" w:cstheme="minorBidi"/>
                <w:sz w:val="22"/>
                <w:szCs w:val="22"/>
                <w:rtl/>
              </w:rPr>
            </w:pPr>
            <w:r w:rsidRPr="007D6009">
              <w:rPr>
                <w:rFonts w:cs="Arial"/>
                <w:noProof/>
                <w:rtl/>
              </w:rPr>
              <w:drawing>
                <wp:inline distT="0" distB="0" distL="0" distR="0" wp14:anchorId="740FCF99" wp14:editId="0973B8F4">
                  <wp:extent cx="1322705" cy="1180669"/>
                  <wp:effectExtent l="0" t="0" r="0" b="0"/>
                  <wp:docPr id="6156" name="תמונה 8" descr="C:\Users\fadeelj\Downloads\IMG-20180619-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deelj\Downloads\IMG-20180619-WA000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22705" cy="1180669"/>
                          </a:xfrm>
                          <a:prstGeom prst="rect">
                            <a:avLst/>
                          </a:prstGeom>
                          <a:noFill/>
                          <a:ln>
                            <a:noFill/>
                          </a:ln>
                        </pic:spPr>
                      </pic:pic>
                    </a:graphicData>
                  </a:graphic>
                </wp:inline>
              </w:drawing>
            </w:r>
            <w:r w:rsidRPr="00700787">
              <w:rPr>
                <w:noProof/>
              </w:rPr>
              <w:drawing>
                <wp:inline distT="0" distB="0" distL="0" distR="0" wp14:anchorId="2A976446" wp14:editId="0CEE891B">
                  <wp:extent cx="1169458" cy="1187450"/>
                  <wp:effectExtent l="0" t="0" r="0" b="0"/>
                  <wp:docPr id="6154" name="Picture 2" descr="C:\Users\aaa\Downloads\IMG-20180619-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C:\Users\aaa\Downloads\IMG-20180619-WA000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76928" cy="1195035"/>
                          </a:xfrm>
                          <a:prstGeom prst="rect">
                            <a:avLst/>
                          </a:prstGeom>
                          <a:noFill/>
                          <a:ln>
                            <a:noFill/>
                          </a:ln>
                          <a:extLst/>
                        </pic:spPr>
                      </pic:pic>
                    </a:graphicData>
                  </a:graphic>
                </wp:inline>
              </w:drawing>
            </w:r>
          </w:p>
          <w:p w14:paraId="0A1D22FC" w14:textId="77777777" w:rsidR="0007217B" w:rsidRDefault="0007217B" w:rsidP="0022792E">
            <w:pPr>
              <w:pStyle w:val="NormalWeb"/>
              <w:bidi/>
              <w:spacing w:before="0" w:beforeAutospacing="0" w:after="0" w:afterAutospacing="0"/>
              <w:contextualSpacing/>
              <w:rPr>
                <w:rFonts w:asciiTheme="minorHAnsi" w:hAnsiTheme="minorHAnsi" w:cstheme="minorBidi"/>
                <w:sz w:val="22"/>
                <w:szCs w:val="22"/>
                <w:rtl/>
              </w:rPr>
            </w:pPr>
          </w:p>
          <w:p w14:paraId="0A1D22FF" w14:textId="77777777" w:rsidR="00475390" w:rsidRDefault="00475390" w:rsidP="00475390">
            <w:pPr>
              <w:pStyle w:val="NormalWeb"/>
              <w:bidi/>
              <w:spacing w:before="0" w:beforeAutospacing="0" w:after="0" w:afterAutospacing="0"/>
              <w:contextualSpacing/>
              <w:rPr>
                <w:rFonts w:asciiTheme="minorHAnsi" w:hAnsiTheme="minorHAnsi" w:cstheme="minorBidi"/>
                <w:sz w:val="20"/>
                <w:szCs w:val="20"/>
                <w:rtl/>
              </w:rPr>
            </w:pPr>
          </w:p>
          <w:p w14:paraId="0A1D2300" w14:textId="77777777" w:rsidR="00475390" w:rsidRPr="00475390" w:rsidRDefault="00C36D4A" w:rsidP="00C47622">
            <w:pPr>
              <w:pStyle w:val="NormalWeb"/>
              <w:bidi/>
              <w:spacing w:before="0" w:beforeAutospacing="0" w:after="0" w:afterAutospacing="0"/>
              <w:contextualSpacing/>
              <w:rPr>
                <w:rFonts w:asciiTheme="minorHAnsi" w:hAnsiTheme="minorHAnsi" w:cstheme="minorBidi"/>
                <w:sz w:val="20"/>
                <w:szCs w:val="20"/>
                <w:rtl/>
              </w:rPr>
            </w:pPr>
            <w:r>
              <w:rPr>
                <w:rFonts w:asciiTheme="minorHAnsi" w:hAnsiTheme="minorHAnsi" w:cstheme="minorBidi" w:hint="cs"/>
                <w:sz w:val="20"/>
                <w:szCs w:val="20"/>
                <w:rtl/>
              </w:rPr>
              <w:t>הוראת</w:t>
            </w:r>
            <w:r w:rsidR="00475390" w:rsidRPr="00475390">
              <w:rPr>
                <w:rFonts w:asciiTheme="minorHAnsi" w:hAnsiTheme="minorHAnsi" w:cstheme="minorBidi" w:hint="cs"/>
                <w:sz w:val="20"/>
                <w:szCs w:val="20"/>
                <w:rtl/>
              </w:rPr>
              <w:t xml:space="preserve"> "שקיעה וציפה" ב</w:t>
            </w:r>
            <w:r w:rsidR="00C47622">
              <w:rPr>
                <w:rFonts w:asciiTheme="minorHAnsi" w:hAnsiTheme="minorHAnsi" w:cstheme="minorBidi" w:hint="cs"/>
                <w:sz w:val="20"/>
                <w:szCs w:val="20"/>
                <w:rtl/>
              </w:rPr>
              <w:t xml:space="preserve">אמצעות </w:t>
            </w:r>
            <w:r w:rsidR="00475390" w:rsidRPr="00475390">
              <w:rPr>
                <w:rFonts w:asciiTheme="minorHAnsi" w:hAnsiTheme="minorHAnsi" w:cstheme="minorBidi" w:hint="cs"/>
                <w:sz w:val="20"/>
                <w:szCs w:val="20"/>
                <w:rtl/>
              </w:rPr>
              <w:t xml:space="preserve">אסטרטגיית </w:t>
            </w:r>
            <w:r w:rsidR="00475390" w:rsidRPr="00475390">
              <w:rPr>
                <w:rFonts w:asciiTheme="minorHAnsi" w:hAnsiTheme="minorHAnsi" w:cstheme="minorBidi" w:hint="cs"/>
                <w:sz w:val="20"/>
                <w:szCs w:val="20"/>
              </w:rPr>
              <w:t>POE</w:t>
            </w:r>
          </w:p>
          <w:p w14:paraId="0A1D2301" w14:textId="77777777" w:rsidR="00475390" w:rsidRPr="00475390" w:rsidRDefault="00475390" w:rsidP="00475390">
            <w:pPr>
              <w:pStyle w:val="NormalWeb"/>
              <w:bidi/>
              <w:spacing w:before="0" w:beforeAutospacing="0" w:after="0" w:afterAutospacing="0"/>
              <w:contextualSpacing/>
              <w:rPr>
                <w:rFonts w:asciiTheme="minorHAnsi" w:hAnsiTheme="minorHAnsi" w:cstheme="minorBidi"/>
                <w:sz w:val="20"/>
                <w:szCs w:val="20"/>
                <w:rtl/>
              </w:rPr>
            </w:pPr>
            <w:r w:rsidRPr="00475390">
              <w:rPr>
                <w:rFonts w:asciiTheme="minorHAnsi" w:hAnsiTheme="minorHAnsi" w:cstheme="minorBidi" w:hint="cs"/>
                <w:sz w:val="20"/>
                <w:szCs w:val="20"/>
                <w:rtl/>
              </w:rPr>
              <w:t>(5-7 מחזורי</w:t>
            </w:r>
            <w:r>
              <w:rPr>
                <w:rFonts w:asciiTheme="minorHAnsi" w:hAnsiTheme="minorHAnsi" w:cstheme="minorBidi" w:hint="cs"/>
                <w:sz w:val="20"/>
                <w:szCs w:val="20"/>
                <w:rtl/>
              </w:rPr>
              <w:t xml:space="preserve">ם, </w:t>
            </w:r>
            <w:r w:rsidRPr="00475390">
              <w:rPr>
                <w:rFonts w:asciiTheme="minorHAnsi" w:hAnsiTheme="minorHAnsi" w:cstheme="minorBidi" w:hint="cs"/>
                <w:sz w:val="20"/>
                <w:szCs w:val="20"/>
                <w:rtl/>
              </w:rPr>
              <w:t>שלב 4).</w:t>
            </w:r>
          </w:p>
          <w:p w14:paraId="0A1D2302" w14:textId="77777777" w:rsidR="00475390" w:rsidRDefault="00475390" w:rsidP="00475390">
            <w:pPr>
              <w:pStyle w:val="NormalWeb"/>
              <w:bidi/>
              <w:spacing w:before="0" w:beforeAutospacing="0" w:after="0" w:afterAutospacing="0"/>
              <w:contextualSpacing/>
              <w:rPr>
                <w:rFonts w:asciiTheme="minorHAnsi" w:hAnsiTheme="minorHAnsi" w:cstheme="minorBidi"/>
                <w:sz w:val="22"/>
                <w:szCs w:val="22"/>
                <w:rtl/>
              </w:rPr>
            </w:pPr>
          </w:p>
          <w:p w14:paraId="0A1D2303" w14:textId="77777777" w:rsidR="00475390" w:rsidRPr="0007217B" w:rsidRDefault="00475390" w:rsidP="00475390">
            <w:pPr>
              <w:pStyle w:val="NormalWeb"/>
              <w:bidi/>
              <w:spacing w:before="0" w:beforeAutospacing="0" w:after="0" w:afterAutospacing="0"/>
              <w:contextualSpacing/>
              <w:rPr>
                <w:rFonts w:asciiTheme="minorHAnsi" w:hAnsiTheme="minorHAnsi" w:cstheme="minorBidi"/>
                <w:sz w:val="22"/>
                <w:szCs w:val="22"/>
                <w:rtl/>
              </w:rPr>
            </w:pPr>
          </w:p>
        </w:tc>
      </w:tr>
      <w:tr w:rsidR="00135896" w:rsidRPr="0007217B" w14:paraId="0A1D2314" w14:textId="77777777" w:rsidTr="004F2856">
        <w:tc>
          <w:tcPr>
            <w:tcW w:w="4261" w:type="dxa"/>
            <w:tcBorders>
              <w:top w:val="nil"/>
              <w:left w:val="nil"/>
              <w:bottom w:val="nil"/>
              <w:right w:val="nil"/>
            </w:tcBorders>
          </w:tcPr>
          <w:p w14:paraId="0A1D2305" w14:textId="1225FAA5" w:rsidR="00D73C7F" w:rsidRDefault="003E39F2" w:rsidP="0007217B">
            <w:pPr>
              <w:pStyle w:val="NormalWeb"/>
              <w:bidi/>
              <w:spacing w:before="0" w:beforeAutospacing="0" w:after="0" w:afterAutospacing="0" w:line="376" w:lineRule="atLeast"/>
              <w:rPr>
                <w:rFonts w:asciiTheme="minorHAnsi" w:hAnsiTheme="minorHAnsi" w:cstheme="minorBidi"/>
                <w:sz w:val="22"/>
                <w:szCs w:val="22"/>
                <w:rtl/>
              </w:rPr>
            </w:pPr>
            <w:r>
              <w:rPr>
                <w:rFonts w:asciiTheme="minorHAnsi" w:hAnsiTheme="minorHAnsi" w:cstheme="minorBidi"/>
                <w:noProof/>
                <w:sz w:val="22"/>
                <w:szCs w:val="22"/>
                <w:rtl/>
              </w:rPr>
              <mc:AlternateContent>
                <mc:Choice Requires="wps">
                  <w:drawing>
                    <wp:anchor distT="0" distB="0" distL="114300" distR="114300" simplePos="0" relativeHeight="251683840" behindDoc="0" locked="0" layoutInCell="1" allowOverlap="1" wp14:anchorId="0A1D282E" wp14:editId="17B83DC2">
                      <wp:simplePos x="0" y="0"/>
                      <wp:positionH relativeFrom="column">
                        <wp:posOffset>833755</wp:posOffset>
                      </wp:positionH>
                      <wp:positionV relativeFrom="paragraph">
                        <wp:posOffset>158750</wp:posOffset>
                      </wp:positionV>
                      <wp:extent cx="1162050" cy="1038860"/>
                      <wp:effectExtent l="10160" t="8255" r="8890" b="10160"/>
                      <wp:wrapNone/>
                      <wp:docPr id="383"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1038860"/>
                              </a:xfrm>
                              <a:prstGeom prst="rect">
                                <a:avLst/>
                              </a:prstGeom>
                              <a:solidFill>
                                <a:srgbClr val="FFFFFF"/>
                              </a:solidFill>
                              <a:ln w="9525">
                                <a:solidFill>
                                  <a:srgbClr val="000000"/>
                                </a:solidFill>
                                <a:miter lim="800000"/>
                                <a:headEnd/>
                                <a:tailEnd/>
                              </a:ln>
                            </wps:spPr>
                            <wps:txbx>
                              <w:txbxContent>
                                <w:p w14:paraId="0A1D2933" w14:textId="77777777" w:rsidR="00E74464" w:rsidRPr="00F53174" w:rsidRDefault="00E74464" w:rsidP="00F53174">
                                  <w:pPr>
                                    <w:pStyle w:val="NormalWeb"/>
                                    <w:bidi/>
                                    <w:spacing w:before="0" w:beforeAutospacing="0" w:after="0" w:afterAutospacing="0" w:line="376" w:lineRule="atLeast"/>
                                    <w:rPr>
                                      <w:rFonts w:asciiTheme="minorHAnsi" w:hAnsiTheme="minorHAnsi" w:cstheme="minorBidi"/>
                                      <w:sz w:val="20"/>
                                      <w:szCs w:val="20"/>
                                      <w:rtl/>
                                    </w:rPr>
                                  </w:pPr>
                                  <w:r w:rsidRPr="00F53174">
                                    <w:rPr>
                                      <w:rFonts w:asciiTheme="minorHAnsi" w:hAnsiTheme="minorHAnsi" w:cstheme="minorBidi" w:hint="cs"/>
                                      <w:sz w:val="20"/>
                                      <w:szCs w:val="20"/>
                                      <w:rtl/>
                                    </w:rPr>
                                    <w:t>שם:------------</w:t>
                                  </w:r>
                                </w:p>
                                <w:p w14:paraId="0A1D2934" w14:textId="77777777" w:rsidR="00E74464" w:rsidRPr="00F53174" w:rsidRDefault="00E74464" w:rsidP="00F53174">
                                  <w:pPr>
                                    <w:pStyle w:val="NormalWeb"/>
                                    <w:bidi/>
                                    <w:spacing w:before="0" w:beforeAutospacing="0" w:after="0" w:afterAutospacing="0" w:line="376" w:lineRule="atLeast"/>
                                    <w:rPr>
                                      <w:rFonts w:asciiTheme="minorHAnsi" w:hAnsiTheme="minorHAnsi" w:cstheme="minorBidi"/>
                                      <w:sz w:val="20"/>
                                      <w:szCs w:val="20"/>
                                      <w:rtl/>
                                    </w:rPr>
                                  </w:pPr>
                                  <w:r w:rsidRPr="00F53174">
                                    <w:rPr>
                                      <w:rFonts w:asciiTheme="minorHAnsi" w:hAnsiTheme="minorHAnsi" w:cstheme="minorBidi" w:hint="cs"/>
                                      <w:sz w:val="20"/>
                                      <w:szCs w:val="20"/>
                                      <w:rtl/>
                                    </w:rPr>
                                    <w:t>נושא:----------</w:t>
                                  </w:r>
                                </w:p>
                                <w:p w14:paraId="0A1D2935" w14:textId="77777777" w:rsidR="00E74464" w:rsidRDefault="00E74464" w:rsidP="00FD684F">
                                  <w:pPr>
                                    <w:contextualSpacing/>
                                    <w:rPr>
                                      <w:sz w:val="20"/>
                                      <w:szCs w:val="20"/>
                                      <w:rtl/>
                                    </w:rPr>
                                  </w:pPr>
                                </w:p>
                                <w:p w14:paraId="0A1D2936" w14:textId="77777777" w:rsidR="00E74464" w:rsidRPr="00F53174" w:rsidRDefault="00E74464" w:rsidP="00FD684F">
                                  <w:pPr>
                                    <w:contextualSpacing/>
                                  </w:pPr>
                                  <w:r w:rsidRPr="00F53174">
                                    <w:rPr>
                                      <w:rFonts w:hint="cs"/>
                                      <w:sz w:val="20"/>
                                      <w:szCs w:val="20"/>
                                      <w:rtl/>
                                    </w:rPr>
                                    <w:t xml:space="preserve">צפי לפני הדגמת </w:t>
                                  </w:r>
                                  <w:r w:rsidRPr="00F53174">
                                    <w:rPr>
                                      <w:rFonts w:hint="cs"/>
                                      <w:sz w:val="20"/>
                                      <w:szCs w:val="20"/>
                                    </w:rPr>
                                    <w:t>POE</w:t>
                                  </w:r>
                                  <w:r w:rsidRPr="00F53174">
                                    <w:rPr>
                                      <w:rFonts w:hint="cs"/>
                                      <w:sz w:val="20"/>
                                      <w:szCs w:val="20"/>
                                      <w:rtl/>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D282E" id="Rectangle 60" o:spid="_x0000_s1046" style="position:absolute;left:0;text-align:left;margin-left:65.65pt;margin-top:12.5pt;width:91.5pt;height:8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">
                      <v:textbox>
                        <w:txbxContent>
                          <w:p w14:paraId="0A1D2933" w14:textId="77777777" w:rsidR="00E74464" w:rsidRPr="00F53174" w:rsidRDefault="00E74464" w:rsidP="00F53174">
                            <w:pPr>
                              <w:pStyle w:val="NormalWeb"/>
                              <w:bidi/>
                              <w:spacing w:before="0" w:beforeAutospacing="0" w:after="0" w:afterAutospacing="0" w:line="376" w:lineRule="atLeast"/>
                              <w:rPr>
                                <w:rFonts w:asciiTheme="minorHAnsi" w:hAnsiTheme="minorHAnsi" w:cstheme="minorBidi"/>
                                <w:sz w:val="20"/>
                                <w:szCs w:val="20"/>
                                <w:rtl/>
                              </w:rPr>
                            </w:pPr>
                            <w:r w:rsidRPr="00F53174">
                              <w:rPr>
                                <w:rFonts w:asciiTheme="minorHAnsi" w:hAnsiTheme="minorHAnsi" w:cstheme="minorBidi" w:hint="cs"/>
                                <w:sz w:val="20"/>
                                <w:szCs w:val="20"/>
                                <w:rtl/>
                              </w:rPr>
                              <w:t>שם:------------</w:t>
                            </w:r>
                          </w:p>
                          <w:p w14:paraId="0A1D2934" w14:textId="77777777" w:rsidR="00E74464" w:rsidRPr="00F53174" w:rsidRDefault="00E74464" w:rsidP="00F53174">
                            <w:pPr>
                              <w:pStyle w:val="NormalWeb"/>
                              <w:bidi/>
                              <w:spacing w:before="0" w:beforeAutospacing="0" w:after="0" w:afterAutospacing="0" w:line="376" w:lineRule="atLeast"/>
                              <w:rPr>
                                <w:rFonts w:asciiTheme="minorHAnsi" w:hAnsiTheme="minorHAnsi" w:cstheme="minorBidi"/>
                                <w:sz w:val="20"/>
                                <w:szCs w:val="20"/>
                                <w:rtl/>
                              </w:rPr>
                            </w:pPr>
                            <w:r w:rsidRPr="00F53174">
                              <w:rPr>
                                <w:rFonts w:asciiTheme="minorHAnsi" w:hAnsiTheme="minorHAnsi" w:cstheme="minorBidi" w:hint="cs"/>
                                <w:sz w:val="20"/>
                                <w:szCs w:val="20"/>
                                <w:rtl/>
                              </w:rPr>
                              <w:t>נושא:----------</w:t>
                            </w:r>
                          </w:p>
                          <w:p w14:paraId="0A1D2935" w14:textId="77777777" w:rsidR="00E74464" w:rsidRDefault="00E74464" w:rsidP="00FD684F">
                            <w:pPr>
                              <w:contextualSpacing/>
                              <w:rPr>
                                <w:sz w:val="20"/>
                                <w:szCs w:val="20"/>
                                <w:rtl/>
                              </w:rPr>
                            </w:pPr>
                          </w:p>
                          <w:p w14:paraId="0A1D2936" w14:textId="77777777" w:rsidR="00E74464" w:rsidRPr="00F53174" w:rsidRDefault="00E74464" w:rsidP="00FD684F">
                            <w:pPr>
                              <w:contextualSpacing/>
                            </w:pPr>
                            <w:r w:rsidRPr="00F53174">
                              <w:rPr>
                                <w:rFonts w:hint="cs"/>
                                <w:sz w:val="20"/>
                                <w:szCs w:val="20"/>
                                <w:rtl/>
                              </w:rPr>
                              <w:t xml:space="preserve">צפי לפני הדגמת </w:t>
                            </w:r>
                            <w:r w:rsidRPr="00F53174">
                              <w:rPr>
                                <w:rFonts w:hint="cs"/>
                                <w:sz w:val="20"/>
                                <w:szCs w:val="20"/>
                              </w:rPr>
                              <w:t>POE</w:t>
                            </w:r>
                            <w:r w:rsidRPr="00F53174">
                              <w:rPr>
                                <w:rFonts w:hint="cs"/>
                                <w:sz w:val="20"/>
                                <w:szCs w:val="20"/>
                                <w:rtl/>
                              </w:rPr>
                              <w:t>: --------</w:t>
                            </w:r>
                          </w:p>
                        </w:txbxContent>
                      </v:textbox>
                    </v:rect>
                  </w:pict>
                </mc:Fallback>
              </mc:AlternateContent>
            </w:r>
          </w:p>
          <w:p w14:paraId="0A1D2306" w14:textId="77777777" w:rsidR="00F53174" w:rsidRDefault="00F53174" w:rsidP="00F53174">
            <w:pPr>
              <w:pStyle w:val="NormalWeb"/>
              <w:bidi/>
              <w:spacing w:before="0" w:beforeAutospacing="0" w:after="0" w:afterAutospacing="0" w:line="376" w:lineRule="atLeast"/>
              <w:rPr>
                <w:rFonts w:asciiTheme="minorHAnsi" w:hAnsiTheme="minorHAnsi" w:cstheme="minorBidi"/>
                <w:sz w:val="22"/>
                <w:szCs w:val="22"/>
                <w:rtl/>
              </w:rPr>
            </w:pPr>
          </w:p>
          <w:p w14:paraId="0A1D2307" w14:textId="77777777" w:rsidR="00F53174" w:rsidRDefault="00F53174" w:rsidP="00F53174">
            <w:pPr>
              <w:pStyle w:val="NormalWeb"/>
              <w:bidi/>
              <w:spacing w:before="0" w:beforeAutospacing="0" w:after="0" w:afterAutospacing="0" w:line="376" w:lineRule="atLeast"/>
              <w:rPr>
                <w:rFonts w:asciiTheme="minorHAnsi" w:hAnsiTheme="minorHAnsi" w:cstheme="minorBidi"/>
                <w:sz w:val="22"/>
                <w:szCs w:val="22"/>
                <w:rtl/>
              </w:rPr>
            </w:pPr>
          </w:p>
          <w:p w14:paraId="0A1D2308" w14:textId="77777777" w:rsidR="00D73C7F" w:rsidRDefault="00D73C7F" w:rsidP="00D73C7F">
            <w:pPr>
              <w:pStyle w:val="NormalWeb"/>
              <w:bidi/>
              <w:spacing w:before="0" w:beforeAutospacing="0" w:after="0" w:afterAutospacing="0" w:line="376" w:lineRule="atLeast"/>
              <w:rPr>
                <w:rFonts w:asciiTheme="minorHAnsi" w:hAnsiTheme="minorHAnsi" w:cstheme="minorBidi"/>
                <w:sz w:val="22"/>
                <w:szCs w:val="22"/>
                <w:rtl/>
              </w:rPr>
            </w:pPr>
          </w:p>
          <w:p w14:paraId="0A1D2309" w14:textId="77777777" w:rsidR="00D73C7F" w:rsidRDefault="00D73C7F" w:rsidP="00D73C7F">
            <w:pPr>
              <w:pStyle w:val="NormalWeb"/>
              <w:bidi/>
              <w:spacing w:before="0" w:beforeAutospacing="0" w:after="0" w:afterAutospacing="0" w:line="376" w:lineRule="atLeast"/>
              <w:rPr>
                <w:rFonts w:asciiTheme="minorHAnsi" w:hAnsiTheme="minorHAnsi" w:cstheme="minorBidi"/>
                <w:sz w:val="22"/>
                <w:szCs w:val="22"/>
                <w:rtl/>
              </w:rPr>
            </w:pPr>
          </w:p>
          <w:p w14:paraId="0A1D230A" w14:textId="77777777" w:rsidR="004847EA" w:rsidRDefault="004847EA" w:rsidP="00475390">
            <w:pPr>
              <w:pStyle w:val="NormalWeb"/>
              <w:bidi/>
              <w:spacing w:before="0" w:beforeAutospacing="0" w:after="0" w:afterAutospacing="0"/>
              <w:contextualSpacing/>
              <w:rPr>
                <w:rFonts w:asciiTheme="minorHAnsi" w:hAnsiTheme="minorHAnsi" w:cstheme="minorBidi"/>
                <w:sz w:val="22"/>
                <w:szCs w:val="22"/>
                <w:rtl/>
              </w:rPr>
            </w:pPr>
          </w:p>
          <w:p w14:paraId="0A1D230B" w14:textId="77777777" w:rsidR="00251E94" w:rsidRDefault="00D73C7F" w:rsidP="004847EA">
            <w:pPr>
              <w:pStyle w:val="NormalWeb"/>
              <w:bidi/>
              <w:spacing w:before="0" w:beforeAutospacing="0" w:after="0" w:afterAutospacing="0"/>
              <w:contextualSpacing/>
              <w:rPr>
                <w:rFonts w:asciiTheme="minorHAnsi" w:hAnsiTheme="minorHAnsi" w:cstheme="minorBidi"/>
                <w:sz w:val="22"/>
                <w:szCs w:val="22"/>
                <w:rtl/>
              </w:rPr>
            </w:pPr>
            <w:r>
              <w:rPr>
                <w:rFonts w:asciiTheme="minorHAnsi" w:hAnsiTheme="minorHAnsi" w:cstheme="minorBidi" w:hint="cs"/>
                <w:sz w:val="22"/>
                <w:szCs w:val="22"/>
                <w:rtl/>
              </w:rPr>
              <w:t xml:space="preserve">הגשת </w:t>
            </w:r>
            <w:r w:rsidR="00BC748E">
              <w:rPr>
                <w:rFonts w:asciiTheme="minorHAnsi" w:hAnsiTheme="minorHAnsi" w:cstheme="minorBidi" w:hint="cs"/>
                <w:sz w:val="22"/>
                <w:szCs w:val="22"/>
                <w:rtl/>
              </w:rPr>
              <w:t>גיליונות עבודה</w:t>
            </w:r>
            <w:r>
              <w:rPr>
                <w:rFonts w:asciiTheme="minorHAnsi" w:hAnsiTheme="minorHAnsi" w:cstheme="minorBidi" w:hint="cs"/>
                <w:sz w:val="22"/>
                <w:szCs w:val="22"/>
                <w:rtl/>
              </w:rPr>
              <w:t xml:space="preserve"> </w:t>
            </w:r>
            <w:r>
              <w:rPr>
                <w:rFonts w:asciiTheme="minorHAnsi" w:hAnsiTheme="minorHAnsi" w:cstheme="minorBidi" w:hint="cs"/>
                <w:sz w:val="22"/>
                <w:szCs w:val="22"/>
              </w:rPr>
              <w:t>POE</w:t>
            </w:r>
            <w:r w:rsidR="00BC748E">
              <w:rPr>
                <w:rFonts w:asciiTheme="minorHAnsi" w:hAnsiTheme="minorHAnsi" w:cstheme="minorBidi" w:hint="cs"/>
                <w:sz w:val="22"/>
                <w:szCs w:val="22"/>
                <w:rtl/>
              </w:rPr>
              <w:t xml:space="preserve"> (5-7 מחזורים</w:t>
            </w:r>
          </w:p>
          <w:p w14:paraId="0A1D230C" w14:textId="77777777" w:rsidR="0007217B" w:rsidRDefault="00BC748E" w:rsidP="00475390">
            <w:pPr>
              <w:pStyle w:val="NormalWeb"/>
              <w:bidi/>
              <w:spacing w:before="0" w:beforeAutospacing="0" w:after="0" w:afterAutospacing="0"/>
              <w:contextualSpacing/>
              <w:rPr>
                <w:rFonts w:asciiTheme="minorHAnsi" w:hAnsiTheme="minorHAnsi" w:cstheme="minorBidi"/>
                <w:sz w:val="22"/>
                <w:szCs w:val="22"/>
                <w:rtl/>
              </w:rPr>
            </w:pPr>
            <w:r>
              <w:rPr>
                <w:rFonts w:asciiTheme="minorHAnsi" w:hAnsiTheme="minorHAnsi" w:cstheme="minorBidi" w:hint="cs"/>
                <w:sz w:val="22"/>
                <w:szCs w:val="22"/>
                <w:rtl/>
              </w:rPr>
              <w:t xml:space="preserve"> </w:t>
            </w:r>
            <w:r w:rsidR="00D73C7F">
              <w:rPr>
                <w:rFonts w:asciiTheme="minorHAnsi" w:hAnsiTheme="minorHAnsi" w:cstheme="minorBidi" w:hint="cs"/>
                <w:sz w:val="22"/>
                <w:szCs w:val="22"/>
                <w:rtl/>
              </w:rPr>
              <w:t>ב</w:t>
            </w:r>
            <w:r>
              <w:rPr>
                <w:rFonts w:asciiTheme="minorHAnsi" w:hAnsiTheme="minorHAnsi" w:cstheme="minorBidi" w:hint="cs"/>
                <w:sz w:val="22"/>
                <w:szCs w:val="22"/>
                <w:rtl/>
              </w:rPr>
              <w:t>שלב 3)</w:t>
            </w:r>
          </w:p>
          <w:p w14:paraId="0A1D230D" w14:textId="77777777" w:rsidR="00475390" w:rsidRPr="00BC748E" w:rsidRDefault="00475390" w:rsidP="00475390">
            <w:pPr>
              <w:pStyle w:val="NormalWeb"/>
              <w:bidi/>
              <w:spacing w:before="0" w:beforeAutospacing="0" w:after="0" w:afterAutospacing="0"/>
              <w:contextualSpacing/>
              <w:rPr>
                <w:rFonts w:asciiTheme="minorHAnsi" w:hAnsiTheme="minorHAnsi" w:cstheme="minorBidi"/>
                <w:sz w:val="22"/>
                <w:szCs w:val="22"/>
                <w:rtl/>
              </w:rPr>
            </w:pPr>
          </w:p>
        </w:tc>
        <w:tc>
          <w:tcPr>
            <w:tcW w:w="4960" w:type="dxa"/>
            <w:tcBorders>
              <w:top w:val="nil"/>
              <w:left w:val="nil"/>
              <w:bottom w:val="nil"/>
              <w:right w:val="nil"/>
            </w:tcBorders>
          </w:tcPr>
          <w:p w14:paraId="358548F6" w14:textId="77777777" w:rsidR="00483ECA" w:rsidRDefault="00483ECA" w:rsidP="00475390">
            <w:pPr>
              <w:pStyle w:val="NormalWeb"/>
              <w:bidi/>
              <w:spacing w:before="0" w:beforeAutospacing="0" w:after="0" w:afterAutospacing="0"/>
              <w:contextualSpacing/>
              <w:rPr>
                <w:rFonts w:asciiTheme="minorHAnsi" w:hAnsiTheme="minorHAnsi" w:cstheme="minorBidi"/>
                <w:sz w:val="20"/>
                <w:szCs w:val="20"/>
                <w:rtl/>
              </w:rPr>
            </w:pPr>
            <w:commentRangeStart w:id="1"/>
            <w:r w:rsidRPr="00690E7C">
              <w:rPr>
                <w:rFonts w:cs="Arial" w:hint="cs"/>
                <w:noProof/>
                <w:rtl/>
              </w:rPr>
              <w:drawing>
                <wp:inline distT="0" distB="0" distL="0" distR="0" wp14:anchorId="3AC4A623" wp14:editId="25264EA7">
                  <wp:extent cx="1816100" cy="903827"/>
                  <wp:effectExtent l="0" t="0" r="0" b="0"/>
                  <wp:docPr id="615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1675" cy="906602"/>
                          </a:xfrm>
                          <a:prstGeom prst="rect">
                            <a:avLst/>
                          </a:prstGeom>
                          <a:noFill/>
                          <a:ln>
                            <a:noFill/>
                          </a:ln>
                        </pic:spPr>
                      </pic:pic>
                    </a:graphicData>
                  </a:graphic>
                </wp:inline>
              </w:drawing>
            </w:r>
            <w:commentRangeEnd w:id="1"/>
            <w:r>
              <w:rPr>
                <w:rStyle w:val="CommentReference"/>
                <w:rFonts w:asciiTheme="minorHAnsi" w:eastAsiaTheme="minorHAnsi" w:hAnsiTheme="minorHAnsi" w:cstheme="minorBidi"/>
              </w:rPr>
              <w:commentReference w:id="1"/>
            </w:r>
          </w:p>
          <w:p w14:paraId="0A1D230F" w14:textId="74AF30A6" w:rsidR="00251E94" w:rsidRDefault="00475390" w:rsidP="00483ECA">
            <w:pPr>
              <w:pStyle w:val="NormalWeb"/>
              <w:bidi/>
              <w:spacing w:before="0" w:beforeAutospacing="0" w:after="0" w:afterAutospacing="0"/>
              <w:contextualSpacing/>
              <w:rPr>
                <w:rFonts w:asciiTheme="minorHAnsi" w:hAnsiTheme="minorHAnsi" w:cstheme="minorBidi"/>
                <w:sz w:val="22"/>
                <w:szCs w:val="22"/>
                <w:rtl/>
              </w:rPr>
            </w:pPr>
            <w:r w:rsidRPr="00475390">
              <w:rPr>
                <w:rFonts w:asciiTheme="minorHAnsi" w:hAnsiTheme="minorHAnsi" w:cstheme="minorBidi" w:hint="cs"/>
                <w:sz w:val="20"/>
                <w:szCs w:val="20"/>
                <w:rtl/>
              </w:rPr>
              <w:t>כיתוב תמונה</w:t>
            </w:r>
            <w:r w:rsidR="00483ECA">
              <w:rPr>
                <w:rFonts w:asciiTheme="minorHAnsi" w:hAnsiTheme="minorHAnsi" w:cstheme="minorBidi" w:hint="cs"/>
                <w:sz w:val="20"/>
                <w:szCs w:val="20"/>
                <w:rtl/>
              </w:rPr>
              <w:t xml:space="preserve">: </w:t>
            </w:r>
            <w:r w:rsidR="00251E94" w:rsidRPr="00475390">
              <w:rPr>
                <w:rFonts w:asciiTheme="minorHAnsi" w:hAnsiTheme="minorHAnsi" w:cstheme="minorBidi" w:hint="cs"/>
                <w:sz w:val="20"/>
                <w:szCs w:val="20"/>
                <w:rtl/>
              </w:rPr>
              <w:t xml:space="preserve">לבנים </w:t>
            </w:r>
            <w:r w:rsidR="00251E94" w:rsidRPr="00475390">
              <w:rPr>
                <w:rFonts w:asciiTheme="minorHAnsi" w:hAnsiTheme="minorHAnsi" w:cstheme="minorBidi" w:hint="cs"/>
                <w:sz w:val="20"/>
                <w:szCs w:val="20"/>
              </w:rPr>
              <w:t>A</w:t>
            </w:r>
            <w:r w:rsidR="00251E94" w:rsidRPr="00475390">
              <w:rPr>
                <w:rFonts w:asciiTheme="minorHAnsi" w:hAnsiTheme="minorHAnsi" w:cstheme="minorBidi" w:hint="cs"/>
                <w:sz w:val="20"/>
                <w:szCs w:val="20"/>
                <w:rtl/>
              </w:rPr>
              <w:t xml:space="preserve"> ו-</w:t>
            </w:r>
            <w:r w:rsidR="00251E94" w:rsidRPr="00475390">
              <w:rPr>
                <w:rFonts w:asciiTheme="minorHAnsi" w:hAnsiTheme="minorHAnsi" w:cstheme="minorBidi" w:hint="cs"/>
                <w:sz w:val="20"/>
                <w:szCs w:val="20"/>
              </w:rPr>
              <w:t>B</w:t>
            </w:r>
            <w:r w:rsidR="00251E94" w:rsidRPr="00475390">
              <w:rPr>
                <w:rFonts w:asciiTheme="minorHAnsi" w:hAnsiTheme="minorHAnsi" w:cstheme="minorBidi" w:hint="cs"/>
                <w:sz w:val="20"/>
                <w:szCs w:val="20"/>
                <w:rtl/>
              </w:rPr>
              <w:t xml:space="preserve"> </w:t>
            </w:r>
            <w:r w:rsidR="00C36D4A">
              <w:rPr>
                <w:rFonts w:asciiTheme="minorHAnsi" w:hAnsiTheme="minorHAnsi" w:cstheme="minorBidi" w:hint="cs"/>
                <w:sz w:val="20"/>
                <w:szCs w:val="20"/>
                <w:rtl/>
              </w:rPr>
              <w:t>מורכב</w:t>
            </w:r>
            <w:r w:rsidR="00251E94" w:rsidRPr="00475390">
              <w:rPr>
                <w:rFonts w:asciiTheme="minorHAnsi" w:hAnsiTheme="minorHAnsi" w:cstheme="minorBidi" w:hint="cs"/>
                <w:sz w:val="20"/>
                <w:szCs w:val="20"/>
                <w:rtl/>
              </w:rPr>
              <w:t xml:space="preserve">ות מאותו חומר. לבנה </w:t>
            </w:r>
            <w:r w:rsidR="00251E94" w:rsidRPr="00475390">
              <w:rPr>
                <w:rFonts w:asciiTheme="minorHAnsi" w:hAnsiTheme="minorHAnsi" w:cstheme="minorBidi" w:hint="cs"/>
                <w:sz w:val="20"/>
                <w:szCs w:val="20"/>
              </w:rPr>
              <w:t>B</w:t>
            </w:r>
            <w:r w:rsidR="00251E94" w:rsidRPr="00475390">
              <w:rPr>
                <w:rFonts w:asciiTheme="minorHAnsi" w:hAnsiTheme="minorHAnsi" w:cstheme="minorBidi" w:hint="cs"/>
                <w:sz w:val="20"/>
                <w:szCs w:val="20"/>
                <w:rtl/>
              </w:rPr>
              <w:t xml:space="preserve"> שטוחה יותר מלבנה </w:t>
            </w:r>
            <w:r w:rsidR="00251E94" w:rsidRPr="00475390">
              <w:rPr>
                <w:rFonts w:asciiTheme="minorHAnsi" w:hAnsiTheme="minorHAnsi" w:cstheme="minorBidi" w:hint="cs"/>
                <w:sz w:val="20"/>
                <w:szCs w:val="20"/>
              </w:rPr>
              <w:t>A</w:t>
            </w:r>
            <w:r w:rsidR="00251E94" w:rsidRPr="00475390">
              <w:rPr>
                <w:rFonts w:asciiTheme="minorHAnsi" w:hAnsiTheme="minorHAnsi" w:cstheme="minorBidi" w:hint="cs"/>
                <w:sz w:val="20"/>
                <w:szCs w:val="20"/>
                <w:rtl/>
              </w:rPr>
              <w:t xml:space="preserve">. לבנה </w:t>
            </w:r>
            <w:r w:rsidR="00251E94" w:rsidRPr="00475390">
              <w:rPr>
                <w:rFonts w:asciiTheme="minorHAnsi" w:hAnsiTheme="minorHAnsi" w:cstheme="minorBidi" w:hint="cs"/>
                <w:sz w:val="20"/>
                <w:szCs w:val="20"/>
              </w:rPr>
              <w:t>A</w:t>
            </w:r>
            <w:r w:rsidR="00251E94" w:rsidRPr="00475390">
              <w:rPr>
                <w:rFonts w:asciiTheme="minorHAnsi" w:hAnsiTheme="minorHAnsi" w:cstheme="minorBidi" w:hint="cs"/>
                <w:sz w:val="20"/>
                <w:szCs w:val="20"/>
                <w:rtl/>
              </w:rPr>
              <w:t xml:space="preserve"> שוקעת במים. </w:t>
            </w:r>
            <w:r w:rsidR="00CD45A5">
              <w:rPr>
                <w:rFonts w:asciiTheme="minorHAnsi" w:hAnsiTheme="minorHAnsi" w:cstheme="minorBidi" w:hint="cs"/>
                <w:sz w:val="20"/>
                <w:szCs w:val="20"/>
                <w:rtl/>
              </w:rPr>
              <w:t>אם נשקיע</w:t>
            </w:r>
            <w:r w:rsidR="00251E94" w:rsidRPr="00475390">
              <w:rPr>
                <w:rFonts w:asciiTheme="minorHAnsi" w:hAnsiTheme="minorHAnsi" w:cstheme="minorBidi" w:hint="cs"/>
                <w:sz w:val="20"/>
                <w:szCs w:val="20"/>
                <w:rtl/>
              </w:rPr>
              <w:t xml:space="preserve"> את לבנה </w:t>
            </w:r>
            <w:r w:rsidR="00251E94" w:rsidRPr="00475390">
              <w:rPr>
                <w:rFonts w:asciiTheme="minorHAnsi" w:hAnsiTheme="minorHAnsi" w:cstheme="minorBidi" w:hint="cs"/>
                <w:sz w:val="20"/>
                <w:szCs w:val="20"/>
              </w:rPr>
              <w:t>B</w:t>
            </w:r>
            <w:r w:rsidR="00251E94" w:rsidRPr="00475390">
              <w:rPr>
                <w:rFonts w:asciiTheme="minorHAnsi" w:hAnsiTheme="minorHAnsi" w:cstheme="minorBidi" w:hint="cs"/>
                <w:sz w:val="20"/>
                <w:szCs w:val="20"/>
                <w:rtl/>
              </w:rPr>
              <w:t xml:space="preserve"> במים היא______,</w:t>
            </w:r>
            <w:r w:rsidR="00251E94">
              <w:rPr>
                <w:rFonts w:asciiTheme="minorHAnsi" w:hAnsiTheme="minorHAnsi" w:cstheme="minorBidi" w:hint="cs"/>
                <w:sz w:val="22"/>
                <w:szCs w:val="22"/>
                <w:rtl/>
              </w:rPr>
              <w:t xml:space="preserve"> </w:t>
            </w:r>
          </w:p>
          <w:p w14:paraId="0A1D2310" w14:textId="77777777" w:rsidR="00CD45A5" w:rsidRDefault="00CD45A5" w:rsidP="00CD45A5">
            <w:pPr>
              <w:pStyle w:val="NormalWeb"/>
              <w:bidi/>
              <w:spacing w:before="0" w:beforeAutospacing="0" w:after="0" w:afterAutospacing="0"/>
              <w:contextualSpacing/>
              <w:rPr>
                <w:rFonts w:asciiTheme="minorHAnsi" w:hAnsiTheme="minorHAnsi" w:cstheme="minorBidi"/>
                <w:sz w:val="20"/>
                <w:szCs w:val="20"/>
                <w:rtl/>
              </w:rPr>
            </w:pPr>
          </w:p>
          <w:p w14:paraId="0A1D2311" w14:textId="5A7B846B" w:rsidR="00CD45A5" w:rsidRDefault="00C47622" w:rsidP="00CD45A5">
            <w:pPr>
              <w:pStyle w:val="NormalWeb"/>
              <w:bidi/>
              <w:spacing w:before="0" w:beforeAutospacing="0" w:after="0" w:afterAutospacing="0"/>
              <w:contextualSpacing/>
              <w:rPr>
                <w:rFonts w:asciiTheme="minorHAnsi" w:hAnsiTheme="minorHAnsi" w:cstheme="minorBidi"/>
                <w:sz w:val="20"/>
                <w:szCs w:val="20"/>
                <w:rtl/>
              </w:rPr>
            </w:pPr>
            <w:r>
              <w:rPr>
                <w:rFonts w:asciiTheme="minorHAnsi" w:hAnsiTheme="minorHAnsi" w:cstheme="minorBidi" w:hint="cs"/>
                <w:sz w:val="20"/>
                <w:szCs w:val="20"/>
                <w:rtl/>
              </w:rPr>
              <w:t xml:space="preserve">נערך </w:t>
            </w:r>
            <w:r w:rsidR="00BC748E" w:rsidRPr="00475390">
              <w:rPr>
                <w:rFonts w:asciiTheme="minorHAnsi" w:hAnsiTheme="minorHAnsi" w:cstheme="minorBidi" w:hint="cs"/>
                <w:sz w:val="20"/>
                <w:szCs w:val="20"/>
                <w:rtl/>
              </w:rPr>
              <w:t xml:space="preserve">מבחן בן עשר שאלות במטרה לגלות תפיסות </w:t>
            </w:r>
            <w:r w:rsidR="007F769C">
              <w:rPr>
                <w:rFonts w:asciiTheme="minorHAnsi" w:hAnsiTheme="minorHAnsi" w:cstheme="minorBidi" w:hint="cs"/>
                <w:sz w:val="20"/>
                <w:szCs w:val="20"/>
                <w:rtl/>
              </w:rPr>
              <w:t>שונות</w:t>
            </w:r>
            <w:r w:rsidR="007F769C" w:rsidRPr="00475390">
              <w:rPr>
                <w:rFonts w:asciiTheme="minorHAnsi" w:hAnsiTheme="minorHAnsi" w:cstheme="minorBidi" w:hint="cs"/>
                <w:sz w:val="20"/>
                <w:szCs w:val="20"/>
                <w:rtl/>
              </w:rPr>
              <w:t xml:space="preserve"> </w:t>
            </w:r>
            <w:r w:rsidR="00BC748E" w:rsidRPr="00475390">
              <w:rPr>
                <w:rFonts w:asciiTheme="minorHAnsi" w:hAnsiTheme="minorHAnsi" w:cstheme="minorBidi" w:hint="cs"/>
                <w:sz w:val="20"/>
                <w:szCs w:val="20"/>
                <w:rtl/>
              </w:rPr>
              <w:t>ב</w:t>
            </w:r>
            <w:r>
              <w:rPr>
                <w:rFonts w:asciiTheme="minorHAnsi" w:hAnsiTheme="minorHAnsi" w:cstheme="minorBidi" w:hint="cs"/>
                <w:sz w:val="20"/>
                <w:szCs w:val="20"/>
                <w:rtl/>
              </w:rPr>
              <w:t xml:space="preserve">נושא </w:t>
            </w:r>
            <w:r w:rsidR="00BC748E" w:rsidRPr="00475390">
              <w:rPr>
                <w:rFonts w:asciiTheme="minorHAnsi" w:hAnsiTheme="minorHAnsi" w:cstheme="minorBidi" w:hint="cs"/>
                <w:sz w:val="20"/>
                <w:szCs w:val="20"/>
                <w:rtl/>
              </w:rPr>
              <w:t xml:space="preserve">"שקיעה וציפה" </w:t>
            </w:r>
          </w:p>
          <w:p w14:paraId="0A1D2312" w14:textId="77777777" w:rsidR="00BC748E" w:rsidRPr="00475390" w:rsidRDefault="00BC748E" w:rsidP="00CD45A5">
            <w:pPr>
              <w:pStyle w:val="NormalWeb"/>
              <w:bidi/>
              <w:spacing w:before="0" w:beforeAutospacing="0" w:after="0" w:afterAutospacing="0"/>
              <w:contextualSpacing/>
              <w:rPr>
                <w:rFonts w:asciiTheme="minorHAnsi" w:hAnsiTheme="minorHAnsi" w:cstheme="minorBidi"/>
                <w:sz w:val="20"/>
                <w:szCs w:val="20"/>
                <w:rtl/>
              </w:rPr>
            </w:pPr>
            <w:r w:rsidRPr="00475390">
              <w:rPr>
                <w:rFonts w:asciiTheme="minorHAnsi" w:hAnsiTheme="minorHAnsi" w:cstheme="minorBidi"/>
                <w:sz w:val="20"/>
                <w:szCs w:val="20"/>
                <w:rtl/>
              </w:rPr>
              <w:t>–</w:t>
            </w:r>
            <w:r w:rsidRPr="00475390">
              <w:rPr>
                <w:rFonts w:asciiTheme="minorHAnsi" w:hAnsiTheme="minorHAnsi" w:cstheme="minorBidi" w:hint="cs"/>
                <w:sz w:val="20"/>
                <w:szCs w:val="20"/>
                <w:rtl/>
              </w:rPr>
              <w:t xml:space="preserve"> </w:t>
            </w:r>
            <w:r w:rsidR="00FC006F" w:rsidRPr="00475390">
              <w:rPr>
                <w:rFonts w:asciiTheme="minorHAnsi" w:hAnsiTheme="minorHAnsi" w:cstheme="minorBidi" w:hint="cs"/>
                <w:sz w:val="20"/>
                <w:szCs w:val="20"/>
                <w:rtl/>
              </w:rPr>
              <w:t>בחינה מסכמת</w:t>
            </w:r>
          </w:p>
          <w:p w14:paraId="0A1D2313" w14:textId="77777777" w:rsidR="003A2C7A" w:rsidRPr="00BC748E" w:rsidRDefault="003A2C7A" w:rsidP="003A2C7A">
            <w:pPr>
              <w:pStyle w:val="NormalWeb"/>
              <w:bidi/>
              <w:spacing w:before="0" w:beforeAutospacing="0" w:after="0" w:afterAutospacing="0" w:line="376" w:lineRule="atLeast"/>
              <w:rPr>
                <w:rFonts w:asciiTheme="minorHAnsi" w:hAnsiTheme="minorHAnsi" w:cstheme="minorBidi"/>
                <w:sz w:val="22"/>
                <w:szCs w:val="22"/>
                <w:rtl/>
              </w:rPr>
            </w:pPr>
          </w:p>
        </w:tc>
      </w:tr>
      <w:tr w:rsidR="00135896" w:rsidRPr="0007217B" w14:paraId="0A1D231D" w14:textId="77777777" w:rsidTr="001612D6">
        <w:trPr>
          <w:trHeight w:val="87"/>
        </w:trPr>
        <w:tc>
          <w:tcPr>
            <w:tcW w:w="4261" w:type="dxa"/>
            <w:tcBorders>
              <w:top w:val="nil"/>
              <w:left w:val="nil"/>
              <w:bottom w:val="nil"/>
              <w:right w:val="nil"/>
            </w:tcBorders>
          </w:tcPr>
          <w:p w14:paraId="0A1D2315" w14:textId="77777777" w:rsidR="00135896" w:rsidRDefault="00BC748E" w:rsidP="004F2856">
            <w:pPr>
              <w:pStyle w:val="NormalWeb"/>
              <w:bidi/>
              <w:spacing w:before="0" w:beforeAutospacing="0" w:after="0" w:afterAutospacing="0" w:line="376" w:lineRule="atLeast"/>
              <w:rPr>
                <w:rFonts w:asciiTheme="minorHAnsi" w:hAnsiTheme="minorHAnsi" w:cstheme="minorBidi"/>
                <w:b/>
                <w:bCs/>
                <w:sz w:val="22"/>
                <w:szCs w:val="22"/>
                <w:rtl/>
              </w:rPr>
            </w:pPr>
            <w:r>
              <w:rPr>
                <w:rFonts w:asciiTheme="minorHAnsi" w:hAnsiTheme="minorHAnsi" w:cstheme="minorBidi" w:hint="cs"/>
                <w:b/>
                <w:bCs/>
                <w:sz w:val="22"/>
                <w:szCs w:val="22"/>
                <w:rtl/>
              </w:rPr>
              <w:t>הנתונים במחקר</w:t>
            </w:r>
          </w:p>
          <w:p w14:paraId="0A1D2316" w14:textId="5B1AE541" w:rsidR="003A2C7A" w:rsidRDefault="003E39F2" w:rsidP="003A2C7A">
            <w:pPr>
              <w:pStyle w:val="NormalWeb"/>
              <w:bidi/>
              <w:spacing w:before="0" w:beforeAutospacing="0" w:after="0" w:afterAutospacing="0" w:line="376" w:lineRule="atLeast"/>
              <w:rPr>
                <w:rFonts w:asciiTheme="minorHAnsi" w:hAnsiTheme="minorHAnsi" w:cstheme="minorBidi"/>
                <w:b/>
                <w:bCs/>
                <w:sz w:val="22"/>
                <w:szCs w:val="22"/>
                <w:rtl/>
              </w:rPr>
            </w:pPr>
            <w:r>
              <w:rPr>
                <w:rFonts w:asciiTheme="minorHAnsi" w:hAnsiTheme="minorHAnsi" w:cstheme="minorBidi"/>
                <w:noProof/>
                <w:sz w:val="22"/>
                <w:szCs w:val="22"/>
                <w:rtl/>
              </w:rPr>
              <mc:AlternateContent>
                <mc:Choice Requires="wps">
                  <w:drawing>
                    <wp:anchor distT="0" distB="0" distL="114300" distR="114300" simplePos="0" relativeHeight="251791360" behindDoc="0" locked="0" layoutInCell="1" allowOverlap="1" wp14:anchorId="0A1D282F" wp14:editId="4DC35EDB">
                      <wp:simplePos x="0" y="0"/>
                      <wp:positionH relativeFrom="column">
                        <wp:posOffset>73025</wp:posOffset>
                      </wp:positionH>
                      <wp:positionV relativeFrom="paragraph">
                        <wp:posOffset>51435</wp:posOffset>
                      </wp:positionV>
                      <wp:extent cx="2582545" cy="603885"/>
                      <wp:effectExtent l="259080" t="13970" r="6350" b="172720"/>
                      <wp:wrapNone/>
                      <wp:docPr id="382" name="AutoShap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582545" cy="603885"/>
                              </a:xfrm>
                              <a:prstGeom prst="wedgeRoundRectCallout">
                                <a:avLst>
                                  <a:gd name="adj1" fmla="val -56713"/>
                                  <a:gd name="adj2" fmla="val -74819"/>
                                  <a:gd name="adj3" fmla="val 16667"/>
                                </a:avLst>
                              </a:prstGeom>
                              <a:solidFill>
                                <a:srgbClr val="FFFFFF"/>
                              </a:solidFill>
                              <a:ln w="9525">
                                <a:solidFill>
                                  <a:srgbClr val="000000"/>
                                </a:solidFill>
                                <a:miter lim="800000"/>
                                <a:headEnd/>
                                <a:tailEnd/>
                              </a:ln>
                            </wps:spPr>
                            <wps:txbx>
                              <w:txbxContent>
                                <w:p w14:paraId="0A1D2937" w14:textId="77777777" w:rsidR="00E74464" w:rsidRPr="003A2C7A" w:rsidRDefault="00E74464" w:rsidP="007B079B">
                                  <w:pPr>
                                    <w:pStyle w:val="NormalWeb"/>
                                    <w:numPr>
                                      <w:ilvl w:val="0"/>
                                      <w:numId w:val="9"/>
                                    </w:numPr>
                                    <w:bidi/>
                                    <w:spacing w:before="0" w:beforeAutospacing="0" w:after="0" w:afterAutospacing="0"/>
                                    <w:ind w:left="714" w:hanging="357"/>
                                    <w:contextualSpacing/>
                                    <w:rPr>
                                      <w:rFonts w:asciiTheme="minorHAnsi" w:hAnsiTheme="minorHAnsi" w:cstheme="minorBidi"/>
                                      <w:sz w:val="20"/>
                                      <w:szCs w:val="20"/>
                                    </w:rPr>
                                  </w:pPr>
                                  <w:r w:rsidRPr="003A2C7A">
                                    <w:rPr>
                                      <w:rFonts w:asciiTheme="minorHAnsi" w:hAnsiTheme="minorHAnsi" w:cstheme="minorBidi" w:hint="cs"/>
                                      <w:sz w:val="20"/>
                                      <w:szCs w:val="20"/>
                                      <w:rtl/>
                                    </w:rPr>
                                    <w:t>שאלוני משוב</w:t>
                                  </w:r>
                                </w:p>
                                <w:p w14:paraId="0A1D2938" w14:textId="77777777" w:rsidR="00E74464" w:rsidRPr="00897B8D" w:rsidRDefault="00E74464" w:rsidP="007B079B">
                                  <w:pPr>
                                    <w:pStyle w:val="NormalWeb"/>
                                    <w:numPr>
                                      <w:ilvl w:val="0"/>
                                      <w:numId w:val="9"/>
                                    </w:numPr>
                                    <w:bidi/>
                                    <w:spacing w:before="0" w:beforeAutospacing="0" w:after="0" w:afterAutospacing="0"/>
                                    <w:ind w:left="714" w:hanging="357"/>
                                    <w:contextualSpacing/>
                                    <w:rPr>
                                      <w:rFonts w:asciiTheme="minorHAnsi" w:hAnsiTheme="minorHAnsi" w:cstheme="minorBidi"/>
                                      <w:sz w:val="20"/>
                                      <w:szCs w:val="20"/>
                                      <w:rtl/>
                                    </w:rPr>
                                  </w:pPr>
                                  <w:r w:rsidRPr="003A2C7A">
                                    <w:rPr>
                                      <w:rFonts w:asciiTheme="minorHAnsi" w:hAnsiTheme="minorHAnsi" w:cstheme="minorBidi" w:hint="cs"/>
                                      <w:sz w:val="20"/>
                                      <w:szCs w:val="20"/>
                                      <w:rtl/>
                                    </w:rPr>
                                    <w:t xml:space="preserve">משוב על גיליונות </w:t>
                                  </w:r>
                                  <w:r w:rsidRPr="003A2C7A">
                                    <w:rPr>
                                      <w:rFonts w:asciiTheme="minorHAnsi" w:hAnsiTheme="minorHAnsi" w:cstheme="minorBidi" w:hint="cs"/>
                                      <w:sz w:val="20"/>
                                      <w:szCs w:val="20"/>
                                    </w:rPr>
                                    <w:t>POE</w:t>
                                  </w:r>
                                </w:p>
                                <w:p w14:paraId="0A1D2939" w14:textId="77777777" w:rsidR="00E74464" w:rsidRPr="003A2C7A" w:rsidRDefault="00E74464" w:rsidP="003A2C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2F" id="AutoShape 217" o:spid="_x0000_s1047" type="#_x0000_t62" style="position:absolute;left:0;text-align:left;margin-left:5.75pt;margin-top:4.05pt;width:203.35pt;height:47.55pt;flip: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" adj="-1450,-5361">
                      <v:textbox>
                        <w:txbxContent>
                          <w:p w14:paraId="0A1D2937" w14:textId="77777777" w:rsidR="00E74464" w:rsidRPr="003A2C7A" w:rsidRDefault="00E74464" w:rsidP="007B079B">
                            <w:pPr>
                              <w:pStyle w:val="NormalWeb"/>
                              <w:numPr>
                                <w:ilvl w:val="0"/>
                                <w:numId w:val="9"/>
                              </w:numPr>
                              <w:bidi/>
                              <w:spacing w:before="0" w:beforeAutospacing="0" w:after="0" w:afterAutospacing="0"/>
                              <w:ind w:left="714" w:hanging="357"/>
                              <w:contextualSpacing/>
                              <w:rPr>
                                <w:rFonts w:asciiTheme="minorHAnsi" w:hAnsiTheme="minorHAnsi" w:cstheme="minorBidi"/>
                                <w:sz w:val="20"/>
                                <w:szCs w:val="20"/>
                              </w:rPr>
                            </w:pPr>
                            <w:r w:rsidRPr="003A2C7A">
                              <w:rPr>
                                <w:rFonts w:asciiTheme="minorHAnsi" w:hAnsiTheme="minorHAnsi" w:cstheme="minorBidi" w:hint="cs"/>
                                <w:sz w:val="20"/>
                                <w:szCs w:val="20"/>
                                <w:rtl/>
                              </w:rPr>
                              <w:t>שאלוני משוב</w:t>
                            </w:r>
                          </w:p>
                          <w:p w14:paraId="0A1D2938" w14:textId="77777777" w:rsidR="00E74464" w:rsidRPr="00897B8D" w:rsidRDefault="00E74464" w:rsidP="007B079B">
                            <w:pPr>
                              <w:pStyle w:val="NormalWeb"/>
                              <w:numPr>
                                <w:ilvl w:val="0"/>
                                <w:numId w:val="9"/>
                              </w:numPr>
                              <w:bidi/>
                              <w:spacing w:before="0" w:beforeAutospacing="0" w:after="0" w:afterAutospacing="0"/>
                              <w:ind w:left="714" w:hanging="357"/>
                              <w:contextualSpacing/>
                              <w:rPr>
                                <w:rFonts w:asciiTheme="minorHAnsi" w:hAnsiTheme="minorHAnsi" w:cstheme="minorBidi"/>
                                <w:sz w:val="20"/>
                                <w:szCs w:val="20"/>
                                <w:rtl/>
                              </w:rPr>
                            </w:pPr>
                            <w:r w:rsidRPr="003A2C7A">
                              <w:rPr>
                                <w:rFonts w:asciiTheme="minorHAnsi" w:hAnsiTheme="minorHAnsi" w:cstheme="minorBidi" w:hint="cs"/>
                                <w:sz w:val="20"/>
                                <w:szCs w:val="20"/>
                                <w:rtl/>
                              </w:rPr>
                              <w:t xml:space="preserve">משוב על גיליונות </w:t>
                            </w:r>
                            <w:r w:rsidRPr="003A2C7A">
                              <w:rPr>
                                <w:rFonts w:asciiTheme="minorHAnsi" w:hAnsiTheme="minorHAnsi" w:cstheme="minorBidi" w:hint="cs"/>
                                <w:sz w:val="20"/>
                                <w:szCs w:val="20"/>
                              </w:rPr>
                              <w:t>POE</w:t>
                            </w:r>
                          </w:p>
                          <w:p w14:paraId="0A1D2939" w14:textId="77777777" w:rsidR="00E74464" w:rsidRPr="003A2C7A" w:rsidRDefault="00E74464" w:rsidP="003A2C7A"/>
                        </w:txbxContent>
                      </v:textbox>
                    </v:shape>
                  </w:pict>
                </mc:Fallback>
              </mc:AlternateContent>
            </w:r>
          </w:p>
          <w:p w14:paraId="0A1D2317" w14:textId="77777777" w:rsidR="003A2C7A" w:rsidRDefault="003A2C7A" w:rsidP="003A2C7A">
            <w:pPr>
              <w:pStyle w:val="NormalWeb"/>
              <w:bidi/>
              <w:spacing w:before="0" w:beforeAutospacing="0" w:after="0" w:afterAutospacing="0" w:line="376" w:lineRule="atLeast"/>
              <w:rPr>
                <w:rFonts w:asciiTheme="minorHAnsi" w:hAnsiTheme="minorHAnsi" w:cstheme="minorBidi"/>
                <w:b/>
                <w:bCs/>
                <w:sz w:val="22"/>
                <w:szCs w:val="22"/>
                <w:rtl/>
              </w:rPr>
            </w:pPr>
          </w:p>
          <w:p w14:paraId="0A1D2318" w14:textId="77777777" w:rsidR="003A2C7A" w:rsidRDefault="003A2C7A" w:rsidP="003A2C7A">
            <w:pPr>
              <w:pStyle w:val="NormalWeb"/>
              <w:bidi/>
              <w:spacing w:before="0" w:beforeAutospacing="0" w:after="0" w:afterAutospacing="0" w:line="376" w:lineRule="atLeast"/>
              <w:rPr>
                <w:rFonts w:asciiTheme="minorHAnsi" w:hAnsiTheme="minorHAnsi" w:cstheme="minorBidi"/>
                <w:b/>
                <w:bCs/>
                <w:sz w:val="22"/>
                <w:szCs w:val="22"/>
                <w:rtl/>
              </w:rPr>
            </w:pPr>
          </w:p>
          <w:p w14:paraId="0A1D2319" w14:textId="77777777" w:rsidR="003A2C7A" w:rsidRDefault="003A2C7A" w:rsidP="003A2C7A">
            <w:pPr>
              <w:pStyle w:val="NormalWeb"/>
              <w:bidi/>
              <w:spacing w:before="0" w:beforeAutospacing="0" w:after="0" w:afterAutospacing="0" w:line="376" w:lineRule="atLeast"/>
              <w:rPr>
                <w:rFonts w:asciiTheme="minorHAnsi" w:hAnsiTheme="minorHAnsi" w:cstheme="minorBidi"/>
                <w:b/>
                <w:bCs/>
                <w:sz w:val="22"/>
                <w:szCs w:val="22"/>
                <w:rtl/>
              </w:rPr>
            </w:pPr>
          </w:p>
          <w:p w14:paraId="0A1D231A" w14:textId="77777777" w:rsidR="00BC748E" w:rsidRPr="00BC748E" w:rsidRDefault="00BC748E" w:rsidP="003A2C7A">
            <w:pPr>
              <w:pStyle w:val="NormalWeb"/>
              <w:bidi/>
              <w:spacing w:before="0" w:beforeAutospacing="0" w:after="0" w:afterAutospacing="0" w:line="376" w:lineRule="atLeast"/>
              <w:rPr>
                <w:rFonts w:asciiTheme="minorHAnsi" w:hAnsiTheme="minorHAnsi" w:cstheme="minorBidi"/>
                <w:sz w:val="22"/>
                <w:szCs w:val="22"/>
                <w:rtl/>
              </w:rPr>
            </w:pPr>
          </w:p>
        </w:tc>
        <w:tc>
          <w:tcPr>
            <w:tcW w:w="4960" w:type="dxa"/>
            <w:tcBorders>
              <w:top w:val="nil"/>
              <w:left w:val="nil"/>
              <w:bottom w:val="nil"/>
              <w:right w:val="nil"/>
            </w:tcBorders>
          </w:tcPr>
          <w:p w14:paraId="0A1D231B" w14:textId="1D862E07" w:rsidR="00135896" w:rsidRDefault="00483ECA" w:rsidP="00D219D6">
            <w:pPr>
              <w:pStyle w:val="NormalWeb"/>
              <w:bidi/>
              <w:spacing w:before="0" w:beforeAutospacing="0" w:after="0" w:afterAutospacing="0" w:line="376" w:lineRule="atLeast"/>
              <w:rPr>
                <w:rFonts w:asciiTheme="minorHAnsi" w:hAnsiTheme="minorHAnsi" w:cstheme="minorBidi"/>
                <w:b/>
                <w:bCs/>
                <w:sz w:val="22"/>
                <w:szCs w:val="22"/>
                <w:rtl/>
              </w:rPr>
            </w:pPr>
            <w:r>
              <w:rPr>
                <w:rFonts w:asciiTheme="minorHAnsi" w:hAnsiTheme="minorHAnsi" w:cstheme="minorBidi"/>
                <w:noProof/>
                <w:sz w:val="20"/>
                <w:szCs w:val="20"/>
                <w:rtl/>
              </w:rPr>
              <w:lastRenderedPageBreak/>
              <mc:AlternateContent>
                <mc:Choice Requires="wps">
                  <w:drawing>
                    <wp:anchor distT="0" distB="0" distL="114300" distR="114300" simplePos="0" relativeHeight="251792384" behindDoc="0" locked="0" layoutInCell="1" allowOverlap="1" wp14:anchorId="0A1D2830" wp14:editId="64AC92B5">
                      <wp:simplePos x="0" y="0"/>
                      <wp:positionH relativeFrom="column">
                        <wp:posOffset>-60960</wp:posOffset>
                      </wp:positionH>
                      <wp:positionV relativeFrom="paragraph">
                        <wp:posOffset>290195</wp:posOffset>
                      </wp:positionV>
                      <wp:extent cx="3105785" cy="776605"/>
                      <wp:effectExtent l="13970" t="13970" r="13970" b="200025"/>
                      <wp:wrapNone/>
                      <wp:docPr id="381" name="AutoShap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785" cy="776605"/>
                              </a:xfrm>
                              <a:prstGeom prst="wedgeRoundRectCallout">
                                <a:avLst>
                                  <a:gd name="adj1" fmla="val -38102"/>
                                  <a:gd name="adj2" fmla="val 74204"/>
                                  <a:gd name="adj3" fmla="val 16667"/>
                                </a:avLst>
                              </a:prstGeom>
                              <a:solidFill>
                                <a:srgbClr val="FFFFFF"/>
                              </a:solidFill>
                              <a:ln w="9525">
                                <a:solidFill>
                                  <a:srgbClr val="000000"/>
                                </a:solidFill>
                                <a:miter lim="800000"/>
                                <a:headEnd/>
                                <a:tailEnd/>
                              </a:ln>
                            </wps:spPr>
                            <wps:txbx>
                              <w:txbxContent>
                                <w:p w14:paraId="0A1D293A" w14:textId="21E5E1E8" w:rsidR="00E74464" w:rsidRDefault="00E74464" w:rsidP="00C47622">
                                  <w:pPr>
                                    <w:pStyle w:val="NormalWeb"/>
                                    <w:shd w:val="clear" w:color="auto" w:fill="FFFFFF"/>
                                    <w:bidi/>
                                    <w:spacing w:before="0" w:beforeAutospacing="0" w:after="0" w:afterAutospacing="0"/>
                                    <w:contextualSpacing/>
                                    <w:rPr>
                                      <w:rFonts w:asciiTheme="minorHAnsi" w:hAnsiTheme="minorHAnsi" w:cstheme="minorBidi"/>
                                      <w:b/>
                                      <w:bCs/>
                                      <w:color w:val="282625"/>
                                      <w:rtl/>
                                    </w:rPr>
                                  </w:pPr>
                                  <w:r w:rsidRPr="003A2C7A">
                                    <w:rPr>
                                      <w:rFonts w:asciiTheme="minorHAnsi" w:hAnsiTheme="minorHAnsi" w:cstheme="minorBidi" w:hint="cs"/>
                                      <w:sz w:val="20"/>
                                      <w:szCs w:val="20"/>
                                      <w:rtl/>
                                    </w:rPr>
                                    <w:t xml:space="preserve">צמצום תפיסות </w:t>
                                  </w:r>
                                  <w:r>
                                    <w:rPr>
                                      <w:rFonts w:asciiTheme="minorHAnsi" w:hAnsiTheme="minorHAnsi" w:cstheme="minorBidi" w:hint="cs"/>
                                      <w:sz w:val="20"/>
                                      <w:szCs w:val="20"/>
                                      <w:rtl/>
                                    </w:rPr>
                                    <w:t>שגויות</w:t>
                                  </w:r>
                                  <w:r w:rsidRPr="003A2C7A">
                                    <w:rPr>
                                      <w:rFonts w:asciiTheme="minorHAnsi" w:hAnsiTheme="minorHAnsi" w:cstheme="minorBidi" w:hint="cs"/>
                                      <w:sz w:val="20"/>
                                      <w:szCs w:val="20"/>
                                      <w:rtl/>
                                    </w:rPr>
                                    <w:t xml:space="preserve">. התלמידים רכשו הבנה טובה יותר לגבי תופעות טבעיות. אסטרטגיית </w:t>
                                  </w:r>
                                  <w:r w:rsidRPr="003A2C7A">
                                    <w:rPr>
                                      <w:rFonts w:asciiTheme="minorHAnsi" w:hAnsiTheme="minorHAnsi" w:cstheme="minorBidi" w:hint="cs"/>
                                      <w:sz w:val="20"/>
                                      <w:szCs w:val="20"/>
                                    </w:rPr>
                                    <w:t>POE</w:t>
                                  </w:r>
                                  <w:r w:rsidRPr="003A2C7A">
                                    <w:rPr>
                                      <w:rFonts w:asciiTheme="minorHAnsi" w:hAnsiTheme="minorHAnsi" w:cstheme="minorBidi" w:hint="cs"/>
                                      <w:sz w:val="20"/>
                                      <w:szCs w:val="20"/>
                                      <w:rtl/>
                                    </w:rPr>
                                    <w:t xml:space="preserve"> תורמת ל</w:t>
                                  </w:r>
                                  <w:r>
                                    <w:rPr>
                                      <w:rFonts w:asciiTheme="minorHAnsi" w:hAnsiTheme="minorHAnsi" w:cstheme="minorBidi" w:hint="cs"/>
                                      <w:sz w:val="20"/>
                                      <w:szCs w:val="20"/>
                                      <w:rtl/>
                                    </w:rPr>
                                    <w:t>כך ש</w:t>
                                  </w:r>
                                  <w:r w:rsidRPr="003A2C7A">
                                    <w:rPr>
                                      <w:rFonts w:asciiTheme="minorHAnsi" w:hAnsiTheme="minorHAnsi" w:cstheme="minorBidi" w:hint="cs"/>
                                      <w:sz w:val="20"/>
                                      <w:szCs w:val="20"/>
                                      <w:rtl/>
                                    </w:rPr>
                                    <w:t xml:space="preserve">הלמידה וההוראה </w:t>
                                  </w:r>
                                  <w:r>
                                    <w:rPr>
                                      <w:rFonts w:asciiTheme="minorHAnsi" w:hAnsiTheme="minorHAnsi" w:cstheme="minorBidi" w:hint="cs"/>
                                      <w:sz w:val="20"/>
                                      <w:szCs w:val="20"/>
                                      <w:rtl/>
                                    </w:rPr>
                                    <w:t xml:space="preserve">יהיו </w:t>
                                  </w:r>
                                  <w:r w:rsidRPr="003A2C7A">
                                    <w:rPr>
                                      <w:rFonts w:asciiTheme="minorHAnsi" w:hAnsiTheme="minorHAnsi" w:cstheme="minorBidi" w:hint="cs"/>
                                      <w:sz w:val="20"/>
                                      <w:szCs w:val="20"/>
                                      <w:rtl/>
                                    </w:rPr>
                                    <w:t>פעילות יותר.</w:t>
                                  </w:r>
                                </w:p>
                                <w:p w14:paraId="0A1D293B" w14:textId="77777777" w:rsidR="00E74464" w:rsidRDefault="00E74464" w:rsidP="003A2C7A">
                                  <w:pPr>
                                    <w:pStyle w:val="NormalWeb"/>
                                    <w:shd w:val="clear" w:color="auto" w:fill="FFFFFF"/>
                                    <w:bidi/>
                                    <w:spacing w:before="0" w:beforeAutospacing="0" w:after="0" w:afterAutospacing="0"/>
                                    <w:contextualSpacing/>
                                    <w:jc w:val="center"/>
                                    <w:rPr>
                                      <w:rFonts w:asciiTheme="minorHAnsi" w:hAnsiTheme="minorHAnsi" w:cstheme="minorBidi"/>
                                      <w:b/>
                                      <w:bCs/>
                                      <w:color w:val="282625"/>
                                      <w:rtl/>
                                    </w:rPr>
                                  </w:pPr>
                                </w:p>
                                <w:p w14:paraId="0A1D293C" w14:textId="77777777" w:rsidR="00E74464" w:rsidRPr="003A2C7A" w:rsidRDefault="00E74464" w:rsidP="003A2C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30" id="AutoShape 218" o:spid="_x0000_s1048" type="#_x0000_t62" style="position:absolute;left:0;text-align:left;margin-left:-4.8pt;margin-top:22.85pt;width:244.55pt;height:61.1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" adj="2570,26828">
                      <v:textbox>
                        <w:txbxContent>
                          <w:p w14:paraId="0A1D293A" w14:textId="21E5E1E8" w:rsidR="00E74464" w:rsidRDefault="00E74464" w:rsidP="00C47622">
                            <w:pPr>
                              <w:pStyle w:val="NormalWeb"/>
                              <w:shd w:val="clear" w:color="auto" w:fill="FFFFFF"/>
                              <w:bidi/>
                              <w:spacing w:before="0" w:beforeAutospacing="0" w:after="0" w:afterAutospacing="0"/>
                              <w:contextualSpacing/>
                              <w:rPr>
                                <w:rFonts w:asciiTheme="minorHAnsi" w:hAnsiTheme="minorHAnsi" w:cstheme="minorBidi"/>
                                <w:b/>
                                <w:bCs/>
                                <w:color w:val="282625"/>
                                <w:rtl/>
                              </w:rPr>
                            </w:pPr>
                            <w:r w:rsidRPr="003A2C7A">
                              <w:rPr>
                                <w:rFonts w:asciiTheme="minorHAnsi" w:hAnsiTheme="minorHAnsi" w:cstheme="minorBidi" w:hint="cs"/>
                                <w:sz w:val="20"/>
                                <w:szCs w:val="20"/>
                                <w:rtl/>
                              </w:rPr>
                              <w:t xml:space="preserve">צמצום תפיסות </w:t>
                            </w:r>
                            <w:r>
                              <w:rPr>
                                <w:rFonts w:asciiTheme="minorHAnsi" w:hAnsiTheme="minorHAnsi" w:cstheme="minorBidi" w:hint="cs"/>
                                <w:sz w:val="20"/>
                                <w:szCs w:val="20"/>
                                <w:rtl/>
                              </w:rPr>
                              <w:t>שגויות</w:t>
                            </w:r>
                            <w:r w:rsidRPr="003A2C7A">
                              <w:rPr>
                                <w:rFonts w:asciiTheme="minorHAnsi" w:hAnsiTheme="minorHAnsi" w:cstheme="minorBidi" w:hint="cs"/>
                                <w:sz w:val="20"/>
                                <w:szCs w:val="20"/>
                                <w:rtl/>
                              </w:rPr>
                              <w:t xml:space="preserve">. התלמידים רכשו הבנה טובה יותר לגבי תופעות טבעיות. אסטרטגיית </w:t>
                            </w:r>
                            <w:r w:rsidRPr="003A2C7A">
                              <w:rPr>
                                <w:rFonts w:asciiTheme="minorHAnsi" w:hAnsiTheme="minorHAnsi" w:cstheme="minorBidi" w:hint="cs"/>
                                <w:sz w:val="20"/>
                                <w:szCs w:val="20"/>
                              </w:rPr>
                              <w:t>POE</w:t>
                            </w:r>
                            <w:r w:rsidRPr="003A2C7A">
                              <w:rPr>
                                <w:rFonts w:asciiTheme="minorHAnsi" w:hAnsiTheme="minorHAnsi" w:cstheme="minorBidi" w:hint="cs"/>
                                <w:sz w:val="20"/>
                                <w:szCs w:val="20"/>
                                <w:rtl/>
                              </w:rPr>
                              <w:t xml:space="preserve"> תורמת ל</w:t>
                            </w:r>
                            <w:r>
                              <w:rPr>
                                <w:rFonts w:asciiTheme="minorHAnsi" w:hAnsiTheme="minorHAnsi" w:cstheme="minorBidi" w:hint="cs"/>
                                <w:sz w:val="20"/>
                                <w:szCs w:val="20"/>
                                <w:rtl/>
                              </w:rPr>
                              <w:t>כך ש</w:t>
                            </w:r>
                            <w:r w:rsidRPr="003A2C7A">
                              <w:rPr>
                                <w:rFonts w:asciiTheme="minorHAnsi" w:hAnsiTheme="minorHAnsi" w:cstheme="minorBidi" w:hint="cs"/>
                                <w:sz w:val="20"/>
                                <w:szCs w:val="20"/>
                                <w:rtl/>
                              </w:rPr>
                              <w:t xml:space="preserve">הלמידה וההוראה </w:t>
                            </w:r>
                            <w:r>
                              <w:rPr>
                                <w:rFonts w:asciiTheme="minorHAnsi" w:hAnsiTheme="minorHAnsi" w:cstheme="minorBidi" w:hint="cs"/>
                                <w:sz w:val="20"/>
                                <w:szCs w:val="20"/>
                                <w:rtl/>
                              </w:rPr>
                              <w:t xml:space="preserve">יהיו </w:t>
                            </w:r>
                            <w:r w:rsidRPr="003A2C7A">
                              <w:rPr>
                                <w:rFonts w:asciiTheme="minorHAnsi" w:hAnsiTheme="minorHAnsi" w:cstheme="minorBidi" w:hint="cs"/>
                                <w:sz w:val="20"/>
                                <w:szCs w:val="20"/>
                                <w:rtl/>
                              </w:rPr>
                              <w:t>פעילות יותר.</w:t>
                            </w:r>
                          </w:p>
                          <w:p w14:paraId="0A1D293B" w14:textId="77777777" w:rsidR="00E74464" w:rsidRDefault="00E74464" w:rsidP="003A2C7A">
                            <w:pPr>
                              <w:pStyle w:val="NormalWeb"/>
                              <w:shd w:val="clear" w:color="auto" w:fill="FFFFFF"/>
                              <w:bidi/>
                              <w:spacing w:before="0" w:beforeAutospacing="0" w:after="0" w:afterAutospacing="0"/>
                              <w:contextualSpacing/>
                              <w:jc w:val="center"/>
                              <w:rPr>
                                <w:rFonts w:asciiTheme="minorHAnsi" w:hAnsiTheme="minorHAnsi" w:cstheme="minorBidi"/>
                                <w:b/>
                                <w:bCs/>
                                <w:color w:val="282625"/>
                                <w:rtl/>
                              </w:rPr>
                            </w:pPr>
                          </w:p>
                          <w:p w14:paraId="0A1D293C" w14:textId="77777777" w:rsidR="00E74464" w:rsidRPr="003A2C7A" w:rsidRDefault="00E74464" w:rsidP="003A2C7A"/>
                        </w:txbxContent>
                      </v:textbox>
                    </v:shape>
                  </w:pict>
                </mc:Fallback>
              </mc:AlternateContent>
            </w:r>
            <w:r w:rsidR="001E374E">
              <w:rPr>
                <w:rFonts w:asciiTheme="minorHAnsi" w:hAnsiTheme="minorHAnsi" w:cstheme="minorBidi" w:hint="cs"/>
                <w:b/>
                <w:bCs/>
                <w:sz w:val="22"/>
                <w:szCs w:val="22"/>
                <w:rtl/>
              </w:rPr>
              <w:t xml:space="preserve">הידע </w:t>
            </w:r>
            <w:r w:rsidR="00D219D6">
              <w:rPr>
                <w:rFonts w:asciiTheme="minorHAnsi" w:hAnsiTheme="minorHAnsi" w:cstheme="minorBidi" w:hint="cs"/>
                <w:b/>
                <w:bCs/>
                <w:sz w:val="22"/>
                <w:szCs w:val="22"/>
                <w:rtl/>
              </w:rPr>
              <w:t>ה</w:t>
            </w:r>
            <w:r w:rsidR="001E374E">
              <w:rPr>
                <w:rFonts w:asciiTheme="minorHAnsi" w:hAnsiTheme="minorHAnsi" w:cstheme="minorBidi" w:hint="cs"/>
                <w:b/>
                <w:bCs/>
                <w:sz w:val="22"/>
                <w:szCs w:val="22"/>
                <w:rtl/>
              </w:rPr>
              <w:t>נרכש</w:t>
            </w:r>
          </w:p>
          <w:p w14:paraId="0A1D231C" w14:textId="1EF44EF7" w:rsidR="001E374E" w:rsidRPr="003A2C7A" w:rsidRDefault="001E374E" w:rsidP="00FC006F">
            <w:pPr>
              <w:pStyle w:val="NormalWeb"/>
              <w:bidi/>
              <w:spacing w:before="0" w:beforeAutospacing="0" w:after="0" w:afterAutospacing="0" w:line="376" w:lineRule="atLeast"/>
              <w:rPr>
                <w:rFonts w:asciiTheme="minorHAnsi" w:hAnsiTheme="minorHAnsi" w:cstheme="minorBidi"/>
                <w:sz w:val="20"/>
                <w:szCs w:val="20"/>
                <w:rtl/>
              </w:rPr>
            </w:pPr>
          </w:p>
        </w:tc>
      </w:tr>
    </w:tbl>
    <w:p w14:paraId="7FF12717" w14:textId="77777777" w:rsidR="00483ECA" w:rsidRDefault="00483ECA" w:rsidP="00927616">
      <w:pPr>
        <w:pStyle w:val="NormalWeb"/>
        <w:shd w:val="clear" w:color="auto" w:fill="FFFFFF"/>
        <w:bidi/>
        <w:spacing w:before="0" w:beforeAutospacing="0" w:after="0" w:afterAutospacing="0" w:line="376" w:lineRule="atLeast"/>
        <w:jc w:val="center"/>
        <w:rPr>
          <w:rFonts w:asciiTheme="minorHAnsi" w:hAnsiTheme="minorHAnsi" w:cstheme="minorBidi"/>
          <w:b/>
          <w:bCs/>
          <w:color w:val="282625"/>
        </w:rPr>
      </w:pPr>
    </w:p>
    <w:p w14:paraId="2F949F72" w14:textId="77777777" w:rsidR="00483ECA" w:rsidRDefault="00483ECA" w:rsidP="00483ECA">
      <w:pPr>
        <w:pStyle w:val="NormalWeb"/>
        <w:shd w:val="clear" w:color="auto" w:fill="FFFFFF"/>
        <w:bidi/>
        <w:spacing w:before="0" w:beforeAutospacing="0" w:after="0" w:afterAutospacing="0" w:line="376" w:lineRule="atLeast"/>
        <w:jc w:val="center"/>
        <w:rPr>
          <w:rFonts w:asciiTheme="minorHAnsi" w:hAnsiTheme="minorHAnsi" w:cstheme="minorBidi"/>
          <w:b/>
          <w:bCs/>
          <w:color w:val="282625"/>
        </w:rPr>
      </w:pPr>
    </w:p>
    <w:p w14:paraId="78445339" w14:textId="77777777" w:rsidR="00483ECA" w:rsidRDefault="00483ECA" w:rsidP="00483ECA">
      <w:pPr>
        <w:pStyle w:val="NormalWeb"/>
        <w:shd w:val="clear" w:color="auto" w:fill="FFFFFF"/>
        <w:bidi/>
        <w:spacing w:before="0" w:beforeAutospacing="0" w:after="0" w:afterAutospacing="0" w:line="376" w:lineRule="atLeast"/>
        <w:jc w:val="center"/>
        <w:rPr>
          <w:rFonts w:asciiTheme="minorHAnsi" w:hAnsiTheme="minorHAnsi" w:cstheme="minorBidi"/>
          <w:b/>
          <w:bCs/>
          <w:color w:val="282625"/>
        </w:rPr>
      </w:pPr>
    </w:p>
    <w:p w14:paraId="0A1D231E" w14:textId="1E31D1A4" w:rsidR="005836A6" w:rsidRDefault="005836A6" w:rsidP="00483ECA">
      <w:pPr>
        <w:pStyle w:val="NormalWeb"/>
        <w:shd w:val="clear" w:color="auto" w:fill="FFFFFF"/>
        <w:bidi/>
        <w:spacing w:before="0" w:beforeAutospacing="0" w:after="0" w:afterAutospacing="0" w:line="376" w:lineRule="atLeast"/>
        <w:jc w:val="center"/>
        <w:rPr>
          <w:rFonts w:asciiTheme="minorHAnsi" w:hAnsiTheme="minorHAnsi" w:cstheme="minorBidi"/>
          <w:b/>
          <w:bCs/>
          <w:color w:val="282625"/>
          <w:rtl/>
        </w:rPr>
      </w:pPr>
      <w:r w:rsidRPr="00526373">
        <w:rPr>
          <w:rFonts w:asciiTheme="minorHAnsi" w:hAnsiTheme="minorHAnsi" w:cstheme="minorBidi"/>
          <w:b/>
          <w:bCs/>
          <w:color w:val="282625"/>
          <w:rtl/>
        </w:rPr>
        <w:t>ביצוע השב</w:t>
      </w:r>
      <w:r w:rsidR="00526373" w:rsidRPr="00526373">
        <w:rPr>
          <w:rFonts w:asciiTheme="minorHAnsi" w:hAnsiTheme="minorHAnsi" w:cstheme="minorBidi" w:hint="cs"/>
          <w:b/>
          <w:bCs/>
          <w:color w:val="282625"/>
          <w:rtl/>
        </w:rPr>
        <w:t>ה</w:t>
      </w:r>
      <w:r w:rsidR="00ED1617">
        <w:rPr>
          <w:rFonts w:asciiTheme="minorHAnsi" w:hAnsiTheme="minorHAnsi" w:cstheme="minorBidi" w:hint="cs"/>
          <w:b/>
          <w:bCs/>
          <w:color w:val="282625"/>
          <w:rtl/>
        </w:rPr>
        <w:t xml:space="preserve"> (מיצוי)</w:t>
      </w:r>
      <w:r w:rsidR="00526373" w:rsidRPr="00526373">
        <w:rPr>
          <w:rFonts w:asciiTheme="minorHAnsi" w:hAnsiTheme="minorHAnsi" w:cstheme="minorBidi" w:hint="cs"/>
          <w:b/>
          <w:bCs/>
          <w:color w:val="282625"/>
          <w:rtl/>
        </w:rPr>
        <w:t xml:space="preserve"> של</w:t>
      </w:r>
      <w:r w:rsidRPr="00526373">
        <w:rPr>
          <w:rFonts w:asciiTheme="minorHAnsi" w:hAnsiTheme="minorHAnsi" w:cstheme="minorBidi"/>
          <w:b/>
          <w:bCs/>
          <w:color w:val="282625"/>
          <w:rtl/>
        </w:rPr>
        <w:t xml:space="preserve"> זרחן בל</w:t>
      </w:r>
      <w:r w:rsidR="0089344E">
        <w:rPr>
          <w:rFonts w:asciiTheme="minorHAnsi" w:hAnsiTheme="minorHAnsi" w:cstheme="minorBidi" w:hint="cs"/>
          <w:b/>
          <w:bCs/>
          <w:color w:val="282625"/>
          <w:rtl/>
        </w:rPr>
        <w:t>מידה פורמלית</w:t>
      </w:r>
      <w:r w:rsidRPr="00526373">
        <w:rPr>
          <w:rFonts w:asciiTheme="minorHAnsi" w:hAnsiTheme="minorHAnsi" w:cstheme="minorBidi"/>
          <w:b/>
          <w:bCs/>
          <w:color w:val="282625"/>
          <w:rtl/>
        </w:rPr>
        <w:t xml:space="preserve"> ו</w:t>
      </w:r>
      <w:r w:rsidRPr="00526373">
        <w:rPr>
          <w:rFonts w:asciiTheme="minorHAnsi" w:hAnsiTheme="minorHAnsi" w:cstheme="minorBidi" w:hint="cs"/>
          <w:b/>
          <w:bCs/>
          <w:color w:val="282625"/>
          <w:rtl/>
        </w:rPr>
        <w:t>בלתי</w:t>
      </w:r>
      <w:r w:rsidRPr="00526373">
        <w:rPr>
          <w:rFonts w:asciiTheme="minorHAnsi" w:hAnsiTheme="minorHAnsi" w:cstheme="minorBidi"/>
          <w:b/>
          <w:bCs/>
          <w:color w:val="282625"/>
          <w:rtl/>
        </w:rPr>
        <w:t xml:space="preserve"> פורמלי</w:t>
      </w:r>
      <w:r w:rsidR="0089344E">
        <w:rPr>
          <w:rFonts w:asciiTheme="minorHAnsi" w:hAnsiTheme="minorHAnsi" w:cstheme="minorBidi" w:hint="cs"/>
          <w:b/>
          <w:bCs/>
          <w:color w:val="282625"/>
          <w:rtl/>
        </w:rPr>
        <w:t>ת בכימיה</w:t>
      </w:r>
    </w:p>
    <w:p w14:paraId="0A1D231F" w14:textId="6610A27F" w:rsidR="00DB6409" w:rsidRPr="00526373" w:rsidRDefault="00DB6409" w:rsidP="00DB6409">
      <w:pPr>
        <w:pStyle w:val="NormalWeb"/>
        <w:shd w:val="clear" w:color="auto" w:fill="FFFFFF"/>
        <w:bidi/>
        <w:spacing w:before="0" w:beforeAutospacing="0" w:after="0" w:afterAutospacing="0" w:line="376" w:lineRule="atLeast"/>
        <w:jc w:val="center"/>
        <w:rPr>
          <w:rFonts w:asciiTheme="minorHAnsi" w:hAnsiTheme="minorHAnsi" w:cstheme="minorBidi"/>
          <w:b/>
          <w:bCs/>
          <w:color w:val="282625"/>
          <w:rtl/>
        </w:rPr>
      </w:pPr>
    </w:p>
    <w:tbl>
      <w:tblPr>
        <w:tblStyle w:val="TableGrid"/>
        <w:bidiVisual/>
        <w:tblW w:w="0" w:type="auto"/>
        <w:tblLook w:val="04A0" w:firstRow="1" w:lastRow="0" w:firstColumn="1" w:lastColumn="0" w:noHBand="0" w:noVBand="1"/>
      </w:tblPr>
      <w:tblGrid>
        <w:gridCol w:w="4261"/>
        <w:gridCol w:w="4809"/>
      </w:tblGrid>
      <w:tr w:rsidR="005836A6" w14:paraId="0A1D2329" w14:textId="77777777" w:rsidTr="0078545F">
        <w:tc>
          <w:tcPr>
            <w:tcW w:w="4261" w:type="dxa"/>
            <w:tcBorders>
              <w:top w:val="nil"/>
              <w:left w:val="nil"/>
              <w:bottom w:val="nil"/>
              <w:right w:val="nil"/>
            </w:tcBorders>
          </w:tcPr>
          <w:p w14:paraId="0A1D2320" w14:textId="77777777" w:rsidR="005836A6" w:rsidRDefault="005836A6" w:rsidP="005836A6">
            <w:pPr>
              <w:pStyle w:val="NormalWeb"/>
              <w:bidi/>
              <w:spacing w:before="0" w:beforeAutospacing="0" w:after="0" w:afterAutospacing="0" w:line="376" w:lineRule="atLeast"/>
              <w:jc w:val="both"/>
              <w:rPr>
                <w:rFonts w:asciiTheme="minorHAnsi" w:hAnsiTheme="minorHAnsi" w:cstheme="minorBidi"/>
                <w:b/>
                <w:bCs/>
                <w:color w:val="282625"/>
                <w:sz w:val="22"/>
                <w:szCs w:val="22"/>
                <w:rtl/>
              </w:rPr>
            </w:pPr>
            <w:r>
              <w:rPr>
                <w:rFonts w:asciiTheme="minorHAnsi" w:hAnsiTheme="minorHAnsi" w:cstheme="minorBidi" w:hint="cs"/>
                <w:b/>
                <w:bCs/>
                <w:color w:val="282625"/>
                <w:sz w:val="22"/>
                <w:szCs w:val="22"/>
                <w:rtl/>
              </w:rPr>
              <w:t xml:space="preserve">נערך על ידי </w:t>
            </w:r>
          </w:p>
          <w:p w14:paraId="0A1D2321" w14:textId="280622DD" w:rsidR="00475390" w:rsidRDefault="003E39F2" w:rsidP="00475390">
            <w:pPr>
              <w:pStyle w:val="NormalWeb"/>
              <w:bidi/>
              <w:spacing w:before="0" w:beforeAutospacing="0" w:after="0" w:afterAutospacing="0" w:line="376" w:lineRule="atLeast"/>
              <w:jc w:val="both"/>
              <w:rPr>
                <w:rFonts w:asciiTheme="minorHAnsi" w:hAnsiTheme="minorHAnsi" w:cstheme="minorBidi"/>
                <w:b/>
                <w:bCs/>
                <w:color w:val="282625"/>
                <w:sz w:val="22"/>
                <w:szCs w:val="22"/>
                <w:rtl/>
              </w:rPr>
            </w:pPr>
            <w:r>
              <w:rPr>
                <w:rFonts w:asciiTheme="minorHAnsi" w:hAnsiTheme="minorHAnsi" w:cstheme="minorBidi"/>
                <w:b/>
                <w:bCs/>
                <w:noProof/>
                <w:color w:val="282625"/>
                <w:sz w:val="20"/>
                <w:szCs w:val="20"/>
                <w:rtl/>
              </w:rPr>
              <mc:AlternateContent>
                <mc:Choice Requires="wps">
                  <w:drawing>
                    <wp:anchor distT="0" distB="0" distL="114300" distR="114300" simplePos="0" relativeHeight="251793408" behindDoc="0" locked="0" layoutInCell="1" allowOverlap="1" wp14:anchorId="0A1D2831" wp14:editId="257C2E3A">
                      <wp:simplePos x="0" y="0"/>
                      <wp:positionH relativeFrom="column">
                        <wp:posOffset>205740</wp:posOffset>
                      </wp:positionH>
                      <wp:positionV relativeFrom="paragraph">
                        <wp:posOffset>50165</wp:posOffset>
                      </wp:positionV>
                      <wp:extent cx="2449830" cy="765810"/>
                      <wp:effectExtent l="325120" t="10795" r="6350" b="99695"/>
                      <wp:wrapNone/>
                      <wp:docPr id="379" name="AutoShap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449830" cy="765810"/>
                              </a:xfrm>
                              <a:prstGeom prst="wedgeRoundRectCallout">
                                <a:avLst>
                                  <a:gd name="adj1" fmla="val -61926"/>
                                  <a:gd name="adj2" fmla="val -59620"/>
                                  <a:gd name="adj3" fmla="val 16667"/>
                                </a:avLst>
                              </a:prstGeom>
                              <a:solidFill>
                                <a:srgbClr val="FFFFFF"/>
                              </a:solidFill>
                              <a:ln w="9525">
                                <a:solidFill>
                                  <a:srgbClr val="000000"/>
                                </a:solidFill>
                                <a:miter lim="800000"/>
                                <a:headEnd/>
                                <a:tailEnd/>
                              </a:ln>
                            </wps:spPr>
                            <wps:txbx>
                              <w:txbxContent>
                                <w:p w14:paraId="0A1D293D" w14:textId="77777777" w:rsidR="00E74464" w:rsidRDefault="00E74464" w:rsidP="003C1947">
                                  <w:pPr>
                                    <w:pStyle w:val="NormalWeb"/>
                                    <w:shd w:val="clear" w:color="auto" w:fill="FFFFFF"/>
                                    <w:bidi/>
                                    <w:spacing w:before="0" w:beforeAutospacing="0" w:after="0" w:afterAutospacing="0"/>
                                    <w:contextualSpacing/>
                                    <w:rPr>
                                      <w:rFonts w:asciiTheme="minorHAnsi" w:hAnsiTheme="minorHAnsi" w:cstheme="minorBidi"/>
                                      <w:b/>
                                      <w:bCs/>
                                      <w:color w:val="282625"/>
                                      <w:rtl/>
                                    </w:rPr>
                                  </w:pPr>
                                  <w:r w:rsidRPr="00DA1369">
                                    <w:rPr>
                                      <w:rFonts w:asciiTheme="minorHAnsi" w:hAnsiTheme="minorHAnsi" w:cstheme="minorBidi" w:hint="cs"/>
                                      <w:color w:val="282625"/>
                                      <w:sz w:val="20"/>
                                      <w:szCs w:val="20"/>
                                      <w:rtl/>
                                    </w:rPr>
                                    <w:t>כריסטינה זוואדה, אנטג' סיול &amp; אינגו אילקס, ברמן, גרמניה</w:t>
                                  </w:r>
                                </w:p>
                                <w:p w14:paraId="0A1D293E" w14:textId="77777777" w:rsidR="00E74464" w:rsidRPr="00DA1369" w:rsidRDefault="00E74464" w:rsidP="00DA13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31" id="AutoShape 219" o:spid="_x0000_s1049" type="#_x0000_t62" style="position:absolute;left:0;text-align:left;margin-left:16.2pt;margin-top:3.95pt;width:192.9pt;height:60.3pt;flip: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" adj="-2576,-2078">
                      <v:textbox>
                        <w:txbxContent>
                          <w:p w14:paraId="0A1D293D" w14:textId="77777777" w:rsidR="00E74464" w:rsidRDefault="00E74464" w:rsidP="003C1947">
                            <w:pPr>
                              <w:pStyle w:val="NormalWeb"/>
                              <w:shd w:val="clear" w:color="auto" w:fill="FFFFFF"/>
                              <w:bidi/>
                              <w:spacing w:before="0" w:beforeAutospacing="0" w:after="0" w:afterAutospacing="0"/>
                              <w:contextualSpacing/>
                              <w:rPr>
                                <w:rFonts w:asciiTheme="minorHAnsi" w:hAnsiTheme="minorHAnsi" w:cstheme="minorBidi"/>
                                <w:b/>
                                <w:bCs/>
                                <w:color w:val="282625"/>
                                <w:rtl/>
                              </w:rPr>
                            </w:pPr>
                            <w:r w:rsidRPr="00DA1369">
                              <w:rPr>
                                <w:rFonts w:asciiTheme="minorHAnsi" w:hAnsiTheme="minorHAnsi" w:cstheme="minorBidi" w:hint="cs"/>
                                <w:color w:val="282625"/>
                                <w:sz w:val="20"/>
                                <w:szCs w:val="20"/>
                                <w:rtl/>
                              </w:rPr>
                              <w:t>כריסטינה זוואדה, אנטג' סיול &amp; אינגו אילקס, ברמן, גרמניה</w:t>
                            </w:r>
                          </w:p>
                          <w:p w14:paraId="0A1D293E" w14:textId="77777777" w:rsidR="00E74464" w:rsidRPr="00DA1369" w:rsidRDefault="00E74464" w:rsidP="00DA1369"/>
                        </w:txbxContent>
                      </v:textbox>
                    </v:shape>
                  </w:pict>
                </mc:Fallback>
              </mc:AlternateContent>
            </w:r>
          </w:p>
          <w:p w14:paraId="0A1D2322" w14:textId="77777777" w:rsidR="00DA1369" w:rsidRDefault="00DA1369" w:rsidP="00DA1369">
            <w:pPr>
              <w:pStyle w:val="NormalWeb"/>
              <w:bidi/>
              <w:spacing w:before="0" w:beforeAutospacing="0" w:after="0" w:afterAutospacing="0" w:line="376" w:lineRule="atLeast"/>
              <w:jc w:val="both"/>
              <w:rPr>
                <w:rFonts w:asciiTheme="minorHAnsi" w:hAnsiTheme="minorHAnsi" w:cstheme="minorBidi"/>
                <w:b/>
                <w:bCs/>
                <w:color w:val="282625"/>
                <w:sz w:val="22"/>
                <w:szCs w:val="22"/>
                <w:rtl/>
              </w:rPr>
            </w:pPr>
          </w:p>
          <w:p w14:paraId="0A1D2323" w14:textId="77777777" w:rsidR="00DA1369" w:rsidRDefault="00DA1369" w:rsidP="00DA1369">
            <w:pPr>
              <w:pStyle w:val="NormalWeb"/>
              <w:bidi/>
              <w:spacing w:before="0" w:beforeAutospacing="0" w:after="0" w:afterAutospacing="0" w:line="376" w:lineRule="atLeast"/>
              <w:jc w:val="both"/>
              <w:rPr>
                <w:rFonts w:asciiTheme="minorHAnsi" w:hAnsiTheme="minorHAnsi" w:cstheme="minorBidi"/>
                <w:b/>
                <w:bCs/>
                <w:color w:val="282625"/>
                <w:sz w:val="22"/>
                <w:szCs w:val="22"/>
                <w:rtl/>
              </w:rPr>
            </w:pPr>
          </w:p>
          <w:p w14:paraId="0A1D2324" w14:textId="77777777" w:rsidR="00D219D6" w:rsidRDefault="00D219D6" w:rsidP="00D219D6">
            <w:pPr>
              <w:pStyle w:val="NormalWeb"/>
              <w:bidi/>
              <w:spacing w:before="0" w:beforeAutospacing="0" w:after="0" w:afterAutospacing="0" w:line="376" w:lineRule="atLeast"/>
              <w:jc w:val="both"/>
              <w:rPr>
                <w:rFonts w:asciiTheme="minorHAnsi" w:hAnsiTheme="minorHAnsi" w:cstheme="minorBidi"/>
                <w:b/>
                <w:bCs/>
                <w:color w:val="282625"/>
                <w:sz w:val="22"/>
                <w:szCs w:val="22"/>
                <w:rtl/>
              </w:rPr>
            </w:pPr>
          </w:p>
          <w:p w14:paraId="0A1D2325" w14:textId="77777777" w:rsidR="005836A6" w:rsidRPr="00DA1369" w:rsidRDefault="005836A6" w:rsidP="00FC006F">
            <w:pPr>
              <w:pStyle w:val="NormalWeb"/>
              <w:bidi/>
              <w:spacing w:before="0" w:beforeAutospacing="0" w:after="0" w:afterAutospacing="0"/>
              <w:ind w:left="357"/>
              <w:contextualSpacing/>
              <w:jc w:val="both"/>
              <w:rPr>
                <w:rFonts w:asciiTheme="minorHAnsi" w:hAnsiTheme="minorHAnsi" w:cstheme="minorBidi"/>
                <w:b/>
                <w:bCs/>
                <w:color w:val="282625"/>
                <w:sz w:val="20"/>
                <w:szCs w:val="20"/>
                <w:rtl/>
              </w:rPr>
            </w:pPr>
          </w:p>
        </w:tc>
        <w:tc>
          <w:tcPr>
            <w:tcW w:w="4818" w:type="dxa"/>
            <w:tcBorders>
              <w:top w:val="nil"/>
              <w:left w:val="nil"/>
              <w:bottom w:val="nil"/>
              <w:right w:val="nil"/>
            </w:tcBorders>
          </w:tcPr>
          <w:p w14:paraId="0A1D2326" w14:textId="77777777" w:rsidR="005836A6" w:rsidRDefault="005836A6" w:rsidP="005836A6">
            <w:pPr>
              <w:pStyle w:val="NormalWeb"/>
              <w:bidi/>
              <w:spacing w:before="0" w:beforeAutospacing="0" w:after="0" w:afterAutospacing="0" w:line="376" w:lineRule="atLeast"/>
              <w:jc w:val="both"/>
              <w:rPr>
                <w:rFonts w:asciiTheme="minorHAnsi" w:hAnsiTheme="minorHAnsi" w:cstheme="minorBidi"/>
                <w:b/>
                <w:bCs/>
                <w:color w:val="282625"/>
                <w:sz w:val="22"/>
                <w:szCs w:val="22"/>
                <w:rtl/>
              </w:rPr>
            </w:pPr>
            <w:r>
              <w:rPr>
                <w:rFonts w:asciiTheme="minorHAnsi" w:hAnsiTheme="minorHAnsi" w:cstheme="minorBidi" w:hint="cs"/>
                <w:b/>
                <w:bCs/>
                <w:color w:val="282625"/>
                <w:sz w:val="22"/>
                <w:szCs w:val="22"/>
                <w:rtl/>
              </w:rPr>
              <w:t>שדה הפעולה</w:t>
            </w:r>
          </w:p>
          <w:p w14:paraId="0A1D2327" w14:textId="3594F8B4" w:rsidR="00D219D6" w:rsidRDefault="003E39F2" w:rsidP="00D219D6">
            <w:pPr>
              <w:pStyle w:val="NormalWeb"/>
              <w:bidi/>
              <w:spacing w:before="0" w:beforeAutospacing="0" w:after="0" w:afterAutospacing="0" w:line="376" w:lineRule="atLeast"/>
              <w:jc w:val="both"/>
              <w:rPr>
                <w:rFonts w:asciiTheme="minorHAnsi" w:hAnsiTheme="minorHAnsi" w:cstheme="minorBidi"/>
                <w:b/>
                <w:bCs/>
                <w:color w:val="282625"/>
                <w:sz w:val="22"/>
                <w:szCs w:val="22"/>
                <w:rtl/>
              </w:rPr>
            </w:pPr>
            <w:r>
              <w:rPr>
                <w:rFonts w:asciiTheme="minorHAnsi" w:hAnsiTheme="minorHAnsi" w:cstheme="minorBidi"/>
                <w:b/>
                <w:bCs/>
                <w:noProof/>
                <w:color w:val="282625"/>
                <w:sz w:val="22"/>
                <w:szCs w:val="22"/>
                <w:rtl/>
              </w:rPr>
              <mc:AlternateContent>
                <mc:Choice Requires="wps">
                  <w:drawing>
                    <wp:anchor distT="0" distB="0" distL="114300" distR="114300" simplePos="0" relativeHeight="251794432" behindDoc="0" locked="0" layoutInCell="1" allowOverlap="1" wp14:anchorId="0A1D2832" wp14:editId="19177FF7">
                      <wp:simplePos x="0" y="0"/>
                      <wp:positionH relativeFrom="column">
                        <wp:posOffset>228600</wp:posOffset>
                      </wp:positionH>
                      <wp:positionV relativeFrom="paragraph">
                        <wp:posOffset>161290</wp:posOffset>
                      </wp:positionV>
                      <wp:extent cx="2726055" cy="678815"/>
                      <wp:effectExtent l="222250" t="7620" r="13970" b="46990"/>
                      <wp:wrapNone/>
                      <wp:docPr id="378" name="AutoShap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6055" cy="678815"/>
                              </a:xfrm>
                              <a:prstGeom prst="wedgeRoundRectCallout">
                                <a:avLst>
                                  <a:gd name="adj1" fmla="val -57199"/>
                                  <a:gd name="adj2" fmla="val 52806"/>
                                  <a:gd name="adj3" fmla="val 16667"/>
                                </a:avLst>
                              </a:prstGeom>
                              <a:solidFill>
                                <a:srgbClr val="FFFFFF"/>
                              </a:solidFill>
                              <a:ln w="9525">
                                <a:solidFill>
                                  <a:srgbClr val="000000"/>
                                </a:solidFill>
                                <a:miter lim="800000"/>
                                <a:headEnd/>
                                <a:tailEnd/>
                              </a:ln>
                            </wps:spPr>
                            <wps:txbx>
                              <w:txbxContent>
                                <w:p w14:paraId="0A1D293F" w14:textId="77777777" w:rsidR="00E74464" w:rsidRPr="003C1947" w:rsidRDefault="00E74464" w:rsidP="003C1947">
                                  <w:pPr>
                                    <w:pStyle w:val="NormalWeb"/>
                                    <w:shd w:val="clear" w:color="auto" w:fill="FFFFFF"/>
                                    <w:bidi/>
                                    <w:spacing w:before="0" w:beforeAutospacing="0" w:after="0" w:afterAutospacing="0"/>
                                    <w:contextualSpacing/>
                                    <w:rPr>
                                      <w:rFonts w:asciiTheme="minorBidi" w:hAnsiTheme="minorBidi" w:cstheme="minorBidi"/>
                                      <w:b/>
                                      <w:bCs/>
                                      <w:color w:val="282625"/>
                                      <w:rtl/>
                                    </w:rPr>
                                  </w:pPr>
                                  <w:r w:rsidRPr="003C1947">
                                    <w:rPr>
                                      <w:rFonts w:asciiTheme="minorBidi" w:hAnsiTheme="minorBidi" w:cstheme="minorBidi"/>
                                      <w:color w:val="282625"/>
                                      <w:sz w:val="20"/>
                                      <w:szCs w:val="20"/>
                                      <w:rtl/>
                                    </w:rPr>
                                    <w:t>לימודי כימיה פורמליים ובלתי פורמליים בבית ספר תיכון ומקצועי מכיתה י'</w:t>
                                  </w:r>
                                </w:p>
                                <w:p w14:paraId="0A1D2940" w14:textId="77777777" w:rsidR="00E74464" w:rsidRPr="003C1947" w:rsidRDefault="00E74464" w:rsidP="003C19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32" id="AutoShape 220" o:spid="_x0000_s1050" type="#_x0000_t62" style="position:absolute;left:0;text-align:left;margin-left:18pt;margin-top:12.7pt;width:214.65pt;height:53.4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" adj="-1555,22206">
                      <v:textbox>
                        <w:txbxContent>
                          <w:p w14:paraId="0A1D293F" w14:textId="77777777" w:rsidR="00E74464" w:rsidRPr="003C1947" w:rsidRDefault="00E74464" w:rsidP="003C1947">
                            <w:pPr>
                              <w:pStyle w:val="NormalWeb"/>
                              <w:shd w:val="clear" w:color="auto" w:fill="FFFFFF"/>
                              <w:bidi/>
                              <w:spacing w:before="0" w:beforeAutospacing="0" w:after="0" w:afterAutospacing="0"/>
                              <w:contextualSpacing/>
                              <w:rPr>
                                <w:rFonts w:asciiTheme="minorBidi" w:hAnsiTheme="minorBidi" w:cstheme="minorBidi"/>
                                <w:b/>
                                <w:bCs/>
                                <w:color w:val="282625"/>
                                <w:rtl/>
                              </w:rPr>
                            </w:pPr>
                            <w:r w:rsidRPr="003C1947">
                              <w:rPr>
                                <w:rFonts w:asciiTheme="minorBidi" w:hAnsiTheme="minorBidi" w:cstheme="minorBidi"/>
                                <w:color w:val="282625"/>
                                <w:sz w:val="20"/>
                                <w:szCs w:val="20"/>
                                <w:rtl/>
                              </w:rPr>
                              <w:t>לימודי כימיה פורמליים ובלתי פורמליים בבית ספר תיכון ומקצועי מכיתה י'</w:t>
                            </w:r>
                          </w:p>
                          <w:p w14:paraId="0A1D2940" w14:textId="77777777" w:rsidR="00E74464" w:rsidRPr="003C1947" w:rsidRDefault="00E74464" w:rsidP="003C1947"/>
                        </w:txbxContent>
                      </v:textbox>
                    </v:shape>
                  </w:pict>
                </mc:Fallback>
              </mc:AlternateContent>
            </w:r>
          </w:p>
          <w:p w14:paraId="0A1D2328" w14:textId="77777777" w:rsidR="00E06375" w:rsidRPr="00DA1369" w:rsidRDefault="00E06375" w:rsidP="00251E94">
            <w:pPr>
              <w:rPr>
                <w:color w:val="282625"/>
                <w:sz w:val="20"/>
                <w:szCs w:val="20"/>
                <w:rtl/>
              </w:rPr>
            </w:pPr>
          </w:p>
        </w:tc>
      </w:tr>
      <w:tr w:rsidR="005836A6" w14:paraId="0A1D2334" w14:textId="77777777" w:rsidTr="0078545F">
        <w:tc>
          <w:tcPr>
            <w:tcW w:w="4261" w:type="dxa"/>
            <w:tcBorders>
              <w:top w:val="nil"/>
              <w:left w:val="nil"/>
              <w:bottom w:val="nil"/>
              <w:right w:val="nil"/>
            </w:tcBorders>
          </w:tcPr>
          <w:p w14:paraId="0A1D232A" w14:textId="77777777" w:rsidR="005836A6" w:rsidRDefault="00D219D6" w:rsidP="00D219D6">
            <w:pPr>
              <w:pStyle w:val="NormalWeb"/>
              <w:bidi/>
              <w:spacing w:before="0" w:beforeAutospacing="0" w:after="0" w:afterAutospacing="0" w:line="376" w:lineRule="atLeast"/>
              <w:jc w:val="both"/>
              <w:rPr>
                <w:rFonts w:asciiTheme="minorHAnsi" w:hAnsiTheme="minorHAnsi" w:cstheme="minorBidi"/>
                <w:b/>
                <w:bCs/>
                <w:color w:val="282625"/>
                <w:sz w:val="22"/>
                <w:szCs w:val="22"/>
                <w:rtl/>
              </w:rPr>
            </w:pPr>
            <w:r>
              <w:rPr>
                <w:rFonts w:asciiTheme="minorHAnsi" w:hAnsiTheme="minorHAnsi" w:cstheme="minorBidi" w:hint="cs"/>
                <w:b/>
                <w:bCs/>
                <w:color w:val="282625"/>
                <w:sz w:val="22"/>
                <w:szCs w:val="22"/>
                <w:rtl/>
              </w:rPr>
              <w:t>נושא</w:t>
            </w:r>
            <w:r w:rsidR="00E06375">
              <w:rPr>
                <w:rFonts w:asciiTheme="minorHAnsi" w:hAnsiTheme="minorHAnsi" w:cstheme="minorBidi" w:hint="cs"/>
                <w:b/>
                <w:bCs/>
                <w:color w:val="282625"/>
                <w:sz w:val="22"/>
                <w:szCs w:val="22"/>
                <w:rtl/>
              </w:rPr>
              <w:t xml:space="preserve"> המחקר</w:t>
            </w:r>
          </w:p>
          <w:p w14:paraId="0A1D232B" w14:textId="7CBD85C4" w:rsidR="00D219D6" w:rsidRDefault="003E39F2" w:rsidP="00D219D6">
            <w:pPr>
              <w:pStyle w:val="NormalWeb"/>
              <w:bidi/>
              <w:spacing w:before="0" w:beforeAutospacing="0" w:after="0" w:afterAutospacing="0" w:line="376" w:lineRule="atLeast"/>
              <w:jc w:val="both"/>
              <w:rPr>
                <w:rFonts w:asciiTheme="minorHAnsi" w:hAnsiTheme="minorHAnsi" w:cstheme="minorBidi"/>
                <w:b/>
                <w:bCs/>
                <w:color w:val="282625"/>
                <w:sz w:val="22"/>
                <w:szCs w:val="22"/>
                <w:rtl/>
              </w:rPr>
            </w:pPr>
            <w:r>
              <w:rPr>
                <w:rFonts w:asciiTheme="minorHAnsi" w:hAnsiTheme="minorHAnsi" w:cstheme="minorBidi"/>
                <w:b/>
                <w:bCs/>
                <w:noProof/>
                <w:color w:val="282625"/>
                <w:sz w:val="22"/>
                <w:szCs w:val="22"/>
                <w:rtl/>
              </w:rPr>
              <mc:AlternateContent>
                <mc:Choice Requires="wps">
                  <w:drawing>
                    <wp:anchor distT="0" distB="0" distL="114300" distR="114300" simplePos="0" relativeHeight="251795456" behindDoc="0" locked="0" layoutInCell="1" allowOverlap="1" wp14:anchorId="0A1D2833" wp14:editId="7B7CC5CF">
                      <wp:simplePos x="0" y="0"/>
                      <wp:positionH relativeFrom="column">
                        <wp:posOffset>-27305</wp:posOffset>
                      </wp:positionH>
                      <wp:positionV relativeFrom="paragraph">
                        <wp:posOffset>51435</wp:posOffset>
                      </wp:positionV>
                      <wp:extent cx="2682875" cy="947420"/>
                      <wp:effectExtent l="130175" t="8890" r="6350" b="348615"/>
                      <wp:wrapNone/>
                      <wp:docPr id="377" name="AutoShap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2875" cy="947420"/>
                              </a:xfrm>
                              <a:prstGeom prst="wedgeRoundRectCallout">
                                <a:avLst>
                                  <a:gd name="adj1" fmla="val -53292"/>
                                  <a:gd name="adj2" fmla="val 84519"/>
                                  <a:gd name="adj3" fmla="val 16667"/>
                                </a:avLst>
                              </a:prstGeom>
                              <a:solidFill>
                                <a:srgbClr val="FFFFFF"/>
                              </a:solidFill>
                              <a:ln w="9525">
                                <a:solidFill>
                                  <a:srgbClr val="000000"/>
                                </a:solidFill>
                                <a:miter lim="800000"/>
                                <a:headEnd/>
                                <a:tailEnd/>
                              </a:ln>
                            </wps:spPr>
                            <wps:txbx>
                              <w:txbxContent>
                                <w:p w14:paraId="0A1D2941" w14:textId="77777777" w:rsidR="00E74464" w:rsidRDefault="00E74464" w:rsidP="007841EF">
                                  <w:pPr>
                                    <w:pStyle w:val="NormalWeb"/>
                                    <w:shd w:val="clear" w:color="auto" w:fill="FFFFFF"/>
                                    <w:bidi/>
                                    <w:spacing w:before="0" w:beforeAutospacing="0" w:after="0" w:afterAutospacing="0"/>
                                    <w:contextualSpacing/>
                                    <w:rPr>
                                      <w:rFonts w:asciiTheme="minorHAnsi" w:hAnsiTheme="minorHAnsi" w:cstheme="minorBidi"/>
                                      <w:b/>
                                      <w:bCs/>
                                      <w:color w:val="282625"/>
                                      <w:rtl/>
                                    </w:rPr>
                                  </w:pPr>
                                  <w:r w:rsidRPr="003C1947">
                                    <w:rPr>
                                      <w:rFonts w:asciiTheme="minorHAnsi" w:hAnsiTheme="minorHAnsi" w:cstheme="minorBidi" w:hint="cs"/>
                                      <w:color w:val="282625"/>
                                      <w:sz w:val="20"/>
                                      <w:szCs w:val="20"/>
                                      <w:rtl/>
                                    </w:rPr>
                                    <w:t xml:space="preserve">ביצוע מיצוי של זרחן כדוגמה לטכנולוגיה סביבתית </w:t>
                                  </w:r>
                                  <w:r>
                                    <w:rPr>
                                      <w:rFonts w:asciiTheme="minorHAnsi" w:hAnsiTheme="minorHAnsi" w:cstheme="minorBidi" w:hint="cs"/>
                                      <w:color w:val="282625"/>
                                      <w:sz w:val="20"/>
                                      <w:szCs w:val="20"/>
                                      <w:rtl/>
                                    </w:rPr>
                                    <w:t>שימושית</w:t>
                                  </w:r>
                                  <w:r w:rsidRPr="003C1947">
                                    <w:rPr>
                                      <w:rFonts w:asciiTheme="minorHAnsi" w:hAnsiTheme="minorHAnsi" w:cstheme="minorBidi" w:hint="cs"/>
                                      <w:color w:val="282625"/>
                                      <w:sz w:val="20"/>
                                      <w:szCs w:val="20"/>
                                      <w:rtl/>
                                    </w:rPr>
                                    <w:t xml:space="preserve"> בחינוך התיכוני והמקצועי</w:t>
                                  </w:r>
                                  <w:r>
                                    <w:rPr>
                                      <w:rFonts w:asciiTheme="minorHAnsi" w:hAnsiTheme="minorHAnsi" w:cstheme="minorBidi" w:hint="cs"/>
                                      <w:color w:val="282625"/>
                                      <w:sz w:val="20"/>
                                      <w:szCs w:val="20"/>
                                      <w:rtl/>
                                    </w:rPr>
                                    <w:t>,</w:t>
                                  </w:r>
                                  <w:r w:rsidRPr="003C1947">
                                    <w:rPr>
                                      <w:rFonts w:asciiTheme="minorHAnsi" w:hAnsiTheme="minorHAnsi" w:cstheme="minorBidi" w:hint="cs"/>
                                      <w:color w:val="282625"/>
                                      <w:sz w:val="20"/>
                                      <w:szCs w:val="20"/>
                                      <w:rtl/>
                                    </w:rPr>
                                    <w:t xml:space="preserve"> </w:t>
                                  </w:r>
                                  <w:r>
                                    <w:rPr>
                                      <w:rFonts w:asciiTheme="minorHAnsi" w:hAnsiTheme="minorHAnsi" w:cstheme="minorBidi" w:hint="cs"/>
                                      <w:color w:val="282625"/>
                                      <w:sz w:val="20"/>
                                      <w:szCs w:val="20"/>
                                      <w:rtl/>
                                    </w:rPr>
                                    <w:t xml:space="preserve">ולצורך הבנה </w:t>
                                  </w:r>
                                  <w:r w:rsidRPr="003C1947">
                                    <w:rPr>
                                      <w:rFonts w:asciiTheme="minorHAnsi" w:hAnsiTheme="minorHAnsi" w:cstheme="minorBidi" w:hint="cs"/>
                                      <w:color w:val="282625"/>
                                      <w:sz w:val="20"/>
                                      <w:szCs w:val="20"/>
                                      <w:rtl/>
                                    </w:rPr>
                                    <w:t>כיצד ניתן לתמוך בלמידה בלתי פורמלית, במקרה זה באמצעי תקשורת דיגיטליים.</w:t>
                                  </w:r>
                                </w:p>
                                <w:p w14:paraId="0A1D2942" w14:textId="77777777" w:rsidR="00E74464" w:rsidRPr="003C1947" w:rsidRDefault="00E74464" w:rsidP="003C19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33" id="AutoShape 221" o:spid="_x0000_s1051" type="#_x0000_t62" style="position:absolute;left:0;text-align:left;margin-left:-2.15pt;margin-top:4.05pt;width:211.25pt;height:74.6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" adj="-711,29056">
                      <v:textbox>
                        <w:txbxContent>
                          <w:p w14:paraId="0A1D2941" w14:textId="77777777" w:rsidR="00E74464" w:rsidRDefault="00E74464" w:rsidP="007841EF">
                            <w:pPr>
                              <w:pStyle w:val="NormalWeb"/>
                              <w:shd w:val="clear" w:color="auto" w:fill="FFFFFF"/>
                              <w:bidi/>
                              <w:spacing w:before="0" w:beforeAutospacing="0" w:after="0" w:afterAutospacing="0"/>
                              <w:contextualSpacing/>
                              <w:rPr>
                                <w:rFonts w:asciiTheme="minorHAnsi" w:hAnsiTheme="minorHAnsi" w:cstheme="minorBidi"/>
                                <w:b/>
                                <w:bCs/>
                                <w:color w:val="282625"/>
                                <w:rtl/>
                              </w:rPr>
                            </w:pPr>
                            <w:r w:rsidRPr="003C1947">
                              <w:rPr>
                                <w:rFonts w:asciiTheme="minorHAnsi" w:hAnsiTheme="minorHAnsi" w:cstheme="minorBidi" w:hint="cs"/>
                                <w:color w:val="282625"/>
                                <w:sz w:val="20"/>
                                <w:szCs w:val="20"/>
                                <w:rtl/>
                              </w:rPr>
                              <w:t xml:space="preserve">ביצוע מיצוי של זרחן כדוגמה לטכנולוגיה סביבתית </w:t>
                            </w:r>
                            <w:r>
                              <w:rPr>
                                <w:rFonts w:asciiTheme="minorHAnsi" w:hAnsiTheme="minorHAnsi" w:cstheme="minorBidi" w:hint="cs"/>
                                <w:color w:val="282625"/>
                                <w:sz w:val="20"/>
                                <w:szCs w:val="20"/>
                                <w:rtl/>
                              </w:rPr>
                              <w:t>שימושית</w:t>
                            </w:r>
                            <w:r w:rsidRPr="003C1947">
                              <w:rPr>
                                <w:rFonts w:asciiTheme="minorHAnsi" w:hAnsiTheme="minorHAnsi" w:cstheme="minorBidi" w:hint="cs"/>
                                <w:color w:val="282625"/>
                                <w:sz w:val="20"/>
                                <w:szCs w:val="20"/>
                                <w:rtl/>
                              </w:rPr>
                              <w:t xml:space="preserve"> בחינוך התיכוני והמקצועי</w:t>
                            </w:r>
                            <w:r>
                              <w:rPr>
                                <w:rFonts w:asciiTheme="minorHAnsi" w:hAnsiTheme="minorHAnsi" w:cstheme="minorBidi" w:hint="cs"/>
                                <w:color w:val="282625"/>
                                <w:sz w:val="20"/>
                                <w:szCs w:val="20"/>
                                <w:rtl/>
                              </w:rPr>
                              <w:t>,</w:t>
                            </w:r>
                            <w:r w:rsidRPr="003C1947">
                              <w:rPr>
                                <w:rFonts w:asciiTheme="minorHAnsi" w:hAnsiTheme="minorHAnsi" w:cstheme="minorBidi" w:hint="cs"/>
                                <w:color w:val="282625"/>
                                <w:sz w:val="20"/>
                                <w:szCs w:val="20"/>
                                <w:rtl/>
                              </w:rPr>
                              <w:t xml:space="preserve"> </w:t>
                            </w:r>
                            <w:r>
                              <w:rPr>
                                <w:rFonts w:asciiTheme="minorHAnsi" w:hAnsiTheme="minorHAnsi" w:cstheme="minorBidi" w:hint="cs"/>
                                <w:color w:val="282625"/>
                                <w:sz w:val="20"/>
                                <w:szCs w:val="20"/>
                                <w:rtl/>
                              </w:rPr>
                              <w:t xml:space="preserve">ולצורך הבנה </w:t>
                            </w:r>
                            <w:r w:rsidRPr="003C1947">
                              <w:rPr>
                                <w:rFonts w:asciiTheme="minorHAnsi" w:hAnsiTheme="minorHAnsi" w:cstheme="minorBidi" w:hint="cs"/>
                                <w:color w:val="282625"/>
                                <w:sz w:val="20"/>
                                <w:szCs w:val="20"/>
                                <w:rtl/>
                              </w:rPr>
                              <w:t>כיצד ניתן לתמוך בלמידה בלתי פורמלית, במקרה זה באמצעי תקשורת דיגיטליים.</w:t>
                            </w:r>
                          </w:p>
                          <w:p w14:paraId="0A1D2942" w14:textId="77777777" w:rsidR="00E74464" w:rsidRPr="003C1947" w:rsidRDefault="00E74464" w:rsidP="003C1947"/>
                        </w:txbxContent>
                      </v:textbox>
                    </v:shape>
                  </w:pict>
                </mc:Fallback>
              </mc:AlternateContent>
            </w:r>
          </w:p>
          <w:p w14:paraId="0A1D232C" w14:textId="77777777" w:rsidR="003C1947" w:rsidRDefault="003C1947" w:rsidP="003C1947">
            <w:pPr>
              <w:pStyle w:val="NormalWeb"/>
              <w:bidi/>
              <w:spacing w:before="0" w:beforeAutospacing="0" w:after="0" w:afterAutospacing="0" w:line="376" w:lineRule="atLeast"/>
              <w:jc w:val="both"/>
              <w:rPr>
                <w:rFonts w:asciiTheme="minorHAnsi" w:hAnsiTheme="minorHAnsi" w:cstheme="minorBidi"/>
                <w:b/>
                <w:bCs/>
                <w:color w:val="282625"/>
                <w:sz w:val="22"/>
                <w:szCs w:val="22"/>
                <w:rtl/>
              </w:rPr>
            </w:pPr>
          </w:p>
          <w:p w14:paraId="0A1D232D" w14:textId="77777777" w:rsidR="003C1947" w:rsidRDefault="003C1947" w:rsidP="003C1947">
            <w:pPr>
              <w:pStyle w:val="NormalWeb"/>
              <w:bidi/>
              <w:spacing w:before="0" w:beforeAutospacing="0" w:after="0" w:afterAutospacing="0" w:line="376" w:lineRule="atLeast"/>
              <w:jc w:val="both"/>
              <w:rPr>
                <w:rFonts w:asciiTheme="minorHAnsi" w:hAnsiTheme="minorHAnsi" w:cstheme="minorBidi"/>
                <w:b/>
                <w:bCs/>
                <w:color w:val="282625"/>
                <w:sz w:val="22"/>
                <w:szCs w:val="22"/>
                <w:rtl/>
              </w:rPr>
            </w:pPr>
          </w:p>
          <w:p w14:paraId="0A1D232E" w14:textId="77777777" w:rsidR="003C1947" w:rsidRDefault="003C1947" w:rsidP="003C1947">
            <w:pPr>
              <w:pStyle w:val="NormalWeb"/>
              <w:bidi/>
              <w:spacing w:before="0" w:beforeAutospacing="0" w:after="0" w:afterAutospacing="0" w:line="376" w:lineRule="atLeast"/>
              <w:jc w:val="both"/>
              <w:rPr>
                <w:rFonts w:asciiTheme="minorHAnsi" w:hAnsiTheme="minorHAnsi" w:cstheme="minorBidi"/>
                <w:b/>
                <w:bCs/>
                <w:color w:val="282625"/>
                <w:sz w:val="22"/>
                <w:szCs w:val="22"/>
                <w:rtl/>
              </w:rPr>
            </w:pPr>
          </w:p>
          <w:p w14:paraId="0A1D232F" w14:textId="77777777" w:rsidR="003C1947" w:rsidRDefault="003C1947" w:rsidP="003C1947">
            <w:pPr>
              <w:pStyle w:val="NormalWeb"/>
              <w:bidi/>
              <w:spacing w:before="0" w:beforeAutospacing="0" w:after="0" w:afterAutospacing="0" w:line="376" w:lineRule="atLeast"/>
              <w:jc w:val="both"/>
              <w:rPr>
                <w:rFonts w:asciiTheme="minorHAnsi" w:hAnsiTheme="minorHAnsi" w:cstheme="minorBidi"/>
                <w:b/>
                <w:bCs/>
                <w:color w:val="282625"/>
                <w:sz w:val="22"/>
                <w:szCs w:val="22"/>
                <w:rtl/>
              </w:rPr>
            </w:pPr>
          </w:p>
          <w:p w14:paraId="0A1D2330" w14:textId="77777777" w:rsidR="00E06375" w:rsidRPr="003C1947" w:rsidRDefault="00E06375" w:rsidP="00251E94">
            <w:pPr>
              <w:pStyle w:val="NormalWeb"/>
              <w:bidi/>
              <w:spacing w:before="0" w:beforeAutospacing="0" w:after="0" w:afterAutospacing="0"/>
              <w:contextualSpacing/>
              <w:jc w:val="both"/>
              <w:rPr>
                <w:rFonts w:asciiTheme="minorHAnsi" w:hAnsiTheme="minorHAnsi" w:cstheme="minorBidi"/>
                <w:b/>
                <w:bCs/>
                <w:color w:val="282625"/>
                <w:sz w:val="20"/>
                <w:szCs w:val="20"/>
                <w:rtl/>
              </w:rPr>
            </w:pPr>
          </w:p>
        </w:tc>
        <w:tc>
          <w:tcPr>
            <w:tcW w:w="4818" w:type="dxa"/>
            <w:tcBorders>
              <w:top w:val="nil"/>
              <w:left w:val="nil"/>
              <w:bottom w:val="nil"/>
              <w:right w:val="nil"/>
            </w:tcBorders>
          </w:tcPr>
          <w:p w14:paraId="0A1D2331" w14:textId="77777777" w:rsidR="005836A6" w:rsidRDefault="00D219D6" w:rsidP="00E06375">
            <w:pPr>
              <w:pStyle w:val="NormalWeb"/>
              <w:bidi/>
              <w:spacing w:before="0" w:beforeAutospacing="0" w:after="0" w:afterAutospacing="0" w:line="376" w:lineRule="atLeast"/>
              <w:jc w:val="both"/>
              <w:rPr>
                <w:rFonts w:asciiTheme="minorHAnsi" w:hAnsiTheme="minorHAnsi" w:cstheme="minorBidi"/>
                <w:b/>
                <w:bCs/>
                <w:color w:val="282625"/>
                <w:sz w:val="22"/>
                <w:szCs w:val="22"/>
                <w:rtl/>
              </w:rPr>
            </w:pPr>
            <w:r>
              <w:rPr>
                <w:rFonts w:asciiTheme="minorHAnsi" w:hAnsiTheme="minorHAnsi" w:cstheme="minorBidi" w:hint="cs"/>
                <w:b/>
                <w:bCs/>
                <w:color w:val="282625"/>
                <w:sz w:val="22"/>
                <w:szCs w:val="22"/>
                <w:rtl/>
              </w:rPr>
              <w:t>ה</w:t>
            </w:r>
            <w:r w:rsidR="00E06375">
              <w:rPr>
                <w:rFonts w:asciiTheme="minorHAnsi" w:hAnsiTheme="minorHAnsi" w:cstheme="minorBidi" w:hint="cs"/>
                <w:b/>
                <w:bCs/>
                <w:color w:val="282625"/>
                <w:sz w:val="22"/>
                <w:szCs w:val="22"/>
                <w:rtl/>
              </w:rPr>
              <w:t>פעולה</w:t>
            </w:r>
          </w:p>
          <w:p w14:paraId="0A1D2332" w14:textId="14333C30" w:rsidR="00D219D6" w:rsidRDefault="003E39F2" w:rsidP="00D219D6">
            <w:pPr>
              <w:pStyle w:val="NormalWeb"/>
              <w:bidi/>
              <w:spacing w:before="0" w:beforeAutospacing="0" w:after="0" w:afterAutospacing="0" w:line="376" w:lineRule="atLeast"/>
              <w:jc w:val="both"/>
              <w:rPr>
                <w:rFonts w:asciiTheme="minorHAnsi" w:hAnsiTheme="minorHAnsi" w:cstheme="minorBidi"/>
                <w:b/>
                <w:bCs/>
                <w:color w:val="282625"/>
                <w:sz w:val="22"/>
                <w:szCs w:val="22"/>
                <w:rtl/>
              </w:rPr>
            </w:pPr>
            <w:r>
              <w:rPr>
                <w:rFonts w:asciiTheme="minorHAnsi" w:hAnsiTheme="minorHAnsi" w:cstheme="minorBidi"/>
                <w:noProof/>
                <w:color w:val="282625"/>
                <w:sz w:val="20"/>
                <w:szCs w:val="20"/>
                <w:rtl/>
              </w:rPr>
              <mc:AlternateContent>
                <mc:Choice Requires="wps">
                  <w:drawing>
                    <wp:anchor distT="0" distB="0" distL="114300" distR="114300" simplePos="0" relativeHeight="251796480" behindDoc="0" locked="0" layoutInCell="1" allowOverlap="1" wp14:anchorId="0A1D2834" wp14:editId="2989529E">
                      <wp:simplePos x="0" y="0"/>
                      <wp:positionH relativeFrom="column">
                        <wp:posOffset>81915</wp:posOffset>
                      </wp:positionH>
                      <wp:positionV relativeFrom="paragraph">
                        <wp:posOffset>51435</wp:posOffset>
                      </wp:positionV>
                      <wp:extent cx="2872740" cy="1031240"/>
                      <wp:effectExtent l="8890" t="8890" r="13970" b="102870"/>
                      <wp:wrapNone/>
                      <wp:docPr id="376" name="AutoShap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2740" cy="1031240"/>
                              </a:xfrm>
                              <a:prstGeom prst="wedgeRoundRectCallout">
                                <a:avLst>
                                  <a:gd name="adj1" fmla="val -38949"/>
                                  <a:gd name="adj2" fmla="val 58190"/>
                                  <a:gd name="adj3" fmla="val 16667"/>
                                </a:avLst>
                              </a:prstGeom>
                              <a:solidFill>
                                <a:srgbClr val="FFFFFF"/>
                              </a:solidFill>
                              <a:ln w="9525">
                                <a:solidFill>
                                  <a:srgbClr val="000000"/>
                                </a:solidFill>
                                <a:miter lim="800000"/>
                                <a:headEnd/>
                                <a:tailEnd/>
                              </a:ln>
                            </wps:spPr>
                            <wps:txbx>
                              <w:txbxContent>
                                <w:p w14:paraId="0A1D2943" w14:textId="77777777" w:rsidR="00E74464" w:rsidRDefault="00E74464" w:rsidP="002C53B8">
                                  <w:pPr>
                                    <w:pStyle w:val="NormalWeb"/>
                                    <w:shd w:val="clear" w:color="auto" w:fill="FFFFFF"/>
                                    <w:bidi/>
                                    <w:spacing w:before="0" w:beforeAutospacing="0" w:after="0" w:afterAutospacing="0"/>
                                    <w:contextualSpacing/>
                                    <w:rPr>
                                      <w:rFonts w:asciiTheme="minorHAnsi" w:hAnsiTheme="minorHAnsi" w:cstheme="minorBidi"/>
                                      <w:b/>
                                      <w:bCs/>
                                      <w:color w:val="282625"/>
                                      <w:rtl/>
                                    </w:rPr>
                                  </w:pPr>
                                  <w:r>
                                    <w:rPr>
                                      <w:rFonts w:asciiTheme="minorHAnsi" w:hAnsiTheme="minorHAnsi" w:cstheme="minorBidi" w:hint="cs"/>
                                      <w:color w:val="282625"/>
                                      <w:sz w:val="20"/>
                                      <w:szCs w:val="20"/>
                                      <w:rtl/>
                                    </w:rPr>
                                    <w:t xml:space="preserve">פותחה ויושמה </w:t>
                                  </w:r>
                                  <w:r w:rsidRPr="003C1947">
                                    <w:rPr>
                                      <w:rFonts w:asciiTheme="minorHAnsi" w:hAnsiTheme="minorHAnsi" w:cstheme="minorBidi" w:hint="cs"/>
                                      <w:color w:val="282625"/>
                                      <w:sz w:val="20"/>
                                      <w:szCs w:val="20"/>
                                      <w:rtl/>
                                    </w:rPr>
                                    <w:t xml:space="preserve">סביבת למידה בלתי פורמלית  בנושא של טכנולוגיות מודרניות למחזור זרחן. היישום בוצע במסגרת סביבת למידה דיגיטלית בהסתמך על טכנולוגיית </w:t>
                                  </w:r>
                                  <w:r w:rsidRPr="003C1947">
                                    <w:rPr>
                                      <w:rFonts w:asciiTheme="minorHAnsi" w:hAnsiTheme="minorHAnsi" w:cstheme="minorBidi"/>
                                      <w:color w:val="282625"/>
                                      <w:sz w:val="20"/>
                                      <w:szCs w:val="20"/>
                                    </w:rPr>
                                    <w:t>PREZI</w:t>
                                  </w:r>
                                  <w:r w:rsidRPr="003C1947">
                                    <w:rPr>
                                      <w:rFonts w:asciiTheme="minorHAnsi" w:hAnsiTheme="minorHAnsi" w:cstheme="minorBidi" w:hint="cs"/>
                                      <w:color w:val="282625"/>
                                      <w:sz w:val="20"/>
                                      <w:szCs w:val="20"/>
                                      <w:rtl/>
                                    </w:rPr>
                                    <w:t>.</w:t>
                                  </w:r>
                                </w:p>
                                <w:p w14:paraId="0A1D2944" w14:textId="77777777" w:rsidR="00E74464" w:rsidRPr="003C1947" w:rsidRDefault="00E74464" w:rsidP="003C19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34" id="AutoShape 222" o:spid="_x0000_s1052" type="#_x0000_t62" style="position:absolute;left:0;text-align:left;margin-left:6.45pt;margin-top:4.05pt;width:226.2pt;height:81.2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" adj="2387,23369">
                      <v:textbox>
                        <w:txbxContent>
                          <w:p w14:paraId="0A1D2943" w14:textId="77777777" w:rsidR="00E74464" w:rsidRDefault="00E74464" w:rsidP="002C53B8">
                            <w:pPr>
                              <w:pStyle w:val="NormalWeb"/>
                              <w:shd w:val="clear" w:color="auto" w:fill="FFFFFF"/>
                              <w:bidi/>
                              <w:spacing w:before="0" w:beforeAutospacing="0" w:after="0" w:afterAutospacing="0"/>
                              <w:contextualSpacing/>
                              <w:rPr>
                                <w:rFonts w:asciiTheme="minorHAnsi" w:hAnsiTheme="minorHAnsi" w:cstheme="minorBidi"/>
                                <w:b/>
                                <w:bCs/>
                                <w:color w:val="282625"/>
                                <w:rtl/>
                              </w:rPr>
                            </w:pPr>
                            <w:r>
                              <w:rPr>
                                <w:rFonts w:asciiTheme="minorHAnsi" w:hAnsiTheme="minorHAnsi" w:cstheme="minorBidi" w:hint="cs"/>
                                <w:color w:val="282625"/>
                                <w:sz w:val="20"/>
                                <w:szCs w:val="20"/>
                                <w:rtl/>
                              </w:rPr>
                              <w:t xml:space="preserve">פותחה ויושמה </w:t>
                            </w:r>
                            <w:r w:rsidRPr="003C1947">
                              <w:rPr>
                                <w:rFonts w:asciiTheme="minorHAnsi" w:hAnsiTheme="minorHAnsi" w:cstheme="minorBidi" w:hint="cs"/>
                                <w:color w:val="282625"/>
                                <w:sz w:val="20"/>
                                <w:szCs w:val="20"/>
                                <w:rtl/>
                              </w:rPr>
                              <w:t xml:space="preserve">סביבת למידה בלתי פורמלית  בנושא של טכנולוגיות מודרניות למחזור זרחן. היישום בוצע במסגרת סביבת למידה דיגיטלית בהסתמך על טכנולוגיית </w:t>
                            </w:r>
                            <w:r w:rsidRPr="003C1947">
                              <w:rPr>
                                <w:rFonts w:asciiTheme="minorHAnsi" w:hAnsiTheme="minorHAnsi" w:cstheme="minorBidi"/>
                                <w:color w:val="282625"/>
                                <w:sz w:val="20"/>
                                <w:szCs w:val="20"/>
                              </w:rPr>
                              <w:t>PREZI</w:t>
                            </w:r>
                            <w:r w:rsidRPr="003C1947">
                              <w:rPr>
                                <w:rFonts w:asciiTheme="minorHAnsi" w:hAnsiTheme="minorHAnsi" w:cstheme="minorBidi" w:hint="cs"/>
                                <w:color w:val="282625"/>
                                <w:sz w:val="20"/>
                                <w:szCs w:val="20"/>
                                <w:rtl/>
                              </w:rPr>
                              <w:t>.</w:t>
                            </w:r>
                          </w:p>
                          <w:p w14:paraId="0A1D2944" w14:textId="77777777" w:rsidR="00E74464" w:rsidRPr="003C1947" w:rsidRDefault="00E74464" w:rsidP="003C1947"/>
                        </w:txbxContent>
                      </v:textbox>
                    </v:shape>
                  </w:pict>
                </mc:Fallback>
              </mc:AlternateContent>
            </w:r>
          </w:p>
          <w:p w14:paraId="0A1D2333" w14:textId="17FF1C4B" w:rsidR="00E06375" w:rsidRPr="003C1947" w:rsidRDefault="00E06375" w:rsidP="00FC006F">
            <w:pPr>
              <w:pStyle w:val="NormalWeb"/>
              <w:bidi/>
              <w:spacing w:before="0" w:beforeAutospacing="0" w:after="0" w:afterAutospacing="0"/>
              <w:contextualSpacing/>
              <w:jc w:val="both"/>
              <w:rPr>
                <w:rFonts w:asciiTheme="minorHAnsi" w:hAnsiTheme="minorHAnsi" w:cstheme="minorBidi"/>
                <w:color w:val="282625"/>
                <w:sz w:val="20"/>
                <w:szCs w:val="20"/>
                <w:rtl/>
              </w:rPr>
            </w:pPr>
          </w:p>
        </w:tc>
      </w:tr>
      <w:tr w:rsidR="00E06375" w14:paraId="0A1D2344" w14:textId="77777777" w:rsidTr="0078545F">
        <w:tc>
          <w:tcPr>
            <w:tcW w:w="9079" w:type="dxa"/>
            <w:gridSpan w:val="2"/>
            <w:tcBorders>
              <w:top w:val="nil"/>
              <w:left w:val="nil"/>
              <w:bottom w:val="nil"/>
              <w:right w:val="nil"/>
            </w:tcBorders>
          </w:tcPr>
          <w:p w14:paraId="0A1D2335" w14:textId="5195E0AB" w:rsidR="00E06375" w:rsidRDefault="00BF7CB9" w:rsidP="00E06375">
            <w:pPr>
              <w:pStyle w:val="NormalWeb"/>
              <w:bidi/>
              <w:spacing w:before="0" w:beforeAutospacing="0" w:after="0" w:afterAutospacing="0" w:line="376" w:lineRule="atLeast"/>
              <w:rPr>
                <w:rFonts w:asciiTheme="minorHAnsi" w:hAnsiTheme="minorHAnsi" w:cstheme="minorBidi"/>
                <w:b/>
                <w:bCs/>
                <w:sz w:val="22"/>
                <w:szCs w:val="22"/>
                <w:rtl/>
              </w:rPr>
            </w:pPr>
            <w:r>
              <w:rPr>
                <w:rFonts w:asciiTheme="minorHAnsi" w:hAnsiTheme="minorHAnsi" w:cstheme="minorBidi" w:hint="cs"/>
                <w:b/>
                <w:bCs/>
                <w:sz w:val="22"/>
                <w:szCs w:val="22"/>
                <w:rtl/>
              </w:rPr>
              <w:t>סקירה של</w:t>
            </w:r>
            <w:r w:rsidR="00D219D6" w:rsidRPr="00D219D6">
              <w:rPr>
                <w:rFonts w:asciiTheme="minorHAnsi" w:hAnsiTheme="minorHAnsi" w:cstheme="minorBidi" w:hint="cs"/>
                <w:b/>
                <w:bCs/>
                <w:sz w:val="22"/>
                <w:szCs w:val="22"/>
                <w:rtl/>
              </w:rPr>
              <w:t xml:space="preserve"> </w:t>
            </w:r>
            <w:r w:rsidR="00E06375" w:rsidRPr="00D219D6">
              <w:rPr>
                <w:rFonts w:asciiTheme="minorHAnsi" w:hAnsiTheme="minorHAnsi" w:cstheme="minorBidi" w:hint="cs"/>
                <w:b/>
                <w:bCs/>
                <w:sz w:val="22"/>
                <w:szCs w:val="22"/>
                <w:rtl/>
              </w:rPr>
              <w:t>הנתונים או הפעולה</w:t>
            </w:r>
          </w:p>
          <w:p w14:paraId="0A1D2336" w14:textId="0470D5C0" w:rsidR="00251E94" w:rsidRDefault="00FC006F" w:rsidP="003B7E00">
            <w:pPr>
              <w:pStyle w:val="NormalWeb"/>
              <w:bidi/>
              <w:spacing w:before="0" w:beforeAutospacing="0" w:after="0" w:afterAutospacing="0"/>
              <w:contextualSpacing/>
              <w:rPr>
                <w:rFonts w:asciiTheme="minorHAnsi" w:hAnsiTheme="minorHAnsi" w:cstheme="minorBidi"/>
                <w:sz w:val="20"/>
                <w:szCs w:val="20"/>
              </w:rPr>
            </w:pPr>
            <w:r w:rsidRPr="00356B47">
              <w:rPr>
                <w:rFonts w:asciiTheme="minorHAnsi" w:hAnsiTheme="minorHAnsi" w:cstheme="minorBidi" w:hint="cs"/>
                <w:sz w:val="20"/>
                <w:szCs w:val="20"/>
                <w:rtl/>
              </w:rPr>
              <w:t xml:space="preserve">            </w:t>
            </w:r>
          </w:p>
          <w:p w14:paraId="0A1D2339" w14:textId="088D0EB5" w:rsidR="00251E94" w:rsidRDefault="00AC7ADB" w:rsidP="00251E94">
            <w:pPr>
              <w:pStyle w:val="NormalWeb"/>
              <w:bidi/>
              <w:spacing w:before="0" w:beforeAutospacing="0" w:after="0" w:afterAutospacing="0" w:line="376" w:lineRule="atLeast"/>
              <w:rPr>
                <w:rFonts w:asciiTheme="minorHAnsi" w:hAnsiTheme="minorHAnsi" w:cstheme="minorBidi"/>
                <w:sz w:val="22"/>
                <w:szCs w:val="22"/>
                <w:rtl/>
              </w:rPr>
            </w:pPr>
            <w:r>
              <w:rPr>
                <w:rFonts w:asciiTheme="minorHAnsi" w:hAnsiTheme="minorHAnsi" w:cstheme="minorBidi"/>
                <w:b/>
                <w:bCs/>
                <w:noProof/>
                <w:sz w:val="22"/>
                <w:szCs w:val="22"/>
                <w:rtl/>
              </w:rPr>
              <mc:AlternateContent>
                <mc:Choice Requires="wps">
                  <w:drawing>
                    <wp:anchor distT="0" distB="0" distL="114300" distR="114300" simplePos="0" relativeHeight="251833344" behindDoc="0" locked="0" layoutInCell="1" allowOverlap="1" wp14:anchorId="0A1D2839" wp14:editId="17496884">
                      <wp:simplePos x="0" y="0"/>
                      <wp:positionH relativeFrom="column">
                        <wp:posOffset>2667325</wp:posOffset>
                      </wp:positionH>
                      <wp:positionV relativeFrom="paragraph">
                        <wp:posOffset>2005448</wp:posOffset>
                      </wp:positionV>
                      <wp:extent cx="2859390" cy="595630"/>
                      <wp:effectExtent l="0" t="0" r="17780" b="13970"/>
                      <wp:wrapNone/>
                      <wp:docPr id="371" name="AutoShap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859390" cy="595630"/>
                              </a:xfrm>
                              <a:prstGeom prst="roundRect">
                                <a:avLst>
                                  <a:gd name="adj" fmla="val 16667"/>
                                </a:avLst>
                              </a:prstGeom>
                              <a:solidFill>
                                <a:srgbClr val="FFFFFF"/>
                              </a:solidFill>
                              <a:ln w="9525">
                                <a:solidFill>
                                  <a:srgbClr val="000000"/>
                                </a:solidFill>
                                <a:round/>
                                <a:headEnd/>
                                <a:tailEnd/>
                              </a:ln>
                            </wps:spPr>
                            <wps:txbx>
                              <w:txbxContent>
                                <w:p w14:paraId="0A1D2947" w14:textId="77777777" w:rsidR="00E74464" w:rsidRPr="003B7E00" w:rsidRDefault="00E74464" w:rsidP="003B7E00">
                                  <w:pPr>
                                    <w:contextualSpacing/>
                                    <w:rPr>
                                      <w:sz w:val="20"/>
                                      <w:szCs w:val="20"/>
                                      <w:rtl/>
                                    </w:rPr>
                                  </w:pPr>
                                  <w:r>
                                    <w:rPr>
                                      <w:rFonts w:hint="cs"/>
                                      <w:sz w:val="20"/>
                                      <w:szCs w:val="20"/>
                                      <w:rtl/>
                                    </w:rPr>
                                    <w:t xml:space="preserve">בחינה מחדש של סביבת הלמידה </w:t>
                                  </w:r>
                                  <w:r>
                                    <w:rPr>
                                      <w:sz w:val="20"/>
                                      <w:szCs w:val="20"/>
                                    </w:rPr>
                                    <w:t>Prezi</w:t>
                                  </w:r>
                                  <w:r>
                                    <w:rPr>
                                      <w:rFonts w:hint="cs"/>
                                      <w:sz w:val="20"/>
                                      <w:szCs w:val="20"/>
                                      <w:rtl/>
                                    </w:rPr>
                                    <w:t xml:space="preserve"> ודיון ברלוונטיות החברתית של הנושא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1D2839" id="AutoShape 263" o:spid="_x0000_s1053" style="position:absolute;left:0;text-align:left;margin-left:210.05pt;margin-top:157.9pt;width:225.15pt;height:46.9pt;flip: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">
                      <v:textbox>
                        <w:txbxContent>
                          <w:p w14:paraId="0A1D2947" w14:textId="77777777" w:rsidR="00E74464" w:rsidRPr="003B7E00" w:rsidRDefault="00E74464" w:rsidP="003B7E00">
                            <w:pPr>
                              <w:contextualSpacing/>
                              <w:rPr>
                                <w:sz w:val="20"/>
                                <w:szCs w:val="20"/>
                                <w:rtl/>
                              </w:rPr>
                            </w:pPr>
                            <w:r>
                              <w:rPr>
                                <w:rFonts w:hint="cs"/>
                                <w:sz w:val="20"/>
                                <w:szCs w:val="20"/>
                                <w:rtl/>
                              </w:rPr>
                              <w:t xml:space="preserve">בחינה מחדש של סביבת הלמידה </w:t>
                            </w:r>
                            <w:r>
                              <w:rPr>
                                <w:sz w:val="20"/>
                                <w:szCs w:val="20"/>
                              </w:rPr>
                              <w:t>Prezi</w:t>
                            </w:r>
                            <w:r>
                              <w:rPr>
                                <w:rFonts w:hint="cs"/>
                                <w:sz w:val="20"/>
                                <w:szCs w:val="20"/>
                                <w:rtl/>
                              </w:rPr>
                              <w:t xml:space="preserve"> ודיון ברלוונטיות החברתית של הנושא</w:t>
                            </w:r>
                          </w:p>
                        </w:txbxContent>
                      </v:textbox>
                    </v:roundrect>
                  </w:pict>
                </mc:Fallback>
              </mc:AlternateContent>
            </w:r>
            <w:r>
              <w:rPr>
                <w:rFonts w:asciiTheme="minorHAnsi" w:hAnsiTheme="minorHAnsi" w:cstheme="minorBidi"/>
                <w:noProof/>
                <w:sz w:val="22"/>
                <w:szCs w:val="22"/>
                <w:rtl/>
              </w:rPr>
              <mc:AlternateContent>
                <mc:Choice Requires="wps">
                  <w:drawing>
                    <wp:anchor distT="0" distB="0" distL="114300" distR="114300" simplePos="0" relativeHeight="251832320" behindDoc="0" locked="0" layoutInCell="1" allowOverlap="1" wp14:anchorId="0A1D2837" wp14:editId="263639E6">
                      <wp:simplePos x="0" y="0"/>
                      <wp:positionH relativeFrom="column">
                        <wp:posOffset>2667324</wp:posOffset>
                      </wp:positionH>
                      <wp:positionV relativeFrom="paragraph">
                        <wp:posOffset>1122945</wp:posOffset>
                      </wp:positionV>
                      <wp:extent cx="2859405" cy="625475"/>
                      <wp:effectExtent l="0" t="0" r="17145" b="22225"/>
                      <wp:wrapNone/>
                      <wp:docPr id="373" name="AutoShap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859405" cy="625475"/>
                              </a:xfrm>
                              <a:prstGeom prst="roundRect">
                                <a:avLst>
                                  <a:gd name="adj" fmla="val 16667"/>
                                </a:avLst>
                              </a:prstGeom>
                              <a:solidFill>
                                <a:srgbClr val="FFFFFF"/>
                              </a:solidFill>
                              <a:ln w="9525">
                                <a:solidFill>
                                  <a:srgbClr val="000000"/>
                                </a:solidFill>
                                <a:round/>
                                <a:headEnd/>
                                <a:tailEnd/>
                              </a:ln>
                            </wps:spPr>
                            <wps:txbx>
                              <w:txbxContent>
                                <w:p w14:paraId="0A1D2946" w14:textId="77777777" w:rsidR="00E74464" w:rsidRPr="003B7E00" w:rsidRDefault="00E74464" w:rsidP="00476E98">
                                  <w:pPr>
                                    <w:contextualSpacing/>
                                    <w:rPr>
                                      <w:sz w:val="20"/>
                                      <w:szCs w:val="20"/>
                                      <w:rtl/>
                                    </w:rPr>
                                  </w:pPr>
                                  <w:r>
                                    <w:rPr>
                                      <w:rFonts w:hint="cs"/>
                                      <w:sz w:val="20"/>
                                      <w:szCs w:val="20"/>
                                      <w:rtl/>
                                    </w:rPr>
                                    <w:t xml:space="preserve">בחינת התהליכים שאומצו במעבדת בית ספרנו באמצעות הקונספקט </w:t>
                                  </w:r>
                                  <w:r>
                                    <w:rPr>
                                      <w:sz w:val="20"/>
                                      <w:szCs w:val="20"/>
                                    </w:rPr>
                                    <w:t>Learnfirma</w:t>
                                  </w:r>
                                  <w:r>
                                    <w:rPr>
                                      <w:rFonts w:hint="cs"/>
                                      <w:sz w:val="20"/>
                                      <w:szCs w:val="20"/>
                                      <w:rtl/>
                                    </w:rPr>
                                    <w:t xml:space="preserve"> והשוואת תוצרי התהליך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1D2837" id="AutoShape 261" o:spid="_x0000_s1054" style="position:absolute;left:0;text-align:left;margin-left:210.05pt;margin-top:88.4pt;width:225.15pt;height:49.25pt;flip: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">
                      <v:textbox>
                        <w:txbxContent>
                          <w:p w14:paraId="0A1D2946" w14:textId="77777777" w:rsidR="00E74464" w:rsidRPr="003B7E00" w:rsidRDefault="00E74464" w:rsidP="00476E98">
                            <w:pPr>
                              <w:contextualSpacing/>
                              <w:rPr>
                                <w:sz w:val="20"/>
                                <w:szCs w:val="20"/>
                                <w:rtl/>
                              </w:rPr>
                            </w:pPr>
                            <w:r>
                              <w:rPr>
                                <w:rFonts w:hint="cs"/>
                                <w:sz w:val="20"/>
                                <w:szCs w:val="20"/>
                                <w:rtl/>
                              </w:rPr>
                              <w:t xml:space="preserve">בחינת התהליכים שאומצו במעבדת בית ספרנו באמצעות הקונספקט </w:t>
                            </w:r>
                            <w:r>
                              <w:rPr>
                                <w:sz w:val="20"/>
                                <w:szCs w:val="20"/>
                              </w:rPr>
                              <w:t>Learnfirma</w:t>
                            </w:r>
                            <w:r>
                              <w:rPr>
                                <w:rFonts w:hint="cs"/>
                                <w:sz w:val="20"/>
                                <w:szCs w:val="20"/>
                                <w:rtl/>
                              </w:rPr>
                              <w:t xml:space="preserve"> והשוואת תוצרי התהליך</w:t>
                            </w:r>
                          </w:p>
                        </w:txbxContent>
                      </v:textbox>
                    </v:roundrect>
                  </w:pict>
                </mc:Fallback>
              </mc:AlternateContent>
            </w:r>
            <w:r>
              <w:rPr>
                <w:rFonts w:asciiTheme="minorHAnsi" w:hAnsiTheme="minorHAnsi" w:cstheme="minorBidi"/>
                <w:noProof/>
                <w:sz w:val="20"/>
                <w:szCs w:val="20"/>
              </w:rPr>
              <mc:AlternateContent>
                <mc:Choice Requires="wps">
                  <w:drawing>
                    <wp:anchor distT="0" distB="0" distL="114300" distR="114300" simplePos="0" relativeHeight="251831296" behindDoc="0" locked="0" layoutInCell="1" allowOverlap="1" wp14:anchorId="0A1D2835" wp14:editId="6BEBD262">
                      <wp:simplePos x="0" y="0"/>
                      <wp:positionH relativeFrom="column">
                        <wp:posOffset>2667000</wp:posOffset>
                      </wp:positionH>
                      <wp:positionV relativeFrom="paragraph">
                        <wp:posOffset>314325</wp:posOffset>
                      </wp:positionV>
                      <wp:extent cx="2859863" cy="578485"/>
                      <wp:effectExtent l="0" t="0" r="17145" b="12065"/>
                      <wp:wrapNone/>
                      <wp:docPr id="375" name="AutoShap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9863" cy="578485"/>
                              </a:xfrm>
                              <a:prstGeom prst="roundRect">
                                <a:avLst>
                                  <a:gd name="adj" fmla="val 16667"/>
                                </a:avLst>
                              </a:prstGeom>
                              <a:solidFill>
                                <a:srgbClr val="FFFFFF"/>
                              </a:solidFill>
                              <a:ln w="9525">
                                <a:solidFill>
                                  <a:srgbClr val="000000"/>
                                </a:solidFill>
                                <a:round/>
                                <a:headEnd/>
                                <a:tailEnd/>
                              </a:ln>
                            </wps:spPr>
                            <wps:txbx>
                              <w:txbxContent>
                                <w:p w14:paraId="0A1D2945" w14:textId="77777777" w:rsidR="00E74464" w:rsidRPr="00E447EE" w:rsidRDefault="00E74464" w:rsidP="007841EF">
                                  <w:pPr>
                                    <w:contextualSpacing/>
                                    <w:rPr>
                                      <w:sz w:val="20"/>
                                      <w:szCs w:val="20"/>
                                    </w:rPr>
                                  </w:pPr>
                                  <w:r>
                                    <w:rPr>
                                      <w:rFonts w:hint="cs"/>
                                      <w:sz w:val="20"/>
                                      <w:szCs w:val="20"/>
                                      <w:rtl/>
                                    </w:rPr>
                                    <w:t xml:space="preserve">הכנה בבית הספר באמצעות סביבת למידה </w:t>
                                  </w:r>
                                  <w:r>
                                    <w:rPr>
                                      <w:sz w:val="20"/>
                                      <w:szCs w:val="20"/>
                                    </w:rPr>
                                    <w:t>PREZI</w:t>
                                  </w:r>
                                  <w:r>
                                    <w:rPr>
                                      <w:rFonts w:hint="cs"/>
                                      <w:sz w:val="20"/>
                                      <w:szCs w:val="20"/>
                                      <w:rtl/>
                                    </w:rPr>
                                    <w:t>,  תוך התמקדות בגישה בין תחומית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1D2835" id="AutoShape 259" o:spid="_x0000_s1055" style="position:absolute;left:0;text-align:left;margin-left:210pt;margin-top:24.75pt;width:225.2pt;height:45.5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">
                      <v:textbox>
                        <w:txbxContent>
                          <w:p w14:paraId="0A1D2945" w14:textId="77777777" w:rsidR="00E74464" w:rsidRPr="00E447EE" w:rsidRDefault="00E74464" w:rsidP="007841EF">
                            <w:pPr>
                              <w:contextualSpacing/>
                              <w:rPr>
                                <w:sz w:val="20"/>
                                <w:szCs w:val="20"/>
                              </w:rPr>
                            </w:pPr>
                            <w:r>
                              <w:rPr>
                                <w:rFonts w:hint="cs"/>
                                <w:sz w:val="20"/>
                                <w:szCs w:val="20"/>
                                <w:rtl/>
                              </w:rPr>
                              <w:t xml:space="preserve">הכנה בבית הספר באמצעות סביבת למידה </w:t>
                            </w:r>
                            <w:r>
                              <w:rPr>
                                <w:sz w:val="20"/>
                                <w:szCs w:val="20"/>
                              </w:rPr>
                              <w:t>PREZI</w:t>
                            </w:r>
                            <w:r>
                              <w:rPr>
                                <w:rFonts w:hint="cs"/>
                                <w:sz w:val="20"/>
                                <w:szCs w:val="20"/>
                                <w:rtl/>
                              </w:rPr>
                              <w:t>,  תוך התמקדות בגישה בין תחומית</w:t>
                            </w:r>
                          </w:p>
                        </w:txbxContent>
                      </v:textbox>
                    </v:roundrect>
                  </w:pict>
                </mc:Fallback>
              </mc:AlternateContent>
            </w:r>
            <w:r w:rsidR="00251E94">
              <w:rPr>
                <w:rFonts w:asciiTheme="minorHAnsi" w:hAnsiTheme="minorHAnsi" w:cstheme="minorBidi" w:hint="cs"/>
                <w:sz w:val="22"/>
                <w:szCs w:val="22"/>
                <w:rtl/>
              </w:rPr>
              <w:t xml:space="preserve">                                                         </w:t>
            </w:r>
            <w:r>
              <w:rPr>
                <w:noProof/>
              </w:rPr>
              <w:drawing>
                <wp:inline distT="0" distB="0" distL="0" distR="0" wp14:anchorId="731261B9" wp14:editId="08555F8E">
                  <wp:extent cx="5583840" cy="2407762"/>
                  <wp:effectExtent l="0" t="0" r="0" b="0"/>
                  <wp:docPr id="417"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04326" cy="2416596"/>
                          </a:xfrm>
                          <a:prstGeom prst="rect">
                            <a:avLst/>
                          </a:prstGeom>
                        </pic:spPr>
                      </pic:pic>
                    </a:graphicData>
                  </a:graphic>
                </wp:inline>
              </w:drawing>
            </w:r>
          </w:p>
          <w:p w14:paraId="0A1D233A" w14:textId="28C0B512" w:rsidR="00FC006F" w:rsidRDefault="00FC006F" w:rsidP="003B7E00">
            <w:pPr>
              <w:pStyle w:val="NormalWeb"/>
              <w:bidi/>
              <w:spacing w:before="0" w:beforeAutospacing="0" w:after="0" w:afterAutospacing="0" w:line="376" w:lineRule="atLeast"/>
              <w:rPr>
                <w:rFonts w:asciiTheme="minorHAnsi" w:hAnsiTheme="minorHAnsi" w:cstheme="minorBidi"/>
                <w:sz w:val="22"/>
                <w:szCs w:val="22"/>
                <w:rtl/>
              </w:rPr>
            </w:pPr>
          </w:p>
          <w:p w14:paraId="0A1D2343" w14:textId="0A51E5F7" w:rsidR="003B7E00" w:rsidRDefault="003B7E00" w:rsidP="00AC7ADB">
            <w:pPr>
              <w:pStyle w:val="NormalWeb"/>
              <w:bidi/>
              <w:spacing w:before="0" w:beforeAutospacing="0" w:after="0" w:afterAutospacing="0" w:line="376" w:lineRule="atLeast"/>
              <w:rPr>
                <w:rFonts w:asciiTheme="minorHAnsi" w:hAnsiTheme="minorHAnsi" w:cstheme="minorBidi"/>
                <w:sz w:val="22"/>
                <w:szCs w:val="22"/>
                <w:rtl/>
              </w:rPr>
            </w:pPr>
          </w:p>
        </w:tc>
      </w:tr>
      <w:tr w:rsidR="00294E98" w14:paraId="0A1D2356" w14:textId="77777777" w:rsidTr="0078545F">
        <w:tc>
          <w:tcPr>
            <w:tcW w:w="4261" w:type="dxa"/>
            <w:tcBorders>
              <w:top w:val="nil"/>
              <w:left w:val="nil"/>
              <w:bottom w:val="nil"/>
              <w:right w:val="nil"/>
            </w:tcBorders>
          </w:tcPr>
          <w:p w14:paraId="0A1D2345" w14:textId="77777777" w:rsidR="00294E98" w:rsidRPr="00D219D6" w:rsidRDefault="00294E98" w:rsidP="003C1947">
            <w:pPr>
              <w:pStyle w:val="NormalWeb"/>
              <w:bidi/>
              <w:spacing w:before="0" w:beforeAutospacing="0" w:after="0" w:afterAutospacing="0"/>
              <w:contextualSpacing/>
              <w:rPr>
                <w:rFonts w:asciiTheme="minorHAnsi" w:hAnsiTheme="minorHAnsi" w:cstheme="minorBidi"/>
                <w:b/>
                <w:bCs/>
                <w:sz w:val="22"/>
                <w:szCs w:val="22"/>
                <w:rtl/>
              </w:rPr>
            </w:pPr>
            <w:r w:rsidRPr="00D219D6">
              <w:rPr>
                <w:rFonts w:asciiTheme="minorHAnsi" w:hAnsiTheme="minorHAnsi" w:cstheme="minorBidi" w:hint="cs"/>
                <w:b/>
                <w:bCs/>
                <w:sz w:val="22"/>
                <w:szCs w:val="22"/>
                <w:rtl/>
              </w:rPr>
              <w:t>הנתונים במחקר</w:t>
            </w:r>
          </w:p>
          <w:p w14:paraId="0A1D2346" w14:textId="094B743A" w:rsidR="00602EF5" w:rsidRDefault="003E39F2" w:rsidP="00602EF5">
            <w:pPr>
              <w:pStyle w:val="NormalWeb"/>
              <w:bidi/>
              <w:spacing w:before="0" w:beforeAutospacing="0" w:after="0" w:afterAutospacing="0"/>
              <w:contextualSpacing/>
              <w:rPr>
                <w:rFonts w:asciiTheme="minorHAnsi" w:hAnsiTheme="minorHAnsi" w:cstheme="minorBidi"/>
                <w:sz w:val="22"/>
                <w:szCs w:val="22"/>
                <w:rtl/>
              </w:rPr>
            </w:pPr>
            <w:r>
              <w:rPr>
                <w:rFonts w:asciiTheme="minorHAnsi" w:hAnsiTheme="minorHAnsi" w:cstheme="minorBidi"/>
                <w:noProof/>
                <w:sz w:val="20"/>
                <w:szCs w:val="20"/>
                <w:rtl/>
              </w:rPr>
              <mc:AlternateContent>
                <mc:Choice Requires="wps">
                  <w:drawing>
                    <wp:anchor distT="0" distB="0" distL="114300" distR="114300" simplePos="0" relativeHeight="251797504" behindDoc="0" locked="0" layoutInCell="1" allowOverlap="1" wp14:anchorId="0A1D283A" wp14:editId="508494C0">
                      <wp:simplePos x="0" y="0"/>
                      <wp:positionH relativeFrom="column">
                        <wp:posOffset>167640</wp:posOffset>
                      </wp:positionH>
                      <wp:positionV relativeFrom="paragraph">
                        <wp:posOffset>88265</wp:posOffset>
                      </wp:positionV>
                      <wp:extent cx="2470785" cy="405765"/>
                      <wp:effectExtent l="10795" t="10795" r="13970" b="269240"/>
                      <wp:wrapNone/>
                      <wp:docPr id="370" name="AutoShap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785" cy="405765"/>
                              </a:xfrm>
                              <a:prstGeom prst="wedgeRoundRectCallout">
                                <a:avLst>
                                  <a:gd name="adj1" fmla="val -47685"/>
                                  <a:gd name="adj2" fmla="val 111032"/>
                                  <a:gd name="adj3" fmla="val 16667"/>
                                </a:avLst>
                              </a:prstGeom>
                              <a:solidFill>
                                <a:srgbClr val="FFFFFF"/>
                              </a:solidFill>
                              <a:ln w="9525">
                                <a:solidFill>
                                  <a:srgbClr val="000000"/>
                                </a:solidFill>
                                <a:miter lim="800000"/>
                                <a:headEnd/>
                                <a:tailEnd/>
                              </a:ln>
                            </wps:spPr>
                            <wps:txbx>
                              <w:txbxContent>
                                <w:p w14:paraId="0A1D2948" w14:textId="055AF074" w:rsidR="00E74464" w:rsidRDefault="00E74464" w:rsidP="00FC32EA">
                                  <w:pPr>
                                    <w:pStyle w:val="NormalWeb"/>
                                    <w:bidi/>
                                    <w:spacing w:before="0" w:beforeAutospacing="0" w:after="0" w:afterAutospacing="0"/>
                                    <w:contextualSpacing/>
                                    <w:rPr>
                                      <w:rFonts w:asciiTheme="minorHAnsi" w:hAnsiTheme="minorHAnsi" w:cstheme="minorBidi"/>
                                      <w:sz w:val="20"/>
                                      <w:szCs w:val="20"/>
                                    </w:rPr>
                                  </w:pPr>
                                  <w:r w:rsidRPr="003C1947">
                                    <w:rPr>
                                      <w:rFonts w:asciiTheme="minorHAnsi" w:hAnsiTheme="minorHAnsi" w:cstheme="minorBidi" w:hint="cs"/>
                                      <w:sz w:val="20"/>
                                      <w:szCs w:val="20"/>
                                      <w:rtl/>
                                    </w:rPr>
                                    <w:t>צפייה בכיתה</w:t>
                                  </w:r>
                                </w:p>
                                <w:p w14:paraId="0CC74638" w14:textId="7C316C29" w:rsidR="00AC7ADB" w:rsidRPr="003C1947" w:rsidRDefault="00AC7ADB" w:rsidP="00AC7ADB">
                                  <w:pPr>
                                    <w:pStyle w:val="NormalWeb"/>
                                    <w:bidi/>
                                    <w:spacing w:before="0" w:beforeAutospacing="0" w:after="0" w:afterAutospacing="0"/>
                                    <w:contextualSpacing/>
                                    <w:rPr>
                                      <w:rFonts w:asciiTheme="minorHAnsi" w:hAnsiTheme="minorHAnsi" w:cstheme="minorBidi" w:hint="cs"/>
                                      <w:sz w:val="20"/>
                                      <w:szCs w:val="20"/>
                                      <w:rtl/>
                                    </w:rPr>
                                  </w:pPr>
                                  <w:r>
                                    <w:rPr>
                                      <w:rFonts w:asciiTheme="minorHAnsi" w:hAnsiTheme="minorHAnsi" w:cstheme="minorBidi" w:hint="cs"/>
                                      <w:sz w:val="20"/>
                                      <w:szCs w:val="20"/>
                                      <w:rtl/>
                                    </w:rPr>
                                    <w:t>שאלוני משוב</w:t>
                                  </w:r>
                                </w:p>
                                <w:p w14:paraId="0A1D2949" w14:textId="77777777" w:rsidR="00E74464" w:rsidRPr="00FC32EA" w:rsidRDefault="00E74464" w:rsidP="00FC32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3A" id="AutoShape 223" o:spid="_x0000_s1056" type="#_x0000_t62" style="position:absolute;left:0;text-align:left;margin-left:13.2pt;margin-top:6.95pt;width:194.55pt;height:31.9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" adj="500,34783">
                      <v:textbox>
                        <w:txbxContent>
                          <w:p w14:paraId="0A1D2948" w14:textId="055AF074" w:rsidR="00E74464" w:rsidRDefault="00E74464" w:rsidP="00FC32EA">
                            <w:pPr>
                              <w:pStyle w:val="NormalWeb"/>
                              <w:bidi/>
                              <w:spacing w:before="0" w:beforeAutospacing="0" w:after="0" w:afterAutospacing="0"/>
                              <w:contextualSpacing/>
                              <w:rPr>
                                <w:rFonts w:asciiTheme="minorHAnsi" w:hAnsiTheme="minorHAnsi" w:cstheme="minorBidi"/>
                                <w:sz w:val="20"/>
                                <w:szCs w:val="20"/>
                              </w:rPr>
                            </w:pPr>
                            <w:r w:rsidRPr="003C1947">
                              <w:rPr>
                                <w:rFonts w:asciiTheme="minorHAnsi" w:hAnsiTheme="minorHAnsi" w:cstheme="minorBidi" w:hint="cs"/>
                                <w:sz w:val="20"/>
                                <w:szCs w:val="20"/>
                                <w:rtl/>
                              </w:rPr>
                              <w:t>צפייה בכיתה</w:t>
                            </w:r>
                          </w:p>
                          <w:p w14:paraId="0CC74638" w14:textId="7C316C29" w:rsidR="00AC7ADB" w:rsidRPr="003C1947" w:rsidRDefault="00AC7ADB" w:rsidP="00AC7ADB">
                            <w:pPr>
                              <w:pStyle w:val="NormalWeb"/>
                              <w:bidi/>
                              <w:spacing w:before="0" w:beforeAutospacing="0" w:after="0" w:afterAutospacing="0"/>
                              <w:contextualSpacing/>
                              <w:rPr>
                                <w:rFonts w:asciiTheme="minorHAnsi" w:hAnsiTheme="minorHAnsi" w:cstheme="minorBidi" w:hint="cs"/>
                                <w:sz w:val="20"/>
                                <w:szCs w:val="20"/>
                                <w:rtl/>
                              </w:rPr>
                            </w:pPr>
                            <w:r>
                              <w:rPr>
                                <w:rFonts w:asciiTheme="minorHAnsi" w:hAnsiTheme="minorHAnsi" w:cstheme="minorBidi" w:hint="cs"/>
                                <w:sz w:val="20"/>
                                <w:szCs w:val="20"/>
                                <w:rtl/>
                              </w:rPr>
                              <w:t>שאלוני משוב</w:t>
                            </w:r>
                          </w:p>
                          <w:p w14:paraId="0A1D2949" w14:textId="77777777" w:rsidR="00E74464" w:rsidRPr="00FC32EA" w:rsidRDefault="00E74464" w:rsidP="00FC32EA"/>
                        </w:txbxContent>
                      </v:textbox>
                    </v:shape>
                  </w:pict>
                </mc:Fallback>
              </mc:AlternateContent>
            </w:r>
          </w:p>
          <w:p w14:paraId="0A1D2347" w14:textId="77777777" w:rsidR="003C1947" w:rsidRDefault="003C1947" w:rsidP="00251E94">
            <w:pPr>
              <w:pStyle w:val="NormalWeb"/>
              <w:bidi/>
              <w:spacing w:before="0" w:beforeAutospacing="0" w:after="0" w:afterAutospacing="0"/>
              <w:contextualSpacing/>
              <w:rPr>
                <w:rFonts w:asciiTheme="minorHAnsi" w:hAnsiTheme="minorHAnsi" w:cstheme="minorBidi"/>
                <w:sz w:val="20"/>
                <w:szCs w:val="20"/>
                <w:rtl/>
              </w:rPr>
            </w:pPr>
          </w:p>
          <w:p w14:paraId="0A1D2348" w14:textId="77777777" w:rsidR="003C1947" w:rsidRDefault="003C1947" w:rsidP="003C1947">
            <w:pPr>
              <w:pStyle w:val="NormalWeb"/>
              <w:bidi/>
              <w:spacing w:before="0" w:beforeAutospacing="0" w:after="0" w:afterAutospacing="0"/>
              <w:contextualSpacing/>
              <w:rPr>
                <w:rFonts w:asciiTheme="minorHAnsi" w:hAnsiTheme="minorHAnsi" w:cstheme="minorBidi"/>
                <w:sz w:val="20"/>
                <w:szCs w:val="20"/>
                <w:rtl/>
              </w:rPr>
            </w:pPr>
          </w:p>
          <w:p w14:paraId="0A1D2349" w14:textId="77777777" w:rsidR="003C1947" w:rsidRDefault="003C1947" w:rsidP="003C1947">
            <w:pPr>
              <w:pStyle w:val="NormalWeb"/>
              <w:bidi/>
              <w:spacing w:before="0" w:beforeAutospacing="0" w:after="0" w:afterAutospacing="0"/>
              <w:contextualSpacing/>
              <w:rPr>
                <w:rFonts w:asciiTheme="minorHAnsi" w:hAnsiTheme="minorHAnsi" w:cstheme="minorBidi"/>
                <w:sz w:val="20"/>
                <w:szCs w:val="20"/>
                <w:rtl/>
              </w:rPr>
            </w:pPr>
          </w:p>
          <w:p w14:paraId="0A1D234A" w14:textId="77777777" w:rsidR="003C1947" w:rsidRDefault="003C1947" w:rsidP="003C1947">
            <w:pPr>
              <w:pStyle w:val="NormalWeb"/>
              <w:bidi/>
              <w:spacing w:before="0" w:beforeAutospacing="0" w:after="0" w:afterAutospacing="0"/>
              <w:contextualSpacing/>
              <w:rPr>
                <w:rFonts w:asciiTheme="minorHAnsi" w:hAnsiTheme="minorHAnsi" w:cstheme="minorBidi"/>
                <w:sz w:val="20"/>
                <w:szCs w:val="20"/>
                <w:rtl/>
              </w:rPr>
            </w:pPr>
          </w:p>
          <w:p w14:paraId="0A1D234B" w14:textId="77777777" w:rsidR="00294E98" w:rsidRDefault="00294E98" w:rsidP="00FC32EA">
            <w:pPr>
              <w:pStyle w:val="NormalWeb"/>
              <w:bidi/>
              <w:spacing w:before="0" w:beforeAutospacing="0" w:after="0" w:afterAutospacing="0" w:line="376" w:lineRule="atLeast"/>
              <w:rPr>
                <w:rFonts w:asciiTheme="minorHAnsi" w:hAnsiTheme="minorHAnsi" w:cstheme="minorBidi"/>
                <w:sz w:val="22"/>
                <w:szCs w:val="22"/>
                <w:rtl/>
              </w:rPr>
            </w:pPr>
          </w:p>
        </w:tc>
        <w:tc>
          <w:tcPr>
            <w:tcW w:w="4818" w:type="dxa"/>
            <w:tcBorders>
              <w:top w:val="nil"/>
              <w:left w:val="nil"/>
              <w:bottom w:val="nil"/>
              <w:right w:val="nil"/>
            </w:tcBorders>
          </w:tcPr>
          <w:p w14:paraId="0A1D234C" w14:textId="2736E231" w:rsidR="00294E98" w:rsidRDefault="00AC7ADB" w:rsidP="00602EF5">
            <w:pPr>
              <w:pStyle w:val="NormalWeb"/>
              <w:bidi/>
              <w:spacing w:before="0" w:beforeAutospacing="0" w:after="0" w:afterAutospacing="0"/>
              <w:contextualSpacing/>
              <w:rPr>
                <w:rFonts w:asciiTheme="minorHAnsi" w:hAnsiTheme="minorHAnsi" w:cstheme="minorBidi"/>
                <w:b/>
                <w:bCs/>
                <w:sz w:val="22"/>
                <w:szCs w:val="22"/>
                <w:rtl/>
              </w:rPr>
            </w:pPr>
            <w:r>
              <w:rPr>
                <w:rFonts w:asciiTheme="minorHAnsi" w:hAnsiTheme="minorHAnsi" w:cstheme="minorBidi"/>
                <w:noProof/>
                <w:sz w:val="20"/>
                <w:szCs w:val="20"/>
                <w:rtl/>
              </w:rPr>
              <w:lastRenderedPageBreak/>
              <mc:AlternateContent>
                <mc:Choice Requires="wps">
                  <w:drawing>
                    <wp:anchor distT="0" distB="0" distL="114300" distR="114300" simplePos="0" relativeHeight="251798528" behindDoc="0" locked="0" layoutInCell="1" allowOverlap="1" wp14:anchorId="0A1D283B" wp14:editId="334E2A95">
                      <wp:simplePos x="0" y="0"/>
                      <wp:positionH relativeFrom="column">
                        <wp:posOffset>-33345</wp:posOffset>
                      </wp:positionH>
                      <wp:positionV relativeFrom="paragraph">
                        <wp:posOffset>179055</wp:posOffset>
                      </wp:positionV>
                      <wp:extent cx="3061970" cy="935355"/>
                      <wp:effectExtent l="0" t="0" r="24130" b="283845"/>
                      <wp:wrapNone/>
                      <wp:docPr id="380" name="AutoShap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970" cy="935355"/>
                              </a:xfrm>
                              <a:prstGeom prst="wedgeRoundRectCallout">
                                <a:avLst>
                                  <a:gd name="adj1" fmla="val -42719"/>
                                  <a:gd name="adj2" fmla="val 76991"/>
                                  <a:gd name="adj3" fmla="val 16667"/>
                                </a:avLst>
                              </a:prstGeom>
                              <a:solidFill>
                                <a:srgbClr val="FFFFFF"/>
                              </a:solidFill>
                              <a:ln w="9525">
                                <a:solidFill>
                                  <a:srgbClr val="000000"/>
                                </a:solidFill>
                                <a:miter lim="800000"/>
                                <a:headEnd/>
                                <a:tailEnd/>
                              </a:ln>
                            </wps:spPr>
                            <wps:txbx>
                              <w:txbxContent>
                                <w:p w14:paraId="0A1D294A" w14:textId="6C970B92" w:rsidR="00E74464" w:rsidRPr="002C53B8" w:rsidRDefault="00E74464" w:rsidP="007841EF">
                                  <w:pPr>
                                    <w:rPr>
                                      <w:sz w:val="20"/>
                                      <w:szCs w:val="20"/>
                                    </w:rPr>
                                  </w:pPr>
                                  <w:r w:rsidRPr="00FC32EA">
                                    <w:rPr>
                                      <w:rFonts w:hint="cs"/>
                                      <w:sz w:val="20"/>
                                      <w:szCs w:val="20"/>
                                      <w:rtl/>
                                    </w:rPr>
                                    <w:t xml:space="preserve">פותחה סביבת למידה בלתי פורמלית בהתבסס על הטכנולוגיה </w:t>
                                  </w:r>
                                  <w:r w:rsidRPr="00FC32EA">
                                    <w:rPr>
                                      <w:rFonts w:hint="cs"/>
                                      <w:sz w:val="20"/>
                                      <w:szCs w:val="20"/>
                                    </w:rPr>
                                    <w:t>PREZI</w:t>
                                  </w:r>
                                  <w:r>
                                    <w:rPr>
                                      <w:rFonts w:hint="cs"/>
                                      <w:sz w:val="20"/>
                                      <w:szCs w:val="20"/>
                                      <w:rtl/>
                                    </w:rPr>
                                    <w:t xml:space="preserve">. </w:t>
                                  </w:r>
                                  <w:r>
                                    <w:rPr>
                                      <w:rFonts w:hint="cs"/>
                                      <w:sz w:val="20"/>
                                      <w:szCs w:val="20"/>
                                      <w:rtl/>
                                    </w:rPr>
                                    <w:t>יכולה לשמש להכנת הכיתה לסיור מחוץ לבית הספר</w:t>
                                  </w:r>
                                  <w:r w:rsidRPr="00FC32EA">
                                    <w:rPr>
                                      <w:rFonts w:hint="cs"/>
                                      <w:sz w:val="20"/>
                                      <w:szCs w:val="20"/>
                                      <w:rtl/>
                                    </w:rPr>
                                    <w:t xml:space="preserve">. </w:t>
                                  </w:r>
                                  <w:r>
                                    <w:rPr>
                                      <w:rFonts w:hint="cs"/>
                                      <w:sz w:val="20"/>
                                      <w:szCs w:val="20"/>
                                      <w:rtl/>
                                    </w:rPr>
                                    <w:t xml:space="preserve">הטכנולוגיה </w:t>
                                  </w:r>
                                  <w:r w:rsidRPr="00FC32EA">
                                    <w:rPr>
                                      <w:rFonts w:hint="cs"/>
                                      <w:sz w:val="20"/>
                                      <w:szCs w:val="20"/>
                                      <w:rtl/>
                                    </w:rPr>
                                    <w:t xml:space="preserve">מסייעת </w:t>
                                  </w:r>
                                  <w:r>
                                    <w:rPr>
                                      <w:rFonts w:hint="cs"/>
                                      <w:sz w:val="20"/>
                                      <w:szCs w:val="20"/>
                                      <w:rtl/>
                                    </w:rPr>
                                    <w:t xml:space="preserve">ביצירה של חוויית </w:t>
                                  </w:r>
                                  <w:r w:rsidRPr="00FC32EA">
                                    <w:rPr>
                                      <w:rFonts w:hint="cs"/>
                                      <w:sz w:val="20"/>
                                      <w:szCs w:val="20"/>
                                      <w:rtl/>
                                    </w:rPr>
                                    <w:t xml:space="preserve">למידה </w:t>
                                  </w:r>
                                  <w:r>
                                    <w:rPr>
                                      <w:rFonts w:hint="cs"/>
                                      <w:sz w:val="20"/>
                                      <w:szCs w:val="20"/>
                                      <w:rtl/>
                                    </w:rPr>
                                    <w:t xml:space="preserve"> המבוססת על תוכן והקשר.</w:t>
                                  </w:r>
                                  <w:r w:rsidRPr="002C53B8">
                                    <w:rPr>
                                      <w:rFonts w:hint="cs"/>
                                      <w:sz w:val="20"/>
                                      <w:szCs w:val="20"/>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3B" id="AutoShape 224" o:spid="_x0000_s1057" type="#_x0000_t62" style="position:absolute;left:0;text-align:left;margin-left:-2.65pt;margin-top:14.1pt;width:241.1pt;height:73.6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" adj="1573,27430">
                      <v:textbox>
                        <w:txbxContent>
                          <w:p w14:paraId="0A1D294A" w14:textId="6C970B92" w:rsidR="00E74464" w:rsidRPr="002C53B8" w:rsidRDefault="00E74464" w:rsidP="007841EF">
                            <w:pPr>
                              <w:rPr>
                                <w:sz w:val="20"/>
                                <w:szCs w:val="20"/>
                              </w:rPr>
                            </w:pPr>
                            <w:r w:rsidRPr="00FC32EA">
                              <w:rPr>
                                <w:rFonts w:hint="cs"/>
                                <w:sz w:val="20"/>
                                <w:szCs w:val="20"/>
                                <w:rtl/>
                              </w:rPr>
                              <w:t xml:space="preserve">פותחה סביבת למידה בלתי פורמלית בהתבסס על הטכנולוגיה </w:t>
                            </w:r>
                            <w:r w:rsidRPr="00FC32EA">
                              <w:rPr>
                                <w:rFonts w:hint="cs"/>
                                <w:sz w:val="20"/>
                                <w:szCs w:val="20"/>
                              </w:rPr>
                              <w:t>PREZI</w:t>
                            </w:r>
                            <w:r>
                              <w:rPr>
                                <w:rFonts w:hint="cs"/>
                                <w:sz w:val="20"/>
                                <w:szCs w:val="20"/>
                                <w:rtl/>
                              </w:rPr>
                              <w:t xml:space="preserve">. </w:t>
                            </w:r>
                            <w:r>
                              <w:rPr>
                                <w:rFonts w:hint="cs"/>
                                <w:sz w:val="20"/>
                                <w:szCs w:val="20"/>
                                <w:rtl/>
                              </w:rPr>
                              <w:t>יכולה לשמש להכנת הכיתה לסיור מחוץ לבית הספר</w:t>
                            </w:r>
                            <w:r w:rsidRPr="00FC32EA">
                              <w:rPr>
                                <w:rFonts w:hint="cs"/>
                                <w:sz w:val="20"/>
                                <w:szCs w:val="20"/>
                                <w:rtl/>
                              </w:rPr>
                              <w:t xml:space="preserve">. </w:t>
                            </w:r>
                            <w:r>
                              <w:rPr>
                                <w:rFonts w:hint="cs"/>
                                <w:sz w:val="20"/>
                                <w:szCs w:val="20"/>
                                <w:rtl/>
                              </w:rPr>
                              <w:t xml:space="preserve">הטכנולוגיה </w:t>
                            </w:r>
                            <w:r w:rsidRPr="00FC32EA">
                              <w:rPr>
                                <w:rFonts w:hint="cs"/>
                                <w:sz w:val="20"/>
                                <w:szCs w:val="20"/>
                                <w:rtl/>
                              </w:rPr>
                              <w:t xml:space="preserve">מסייעת </w:t>
                            </w:r>
                            <w:r>
                              <w:rPr>
                                <w:rFonts w:hint="cs"/>
                                <w:sz w:val="20"/>
                                <w:szCs w:val="20"/>
                                <w:rtl/>
                              </w:rPr>
                              <w:t xml:space="preserve">ביצירה של חוויית </w:t>
                            </w:r>
                            <w:r w:rsidRPr="00FC32EA">
                              <w:rPr>
                                <w:rFonts w:hint="cs"/>
                                <w:sz w:val="20"/>
                                <w:szCs w:val="20"/>
                                <w:rtl/>
                              </w:rPr>
                              <w:t xml:space="preserve">למידה </w:t>
                            </w:r>
                            <w:r>
                              <w:rPr>
                                <w:rFonts w:hint="cs"/>
                                <w:sz w:val="20"/>
                                <w:szCs w:val="20"/>
                                <w:rtl/>
                              </w:rPr>
                              <w:t xml:space="preserve"> המבוססת על תוכן והקשר.</w:t>
                            </w:r>
                            <w:r w:rsidRPr="002C53B8">
                              <w:rPr>
                                <w:rFonts w:hint="cs"/>
                                <w:sz w:val="20"/>
                                <w:szCs w:val="20"/>
                                <w:rtl/>
                              </w:rPr>
                              <w:t>.</w:t>
                            </w:r>
                          </w:p>
                        </w:txbxContent>
                      </v:textbox>
                    </v:shape>
                  </w:pict>
                </mc:Fallback>
              </mc:AlternateContent>
            </w:r>
            <w:r w:rsidR="00294E98" w:rsidRPr="00D219D6">
              <w:rPr>
                <w:rFonts w:asciiTheme="minorHAnsi" w:hAnsiTheme="minorHAnsi" w:cstheme="minorBidi" w:hint="cs"/>
                <w:b/>
                <w:bCs/>
                <w:sz w:val="22"/>
                <w:szCs w:val="22"/>
                <w:rtl/>
              </w:rPr>
              <w:t>הידע הנרכש</w:t>
            </w:r>
          </w:p>
          <w:p w14:paraId="0A1D234D" w14:textId="29E87DD1" w:rsidR="00FC32EA" w:rsidRDefault="00FC32EA" w:rsidP="00D219D6">
            <w:pPr>
              <w:pStyle w:val="NormalWeb"/>
              <w:bidi/>
              <w:spacing w:before="0" w:beforeAutospacing="0" w:after="0" w:afterAutospacing="0"/>
              <w:contextualSpacing/>
              <w:rPr>
                <w:rFonts w:asciiTheme="minorHAnsi" w:hAnsiTheme="minorHAnsi" w:cstheme="minorBidi"/>
                <w:b/>
                <w:bCs/>
                <w:sz w:val="22"/>
                <w:szCs w:val="22"/>
                <w:rtl/>
              </w:rPr>
            </w:pPr>
          </w:p>
          <w:p w14:paraId="0A1D234E" w14:textId="77777777" w:rsidR="00FC32EA" w:rsidRDefault="00FC32EA" w:rsidP="00FC32EA">
            <w:pPr>
              <w:pStyle w:val="NormalWeb"/>
              <w:bidi/>
              <w:spacing w:before="0" w:beforeAutospacing="0" w:after="0" w:afterAutospacing="0"/>
              <w:contextualSpacing/>
              <w:rPr>
                <w:rFonts w:asciiTheme="minorHAnsi" w:hAnsiTheme="minorHAnsi" w:cstheme="minorBidi"/>
                <w:b/>
                <w:bCs/>
                <w:sz w:val="22"/>
                <w:szCs w:val="22"/>
                <w:rtl/>
              </w:rPr>
            </w:pPr>
          </w:p>
          <w:p w14:paraId="0A1D234F" w14:textId="77777777" w:rsidR="00FC32EA" w:rsidRDefault="00FC32EA" w:rsidP="00FC32EA">
            <w:pPr>
              <w:pStyle w:val="NormalWeb"/>
              <w:bidi/>
              <w:spacing w:before="0" w:beforeAutospacing="0" w:after="0" w:afterAutospacing="0"/>
              <w:contextualSpacing/>
              <w:rPr>
                <w:rFonts w:asciiTheme="minorHAnsi" w:hAnsiTheme="minorHAnsi" w:cstheme="minorBidi"/>
                <w:b/>
                <w:bCs/>
                <w:sz w:val="22"/>
                <w:szCs w:val="22"/>
                <w:rtl/>
              </w:rPr>
            </w:pPr>
          </w:p>
          <w:p w14:paraId="0A1D2350" w14:textId="77777777" w:rsidR="00D219D6" w:rsidRPr="00D219D6" w:rsidRDefault="00D219D6" w:rsidP="00FC32EA">
            <w:pPr>
              <w:pStyle w:val="NormalWeb"/>
              <w:bidi/>
              <w:spacing w:before="0" w:beforeAutospacing="0" w:after="0" w:afterAutospacing="0"/>
              <w:contextualSpacing/>
              <w:rPr>
                <w:rFonts w:asciiTheme="minorHAnsi" w:hAnsiTheme="minorHAnsi" w:cstheme="minorBidi"/>
                <w:b/>
                <w:bCs/>
                <w:sz w:val="22"/>
                <w:szCs w:val="22"/>
                <w:rtl/>
              </w:rPr>
            </w:pPr>
          </w:p>
          <w:p w14:paraId="0A1D2351" w14:textId="77777777" w:rsidR="007D666A" w:rsidRDefault="007D666A" w:rsidP="00FC32EA">
            <w:pPr>
              <w:pStyle w:val="NormalWeb"/>
              <w:bidi/>
              <w:spacing w:before="0" w:beforeAutospacing="0" w:after="0" w:afterAutospacing="0"/>
              <w:contextualSpacing/>
              <w:rPr>
                <w:rFonts w:asciiTheme="minorHAnsi" w:hAnsiTheme="minorHAnsi" w:cstheme="minorBidi"/>
                <w:sz w:val="20"/>
                <w:szCs w:val="20"/>
                <w:rtl/>
              </w:rPr>
            </w:pPr>
          </w:p>
          <w:p w14:paraId="0A1D2352" w14:textId="77777777" w:rsidR="00FC32EA" w:rsidRDefault="00FC32EA" w:rsidP="00FC32EA">
            <w:pPr>
              <w:pStyle w:val="NormalWeb"/>
              <w:bidi/>
              <w:spacing w:before="0" w:beforeAutospacing="0" w:after="0" w:afterAutospacing="0"/>
              <w:contextualSpacing/>
              <w:rPr>
                <w:rFonts w:asciiTheme="minorHAnsi" w:hAnsiTheme="minorHAnsi" w:cstheme="minorBidi"/>
                <w:sz w:val="20"/>
                <w:szCs w:val="20"/>
                <w:rtl/>
              </w:rPr>
            </w:pPr>
          </w:p>
          <w:p w14:paraId="0A1D2353" w14:textId="77777777" w:rsidR="00FC32EA" w:rsidRDefault="00FC32EA" w:rsidP="00FC32EA">
            <w:pPr>
              <w:pStyle w:val="NormalWeb"/>
              <w:bidi/>
              <w:spacing w:before="0" w:beforeAutospacing="0" w:after="0" w:afterAutospacing="0"/>
              <w:contextualSpacing/>
              <w:rPr>
                <w:rFonts w:asciiTheme="minorHAnsi" w:hAnsiTheme="minorHAnsi" w:cstheme="minorBidi"/>
                <w:sz w:val="20"/>
                <w:szCs w:val="20"/>
                <w:rtl/>
              </w:rPr>
            </w:pPr>
          </w:p>
          <w:p w14:paraId="0A1D2354" w14:textId="77777777" w:rsidR="00FC32EA" w:rsidRDefault="00FC32EA" w:rsidP="00FC32EA">
            <w:pPr>
              <w:pStyle w:val="NormalWeb"/>
              <w:bidi/>
              <w:spacing w:before="0" w:beforeAutospacing="0" w:after="0" w:afterAutospacing="0"/>
              <w:contextualSpacing/>
              <w:rPr>
                <w:rFonts w:asciiTheme="minorHAnsi" w:hAnsiTheme="minorHAnsi" w:cstheme="minorBidi"/>
                <w:sz w:val="20"/>
                <w:szCs w:val="20"/>
                <w:rtl/>
              </w:rPr>
            </w:pPr>
          </w:p>
          <w:p w14:paraId="0A1D2355" w14:textId="77777777" w:rsidR="00FC32EA" w:rsidRPr="00FC32EA" w:rsidRDefault="00FC32EA" w:rsidP="00FC32EA">
            <w:pPr>
              <w:pStyle w:val="NormalWeb"/>
              <w:bidi/>
              <w:spacing w:before="0" w:beforeAutospacing="0" w:after="0" w:afterAutospacing="0"/>
              <w:contextualSpacing/>
              <w:rPr>
                <w:rFonts w:asciiTheme="minorHAnsi" w:hAnsiTheme="minorHAnsi" w:cstheme="minorBidi"/>
                <w:sz w:val="20"/>
                <w:szCs w:val="20"/>
                <w:rtl/>
              </w:rPr>
            </w:pPr>
          </w:p>
        </w:tc>
      </w:tr>
      <w:tr w:rsidR="007D666A" w14:paraId="0A1D2359" w14:textId="77777777" w:rsidTr="0078545F">
        <w:tc>
          <w:tcPr>
            <w:tcW w:w="9079" w:type="dxa"/>
            <w:gridSpan w:val="2"/>
            <w:tcBorders>
              <w:top w:val="nil"/>
              <w:left w:val="nil"/>
              <w:bottom w:val="nil"/>
              <w:right w:val="nil"/>
            </w:tcBorders>
          </w:tcPr>
          <w:p w14:paraId="0A1D2357" w14:textId="77777777" w:rsidR="00927616" w:rsidRPr="001612D6" w:rsidRDefault="00927616" w:rsidP="007841EF">
            <w:pPr>
              <w:bidi w:val="0"/>
              <w:contextualSpacing/>
              <w:jc w:val="both"/>
              <w:rPr>
                <w:rFonts w:eastAsia="SimSun"/>
                <w:bCs/>
                <w:color w:val="000000" w:themeColor="text1"/>
                <w:sz w:val="20"/>
                <w:szCs w:val="20"/>
                <w:lang w:val="pt-BR"/>
              </w:rPr>
            </w:pPr>
            <w:r w:rsidRPr="007841EF">
              <w:rPr>
                <w:rFonts w:eastAsia="SimSun"/>
                <w:bCs/>
                <w:color w:val="000000" w:themeColor="text1"/>
                <w:sz w:val="20"/>
                <w:szCs w:val="20"/>
                <w:lang w:val="es-AR"/>
              </w:rPr>
              <w:lastRenderedPageBreak/>
              <w:t>References</w:t>
            </w:r>
          </w:p>
          <w:p w14:paraId="0A1D2358" w14:textId="77777777" w:rsidR="00927616" w:rsidRPr="007841EF" w:rsidRDefault="00927616" w:rsidP="00476E98">
            <w:pPr>
              <w:pStyle w:val="NormalWeb"/>
              <w:spacing w:before="0" w:beforeAutospacing="0" w:after="0" w:afterAutospacing="0"/>
              <w:contextualSpacing/>
              <w:rPr>
                <w:rFonts w:asciiTheme="minorHAnsi" w:hAnsiTheme="minorHAnsi" w:cstheme="minorBidi"/>
                <w:sz w:val="22"/>
                <w:szCs w:val="22"/>
              </w:rPr>
            </w:pPr>
            <w:r w:rsidRPr="007841EF">
              <w:rPr>
                <w:rFonts w:asciiTheme="minorHAnsi" w:eastAsia="SimSun" w:hAnsiTheme="minorHAnsi" w:cstheme="minorBidi"/>
                <w:color w:val="000000" w:themeColor="text1"/>
                <w:sz w:val="20"/>
                <w:szCs w:val="20"/>
                <w:lang w:val="es-AR"/>
              </w:rPr>
              <w:t xml:space="preserve">Gulacar, O., Zowada, C., &amp; Eilks, I. (2018). </w:t>
            </w:r>
            <w:r w:rsidRPr="007841EF">
              <w:rPr>
                <w:rFonts w:asciiTheme="minorHAnsi" w:eastAsia="SimSun" w:hAnsiTheme="minorHAnsi" w:cstheme="minorBidi"/>
                <w:iCs/>
                <w:color w:val="000000" w:themeColor="text1"/>
                <w:sz w:val="20"/>
                <w:szCs w:val="20"/>
              </w:rPr>
              <w:t>Bridging chemistry learning back to life and society</w:t>
            </w:r>
            <w:r w:rsidRPr="007841EF">
              <w:rPr>
                <w:rFonts w:asciiTheme="minorHAnsi" w:eastAsia="SimSun" w:hAnsiTheme="minorHAnsi" w:cstheme="minorBidi"/>
                <w:color w:val="000000" w:themeColor="text1"/>
                <w:sz w:val="20"/>
                <w:szCs w:val="20"/>
              </w:rPr>
              <w:t xml:space="preserve">. In I. Eilks, S. Markic &amp; B. Ralle (Eds.), </w:t>
            </w:r>
            <w:r w:rsidRPr="007841EF">
              <w:rPr>
                <w:rFonts w:asciiTheme="minorHAnsi" w:eastAsia="SimSun" w:hAnsiTheme="minorHAnsi" w:cstheme="minorBidi"/>
                <w:i/>
                <w:color w:val="000000" w:themeColor="text1"/>
                <w:sz w:val="20"/>
                <w:szCs w:val="20"/>
              </w:rPr>
              <w:t>Building bridges across disciplines for transformative education and sustainability</w:t>
            </w:r>
            <w:r w:rsidRPr="007841EF">
              <w:rPr>
                <w:rFonts w:asciiTheme="minorHAnsi" w:eastAsia="SimSun" w:hAnsiTheme="minorHAnsi" w:cstheme="minorBidi"/>
                <w:color w:val="000000" w:themeColor="text1"/>
                <w:sz w:val="20"/>
                <w:szCs w:val="20"/>
              </w:rPr>
              <w:t xml:space="preserve"> (pp. 49-60). Aachen: Shaker.</w:t>
            </w:r>
          </w:p>
        </w:tc>
      </w:tr>
    </w:tbl>
    <w:p w14:paraId="2E891B51" w14:textId="77777777" w:rsidR="00AC7ADB" w:rsidRDefault="00AC7ADB" w:rsidP="00AF09AF">
      <w:pPr>
        <w:pStyle w:val="NormalWeb"/>
        <w:shd w:val="clear" w:color="auto" w:fill="FFFFFF"/>
        <w:bidi/>
        <w:spacing w:before="0" w:beforeAutospacing="0" w:after="0" w:afterAutospacing="0" w:line="376" w:lineRule="atLeast"/>
        <w:jc w:val="center"/>
        <w:rPr>
          <w:rFonts w:asciiTheme="minorHAnsi" w:hAnsiTheme="minorHAnsi" w:cstheme="minorBidi"/>
          <w:b/>
          <w:bCs/>
          <w:color w:val="282625"/>
          <w:rtl/>
        </w:rPr>
      </w:pPr>
    </w:p>
    <w:p w14:paraId="032027DA" w14:textId="77777777" w:rsidR="00AC7ADB" w:rsidRDefault="00AC7ADB" w:rsidP="00AC7ADB">
      <w:pPr>
        <w:pStyle w:val="NormalWeb"/>
        <w:shd w:val="clear" w:color="auto" w:fill="FFFFFF"/>
        <w:bidi/>
        <w:spacing w:before="0" w:beforeAutospacing="0" w:after="0" w:afterAutospacing="0" w:line="376" w:lineRule="atLeast"/>
        <w:jc w:val="center"/>
        <w:rPr>
          <w:rFonts w:asciiTheme="minorHAnsi" w:hAnsiTheme="minorHAnsi" w:cstheme="minorBidi"/>
          <w:b/>
          <w:bCs/>
          <w:color w:val="282625"/>
          <w:rtl/>
        </w:rPr>
      </w:pPr>
    </w:p>
    <w:p w14:paraId="0A1D235A" w14:textId="62FAE05C" w:rsidR="002C53B8" w:rsidRDefault="00D66B4A" w:rsidP="00AC7ADB">
      <w:pPr>
        <w:pStyle w:val="NormalWeb"/>
        <w:shd w:val="clear" w:color="auto" w:fill="FFFFFF"/>
        <w:bidi/>
        <w:spacing w:before="0" w:beforeAutospacing="0" w:after="0" w:afterAutospacing="0" w:line="376" w:lineRule="atLeast"/>
        <w:jc w:val="center"/>
        <w:rPr>
          <w:rFonts w:asciiTheme="minorHAnsi" w:hAnsiTheme="minorHAnsi" w:cstheme="minorBidi"/>
          <w:b/>
          <w:bCs/>
          <w:color w:val="282625"/>
          <w:rtl/>
        </w:rPr>
      </w:pPr>
      <w:r w:rsidRPr="00E31BCA">
        <w:rPr>
          <w:rFonts w:asciiTheme="minorHAnsi" w:hAnsiTheme="minorHAnsi" w:cstheme="minorBidi"/>
          <w:b/>
          <w:bCs/>
          <w:color w:val="282625"/>
          <w:rtl/>
        </w:rPr>
        <w:t>שיפור הבנ</w:t>
      </w:r>
      <w:r w:rsidRPr="00E31BCA">
        <w:rPr>
          <w:rFonts w:asciiTheme="minorHAnsi" w:hAnsiTheme="minorHAnsi" w:cstheme="minorBidi" w:hint="cs"/>
          <w:b/>
          <w:bCs/>
          <w:color w:val="282625"/>
          <w:rtl/>
        </w:rPr>
        <w:t>ת</w:t>
      </w:r>
      <w:r w:rsidRPr="00E31BCA">
        <w:rPr>
          <w:rFonts w:asciiTheme="minorHAnsi" w:hAnsiTheme="minorHAnsi" w:cstheme="minorBidi"/>
          <w:b/>
          <w:bCs/>
          <w:color w:val="282625"/>
          <w:rtl/>
        </w:rPr>
        <w:t xml:space="preserve"> </w:t>
      </w:r>
      <w:r w:rsidRPr="00E31BCA">
        <w:rPr>
          <w:rFonts w:asciiTheme="minorHAnsi" w:hAnsiTheme="minorHAnsi" w:cstheme="minorBidi" w:hint="cs"/>
          <w:b/>
          <w:bCs/>
          <w:color w:val="282625"/>
          <w:rtl/>
        </w:rPr>
        <w:t>ה</w:t>
      </w:r>
      <w:r w:rsidR="0089344E">
        <w:rPr>
          <w:rFonts w:asciiTheme="minorHAnsi" w:hAnsiTheme="minorHAnsi" w:cstheme="minorBidi"/>
          <w:b/>
          <w:bCs/>
          <w:color w:val="282625"/>
          <w:rtl/>
        </w:rPr>
        <w:t>תלמיד</w:t>
      </w:r>
      <w:r w:rsidR="0089344E">
        <w:rPr>
          <w:rFonts w:asciiTheme="minorHAnsi" w:hAnsiTheme="minorHAnsi" w:cstheme="minorBidi" w:hint="cs"/>
          <w:b/>
          <w:bCs/>
          <w:color w:val="282625"/>
          <w:rtl/>
        </w:rPr>
        <w:t xml:space="preserve"> </w:t>
      </w:r>
      <w:r w:rsidRPr="00E31BCA">
        <w:rPr>
          <w:rFonts w:asciiTheme="minorHAnsi" w:hAnsiTheme="minorHAnsi" w:cstheme="minorBidi" w:hint="cs"/>
          <w:b/>
          <w:bCs/>
          <w:color w:val="282625"/>
          <w:rtl/>
        </w:rPr>
        <w:t>ותפיסת</w:t>
      </w:r>
      <w:r w:rsidR="0089344E">
        <w:rPr>
          <w:rFonts w:asciiTheme="minorHAnsi" w:hAnsiTheme="minorHAnsi" w:cstheme="minorBidi" w:hint="cs"/>
          <w:b/>
          <w:bCs/>
          <w:color w:val="282625"/>
          <w:rtl/>
        </w:rPr>
        <w:t>ו</w:t>
      </w:r>
      <w:r w:rsidRPr="00E31BCA">
        <w:rPr>
          <w:rFonts w:asciiTheme="minorHAnsi" w:hAnsiTheme="minorHAnsi" w:cstheme="minorBidi" w:hint="cs"/>
          <w:b/>
          <w:bCs/>
          <w:color w:val="282625"/>
          <w:rtl/>
        </w:rPr>
        <w:t xml:space="preserve"> </w:t>
      </w:r>
      <w:r w:rsidRPr="00E31BCA">
        <w:rPr>
          <w:rFonts w:asciiTheme="minorHAnsi" w:hAnsiTheme="minorHAnsi" w:cstheme="minorBidi"/>
          <w:b/>
          <w:bCs/>
          <w:color w:val="282625"/>
          <w:rtl/>
        </w:rPr>
        <w:t>את התא, מבנה</w:t>
      </w:r>
      <w:r w:rsidRPr="00E31BCA">
        <w:rPr>
          <w:rFonts w:asciiTheme="minorHAnsi" w:hAnsiTheme="minorHAnsi" w:cstheme="minorBidi" w:hint="cs"/>
          <w:b/>
          <w:bCs/>
          <w:color w:val="282625"/>
          <w:rtl/>
        </w:rPr>
        <w:t>ו</w:t>
      </w:r>
      <w:r w:rsidRPr="00E31BCA">
        <w:rPr>
          <w:rFonts w:asciiTheme="minorHAnsi" w:hAnsiTheme="minorHAnsi" w:cstheme="minorBidi"/>
          <w:b/>
          <w:bCs/>
          <w:color w:val="282625"/>
          <w:rtl/>
        </w:rPr>
        <w:t xml:space="preserve"> ותפקוד</w:t>
      </w:r>
      <w:r w:rsidRPr="00E31BCA">
        <w:rPr>
          <w:rFonts w:asciiTheme="minorHAnsi" w:hAnsiTheme="minorHAnsi" w:cstheme="minorBidi" w:hint="cs"/>
          <w:b/>
          <w:bCs/>
          <w:color w:val="282625"/>
          <w:rtl/>
        </w:rPr>
        <w:t>ו</w:t>
      </w:r>
      <w:r w:rsidRPr="00E31BCA">
        <w:rPr>
          <w:rFonts w:asciiTheme="minorHAnsi" w:hAnsiTheme="minorHAnsi" w:cstheme="minorBidi"/>
          <w:b/>
          <w:bCs/>
          <w:color w:val="282625"/>
          <w:rtl/>
        </w:rPr>
        <w:t>, ב</w:t>
      </w:r>
      <w:r w:rsidRPr="00E31BCA">
        <w:rPr>
          <w:rFonts w:asciiTheme="minorHAnsi" w:hAnsiTheme="minorHAnsi" w:cstheme="minorBidi" w:hint="cs"/>
          <w:b/>
          <w:bCs/>
          <w:color w:val="282625"/>
          <w:rtl/>
        </w:rPr>
        <w:t xml:space="preserve">אמצעות </w:t>
      </w:r>
      <w:r w:rsidR="002B0F6D">
        <w:rPr>
          <w:rFonts w:asciiTheme="minorHAnsi" w:hAnsiTheme="minorHAnsi" w:cstheme="minorBidi" w:hint="cs"/>
          <w:b/>
          <w:bCs/>
          <w:color w:val="282625"/>
          <w:rtl/>
        </w:rPr>
        <w:t>פעילות ב</w:t>
      </w:r>
      <w:r w:rsidRPr="00E31BCA">
        <w:rPr>
          <w:rFonts w:asciiTheme="minorHAnsi" w:hAnsiTheme="minorHAnsi" w:cstheme="minorBidi"/>
          <w:b/>
          <w:bCs/>
          <w:color w:val="282625"/>
          <w:rtl/>
        </w:rPr>
        <w:t>מעבדה</w:t>
      </w:r>
      <w:r w:rsidRPr="00E31BCA">
        <w:rPr>
          <w:rFonts w:asciiTheme="minorHAnsi" w:hAnsiTheme="minorHAnsi" w:cstheme="minorBidi" w:hint="cs"/>
          <w:b/>
          <w:bCs/>
          <w:color w:val="282625"/>
          <w:rtl/>
        </w:rPr>
        <w:t>,</w:t>
      </w:r>
      <w:r w:rsidRPr="00E31BCA">
        <w:rPr>
          <w:rFonts w:asciiTheme="minorHAnsi" w:hAnsiTheme="minorHAnsi" w:cstheme="minorBidi"/>
          <w:b/>
          <w:bCs/>
          <w:color w:val="282625"/>
          <w:rtl/>
        </w:rPr>
        <w:t xml:space="preserve"> </w:t>
      </w:r>
    </w:p>
    <w:p w14:paraId="0A1D235B" w14:textId="77777777" w:rsidR="005836A6" w:rsidRDefault="00D66B4A" w:rsidP="002C53B8">
      <w:pPr>
        <w:pStyle w:val="NormalWeb"/>
        <w:shd w:val="clear" w:color="auto" w:fill="FFFFFF"/>
        <w:bidi/>
        <w:spacing w:before="0" w:beforeAutospacing="0" w:after="0" w:afterAutospacing="0" w:line="376" w:lineRule="atLeast"/>
        <w:jc w:val="center"/>
        <w:rPr>
          <w:rFonts w:asciiTheme="minorHAnsi" w:hAnsiTheme="minorHAnsi" w:cstheme="minorBidi"/>
          <w:b/>
          <w:bCs/>
          <w:rtl/>
        </w:rPr>
      </w:pPr>
      <w:r w:rsidRPr="00E31BCA">
        <w:rPr>
          <w:rFonts w:asciiTheme="minorHAnsi" w:hAnsiTheme="minorHAnsi" w:cstheme="minorBidi"/>
          <w:b/>
          <w:bCs/>
          <w:color w:val="282625"/>
          <w:rtl/>
        </w:rPr>
        <w:t>סרטון מחשב ו</w:t>
      </w:r>
      <w:r w:rsidR="00DA0044">
        <w:rPr>
          <w:rFonts w:asciiTheme="minorHAnsi" w:hAnsiTheme="minorHAnsi" w:cstheme="minorBidi" w:hint="cs"/>
          <w:b/>
          <w:bCs/>
          <w:color w:val="282625"/>
          <w:rtl/>
        </w:rPr>
        <w:t xml:space="preserve">דגמי </w:t>
      </w:r>
      <w:r w:rsidR="00865C6C" w:rsidRPr="00E31BCA">
        <w:rPr>
          <w:rFonts w:asciiTheme="minorHAnsi" w:hAnsiTheme="minorHAnsi" w:cstheme="minorBidi" w:hint="cs"/>
          <w:b/>
          <w:bCs/>
          <w:color w:val="282625"/>
          <w:rtl/>
        </w:rPr>
        <w:t>בצק</w:t>
      </w:r>
    </w:p>
    <w:p w14:paraId="0A1D235C" w14:textId="77777777" w:rsidR="002C53B8" w:rsidRPr="00E31BCA" w:rsidRDefault="002C53B8" w:rsidP="002C53B8">
      <w:pPr>
        <w:pStyle w:val="NormalWeb"/>
        <w:shd w:val="clear" w:color="auto" w:fill="FFFFFF"/>
        <w:bidi/>
        <w:spacing w:before="0" w:beforeAutospacing="0" w:after="0" w:afterAutospacing="0" w:line="376" w:lineRule="atLeast"/>
        <w:jc w:val="center"/>
        <w:rPr>
          <w:rFonts w:asciiTheme="minorHAnsi" w:hAnsiTheme="minorHAnsi" w:cstheme="minorBidi"/>
          <w:b/>
          <w:bCs/>
          <w:rtl/>
        </w:rPr>
      </w:pPr>
    </w:p>
    <w:tbl>
      <w:tblPr>
        <w:tblStyle w:val="TableGrid"/>
        <w:bidiVisual/>
        <w:tblW w:w="0" w:type="auto"/>
        <w:tblLook w:val="04A0" w:firstRow="1" w:lastRow="0" w:firstColumn="1" w:lastColumn="0" w:noHBand="0" w:noVBand="1"/>
      </w:tblPr>
      <w:tblGrid>
        <w:gridCol w:w="4256"/>
        <w:gridCol w:w="4814"/>
      </w:tblGrid>
      <w:tr w:rsidR="00F71A8A" w:rsidRPr="0000397A" w14:paraId="0A1D2365" w14:textId="77777777" w:rsidTr="0078545F">
        <w:tc>
          <w:tcPr>
            <w:tcW w:w="4261" w:type="dxa"/>
            <w:tcBorders>
              <w:top w:val="nil"/>
              <w:left w:val="nil"/>
              <w:bottom w:val="nil"/>
              <w:right w:val="nil"/>
            </w:tcBorders>
          </w:tcPr>
          <w:p w14:paraId="0A1D235D" w14:textId="77777777" w:rsidR="00F71A8A" w:rsidRPr="00625AD2" w:rsidRDefault="006158B5" w:rsidP="00F71A8A">
            <w:pPr>
              <w:pStyle w:val="NormalWeb"/>
              <w:bidi/>
              <w:spacing w:before="0" w:beforeAutospacing="0" w:after="0" w:afterAutospacing="0" w:line="376" w:lineRule="atLeast"/>
              <w:rPr>
                <w:rFonts w:asciiTheme="minorHAnsi" w:hAnsiTheme="minorHAnsi" w:cstheme="minorBidi"/>
                <w:b/>
                <w:bCs/>
                <w:color w:val="282625"/>
                <w:sz w:val="22"/>
                <w:szCs w:val="22"/>
                <w:rtl/>
              </w:rPr>
            </w:pPr>
            <w:r w:rsidRPr="00625AD2">
              <w:rPr>
                <w:rFonts w:asciiTheme="minorHAnsi" w:hAnsiTheme="minorHAnsi" w:cstheme="minorBidi"/>
                <w:b/>
                <w:bCs/>
                <w:color w:val="282625"/>
                <w:sz w:val="22"/>
                <w:szCs w:val="22"/>
                <w:rtl/>
              </w:rPr>
              <w:t xml:space="preserve">נערך על ידי </w:t>
            </w:r>
          </w:p>
          <w:p w14:paraId="0A1D235E" w14:textId="5EDCA887" w:rsidR="0036410F" w:rsidRDefault="003E39F2" w:rsidP="00FC32EA">
            <w:pPr>
              <w:pStyle w:val="NormalWeb"/>
              <w:bidi/>
              <w:spacing w:before="0" w:beforeAutospacing="0" w:after="0" w:afterAutospacing="0" w:line="376" w:lineRule="atLeast"/>
              <w:rPr>
                <w:rFonts w:asciiTheme="minorHAnsi" w:hAnsiTheme="minorHAnsi" w:cstheme="minorBidi"/>
                <w:color w:val="282625"/>
                <w:sz w:val="22"/>
                <w:szCs w:val="22"/>
                <w:rtl/>
              </w:rPr>
            </w:pPr>
            <w:r>
              <w:rPr>
                <w:rFonts w:asciiTheme="minorHAnsi" w:hAnsiTheme="minorHAnsi" w:cstheme="minorBidi"/>
                <w:noProof/>
                <w:color w:val="282625"/>
                <w:sz w:val="22"/>
                <w:szCs w:val="22"/>
                <w:rtl/>
              </w:rPr>
              <mc:AlternateContent>
                <mc:Choice Requires="wps">
                  <w:drawing>
                    <wp:anchor distT="0" distB="0" distL="114300" distR="114300" simplePos="0" relativeHeight="251799552" behindDoc="0" locked="0" layoutInCell="1" allowOverlap="1" wp14:anchorId="0A1D283C" wp14:editId="3ED72614">
                      <wp:simplePos x="0" y="0"/>
                      <wp:positionH relativeFrom="column">
                        <wp:posOffset>288290</wp:posOffset>
                      </wp:positionH>
                      <wp:positionV relativeFrom="paragraph">
                        <wp:posOffset>137795</wp:posOffset>
                      </wp:positionV>
                      <wp:extent cx="2384425" cy="387985"/>
                      <wp:effectExtent l="160020" t="7620" r="8255" b="185420"/>
                      <wp:wrapNone/>
                      <wp:docPr id="369" name="AutoShap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4425" cy="387985"/>
                              </a:xfrm>
                              <a:prstGeom prst="wedgeRoundRectCallout">
                                <a:avLst>
                                  <a:gd name="adj1" fmla="val -54046"/>
                                  <a:gd name="adj2" fmla="val 91569"/>
                                  <a:gd name="adj3" fmla="val 16667"/>
                                </a:avLst>
                              </a:prstGeom>
                              <a:solidFill>
                                <a:srgbClr val="FFFFFF"/>
                              </a:solidFill>
                              <a:ln w="9525">
                                <a:solidFill>
                                  <a:srgbClr val="000000"/>
                                </a:solidFill>
                                <a:miter lim="800000"/>
                                <a:headEnd/>
                                <a:tailEnd/>
                              </a:ln>
                            </wps:spPr>
                            <wps:txbx>
                              <w:txbxContent>
                                <w:p w14:paraId="0A1D294B" w14:textId="77777777" w:rsidR="00E74464" w:rsidRPr="00FC32EA" w:rsidRDefault="00E74464" w:rsidP="00FC32EA">
                                  <w:pPr>
                                    <w:pStyle w:val="NormalWeb"/>
                                    <w:bidi/>
                                    <w:spacing w:before="0" w:beforeAutospacing="0" w:after="0" w:afterAutospacing="0" w:line="376" w:lineRule="atLeast"/>
                                    <w:rPr>
                                      <w:rFonts w:asciiTheme="minorHAnsi" w:hAnsiTheme="minorHAnsi" w:cstheme="minorBidi"/>
                                      <w:color w:val="282625"/>
                                      <w:sz w:val="20"/>
                                      <w:szCs w:val="20"/>
                                      <w:rtl/>
                                    </w:rPr>
                                  </w:pPr>
                                  <w:r w:rsidRPr="00FC32EA">
                                    <w:rPr>
                                      <w:rFonts w:asciiTheme="minorHAnsi" w:hAnsiTheme="minorHAnsi" w:cstheme="minorBidi"/>
                                      <w:color w:val="282625"/>
                                      <w:sz w:val="20"/>
                                      <w:szCs w:val="20"/>
                                      <w:rtl/>
                                    </w:rPr>
                                    <w:t>ריעם אבו מו</w:t>
                                  </w:r>
                                  <w:r w:rsidRPr="00FC32EA">
                                    <w:rPr>
                                      <w:rFonts w:asciiTheme="minorHAnsi" w:hAnsiTheme="minorHAnsi" w:cstheme="minorBidi" w:hint="cs"/>
                                      <w:color w:val="282625"/>
                                      <w:sz w:val="20"/>
                                      <w:szCs w:val="20"/>
                                      <w:rtl/>
                                    </w:rPr>
                                    <w:t>ך</w:t>
                                  </w:r>
                                  <w:r w:rsidRPr="00FC32EA">
                                    <w:rPr>
                                      <w:rFonts w:asciiTheme="minorHAnsi" w:hAnsiTheme="minorHAnsi" w:cstheme="minorBidi"/>
                                      <w:color w:val="282625"/>
                                      <w:sz w:val="20"/>
                                      <w:szCs w:val="20"/>
                                      <w:rtl/>
                                    </w:rPr>
                                    <w:t>, חיפה-ישראל</w:t>
                                  </w:r>
                                </w:p>
                                <w:p w14:paraId="0A1D294C" w14:textId="77777777" w:rsidR="00E74464" w:rsidRPr="00FC32EA" w:rsidRDefault="00E74464" w:rsidP="00FC32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3C" id="AutoShape 225" o:spid="_x0000_s1058" type="#_x0000_t62" style="position:absolute;left:0;text-align:left;margin-left:22.7pt;margin-top:10.85pt;width:187.75pt;height:30.5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" adj="-874,30579">
                      <v:textbox>
                        <w:txbxContent>
                          <w:p w14:paraId="0A1D294B" w14:textId="77777777" w:rsidR="00E74464" w:rsidRPr="00FC32EA" w:rsidRDefault="00E74464" w:rsidP="00FC32EA">
                            <w:pPr>
                              <w:pStyle w:val="NormalWeb"/>
                              <w:bidi/>
                              <w:spacing w:before="0" w:beforeAutospacing="0" w:after="0" w:afterAutospacing="0" w:line="376" w:lineRule="atLeast"/>
                              <w:rPr>
                                <w:rFonts w:asciiTheme="minorHAnsi" w:hAnsiTheme="minorHAnsi" w:cstheme="minorBidi"/>
                                <w:color w:val="282625"/>
                                <w:sz w:val="20"/>
                                <w:szCs w:val="20"/>
                                <w:rtl/>
                              </w:rPr>
                            </w:pPr>
                            <w:r w:rsidRPr="00FC32EA">
                              <w:rPr>
                                <w:rFonts w:asciiTheme="minorHAnsi" w:hAnsiTheme="minorHAnsi" w:cstheme="minorBidi"/>
                                <w:color w:val="282625"/>
                                <w:sz w:val="20"/>
                                <w:szCs w:val="20"/>
                                <w:rtl/>
                              </w:rPr>
                              <w:t>ריעם אבו מו</w:t>
                            </w:r>
                            <w:r w:rsidRPr="00FC32EA">
                              <w:rPr>
                                <w:rFonts w:asciiTheme="minorHAnsi" w:hAnsiTheme="minorHAnsi" w:cstheme="minorBidi" w:hint="cs"/>
                                <w:color w:val="282625"/>
                                <w:sz w:val="20"/>
                                <w:szCs w:val="20"/>
                                <w:rtl/>
                              </w:rPr>
                              <w:t>ך</w:t>
                            </w:r>
                            <w:r w:rsidRPr="00FC32EA">
                              <w:rPr>
                                <w:rFonts w:asciiTheme="minorHAnsi" w:hAnsiTheme="minorHAnsi" w:cstheme="minorBidi"/>
                                <w:color w:val="282625"/>
                                <w:sz w:val="20"/>
                                <w:szCs w:val="20"/>
                                <w:rtl/>
                              </w:rPr>
                              <w:t>, חיפה-ישראל</w:t>
                            </w:r>
                          </w:p>
                          <w:p w14:paraId="0A1D294C" w14:textId="77777777" w:rsidR="00E74464" w:rsidRPr="00FC32EA" w:rsidRDefault="00E74464" w:rsidP="00FC32EA"/>
                        </w:txbxContent>
                      </v:textbox>
                    </v:shape>
                  </w:pict>
                </mc:Fallback>
              </mc:AlternateContent>
            </w:r>
          </w:p>
          <w:p w14:paraId="0A1D235F" w14:textId="77777777" w:rsidR="00FC32EA" w:rsidRDefault="00FC32EA" w:rsidP="00FC32EA">
            <w:pPr>
              <w:pStyle w:val="NormalWeb"/>
              <w:bidi/>
              <w:spacing w:before="0" w:beforeAutospacing="0" w:after="0" w:afterAutospacing="0" w:line="376" w:lineRule="atLeast"/>
              <w:rPr>
                <w:rFonts w:asciiTheme="minorHAnsi" w:hAnsiTheme="minorHAnsi" w:cstheme="minorBidi"/>
                <w:color w:val="282625"/>
                <w:sz w:val="22"/>
                <w:szCs w:val="22"/>
                <w:rtl/>
              </w:rPr>
            </w:pPr>
          </w:p>
          <w:p w14:paraId="0A1D2360" w14:textId="77777777" w:rsidR="00FC32EA" w:rsidRPr="0000397A" w:rsidRDefault="00FC32EA" w:rsidP="00FC32EA">
            <w:pPr>
              <w:pStyle w:val="NormalWeb"/>
              <w:bidi/>
              <w:spacing w:before="0" w:beforeAutospacing="0" w:after="0" w:afterAutospacing="0" w:line="376" w:lineRule="atLeast"/>
              <w:rPr>
                <w:rFonts w:asciiTheme="minorHAnsi" w:hAnsiTheme="minorHAnsi" w:cstheme="minorBidi"/>
                <w:color w:val="282625"/>
                <w:sz w:val="22"/>
                <w:szCs w:val="22"/>
                <w:rtl/>
              </w:rPr>
            </w:pPr>
          </w:p>
        </w:tc>
        <w:tc>
          <w:tcPr>
            <w:tcW w:w="4818" w:type="dxa"/>
            <w:tcBorders>
              <w:top w:val="nil"/>
              <w:left w:val="nil"/>
              <w:bottom w:val="nil"/>
              <w:right w:val="nil"/>
            </w:tcBorders>
          </w:tcPr>
          <w:p w14:paraId="0A1D2361" w14:textId="77777777" w:rsidR="00E31BCA" w:rsidRDefault="00B75F73" w:rsidP="00E31BCA">
            <w:pPr>
              <w:pStyle w:val="NormalWeb"/>
              <w:bidi/>
              <w:spacing w:before="0" w:beforeAutospacing="0" w:after="0" w:afterAutospacing="0" w:line="376" w:lineRule="atLeast"/>
              <w:rPr>
                <w:rFonts w:asciiTheme="minorHAnsi" w:hAnsiTheme="minorHAnsi" w:cstheme="minorBidi"/>
                <w:b/>
                <w:bCs/>
                <w:color w:val="282625"/>
                <w:sz w:val="22"/>
                <w:szCs w:val="22"/>
                <w:rtl/>
              </w:rPr>
            </w:pPr>
            <w:r w:rsidRPr="00625AD2">
              <w:rPr>
                <w:rFonts w:asciiTheme="minorHAnsi" w:hAnsiTheme="minorHAnsi" w:cstheme="minorBidi" w:hint="cs"/>
                <w:b/>
                <w:bCs/>
                <w:color w:val="282625"/>
                <w:sz w:val="22"/>
                <w:szCs w:val="22"/>
                <w:rtl/>
              </w:rPr>
              <w:t>שדה</w:t>
            </w:r>
            <w:r w:rsidR="006158B5" w:rsidRPr="00625AD2">
              <w:rPr>
                <w:rFonts w:asciiTheme="minorHAnsi" w:hAnsiTheme="minorHAnsi" w:cstheme="minorBidi"/>
                <w:b/>
                <w:bCs/>
                <w:color w:val="282625"/>
                <w:sz w:val="22"/>
                <w:szCs w:val="22"/>
                <w:rtl/>
              </w:rPr>
              <w:t xml:space="preserve"> הפעולה</w:t>
            </w:r>
          </w:p>
          <w:p w14:paraId="0A1D2362" w14:textId="1ABB3CEB" w:rsidR="006158B5" w:rsidRDefault="003E39F2" w:rsidP="003D5486">
            <w:pPr>
              <w:pStyle w:val="NormalWeb"/>
              <w:bidi/>
              <w:spacing w:before="0" w:beforeAutospacing="0" w:after="0" w:afterAutospacing="0" w:line="376" w:lineRule="atLeast"/>
              <w:rPr>
                <w:rFonts w:asciiTheme="minorHAnsi" w:hAnsiTheme="minorHAnsi" w:cstheme="minorBidi"/>
                <w:b/>
                <w:bCs/>
                <w:color w:val="282625"/>
                <w:sz w:val="20"/>
                <w:szCs w:val="20"/>
                <w:rtl/>
              </w:rPr>
            </w:pPr>
            <w:r>
              <w:rPr>
                <w:rFonts w:asciiTheme="minorHAnsi" w:hAnsiTheme="minorHAnsi" w:cstheme="minorBidi"/>
                <w:b/>
                <w:bCs/>
                <w:noProof/>
                <w:color w:val="282625"/>
                <w:sz w:val="20"/>
                <w:szCs w:val="20"/>
                <w:rtl/>
              </w:rPr>
              <mc:AlternateContent>
                <mc:Choice Requires="wps">
                  <w:drawing>
                    <wp:anchor distT="0" distB="0" distL="114300" distR="114300" simplePos="0" relativeHeight="251800576" behindDoc="0" locked="0" layoutInCell="1" allowOverlap="1" wp14:anchorId="0A1D283D" wp14:editId="4A07725D">
                      <wp:simplePos x="0" y="0"/>
                      <wp:positionH relativeFrom="column">
                        <wp:posOffset>1125855</wp:posOffset>
                      </wp:positionH>
                      <wp:positionV relativeFrom="paragraph">
                        <wp:posOffset>90170</wp:posOffset>
                      </wp:positionV>
                      <wp:extent cx="1828800" cy="435610"/>
                      <wp:effectExtent l="395605" t="7620" r="13970" b="13970"/>
                      <wp:wrapNone/>
                      <wp:docPr id="368" name="AutoShap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35610"/>
                              </a:xfrm>
                              <a:prstGeom prst="wedgeRoundRectCallout">
                                <a:avLst>
                                  <a:gd name="adj1" fmla="val -69583"/>
                                  <a:gd name="adj2" fmla="val 41546"/>
                                  <a:gd name="adj3" fmla="val 16667"/>
                                </a:avLst>
                              </a:prstGeom>
                              <a:solidFill>
                                <a:srgbClr val="FFFFFF"/>
                              </a:solidFill>
                              <a:ln w="9525">
                                <a:solidFill>
                                  <a:srgbClr val="000000"/>
                                </a:solidFill>
                                <a:miter lim="800000"/>
                                <a:headEnd/>
                                <a:tailEnd/>
                              </a:ln>
                            </wps:spPr>
                            <wps:txbx>
                              <w:txbxContent>
                                <w:p w14:paraId="0A1D294D" w14:textId="77777777" w:rsidR="00E74464" w:rsidRDefault="00E74464">
                                  <w:r w:rsidRPr="00FC32EA">
                                    <w:rPr>
                                      <w:color w:val="282625"/>
                                      <w:sz w:val="20"/>
                                      <w:szCs w:val="20"/>
                                      <w:rtl/>
                                    </w:rPr>
                                    <w:t>מדע</w:t>
                                  </w:r>
                                  <w:r w:rsidRPr="00FC32EA">
                                    <w:rPr>
                                      <w:rFonts w:hint="cs"/>
                                      <w:color w:val="282625"/>
                                      <w:sz w:val="20"/>
                                      <w:szCs w:val="20"/>
                                      <w:rtl/>
                                    </w:rPr>
                                    <w:t>ים</w:t>
                                  </w:r>
                                  <w:r w:rsidRPr="00FC32EA">
                                    <w:rPr>
                                      <w:color w:val="282625"/>
                                      <w:sz w:val="20"/>
                                      <w:szCs w:val="20"/>
                                      <w:rtl/>
                                    </w:rPr>
                                    <w:t xml:space="preserve"> ב</w:t>
                                  </w:r>
                                  <w:r w:rsidRPr="00FC32EA">
                                    <w:rPr>
                                      <w:rFonts w:hint="cs"/>
                                      <w:color w:val="282625"/>
                                      <w:sz w:val="20"/>
                                      <w:szCs w:val="20"/>
                                      <w:rtl/>
                                    </w:rPr>
                                    <w:t>בית הספר ה</w:t>
                                  </w:r>
                                  <w:r w:rsidRPr="00FC32EA">
                                    <w:rPr>
                                      <w:color w:val="282625"/>
                                      <w:sz w:val="20"/>
                                      <w:szCs w:val="20"/>
                                      <w:rtl/>
                                    </w:rPr>
                                    <w:t>תיכון</w:t>
                                  </w:r>
                                  <w:r w:rsidRPr="00FC32EA">
                                    <w:rPr>
                                      <w:rFonts w:hint="cs"/>
                                      <w:color w:val="282625"/>
                                      <w:sz w:val="20"/>
                                      <w:szCs w:val="20"/>
                                      <w:rtl/>
                                    </w:rPr>
                                    <w:t>, כיתה 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3D" id="AutoShape 226" o:spid="_x0000_s1059" type="#_x0000_t62" style="position:absolute;left:0;text-align:left;margin-left:88.65pt;margin-top:7.1pt;width:2in;height:34.3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" adj="-4230,19774">
                      <v:textbox>
                        <w:txbxContent>
                          <w:p w14:paraId="0A1D294D" w14:textId="77777777" w:rsidR="00E74464" w:rsidRDefault="00E74464">
                            <w:r w:rsidRPr="00FC32EA">
                              <w:rPr>
                                <w:color w:val="282625"/>
                                <w:sz w:val="20"/>
                                <w:szCs w:val="20"/>
                                <w:rtl/>
                              </w:rPr>
                              <w:t>מדע</w:t>
                            </w:r>
                            <w:r w:rsidRPr="00FC32EA">
                              <w:rPr>
                                <w:rFonts w:hint="cs"/>
                                <w:color w:val="282625"/>
                                <w:sz w:val="20"/>
                                <w:szCs w:val="20"/>
                                <w:rtl/>
                              </w:rPr>
                              <w:t>ים</w:t>
                            </w:r>
                            <w:r w:rsidRPr="00FC32EA">
                              <w:rPr>
                                <w:color w:val="282625"/>
                                <w:sz w:val="20"/>
                                <w:szCs w:val="20"/>
                                <w:rtl/>
                              </w:rPr>
                              <w:t xml:space="preserve"> ב</w:t>
                            </w:r>
                            <w:r w:rsidRPr="00FC32EA">
                              <w:rPr>
                                <w:rFonts w:hint="cs"/>
                                <w:color w:val="282625"/>
                                <w:sz w:val="20"/>
                                <w:szCs w:val="20"/>
                                <w:rtl/>
                              </w:rPr>
                              <w:t>בית הספר ה</w:t>
                            </w:r>
                            <w:r w:rsidRPr="00FC32EA">
                              <w:rPr>
                                <w:color w:val="282625"/>
                                <w:sz w:val="20"/>
                                <w:szCs w:val="20"/>
                                <w:rtl/>
                              </w:rPr>
                              <w:t>תיכון</w:t>
                            </w:r>
                            <w:r w:rsidRPr="00FC32EA">
                              <w:rPr>
                                <w:rFonts w:hint="cs"/>
                                <w:color w:val="282625"/>
                                <w:sz w:val="20"/>
                                <w:szCs w:val="20"/>
                                <w:rtl/>
                              </w:rPr>
                              <w:t>, כיתה ח'</w:t>
                            </w:r>
                          </w:p>
                        </w:txbxContent>
                      </v:textbox>
                    </v:shape>
                  </w:pict>
                </mc:Fallback>
              </mc:AlternateContent>
            </w:r>
          </w:p>
          <w:p w14:paraId="0A1D2363" w14:textId="77777777" w:rsidR="00FC32EA" w:rsidRDefault="00FC32EA" w:rsidP="00FC32EA">
            <w:pPr>
              <w:pStyle w:val="NormalWeb"/>
              <w:bidi/>
              <w:spacing w:before="0" w:beforeAutospacing="0" w:after="0" w:afterAutospacing="0" w:line="376" w:lineRule="atLeast"/>
              <w:rPr>
                <w:rFonts w:asciiTheme="minorHAnsi" w:hAnsiTheme="minorHAnsi" w:cstheme="minorBidi"/>
                <w:b/>
                <w:bCs/>
                <w:color w:val="282625"/>
                <w:sz w:val="20"/>
                <w:szCs w:val="20"/>
                <w:rtl/>
              </w:rPr>
            </w:pPr>
          </w:p>
          <w:p w14:paraId="0A1D2364" w14:textId="77777777" w:rsidR="00FC32EA" w:rsidRPr="00FC32EA" w:rsidRDefault="00FC32EA" w:rsidP="00FC32EA">
            <w:pPr>
              <w:pStyle w:val="NormalWeb"/>
              <w:bidi/>
              <w:spacing w:before="0" w:beforeAutospacing="0" w:after="0" w:afterAutospacing="0" w:line="376" w:lineRule="atLeast"/>
              <w:rPr>
                <w:rFonts w:asciiTheme="minorHAnsi" w:hAnsiTheme="minorHAnsi" w:cstheme="minorBidi"/>
                <w:b/>
                <w:bCs/>
                <w:color w:val="282625"/>
                <w:sz w:val="20"/>
                <w:szCs w:val="20"/>
                <w:rtl/>
              </w:rPr>
            </w:pPr>
          </w:p>
        </w:tc>
      </w:tr>
      <w:tr w:rsidR="00F71A8A" w:rsidRPr="0000397A" w14:paraId="0A1D23A7" w14:textId="77777777" w:rsidTr="0078545F">
        <w:tc>
          <w:tcPr>
            <w:tcW w:w="4261" w:type="dxa"/>
            <w:tcBorders>
              <w:top w:val="nil"/>
              <w:left w:val="nil"/>
              <w:bottom w:val="nil"/>
              <w:right w:val="nil"/>
            </w:tcBorders>
          </w:tcPr>
          <w:p w14:paraId="0A1D2366" w14:textId="77777777" w:rsidR="00F71A8A" w:rsidRPr="00E31BCA" w:rsidRDefault="00E31BCA" w:rsidP="006158B5">
            <w:pPr>
              <w:pStyle w:val="NormalWeb"/>
              <w:bidi/>
              <w:spacing w:before="0" w:beforeAutospacing="0" w:after="0" w:afterAutospacing="0"/>
              <w:contextualSpacing/>
              <w:rPr>
                <w:rFonts w:asciiTheme="minorHAnsi" w:hAnsiTheme="minorHAnsi" w:cstheme="minorBidi"/>
                <w:b/>
                <w:bCs/>
                <w:color w:val="282625"/>
                <w:sz w:val="22"/>
                <w:szCs w:val="22"/>
                <w:rtl/>
              </w:rPr>
            </w:pPr>
            <w:r w:rsidRPr="00E31BCA">
              <w:rPr>
                <w:rFonts w:asciiTheme="minorHAnsi" w:hAnsiTheme="minorHAnsi" w:cstheme="minorBidi" w:hint="cs"/>
                <w:b/>
                <w:bCs/>
                <w:color w:val="282625"/>
                <w:sz w:val="22"/>
                <w:szCs w:val="22"/>
                <w:rtl/>
              </w:rPr>
              <w:t>נושא המחקר</w:t>
            </w:r>
          </w:p>
          <w:p w14:paraId="0A1D2367" w14:textId="35AD1E0A" w:rsidR="006158B5" w:rsidRPr="0000397A" w:rsidRDefault="003E39F2" w:rsidP="006158B5">
            <w:pPr>
              <w:pStyle w:val="NormalWeb"/>
              <w:bidi/>
              <w:spacing w:before="0" w:beforeAutospacing="0" w:after="0" w:afterAutospacing="0"/>
              <w:contextualSpacing/>
              <w:rPr>
                <w:rFonts w:asciiTheme="minorHAnsi" w:hAnsiTheme="minorHAnsi" w:cstheme="minorBidi"/>
                <w:color w:val="282625"/>
                <w:sz w:val="22"/>
                <w:szCs w:val="22"/>
                <w:rtl/>
              </w:rPr>
            </w:pPr>
            <w:r>
              <w:rPr>
                <w:rFonts w:asciiTheme="minorHAnsi" w:hAnsiTheme="minorHAnsi" w:cstheme="minorBidi"/>
                <w:noProof/>
                <w:color w:val="282625"/>
                <w:sz w:val="22"/>
                <w:szCs w:val="22"/>
                <w:rtl/>
              </w:rPr>
              <mc:AlternateContent>
                <mc:Choice Requires="wps">
                  <w:drawing>
                    <wp:anchor distT="0" distB="0" distL="114300" distR="114300" simplePos="0" relativeHeight="251801600" behindDoc="0" locked="0" layoutInCell="1" allowOverlap="1" wp14:anchorId="0A1D283E" wp14:editId="65241E59">
                      <wp:simplePos x="0" y="0"/>
                      <wp:positionH relativeFrom="column">
                        <wp:posOffset>6985</wp:posOffset>
                      </wp:positionH>
                      <wp:positionV relativeFrom="paragraph">
                        <wp:posOffset>147320</wp:posOffset>
                      </wp:positionV>
                      <wp:extent cx="2621280" cy="1326515"/>
                      <wp:effectExtent l="12065" t="8255" r="5080" b="132080"/>
                      <wp:wrapNone/>
                      <wp:docPr id="367" name="AutoShap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1280" cy="1326515"/>
                              </a:xfrm>
                              <a:prstGeom prst="wedgeRoundRectCallout">
                                <a:avLst>
                                  <a:gd name="adj1" fmla="val -47069"/>
                                  <a:gd name="adj2" fmla="val 59144"/>
                                  <a:gd name="adj3" fmla="val 16667"/>
                                </a:avLst>
                              </a:prstGeom>
                              <a:solidFill>
                                <a:srgbClr val="FFFFFF"/>
                              </a:solidFill>
                              <a:ln w="9525">
                                <a:solidFill>
                                  <a:srgbClr val="000000"/>
                                </a:solidFill>
                                <a:miter lim="800000"/>
                                <a:headEnd/>
                                <a:tailEnd/>
                              </a:ln>
                            </wps:spPr>
                            <wps:txbx>
                              <w:txbxContent>
                                <w:p w14:paraId="0A1D294E" w14:textId="77777777" w:rsidR="00E74464" w:rsidRPr="00FC32EA" w:rsidRDefault="00E74464" w:rsidP="002C53B8">
                                  <w:pPr>
                                    <w:pStyle w:val="NormalWeb"/>
                                    <w:bidi/>
                                    <w:spacing w:before="0" w:beforeAutospacing="0" w:after="0" w:afterAutospacing="0"/>
                                    <w:contextualSpacing/>
                                    <w:rPr>
                                      <w:rFonts w:asciiTheme="minorHAnsi" w:hAnsiTheme="minorHAnsi" w:cstheme="minorBidi"/>
                                      <w:color w:val="282625"/>
                                      <w:sz w:val="20"/>
                                      <w:szCs w:val="20"/>
                                      <w:rtl/>
                                    </w:rPr>
                                  </w:pPr>
                                  <w:r w:rsidRPr="00FC32EA">
                                    <w:rPr>
                                      <w:rFonts w:asciiTheme="minorHAnsi" w:hAnsiTheme="minorHAnsi" w:cstheme="minorBidi" w:hint="cs"/>
                                      <w:color w:val="282625"/>
                                      <w:sz w:val="20"/>
                                      <w:szCs w:val="20"/>
                                      <w:rtl/>
                                    </w:rPr>
                                    <w:t xml:space="preserve">עידוד </w:t>
                                  </w:r>
                                  <w:r w:rsidRPr="00FC32EA">
                                    <w:rPr>
                                      <w:rFonts w:asciiTheme="minorHAnsi" w:hAnsiTheme="minorHAnsi" w:cstheme="minorBidi"/>
                                      <w:color w:val="282625"/>
                                      <w:sz w:val="20"/>
                                      <w:szCs w:val="20"/>
                                      <w:rtl/>
                                    </w:rPr>
                                    <w:t>מורים לחולל שינוי במטרה ל</w:t>
                                  </w:r>
                                  <w:r w:rsidRPr="00FC32EA">
                                    <w:rPr>
                                      <w:rFonts w:asciiTheme="minorHAnsi" w:hAnsiTheme="minorHAnsi" w:cstheme="minorBidi" w:hint="cs"/>
                                      <w:color w:val="282625"/>
                                      <w:sz w:val="20"/>
                                      <w:szCs w:val="20"/>
                                      <w:rtl/>
                                    </w:rPr>
                                    <w:t>גרום לשיפור ב</w:t>
                                  </w:r>
                                  <w:r w:rsidRPr="00FC32EA">
                                    <w:rPr>
                                      <w:rFonts w:asciiTheme="minorHAnsi" w:hAnsiTheme="minorHAnsi" w:cstheme="minorBidi"/>
                                      <w:color w:val="282625"/>
                                      <w:sz w:val="20"/>
                                      <w:szCs w:val="20"/>
                                      <w:rtl/>
                                    </w:rPr>
                                    <w:t>תפיסת התלמיד את מבנה התא בהתבסס על:</w:t>
                                  </w:r>
                                </w:p>
                                <w:p w14:paraId="0A1D294F" w14:textId="77777777" w:rsidR="00E74464" w:rsidRPr="00FC32EA" w:rsidRDefault="00E74464" w:rsidP="007B079B">
                                  <w:pPr>
                                    <w:pStyle w:val="NormalWeb"/>
                                    <w:numPr>
                                      <w:ilvl w:val="0"/>
                                      <w:numId w:val="9"/>
                                    </w:numPr>
                                    <w:bidi/>
                                    <w:spacing w:before="0" w:beforeAutospacing="0" w:after="0" w:afterAutospacing="0"/>
                                    <w:contextualSpacing/>
                                    <w:rPr>
                                      <w:rFonts w:asciiTheme="minorHAnsi" w:hAnsiTheme="minorHAnsi" w:cstheme="minorBidi"/>
                                      <w:color w:val="282625"/>
                                      <w:sz w:val="20"/>
                                      <w:szCs w:val="20"/>
                                    </w:rPr>
                                  </w:pPr>
                                  <w:r w:rsidRPr="00FC32EA">
                                    <w:rPr>
                                      <w:rFonts w:asciiTheme="minorHAnsi" w:hAnsiTheme="minorHAnsi" w:cstheme="minorBidi"/>
                                      <w:color w:val="282625"/>
                                      <w:sz w:val="20"/>
                                      <w:szCs w:val="20"/>
                                      <w:rtl/>
                                    </w:rPr>
                                    <w:t>בדיקת המצב הנוכחי</w:t>
                                  </w:r>
                                </w:p>
                                <w:p w14:paraId="0A1D2950" w14:textId="77777777" w:rsidR="00E74464" w:rsidRDefault="00E74464" w:rsidP="007B079B">
                                  <w:pPr>
                                    <w:pStyle w:val="NormalWeb"/>
                                    <w:numPr>
                                      <w:ilvl w:val="0"/>
                                      <w:numId w:val="9"/>
                                    </w:numPr>
                                    <w:bidi/>
                                    <w:spacing w:before="0" w:beforeAutospacing="0" w:after="0" w:afterAutospacing="0"/>
                                    <w:contextualSpacing/>
                                    <w:rPr>
                                      <w:rFonts w:asciiTheme="minorHAnsi" w:hAnsiTheme="minorHAnsi" w:cstheme="minorBidi"/>
                                      <w:color w:val="282625"/>
                                      <w:sz w:val="20"/>
                                      <w:szCs w:val="20"/>
                                    </w:rPr>
                                  </w:pPr>
                                  <w:r w:rsidRPr="00FC32EA">
                                    <w:rPr>
                                      <w:rFonts w:asciiTheme="minorHAnsi" w:hAnsiTheme="minorHAnsi" w:cstheme="minorBidi" w:hint="cs"/>
                                      <w:color w:val="282625"/>
                                      <w:sz w:val="20"/>
                                      <w:szCs w:val="20"/>
                                      <w:rtl/>
                                    </w:rPr>
                                    <w:t>יישום</w:t>
                                  </w:r>
                                  <w:r w:rsidRPr="00FC32EA">
                                    <w:rPr>
                                      <w:rFonts w:asciiTheme="minorHAnsi" w:hAnsiTheme="minorHAnsi" w:cstheme="minorBidi"/>
                                      <w:color w:val="282625"/>
                                      <w:sz w:val="20"/>
                                      <w:szCs w:val="20"/>
                                      <w:rtl/>
                                    </w:rPr>
                                    <w:t xml:space="preserve"> צורות הוראה שונות</w:t>
                                  </w:r>
                                </w:p>
                                <w:p w14:paraId="0A1D2952" w14:textId="77777777" w:rsidR="00E74464" w:rsidRPr="007B415B" w:rsidRDefault="00E74464" w:rsidP="007B079B">
                                  <w:pPr>
                                    <w:pStyle w:val="NormalWeb"/>
                                    <w:numPr>
                                      <w:ilvl w:val="0"/>
                                      <w:numId w:val="9"/>
                                    </w:numPr>
                                    <w:bidi/>
                                    <w:spacing w:before="0" w:beforeAutospacing="0" w:after="0" w:afterAutospacing="0"/>
                                    <w:contextualSpacing/>
                                    <w:rPr>
                                      <w:rFonts w:asciiTheme="minorHAnsi" w:hAnsiTheme="minorHAnsi" w:cstheme="minorBidi"/>
                                      <w:color w:val="282625"/>
                                      <w:sz w:val="20"/>
                                      <w:szCs w:val="20"/>
                                    </w:rPr>
                                  </w:pPr>
                                  <w:r w:rsidRPr="007B415B">
                                    <w:rPr>
                                      <w:rFonts w:asciiTheme="minorHAnsi" w:hAnsiTheme="minorHAnsi" w:cstheme="minorBidi" w:hint="cs"/>
                                      <w:color w:val="282625"/>
                                      <w:sz w:val="20"/>
                                      <w:szCs w:val="20"/>
                                      <w:rtl/>
                                    </w:rPr>
                                    <w:t>בדיקת המצב לאחר יישום שיטת ההוראה החדשה</w:t>
                                  </w:r>
                                </w:p>
                                <w:p w14:paraId="0A1D2953" w14:textId="77777777" w:rsidR="00E74464" w:rsidRPr="00AF09AF" w:rsidRDefault="00E74464" w:rsidP="00AF09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3E" id="AutoShape 227" o:spid="_x0000_s1060" type="#_x0000_t62" style="position:absolute;left:0;text-align:left;margin-left:.55pt;margin-top:11.6pt;width:206.4pt;height:104.4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" adj="633,23575">
                      <v:textbox>
                        <w:txbxContent>
                          <w:p w14:paraId="0A1D294E" w14:textId="77777777" w:rsidR="00E74464" w:rsidRPr="00FC32EA" w:rsidRDefault="00E74464" w:rsidP="002C53B8">
                            <w:pPr>
                              <w:pStyle w:val="NormalWeb"/>
                              <w:bidi/>
                              <w:spacing w:before="0" w:beforeAutospacing="0" w:after="0" w:afterAutospacing="0"/>
                              <w:contextualSpacing/>
                              <w:rPr>
                                <w:rFonts w:asciiTheme="minorHAnsi" w:hAnsiTheme="minorHAnsi" w:cstheme="minorBidi"/>
                                <w:color w:val="282625"/>
                                <w:sz w:val="20"/>
                                <w:szCs w:val="20"/>
                                <w:rtl/>
                              </w:rPr>
                            </w:pPr>
                            <w:r w:rsidRPr="00FC32EA">
                              <w:rPr>
                                <w:rFonts w:asciiTheme="minorHAnsi" w:hAnsiTheme="minorHAnsi" w:cstheme="minorBidi" w:hint="cs"/>
                                <w:color w:val="282625"/>
                                <w:sz w:val="20"/>
                                <w:szCs w:val="20"/>
                                <w:rtl/>
                              </w:rPr>
                              <w:t xml:space="preserve">עידוד </w:t>
                            </w:r>
                            <w:r w:rsidRPr="00FC32EA">
                              <w:rPr>
                                <w:rFonts w:asciiTheme="minorHAnsi" w:hAnsiTheme="minorHAnsi" w:cstheme="minorBidi"/>
                                <w:color w:val="282625"/>
                                <w:sz w:val="20"/>
                                <w:szCs w:val="20"/>
                                <w:rtl/>
                              </w:rPr>
                              <w:t>מורים לחולל שינוי במטרה ל</w:t>
                            </w:r>
                            <w:r w:rsidRPr="00FC32EA">
                              <w:rPr>
                                <w:rFonts w:asciiTheme="minorHAnsi" w:hAnsiTheme="minorHAnsi" w:cstheme="minorBidi" w:hint="cs"/>
                                <w:color w:val="282625"/>
                                <w:sz w:val="20"/>
                                <w:szCs w:val="20"/>
                                <w:rtl/>
                              </w:rPr>
                              <w:t>גרום לשיפור ב</w:t>
                            </w:r>
                            <w:r w:rsidRPr="00FC32EA">
                              <w:rPr>
                                <w:rFonts w:asciiTheme="minorHAnsi" w:hAnsiTheme="minorHAnsi" w:cstheme="minorBidi"/>
                                <w:color w:val="282625"/>
                                <w:sz w:val="20"/>
                                <w:szCs w:val="20"/>
                                <w:rtl/>
                              </w:rPr>
                              <w:t>תפיסת התלמיד את מבנה התא בהתבסס על:</w:t>
                            </w:r>
                          </w:p>
                          <w:p w14:paraId="0A1D294F" w14:textId="77777777" w:rsidR="00E74464" w:rsidRPr="00FC32EA" w:rsidRDefault="00E74464" w:rsidP="007B079B">
                            <w:pPr>
                              <w:pStyle w:val="NormalWeb"/>
                              <w:numPr>
                                <w:ilvl w:val="0"/>
                                <w:numId w:val="9"/>
                              </w:numPr>
                              <w:bidi/>
                              <w:spacing w:before="0" w:beforeAutospacing="0" w:after="0" w:afterAutospacing="0"/>
                              <w:contextualSpacing/>
                              <w:rPr>
                                <w:rFonts w:asciiTheme="minorHAnsi" w:hAnsiTheme="minorHAnsi" w:cstheme="minorBidi"/>
                                <w:color w:val="282625"/>
                                <w:sz w:val="20"/>
                                <w:szCs w:val="20"/>
                              </w:rPr>
                            </w:pPr>
                            <w:r w:rsidRPr="00FC32EA">
                              <w:rPr>
                                <w:rFonts w:asciiTheme="minorHAnsi" w:hAnsiTheme="minorHAnsi" w:cstheme="minorBidi"/>
                                <w:color w:val="282625"/>
                                <w:sz w:val="20"/>
                                <w:szCs w:val="20"/>
                                <w:rtl/>
                              </w:rPr>
                              <w:t>בדיקת המצב הנוכחי</w:t>
                            </w:r>
                          </w:p>
                          <w:p w14:paraId="0A1D2950" w14:textId="77777777" w:rsidR="00E74464" w:rsidRDefault="00E74464" w:rsidP="007B079B">
                            <w:pPr>
                              <w:pStyle w:val="NormalWeb"/>
                              <w:numPr>
                                <w:ilvl w:val="0"/>
                                <w:numId w:val="9"/>
                              </w:numPr>
                              <w:bidi/>
                              <w:spacing w:before="0" w:beforeAutospacing="0" w:after="0" w:afterAutospacing="0"/>
                              <w:contextualSpacing/>
                              <w:rPr>
                                <w:rFonts w:asciiTheme="minorHAnsi" w:hAnsiTheme="minorHAnsi" w:cstheme="minorBidi"/>
                                <w:color w:val="282625"/>
                                <w:sz w:val="20"/>
                                <w:szCs w:val="20"/>
                              </w:rPr>
                            </w:pPr>
                            <w:r w:rsidRPr="00FC32EA">
                              <w:rPr>
                                <w:rFonts w:asciiTheme="minorHAnsi" w:hAnsiTheme="minorHAnsi" w:cstheme="minorBidi" w:hint="cs"/>
                                <w:color w:val="282625"/>
                                <w:sz w:val="20"/>
                                <w:szCs w:val="20"/>
                                <w:rtl/>
                              </w:rPr>
                              <w:t>יישום</w:t>
                            </w:r>
                            <w:r w:rsidRPr="00FC32EA">
                              <w:rPr>
                                <w:rFonts w:asciiTheme="minorHAnsi" w:hAnsiTheme="minorHAnsi" w:cstheme="minorBidi"/>
                                <w:color w:val="282625"/>
                                <w:sz w:val="20"/>
                                <w:szCs w:val="20"/>
                                <w:rtl/>
                              </w:rPr>
                              <w:t xml:space="preserve"> צורות הוראה שונות</w:t>
                            </w:r>
                          </w:p>
                          <w:p w14:paraId="0A1D2952" w14:textId="77777777" w:rsidR="00E74464" w:rsidRPr="007B415B" w:rsidRDefault="00E74464" w:rsidP="007B079B">
                            <w:pPr>
                              <w:pStyle w:val="NormalWeb"/>
                              <w:numPr>
                                <w:ilvl w:val="0"/>
                                <w:numId w:val="9"/>
                              </w:numPr>
                              <w:bidi/>
                              <w:spacing w:before="0" w:beforeAutospacing="0" w:after="0" w:afterAutospacing="0"/>
                              <w:contextualSpacing/>
                              <w:rPr>
                                <w:rFonts w:asciiTheme="minorHAnsi" w:hAnsiTheme="minorHAnsi" w:cstheme="minorBidi"/>
                                <w:color w:val="282625"/>
                                <w:sz w:val="20"/>
                                <w:szCs w:val="20"/>
                              </w:rPr>
                            </w:pPr>
                            <w:r w:rsidRPr="007B415B">
                              <w:rPr>
                                <w:rFonts w:asciiTheme="minorHAnsi" w:hAnsiTheme="minorHAnsi" w:cstheme="minorBidi" w:hint="cs"/>
                                <w:color w:val="282625"/>
                                <w:sz w:val="20"/>
                                <w:szCs w:val="20"/>
                                <w:rtl/>
                              </w:rPr>
                              <w:t>בדיקת המצב לאחר יישום שיטת ההוראה החדשה</w:t>
                            </w:r>
                          </w:p>
                          <w:p w14:paraId="0A1D2953" w14:textId="77777777" w:rsidR="00E74464" w:rsidRPr="00AF09AF" w:rsidRDefault="00E74464" w:rsidP="00AF09AF"/>
                        </w:txbxContent>
                      </v:textbox>
                    </v:shape>
                  </w:pict>
                </mc:Fallback>
              </mc:AlternateContent>
            </w:r>
          </w:p>
          <w:p w14:paraId="0A1D2368" w14:textId="77777777" w:rsidR="006158B5" w:rsidRPr="0000397A" w:rsidRDefault="006158B5" w:rsidP="007B079B">
            <w:pPr>
              <w:pStyle w:val="NormalWeb"/>
              <w:numPr>
                <w:ilvl w:val="0"/>
                <w:numId w:val="9"/>
              </w:numPr>
              <w:bidi/>
              <w:spacing w:before="0" w:beforeAutospacing="0" w:after="0" w:afterAutospacing="0"/>
              <w:contextualSpacing/>
              <w:rPr>
                <w:rFonts w:asciiTheme="minorHAnsi" w:hAnsiTheme="minorHAnsi" w:cstheme="minorBidi"/>
                <w:color w:val="282625"/>
                <w:sz w:val="22"/>
                <w:szCs w:val="22"/>
                <w:rtl/>
              </w:rPr>
            </w:pPr>
          </w:p>
          <w:p w14:paraId="0A1D2369" w14:textId="77777777" w:rsidR="00E31BCA" w:rsidRDefault="00E31BCA" w:rsidP="006158B5">
            <w:pPr>
              <w:pStyle w:val="NormalWeb"/>
              <w:bidi/>
              <w:spacing w:before="0" w:beforeAutospacing="0" w:after="0" w:afterAutospacing="0"/>
              <w:contextualSpacing/>
              <w:rPr>
                <w:rFonts w:asciiTheme="minorHAnsi" w:hAnsiTheme="minorHAnsi" w:cstheme="minorBidi"/>
                <w:color w:val="282625"/>
                <w:sz w:val="22"/>
                <w:szCs w:val="22"/>
                <w:rtl/>
              </w:rPr>
            </w:pPr>
          </w:p>
          <w:p w14:paraId="0A1D236A" w14:textId="77777777" w:rsidR="00FC32EA" w:rsidRDefault="00FC32EA" w:rsidP="00E31BCA">
            <w:pPr>
              <w:pStyle w:val="NormalWeb"/>
              <w:bidi/>
              <w:spacing w:before="0" w:beforeAutospacing="0" w:after="0" w:afterAutospacing="0"/>
              <w:contextualSpacing/>
              <w:rPr>
                <w:rFonts w:asciiTheme="minorHAnsi" w:hAnsiTheme="minorHAnsi" w:cstheme="minorBidi"/>
                <w:b/>
                <w:bCs/>
                <w:color w:val="282625"/>
                <w:sz w:val="22"/>
                <w:szCs w:val="22"/>
                <w:rtl/>
              </w:rPr>
            </w:pPr>
          </w:p>
          <w:p w14:paraId="0A1D236B" w14:textId="77777777" w:rsidR="00AF09AF" w:rsidRDefault="00AF09AF" w:rsidP="00AF09AF">
            <w:pPr>
              <w:pStyle w:val="NormalWeb"/>
              <w:bidi/>
              <w:spacing w:before="0" w:beforeAutospacing="0" w:after="0" w:afterAutospacing="0"/>
              <w:contextualSpacing/>
              <w:rPr>
                <w:rFonts w:asciiTheme="minorHAnsi" w:hAnsiTheme="minorHAnsi" w:cstheme="minorBidi"/>
                <w:b/>
                <w:bCs/>
                <w:color w:val="282625"/>
                <w:sz w:val="22"/>
                <w:szCs w:val="22"/>
                <w:rtl/>
              </w:rPr>
            </w:pPr>
          </w:p>
          <w:p w14:paraId="0A1D236C" w14:textId="77777777" w:rsidR="00FC32EA" w:rsidRDefault="00FC32EA" w:rsidP="00FC32EA">
            <w:pPr>
              <w:pStyle w:val="NormalWeb"/>
              <w:bidi/>
              <w:spacing w:before="0" w:beforeAutospacing="0" w:after="0" w:afterAutospacing="0"/>
              <w:contextualSpacing/>
              <w:rPr>
                <w:rFonts w:asciiTheme="minorHAnsi" w:hAnsiTheme="minorHAnsi" w:cstheme="minorBidi"/>
                <w:b/>
                <w:bCs/>
                <w:color w:val="282625"/>
                <w:sz w:val="22"/>
                <w:szCs w:val="22"/>
                <w:rtl/>
              </w:rPr>
            </w:pPr>
          </w:p>
          <w:p w14:paraId="0A1D236D" w14:textId="77777777" w:rsidR="00FC32EA" w:rsidRDefault="00FC32EA" w:rsidP="00FC32EA">
            <w:pPr>
              <w:pStyle w:val="NormalWeb"/>
              <w:bidi/>
              <w:spacing w:before="0" w:beforeAutospacing="0" w:after="0" w:afterAutospacing="0"/>
              <w:contextualSpacing/>
              <w:rPr>
                <w:rFonts w:asciiTheme="minorHAnsi" w:hAnsiTheme="minorHAnsi" w:cstheme="minorBidi"/>
                <w:b/>
                <w:bCs/>
                <w:color w:val="282625"/>
                <w:sz w:val="22"/>
                <w:szCs w:val="22"/>
                <w:rtl/>
              </w:rPr>
            </w:pPr>
          </w:p>
          <w:p w14:paraId="0A1D236E" w14:textId="77777777" w:rsidR="00AF09AF" w:rsidRDefault="00AF09AF" w:rsidP="00FC32EA">
            <w:pPr>
              <w:pStyle w:val="NormalWeb"/>
              <w:bidi/>
              <w:spacing w:before="0" w:beforeAutospacing="0" w:after="0" w:afterAutospacing="0"/>
              <w:contextualSpacing/>
              <w:rPr>
                <w:rFonts w:asciiTheme="minorHAnsi" w:hAnsiTheme="minorHAnsi" w:cstheme="minorBidi"/>
                <w:b/>
                <w:bCs/>
                <w:color w:val="282625"/>
                <w:sz w:val="22"/>
                <w:szCs w:val="22"/>
                <w:rtl/>
              </w:rPr>
            </w:pPr>
          </w:p>
          <w:p w14:paraId="0A1D236F" w14:textId="77777777" w:rsidR="00AF09AF" w:rsidRDefault="00AF09AF" w:rsidP="00AF09AF">
            <w:pPr>
              <w:pStyle w:val="NormalWeb"/>
              <w:bidi/>
              <w:spacing w:before="0" w:beforeAutospacing="0" w:after="0" w:afterAutospacing="0"/>
              <w:contextualSpacing/>
              <w:rPr>
                <w:rFonts w:asciiTheme="minorHAnsi" w:hAnsiTheme="minorHAnsi" w:cstheme="minorBidi"/>
                <w:b/>
                <w:bCs/>
                <w:color w:val="282625"/>
                <w:sz w:val="22"/>
                <w:szCs w:val="22"/>
                <w:rtl/>
              </w:rPr>
            </w:pPr>
          </w:p>
          <w:p w14:paraId="0A1D2370" w14:textId="77777777" w:rsidR="00561879" w:rsidRDefault="00561879" w:rsidP="00561879">
            <w:pPr>
              <w:pStyle w:val="NormalWeb"/>
              <w:bidi/>
              <w:spacing w:before="0" w:beforeAutospacing="0" w:after="0" w:afterAutospacing="0"/>
              <w:contextualSpacing/>
              <w:rPr>
                <w:rFonts w:asciiTheme="minorHAnsi" w:hAnsiTheme="minorHAnsi" w:cstheme="minorBidi"/>
                <w:b/>
                <w:bCs/>
                <w:color w:val="282625"/>
                <w:sz w:val="22"/>
                <w:szCs w:val="22"/>
                <w:rtl/>
              </w:rPr>
            </w:pPr>
          </w:p>
          <w:p w14:paraId="0A1D2371" w14:textId="77777777" w:rsidR="006A0F9D" w:rsidRDefault="006A0F9D" w:rsidP="006A0F9D">
            <w:pPr>
              <w:pStyle w:val="NormalWeb"/>
              <w:bidi/>
              <w:spacing w:before="0" w:beforeAutospacing="0" w:after="0" w:afterAutospacing="0"/>
              <w:contextualSpacing/>
              <w:rPr>
                <w:rFonts w:asciiTheme="minorHAnsi" w:hAnsiTheme="minorHAnsi" w:cstheme="minorBidi"/>
                <w:b/>
                <w:bCs/>
                <w:color w:val="282625"/>
                <w:sz w:val="22"/>
                <w:szCs w:val="22"/>
                <w:rtl/>
              </w:rPr>
            </w:pPr>
          </w:p>
          <w:p w14:paraId="0A1D2372" w14:textId="77777777" w:rsidR="006A0F9D" w:rsidRDefault="006A0F9D" w:rsidP="006A0F9D">
            <w:pPr>
              <w:pStyle w:val="NormalWeb"/>
              <w:bidi/>
              <w:spacing w:before="0" w:beforeAutospacing="0" w:after="0" w:afterAutospacing="0"/>
              <w:contextualSpacing/>
              <w:rPr>
                <w:rFonts w:asciiTheme="minorHAnsi" w:hAnsiTheme="minorHAnsi" w:cstheme="minorBidi"/>
                <w:b/>
                <w:bCs/>
                <w:color w:val="282625"/>
                <w:sz w:val="22"/>
                <w:szCs w:val="22"/>
                <w:rtl/>
              </w:rPr>
            </w:pPr>
            <w:r>
              <w:rPr>
                <w:rFonts w:asciiTheme="minorHAnsi" w:hAnsiTheme="minorHAnsi" w:cstheme="minorBidi" w:hint="cs"/>
                <w:b/>
                <w:bCs/>
                <w:color w:val="282625"/>
                <w:sz w:val="22"/>
                <w:szCs w:val="22"/>
                <w:rtl/>
              </w:rPr>
              <w:t>סקירת</w:t>
            </w:r>
            <w:r w:rsidRPr="00E31BCA">
              <w:rPr>
                <w:rFonts w:asciiTheme="minorHAnsi" w:hAnsiTheme="minorHAnsi" w:cstheme="minorBidi" w:hint="cs"/>
                <w:b/>
                <w:bCs/>
                <w:color w:val="282625"/>
                <w:sz w:val="22"/>
                <w:szCs w:val="22"/>
                <w:rtl/>
              </w:rPr>
              <w:t xml:space="preserve"> ה</w:t>
            </w:r>
            <w:r w:rsidRPr="00E31BCA">
              <w:rPr>
                <w:rFonts w:asciiTheme="minorHAnsi" w:hAnsiTheme="minorHAnsi" w:cstheme="minorBidi"/>
                <w:b/>
                <w:bCs/>
                <w:color w:val="282625"/>
                <w:sz w:val="22"/>
                <w:szCs w:val="22"/>
                <w:rtl/>
              </w:rPr>
              <w:t>נתונים או הפעולה</w:t>
            </w:r>
          </w:p>
          <w:p w14:paraId="0A1D2373" w14:textId="77777777" w:rsidR="006A0F9D" w:rsidRDefault="006A0F9D" w:rsidP="006A0F9D">
            <w:pPr>
              <w:pStyle w:val="NormalWeb"/>
              <w:bidi/>
              <w:spacing w:before="0" w:beforeAutospacing="0" w:after="0" w:afterAutospacing="0"/>
              <w:contextualSpacing/>
              <w:rPr>
                <w:rFonts w:asciiTheme="minorHAnsi" w:hAnsiTheme="minorHAnsi" w:cstheme="minorBidi"/>
                <w:b/>
                <w:bCs/>
                <w:color w:val="282625"/>
                <w:sz w:val="22"/>
                <w:szCs w:val="22"/>
                <w:rtl/>
              </w:rPr>
            </w:pPr>
          </w:p>
          <w:p w14:paraId="0A1D2374" w14:textId="77777777" w:rsidR="006A0F9D" w:rsidRDefault="006A0F9D" w:rsidP="006A0F9D">
            <w:pPr>
              <w:pStyle w:val="NormalWeb"/>
              <w:bidi/>
              <w:spacing w:before="0" w:beforeAutospacing="0" w:after="0" w:afterAutospacing="0"/>
              <w:contextualSpacing/>
              <w:rPr>
                <w:rFonts w:asciiTheme="minorHAnsi" w:hAnsiTheme="minorHAnsi" w:cstheme="minorBidi"/>
                <w:b/>
                <w:bCs/>
                <w:color w:val="282625"/>
                <w:sz w:val="22"/>
                <w:szCs w:val="22"/>
                <w:rtl/>
              </w:rPr>
            </w:pPr>
          </w:p>
          <w:p w14:paraId="0A1D2375" w14:textId="6AFF25C2" w:rsidR="00561879" w:rsidRPr="00E31BCA" w:rsidRDefault="003E39F2" w:rsidP="00561879">
            <w:pPr>
              <w:pStyle w:val="NormalWeb"/>
              <w:bidi/>
              <w:spacing w:before="0" w:beforeAutospacing="0" w:after="0" w:afterAutospacing="0"/>
              <w:contextualSpacing/>
              <w:rPr>
                <w:rFonts w:asciiTheme="minorHAnsi" w:hAnsiTheme="minorHAnsi" w:cstheme="minorBidi"/>
                <w:b/>
                <w:bCs/>
                <w:color w:val="282625"/>
                <w:sz w:val="22"/>
                <w:szCs w:val="22"/>
                <w:rtl/>
              </w:rPr>
            </w:pPr>
            <w:r>
              <w:rPr>
                <w:rFonts w:asciiTheme="minorHAnsi" w:hAnsiTheme="minorHAnsi" w:cstheme="minorBidi"/>
                <w:b/>
                <w:bCs/>
                <w:noProof/>
                <w:color w:val="282625"/>
                <w:sz w:val="22"/>
                <w:szCs w:val="22"/>
                <w:rtl/>
              </w:rPr>
              <mc:AlternateContent>
                <mc:Choice Requires="wps">
                  <w:drawing>
                    <wp:anchor distT="0" distB="0" distL="114300" distR="114300" simplePos="0" relativeHeight="251687936" behindDoc="0" locked="0" layoutInCell="1" allowOverlap="1" wp14:anchorId="0A1D283F" wp14:editId="1E34CF3D">
                      <wp:simplePos x="0" y="0"/>
                      <wp:positionH relativeFrom="column">
                        <wp:posOffset>847090</wp:posOffset>
                      </wp:positionH>
                      <wp:positionV relativeFrom="paragraph">
                        <wp:posOffset>123825</wp:posOffset>
                      </wp:positionV>
                      <wp:extent cx="1781175" cy="361950"/>
                      <wp:effectExtent l="13970" t="5080" r="5080" b="13970"/>
                      <wp:wrapNone/>
                      <wp:docPr id="366"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361950"/>
                              </a:xfrm>
                              <a:prstGeom prst="rect">
                                <a:avLst/>
                              </a:prstGeom>
                              <a:solidFill>
                                <a:schemeClr val="accent1">
                                  <a:lumMod val="20000"/>
                                  <a:lumOff val="80000"/>
                                </a:schemeClr>
                              </a:solidFill>
                              <a:ln w="9525">
                                <a:solidFill>
                                  <a:srgbClr val="000000"/>
                                </a:solidFill>
                                <a:miter lim="800000"/>
                                <a:headEnd/>
                                <a:tailEnd/>
                              </a:ln>
                            </wps:spPr>
                            <wps:txbx>
                              <w:txbxContent>
                                <w:p w14:paraId="0A1D2954" w14:textId="77777777" w:rsidR="00E74464" w:rsidRDefault="00E74464" w:rsidP="00C865E1">
                                  <w:pPr>
                                    <w:pStyle w:val="NormalWeb"/>
                                    <w:shd w:val="clear" w:color="auto" w:fill="C6D9F1" w:themeFill="text2" w:themeFillTint="33"/>
                                    <w:bidi/>
                                    <w:spacing w:before="0" w:beforeAutospacing="0" w:after="0" w:afterAutospacing="0"/>
                                    <w:contextualSpacing/>
                                    <w:rPr>
                                      <w:rFonts w:asciiTheme="minorHAnsi" w:hAnsiTheme="minorHAnsi" w:cstheme="minorBidi"/>
                                      <w:color w:val="282625"/>
                                      <w:sz w:val="18"/>
                                      <w:szCs w:val="18"/>
                                      <w:rtl/>
                                    </w:rPr>
                                  </w:pPr>
                                  <w:r w:rsidRPr="00561879">
                                    <w:rPr>
                                      <w:rFonts w:asciiTheme="minorHAnsi" w:hAnsiTheme="minorHAnsi" w:cstheme="minorBidi"/>
                                      <w:color w:val="282625"/>
                                      <w:sz w:val="18"/>
                                      <w:szCs w:val="18"/>
                                      <w:rtl/>
                                    </w:rPr>
                                    <w:t>בדיקה מקדמית המבוססת</w:t>
                                  </w:r>
                                </w:p>
                                <w:p w14:paraId="0A1D2955" w14:textId="77777777" w:rsidR="00E74464" w:rsidRDefault="00E74464" w:rsidP="00476E98">
                                  <w:pPr>
                                    <w:pStyle w:val="NormalWeb"/>
                                    <w:shd w:val="clear" w:color="auto" w:fill="C6D9F1" w:themeFill="text2" w:themeFillTint="33"/>
                                    <w:bidi/>
                                    <w:spacing w:before="0" w:beforeAutospacing="0" w:after="0" w:afterAutospacing="0"/>
                                    <w:contextualSpacing/>
                                    <w:rPr>
                                      <w:rFonts w:asciiTheme="minorHAnsi" w:hAnsiTheme="minorHAnsi" w:cstheme="minorBidi"/>
                                      <w:color w:val="282625"/>
                                      <w:sz w:val="18"/>
                                      <w:szCs w:val="18"/>
                                      <w:rtl/>
                                    </w:rPr>
                                  </w:pPr>
                                  <w:r w:rsidRPr="00561879">
                                    <w:rPr>
                                      <w:rFonts w:asciiTheme="minorHAnsi" w:hAnsiTheme="minorHAnsi" w:cstheme="minorBidi"/>
                                      <w:color w:val="282625"/>
                                      <w:sz w:val="18"/>
                                      <w:szCs w:val="18"/>
                                      <w:rtl/>
                                    </w:rPr>
                                    <w:t xml:space="preserve"> על הוראה </w:t>
                                  </w:r>
                                  <w:r>
                                    <w:rPr>
                                      <w:rFonts w:asciiTheme="minorHAnsi" w:hAnsiTheme="minorHAnsi" w:cstheme="minorBidi" w:hint="cs"/>
                                      <w:color w:val="282625"/>
                                      <w:sz w:val="18"/>
                                      <w:szCs w:val="18"/>
                                      <w:rtl/>
                                    </w:rPr>
                                    <w:t>פרונטל</w:t>
                                  </w:r>
                                  <w:r w:rsidRPr="00561879">
                                    <w:rPr>
                                      <w:rFonts w:asciiTheme="minorHAnsi" w:hAnsiTheme="minorHAnsi" w:cstheme="minorBidi"/>
                                      <w:color w:val="282625"/>
                                      <w:sz w:val="18"/>
                                      <w:szCs w:val="18"/>
                                      <w:rtl/>
                                    </w:rPr>
                                    <w:t>ית</w:t>
                                  </w:r>
                                </w:p>
                                <w:p w14:paraId="0A1D2956" w14:textId="77777777" w:rsidR="00E74464" w:rsidRPr="00561879" w:rsidRDefault="00E74464" w:rsidP="003D5486">
                                  <w:pPr>
                                    <w:pStyle w:val="NormalWeb"/>
                                    <w:shd w:val="clear" w:color="auto" w:fill="DBE5F1" w:themeFill="accent1" w:themeFillTint="33"/>
                                    <w:bidi/>
                                    <w:spacing w:before="0" w:beforeAutospacing="0" w:after="0" w:afterAutospacing="0"/>
                                    <w:contextualSpacing/>
                                    <w:rPr>
                                      <w:rFonts w:asciiTheme="minorHAnsi" w:hAnsiTheme="minorHAnsi" w:cstheme="minorBidi"/>
                                      <w:color w:val="282625"/>
                                      <w:sz w:val="18"/>
                                      <w:szCs w:val="18"/>
                                      <w:rtl/>
                                    </w:rPr>
                                  </w:pPr>
                                </w:p>
                                <w:p w14:paraId="0A1D2957" w14:textId="77777777" w:rsidR="00E74464" w:rsidRDefault="00E74464" w:rsidP="00561879">
                                  <w:pPr>
                                    <w:shd w:val="clear" w:color="auto" w:fill="DBE5F1" w:themeFill="accent1" w:themeFillTint="33"/>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D283F" id="Rectangle 73" o:spid="_x0000_s1061" style="position:absolute;left:0;text-align:left;margin-left:66.7pt;margin-top:9.75pt;width:140.25pt;height:2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" fillcolor="#dbe5f1 [660]">
                      <v:textbox>
                        <w:txbxContent>
                          <w:p w14:paraId="0A1D2954" w14:textId="77777777" w:rsidR="00E74464" w:rsidRDefault="00E74464" w:rsidP="00C865E1">
                            <w:pPr>
                              <w:pStyle w:val="NormalWeb"/>
                              <w:shd w:val="clear" w:color="auto" w:fill="C6D9F1" w:themeFill="text2" w:themeFillTint="33"/>
                              <w:bidi/>
                              <w:spacing w:before="0" w:beforeAutospacing="0" w:after="0" w:afterAutospacing="0"/>
                              <w:contextualSpacing/>
                              <w:rPr>
                                <w:rFonts w:asciiTheme="minorHAnsi" w:hAnsiTheme="minorHAnsi" w:cstheme="minorBidi"/>
                                <w:color w:val="282625"/>
                                <w:sz w:val="18"/>
                                <w:szCs w:val="18"/>
                                <w:rtl/>
                              </w:rPr>
                            </w:pPr>
                            <w:r w:rsidRPr="00561879">
                              <w:rPr>
                                <w:rFonts w:asciiTheme="minorHAnsi" w:hAnsiTheme="minorHAnsi" w:cstheme="minorBidi"/>
                                <w:color w:val="282625"/>
                                <w:sz w:val="18"/>
                                <w:szCs w:val="18"/>
                                <w:rtl/>
                              </w:rPr>
                              <w:t>בדיקה מקדמית המבוססת</w:t>
                            </w:r>
                          </w:p>
                          <w:p w14:paraId="0A1D2955" w14:textId="77777777" w:rsidR="00E74464" w:rsidRDefault="00E74464" w:rsidP="00476E98">
                            <w:pPr>
                              <w:pStyle w:val="NormalWeb"/>
                              <w:shd w:val="clear" w:color="auto" w:fill="C6D9F1" w:themeFill="text2" w:themeFillTint="33"/>
                              <w:bidi/>
                              <w:spacing w:before="0" w:beforeAutospacing="0" w:after="0" w:afterAutospacing="0"/>
                              <w:contextualSpacing/>
                              <w:rPr>
                                <w:rFonts w:asciiTheme="minorHAnsi" w:hAnsiTheme="minorHAnsi" w:cstheme="minorBidi"/>
                                <w:color w:val="282625"/>
                                <w:sz w:val="18"/>
                                <w:szCs w:val="18"/>
                                <w:rtl/>
                              </w:rPr>
                            </w:pPr>
                            <w:r w:rsidRPr="00561879">
                              <w:rPr>
                                <w:rFonts w:asciiTheme="minorHAnsi" w:hAnsiTheme="minorHAnsi" w:cstheme="minorBidi"/>
                                <w:color w:val="282625"/>
                                <w:sz w:val="18"/>
                                <w:szCs w:val="18"/>
                                <w:rtl/>
                              </w:rPr>
                              <w:t xml:space="preserve"> על הוראה </w:t>
                            </w:r>
                            <w:r>
                              <w:rPr>
                                <w:rFonts w:asciiTheme="minorHAnsi" w:hAnsiTheme="minorHAnsi" w:cstheme="minorBidi" w:hint="cs"/>
                                <w:color w:val="282625"/>
                                <w:sz w:val="18"/>
                                <w:szCs w:val="18"/>
                                <w:rtl/>
                              </w:rPr>
                              <w:t>פרונטל</w:t>
                            </w:r>
                            <w:r w:rsidRPr="00561879">
                              <w:rPr>
                                <w:rFonts w:asciiTheme="minorHAnsi" w:hAnsiTheme="minorHAnsi" w:cstheme="minorBidi"/>
                                <w:color w:val="282625"/>
                                <w:sz w:val="18"/>
                                <w:szCs w:val="18"/>
                                <w:rtl/>
                              </w:rPr>
                              <w:t>ית</w:t>
                            </w:r>
                          </w:p>
                          <w:p w14:paraId="0A1D2956" w14:textId="77777777" w:rsidR="00E74464" w:rsidRPr="00561879" w:rsidRDefault="00E74464" w:rsidP="003D5486">
                            <w:pPr>
                              <w:pStyle w:val="NormalWeb"/>
                              <w:shd w:val="clear" w:color="auto" w:fill="DBE5F1" w:themeFill="accent1" w:themeFillTint="33"/>
                              <w:bidi/>
                              <w:spacing w:before="0" w:beforeAutospacing="0" w:after="0" w:afterAutospacing="0"/>
                              <w:contextualSpacing/>
                              <w:rPr>
                                <w:rFonts w:asciiTheme="minorHAnsi" w:hAnsiTheme="minorHAnsi" w:cstheme="minorBidi"/>
                                <w:color w:val="282625"/>
                                <w:sz w:val="18"/>
                                <w:szCs w:val="18"/>
                                <w:rtl/>
                              </w:rPr>
                            </w:pPr>
                          </w:p>
                          <w:p w14:paraId="0A1D2957" w14:textId="77777777" w:rsidR="00E74464" w:rsidRDefault="00E74464" w:rsidP="00561879">
                            <w:pPr>
                              <w:shd w:val="clear" w:color="auto" w:fill="DBE5F1" w:themeFill="accent1" w:themeFillTint="33"/>
                            </w:pPr>
                          </w:p>
                        </w:txbxContent>
                      </v:textbox>
                    </v:rect>
                  </w:pict>
                </mc:Fallback>
              </mc:AlternateContent>
            </w:r>
          </w:p>
          <w:p w14:paraId="0A1D2376" w14:textId="77777777" w:rsidR="00561879" w:rsidRDefault="00561879" w:rsidP="00D83371">
            <w:pPr>
              <w:pStyle w:val="NormalWeb"/>
              <w:bidi/>
              <w:spacing w:before="0" w:beforeAutospacing="0" w:after="0" w:afterAutospacing="0"/>
              <w:contextualSpacing/>
              <w:rPr>
                <w:rFonts w:asciiTheme="minorHAnsi" w:hAnsiTheme="minorHAnsi" w:cstheme="minorBidi"/>
                <w:color w:val="282625"/>
                <w:sz w:val="22"/>
                <w:szCs w:val="22"/>
                <w:rtl/>
              </w:rPr>
            </w:pPr>
          </w:p>
          <w:p w14:paraId="0A1D2377" w14:textId="77777777" w:rsidR="00561879" w:rsidRDefault="00561879" w:rsidP="00561879">
            <w:pPr>
              <w:pStyle w:val="NormalWeb"/>
              <w:bidi/>
              <w:spacing w:before="0" w:beforeAutospacing="0" w:after="0" w:afterAutospacing="0"/>
              <w:contextualSpacing/>
              <w:rPr>
                <w:rFonts w:asciiTheme="minorHAnsi" w:hAnsiTheme="minorHAnsi" w:cstheme="minorBidi"/>
                <w:color w:val="282625"/>
                <w:sz w:val="22"/>
                <w:szCs w:val="22"/>
                <w:rtl/>
              </w:rPr>
            </w:pPr>
          </w:p>
          <w:p w14:paraId="0A1D2378" w14:textId="77777777" w:rsidR="00561879" w:rsidRDefault="00561879" w:rsidP="00561879">
            <w:pPr>
              <w:pStyle w:val="NormalWeb"/>
              <w:bidi/>
              <w:spacing w:before="0" w:beforeAutospacing="0" w:after="0" w:afterAutospacing="0"/>
              <w:contextualSpacing/>
              <w:rPr>
                <w:rFonts w:asciiTheme="minorHAnsi" w:hAnsiTheme="minorHAnsi" w:cstheme="minorBidi"/>
                <w:color w:val="282625"/>
                <w:sz w:val="22"/>
                <w:szCs w:val="22"/>
                <w:rtl/>
              </w:rPr>
            </w:pPr>
          </w:p>
          <w:p w14:paraId="0A1D2379" w14:textId="72298BDE" w:rsidR="00D83371" w:rsidRPr="0000397A" w:rsidRDefault="003E39F2" w:rsidP="00D83371">
            <w:pPr>
              <w:pStyle w:val="NormalWeb"/>
              <w:bidi/>
              <w:spacing w:before="0" w:beforeAutospacing="0" w:after="0" w:afterAutospacing="0"/>
              <w:contextualSpacing/>
              <w:rPr>
                <w:rFonts w:asciiTheme="minorHAnsi" w:hAnsiTheme="minorHAnsi" w:cstheme="minorBidi"/>
                <w:color w:val="282625"/>
                <w:sz w:val="22"/>
                <w:szCs w:val="22"/>
                <w:rtl/>
              </w:rPr>
            </w:pPr>
            <w:r>
              <w:rPr>
                <w:rFonts w:asciiTheme="minorHAnsi" w:hAnsiTheme="minorHAnsi" w:cstheme="minorBidi"/>
                <w:noProof/>
                <w:color w:val="282625"/>
                <w:sz w:val="22"/>
                <w:szCs w:val="22"/>
                <w:rtl/>
              </w:rPr>
              <mc:AlternateContent>
                <mc:Choice Requires="wps">
                  <w:drawing>
                    <wp:anchor distT="0" distB="0" distL="114300" distR="114300" simplePos="0" relativeHeight="251688960" behindDoc="0" locked="0" layoutInCell="1" allowOverlap="1" wp14:anchorId="0A1D2840" wp14:editId="701F0C58">
                      <wp:simplePos x="0" y="0"/>
                      <wp:positionH relativeFrom="column">
                        <wp:posOffset>37465</wp:posOffset>
                      </wp:positionH>
                      <wp:positionV relativeFrom="paragraph">
                        <wp:posOffset>5080</wp:posOffset>
                      </wp:positionV>
                      <wp:extent cx="2590800" cy="552450"/>
                      <wp:effectExtent l="13970" t="5080" r="5080" b="13970"/>
                      <wp:wrapNone/>
                      <wp:docPr id="365"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552450"/>
                              </a:xfrm>
                              <a:prstGeom prst="rect">
                                <a:avLst/>
                              </a:prstGeom>
                              <a:solidFill>
                                <a:schemeClr val="accent1">
                                  <a:lumMod val="40000"/>
                                  <a:lumOff val="60000"/>
                                </a:schemeClr>
                              </a:solidFill>
                              <a:ln w="9525">
                                <a:solidFill>
                                  <a:srgbClr val="000000"/>
                                </a:solidFill>
                                <a:miter lim="800000"/>
                                <a:headEnd/>
                                <a:tailEnd/>
                              </a:ln>
                            </wps:spPr>
                            <wps:txbx>
                              <w:txbxContent>
                                <w:p w14:paraId="0A1D2958" w14:textId="28F03F29" w:rsidR="00E74464" w:rsidRPr="00561879" w:rsidRDefault="00E74464" w:rsidP="00476E98">
                                  <w:pPr>
                                    <w:pStyle w:val="NormalWeb"/>
                                    <w:shd w:val="clear" w:color="auto" w:fill="C6D9F1" w:themeFill="text2" w:themeFillTint="33"/>
                                    <w:bidi/>
                                    <w:spacing w:before="0" w:beforeAutospacing="0" w:after="0" w:afterAutospacing="0"/>
                                    <w:contextualSpacing/>
                                    <w:rPr>
                                      <w:rFonts w:asciiTheme="minorHAnsi" w:hAnsiTheme="minorHAnsi" w:cstheme="minorBidi"/>
                                      <w:color w:val="282625"/>
                                      <w:sz w:val="18"/>
                                      <w:szCs w:val="18"/>
                                      <w:rtl/>
                                    </w:rPr>
                                  </w:pPr>
                                  <w:r w:rsidRPr="009A2EDD">
                                    <w:rPr>
                                      <w:rFonts w:asciiTheme="minorHAnsi" w:hAnsiTheme="minorHAnsi" w:cstheme="minorBidi"/>
                                      <w:color w:val="282625"/>
                                      <w:sz w:val="18"/>
                                      <w:szCs w:val="18"/>
                                      <w:shd w:val="clear" w:color="auto" w:fill="C6D9F1" w:themeFill="text2" w:themeFillTint="33"/>
                                      <w:rtl/>
                                    </w:rPr>
                                    <w:t xml:space="preserve">חידושים ואמצעים שונים </w:t>
                                  </w:r>
                                  <w:r>
                                    <w:rPr>
                                      <w:rFonts w:asciiTheme="minorHAnsi" w:hAnsiTheme="minorHAnsi" w:cstheme="minorBidi" w:hint="cs"/>
                                      <w:color w:val="282625"/>
                                      <w:sz w:val="18"/>
                                      <w:szCs w:val="18"/>
                                      <w:shd w:val="clear" w:color="auto" w:fill="C6D9F1" w:themeFill="text2" w:themeFillTint="33"/>
                                      <w:rtl/>
                                    </w:rPr>
                                    <w:t>להדגמת העובדות המדעיות</w:t>
                                  </w:r>
                                  <w:r w:rsidRPr="009A2EDD">
                                    <w:rPr>
                                      <w:rFonts w:asciiTheme="minorHAnsi" w:hAnsiTheme="minorHAnsi" w:cstheme="minorBidi"/>
                                      <w:color w:val="282625"/>
                                      <w:sz w:val="18"/>
                                      <w:szCs w:val="18"/>
                                      <w:shd w:val="clear" w:color="auto" w:fill="C6D9F1" w:themeFill="text2" w:themeFillTint="33"/>
                                      <w:rtl/>
                                    </w:rPr>
                                    <w:t xml:space="preserve"> </w:t>
                                  </w:r>
                                  <w:r>
                                    <w:rPr>
                                      <w:rFonts w:asciiTheme="minorHAnsi" w:hAnsiTheme="minorHAnsi" w:cstheme="minorBidi" w:hint="cs"/>
                                      <w:color w:val="282625"/>
                                      <w:sz w:val="18"/>
                                      <w:szCs w:val="18"/>
                                      <w:shd w:val="clear" w:color="auto" w:fill="C6D9F1" w:themeFill="text2" w:themeFillTint="33"/>
                                      <w:rtl/>
                                    </w:rPr>
                                    <w:t>בעזרת פעילות במעבדה</w:t>
                                  </w:r>
                                  <w:r w:rsidRPr="009A2EDD">
                                    <w:rPr>
                                      <w:rFonts w:asciiTheme="minorHAnsi" w:hAnsiTheme="minorHAnsi" w:cstheme="minorBidi"/>
                                      <w:color w:val="282625"/>
                                      <w:sz w:val="18"/>
                                      <w:szCs w:val="18"/>
                                      <w:shd w:val="clear" w:color="auto" w:fill="C6D9F1" w:themeFill="text2" w:themeFillTint="33"/>
                                      <w:rtl/>
                                    </w:rPr>
                                    <w:t xml:space="preserve">, </w:t>
                                  </w:r>
                                  <w:r w:rsidRPr="009A2EDD">
                                    <w:rPr>
                                      <w:rFonts w:asciiTheme="minorHAnsi" w:hAnsiTheme="minorHAnsi" w:cstheme="minorBidi" w:hint="cs"/>
                                      <w:color w:val="282625"/>
                                      <w:sz w:val="18"/>
                                      <w:szCs w:val="18"/>
                                      <w:shd w:val="clear" w:color="auto" w:fill="C6D9F1" w:themeFill="text2" w:themeFillTint="33"/>
                                      <w:rtl/>
                                    </w:rPr>
                                    <w:t>דגמי בצק</w:t>
                                  </w:r>
                                  <w:r w:rsidRPr="00561879">
                                    <w:rPr>
                                      <w:rFonts w:asciiTheme="minorHAnsi" w:hAnsiTheme="minorHAnsi" w:cstheme="minorBidi"/>
                                      <w:color w:val="282625"/>
                                      <w:sz w:val="18"/>
                                      <w:szCs w:val="18"/>
                                      <w:rtl/>
                                    </w:rPr>
                                    <w:t xml:space="preserve"> וסרטוני </w:t>
                                  </w:r>
                                  <w:r>
                                    <w:rPr>
                                      <w:rFonts w:asciiTheme="minorHAnsi" w:hAnsiTheme="minorHAnsi" w:cstheme="minorBidi" w:hint="cs"/>
                                      <w:color w:val="282625"/>
                                      <w:sz w:val="18"/>
                                      <w:szCs w:val="18"/>
                                      <w:rtl/>
                                    </w:rPr>
                                    <w:t>הדגמה</w:t>
                                  </w:r>
                                  <w:r w:rsidRPr="00561879">
                                    <w:rPr>
                                      <w:rFonts w:asciiTheme="minorHAnsi" w:hAnsiTheme="minorHAnsi" w:cstheme="minorBidi"/>
                                      <w:color w:val="282625"/>
                                      <w:sz w:val="18"/>
                                      <w:szCs w:val="18"/>
                                      <w:rtl/>
                                    </w:rPr>
                                    <w:t>.</w:t>
                                  </w:r>
                                </w:p>
                                <w:p w14:paraId="0A1D2959" w14:textId="77777777" w:rsidR="00E74464" w:rsidRPr="00C865E1" w:rsidRDefault="00E74464" w:rsidP="00C865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D2840" id="Rectangle 74" o:spid="_x0000_s1062" style="position:absolute;left:0;text-align:left;margin-left:2.95pt;margin-top:.4pt;width:204pt;height:4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" fillcolor="#b8cce4 [1300]">
                      <v:textbox>
                        <w:txbxContent>
                          <w:p w14:paraId="0A1D2958" w14:textId="28F03F29" w:rsidR="00E74464" w:rsidRPr="00561879" w:rsidRDefault="00E74464" w:rsidP="00476E98">
                            <w:pPr>
                              <w:pStyle w:val="NormalWeb"/>
                              <w:shd w:val="clear" w:color="auto" w:fill="C6D9F1" w:themeFill="text2" w:themeFillTint="33"/>
                              <w:bidi/>
                              <w:spacing w:before="0" w:beforeAutospacing="0" w:after="0" w:afterAutospacing="0"/>
                              <w:contextualSpacing/>
                              <w:rPr>
                                <w:rFonts w:asciiTheme="minorHAnsi" w:hAnsiTheme="minorHAnsi" w:cstheme="minorBidi"/>
                                <w:color w:val="282625"/>
                                <w:sz w:val="18"/>
                                <w:szCs w:val="18"/>
                                <w:rtl/>
                              </w:rPr>
                            </w:pPr>
                            <w:r w:rsidRPr="009A2EDD">
                              <w:rPr>
                                <w:rFonts w:asciiTheme="minorHAnsi" w:hAnsiTheme="minorHAnsi" w:cstheme="minorBidi"/>
                                <w:color w:val="282625"/>
                                <w:sz w:val="18"/>
                                <w:szCs w:val="18"/>
                                <w:shd w:val="clear" w:color="auto" w:fill="C6D9F1" w:themeFill="text2" w:themeFillTint="33"/>
                                <w:rtl/>
                              </w:rPr>
                              <w:t xml:space="preserve">חידושים ואמצעים שונים </w:t>
                            </w:r>
                            <w:r>
                              <w:rPr>
                                <w:rFonts w:asciiTheme="minorHAnsi" w:hAnsiTheme="minorHAnsi" w:cstheme="minorBidi" w:hint="cs"/>
                                <w:color w:val="282625"/>
                                <w:sz w:val="18"/>
                                <w:szCs w:val="18"/>
                                <w:shd w:val="clear" w:color="auto" w:fill="C6D9F1" w:themeFill="text2" w:themeFillTint="33"/>
                                <w:rtl/>
                              </w:rPr>
                              <w:t>להדגמת העובדות המדעיות</w:t>
                            </w:r>
                            <w:r w:rsidRPr="009A2EDD">
                              <w:rPr>
                                <w:rFonts w:asciiTheme="minorHAnsi" w:hAnsiTheme="minorHAnsi" w:cstheme="minorBidi"/>
                                <w:color w:val="282625"/>
                                <w:sz w:val="18"/>
                                <w:szCs w:val="18"/>
                                <w:shd w:val="clear" w:color="auto" w:fill="C6D9F1" w:themeFill="text2" w:themeFillTint="33"/>
                                <w:rtl/>
                              </w:rPr>
                              <w:t xml:space="preserve"> </w:t>
                            </w:r>
                            <w:r>
                              <w:rPr>
                                <w:rFonts w:asciiTheme="minorHAnsi" w:hAnsiTheme="minorHAnsi" w:cstheme="minorBidi" w:hint="cs"/>
                                <w:color w:val="282625"/>
                                <w:sz w:val="18"/>
                                <w:szCs w:val="18"/>
                                <w:shd w:val="clear" w:color="auto" w:fill="C6D9F1" w:themeFill="text2" w:themeFillTint="33"/>
                                <w:rtl/>
                              </w:rPr>
                              <w:t>בעזרת פעילות במעבדה</w:t>
                            </w:r>
                            <w:r w:rsidRPr="009A2EDD">
                              <w:rPr>
                                <w:rFonts w:asciiTheme="minorHAnsi" w:hAnsiTheme="minorHAnsi" w:cstheme="minorBidi"/>
                                <w:color w:val="282625"/>
                                <w:sz w:val="18"/>
                                <w:szCs w:val="18"/>
                                <w:shd w:val="clear" w:color="auto" w:fill="C6D9F1" w:themeFill="text2" w:themeFillTint="33"/>
                                <w:rtl/>
                              </w:rPr>
                              <w:t xml:space="preserve">, </w:t>
                            </w:r>
                            <w:r w:rsidRPr="009A2EDD">
                              <w:rPr>
                                <w:rFonts w:asciiTheme="minorHAnsi" w:hAnsiTheme="minorHAnsi" w:cstheme="minorBidi" w:hint="cs"/>
                                <w:color w:val="282625"/>
                                <w:sz w:val="18"/>
                                <w:szCs w:val="18"/>
                                <w:shd w:val="clear" w:color="auto" w:fill="C6D9F1" w:themeFill="text2" w:themeFillTint="33"/>
                                <w:rtl/>
                              </w:rPr>
                              <w:t>דגמי בצק</w:t>
                            </w:r>
                            <w:r w:rsidRPr="00561879">
                              <w:rPr>
                                <w:rFonts w:asciiTheme="minorHAnsi" w:hAnsiTheme="minorHAnsi" w:cstheme="minorBidi"/>
                                <w:color w:val="282625"/>
                                <w:sz w:val="18"/>
                                <w:szCs w:val="18"/>
                                <w:rtl/>
                              </w:rPr>
                              <w:t xml:space="preserve"> וסרטוני </w:t>
                            </w:r>
                            <w:r>
                              <w:rPr>
                                <w:rFonts w:asciiTheme="minorHAnsi" w:hAnsiTheme="minorHAnsi" w:cstheme="minorBidi" w:hint="cs"/>
                                <w:color w:val="282625"/>
                                <w:sz w:val="18"/>
                                <w:szCs w:val="18"/>
                                <w:rtl/>
                              </w:rPr>
                              <w:t>הדגמה</w:t>
                            </w:r>
                            <w:r w:rsidRPr="00561879">
                              <w:rPr>
                                <w:rFonts w:asciiTheme="minorHAnsi" w:hAnsiTheme="minorHAnsi" w:cstheme="minorBidi"/>
                                <w:color w:val="282625"/>
                                <w:sz w:val="18"/>
                                <w:szCs w:val="18"/>
                                <w:rtl/>
                              </w:rPr>
                              <w:t>.</w:t>
                            </w:r>
                          </w:p>
                          <w:p w14:paraId="0A1D2959" w14:textId="77777777" w:rsidR="00E74464" w:rsidRPr="00C865E1" w:rsidRDefault="00E74464" w:rsidP="00C865E1"/>
                        </w:txbxContent>
                      </v:textbox>
                    </v:rect>
                  </w:pict>
                </mc:Fallback>
              </mc:AlternateContent>
            </w:r>
          </w:p>
          <w:p w14:paraId="0A1D237A" w14:textId="77777777" w:rsidR="00561879" w:rsidRDefault="00561879" w:rsidP="00D83371">
            <w:pPr>
              <w:pStyle w:val="NormalWeb"/>
              <w:bidi/>
              <w:spacing w:before="0" w:beforeAutospacing="0" w:after="0" w:afterAutospacing="0"/>
              <w:contextualSpacing/>
              <w:rPr>
                <w:rFonts w:asciiTheme="minorHAnsi" w:hAnsiTheme="minorHAnsi" w:cstheme="minorBidi"/>
                <w:color w:val="282625"/>
                <w:sz w:val="22"/>
                <w:szCs w:val="22"/>
                <w:rtl/>
              </w:rPr>
            </w:pPr>
          </w:p>
          <w:p w14:paraId="0A1D237B" w14:textId="77777777" w:rsidR="003D5486" w:rsidRDefault="003D5486" w:rsidP="00561879">
            <w:pPr>
              <w:pStyle w:val="NormalWeb"/>
              <w:bidi/>
              <w:spacing w:before="0" w:beforeAutospacing="0" w:after="0" w:afterAutospacing="0"/>
              <w:contextualSpacing/>
              <w:rPr>
                <w:rFonts w:asciiTheme="minorHAnsi" w:hAnsiTheme="minorHAnsi" w:cstheme="minorBidi"/>
                <w:b/>
                <w:bCs/>
                <w:color w:val="282625"/>
                <w:sz w:val="22"/>
                <w:szCs w:val="22"/>
                <w:rtl/>
              </w:rPr>
            </w:pPr>
          </w:p>
          <w:p w14:paraId="0A1D237C" w14:textId="77777777" w:rsidR="003D5486" w:rsidRDefault="003D5486" w:rsidP="003D5486">
            <w:pPr>
              <w:pStyle w:val="NormalWeb"/>
              <w:bidi/>
              <w:spacing w:before="0" w:beforeAutospacing="0" w:after="0" w:afterAutospacing="0"/>
              <w:contextualSpacing/>
              <w:rPr>
                <w:rFonts w:asciiTheme="minorHAnsi" w:hAnsiTheme="minorHAnsi" w:cstheme="minorBidi"/>
                <w:b/>
                <w:bCs/>
                <w:color w:val="282625"/>
                <w:sz w:val="22"/>
                <w:szCs w:val="22"/>
                <w:rtl/>
              </w:rPr>
            </w:pPr>
          </w:p>
          <w:p w14:paraId="0A1D237D" w14:textId="51CB5602" w:rsidR="003D5486" w:rsidRDefault="003E39F2" w:rsidP="003D5486">
            <w:pPr>
              <w:pStyle w:val="NormalWeb"/>
              <w:bidi/>
              <w:spacing w:before="0" w:beforeAutospacing="0" w:after="0" w:afterAutospacing="0"/>
              <w:contextualSpacing/>
              <w:rPr>
                <w:rFonts w:asciiTheme="minorHAnsi" w:hAnsiTheme="minorHAnsi" w:cstheme="minorBidi"/>
                <w:b/>
                <w:bCs/>
                <w:color w:val="282625"/>
                <w:sz w:val="22"/>
                <w:szCs w:val="22"/>
                <w:rtl/>
              </w:rPr>
            </w:pPr>
            <w:r>
              <w:rPr>
                <w:rFonts w:asciiTheme="minorHAnsi" w:hAnsiTheme="minorHAnsi" w:cstheme="minorBidi"/>
                <w:noProof/>
                <w:color w:val="282625"/>
                <w:sz w:val="22"/>
                <w:szCs w:val="22"/>
                <w:rtl/>
              </w:rPr>
              <mc:AlternateContent>
                <mc:Choice Requires="wps">
                  <w:drawing>
                    <wp:anchor distT="0" distB="0" distL="114300" distR="114300" simplePos="0" relativeHeight="251689984" behindDoc="0" locked="0" layoutInCell="1" allowOverlap="1" wp14:anchorId="0A1D2841" wp14:editId="127FF449">
                      <wp:simplePos x="0" y="0"/>
                      <wp:positionH relativeFrom="column">
                        <wp:posOffset>104140</wp:posOffset>
                      </wp:positionH>
                      <wp:positionV relativeFrom="paragraph">
                        <wp:posOffset>105410</wp:posOffset>
                      </wp:positionV>
                      <wp:extent cx="2524125" cy="352425"/>
                      <wp:effectExtent l="13970" t="5080" r="5080" b="13970"/>
                      <wp:wrapNone/>
                      <wp:docPr id="36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4125" cy="352425"/>
                              </a:xfrm>
                              <a:prstGeom prst="rect">
                                <a:avLst/>
                              </a:prstGeom>
                              <a:solidFill>
                                <a:schemeClr val="accent1">
                                  <a:lumMod val="40000"/>
                                  <a:lumOff val="60000"/>
                                </a:schemeClr>
                              </a:solidFill>
                              <a:ln w="9525">
                                <a:solidFill>
                                  <a:srgbClr val="000000"/>
                                </a:solidFill>
                                <a:miter lim="800000"/>
                                <a:headEnd/>
                                <a:tailEnd/>
                              </a:ln>
                            </wps:spPr>
                            <wps:txbx>
                              <w:txbxContent>
                                <w:p w14:paraId="0A1D295A" w14:textId="77777777" w:rsidR="00E74464" w:rsidRPr="00561879" w:rsidRDefault="00E74464" w:rsidP="00476E98">
                                  <w:pPr>
                                    <w:pStyle w:val="NormalWeb"/>
                                    <w:shd w:val="clear" w:color="auto" w:fill="C6D9F1" w:themeFill="text2" w:themeFillTint="33"/>
                                    <w:bidi/>
                                    <w:spacing w:before="0" w:beforeAutospacing="0" w:after="0" w:afterAutospacing="0"/>
                                    <w:contextualSpacing/>
                                    <w:rPr>
                                      <w:rFonts w:asciiTheme="minorHAnsi" w:hAnsiTheme="minorHAnsi" w:cstheme="minorBidi"/>
                                      <w:color w:val="282625"/>
                                      <w:sz w:val="18"/>
                                      <w:szCs w:val="18"/>
                                      <w:rtl/>
                                    </w:rPr>
                                  </w:pPr>
                                  <w:r w:rsidRPr="00561879">
                                    <w:rPr>
                                      <w:rFonts w:asciiTheme="minorHAnsi" w:hAnsiTheme="minorHAnsi" w:cstheme="minorBidi"/>
                                      <w:color w:val="282625"/>
                                      <w:sz w:val="18"/>
                                      <w:szCs w:val="18"/>
                                      <w:rtl/>
                                    </w:rPr>
                                    <w:t xml:space="preserve">שיטת </w:t>
                                  </w:r>
                                  <w:r>
                                    <w:rPr>
                                      <w:rFonts w:asciiTheme="minorHAnsi" w:hAnsiTheme="minorHAnsi" w:cstheme="minorBidi" w:hint="cs"/>
                                      <w:color w:val="282625"/>
                                      <w:sz w:val="18"/>
                                      <w:szCs w:val="18"/>
                                      <w:rtl/>
                                    </w:rPr>
                                    <w:t>הוראה</w:t>
                                  </w:r>
                                  <w:r w:rsidRPr="00561879">
                                    <w:rPr>
                                      <w:rFonts w:asciiTheme="minorHAnsi" w:hAnsiTheme="minorHAnsi" w:cstheme="minorBidi"/>
                                      <w:color w:val="282625"/>
                                      <w:sz w:val="18"/>
                                      <w:szCs w:val="18"/>
                                      <w:rtl/>
                                    </w:rPr>
                                    <w:t xml:space="preserve"> חדשה במקום למידה </w:t>
                                  </w:r>
                                  <w:r>
                                    <w:rPr>
                                      <w:rFonts w:asciiTheme="minorHAnsi" w:hAnsiTheme="minorHAnsi" w:cstheme="minorBidi" w:hint="cs"/>
                                      <w:color w:val="282625"/>
                                      <w:sz w:val="18"/>
                                      <w:szCs w:val="18"/>
                                      <w:rtl/>
                                    </w:rPr>
                                    <w:t>פרונטלי</w:t>
                                  </w:r>
                                  <w:r w:rsidRPr="00561879">
                                    <w:rPr>
                                      <w:rFonts w:asciiTheme="minorHAnsi" w:hAnsiTheme="minorHAnsi" w:cstheme="minorBidi"/>
                                      <w:color w:val="282625"/>
                                      <w:sz w:val="18"/>
                                      <w:szCs w:val="18"/>
                                      <w:rtl/>
                                    </w:rPr>
                                    <w:t>ת</w:t>
                                  </w:r>
                                </w:p>
                                <w:p w14:paraId="0A1D295B" w14:textId="77777777" w:rsidR="00E74464" w:rsidRPr="00BE5954" w:rsidRDefault="00E74464" w:rsidP="00BE59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D2841" id="Rectangle 75" o:spid="_x0000_s1063" style="position:absolute;left:0;text-align:left;margin-left:8.2pt;margin-top:8.3pt;width:198.75pt;height:27.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" fillcolor="#b8cce4 [1300]">
                      <v:textbox>
                        <w:txbxContent>
                          <w:p w14:paraId="0A1D295A" w14:textId="77777777" w:rsidR="00E74464" w:rsidRPr="00561879" w:rsidRDefault="00E74464" w:rsidP="00476E98">
                            <w:pPr>
                              <w:pStyle w:val="NormalWeb"/>
                              <w:shd w:val="clear" w:color="auto" w:fill="C6D9F1" w:themeFill="text2" w:themeFillTint="33"/>
                              <w:bidi/>
                              <w:spacing w:before="0" w:beforeAutospacing="0" w:after="0" w:afterAutospacing="0"/>
                              <w:contextualSpacing/>
                              <w:rPr>
                                <w:rFonts w:asciiTheme="minorHAnsi" w:hAnsiTheme="minorHAnsi" w:cstheme="minorBidi"/>
                                <w:color w:val="282625"/>
                                <w:sz w:val="18"/>
                                <w:szCs w:val="18"/>
                                <w:rtl/>
                              </w:rPr>
                            </w:pPr>
                            <w:r w:rsidRPr="00561879">
                              <w:rPr>
                                <w:rFonts w:asciiTheme="minorHAnsi" w:hAnsiTheme="minorHAnsi" w:cstheme="minorBidi"/>
                                <w:color w:val="282625"/>
                                <w:sz w:val="18"/>
                                <w:szCs w:val="18"/>
                                <w:rtl/>
                              </w:rPr>
                              <w:t xml:space="preserve">שיטת </w:t>
                            </w:r>
                            <w:r>
                              <w:rPr>
                                <w:rFonts w:asciiTheme="minorHAnsi" w:hAnsiTheme="minorHAnsi" w:cstheme="minorBidi" w:hint="cs"/>
                                <w:color w:val="282625"/>
                                <w:sz w:val="18"/>
                                <w:szCs w:val="18"/>
                                <w:rtl/>
                              </w:rPr>
                              <w:t>הוראה</w:t>
                            </w:r>
                            <w:r w:rsidRPr="00561879">
                              <w:rPr>
                                <w:rFonts w:asciiTheme="minorHAnsi" w:hAnsiTheme="minorHAnsi" w:cstheme="minorBidi"/>
                                <w:color w:val="282625"/>
                                <w:sz w:val="18"/>
                                <w:szCs w:val="18"/>
                                <w:rtl/>
                              </w:rPr>
                              <w:t xml:space="preserve"> חדשה במקום למידה </w:t>
                            </w:r>
                            <w:r>
                              <w:rPr>
                                <w:rFonts w:asciiTheme="minorHAnsi" w:hAnsiTheme="minorHAnsi" w:cstheme="minorBidi" w:hint="cs"/>
                                <w:color w:val="282625"/>
                                <w:sz w:val="18"/>
                                <w:szCs w:val="18"/>
                                <w:rtl/>
                              </w:rPr>
                              <w:t>פרונטלי</w:t>
                            </w:r>
                            <w:r w:rsidRPr="00561879">
                              <w:rPr>
                                <w:rFonts w:asciiTheme="minorHAnsi" w:hAnsiTheme="minorHAnsi" w:cstheme="minorBidi"/>
                                <w:color w:val="282625"/>
                                <w:sz w:val="18"/>
                                <w:szCs w:val="18"/>
                                <w:rtl/>
                              </w:rPr>
                              <w:t>ת</w:t>
                            </w:r>
                          </w:p>
                          <w:p w14:paraId="0A1D295B" w14:textId="77777777" w:rsidR="00E74464" w:rsidRPr="00BE5954" w:rsidRDefault="00E74464" w:rsidP="00BE5954"/>
                        </w:txbxContent>
                      </v:textbox>
                    </v:rect>
                  </w:pict>
                </mc:Fallback>
              </mc:AlternateContent>
            </w:r>
          </w:p>
          <w:p w14:paraId="0A1D237E" w14:textId="77777777" w:rsidR="003D5486" w:rsidRDefault="003D5486" w:rsidP="003D5486">
            <w:pPr>
              <w:pStyle w:val="NormalWeb"/>
              <w:bidi/>
              <w:spacing w:before="0" w:beforeAutospacing="0" w:after="0" w:afterAutospacing="0"/>
              <w:contextualSpacing/>
              <w:rPr>
                <w:rFonts w:asciiTheme="minorHAnsi" w:hAnsiTheme="minorHAnsi" w:cstheme="minorBidi"/>
                <w:b/>
                <w:bCs/>
                <w:color w:val="282625"/>
                <w:sz w:val="22"/>
                <w:szCs w:val="22"/>
                <w:rtl/>
              </w:rPr>
            </w:pPr>
          </w:p>
          <w:p w14:paraId="0A1D237F" w14:textId="77777777" w:rsidR="003D5486" w:rsidRDefault="003D5486" w:rsidP="003D5486">
            <w:pPr>
              <w:pStyle w:val="NormalWeb"/>
              <w:bidi/>
              <w:spacing w:before="0" w:beforeAutospacing="0" w:after="0" w:afterAutospacing="0"/>
              <w:contextualSpacing/>
              <w:rPr>
                <w:rFonts w:asciiTheme="minorHAnsi" w:hAnsiTheme="minorHAnsi" w:cstheme="minorBidi"/>
                <w:b/>
                <w:bCs/>
                <w:color w:val="282625"/>
                <w:sz w:val="22"/>
                <w:szCs w:val="22"/>
                <w:rtl/>
              </w:rPr>
            </w:pPr>
          </w:p>
          <w:p w14:paraId="0A1D2380" w14:textId="77777777" w:rsidR="00DA04EB" w:rsidRDefault="00DA04EB" w:rsidP="003D5486">
            <w:pPr>
              <w:pStyle w:val="NormalWeb"/>
              <w:bidi/>
              <w:spacing w:before="0" w:beforeAutospacing="0" w:after="0" w:afterAutospacing="0"/>
              <w:contextualSpacing/>
              <w:rPr>
                <w:rFonts w:asciiTheme="minorHAnsi" w:hAnsiTheme="minorHAnsi" w:cstheme="minorBidi"/>
                <w:b/>
                <w:bCs/>
                <w:color w:val="282625"/>
                <w:sz w:val="22"/>
                <w:szCs w:val="22"/>
                <w:rtl/>
              </w:rPr>
            </w:pPr>
          </w:p>
          <w:p w14:paraId="0A1D2381" w14:textId="77777777" w:rsidR="00D83371" w:rsidRDefault="00D83371" w:rsidP="00DA04EB">
            <w:pPr>
              <w:pStyle w:val="NormalWeb"/>
              <w:bidi/>
              <w:spacing w:before="0" w:beforeAutospacing="0" w:after="0" w:afterAutospacing="0"/>
              <w:contextualSpacing/>
              <w:rPr>
                <w:rFonts w:asciiTheme="minorHAnsi" w:hAnsiTheme="minorHAnsi" w:cstheme="minorBidi"/>
                <w:b/>
                <w:bCs/>
                <w:color w:val="282625"/>
                <w:sz w:val="22"/>
                <w:szCs w:val="22"/>
                <w:rtl/>
              </w:rPr>
            </w:pPr>
            <w:r w:rsidRPr="001B5C73">
              <w:rPr>
                <w:rFonts w:asciiTheme="minorHAnsi" w:hAnsiTheme="minorHAnsi" w:cstheme="minorBidi"/>
                <w:b/>
                <w:bCs/>
                <w:color w:val="282625"/>
                <w:sz w:val="22"/>
                <w:szCs w:val="22"/>
                <w:rtl/>
              </w:rPr>
              <w:t xml:space="preserve">הנתונים </w:t>
            </w:r>
            <w:r w:rsidR="001B5C73" w:rsidRPr="001B5C73">
              <w:rPr>
                <w:rFonts w:asciiTheme="minorHAnsi" w:hAnsiTheme="minorHAnsi" w:cstheme="minorBidi" w:hint="cs"/>
                <w:b/>
                <w:bCs/>
                <w:color w:val="282625"/>
                <w:sz w:val="22"/>
                <w:szCs w:val="22"/>
                <w:rtl/>
              </w:rPr>
              <w:t>במחקר</w:t>
            </w:r>
          </w:p>
          <w:p w14:paraId="0A1D2382" w14:textId="5A3A3F82" w:rsidR="00B30723" w:rsidRPr="001B5C73" w:rsidRDefault="003E39F2" w:rsidP="00B30723">
            <w:pPr>
              <w:pStyle w:val="NormalWeb"/>
              <w:bidi/>
              <w:spacing w:before="0" w:beforeAutospacing="0" w:after="0" w:afterAutospacing="0"/>
              <w:contextualSpacing/>
              <w:rPr>
                <w:rFonts w:asciiTheme="minorHAnsi" w:hAnsiTheme="minorHAnsi" w:cstheme="minorBidi"/>
                <w:b/>
                <w:bCs/>
                <w:color w:val="282625"/>
                <w:sz w:val="22"/>
                <w:szCs w:val="22"/>
                <w:rtl/>
              </w:rPr>
            </w:pPr>
            <w:r>
              <w:rPr>
                <w:rFonts w:asciiTheme="minorHAnsi" w:hAnsiTheme="minorHAnsi" w:cstheme="minorBidi"/>
                <w:noProof/>
                <w:color w:val="282625"/>
                <w:sz w:val="20"/>
                <w:szCs w:val="20"/>
                <w:rtl/>
              </w:rPr>
              <mc:AlternateContent>
                <mc:Choice Requires="wps">
                  <w:drawing>
                    <wp:anchor distT="0" distB="0" distL="114300" distR="114300" simplePos="0" relativeHeight="251803648" behindDoc="0" locked="0" layoutInCell="1" allowOverlap="1" wp14:anchorId="0A1D2842" wp14:editId="5B984257">
                      <wp:simplePos x="0" y="0"/>
                      <wp:positionH relativeFrom="column">
                        <wp:posOffset>173960</wp:posOffset>
                      </wp:positionH>
                      <wp:positionV relativeFrom="paragraph">
                        <wp:posOffset>84721</wp:posOffset>
                      </wp:positionV>
                      <wp:extent cx="2451735" cy="1020445"/>
                      <wp:effectExtent l="0" t="0" r="24765" b="179705"/>
                      <wp:wrapNone/>
                      <wp:docPr id="363" name="AutoShap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2451735" cy="1020445"/>
                              </a:xfrm>
                              <a:prstGeom prst="wedgeRoundRectCallout">
                                <a:avLst>
                                  <a:gd name="adj1" fmla="val 45386"/>
                                  <a:gd name="adj2" fmla="val -63388"/>
                                  <a:gd name="adj3" fmla="val 16667"/>
                                </a:avLst>
                              </a:prstGeom>
                              <a:solidFill>
                                <a:srgbClr val="FFFFFF"/>
                              </a:solidFill>
                              <a:ln w="9525">
                                <a:solidFill>
                                  <a:srgbClr val="000000"/>
                                </a:solidFill>
                                <a:miter lim="800000"/>
                                <a:headEnd/>
                                <a:tailEnd/>
                              </a:ln>
                            </wps:spPr>
                            <wps:txbx>
                              <w:txbxContent>
                                <w:p w14:paraId="0A1D295C" w14:textId="43167271" w:rsidR="00E74464" w:rsidRPr="00B30723" w:rsidRDefault="00E74464" w:rsidP="0088149C">
                                  <w:r>
                                    <w:rPr>
                                      <w:rFonts w:hint="cs"/>
                                      <w:color w:val="282625"/>
                                      <w:sz w:val="20"/>
                                      <w:szCs w:val="20"/>
                                      <w:rtl/>
                                    </w:rPr>
                                    <w:t>שאלון ה</w:t>
                                  </w:r>
                                  <w:r w:rsidRPr="00B30723">
                                    <w:rPr>
                                      <w:color w:val="282625"/>
                                      <w:sz w:val="20"/>
                                      <w:szCs w:val="20"/>
                                      <w:rtl/>
                                    </w:rPr>
                                    <w:t xml:space="preserve">כולל שאלות אחדות בנוגע לתפיסות </w:t>
                                  </w:r>
                                  <w:r w:rsidRPr="00B30723">
                                    <w:rPr>
                                      <w:rFonts w:hint="cs"/>
                                      <w:color w:val="282625"/>
                                      <w:sz w:val="20"/>
                                      <w:szCs w:val="20"/>
                                      <w:rtl/>
                                    </w:rPr>
                                    <w:t>ש</w:t>
                                  </w:r>
                                  <w:r w:rsidRPr="00B30723">
                                    <w:rPr>
                                      <w:color w:val="282625"/>
                                      <w:sz w:val="20"/>
                                      <w:szCs w:val="20"/>
                                      <w:rtl/>
                                    </w:rPr>
                                    <w:t>ונות אודות התא. ה</w:t>
                                  </w:r>
                                  <w:r>
                                    <w:rPr>
                                      <w:rFonts w:hint="cs"/>
                                      <w:color w:val="282625"/>
                                      <w:sz w:val="20"/>
                                      <w:szCs w:val="20"/>
                                      <w:rtl/>
                                    </w:rPr>
                                    <w:t>שאלון</w:t>
                                  </w:r>
                                  <w:r w:rsidRPr="00B30723">
                                    <w:rPr>
                                      <w:color w:val="282625"/>
                                      <w:sz w:val="20"/>
                                      <w:szCs w:val="20"/>
                                      <w:rtl/>
                                    </w:rPr>
                                    <w:t xml:space="preserve"> </w:t>
                                  </w:r>
                                  <w:r>
                                    <w:rPr>
                                      <w:rFonts w:hint="cs"/>
                                      <w:color w:val="282625"/>
                                      <w:sz w:val="20"/>
                                      <w:szCs w:val="20"/>
                                      <w:rtl/>
                                    </w:rPr>
                                    <w:t xml:space="preserve">הוצג לתלמידים </w:t>
                                  </w:r>
                                  <w:r w:rsidRPr="00B30723">
                                    <w:rPr>
                                      <w:rFonts w:hint="cs"/>
                                      <w:color w:val="282625"/>
                                      <w:sz w:val="20"/>
                                      <w:szCs w:val="20"/>
                                      <w:rtl/>
                                    </w:rPr>
                                    <w:t>פ</w:t>
                                  </w:r>
                                  <w:r w:rsidRPr="00B30723">
                                    <w:rPr>
                                      <w:color w:val="282625"/>
                                      <w:sz w:val="20"/>
                                      <w:szCs w:val="20"/>
                                      <w:rtl/>
                                    </w:rPr>
                                    <w:t xml:space="preserve">עמיים, בפעם הראשונה </w:t>
                                  </w:r>
                                  <w:r w:rsidRPr="00B30723">
                                    <w:rPr>
                                      <w:rFonts w:hint="cs"/>
                                      <w:color w:val="282625"/>
                                      <w:sz w:val="20"/>
                                      <w:szCs w:val="20"/>
                                      <w:rtl/>
                                    </w:rPr>
                                    <w:t>ל</w:t>
                                  </w:r>
                                  <w:r w:rsidRPr="00B30723">
                                    <w:rPr>
                                      <w:color w:val="282625"/>
                                      <w:sz w:val="20"/>
                                      <w:szCs w:val="20"/>
                                      <w:rtl/>
                                    </w:rPr>
                                    <w:t xml:space="preserve">אחר הוראה בשיטה </w:t>
                                  </w:r>
                                  <w:r>
                                    <w:rPr>
                                      <w:rFonts w:hint="cs"/>
                                      <w:color w:val="282625"/>
                                      <w:sz w:val="20"/>
                                      <w:szCs w:val="20"/>
                                      <w:rtl/>
                                    </w:rPr>
                                    <w:t>פרונטלית</w:t>
                                  </w:r>
                                  <w:r w:rsidRPr="00B30723">
                                    <w:rPr>
                                      <w:color w:val="282625"/>
                                      <w:sz w:val="20"/>
                                      <w:szCs w:val="20"/>
                                      <w:rtl/>
                                    </w:rPr>
                                    <w:t xml:space="preserve"> קונבנציונלית, ובפעם השנייה לאחר שימוש </w:t>
                                  </w:r>
                                  <w:r w:rsidRPr="00B30723">
                                    <w:rPr>
                                      <w:rFonts w:hint="cs"/>
                                      <w:color w:val="282625"/>
                                      <w:sz w:val="20"/>
                                      <w:szCs w:val="20"/>
                                      <w:rtl/>
                                    </w:rPr>
                                    <w:t>בש</w:t>
                                  </w:r>
                                  <w:r w:rsidRPr="00B30723">
                                    <w:rPr>
                                      <w:color w:val="282625"/>
                                      <w:sz w:val="20"/>
                                      <w:szCs w:val="20"/>
                                      <w:rtl/>
                                    </w:rPr>
                                    <w:t xml:space="preserve">יטה </w:t>
                                  </w:r>
                                  <w:r w:rsidRPr="00B30723">
                                    <w:rPr>
                                      <w:rFonts w:hint="cs"/>
                                      <w:color w:val="282625"/>
                                      <w:sz w:val="20"/>
                                      <w:szCs w:val="20"/>
                                      <w:rtl/>
                                    </w:rPr>
                                    <w:t>החלופית</w:t>
                                  </w:r>
                                  <w:r>
                                    <w:rPr>
                                      <w:rFonts w:hint="cs"/>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42" id="AutoShape 230" o:spid="_x0000_s1064" type="#_x0000_t62" style="position:absolute;left:0;text-align:left;margin-left:13.7pt;margin-top:6.65pt;width:193.05pt;height:80.35pt;flip:x 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" adj="20603,-2892">
                      <v:textbox>
                        <w:txbxContent>
                          <w:p w14:paraId="0A1D295C" w14:textId="43167271" w:rsidR="00E74464" w:rsidRPr="00B30723" w:rsidRDefault="00E74464" w:rsidP="0088149C">
                            <w:r>
                              <w:rPr>
                                <w:rFonts w:hint="cs"/>
                                <w:color w:val="282625"/>
                                <w:sz w:val="20"/>
                                <w:szCs w:val="20"/>
                                <w:rtl/>
                              </w:rPr>
                              <w:t>שאלון ה</w:t>
                            </w:r>
                            <w:r w:rsidRPr="00B30723">
                              <w:rPr>
                                <w:color w:val="282625"/>
                                <w:sz w:val="20"/>
                                <w:szCs w:val="20"/>
                                <w:rtl/>
                              </w:rPr>
                              <w:t xml:space="preserve">כולל שאלות אחדות בנוגע לתפיסות </w:t>
                            </w:r>
                            <w:r w:rsidRPr="00B30723">
                              <w:rPr>
                                <w:rFonts w:hint="cs"/>
                                <w:color w:val="282625"/>
                                <w:sz w:val="20"/>
                                <w:szCs w:val="20"/>
                                <w:rtl/>
                              </w:rPr>
                              <w:t>ש</w:t>
                            </w:r>
                            <w:r w:rsidRPr="00B30723">
                              <w:rPr>
                                <w:color w:val="282625"/>
                                <w:sz w:val="20"/>
                                <w:szCs w:val="20"/>
                                <w:rtl/>
                              </w:rPr>
                              <w:t>ונות אודות התא. ה</w:t>
                            </w:r>
                            <w:r>
                              <w:rPr>
                                <w:rFonts w:hint="cs"/>
                                <w:color w:val="282625"/>
                                <w:sz w:val="20"/>
                                <w:szCs w:val="20"/>
                                <w:rtl/>
                              </w:rPr>
                              <w:t>שאלון</w:t>
                            </w:r>
                            <w:r w:rsidRPr="00B30723">
                              <w:rPr>
                                <w:color w:val="282625"/>
                                <w:sz w:val="20"/>
                                <w:szCs w:val="20"/>
                                <w:rtl/>
                              </w:rPr>
                              <w:t xml:space="preserve"> </w:t>
                            </w:r>
                            <w:r>
                              <w:rPr>
                                <w:rFonts w:hint="cs"/>
                                <w:color w:val="282625"/>
                                <w:sz w:val="20"/>
                                <w:szCs w:val="20"/>
                                <w:rtl/>
                              </w:rPr>
                              <w:t xml:space="preserve">הוצג לתלמידים </w:t>
                            </w:r>
                            <w:r w:rsidRPr="00B30723">
                              <w:rPr>
                                <w:rFonts w:hint="cs"/>
                                <w:color w:val="282625"/>
                                <w:sz w:val="20"/>
                                <w:szCs w:val="20"/>
                                <w:rtl/>
                              </w:rPr>
                              <w:t>פ</w:t>
                            </w:r>
                            <w:r w:rsidRPr="00B30723">
                              <w:rPr>
                                <w:color w:val="282625"/>
                                <w:sz w:val="20"/>
                                <w:szCs w:val="20"/>
                                <w:rtl/>
                              </w:rPr>
                              <w:t xml:space="preserve">עמיים, בפעם הראשונה </w:t>
                            </w:r>
                            <w:r w:rsidRPr="00B30723">
                              <w:rPr>
                                <w:rFonts w:hint="cs"/>
                                <w:color w:val="282625"/>
                                <w:sz w:val="20"/>
                                <w:szCs w:val="20"/>
                                <w:rtl/>
                              </w:rPr>
                              <w:t>ל</w:t>
                            </w:r>
                            <w:r w:rsidRPr="00B30723">
                              <w:rPr>
                                <w:color w:val="282625"/>
                                <w:sz w:val="20"/>
                                <w:szCs w:val="20"/>
                                <w:rtl/>
                              </w:rPr>
                              <w:t xml:space="preserve">אחר הוראה בשיטה </w:t>
                            </w:r>
                            <w:r>
                              <w:rPr>
                                <w:rFonts w:hint="cs"/>
                                <w:color w:val="282625"/>
                                <w:sz w:val="20"/>
                                <w:szCs w:val="20"/>
                                <w:rtl/>
                              </w:rPr>
                              <w:t>פרונטלית</w:t>
                            </w:r>
                            <w:r w:rsidRPr="00B30723">
                              <w:rPr>
                                <w:color w:val="282625"/>
                                <w:sz w:val="20"/>
                                <w:szCs w:val="20"/>
                                <w:rtl/>
                              </w:rPr>
                              <w:t xml:space="preserve"> קונבנציונלית, ובפעם השנייה לאחר שימוש </w:t>
                            </w:r>
                            <w:r w:rsidRPr="00B30723">
                              <w:rPr>
                                <w:rFonts w:hint="cs"/>
                                <w:color w:val="282625"/>
                                <w:sz w:val="20"/>
                                <w:szCs w:val="20"/>
                                <w:rtl/>
                              </w:rPr>
                              <w:t>בש</w:t>
                            </w:r>
                            <w:r w:rsidRPr="00B30723">
                              <w:rPr>
                                <w:color w:val="282625"/>
                                <w:sz w:val="20"/>
                                <w:szCs w:val="20"/>
                                <w:rtl/>
                              </w:rPr>
                              <w:t xml:space="preserve">יטה </w:t>
                            </w:r>
                            <w:r w:rsidRPr="00B30723">
                              <w:rPr>
                                <w:rFonts w:hint="cs"/>
                                <w:color w:val="282625"/>
                                <w:sz w:val="20"/>
                                <w:szCs w:val="20"/>
                                <w:rtl/>
                              </w:rPr>
                              <w:t>החלופית</w:t>
                            </w:r>
                            <w:r>
                              <w:rPr>
                                <w:rFonts w:hint="cs"/>
                                <w:rtl/>
                              </w:rPr>
                              <w:t>.</w:t>
                            </w:r>
                          </w:p>
                        </w:txbxContent>
                      </v:textbox>
                    </v:shape>
                  </w:pict>
                </mc:Fallback>
              </mc:AlternateContent>
            </w:r>
          </w:p>
          <w:p w14:paraId="0A1D2383" w14:textId="77777777" w:rsidR="00D83371" w:rsidRPr="001B5C73" w:rsidRDefault="00D83371" w:rsidP="00D83371">
            <w:pPr>
              <w:pStyle w:val="NormalWeb"/>
              <w:bidi/>
              <w:spacing w:before="0" w:beforeAutospacing="0" w:after="0" w:afterAutospacing="0"/>
              <w:contextualSpacing/>
              <w:rPr>
                <w:rFonts w:asciiTheme="minorHAnsi" w:hAnsiTheme="minorHAnsi" w:cstheme="minorBidi"/>
                <w:b/>
                <w:bCs/>
                <w:color w:val="282625"/>
                <w:sz w:val="22"/>
                <w:szCs w:val="22"/>
                <w:rtl/>
              </w:rPr>
            </w:pPr>
          </w:p>
          <w:p w14:paraId="0A1D2384" w14:textId="77777777" w:rsidR="006158B5" w:rsidRPr="00B30723" w:rsidRDefault="006158B5" w:rsidP="00FC006F">
            <w:pPr>
              <w:pStyle w:val="NormalWeb"/>
              <w:bidi/>
              <w:spacing w:before="0" w:beforeAutospacing="0" w:after="0" w:afterAutospacing="0"/>
              <w:contextualSpacing/>
              <w:rPr>
                <w:rFonts w:asciiTheme="minorHAnsi" w:hAnsiTheme="minorHAnsi" w:cstheme="minorBidi"/>
                <w:color w:val="282625"/>
                <w:sz w:val="20"/>
                <w:szCs w:val="20"/>
                <w:rtl/>
              </w:rPr>
            </w:pPr>
          </w:p>
        </w:tc>
        <w:tc>
          <w:tcPr>
            <w:tcW w:w="4818" w:type="dxa"/>
            <w:tcBorders>
              <w:top w:val="nil"/>
              <w:left w:val="nil"/>
              <w:bottom w:val="nil"/>
              <w:right w:val="nil"/>
            </w:tcBorders>
          </w:tcPr>
          <w:p w14:paraId="0A1D2385" w14:textId="77777777" w:rsidR="00F71A8A" w:rsidRDefault="00E31BCA" w:rsidP="006E6AAC">
            <w:pPr>
              <w:pStyle w:val="NormalWeb"/>
              <w:bidi/>
              <w:spacing w:before="0" w:beforeAutospacing="0" w:after="0" w:afterAutospacing="0"/>
              <w:contextualSpacing/>
              <w:rPr>
                <w:rFonts w:asciiTheme="minorHAnsi" w:hAnsiTheme="minorHAnsi" w:cstheme="minorBidi"/>
                <w:b/>
                <w:bCs/>
                <w:color w:val="282625"/>
                <w:sz w:val="22"/>
                <w:szCs w:val="22"/>
                <w:rtl/>
              </w:rPr>
            </w:pPr>
            <w:r w:rsidRPr="00E31BCA">
              <w:rPr>
                <w:rFonts w:asciiTheme="minorHAnsi" w:hAnsiTheme="minorHAnsi" w:cstheme="minorBidi" w:hint="cs"/>
                <w:b/>
                <w:bCs/>
                <w:color w:val="282625"/>
                <w:sz w:val="22"/>
                <w:szCs w:val="22"/>
                <w:rtl/>
              </w:rPr>
              <w:t>ה</w:t>
            </w:r>
            <w:r w:rsidR="006158B5" w:rsidRPr="00E31BCA">
              <w:rPr>
                <w:rFonts w:asciiTheme="minorHAnsi" w:hAnsiTheme="minorHAnsi" w:cstheme="minorBidi"/>
                <w:b/>
                <w:bCs/>
                <w:color w:val="282625"/>
                <w:sz w:val="22"/>
                <w:szCs w:val="22"/>
                <w:rtl/>
              </w:rPr>
              <w:t>פעולה</w:t>
            </w:r>
          </w:p>
          <w:p w14:paraId="0A1D2386" w14:textId="77777777" w:rsidR="00E31BCA" w:rsidRPr="00E31BCA" w:rsidRDefault="00E31BCA" w:rsidP="00E31BCA">
            <w:pPr>
              <w:pStyle w:val="NormalWeb"/>
              <w:bidi/>
              <w:spacing w:before="0" w:beforeAutospacing="0" w:after="0" w:afterAutospacing="0"/>
              <w:contextualSpacing/>
              <w:rPr>
                <w:rFonts w:asciiTheme="minorHAnsi" w:hAnsiTheme="minorHAnsi" w:cstheme="minorBidi"/>
                <w:b/>
                <w:bCs/>
                <w:color w:val="282625"/>
                <w:sz w:val="22"/>
                <w:szCs w:val="22"/>
                <w:rtl/>
              </w:rPr>
            </w:pPr>
          </w:p>
          <w:p w14:paraId="0A1D2387" w14:textId="27D8926C" w:rsidR="00D83371" w:rsidRPr="0000397A" w:rsidRDefault="003E39F2" w:rsidP="006E6AAC">
            <w:pPr>
              <w:pStyle w:val="NormalWeb"/>
              <w:bidi/>
              <w:spacing w:before="0" w:beforeAutospacing="0" w:after="0" w:afterAutospacing="0"/>
              <w:contextualSpacing/>
              <w:rPr>
                <w:rFonts w:asciiTheme="minorHAnsi" w:hAnsiTheme="minorHAnsi" w:cstheme="minorBidi"/>
                <w:color w:val="282625"/>
                <w:sz w:val="22"/>
                <w:szCs w:val="22"/>
                <w:rtl/>
              </w:rPr>
            </w:pPr>
            <w:r>
              <w:rPr>
                <w:rFonts w:asciiTheme="minorHAnsi" w:hAnsiTheme="minorHAnsi" w:cstheme="minorBidi"/>
                <w:noProof/>
                <w:color w:val="282625"/>
                <w:sz w:val="22"/>
                <w:szCs w:val="22"/>
                <w:rtl/>
              </w:rPr>
              <mc:AlternateContent>
                <mc:Choice Requires="wps">
                  <w:drawing>
                    <wp:anchor distT="0" distB="0" distL="114300" distR="114300" simplePos="0" relativeHeight="251802624" behindDoc="0" locked="0" layoutInCell="1" allowOverlap="1" wp14:anchorId="0A1D2843" wp14:editId="57A0797A">
                      <wp:simplePos x="0" y="0"/>
                      <wp:positionH relativeFrom="column">
                        <wp:posOffset>104878</wp:posOffset>
                      </wp:positionH>
                      <wp:positionV relativeFrom="paragraph">
                        <wp:posOffset>82520</wp:posOffset>
                      </wp:positionV>
                      <wp:extent cx="2861945" cy="948690"/>
                      <wp:effectExtent l="38100" t="0" r="14605" b="213360"/>
                      <wp:wrapNone/>
                      <wp:docPr id="362" name="AutoShap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861945" cy="948690"/>
                              </a:xfrm>
                              <a:prstGeom prst="wedgeRoundRectCallout">
                                <a:avLst>
                                  <a:gd name="adj1" fmla="val -49572"/>
                                  <a:gd name="adj2" fmla="val -68623"/>
                                  <a:gd name="adj3" fmla="val 16667"/>
                                </a:avLst>
                              </a:prstGeom>
                              <a:solidFill>
                                <a:srgbClr val="FFFFFF"/>
                              </a:solidFill>
                              <a:ln w="9525">
                                <a:solidFill>
                                  <a:srgbClr val="000000"/>
                                </a:solidFill>
                                <a:miter lim="800000"/>
                                <a:headEnd/>
                                <a:tailEnd/>
                              </a:ln>
                            </wps:spPr>
                            <wps:txbx>
                              <w:txbxContent>
                                <w:p w14:paraId="0A1D295D" w14:textId="77777777" w:rsidR="00E74464" w:rsidRPr="00AF09AF" w:rsidRDefault="00E74464" w:rsidP="00476E98">
                                  <w:pPr>
                                    <w:pStyle w:val="NormalWeb"/>
                                    <w:bidi/>
                                    <w:spacing w:before="0" w:beforeAutospacing="0" w:after="0" w:afterAutospacing="0"/>
                                    <w:contextualSpacing/>
                                    <w:rPr>
                                      <w:rFonts w:asciiTheme="minorHAnsi" w:hAnsiTheme="minorHAnsi" w:cstheme="minorBidi"/>
                                      <w:color w:val="282625"/>
                                      <w:sz w:val="20"/>
                                      <w:szCs w:val="20"/>
                                      <w:rtl/>
                                    </w:rPr>
                                  </w:pPr>
                                  <w:r w:rsidRPr="00AF09AF">
                                    <w:rPr>
                                      <w:rFonts w:asciiTheme="minorHAnsi" w:hAnsiTheme="minorHAnsi" w:cstheme="minorBidi"/>
                                      <w:color w:val="282625"/>
                                      <w:sz w:val="20"/>
                                      <w:szCs w:val="20"/>
                                      <w:rtl/>
                                    </w:rPr>
                                    <w:t xml:space="preserve">פיתוח צורות הוראה </w:t>
                                  </w:r>
                                  <w:r>
                                    <w:rPr>
                                      <w:rFonts w:asciiTheme="minorHAnsi" w:hAnsiTheme="minorHAnsi" w:cstheme="minorBidi" w:hint="cs"/>
                                      <w:color w:val="282625"/>
                                      <w:sz w:val="20"/>
                                      <w:szCs w:val="20"/>
                                      <w:rtl/>
                                    </w:rPr>
                                    <w:t>חלופי</w:t>
                                  </w:r>
                                  <w:r w:rsidRPr="00AF09AF">
                                    <w:rPr>
                                      <w:rFonts w:asciiTheme="minorHAnsi" w:hAnsiTheme="minorHAnsi" w:cstheme="minorBidi"/>
                                      <w:color w:val="282625"/>
                                      <w:sz w:val="20"/>
                                      <w:szCs w:val="20"/>
                                      <w:rtl/>
                                    </w:rPr>
                                    <w:t xml:space="preserve">ות על </w:t>
                                  </w:r>
                                  <w:r>
                                    <w:rPr>
                                      <w:rFonts w:asciiTheme="minorHAnsi" w:hAnsiTheme="minorHAnsi" w:cstheme="minorBidi" w:hint="cs"/>
                                      <w:color w:val="282625"/>
                                      <w:sz w:val="20"/>
                                      <w:szCs w:val="20"/>
                                      <w:rtl/>
                                    </w:rPr>
                                    <w:t>סמך</w:t>
                                  </w:r>
                                  <w:r w:rsidRPr="00AF09AF">
                                    <w:rPr>
                                      <w:rFonts w:asciiTheme="minorHAnsi" w:hAnsiTheme="minorHAnsi" w:cstheme="minorBidi" w:hint="cs"/>
                                      <w:color w:val="282625"/>
                                      <w:sz w:val="20"/>
                                      <w:szCs w:val="20"/>
                                      <w:rtl/>
                                    </w:rPr>
                                    <w:t xml:space="preserve"> </w:t>
                                  </w:r>
                                  <w:r w:rsidRPr="00AF09AF">
                                    <w:rPr>
                                      <w:rFonts w:asciiTheme="minorHAnsi" w:hAnsiTheme="minorHAnsi" w:cstheme="minorBidi"/>
                                      <w:color w:val="282625"/>
                                      <w:sz w:val="20"/>
                                      <w:szCs w:val="20"/>
                                      <w:rtl/>
                                    </w:rPr>
                                    <w:t xml:space="preserve">פעולות מעבדה, סרטוני מחשב, </w:t>
                                  </w:r>
                                  <w:r w:rsidRPr="00AF09AF">
                                    <w:rPr>
                                      <w:rFonts w:asciiTheme="minorHAnsi" w:hAnsiTheme="minorHAnsi" w:cstheme="minorBidi" w:hint="cs"/>
                                      <w:color w:val="282625"/>
                                      <w:sz w:val="20"/>
                                      <w:szCs w:val="20"/>
                                      <w:rtl/>
                                    </w:rPr>
                                    <w:t>דגמי בצק</w:t>
                                  </w:r>
                                  <w:r w:rsidRPr="00AF09AF">
                                    <w:rPr>
                                      <w:rFonts w:asciiTheme="minorHAnsi" w:hAnsiTheme="minorHAnsi" w:cstheme="minorBidi"/>
                                      <w:color w:val="282625"/>
                                      <w:sz w:val="20"/>
                                      <w:szCs w:val="20"/>
                                      <w:rtl/>
                                    </w:rPr>
                                    <w:t xml:space="preserve"> ותחרו</w:t>
                                  </w:r>
                                  <w:r w:rsidRPr="00AF09AF">
                                    <w:rPr>
                                      <w:rFonts w:asciiTheme="minorHAnsi" w:hAnsiTheme="minorHAnsi" w:cstheme="minorBidi" w:hint="cs"/>
                                      <w:color w:val="282625"/>
                                      <w:sz w:val="20"/>
                                      <w:szCs w:val="20"/>
                                      <w:rtl/>
                                    </w:rPr>
                                    <w:t>יו</w:t>
                                  </w:r>
                                  <w:r w:rsidRPr="00AF09AF">
                                    <w:rPr>
                                      <w:rFonts w:asciiTheme="minorHAnsi" w:hAnsiTheme="minorHAnsi" w:cstheme="minorBidi"/>
                                      <w:color w:val="282625"/>
                                      <w:sz w:val="20"/>
                                      <w:szCs w:val="20"/>
                                      <w:rtl/>
                                    </w:rPr>
                                    <w:t xml:space="preserve">ת בין </w:t>
                                  </w:r>
                                  <w:r w:rsidRPr="00AF09AF">
                                    <w:rPr>
                                      <w:rFonts w:asciiTheme="minorHAnsi" w:hAnsiTheme="minorHAnsi" w:cstheme="minorBidi" w:hint="cs"/>
                                      <w:color w:val="282625"/>
                                      <w:sz w:val="20"/>
                                      <w:szCs w:val="20"/>
                                      <w:rtl/>
                                    </w:rPr>
                                    <w:t>ה</w:t>
                                  </w:r>
                                  <w:r w:rsidRPr="00AF09AF">
                                    <w:rPr>
                                      <w:rFonts w:asciiTheme="minorHAnsi" w:hAnsiTheme="minorHAnsi" w:cstheme="minorBidi"/>
                                      <w:color w:val="282625"/>
                                      <w:sz w:val="20"/>
                                      <w:szCs w:val="20"/>
                                      <w:rtl/>
                                    </w:rPr>
                                    <w:t xml:space="preserve">תלמידים </w:t>
                                  </w:r>
                                  <w:r>
                                    <w:rPr>
                                      <w:rFonts w:asciiTheme="minorHAnsi" w:hAnsiTheme="minorHAnsi" w:cstheme="minorBidi" w:hint="cs"/>
                                      <w:color w:val="282625"/>
                                      <w:sz w:val="20"/>
                                      <w:szCs w:val="20"/>
                                      <w:rtl/>
                                    </w:rPr>
                                    <w:t>ב</w:t>
                                  </w:r>
                                  <w:r w:rsidRPr="00AF09AF">
                                    <w:rPr>
                                      <w:rFonts w:asciiTheme="minorHAnsi" w:hAnsiTheme="minorHAnsi" w:cstheme="minorBidi"/>
                                      <w:color w:val="282625"/>
                                      <w:sz w:val="20"/>
                                      <w:szCs w:val="20"/>
                                      <w:rtl/>
                                    </w:rPr>
                                    <w:t>פעילויות שונות</w:t>
                                  </w:r>
                                  <w:r w:rsidRPr="00AF09AF">
                                    <w:rPr>
                                      <w:rFonts w:asciiTheme="minorHAnsi" w:hAnsiTheme="minorHAnsi" w:cstheme="minorBidi" w:hint="cs"/>
                                      <w:color w:val="282625"/>
                                      <w:sz w:val="20"/>
                                      <w:szCs w:val="20"/>
                                      <w:rtl/>
                                    </w:rPr>
                                    <w:t xml:space="preserve">, כגון </w:t>
                                  </w:r>
                                  <w:r w:rsidRPr="00AF09AF">
                                    <w:rPr>
                                      <w:rFonts w:asciiTheme="minorHAnsi" w:hAnsiTheme="minorHAnsi" w:cstheme="minorBidi"/>
                                      <w:color w:val="282625"/>
                                      <w:sz w:val="20"/>
                                      <w:szCs w:val="20"/>
                                      <w:rtl/>
                                    </w:rPr>
                                    <w:t xml:space="preserve"> </w:t>
                                  </w:r>
                                  <w:r w:rsidRPr="00AF09AF">
                                    <w:rPr>
                                      <w:rFonts w:asciiTheme="minorHAnsi" w:hAnsiTheme="minorHAnsi" w:cstheme="minorBidi" w:hint="cs"/>
                                      <w:color w:val="282625"/>
                                      <w:sz w:val="20"/>
                                      <w:szCs w:val="20"/>
                                      <w:rtl/>
                                    </w:rPr>
                                    <w:t xml:space="preserve">פיתוח </w:t>
                                  </w:r>
                                  <w:r w:rsidRPr="00AF09AF">
                                    <w:rPr>
                                      <w:rFonts w:asciiTheme="minorHAnsi" w:hAnsiTheme="minorHAnsi" w:cstheme="minorBidi"/>
                                      <w:color w:val="282625"/>
                                      <w:sz w:val="20"/>
                                      <w:szCs w:val="20"/>
                                      <w:rtl/>
                                    </w:rPr>
                                    <w:t>לוחות וקלפי משחק.</w:t>
                                  </w:r>
                                </w:p>
                                <w:p w14:paraId="0A1D295E" w14:textId="77777777" w:rsidR="00E74464" w:rsidRPr="00B30723" w:rsidRDefault="00E74464" w:rsidP="00B307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43" id="AutoShape 229" o:spid="_x0000_s1065" type="#_x0000_t62" style="position:absolute;left:0;text-align:left;margin-left:8.25pt;margin-top:6.5pt;width:225.35pt;height:74.7pt;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" adj="92,-4023">
                      <v:textbox>
                        <w:txbxContent>
                          <w:p w14:paraId="0A1D295D" w14:textId="77777777" w:rsidR="00E74464" w:rsidRPr="00AF09AF" w:rsidRDefault="00E74464" w:rsidP="00476E98">
                            <w:pPr>
                              <w:pStyle w:val="NormalWeb"/>
                              <w:bidi/>
                              <w:spacing w:before="0" w:beforeAutospacing="0" w:after="0" w:afterAutospacing="0"/>
                              <w:contextualSpacing/>
                              <w:rPr>
                                <w:rFonts w:asciiTheme="minorHAnsi" w:hAnsiTheme="minorHAnsi" w:cstheme="minorBidi"/>
                                <w:color w:val="282625"/>
                                <w:sz w:val="20"/>
                                <w:szCs w:val="20"/>
                                <w:rtl/>
                              </w:rPr>
                            </w:pPr>
                            <w:r w:rsidRPr="00AF09AF">
                              <w:rPr>
                                <w:rFonts w:asciiTheme="minorHAnsi" w:hAnsiTheme="minorHAnsi" w:cstheme="minorBidi"/>
                                <w:color w:val="282625"/>
                                <w:sz w:val="20"/>
                                <w:szCs w:val="20"/>
                                <w:rtl/>
                              </w:rPr>
                              <w:t xml:space="preserve">פיתוח צורות הוראה </w:t>
                            </w:r>
                            <w:r>
                              <w:rPr>
                                <w:rFonts w:asciiTheme="minorHAnsi" w:hAnsiTheme="minorHAnsi" w:cstheme="minorBidi" w:hint="cs"/>
                                <w:color w:val="282625"/>
                                <w:sz w:val="20"/>
                                <w:szCs w:val="20"/>
                                <w:rtl/>
                              </w:rPr>
                              <w:t>חלופי</w:t>
                            </w:r>
                            <w:r w:rsidRPr="00AF09AF">
                              <w:rPr>
                                <w:rFonts w:asciiTheme="minorHAnsi" w:hAnsiTheme="minorHAnsi" w:cstheme="minorBidi"/>
                                <w:color w:val="282625"/>
                                <w:sz w:val="20"/>
                                <w:szCs w:val="20"/>
                                <w:rtl/>
                              </w:rPr>
                              <w:t xml:space="preserve">ות על </w:t>
                            </w:r>
                            <w:r>
                              <w:rPr>
                                <w:rFonts w:asciiTheme="minorHAnsi" w:hAnsiTheme="minorHAnsi" w:cstheme="minorBidi" w:hint="cs"/>
                                <w:color w:val="282625"/>
                                <w:sz w:val="20"/>
                                <w:szCs w:val="20"/>
                                <w:rtl/>
                              </w:rPr>
                              <w:t>סמך</w:t>
                            </w:r>
                            <w:r w:rsidRPr="00AF09AF">
                              <w:rPr>
                                <w:rFonts w:asciiTheme="minorHAnsi" w:hAnsiTheme="minorHAnsi" w:cstheme="minorBidi" w:hint="cs"/>
                                <w:color w:val="282625"/>
                                <w:sz w:val="20"/>
                                <w:szCs w:val="20"/>
                                <w:rtl/>
                              </w:rPr>
                              <w:t xml:space="preserve"> </w:t>
                            </w:r>
                            <w:r w:rsidRPr="00AF09AF">
                              <w:rPr>
                                <w:rFonts w:asciiTheme="minorHAnsi" w:hAnsiTheme="minorHAnsi" w:cstheme="minorBidi"/>
                                <w:color w:val="282625"/>
                                <w:sz w:val="20"/>
                                <w:szCs w:val="20"/>
                                <w:rtl/>
                              </w:rPr>
                              <w:t xml:space="preserve">פעולות מעבדה, סרטוני מחשב, </w:t>
                            </w:r>
                            <w:r w:rsidRPr="00AF09AF">
                              <w:rPr>
                                <w:rFonts w:asciiTheme="minorHAnsi" w:hAnsiTheme="minorHAnsi" w:cstheme="minorBidi" w:hint="cs"/>
                                <w:color w:val="282625"/>
                                <w:sz w:val="20"/>
                                <w:szCs w:val="20"/>
                                <w:rtl/>
                              </w:rPr>
                              <w:t>דגמי בצק</w:t>
                            </w:r>
                            <w:r w:rsidRPr="00AF09AF">
                              <w:rPr>
                                <w:rFonts w:asciiTheme="minorHAnsi" w:hAnsiTheme="minorHAnsi" w:cstheme="minorBidi"/>
                                <w:color w:val="282625"/>
                                <w:sz w:val="20"/>
                                <w:szCs w:val="20"/>
                                <w:rtl/>
                              </w:rPr>
                              <w:t xml:space="preserve"> ותחרו</w:t>
                            </w:r>
                            <w:r w:rsidRPr="00AF09AF">
                              <w:rPr>
                                <w:rFonts w:asciiTheme="minorHAnsi" w:hAnsiTheme="minorHAnsi" w:cstheme="minorBidi" w:hint="cs"/>
                                <w:color w:val="282625"/>
                                <w:sz w:val="20"/>
                                <w:szCs w:val="20"/>
                                <w:rtl/>
                              </w:rPr>
                              <w:t>יו</w:t>
                            </w:r>
                            <w:r w:rsidRPr="00AF09AF">
                              <w:rPr>
                                <w:rFonts w:asciiTheme="minorHAnsi" w:hAnsiTheme="minorHAnsi" w:cstheme="minorBidi"/>
                                <w:color w:val="282625"/>
                                <w:sz w:val="20"/>
                                <w:szCs w:val="20"/>
                                <w:rtl/>
                              </w:rPr>
                              <w:t xml:space="preserve">ת בין </w:t>
                            </w:r>
                            <w:r w:rsidRPr="00AF09AF">
                              <w:rPr>
                                <w:rFonts w:asciiTheme="minorHAnsi" w:hAnsiTheme="minorHAnsi" w:cstheme="minorBidi" w:hint="cs"/>
                                <w:color w:val="282625"/>
                                <w:sz w:val="20"/>
                                <w:szCs w:val="20"/>
                                <w:rtl/>
                              </w:rPr>
                              <w:t>ה</w:t>
                            </w:r>
                            <w:r w:rsidRPr="00AF09AF">
                              <w:rPr>
                                <w:rFonts w:asciiTheme="minorHAnsi" w:hAnsiTheme="minorHAnsi" w:cstheme="minorBidi"/>
                                <w:color w:val="282625"/>
                                <w:sz w:val="20"/>
                                <w:szCs w:val="20"/>
                                <w:rtl/>
                              </w:rPr>
                              <w:t xml:space="preserve">תלמידים </w:t>
                            </w:r>
                            <w:r>
                              <w:rPr>
                                <w:rFonts w:asciiTheme="minorHAnsi" w:hAnsiTheme="minorHAnsi" w:cstheme="minorBidi" w:hint="cs"/>
                                <w:color w:val="282625"/>
                                <w:sz w:val="20"/>
                                <w:szCs w:val="20"/>
                                <w:rtl/>
                              </w:rPr>
                              <w:t>ב</w:t>
                            </w:r>
                            <w:r w:rsidRPr="00AF09AF">
                              <w:rPr>
                                <w:rFonts w:asciiTheme="minorHAnsi" w:hAnsiTheme="minorHAnsi" w:cstheme="minorBidi"/>
                                <w:color w:val="282625"/>
                                <w:sz w:val="20"/>
                                <w:szCs w:val="20"/>
                                <w:rtl/>
                              </w:rPr>
                              <w:t>פעילויות שונות</w:t>
                            </w:r>
                            <w:r w:rsidRPr="00AF09AF">
                              <w:rPr>
                                <w:rFonts w:asciiTheme="minorHAnsi" w:hAnsiTheme="minorHAnsi" w:cstheme="minorBidi" w:hint="cs"/>
                                <w:color w:val="282625"/>
                                <w:sz w:val="20"/>
                                <w:szCs w:val="20"/>
                                <w:rtl/>
                              </w:rPr>
                              <w:t xml:space="preserve">, כגון </w:t>
                            </w:r>
                            <w:r w:rsidRPr="00AF09AF">
                              <w:rPr>
                                <w:rFonts w:asciiTheme="minorHAnsi" w:hAnsiTheme="minorHAnsi" w:cstheme="minorBidi"/>
                                <w:color w:val="282625"/>
                                <w:sz w:val="20"/>
                                <w:szCs w:val="20"/>
                                <w:rtl/>
                              </w:rPr>
                              <w:t xml:space="preserve"> </w:t>
                            </w:r>
                            <w:r w:rsidRPr="00AF09AF">
                              <w:rPr>
                                <w:rFonts w:asciiTheme="minorHAnsi" w:hAnsiTheme="minorHAnsi" w:cstheme="minorBidi" w:hint="cs"/>
                                <w:color w:val="282625"/>
                                <w:sz w:val="20"/>
                                <w:szCs w:val="20"/>
                                <w:rtl/>
                              </w:rPr>
                              <w:t xml:space="preserve">פיתוח </w:t>
                            </w:r>
                            <w:r w:rsidRPr="00AF09AF">
                              <w:rPr>
                                <w:rFonts w:asciiTheme="minorHAnsi" w:hAnsiTheme="minorHAnsi" w:cstheme="minorBidi"/>
                                <w:color w:val="282625"/>
                                <w:sz w:val="20"/>
                                <w:szCs w:val="20"/>
                                <w:rtl/>
                              </w:rPr>
                              <w:t>לוחות וקלפי משחק.</w:t>
                            </w:r>
                          </w:p>
                          <w:p w14:paraId="0A1D295E" w14:textId="77777777" w:rsidR="00E74464" w:rsidRPr="00B30723" w:rsidRDefault="00E74464" w:rsidP="00B30723"/>
                        </w:txbxContent>
                      </v:textbox>
                    </v:shape>
                  </w:pict>
                </mc:Fallback>
              </mc:AlternateContent>
            </w:r>
          </w:p>
          <w:p w14:paraId="0A1D2388" w14:textId="77777777" w:rsidR="00D83371" w:rsidRPr="0000397A" w:rsidRDefault="00D83371" w:rsidP="00D83371">
            <w:pPr>
              <w:pStyle w:val="NormalWeb"/>
              <w:bidi/>
              <w:spacing w:before="0" w:beforeAutospacing="0" w:after="0" w:afterAutospacing="0" w:line="376" w:lineRule="atLeast"/>
              <w:rPr>
                <w:rFonts w:asciiTheme="minorHAnsi" w:hAnsiTheme="minorHAnsi" w:cstheme="minorBidi"/>
                <w:color w:val="282625"/>
                <w:sz w:val="22"/>
                <w:szCs w:val="22"/>
                <w:rtl/>
              </w:rPr>
            </w:pPr>
          </w:p>
          <w:p w14:paraId="0A1D2389" w14:textId="77777777" w:rsidR="00D83371" w:rsidRPr="0000397A" w:rsidRDefault="00D83371" w:rsidP="00D83371">
            <w:pPr>
              <w:pStyle w:val="NormalWeb"/>
              <w:bidi/>
              <w:spacing w:before="0" w:beforeAutospacing="0" w:after="0" w:afterAutospacing="0" w:line="376" w:lineRule="atLeast"/>
              <w:rPr>
                <w:rFonts w:asciiTheme="minorHAnsi" w:hAnsiTheme="minorHAnsi" w:cstheme="minorBidi"/>
                <w:color w:val="282625"/>
                <w:sz w:val="22"/>
                <w:szCs w:val="22"/>
                <w:rtl/>
              </w:rPr>
            </w:pPr>
          </w:p>
          <w:p w14:paraId="0A1D238A" w14:textId="77777777" w:rsidR="00B30723" w:rsidRDefault="00FC006F" w:rsidP="00D83371">
            <w:pPr>
              <w:pStyle w:val="NormalWeb"/>
              <w:bidi/>
              <w:spacing w:before="0" w:beforeAutospacing="0" w:after="0" w:afterAutospacing="0" w:line="376" w:lineRule="atLeast"/>
              <w:rPr>
                <w:rFonts w:asciiTheme="minorHAnsi" w:hAnsiTheme="minorHAnsi" w:cstheme="minorBidi"/>
                <w:color w:val="282625"/>
                <w:sz w:val="22"/>
                <w:szCs w:val="22"/>
                <w:rtl/>
              </w:rPr>
            </w:pPr>
            <w:r>
              <w:rPr>
                <w:rFonts w:asciiTheme="minorHAnsi" w:hAnsiTheme="minorHAnsi" w:cstheme="minorBidi" w:hint="cs"/>
                <w:color w:val="282625"/>
                <w:sz w:val="22"/>
                <w:szCs w:val="22"/>
                <w:rtl/>
              </w:rPr>
              <w:t xml:space="preserve">  </w:t>
            </w:r>
          </w:p>
          <w:p w14:paraId="0A1D238B" w14:textId="77777777" w:rsidR="00B30723" w:rsidRDefault="00B30723" w:rsidP="00B30723">
            <w:pPr>
              <w:pStyle w:val="NormalWeb"/>
              <w:bidi/>
              <w:spacing w:before="0" w:beforeAutospacing="0" w:after="0" w:afterAutospacing="0" w:line="376" w:lineRule="atLeast"/>
              <w:rPr>
                <w:rFonts w:asciiTheme="minorHAnsi" w:hAnsiTheme="minorHAnsi" w:cstheme="minorBidi"/>
                <w:color w:val="282625"/>
                <w:sz w:val="22"/>
                <w:szCs w:val="22"/>
                <w:rtl/>
              </w:rPr>
            </w:pPr>
          </w:p>
          <w:p w14:paraId="0A1D238C" w14:textId="77777777" w:rsidR="00B30723" w:rsidRDefault="00B30723" w:rsidP="00B30723">
            <w:pPr>
              <w:pStyle w:val="NormalWeb"/>
              <w:bidi/>
              <w:spacing w:before="0" w:beforeAutospacing="0" w:after="0" w:afterAutospacing="0" w:line="376" w:lineRule="atLeast"/>
              <w:rPr>
                <w:rFonts w:asciiTheme="minorHAnsi" w:hAnsiTheme="minorHAnsi" w:cstheme="minorBidi"/>
                <w:color w:val="282625"/>
                <w:sz w:val="22"/>
                <w:szCs w:val="22"/>
                <w:rtl/>
              </w:rPr>
            </w:pPr>
          </w:p>
          <w:p w14:paraId="0A1D238D" w14:textId="77777777" w:rsidR="00B30723" w:rsidRDefault="00B30723" w:rsidP="00B30723">
            <w:pPr>
              <w:pStyle w:val="NormalWeb"/>
              <w:bidi/>
              <w:spacing w:before="0" w:beforeAutospacing="0" w:after="0" w:afterAutospacing="0" w:line="376" w:lineRule="atLeast"/>
              <w:rPr>
                <w:rFonts w:asciiTheme="minorHAnsi" w:hAnsiTheme="minorHAnsi" w:cstheme="minorBidi"/>
                <w:color w:val="282625"/>
                <w:sz w:val="22"/>
                <w:szCs w:val="22"/>
                <w:rtl/>
              </w:rPr>
            </w:pPr>
          </w:p>
          <w:p w14:paraId="0A1D238E" w14:textId="4D7E1578" w:rsidR="00D83371" w:rsidRPr="0000397A" w:rsidRDefault="00FC006F" w:rsidP="00B30723">
            <w:pPr>
              <w:pStyle w:val="NormalWeb"/>
              <w:bidi/>
              <w:spacing w:before="0" w:beforeAutospacing="0" w:after="0" w:afterAutospacing="0" w:line="376" w:lineRule="atLeast"/>
              <w:rPr>
                <w:rFonts w:asciiTheme="minorHAnsi" w:hAnsiTheme="minorHAnsi" w:cstheme="minorBidi"/>
                <w:color w:val="282625"/>
                <w:sz w:val="22"/>
                <w:szCs w:val="22"/>
                <w:rtl/>
              </w:rPr>
            </w:pPr>
            <w:r>
              <w:rPr>
                <w:rFonts w:asciiTheme="minorHAnsi" w:hAnsiTheme="minorHAnsi" w:cstheme="minorBidi" w:hint="cs"/>
                <w:color w:val="282625"/>
                <w:sz w:val="22"/>
                <w:szCs w:val="22"/>
                <w:rtl/>
              </w:rPr>
              <w:t xml:space="preserve"> </w:t>
            </w:r>
          </w:p>
          <w:p w14:paraId="0A1D238F" w14:textId="649757C0" w:rsidR="00D83371" w:rsidRPr="0000397A" w:rsidRDefault="00AC7ADB" w:rsidP="00D83371">
            <w:pPr>
              <w:pStyle w:val="NormalWeb"/>
              <w:bidi/>
              <w:spacing w:before="0" w:beforeAutospacing="0" w:after="0" w:afterAutospacing="0" w:line="376" w:lineRule="atLeast"/>
              <w:rPr>
                <w:rFonts w:asciiTheme="minorHAnsi" w:hAnsiTheme="minorHAnsi" w:cstheme="minorBidi"/>
                <w:color w:val="282625"/>
                <w:sz w:val="22"/>
                <w:szCs w:val="22"/>
                <w:rtl/>
              </w:rPr>
            </w:pPr>
            <w:r w:rsidRPr="007A14AA">
              <w:rPr>
                <w:b/>
                <w:noProof/>
              </w:rPr>
              <w:drawing>
                <wp:anchor distT="0" distB="0" distL="114300" distR="114300" simplePos="0" relativeHeight="251900928" behindDoc="0" locked="0" layoutInCell="1" allowOverlap="1" wp14:anchorId="4F38FBD3" wp14:editId="4AFBC504">
                  <wp:simplePos x="0" y="0"/>
                  <wp:positionH relativeFrom="column">
                    <wp:posOffset>874646</wp:posOffset>
                  </wp:positionH>
                  <wp:positionV relativeFrom="paragraph">
                    <wp:posOffset>167580</wp:posOffset>
                  </wp:positionV>
                  <wp:extent cx="914400" cy="728980"/>
                  <wp:effectExtent l="19050" t="0" r="19050" b="242570"/>
                  <wp:wrapSquare wrapText="bothSides"/>
                  <wp:docPr id="5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תמונה 4"/>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14400" cy="7289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7A14AA">
              <w:rPr>
                <w:b/>
                <w:noProof/>
              </w:rPr>
              <w:drawing>
                <wp:anchor distT="0" distB="0" distL="114300" distR="114300" simplePos="0" relativeHeight="251898880" behindDoc="0" locked="0" layoutInCell="1" allowOverlap="1" wp14:anchorId="4F544CB9" wp14:editId="701036D6">
                  <wp:simplePos x="0" y="0"/>
                  <wp:positionH relativeFrom="column">
                    <wp:posOffset>1940560</wp:posOffset>
                  </wp:positionH>
                  <wp:positionV relativeFrom="paragraph">
                    <wp:posOffset>240665</wp:posOffset>
                  </wp:positionV>
                  <wp:extent cx="1026795" cy="627380"/>
                  <wp:effectExtent l="19050" t="0" r="20955" b="210820"/>
                  <wp:wrapSquare wrapText="bothSides"/>
                  <wp:docPr id="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26795" cy="6273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14:paraId="0A1D2390" w14:textId="5CCE440F" w:rsidR="001B5C73" w:rsidRDefault="001B5C73" w:rsidP="001B5C73">
            <w:pPr>
              <w:pStyle w:val="NormalWeb"/>
              <w:bidi/>
              <w:spacing w:before="0" w:beforeAutospacing="0" w:after="0" w:afterAutospacing="0"/>
              <w:contextualSpacing/>
              <w:rPr>
                <w:rFonts w:asciiTheme="minorHAnsi" w:hAnsiTheme="minorHAnsi" w:cstheme="minorBidi"/>
                <w:b/>
                <w:bCs/>
                <w:color w:val="282625"/>
                <w:sz w:val="22"/>
                <w:szCs w:val="22"/>
                <w:rtl/>
              </w:rPr>
            </w:pPr>
          </w:p>
          <w:p w14:paraId="0A1D2391" w14:textId="6E6EDE5A" w:rsidR="001B5C73" w:rsidRDefault="001B5C73" w:rsidP="001B5C73">
            <w:pPr>
              <w:pStyle w:val="NormalWeb"/>
              <w:bidi/>
              <w:spacing w:before="0" w:beforeAutospacing="0" w:after="0" w:afterAutospacing="0"/>
              <w:contextualSpacing/>
              <w:rPr>
                <w:rFonts w:asciiTheme="minorHAnsi" w:hAnsiTheme="minorHAnsi" w:cstheme="minorBidi"/>
                <w:b/>
                <w:bCs/>
                <w:color w:val="282625"/>
                <w:sz w:val="22"/>
                <w:szCs w:val="22"/>
                <w:rtl/>
              </w:rPr>
            </w:pPr>
          </w:p>
          <w:p w14:paraId="0A1D2392" w14:textId="3101C42B" w:rsidR="001B5C73" w:rsidRDefault="001B5C73" w:rsidP="001B5C73">
            <w:pPr>
              <w:pStyle w:val="NormalWeb"/>
              <w:bidi/>
              <w:spacing w:before="0" w:beforeAutospacing="0" w:after="0" w:afterAutospacing="0"/>
              <w:contextualSpacing/>
              <w:rPr>
                <w:rFonts w:asciiTheme="minorHAnsi" w:hAnsiTheme="minorHAnsi" w:cstheme="minorBidi"/>
                <w:b/>
                <w:bCs/>
                <w:color w:val="282625"/>
                <w:sz w:val="22"/>
                <w:szCs w:val="22"/>
                <w:rtl/>
              </w:rPr>
            </w:pPr>
          </w:p>
          <w:p w14:paraId="0A1D2393" w14:textId="2F4804C2" w:rsidR="001B5C73" w:rsidRDefault="001B5C73" w:rsidP="001B5C73">
            <w:pPr>
              <w:pStyle w:val="NormalWeb"/>
              <w:bidi/>
              <w:spacing w:before="0" w:beforeAutospacing="0" w:after="0" w:afterAutospacing="0"/>
              <w:contextualSpacing/>
              <w:rPr>
                <w:rFonts w:asciiTheme="minorHAnsi" w:hAnsiTheme="minorHAnsi" w:cstheme="minorBidi"/>
                <w:b/>
                <w:bCs/>
                <w:color w:val="282625"/>
                <w:sz w:val="22"/>
                <w:szCs w:val="22"/>
                <w:rtl/>
              </w:rPr>
            </w:pPr>
          </w:p>
          <w:p w14:paraId="0A1D2394" w14:textId="1C637D3A" w:rsidR="003D5486" w:rsidRDefault="00AC7ADB" w:rsidP="001B5C73">
            <w:pPr>
              <w:pStyle w:val="NormalWeb"/>
              <w:bidi/>
              <w:spacing w:before="0" w:beforeAutospacing="0" w:after="0" w:afterAutospacing="0"/>
              <w:contextualSpacing/>
              <w:rPr>
                <w:rFonts w:asciiTheme="minorHAnsi" w:hAnsiTheme="minorHAnsi" w:cstheme="minorBidi"/>
                <w:b/>
                <w:bCs/>
                <w:color w:val="282625"/>
                <w:sz w:val="22"/>
                <w:szCs w:val="22"/>
                <w:rtl/>
              </w:rPr>
            </w:pPr>
            <w:r w:rsidRPr="007A14AA">
              <w:rPr>
                <w:b/>
                <w:noProof/>
              </w:rPr>
              <w:drawing>
                <wp:anchor distT="0" distB="0" distL="114300" distR="114300" simplePos="0" relativeHeight="251907072" behindDoc="0" locked="0" layoutInCell="1" allowOverlap="1" wp14:anchorId="446B6BF1" wp14:editId="43E8A45F">
                  <wp:simplePos x="0" y="0"/>
                  <wp:positionH relativeFrom="column">
                    <wp:posOffset>11489</wp:posOffset>
                  </wp:positionH>
                  <wp:positionV relativeFrom="paragraph">
                    <wp:posOffset>93241</wp:posOffset>
                  </wp:positionV>
                  <wp:extent cx="711200" cy="476885"/>
                  <wp:effectExtent l="19050" t="0" r="12700" b="170815"/>
                  <wp:wrapSquare wrapText="bothSides"/>
                  <wp:docPr id="59" name="תמונה 10">
                    <a:extLst xmlns:a="http://schemas.openxmlformats.org/drawingml/2006/main">
                      <a:ext uri="{FF2B5EF4-FFF2-40B4-BE49-F238E27FC236}">
                        <a16:creationId xmlns:a16="http://schemas.microsoft.com/office/drawing/2014/main" id="{6F4957DB-12BD-FA41-BAA1-F65092158A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תמונה 10">
                            <a:extLst>
                              <a:ext uri="{FF2B5EF4-FFF2-40B4-BE49-F238E27FC236}">
                                <a16:creationId xmlns:a16="http://schemas.microsoft.com/office/drawing/2014/main" id="{6F4957DB-12BD-FA41-BAA1-F65092158AC5}"/>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11200" cy="4768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14:paraId="0A1D2395" w14:textId="2726F3CB" w:rsidR="003D5486" w:rsidRDefault="00AC7ADB" w:rsidP="003D5486">
            <w:pPr>
              <w:pStyle w:val="NormalWeb"/>
              <w:bidi/>
              <w:spacing w:before="0" w:beforeAutospacing="0" w:after="0" w:afterAutospacing="0"/>
              <w:contextualSpacing/>
              <w:rPr>
                <w:rFonts w:asciiTheme="minorHAnsi" w:hAnsiTheme="minorHAnsi" w:cstheme="minorBidi"/>
                <w:b/>
                <w:bCs/>
                <w:color w:val="282625"/>
                <w:sz w:val="22"/>
                <w:szCs w:val="22"/>
                <w:rtl/>
              </w:rPr>
            </w:pPr>
            <w:r w:rsidRPr="007A14AA">
              <w:rPr>
                <w:b/>
                <w:noProof/>
              </w:rPr>
              <w:drawing>
                <wp:anchor distT="0" distB="0" distL="114300" distR="114300" simplePos="0" relativeHeight="251905024" behindDoc="0" locked="0" layoutInCell="1" allowOverlap="1" wp14:anchorId="68D00525" wp14:editId="680567EA">
                  <wp:simplePos x="0" y="0"/>
                  <wp:positionH relativeFrom="column">
                    <wp:posOffset>717801</wp:posOffset>
                  </wp:positionH>
                  <wp:positionV relativeFrom="paragraph">
                    <wp:posOffset>58804</wp:posOffset>
                  </wp:positionV>
                  <wp:extent cx="1223645" cy="679450"/>
                  <wp:effectExtent l="19050" t="0" r="14605" b="234950"/>
                  <wp:wrapSquare wrapText="bothSides"/>
                  <wp:docPr id="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23645" cy="6794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7A14AA">
              <w:rPr>
                <w:b/>
                <w:noProof/>
              </w:rPr>
              <w:drawing>
                <wp:anchor distT="0" distB="0" distL="114300" distR="114300" simplePos="0" relativeHeight="251902976" behindDoc="0" locked="0" layoutInCell="1" allowOverlap="1" wp14:anchorId="797AA625" wp14:editId="6695DEB1">
                  <wp:simplePos x="0" y="0"/>
                  <wp:positionH relativeFrom="column">
                    <wp:posOffset>2093329</wp:posOffset>
                  </wp:positionH>
                  <wp:positionV relativeFrom="paragraph">
                    <wp:posOffset>136805</wp:posOffset>
                  </wp:positionV>
                  <wp:extent cx="873125" cy="602615"/>
                  <wp:effectExtent l="19050" t="0" r="22225" b="216535"/>
                  <wp:wrapSquare wrapText="bothSides"/>
                  <wp:docPr id="55" name="תמונה 36">
                    <a:extLst xmlns:a="http://schemas.openxmlformats.org/drawingml/2006/main">
                      <a:ext uri="{FF2B5EF4-FFF2-40B4-BE49-F238E27FC236}">
                        <a16:creationId xmlns:a16="http://schemas.microsoft.com/office/drawing/2014/main" id="{21799F7E-C360-F643-948F-05E6F64ED0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תמונה 36">
                            <a:extLst>
                              <a:ext uri="{FF2B5EF4-FFF2-40B4-BE49-F238E27FC236}">
                                <a16:creationId xmlns:a16="http://schemas.microsoft.com/office/drawing/2014/main" id="{21799F7E-C360-F643-948F-05E6F64ED0F3}"/>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73125" cy="6026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14:paraId="0A1D2396" w14:textId="53CF7670" w:rsidR="003D5486" w:rsidRDefault="003D5486" w:rsidP="003D5486">
            <w:pPr>
              <w:pStyle w:val="NormalWeb"/>
              <w:bidi/>
              <w:spacing w:before="0" w:beforeAutospacing="0" w:after="0" w:afterAutospacing="0"/>
              <w:contextualSpacing/>
              <w:rPr>
                <w:rFonts w:asciiTheme="minorHAnsi" w:hAnsiTheme="minorHAnsi" w:cstheme="minorBidi"/>
                <w:b/>
                <w:bCs/>
                <w:color w:val="282625"/>
                <w:sz w:val="22"/>
                <w:szCs w:val="22"/>
                <w:rtl/>
              </w:rPr>
            </w:pPr>
          </w:p>
          <w:p w14:paraId="0A1D2397" w14:textId="6545D600" w:rsidR="00B30723" w:rsidRDefault="00B30723" w:rsidP="003D5486">
            <w:pPr>
              <w:pStyle w:val="NormalWeb"/>
              <w:bidi/>
              <w:spacing w:before="0" w:beforeAutospacing="0" w:after="0" w:afterAutospacing="0"/>
              <w:contextualSpacing/>
              <w:rPr>
                <w:rFonts w:asciiTheme="minorHAnsi" w:hAnsiTheme="minorHAnsi" w:cstheme="minorBidi"/>
                <w:b/>
                <w:bCs/>
                <w:color w:val="282625"/>
                <w:sz w:val="22"/>
                <w:szCs w:val="22"/>
                <w:rtl/>
              </w:rPr>
            </w:pPr>
          </w:p>
          <w:p w14:paraId="0A1D2398" w14:textId="77777777" w:rsidR="00B30723" w:rsidRDefault="00B30723" w:rsidP="00B30723">
            <w:pPr>
              <w:pStyle w:val="NormalWeb"/>
              <w:bidi/>
              <w:spacing w:before="0" w:beforeAutospacing="0" w:after="0" w:afterAutospacing="0"/>
              <w:contextualSpacing/>
              <w:rPr>
                <w:rFonts w:asciiTheme="minorHAnsi" w:hAnsiTheme="minorHAnsi" w:cstheme="minorBidi"/>
                <w:b/>
                <w:bCs/>
                <w:color w:val="282625"/>
                <w:sz w:val="22"/>
                <w:szCs w:val="22"/>
                <w:rtl/>
              </w:rPr>
            </w:pPr>
          </w:p>
          <w:p w14:paraId="0A1D239C" w14:textId="77777777" w:rsidR="006158B5" w:rsidRDefault="00D83371" w:rsidP="000A7D06">
            <w:pPr>
              <w:pStyle w:val="NormalWeb"/>
              <w:bidi/>
              <w:spacing w:before="0" w:beforeAutospacing="0" w:after="0" w:afterAutospacing="0"/>
              <w:contextualSpacing/>
              <w:rPr>
                <w:rFonts w:asciiTheme="minorHAnsi" w:hAnsiTheme="minorHAnsi" w:cstheme="minorBidi"/>
                <w:b/>
                <w:bCs/>
                <w:color w:val="282625"/>
                <w:sz w:val="22"/>
                <w:szCs w:val="22"/>
                <w:rtl/>
              </w:rPr>
            </w:pPr>
            <w:r w:rsidRPr="001B5C73">
              <w:rPr>
                <w:rFonts w:asciiTheme="minorHAnsi" w:hAnsiTheme="minorHAnsi" w:cstheme="minorBidi"/>
                <w:b/>
                <w:bCs/>
                <w:color w:val="282625"/>
                <w:sz w:val="22"/>
                <w:szCs w:val="22"/>
                <w:rtl/>
              </w:rPr>
              <w:t xml:space="preserve">הידע </w:t>
            </w:r>
            <w:r w:rsidR="001B5C73" w:rsidRPr="001B5C73">
              <w:rPr>
                <w:rFonts w:asciiTheme="minorHAnsi" w:hAnsiTheme="minorHAnsi" w:cstheme="minorBidi" w:hint="cs"/>
                <w:b/>
                <w:bCs/>
                <w:color w:val="282625"/>
                <w:sz w:val="22"/>
                <w:szCs w:val="22"/>
                <w:rtl/>
              </w:rPr>
              <w:t>ה</w:t>
            </w:r>
            <w:r w:rsidRPr="001B5C73">
              <w:rPr>
                <w:rFonts w:asciiTheme="minorHAnsi" w:hAnsiTheme="minorHAnsi" w:cstheme="minorBidi"/>
                <w:b/>
                <w:bCs/>
                <w:color w:val="282625"/>
                <w:sz w:val="22"/>
                <w:szCs w:val="22"/>
                <w:rtl/>
              </w:rPr>
              <w:t>נרכש</w:t>
            </w:r>
          </w:p>
          <w:p w14:paraId="0A1D239D" w14:textId="77777777" w:rsidR="001B5C73" w:rsidRPr="001B5C73" w:rsidRDefault="001B5C73" w:rsidP="001B5C73">
            <w:pPr>
              <w:pStyle w:val="NormalWeb"/>
              <w:bidi/>
              <w:spacing w:before="0" w:beforeAutospacing="0" w:after="0" w:afterAutospacing="0"/>
              <w:contextualSpacing/>
              <w:rPr>
                <w:rFonts w:asciiTheme="minorHAnsi" w:hAnsiTheme="minorHAnsi" w:cstheme="minorBidi"/>
                <w:b/>
                <w:bCs/>
                <w:color w:val="282625"/>
                <w:sz w:val="22"/>
                <w:szCs w:val="22"/>
                <w:rtl/>
              </w:rPr>
            </w:pPr>
          </w:p>
          <w:p w14:paraId="0A1D239E" w14:textId="3D92524B" w:rsidR="00B30723" w:rsidRDefault="003E39F2" w:rsidP="00B30723">
            <w:pPr>
              <w:pStyle w:val="NormalWeb"/>
              <w:bidi/>
              <w:spacing w:before="0" w:beforeAutospacing="0" w:after="0" w:afterAutospacing="0"/>
              <w:contextualSpacing/>
              <w:jc w:val="both"/>
              <w:rPr>
                <w:rFonts w:asciiTheme="minorHAnsi" w:hAnsiTheme="minorHAnsi" w:cstheme="minorBidi"/>
                <w:color w:val="282625"/>
                <w:sz w:val="22"/>
                <w:szCs w:val="22"/>
                <w:rtl/>
              </w:rPr>
            </w:pPr>
            <w:r>
              <w:rPr>
                <w:rFonts w:asciiTheme="minorHAnsi" w:hAnsiTheme="minorHAnsi" w:cstheme="minorBidi"/>
                <w:noProof/>
                <w:color w:val="282625"/>
                <w:sz w:val="22"/>
                <w:szCs w:val="22"/>
                <w:rtl/>
              </w:rPr>
              <mc:AlternateContent>
                <mc:Choice Requires="wps">
                  <w:drawing>
                    <wp:anchor distT="0" distB="0" distL="114300" distR="114300" simplePos="0" relativeHeight="251804672" behindDoc="0" locked="0" layoutInCell="1" allowOverlap="1" wp14:anchorId="0A1D2844" wp14:editId="3E9C5E58">
                      <wp:simplePos x="0" y="0"/>
                      <wp:positionH relativeFrom="column">
                        <wp:posOffset>381325</wp:posOffset>
                      </wp:positionH>
                      <wp:positionV relativeFrom="paragraph">
                        <wp:posOffset>24174</wp:posOffset>
                      </wp:positionV>
                      <wp:extent cx="2570480" cy="784860"/>
                      <wp:effectExtent l="0" t="0" r="20320" b="167640"/>
                      <wp:wrapNone/>
                      <wp:docPr id="361" name="AutoShap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0480" cy="784860"/>
                              </a:xfrm>
                              <a:prstGeom prst="wedgeRoundRectCallout">
                                <a:avLst>
                                  <a:gd name="adj1" fmla="val -42614"/>
                                  <a:gd name="adj2" fmla="val 67619"/>
                                  <a:gd name="adj3" fmla="val 16667"/>
                                </a:avLst>
                              </a:prstGeom>
                              <a:solidFill>
                                <a:srgbClr val="FFFFFF"/>
                              </a:solidFill>
                              <a:ln w="9525">
                                <a:solidFill>
                                  <a:srgbClr val="000000"/>
                                </a:solidFill>
                                <a:miter lim="800000"/>
                                <a:headEnd/>
                                <a:tailEnd/>
                              </a:ln>
                            </wps:spPr>
                            <wps:txbx>
                              <w:txbxContent>
                                <w:p w14:paraId="0A1D295F" w14:textId="4F312ECE" w:rsidR="00E74464" w:rsidRPr="00B30723" w:rsidRDefault="00E74464" w:rsidP="00476E98">
                                  <w:pPr>
                                    <w:pStyle w:val="NormalWeb"/>
                                    <w:bidi/>
                                    <w:spacing w:before="0" w:beforeAutospacing="0" w:after="0" w:afterAutospacing="0"/>
                                    <w:contextualSpacing/>
                                    <w:jc w:val="both"/>
                                    <w:rPr>
                                      <w:rFonts w:asciiTheme="minorHAnsi" w:hAnsiTheme="minorHAnsi" w:cstheme="minorBidi"/>
                                      <w:color w:val="282625"/>
                                      <w:sz w:val="20"/>
                                      <w:szCs w:val="20"/>
                                      <w:rtl/>
                                    </w:rPr>
                                  </w:pPr>
                                  <w:r w:rsidRPr="00B30723">
                                    <w:rPr>
                                      <w:rFonts w:asciiTheme="minorHAnsi" w:hAnsiTheme="minorHAnsi" w:cstheme="minorBidi"/>
                                      <w:color w:val="282625"/>
                                      <w:sz w:val="20"/>
                                      <w:szCs w:val="20"/>
                                      <w:rtl/>
                                    </w:rPr>
                                    <w:t xml:space="preserve">הצורך בשינוי </w:t>
                                  </w:r>
                                  <w:r>
                                    <w:rPr>
                                      <w:rFonts w:asciiTheme="minorHAnsi" w:hAnsiTheme="minorHAnsi" w:cstheme="minorBidi" w:hint="cs"/>
                                      <w:color w:val="282625"/>
                                      <w:sz w:val="20"/>
                                      <w:szCs w:val="20"/>
                                      <w:rtl/>
                                    </w:rPr>
                                    <w:t>שיטת</w:t>
                                  </w:r>
                                  <w:r w:rsidRPr="00B30723">
                                    <w:rPr>
                                      <w:rFonts w:asciiTheme="minorHAnsi" w:hAnsiTheme="minorHAnsi" w:cstheme="minorBidi"/>
                                      <w:color w:val="282625"/>
                                      <w:sz w:val="20"/>
                                      <w:szCs w:val="20"/>
                                      <w:rtl/>
                                    </w:rPr>
                                    <w:t xml:space="preserve"> </w:t>
                                  </w:r>
                                  <w:r>
                                    <w:rPr>
                                      <w:rFonts w:asciiTheme="minorHAnsi" w:hAnsiTheme="minorHAnsi" w:cstheme="minorBidi" w:hint="cs"/>
                                      <w:color w:val="282625"/>
                                      <w:sz w:val="20"/>
                                      <w:szCs w:val="20"/>
                                      <w:rtl/>
                                    </w:rPr>
                                    <w:t>ה</w:t>
                                  </w:r>
                                  <w:r w:rsidRPr="00B30723">
                                    <w:rPr>
                                      <w:rFonts w:asciiTheme="minorHAnsi" w:hAnsiTheme="minorHAnsi" w:cstheme="minorBidi"/>
                                      <w:color w:val="282625"/>
                                      <w:sz w:val="20"/>
                                      <w:szCs w:val="20"/>
                                      <w:rtl/>
                                    </w:rPr>
                                    <w:t xml:space="preserve">הוראה מהוראה </w:t>
                                  </w:r>
                                  <w:r>
                                    <w:rPr>
                                      <w:rFonts w:asciiTheme="minorHAnsi" w:hAnsiTheme="minorHAnsi" w:cstheme="minorBidi" w:hint="cs"/>
                                      <w:color w:val="282625"/>
                                      <w:sz w:val="20"/>
                                      <w:szCs w:val="20"/>
                                      <w:rtl/>
                                    </w:rPr>
                                    <w:t>פרונטלית</w:t>
                                  </w:r>
                                  <w:r w:rsidRPr="00B30723">
                                    <w:rPr>
                                      <w:rFonts w:asciiTheme="minorHAnsi" w:hAnsiTheme="minorHAnsi" w:cstheme="minorBidi"/>
                                      <w:color w:val="282625"/>
                                      <w:sz w:val="20"/>
                                      <w:szCs w:val="20"/>
                                      <w:rtl/>
                                    </w:rPr>
                                    <w:t xml:space="preserve"> להוראה "תגובתית" יותר שמפעילה את התלמידים ומעניקה להם הזדמנות לתכנן, לגלות ולהסיק מסקנות באופן מוחשי יותר.</w:t>
                                  </w:r>
                                </w:p>
                                <w:p w14:paraId="0A1D2960" w14:textId="77777777" w:rsidR="00E74464" w:rsidRPr="00B30723" w:rsidRDefault="00E74464" w:rsidP="00B307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44" id="AutoShape 232" o:spid="_x0000_s1066" type="#_x0000_t62" style="position:absolute;left:0;text-align:left;margin-left:30.05pt;margin-top:1.9pt;width:202.4pt;height:61.8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" adj="1595,25406">
                      <v:textbox>
                        <w:txbxContent>
                          <w:p w14:paraId="0A1D295F" w14:textId="4F312ECE" w:rsidR="00E74464" w:rsidRPr="00B30723" w:rsidRDefault="00E74464" w:rsidP="00476E98">
                            <w:pPr>
                              <w:pStyle w:val="NormalWeb"/>
                              <w:bidi/>
                              <w:spacing w:before="0" w:beforeAutospacing="0" w:after="0" w:afterAutospacing="0"/>
                              <w:contextualSpacing/>
                              <w:jc w:val="both"/>
                              <w:rPr>
                                <w:rFonts w:asciiTheme="minorHAnsi" w:hAnsiTheme="minorHAnsi" w:cstheme="minorBidi"/>
                                <w:color w:val="282625"/>
                                <w:sz w:val="20"/>
                                <w:szCs w:val="20"/>
                                <w:rtl/>
                              </w:rPr>
                            </w:pPr>
                            <w:r w:rsidRPr="00B30723">
                              <w:rPr>
                                <w:rFonts w:asciiTheme="minorHAnsi" w:hAnsiTheme="minorHAnsi" w:cstheme="minorBidi"/>
                                <w:color w:val="282625"/>
                                <w:sz w:val="20"/>
                                <w:szCs w:val="20"/>
                                <w:rtl/>
                              </w:rPr>
                              <w:t xml:space="preserve">הצורך בשינוי </w:t>
                            </w:r>
                            <w:r>
                              <w:rPr>
                                <w:rFonts w:asciiTheme="minorHAnsi" w:hAnsiTheme="minorHAnsi" w:cstheme="minorBidi" w:hint="cs"/>
                                <w:color w:val="282625"/>
                                <w:sz w:val="20"/>
                                <w:szCs w:val="20"/>
                                <w:rtl/>
                              </w:rPr>
                              <w:t>שיטת</w:t>
                            </w:r>
                            <w:r w:rsidRPr="00B30723">
                              <w:rPr>
                                <w:rFonts w:asciiTheme="minorHAnsi" w:hAnsiTheme="minorHAnsi" w:cstheme="minorBidi"/>
                                <w:color w:val="282625"/>
                                <w:sz w:val="20"/>
                                <w:szCs w:val="20"/>
                                <w:rtl/>
                              </w:rPr>
                              <w:t xml:space="preserve"> </w:t>
                            </w:r>
                            <w:r>
                              <w:rPr>
                                <w:rFonts w:asciiTheme="minorHAnsi" w:hAnsiTheme="minorHAnsi" w:cstheme="minorBidi" w:hint="cs"/>
                                <w:color w:val="282625"/>
                                <w:sz w:val="20"/>
                                <w:szCs w:val="20"/>
                                <w:rtl/>
                              </w:rPr>
                              <w:t>ה</w:t>
                            </w:r>
                            <w:r w:rsidRPr="00B30723">
                              <w:rPr>
                                <w:rFonts w:asciiTheme="minorHAnsi" w:hAnsiTheme="minorHAnsi" w:cstheme="minorBidi"/>
                                <w:color w:val="282625"/>
                                <w:sz w:val="20"/>
                                <w:szCs w:val="20"/>
                                <w:rtl/>
                              </w:rPr>
                              <w:t xml:space="preserve">הוראה מהוראה </w:t>
                            </w:r>
                            <w:r>
                              <w:rPr>
                                <w:rFonts w:asciiTheme="minorHAnsi" w:hAnsiTheme="minorHAnsi" w:cstheme="minorBidi" w:hint="cs"/>
                                <w:color w:val="282625"/>
                                <w:sz w:val="20"/>
                                <w:szCs w:val="20"/>
                                <w:rtl/>
                              </w:rPr>
                              <w:t>פרונטלית</w:t>
                            </w:r>
                            <w:r w:rsidRPr="00B30723">
                              <w:rPr>
                                <w:rFonts w:asciiTheme="minorHAnsi" w:hAnsiTheme="minorHAnsi" w:cstheme="minorBidi"/>
                                <w:color w:val="282625"/>
                                <w:sz w:val="20"/>
                                <w:szCs w:val="20"/>
                                <w:rtl/>
                              </w:rPr>
                              <w:t xml:space="preserve"> להוראה "תגובתית" יותר שמפעילה את התלמידים ומעניקה להם הזדמנות לתכנן, לגלות ולהסיק מסקנות באופן מוחשי יותר.</w:t>
                            </w:r>
                          </w:p>
                          <w:p w14:paraId="0A1D2960" w14:textId="77777777" w:rsidR="00E74464" w:rsidRPr="00B30723" w:rsidRDefault="00E74464" w:rsidP="00B30723"/>
                        </w:txbxContent>
                      </v:textbox>
                    </v:shape>
                  </w:pict>
                </mc:Fallback>
              </mc:AlternateContent>
            </w:r>
          </w:p>
          <w:p w14:paraId="0A1D239F" w14:textId="77777777" w:rsidR="00B30723" w:rsidRDefault="00B30723" w:rsidP="00B30723">
            <w:pPr>
              <w:pStyle w:val="NormalWeb"/>
              <w:bidi/>
              <w:spacing w:before="0" w:beforeAutospacing="0" w:after="0" w:afterAutospacing="0"/>
              <w:contextualSpacing/>
              <w:jc w:val="both"/>
              <w:rPr>
                <w:rFonts w:asciiTheme="minorHAnsi" w:hAnsiTheme="minorHAnsi" w:cstheme="minorBidi"/>
                <w:color w:val="282625"/>
                <w:sz w:val="22"/>
                <w:szCs w:val="22"/>
                <w:rtl/>
              </w:rPr>
            </w:pPr>
          </w:p>
          <w:p w14:paraId="0A1D23A0" w14:textId="77777777" w:rsidR="00B30723" w:rsidRDefault="00B30723" w:rsidP="00B30723">
            <w:pPr>
              <w:pStyle w:val="NormalWeb"/>
              <w:bidi/>
              <w:spacing w:before="0" w:beforeAutospacing="0" w:after="0" w:afterAutospacing="0"/>
              <w:contextualSpacing/>
              <w:jc w:val="both"/>
              <w:rPr>
                <w:rFonts w:asciiTheme="minorHAnsi" w:hAnsiTheme="minorHAnsi" w:cstheme="minorBidi"/>
                <w:color w:val="282625"/>
                <w:sz w:val="22"/>
                <w:szCs w:val="22"/>
                <w:rtl/>
              </w:rPr>
            </w:pPr>
          </w:p>
          <w:p w14:paraId="0A1D23A1" w14:textId="77777777" w:rsidR="00B30723" w:rsidRDefault="00B30723" w:rsidP="00B30723">
            <w:pPr>
              <w:pStyle w:val="NormalWeb"/>
              <w:bidi/>
              <w:spacing w:before="0" w:beforeAutospacing="0" w:after="0" w:afterAutospacing="0"/>
              <w:contextualSpacing/>
              <w:jc w:val="both"/>
              <w:rPr>
                <w:rFonts w:asciiTheme="minorHAnsi" w:hAnsiTheme="minorHAnsi" w:cstheme="minorBidi"/>
                <w:color w:val="282625"/>
                <w:sz w:val="22"/>
                <w:szCs w:val="22"/>
                <w:rtl/>
              </w:rPr>
            </w:pPr>
          </w:p>
          <w:p w14:paraId="0A1D23A2" w14:textId="77777777" w:rsidR="00B30723" w:rsidRDefault="00B30723" w:rsidP="00B30723">
            <w:pPr>
              <w:pStyle w:val="NormalWeb"/>
              <w:bidi/>
              <w:spacing w:before="0" w:beforeAutospacing="0" w:after="0" w:afterAutospacing="0"/>
              <w:contextualSpacing/>
              <w:jc w:val="both"/>
              <w:rPr>
                <w:rFonts w:asciiTheme="minorHAnsi" w:hAnsiTheme="minorHAnsi" w:cstheme="minorBidi"/>
                <w:color w:val="282625"/>
                <w:sz w:val="22"/>
                <w:szCs w:val="22"/>
                <w:rtl/>
              </w:rPr>
            </w:pPr>
          </w:p>
          <w:p w14:paraId="0A1D23A3" w14:textId="77777777" w:rsidR="00B30723" w:rsidRDefault="00B30723" w:rsidP="00B30723">
            <w:pPr>
              <w:pStyle w:val="NormalWeb"/>
              <w:bidi/>
              <w:spacing w:before="0" w:beforeAutospacing="0" w:after="0" w:afterAutospacing="0"/>
              <w:contextualSpacing/>
              <w:jc w:val="both"/>
              <w:rPr>
                <w:rFonts w:asciiTheme="minorHAnsi" w:hAnsiTheme="minorHAnsi" w:cstheme="minorBidi"/>
                <w:color w:val="282625"/>
                <w:sz w:val="22"/>
                <w:szCs w:val="22"/>
                <w:rtl/>
              </w:rPr>
            </w:pPr>
          </w:p>
          <w:p w14:paraId="0A1D23A4" w14:textId="77777777" w:rsidR="006A0F9D" w:rsidRDefault="006A0F9D" w:rsidP="006A0F9D">
            <w:pPr>
              <w:pStyle w:val="NormalWeb"/>
              <w:bidi/>
              <w:spacing w:before="0" w:beforeAutospacing="0" w:after="0" w:afterAutospacing="0"/>
              <w:contextualSpacing/>
              <w:jc w:val="both"/>
              <w:rPr>
                <w:rFonts w:asciiTheme="minorHAnsi" w:hAnsiTheme="minorHAnsi" w:cstheme="minorBidi"/>
                <w:color w:val="282625"/>
                <w:sz w:val="22"/>
                <w:szCs w:val="22"/>
                <w:rtl/>
              </w:rPr>
            </w:pPr>
          </w:p>
          <w:p w14:paraId="0A1D23A5" w14:textId="77777777" w:rsidR="006A0F9D" w:rsidRDefault="006A0F9D" w:rsidP="006A0F9D">
            <w:pPr>
              <w:pStyle w:val="NormalWeb"/>
              <w:bidi/>
              <w:spacing w:before="0" w:beforeAutospacing="0" w:after="0" w:afterAutospacing="0"/>
              <w:contextualSpacing/>
              <w:jc w:val="both"/>
              <w:rPr>
                <w:rFonts w:asciiTheme="minorHAnsi" w:hAnsiTheme="minorHAnsi" w:cstheme="minorBidi"/>
                <w:color w:val="282625"/>
                <w:sz w:val="22"/>
                <w:szCs w:val="22"/>
                <w:rtl/>
              </w:rPr>
            </w:pPr>
          </w:p>
          <w:p w14:paraId="0A1D23A6" w14:textId="77777777" w:rsidR="00B30723" w:rsidRPr="0000397A" w:rsidRDefault="00B30723" w:rsidP="00B30723">
            <w:pPr>
              <w:pStyle w:val="NormalWeb"/>
              <w:bidi/>
              <w:spacing w:before="0" w:beforeAutospacing="0" w:after="0" w:afterAutospacing="0"/>
              <w:contextualSpacing/>
              <w:jc w:val="both"/>
              <w:rPr>
                <w:rFonts w:asciiTheme="minorHAnsi" w:hAnsiTheme="minorHAnsi" w:cstheme="minorBidi"/>
                <w:color w:val="282625"/>
                <w:sz w:val="22"/>
                <w:szCs w:val="22"/>
                <w:rtl/>
              </w:rPr>
            </w:pPr>
          </w:p>
        </w:tc>
      </w:tr>
      <w:tr w:rsidR="00F71A8A" w:rsidRPr="0000397A" w14:paraId="0A1D23AA" w14:textId="77777777" w:rsidTr="0078545F">
        <w:tc>
          <w:tcPr>
            <w:tcW w:w="4261" w:type="dxa"/>
            <w:tcBorders>
              <w:top w:val="nil"/>
              <w:left w:val="nil"/>
              <w:bottom w:val="nil"/>
              <w:right w:val="nil"/>
            </w:tcBorders>
          </w:tcPr>
          <w:p w14:paraId="0A1D23A8" w14:textId="77777777" w:rsidR="00F71A8A" w:rsidRPr="0000397A" w:rsidRDefault="00F71A8A" w:rsidP="00F71A8A">
            <w:pPr>
              <w:pStyle w:val="NormalWeb"/>
              <w:bidi/>
              <w:spacing w:before="0" w:beforeAutospacing="0" w:after="0" w:afterAutospacing="0" w:line="376" w:lineRule="atLeast"/>
              <w:rPr>
                <w:rFonts w:asciiTheme="minorHAnsi" w:hAnsiTheme="minorHAnsi" w:cstheme="minorBidi"/>
                <w:color w:val="282625"/>
                <w:sz w:val="22"/>
                <w:szCs w:val="22"/>
                <w:rtl/>
              </w:rPr>
            </w:pPr>
          </w:p>
        </w:tc>
        <w:tc>
          <w:tcPr>
            <w:tcW w:w="4818" w:type="dxa"/>
            <w:tcBorders>
              <w:top w:val="nil"/>
              <w:left w:val="nil"/>
              <w:bottom w:val="nil"/>
              <w:right w:val="nil"/>
            </w:tcBorders>
          </w:tcPr>
          <w:p w14:paraId="0A1D23A9" w14:textId="77777777" w:rsidR="00F71A8A" w:rsidRPr="0000397A" w:rsidRDefault="00F71A8A" w:rsidP="00F71A8A">
            <w:pPr>
              <w:pStyle w:val="NormalWeb"/>
              <w:bidi/>
              <w:spacing w:before="0" w:beforeAutospacing="0" w:after="0" w:afterAutospacing="0" w:line="376" w:lineRule="atLeast"/>
              <w:rPr>
                <w:rFonts w:asciiTheme="minorHAnsi" w:hAnsiTheme="minorHAnsi" w:cstheme="minorBidi"/>
                <w:color w:val="282625"/>
                <w:sz w:val="22"/>
                <w:szCs w:val="22"/>
                <w:rtl/>
              </w:rPr>
            </w:pPr>
          </w:p>
        </w:tc>
      </w:tr>
    </w:tbl>
    <w:p w14:paraId="0A1D23AB" w14:textId="77777777" w:rsidR="00226AD4" w:rsidRDefault="00226AD4" w:rsidP="00875C17">
      <w:pPr>
        <w:pStyle w:val="NormalWeb"/>
        <w:shd w:val="clear" w:color="auto" w:fill="FFFFFF"/>
        <w:bidi/>
        <w:spacing w:before="0" w:beforeAutospacing="0" w:after="0" w:afterAutospacing="0" w:line="376" w:lineRule="atLeast"/>
        <w:jc w:val="center"/>
        <w:rPr>
          <w:rFonts w:asciiTheme="minorHAnsi" w:hAnsiTheme="minorHAnsi" w:cstheme="minorBidi"/>
          <w:b/>
          <w:bCs/>
          <w:sz w:val="22"/>
          <w:szCs w:val="22"/>
          <w:rtl/>
        </w:rPr>
      </w:pPr>
    </w:p>
    <w:p w14:paraId="0A1D23AC" w14:textId="77777777" w:rsidR="00927616" w:rsidRDefault="00927616">
      <w:pPr>
        <w:bidi w:val="0"/>
        <w:rPr>
          <w:rFonts w:eastAsia="Times New Roman"/>
          <w:b/>
          <w:bCs/>
          <w:sz w:val="24"/>
          <w:szCs w:val="24"/>
        </w:rPr>
      </w:pPr>
      <w:r>
        <w:rPr>
          <w:b/>
          <w:bCs/>
          <w:rtl/>
        </w:rPr>
        <w:br w:type="page"/>
      </w:r>
    </w:p>
    <w:p w14:paraId="0A1D23AD" w14:textId="77777777" w:rsidR="009D46DF" w:rsidRDefault="008F0E95" w:rsidP="009E0770">
      <w:pPr>
        <w:pStyle w:val="NormalWeb"/>
        <w:shd w:val="clear" w:color="auto" w:fill="FFFFFF"/>
        <w:bidi/>
        <w:spacing w:before="0" w:beforeAutospacing="0" w:after="0" w:afterAutospacing="0" w:line="376" w:lineRule="atLeast"/>
        <w:jc w:val="center"/>
        <w:rPr>
          <w:rFonts w:asciiTheme="minorHAnsi" w:hAnsiTheme="minorHAnsi" w:cstheme="minorBidi"/>
          <w:b/>
          <w:bCs/>
          <w:rtl/>
        </w:rPr>
      </w:pPr>
      <w:r>
        <w:rPr>
          <w:rFonts w:asciiTheme="minorHAnsi" w:hAnsiTheme="minorHAnsi" w:cstheme="minorBidi" w:hint="cs"/>
          <w:b/>
          <w:bCs/>
          <w:rtl/>
        </w:rPr>
        <w:lastRenderedPageBreak/>
        <w:t>ל</w:t>
      </w:r>
      <w:r w:rsidR="009D46DF" w:rsidRPr="00226AD4">
        <w:rPr>
          <w:rFonts w:asciiTheme="minorHAnsi" w:hAnsiTheme="minorHAnsi" w:cstheme="minorBidi"/>
          <w:b/>
          <w:bCs/>
          <w:rtl/>
        </w:rPr>
        <w:t xml:space="preserve">מידה </w:t>
      </w:r>
      <w:r w:rsidR="00476E98">
        <w:rPr>
          <w:rFonts w:asciiTheme="minorHAnsi" w:hAnsiTheme="minorHAnsi" w:cstheme="minorBidi" w:hint="cs"/>
          <w:b/>
          <w:bCs/>
          <w:rtl/>
        </w:rPr>
        <w:t>ה</w:t>
      </w:r>
      <w:r w:rsidR="009D46DF" w:rsidRPr="00226AD4">
        <w:rPr>
          <w:rFonts w:asciiTheme="minorHAnsi" w:hAnsiTheme="minorHAnsi" w:cstheme="minorBidi"/>
          <w:b/>
          <w:bCs/>
          <w:rtl/>
        </w:rPr>
        <w:t xml:space="preserve">מבוססת </w:t>
      </w:r>
      <w:r w:rsidR="00476E98">
        <w:rPr>
          <w:rFonts w:asciiTheme="minorHAnsi" w:hAnsiTheme="minorHAnsi" w:cstheme="minorBidi" w:hint="cs"/>
          <w:b/>
          <w:bCs/>
          <w:rtl/>
        </w:rPr>
        <w:t xml:space="preserve">על </w:t>
      </w:r>
      <w:r w:rsidR="009D46DF" w:rsidRPr="00226AD4">
        <w:rPr>
          <w:rFonts w:asciiTheme="minorHAnsi" w:hAnsiTheme="minorHAnsi" w:cstheme="minorBidi"/>
          <w:b/>
          <w:bCs/>
          <w:rtl/>
        </w:rPr>
        <w:t>חקירה בפיזיקה</w:t>
      </w:r>
    </w:p>
    <w:p w14:paraId="0A1D23AE" w14:textId="77777777" w:rsidR="00226AD4" w:rsidRPr="00226AD4" w:rsidRDefault="00226AD4" w:rsidP="00226AD4">
      <w:pPr>
        <w:pStyle w:val="NormalWeb"/>
        <w:shd w:val="clear" w:color="auto" w:fill="FFFFFF"/>
        <w:bidi/>
        <w:spacing w:before="0" w:beforeAutospacing="0" w:after="0" w:afterAutospacing="0" w:line="376" w:lineRule="atLeast"/>
        <w:jc w:val="center"/>
        <w:rPr>
          <w:rFonts w:asciiTheme="minorHAnsi" w:hAnsiTheme="minorHAnsi" w:cstheme="minorBidi"/>
          <w:b/>
          <w:bCs/>
          <w:rtl/>
        </w:rPr>
      </w:pPr>
    </w:p>
    <w:tbl>
      <w:tblPr>
        <w:tblStyle w:val="TableGrid"/>
        <w:bidiVisual/>
        <w:tblW w:w="0" w:type="auto"/>
        <w:tblLook w:val="04A0" w:firstRow="1" w:lastRow="0" w:firstColumn="1" w:lastColumn="0" w:noHBand="0" w:noVBand="1"/>
      </w:tblPr>
      <w:tblGrid>
        <w:gridCol w:w="4259"/>
        <w:gridCol w:w="4811"/>
      </w:tblGrid>
      <w:tr w:rsidR="009D46DF" w:rsidRPr="0000397A" w14:paraId="0A1D23B8" w14:textId="77777777" w:rsidTr="0078545F">
        <w:trPr>
          <w:trHeight w:val="157"/>
        </w:trPr>
        <w:tc>
          <w:tcPr>
            <w:tcW w:w="4261" w:type="dxa"/>
            <w:tcBorders>
              <w:top w:val="nil"/>
              <w:left w:val="nil"/>
              <w:bottom w:val="nil"/>
              <w:right w:val="nil"/>
            </w:tcBorders>
          </w:tcPr>
          <w:p w14:paraId="0A1D23AF" w14:textId="77777777" w:rsidR="00875C17" w:rsidRPr="00875C17" w:rsidRDefault="009D46DF" w:rsidP="00875C17">
            <w:pPr>
              <w:pStyle w:val="NormalWeb"/>
              <w:bidi/>
              <w:spacing w:before="0" w:beforeAutospacing="0" w:after="0" w:afterAutospacing="0"/>
              <w:contextualSpacing/>
              <w:rPr>
                <w:rFonts w:asciiTheme="minorHAnsi" w:hAnsiTheme="minorHAnsi" w:cstheme="minorBidi"/>
                <w:b/>
                <w:bCs/>
                <w:color w:val="282625"/>
                <w:sz w:val="22"/>
                <w:szCs w:val="22"/>
                <w:rtl/>
              </w:rPr>
            </w:pPr>
            <w:r w:rsidRPr="00875C17">
              <w:rPr>
                <w:rFonts w:asciiTheme="minorHAnsi" w:hAnsiTheme="minorHAnsi" w:cstheme="minorBidi"/>
                <w:b/>
                <w:bCs/>
                <w:color w:val="282625"/>
                <w:sz w:val="22"/>
                <w:szCs w:val="22"/>
                <w:rtl/>
              </w:rPr>
              <w:t xml:space="preserve">נערך על ידי </w:t>
            </w:r>
          </w:p>
          <w:p w14:paraId="0A1D23B0" w14:textId="781DE553" w:rsidR="00875C17" w:rsidRDefault="003E39F2" w:rsidP="00875C17">
            <w:pPr>
              <w:pStyle w:val="NormalWeb"/>
              <w:bidi/>
              <w:spacing w:before="0" w:beforeAutospacing="0" w:after="0" w:afterAutospacing="0"/>
              <w:contextualSpacing/>
              <w:rPr>
                <w:rFonts w:asciiTheme="minorHAnsi" w:hAnsiTheme="minorHAnsi" w:cstheme="minorBidi"/>
                <w:color w:val="282625"/>
                <w:sz w:val="22"/>
                <w:szCs w:val="22"/>
                <w:rtl/>
              </w:rPr>
            </w:pPr>
            <w:r>
              <w:rPr>
                <w:rFonts w:asciiTheme="minorHAnsi" w:hAnsiTheme="minorHAnsi" w:cstheme="minorBidi"/>
                <w:noProof/>
                <w:color w:val="282625"/>
                <w:sz w:val="20"/>
                <w:szCs w:val="20"/>
                <w:rtl/>
              </w:rPr>
              <mc:AlternateContent>
                <mc:Choice Requires="wps">
                  <w:drawing>
                    <wp:anchor distT="0" distB="0" distL="114300" distR="114300" simplePos="0" relativeHeight="251805696" behindDoc="0" locked="0" layoutInCell="1" allowOverlap="1" wp14:anchorId="0A1D2845" wp14:editId="1EDF5072">
                      <wp:simplePos x="0" y="0"/>
                      <wp:positionH relativeFrom="column">
                        <wp:posOffset>-27305</wp:posOffset>
                      </wp:positionH>
                      <wp:positionV relativeFrom="paragraph">
                        <wp:posOffset>29210</wp:posOffset>
                      </wp:positionV>
                      <wp:extent cx="2655570" cy="526415"/>
                      <wp:effectExtent l="6350" t="5715" r="5080" b="86995"/>
                      <wp:wrapNone/>
                      <wp:docPr id="360" name="AutoShap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5570" cy="526415"/>
                              </a:xfrm>
                              <a:prstGeom prst="wedgeRoundRectCallout">
                                <a:avLst>
                                  <a:gd name="adj1" fmla="val -46579"/>
                                  <a:gd name="adj2" fmla="val 64356"/>
                                  <a:gd name="adj3" fmla="val 16667"/>
                                </a:avLst>
                              </a:prstGeom>
                              <a:solidFill>
                                <a:srgbClr val="FFFFFF"/>
                              </a:solidFill>
                              <a:ln w="9525">
                                <a:solidFill>
                                  <a:srgbClr val="000000"/>
                                </a:solidFill>
                                <a:miter lim="800000"/>
                                <a:headEnd/>
                                <a:tailEnd/>
                              </a:ln>
                            </wps:spPr>
                            <wps:txbx>
                              <w:txbxContent>
                                <w:p w14:paraId="0A1D2961" w14:textId="77777777" w:rsidR="00E74464" w:rsidRDefault="00E74464" w:rsidP="009E0770">
                                  <w:pPr>
                                    <w:pStyle w:val="NormalWeb"/>
                                    <w:shd w:val="clear" w:color="auto" w:fill="FFFFFF"/>
                                    <w:bidi/>
                                    <w:spacing w:before="0" w:beforeAutospacing="0" w:after="0" w:afterAutospacing="0"/>
                                    <w:contextualSpacing/>
                                    <w:jc w:val="center"/>
                                    <w:rPr>
                                      <w:rFonts w:asciiTheme="minorHAnsi" w:hAnsiTheme="minorHAnsi" w:cstheme="minorBidi"/>
                                      <w:b/>
                                      <w:bCs/>
                                      <w:rtl/>
                                    </w:rPr>
                                  </w:pPr>
                                  <w:r w:rsidRPr="00B30723">
                                    <w:rPr>
                                      <w:rFonts w:asciiTheme="minorHAnsi" w:hAnsiTheme="minorHAnsi" w:cstheme="minorBidi"/>
                                      <w:color w:val="282625"/>
                                      <w:sz w:val="20"/>
                                      <w:szCs w:val="20"/>
                                      <w:rtl/>
                                    </w:rPr>
                                    <w:t>מריקה גורסונישווילי, סופיו חרצ'ילווה, טמטה מחטדזה &amp; מריקה קפנדזה, טביליסי, ג</w:t>
                                  </w:r>
                                  <w:r w:rsidRPr="00B30723">
                                    <w:rPr>
                                      <w:rFonts w:asciiTheme="minorHAnsi" w:hAnsiTheme="minorHAnsi" w:cstheme="minorBidi" w:hint="cs"/>
                                      <w:color w:val="282625"/>
                                      <w:sz w:val="20"/>
                                      <w:szCs w:val="20"/>
                                      <w:rtl/>
                                    </w:rPr>
                                    <w:t>אורגיה</w:t>
                                  </w:r>
                                </w:p>
                                <w:p w14:paraId="0A1D2962" w14:textId="77777777" w:rsidR="00E74464" w:rsidRPr="009E0770" w:rsidRDefault="00E74464" w:rsidP="009E07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45" id="AutoShape 233" o:spid="_x0000_s1067" type="#_x0000_t62" style="position:absolute;left:0;text-align:left;margin-left:-2.15pt;margin-top:2.3pt;width:209.1pt;height:41.4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" adj="739,24701">
                      <v:textbox>
                        <w:txbxContent>
                          <w:p w14:paraId="0A1D2961" w14:textId="77777777" w:rsidR="00E74464" w:rsidRDefault="00E74464" w:rsidP="009E0770">
                            <w:pPr>
                              <w:pStyle w:val="NormalWeb"/>
                              <w:shd w:val="clear" w:color="auto" w:fill="FFFFFF"/>
                              <w:bidi/>
                              <w:spacing w:before="0" w:beforeAutospacing="0" w:after="0" w:afterAutospacing="0"/>
                              <w:contextualSpacing/>
                              <w:jc w:val="center"/>
                              <w:rPr>
                                <w:rFonts w:asciiTheme="minorHAnsi" w:hAnsiTheme="minorHAnsi" w:cstheme="minorBidi"/>
                                <w:b/>
                                <w:bCs/>
                                <w:rtl/>
                              </w:rPr>
                            </w:pPr>
                            <w:r w:rsidRPr="00B30723">
                              <w:rPr>
                                <w:rFonts w:asciiTheme="minorHAnsi" w:hAnsiTheme="minorHAnsi" w:cstheme="minorBidi"/>
                                <w:color w:val="282625"/>
                                <w:sz w:val="20"/>
                                <w:szCs w:val="20"/>
                                <w:rtl/>
                              </w:rPr>
                              <w:t>מריקה גורסונישווילי, סופיו חרצ'ילווה, טמטה מחטדזה &amp; מריקה קפנדזה, טביליסי, ג</w:t>
                            </w:r>
                            <w:r w:rsidRPr="00B30723">
                              <w:rPr>
                                <w:rFonts w:asciiTheme="minorHAnsi" w:hAnsiTheme="minorHAnsi" w:cstheme="minorBidi" w:hint="cs"/>
                                <w:color w:val="282625"/>
                                <w:sz w:val="20"/>
                                <w:szCs w:val="20"/>
                                <w:rtl/>
                              </w:rPr>
                              <w:t>אורגיה</w:t>
                            </w:r>
                          </w:p>
                          <w:p w14:paraId="0A1D2962" w14:textId="77777777" w:rsidR="00E74464" w:rsidRPr="009E0770" w:rsidRDefault="00E74464" w:rsidP="009E0770"/>
                        </w:txbxContent>
                      </v:textbox>
                    </v:shape>
                  </w:pict>
                </mc:Fallback>
              </mc:AlternateContent>
            </w:r>
          </w:p>
          <w:p w14:paraId="0A1D23B1" w14:textId="77777777" w:rsidR="00572069" w:rsidRPr="00B30723" w:rsidRDefault="00572069" w:rsidP="00875C17">
            <w:pPr>
              <w:pStyle w:val="NormalWeb"/>
              <w:bidi/>
              <w:spacing w:before="0" w:beforeAutospacing="0" w:after="0" w:afterAutospacing="0"/>
              <w:contextualSpacing/>
              <w:rPr>
                <w:rFonts w:asciiTheme="minorHAnsi" w:hAnsiTheme="minorHAnsi" w:cstheme="minorBidi"/>
                <w:color w:val="282625"/>
                <w:sz w:val="20"/>
                <w:szCs w:val="20"/>
                <w:rtl/>
              </w:rPr>
            </w:pPr>
          </w:p>
        </w:tc>
        <w:tc>
          <w:tcPr>
            <w:tcW w:w="4818" w:type="dxa"/>
            <w:tcBorders>
              <w:top w:val="nil"/>
              <w:left w:val="nil"/>
              <w:bottom w:val="nil"/>
              <w:right w:val="nil"/>
            </w:tcBorders>
          </w:tcPr>
          <w:p w14:paraId="0A1D23B2" w14:textId="77777777" w:rsidR="00CC7F7E" w:rsidRDefault="00B75F73" w:rsidP="00825D33">
            <w:pPr>
              <w:pStyle w:val="NormalWeb"/>
              <w:bidi/>
              <w:spacing w:before="0" w:beforeAutospacing="0" w:after="0" w:afterAutospacing="0"/>
              <w:contextualSpacing/>
              <w:rPr>
                <w:rFonts w:asciiTheme="minorHAnsi" w:hAnsiTheme="minorHAnsi" w:cstheme="minorBidi"/>
                <w:b/>
                <w:bCs/>
                <w:color w:val="282625"/>
                <w:sz w:val="22"/>
                <w:szCs w:val="22"/>
                <w:rtl/>
              </w:rPr>
            </w:pPr>
            <w:r w:rsidRPr="00875C17">
              <w:rPr>
                <w:rFonts w:asciiTheme="minorHAnsi" w:hAnsiTheme="minorHAnsi" w:cstheme="minorBidi" w:hint="cs"/>
                <w:b/>
                <w:bCs/>
                <w:color w:val="282625"/>
                <w:sz w:val="22"/>
                <w:szCs w:val="22"/>
                <w:rtl/>
              </w:rPr>
              <w:t>שדה</w:t>
            </w:r>
            <w:r w:rsidR="00CC7F7E" w:rsidRPr="00875C17">
              <w:rPr>
                <w:rFonts w:asciiTheme="minorHAnsi" w:hAnsiTheme="minorHAnsi" w:cstheme="minorBidi"/>
                <w:b/>
                <w:bCs/>
                <w:color w:val="282625"/>
                <w:sz w:val="22"/>
                <w:szCs w:val="22"/>
                <w:rtl/>
              </w:rPr>
              <w:t xml:space="preserve"> הפעולה</w:t>
            </w:r>
          </w:p>
          <w:p w14:paraId="0A1D23B3" w14:textId="77777777" w:rsidR="00875C17" w:rsidRPr="00875C17" w:rsidRDefault="00875C17" w:rsidP="00875C17">
            <w:pPr>
              <w:pStyle w:val="NormalWeb"/>
              <w:bidi/>
              <w:spacing w:before="0" w:beforeAutospacing="0" w:after="0" w:afterAutospacing="0"/>
              <w:contextualSpacing/>
              <w:rPr>
                <w:rFonts w:asciiTheme="minorHAnsi" w:hAnsiTheme="minorHAnsi" w:cstheme="minorBidi"/>
                <w:b/>
                <w:bCs/>
                <w:color w:val="282625"/>
                <w:sz w:val="22"/>
                <w:szCs w:val="22"/>
                <w:rtl/>
              </w:rPr>
            </w:pPr>
          </w:p>
          <w:p w14:paraId="0A1D23B4" w14:textId="3B943987" w:rsidR="00CC7F7E" w:rsidRDefault="003E39F2" w:rsidP="00825D33">
            <w:pPr>
              <w:pStyle w:val="NormalWeb"/>
              <w:bidi/>
              <w:spacing w:before="0" w:beforeAutospacing="0" w:after="0" w:afterAutospacing="0"/>
              <w:rPr>
                <w:rFonts w:asciiTheme="minorHAnsi" w:hAnsiTheme="minorHAnsi" w:cstheme="minorBidi"/>
                <w:color w:val="282625"/>
                <w:sz w:val="22"/>
                <w:szCs w:val="22"/>
                <w:rtl/>
              </w:rPr>
            </w:pPr>
            <w:r>
              <w:rPr>
                <w:rFonts w:asciiTheme="minorHAnsi" w:hAnsiTheme="minorHAnsi" w:cstheme="minorBidi"/>
                <w:noProof/>
                <w:color w:val="282625"/>
                <w:sz w:val="22"/>
                <w:szCs w:val="22"/>
                <w:rtl/>
              </w:rPr>
              <mc:AlternateContent>
                <mc:Choice Requires="wps">
                  <w:drawing>
                    <wp:anchor distT="0" distB="0" distL="114300" distR="114300" simplePos="0" relativeHeight="251806720" behindDoc="0" locked="0" layoutInCell="1" allowOverlap="1" wp14:anchorId="0A1D2846" wp14:editId="7A62CE60">
                      <wp:simplePos x="0" y="0"/>
                      <wp:positionH relativeFrom="column">
                        <wp:posOffset>1365250</wp:posOffset>
                      </wp:positionH>
                      <wp:positionV relativeFrom="paragraph">
                        <wp:posOffset>20955</wp:posOffset>
                      </wp:positionV>
                      <wp:extent cx="1580515" cy="276225"/>
                      <wp:effectExtent l="263525" t="5715" r="13335" b="175260"/>
                      <wp:wrapNone/>
                      <wp:docPr id="359" name="AutoShap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276225"/>
                              </a:xfrm>
                              <a:prstGeom prst="wedgeRoundRectCallout">
                                <a:avLst>
                                  <a:gd name="adj1" fmla="val -66032"/>
                                  <a:gd name="adj2" fmla="val 105171"/>
                                  <a:gd name="adj3" fmla="val 16667"/>
                                </a:avLst>
                              </a:prstGeom>
                              <a:solidFill>
                                <a:srgbClr val="FFFFFF"/>
                              </a:solidFill>
                              <a:ln w="9525">
                                <a:solidFill>
                                  <a:srgbClr val="000000"/>
                                </a:solidFill>
                                <a:miter lim="800000"/>
                                <a:headEnd/>
                                <a:tailEnd/>
                              </a:ln>
                            </wps:spPr>
                            <wps:txbx>
                              <w:txbxContent>
                                <w:p w14:paraId="0A1D2963" w14:textId="77777777" w:rsidR="00E74464" w:rsidRPr="009E0770" w:rsidRDefault="00E74464" w:rsidP="009E0770">
                                  <w:r w:rsidRPr="009E0770">
                                    <w:rPr>
                                      <w:color w:val="282625"/>
                                      <w:sz w:val="20"/>
                                      <w:szCs w:val="20"/>
                                      <w:rtl/>
                                    </w:rPr>
                                    <w:t xml:space="preserve">תלמידי </w:t>
                                  </w:r>
                                  <w:r>
                                    <w:rPr>
                                      <w:rFonts w:hint="cs"/>
                                      <w:color w:val="282625"/>
                                      <w:sz w:val="20"/>
                                      <w:szCs w:val="20"/>
                                      <w:rtl/>
                                    </w:rPr>
                                    <w:t xml:space="preserve">בית ספר </w:t>
                                  </w:r>
                                  <w:r w:rsidRPr="009E0770">
                                    <w:rPr>
                                      <w:color w:val="282625"/>
                                      <w:sz w:val="20"/>
                                      <w:szCs w:val="20"/>
                                      <w:rtl/>
                                    </w:rPr>
                                    <w:t>תיכון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46" id="AutoShape 234" o:spid="_x0000_s1068" type="#_x0000_t62" style="position:absolute;left:0;text-align:left;margin-left:107.5pt;margin-top:1.65pt;width:124.45pt;height:21.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" adj="-3463,33517">
                      <v:textbox>
                        <w:txbxContent>
                          <w:p w14:paraId="0A1D2963" w14:textId="77777777" w:rsidR="00E74464" w:rsidRPr="009E0770" w:rsidRDefault="00E74464" w:rsidP="009E0770">
                            <w:r w:rsidRPr="009E0770">
                              <w:rPr>
                                <w:color w:val="282625"/>
                                <w:sz w:val="20"/>
                                <w:szCs w:val="20"/>
                                <w:rtl/>
                              </w:rPr>
                              <w:t xml:space="preserve">תלמידי </w:t>
                            </w:r>
                            <w:r>
                              <w:rPr>
                                <w:rFonts w:hint="cs"/>
                                <w:color w:val="282625"/>
                                <w:sz w:val="20"/>
                                <w:szCs w:val="20"/>
                                <w:rtl/>
                              </w:rPr>
                              <w:t xml:space="preserve">בית ספר </w:t>
                            </w:r>
                            <w:r w:rsidRPr="009E0770">
                              <w:rPr>
                                <w:color w:val="282625"/>
                                <w:sz w:val="20"/>
                                <w:szCs w:val="20"/>
                                <w:rtl/>
                              </w:rPr>
                              <w:t>תיכון</w:t>
                            </w:r>
                          </w:p>
                        </w:txbxContent>
                      </v:textbox>
                    </v:shape>
                  </w:pict>
                </mc:Fallback>
              </mc:AlternateContent>
            </w:r>
          </w:p>
          <w:p w14:paraId="0A1D23B5" w14:textId="77777777" w:rsidR="009E0770" w:rsidRPr="0000397A" w:rsidRDefault="009E0770" w:rsidP="009E0770">
            <w:pPr>
              <w:pStyle w:val="NormalWeb"/>
              <w:bidi/>
              <w:spacing w:before="0" w:beforeAutospacing="0" w:after="0" w:afterAutospacing="0"/>
              <w:rPr>
                <w:rFonts w:asciiTheme="minorHAnsi" w:hAnsiTheme="minorHAnsi" w:cstheme="minorBidi"/>
                <w:color w:val="282625"/>
                <w:sz w:val="22"/>
                <w:szCs w:val="22"/>
                <w:rtl/>
              </w:rPr>
            </w:pPr>
          </w:p>
          <w:p w14:paraId="0A1D23B6" w14:textId="77777777" w:rsidR="009E0770" w:rsidRPr="009E0770" w:rsidRDefault="009E0770" w:rsidP="009E0770">
            <w:pPr>
              <w:pStyle w:val="NormalWeb"/>
              <w:bidi/>
              <w:spacing w:before="0" w:beforeAutospacing="0" w:after="0" w:afterAutospacing="0"/>
              <w:contextualSpacing/>
              <w:rPr>
                <w:rFonts w:asciiTheme="minorHAnsi" w:hAnsiTheme="minorHAnsi" w:cstheme="minorBidi"/>
                <w:color w:val="282625"/>
                <w:sz w:val="20"/>
                <w:szCs w:val="20"/>
                <w:rtl/>
              </w:rPr>
            </w:pPr>
          </w:p>
          <w:p w14:paraId="0A1D23B7" w14:textId="77777777" w:rsidR="009D46DF" w:rsidRPr="0000397A" w:rsidRDefault="009D46DF" w:rsidP="00825D33">
            <w:pPr>
              <w:pStyle w:val="NormalWeb"/>
              <w:bidi/>
              <w:spacing w:before="0" w:beforeAutospacing="0" w:after="0" w:afterAutospacing="0"/>
              <w:rPr>
                <w:rFonts w:asciiTheme="minorHAnsi" w:hAnsiTheme="minorHAnsi" w:cstheme="minorBidi"/>
                <w:color w:val="282625"/>
                <w:sz w:val="22"/>
                <w:szCs w:val="22"/>
                <w:rtl/>
              </w:rPr>
            </w:pPr>
          </w:p>
        </w:tc>
      </w:tr>
      <w:tr w:rsidR="009D46DF" w:rsidRPr="0000397A" w14:paraId="0A1D23C6" w14:textId="77777777" w:rsidTr="00497989">
        <w:trPr>
          <w:trHeight w:val="1496"/>
        </w:trPr>
        <w:tc>
          <w:tcPr>
            <w:tcW w:w="4261" w:type="dxa"/>
            <w:tcBorders>
              <w:top w:val="nil"/>
              <w:left w:val="nil"/>
              <w:bottom w:val="nil"/>
              <w:right w:val="nil"/>
            </w:tcBorders>
          </w:tcPr>
          <w:p w14:paraId="0A1D23B9" w14:textId="77777777" w:rsidR="00CC7F7E" w:rsidRDefault="00625AD2" w:rsidP="00625AD2">
            <w:pPr>
              <w:pStyle w:val="NormalWeb"/>
              <w:bidi/>
              <w:spacing w:before="0" w:beforeAutospacing="0" w:after="0" w:afterAutospacing="0"/>
              <w:contextualSpacing/>
              <w:rPr>
                <w:rFonts w:asciiTheme="minorHAnsi" w:hAnsiTheme="minorHAnsi" w:cstheme="minorBidi"/>
                <w:b/>
                <w:bCs/>
                <w:color w:val="282625"/>
                <w:sz w:val="22"/>
                <w:szCs w:val="22"/>
                <w:rtl/>
              </w:rPr>
            </w:pPr>
            <w:r>
              <w:rPr>
                <w:rFonts w:asciiTheme="minorHAnsi" w:hAnsiTheme="minorHAnsi" w:cstheme="minorBidi" w:hint="cs"/>
                <w:b/>
                <w:bCs/>
                <w:color w:val="282625"/>
                <w:sz w:val="22"/>
                <w:szCs w:val="22"/>
                <w:rtl/>
              </w:rPr>
              <w:t>נושא</w:t>
            </w:r>
            <w:r w:rsidR="00CC7F7E" w:rsidRPr="00875C17">
              <w:rPr>
                <w:rFonts w:asciiTheme="minorHAnsi" w:hAnsiTheme="minorHAnsi" w:cstheme="minorBidi"/>
                <w:b/>
                <w:bCs/>
                <w:color w:val="282625"/>
                <w:sz w:val="22"/>
                <w:szCs w:val="22"/>
                <w:rtl/>
              </w:rPr>
              <w:t xml:space="preserve"> המחקר</w:t>
            </w:r>
          </w:p>
          <w:p w14:paraId="0A1D23BA" w14:textId="4350202B" w:rsidR="009E0770" w:rsidRDefault="003E39F2" w:rsidP="009E0770">
            <w:pPr>
              <w:pStyle w:val="NormalWeb"/>
              <w:bidi/>
              <w:spacing w:before="0" w:beforeAutospacing="0" w:after="0" w:afterAutospacing="0"/>
              <w:contextualSpacing/>
              <w:rPr>
                <w:rFonts w:asciiTheme="minorHAnsi" w:hAnsiTheme="minorHAnsi" w:cstheme="minorBidi"/>
                <w:b/>
                <w:bCs/>
                <w:color w:val="282625"/>
                <w:sz w:val="22"/>
                <w:szCs w:val="22"/>
                <w:rtl/>
              </w:rPr>
            </w:pPr>
            <w:r>
              <w:rPr>
                <w:rFonts w:asciiTheme="minorHAnsi" w:hAnsiTheme="minorHAnsi" w:cstheme="minorBidi"/>
                <w:noProof/>
                <w:color w:val="282625"/>
                <w:sz w:val="22"/>
                <w:szCs w:val="22"/>
                <w:rtl/>
              </w:rPr>
              <mc:AlternateContent>
                <mc:Choice Requires="wps">
                  <w:drawing>
                    <wp:anchor distT="0" distB="0" distL="114300" distR="114300" simplePos="0" relativeHeight="251807744" behindDoc="0" locked="0" layoutInCell="1" allowOverlap="1" wp14:anchorId="0A1D2847" wp14:editId="7251B315">
                      <wp:simplePos x="0" y="0"/>
                      <wp:positionH relativeFrom="column">
                        <wp:posOffset>37465</wp:posOffset>
                      </wp:positionH>
                      <wp:positionV relativeFrom="paragraph">
                        <wp:posOffset>113030</wp:posOffset>
                      </wp:positionV>
                      <wp:extent cx="2514600" cy="991870"/>
                      <wp:effectExtent l="118745" t="10160" r="5080" b="188595"/>
                      <wp:wrapNone/>
                      <wp:docPr id="358" name="AutoShap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991870"/>
                              </a:xfrm>
                              <a:prstGeom prst="wedgeRoundRectCallout">
                                <a:avLst>
                                  <a:gd name="adj1" fmla="val -52523"/>
                                  <a:gd name="adj2" fmla="val 67093"/>
                                  <a:gd name="adj3" fmla="val 16667"/>
                                </a:avLst>
                              </a:prstGeom>
                              <a:solidFill>
                                <a:srgbClr val="FFFFFF"/>
                              </a:solidFill>
                              <a:ln w="9525">
                                <a:solidFill>
                                  <a:srgbClr val="000000"/>
                                </a:solidFill>
                                <a:miter lim="800000"/>
                                <a:headEnd/>
                                <a:tailEnd/>
                              </a:ln>
                            </wps:spPr>
                            <wps:txbx>
                              <w:txbxContent>
                                <w:p w14:paraId="0A1D2964" w14:textId="63CAAF5D" w:rsidR="00E74464" w:rsidRPr="009E0770" w:rsidRDefault="00E74464" w:rsidP="000A7D06">
                                  <w:pPr>
                                    <w:pStyle w:val="NormalWeb"/>
                                    <w:bidi/>
                                    <w:spacing w:before="0" w:beforeAutospacing="0" w:after="0" w:afterAutospacing="0"/>
                                    <w:contextualSpacing/>
                                    <w:jc w:val="both"/>
                                    <w:rPr>
                                      <w:rFonts w:asciiTheme="minorHAnsi" w:hAnsiTheme="minorHAnsi" w:cstheme="minorBidi"/>
                                      <w:color w:val="282625"/>
                                      <w:sz w:val="20"/>
                                      <w:szCs w:val="20"/>
                                      <w:rtl/>
                                    </w:rPr>
                                  </w:pPr>
                                  <w:r w:rsidRPr="009E0770">
                                    <w:rPr>
                                      <w:rFonts w:asciiTheme="minorHAnsi" w:hAnsiTheme="minorHAnsi" w:cstheme="minorBidi" w:hint="cs"/>
                                      <w:color w:val="282625"/>
                                      <w:sz w:val="20"/>
                                      <w:szCs w:val="20"/>
                                      <w:rtl/>
                                    </w:rPr>
                                    <w:t>יישום</w:t>
                                  </w:r>
                                  <w:r w:rsidRPr="009E0770">
                                    <w:rPr>
                                      <w:rFonts w:asciiTheme="minorHAnsi" w:hAnsiTheme="minorHAnsi" w:cstheme="minorBidi"/>
                                      <w:color w:val="282625"/>
                                      <w:sz w:val="20"/>
                                      <w:szCs w:val="20"/>
                                      <w:rtl/>
                                    </w:rPr>
                                    <w:t xml:space="preserve"> למידה </w:t>
                                  </w:r>
                                  <w:r>
                                    <w:rPr>
                                      <w:rFonts w:asciiTheme="minorHAnsi" w:hAnsiTheme="minorHAnsi" w:cstheme="minorBidi" w:hint="cs"/>
                                      <w:color w:val="282625"/>
                                      <w:sz w:val="20"/>
                                      <w:szCs w:val="20"/>
                                      <w:rtl/>
                                    </w:rPr>
                                    <w:t>מבוססת-חקר</w:t>
                                  </w:r>
                                  <w:r w:rsidRPr="009E0770">
                                    <w:rPr>
                                      <w:rFonts w:asciiTheme="minorHAnsi" w:hAnsiTheme="minorHAnsi" w:cstheme="minorBidi"/>
                                      <w:color w:val="282625"/>
                                      <w:sz w:val="20"/>
                                      <w:szCs w:val="20"/>
                                      <w:rtl/>
                                    </w:rPr>
                                    <w:t xml:space="preserve"> בפיזיקה וזיהוי השינויים במוטיבציה של התלמידים. הבנת ההשפעה של </w:t>
                                  </w:r>
                                  <w:r>
                                    <w:rPr>
                                      <w:rFonts w:asciiTheme="minorHAnsi" w:hAnsiTheme="minorHAnsi" w:cstheme="minorBidi" w:hint="cs"/>
                                      <w:color w:val="282625"/>
                                      <w:sz w:val="20"/>
                                      <w:szCs w:val="20"/>
                                      <w:rtl/>
                                    </w:rPr>
                                    <w:t>התנסות מעשית</w:t>
                                  </w:r>
                                  <w:r w:rsidRPr="009E0770">
                                    <w:rPr>
                                      <w:rFonts w:asciiTheme="minorHAnsi" w:hAnsiTheme="minorHAnsi" w:cstheme="minorBidi"/>
                                      <w:color w:val="282625"/>
                                      <w:sz w:val="20"/>
                                      <w:szCs w:val="20"/>
                                      <w:rtl/>
                                    </w:rPr>
                                    <w:t xml:space="preserve"> על שינויים בגישת </w:t>
                                  </w:r>
                                  <w:r w:rsidRPr="009E0770">
                                    <w:rPr>
                                      <w:rFonts w:asciiTheme="minorHAnsi" w:hAnsiTheme="minorHAnsi" w:cstheme="minorBidi" w:hint="cs"/>
                                      <w:color w:val="282625"/>
                                      <w:sz w:val="20"/>
                                      <w:szCs w:val="20"/>
                                      <w:rtl/>
                                    </w:rPr>
                                    <w:t xml:space="preserve">התלמידים </w:t>
                                  </w:r>
                                  <w:r w:rsidRPr="009E0770">
                                    <w:rPr>
                                      <w:rFonts w:asciiTheme="minorHAnsi" w:hAnsiTheme="minorHAnsi" w:cstheme="minorBidi"/>
                                      <w:color w:val="282625"/>
                                      <w:sz w:val="20"/>
                                      <w:szCs w:val="20"/>
                                      <w:rtl/>
                                    </w:rPr>
                                    <w:t>ל</w:t>
                                  </w:r>
                                  <w:r w:rsidRPr="009E0770">
                                    <w:rPr>
                                      <w:rFonts w:asciiTheme="minorHAnsi" w:hAnsiTheme="minorHAnsi" w:cstheme="minorBidi" w:hint="cs"/>
                                      <w:color w:val="282625"/>
                                      <w:sz w:val="20"/>
                                      <w:szCs w:val="20"/>
                                      <w:rtl/>
                                    </w:rPr>
                                    <w:t>ל</w:t>
                                  </w:r>
                                  <w:r w:rsidRPr="009E0770">
                                    <w:rPr>
                                      <w:rFonts w:asciiTheme="minorHAnsi" w:hAnsiTheme="minorHAnsi" w:cstheme="minorBidi"/>
                                      <w:color w:val="282625"/>
                                      <w:sz w:val="20"/>
                                      <w:szCs w:val="20"/>
                                      <w:rtl/>
                                    </w:rPr>
                                    <w:t>מוד פיזיקה.</w:t>
                                  </w:r>
                                </w:p>
                                <w:p w14:paraId="0A1D2965" w14:textId="77777777" w:rsidR="00E74464" w:rsidRPr="009E0770" w:rsidRDefault="00E74464" w:rsidP="009E07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47" id="AutoShape 235" o:spid="_x0000_s1069" type="#_x0000_t62" style="position:absolute;left:0;text-align:left;margin-left:2.95pt;margin-top:8.9pt;width:198pt;height:78.1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" adj="-545,25292">
                      <v:textbox>
                        <w:txbxContent>
                          <w:p w14:paraId="0A1D2964" w14:textId="63CAAF5D" w:rsidR="00E74464" w:rsidRPr="009E0770" w:rsidRDefault="00E74464" w:rsidP="000A7D06">
                            <w:pPr>
                              <w:pStyle w:val="NormalWeb"/>
                              <w:bidi/>
                              <w:spacing w:before="0" w:beforeAutospacing="0" w:after="0" w:afterAutospacing="0"/>
                              <w:contextualSpacing/>
                              <w:jc w:val="both"/>
                              <w:rPr>
                                <w:rFonts w:asciiTheme="minorHAnsi" w:hAnsiTheme="minorHAnsi" w:cstheme="minorBidi"/>
                                <w:color w:val="282625"/>
                                <w:sz w:val="20"/>
                                <w:szCs w:val="20"/>
                                <w:rtl/>
                              </w:rPr>
                            </w:pPr>
                            <w:r w:rsidRPr="009E0770">
                              <w:rPr>
                                <w:rFonts w:asciiTheme="minorHAnsi" w:hAnsiTheme="minorHAnsi" w:cstheme="minorBidi" w:hint="cs"/>
                                <w:color w:val="282625"/>
                                <w:sz w:val="20"/>
                                <w:szCs w:val="20"/>
                                <w:rtl/>
                              </w:rPr>
                              <w:t>יישום</w:t>
                            </w:r>
                            <w:r w:rsidRPr="009E0770">
                              <w:rPr>
                                <w:rFonts w:asciiTheme="minorHAnsi" w:hAnsiTheme="minorHAnsi" w:cstheme="minorBidi"/>
                                <w:color w:val="282625"/>
                                <w:sz w:val="20"/>
                                <w:szCs w:val="20"/>
                                <w:rtl/>
                              </w:rPr>
                              <w:t xml:space="preserve"> למידה </w:t>
                            </w:r>
                            <w:r>
                              <w:rPr>
                                <w:rFonts w:asciiTheme="minorHAnsi" w:hAnsiTheme="minorHAnsi" w:cstheme="minorBidi" w:hint="cs"/>
                                <w:color w:val="282625"/>
                                <w:sz w:val="20"/>
                                <w:szCs w:val="20"/>
                                <w:rtl/>
                              </w:rPr>
                              <w:t>מבוססת-חקר</w:t>
                            </w:r>
                            <w:r w:rsidRPr="009E0770">
                              <w:rPr>
                                <w:rFonts w:asciiTheme="minorHAnsi" w:hAnsiTheme="minorHAnsi" w:cstheme="minorBidi"/>
                                <w:color w:val="282625"/>
                                <w:sz w:val="20"/>
                                <w:szCs w:val="20"/>
                                <w:rtl/>
                              </w:rPr>
                              <w:t xml:space="preserve"> בפיזיקה וזיהוי השינויים במוטיבציה של התלמידים. הבנת ההשפעה של </w:t>
                            </w:r>
                            <w:r>
                              <w:rPr>
                                <w:rFonts w:asciiTheme="minorHAnsi" w:hAnsiTheme="minorHAnsi" w:cstheme="minorBidi" w:hint="cs"/>
                                <w:color w:val="282625"/>
                                <w:sz w:val="20"/>
                                <w:szCs w:val="20"/>
                                <w:rtl/>
                              </w:rPr>
                              <w:t>התנסות מעשית</w:t>
                            </w:r>
                            <w:r w:rsidRPr="009E0770">
                              <w:rPr>
                                <w:rFonts w:asciiTheme="minorHAnsi" w:hAnsiTheme="minorHAnsi" w:cstheme="minorBidi"/>
                                <w:color w:val="282625"/>
                                <w:sz w:val="20"/>
                                <w:szCs w:val="20"/>
                                <w:rtl/>
                              </w:rPr>
                              <w:t xml:space="preserve"> על שינויים בגישת </w:t>
                            </w:r>
                            <w:r w:rsidRPr="009E0770">
                              <w:rPr>
                                <w:rFonts w:asciiTheme="minorHAnsi" w:hAnsiTheme="minorHAnsi" w:cstheme="minorBidi" w:hint="cs"/>
                                <w:color w:val="282625"/>
                                <w:sz w:val="20"/>
                                <w:szCs w:val="20"/>
                                <w:rtl/>
                              </w:rPr>
                              <w:t xml:space="preserve">התלמידים </w:t>
                            </w:r>
                            <w:r w:rsidRPr="009E0770">
                              <w:rPr>
                                <w:rFonts w:asciiTheme="minorHAnsi" w:hAnsiTheme="minorHAnsi" w:cstheme="minorBidi"/>
                                <w:color w:val="282625"/>
                                <w:sz w:val="20"/>
                                <w:szCs w:val="20"/>
                                <w:rtl/>
                              </w:rPr>
                              <w:t>ל</w:t>
                            </w:r>
                            <w:r w:rsidRPr="009E0770">
                              <w:rPr>
                                <w:rFonts w:asciiTheme="minorHAnsi" w:hAnsiTheme="minorHAnsi" w:cstheme="minorBidi" w:hint="cs"/>
                                <w:color w:val="282625"/>
                                <w:sz w:val="20"/>
                                <w:szCs w:val="20"/>
                                <w:rtl/>
                              </w:rPr>
                              <w:t>ל</w:t>
                            </w:r>
                            <w:r w:rsidRPr="009E0770">
                              <w:rPr>
                                <w:rFonts w:asciiTheme="minorHAnsi" w:hAnsiTheme="minorHAnsi" w:cstheme="minorBidi"/>
                                <w:color w:val="282625"/>
                                <w:sz w:val="20"/>
                                <w:szCs w:val="20"/>
                                <w:rtl/>
                              </w:rPr>
                              <w:t>מוד פיזיקה.</w:t>
                            </w:r>
                          </w:p>
                          <w:p w14:paraId="0A1D2965" w14:textId="77777777" w:rsidR="00E74464" w:rsidRPr="009E0770" w:rsidRDefault="00E74464" w:rsidP="009E0770"/>
                        </w:txbxContent>
                      </v:textbox>
                    </v:shape>
                  </w:pict>
                </mc:Fallback>
              </mc:AlternateContent>
            </w:r>
          </w:p>
          <w:p w14:paraId="0A1D23BB" w14:textId="77777777" w:rsidR="009E0770" w:rsidRDefault="009E0770" w:rsidP="009E0770">
            <w:pPr>
              <w:pStyle w:val="NormalWeb"/>
              <w:bidi/>
              <w:spacing w:before="0" w:beforeAutospacing="0" w:after="0" w:afterAutospacing="0"/>
              <w:contextualSpacing/>
              <w:rPr>
                <w:rFonts w:asciiTheme="minorHAnsi" w:hAnsiTheme="minorHAnsi" w:cstheme="minorBidi"/>
                <w:b/>
                <w:bCs/>
                <w:color w:val="282625"/>
                <w:sz w:val="22"/>
                <w:szCs w:val="22"/>
                <w:rtl/>
              </w:rPr>
            </w:pPr>
          </w:p>
          <w:p w14:paraId="0A1D23BC" w14:textId="77777777" w:rsidR="009E0770" w:rsidRPr="00875C17" w:rsidRDefault="009E0770" w:rsidP="009E0770">
            <w:pPr>
              <w:pStyle w:val="NormalWeb"/>
              <w:bidi/>
              <w:spacing w:before="0" w:beforeAutospacing="0" w:after="0" w:afterAutospacing="0"/>
              <w:contextualSpacing/>
              <w:rPr>
                <w:rFonts w:asciiTheme="minorHAnsi" w:hAnsiTheme="minorHAnsi" w:cstheme="minorBidi"/>
                <w:b/>
                <w:bCs/>
                <w:color w:val="282625"/>
                <w:sz w:val="22"/>
                <w:szCs w:val="22"/>
                <w:rtl/>
              </w:rPr>
            </w:pPr>
          </w:p>
          <w:p w14:paraId="0A1D23BD" w14:textId="77777777" w:rsidR="00875C17" w:rsidRDefault="00875C17" w:rsidP="00875C17">
            <w:pPr>
              <w:pStyle w:val="NormalWeb"/>
              <w:bidi/>
              <w:spacing w:before="0" w:beforeAutospacing="0" w:after="0" w:afterAutospacing="0"/>
              <w:contextualSpacing/>
              <w:rPr>
                <w:rFonts w:asciiTheme="minorHAnsi" w:hAnsiTheme="minorHAnsi" w:cstheme="minorBidi"/>
                <w:color w:val="282625"/>
                <w:sz w:val="22"/>
                <w:szCs w:val="22"/>
                <w:rtl/>
              </w:rPr>
            </w:pPr>
          </w:p>
          <w:p w14:paraId="0A1D23BE" w14:textId="77777777" w:rsidR="009E0770" w:rsidRDefault="009E0770" w:rsidP="009E0770">
            <w:pPr>
              <w:pStyle w:val="NormalWeb"/>
              <w:bidi/>
              <w:spacing w:before="0" w:beforeAutospacing="0" w:after="0" w:afterAutospacing="0"/>
              <w:contextualSpacing/>
              <w:rPr>
                <w:rFonts w:asciiTheme="minorHAnsi" w:hAnsiTheme="minorHAnsi" w:cstheme="minorBidi"/>
                <w:color w:val="282625"/>
                <w:sz w:val="22"/>
                <w:szCs w:val="22"/>
                <w:rtl/>
              </w:rPr>
            </w:pPr>
          </w:p>
          <w:p w14:paraId="0A1D23BF" w14:textId="77777777" w:rsidR="009E0770" w:rsidRDefault="009E0770" w:rsidP="009E0770">
            <w:pPr>
              <w:pStyle w:val="NormalWeb"/>
              <w:bidi/>
              <w:spacing w:before="0" w:beforeAutospacing="0" w:after="0" w:afterAutospacing="0"/>
              <w:contextualSpacing/>
              <w:rPr>
                <w:rFonts w:asciiTheme="minorHAnsi" w:hAnsiTheme="minorHAnsi" w:cstheme="minorBidi"/>
                <w:color w:val="282625"/>
                <w:sz w:val="22"/>
                <w:szCs w:val="22"/>
                <w:rtl/>
              </w:rPr>
            </w:pPr>
          </w:p>
          <w:p w14:paraId="0A1D23C0" w14:textId="77777777" w:rsidR="009E0770" w:rsidRDefault="009E0770" w:rsidP="009E0770">
            <w:pPr>
              <w:pStyle w:val="NormalWeb"/>
              <w:bidi/>
              <w:spacing w:before="0" w:beforeAutospacing="0" w:after="0" w:afterAutospacing="0"/>
              <w:contextualSpacing/>
              <w:rPr>
                <w:rFonts w:asciiTheme="minorHAnsi" w:hAnsiTheme="minorHAnsi" w:cstheme="minorBidi"/>
                <w:color w:val="282625"/>
                <w:sz w:val="22"/>
                <w:szCs w:val="22"/>
                <w:rtl/>
              </w:rPr>
            </w:pPr>
          </w:p>
          <w:p w14:paraId="0A1D23C1" w14:textId="77777777" w:rsidR="009E0770" w:rsidRDefault="009E0770" w:rsidP="009E0770">
            <w:pPr>
              <w:pStyle w:val="NormalWeb"/>
              <w:bidi/>
              <w:spacing w:before="0" w:beforeAutospacing="0" w:after="0" w:afterAutospacing="0"/>
              <w:contextualSpacing/>
              <w:rPr>
                <w:rFonts w:asciiTheme="minorHAnsi" w:hAnsiTheme="minorHAnsi" w:cstheme="minorBidi"/>
                <w:color w:val="282625"/>
                <w:sz w:val="22"/>
                <w:szCs w:val="22"/>
                <w:rtl/>
              </w:rPr>
            </w:pPr>
          </w:p>
          <w:p w14:paraId="0A1D23C2" w14:textId="77777777" w:rsidR="00CC7F7E" w:rsidRPr="0000397A" w:rsidRDefault="00CC7F7E" w:rsidP="009E0770">
            <w:pPr>
              <w:pStyle w:val="NormalWeb"/>
              <w:bidi/>
              <w:spacing w:before="0" w:beforeAutospacing="0" w:after="0" w:afterAutospacing="0"/>
              <w:contextualSpacing/>
              <w:jc w:val="both"/>
              <w:rPr>
                <w:rFonts w:asciiTheme="minorHAnsi" w:hAnsiTheme="minorHAnsi" w:cstheme="minorBidi"/>
                <w:color w:val="282625"/>
                <w:sz w:val="22"/>
                <w:szCs w:val="22"/>
                <w:rtl/>
              </w:rPr>
            </w:pPr>
          </w:p>
        </w:tc>
        <w:tc>
          <w:tcPr>
            <w:tcW w:w="4818" w:type="dxa"/>
            <w:tcBorders>
              <w:top w:val="nil"/>
              <w:left w:val="nil"/>
              <w:bottom w:val="nil"/>
              <w:right w:val="nil"/>
            </w:tcBorders>
          </w:tcPr>
          <w:p w14:paraId="0A1D23C3" w14:textId="77777777" w:rsidR="00CC7F7E" w:rsidRPr="00875C17" w:rsidRDefault="00CC7F7E" w:rsidP="00825D33">
            <w:pPr>
              <w:pStyle w:val="NormalWeb"/>
              <w:bidi/>
              <w:spacing w:before="0" w:beforeAutospacing="0" w:after="0" w:afterAutospacing="0"/>
              <w:contextualSpacing/>
              <w:rPr>
                <w:rFonts w:asciiTheme="minorHAnsi" w:hAnsiTheme="minorHAnsi" w:cstheme="minorBidi"/>
                <w:b/>
                <w:bCs/>
                <w:color w:val="282625"/>
                <w:sz w:val="22"/>
                <w:szCs w:val="22"/>
                <w:rtl/>
              </w:rPr>
            </w:pPr>
            <w:r w:rsidRPr="00875C17">
              <w:rPr>
                <w:rFonts w:asciiTheme="minorHAnsi" w:hAnsiTheme="minorHAnsi" w:cstheme="minorBidi"/>
                <w:b/>
                <w:bCs/>
                <w:color w:val="282625"/>
                <w:sz w:val="22"/>
                <w:szCs w:val="22"/>
                <w:rtl/>
              </w:rPr>
              <w:t>הפעולה</w:t>
            </w:r>
          </w:p>
          <w:p w14:paraId="0A1D23C4" w14:textId="77777777" w:rsidR="00875C17" w:rsidRDefault="00875C17" w:rsidP="00825D33">
            <w:pPr>
              <w:pStyle w:val="NormalWeb"/>
              <w:bidi/>
              <w:spacing w:before="0" w:beforeAutospacing="0" w:after="0" w:afterAutospacing="0"/>
              <w:contextualSpacing/>
              <w:rPr>
                <w:rFonts w:asciiTheme="minorHAnsi" w:hAnsiTheme="minorHAnsi" w:cstheme="minorBidi"/>
                <w:color w:val="282625"/>
                <w:sz w:val="22"/>
                <w:szCs w:val="22"/>
                <w:rtl/>
              </w:rPr>
            </w:pPr>
          </w:p>
          <w:p w14:paraId="0A1D23C5" w14:textId="3674A47D" w:rsidR="009D46DF" w:rsidRPr="009E0770" w:rsidRDefault="003E39F2" w:rsidP="00FC56D3">
            <w:pPr>
              <w:pStyle w:val="NormalWeb"/>
              <w:bidi/>
              <w:spacing w:before="0" w:beforeAutospacing="0" w:after="0" w:afterAutospacing="0"/>
              <w:contextualSpacing/>
              <w:jc w:val="both"/>
              <w:rPr>
                <w:rFonts w:asciiTheme="minorHAnsi" w:hAnsiTheme="minorHAnsi" w:cstheme="minorBidi"/>
                <w:color w:val="282625"/>
                <w:sz w:val="20"/>
                <w:szCs w:val="20"/>
                <w:rtl/>
              </w:rPr>
            </w:pPr>
            <w:r>
              <w:rPr>
                <w:rFonts w:asciiTheme="minorHAnsi" w:hAnsiTheme="minorHAnsi" w:cstheme="minorBidi"/>
                <w:noProof/>
                <w:color w:val="282625"/>
                <w:sz w:val="20"/>
                <w:szCs w:val="20"/>
                <w:rtl/>
              </w:rPr>
              <mc:AlternateContent>
                <mc:Choice Requires="wps">
                  <w:drawing>
                    <wp:anchor distT="0" distB="0" distL="114300" distR="114300" simplePos="0" relativeHeight="251808768" behindDoc="0" locked="0" layoutInCell="1" allowOverlap="1" wp14:anchorId="0A1D2848" wp14:editId="7B5FA5B8">
                      <wp:simplePos x="0" y="0"/>
                      <wp:positionH relativeFrom="column">
                        <wp:posOffset>158041</wp:posOffset>
                      </wp:positionH>
                      <wp:positionV relativeFrom="paragraph">
                        <wp:posOffset>41452</wp:posOffset>
                      </wp:positionV>
                      <wp:extent cx="2786380" cy="733425"/>
                      <wp:effectExtent l="0" t="0" r="13970" b="257175"/>
                      <wp:wrapNone/>
                      <wp:docPr id="357" name="AutoShap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6380" cy="733425"/>
                              </a:xfrm>
                              <a:prstGeom prst="wedgeRoundRectCallout">
                                <a:avLst>
                                  <a:gd name="adj1" fmla="val -46647"/>
                                  <a:gd name="adj2" fmla="val 78380"/>
                                  <a:gd name="adj3" fmla="val 16667"/>
                                </a:avLst>
                              </a:prstGeom>
                              <a:solidFill>
                                <a:srgbClr val="FFFFFF"/>
                              </a:solidFill>
                              <a:ln w="9525">
                                <a:solidFill>
                                  <a:srgbClr val="000000"/>
                                </a:solidFill>
                                <a:miter lim="800000"/>
                                <a:headEnd/>
                                <a:tailEnd/>
                              </a:ln>
                            </wps:spPr>
                            <wps:txbx>
                              <w:txbxContent>
                                <w:p w14:paraId="0A1D2966" w14:textId="77777777" w:rsidR="00E74464" w:rsidRDefault="00E74464" w:rsidP="0088149C">
                                  <w:pPr>
                                    <w:pStyle w:val="NormalWeb"/>
                                    <w:tabs>
                                      <w:tab w:val="left" w:pos="5458"/>
                                    </w:tabs>
                                    <w:bidi/>
                                    <w:spacing w:before="0" w:beforeAutospacing="0" w:after="0" w:afterAutospacing="0"/>
                                    <w:contextualSpacing/>
                                    <w:rPr>
                                      <w:rFonts w:asciiTheme="minorHAnsi" w:hAnsiTheme="minorHAnsi" w:cstheme="minorBidi"/>
                                      <w:color w:val="282625"/>
                                      <w:sz w:val="22"/>
                                      <w:szCs w:val="22"/>
                                      <w:rtl/>
                                    </w:rPr>
                                  </w:pPr>
                                  <w:r w:rsidRPr="009E0770">
                                    <w:rPr>
                                      <w:rFonts w:asciiTheme="minorHAnsi" w:hAnsiTheme="minorHAnsi" w:cstheme="minorBidi"/>
                                      <w:color w:val="282625"/>
                                      <w:sz w:val="20"/>
                                      <w:szCs w:val="20"/>
                                      <w:rtl/>
                                    </w:rPr>
                                    <w:t>פותח</w:t>
                                  </w:r>
                                  <w:r>
                                    <w:rPr>
                                      <w:rFonts w:asciiTheme="minorHAnsi" w:hAnsiTheme="minorHAnsi" w:cstheme="minorBidi" w:hint="cs"/>
                                      <w:color w:val="282625"/>
                                      <w:sz w:val="20"/>
                                      <w:szCs w:val="20"/>
                                      <w:rtl/>
                                    </w:rPr>
                                    <w:t>ה מערכת</w:t>
                                  </w:r>
                                  <w:r w:rsidRPr="009E0770">
                                    <w:rPr>
                                      <w:rFonts w:asciiTheme="minorHAnsi" w:hAnsiTheme="minorHAnsi" w:cstheme="minorBidi"/>
                                      <w:color w:val="282625"/>
                                      <w:sz w:val="20"/>
                                      <w:szCs w:val="20"/>
                                      <w:rtl/>
                                    </w:rPr>
                                    <w:t xml:space="preserve"> של ניסויים מעשיים שונים. </w:t>
                                  </w:r>
                                  <w:r>
                                    <w:rPr>
                                      <w:rFonts w:asciiTheme="minorHAnsi" w:hAnsiTheme="minorHAnsi" w:cstheme="minorBidi" w:hint="cs"/>
                                      <w:color w:val="282625"/>
                                      <w:sz w:val="20"/>
                                      <w:szCs w:val="20"/>
                                      <w:rtl/>
                                    </w:rPr>
                                    <w:t xml:space="preserve">תוכננו ובוצעו </w:t>
                                  </w:r>
                                  <w:r w:rsidRPr="009E0770">
                                    <w:rPr>
                                      <w:rFonts w:asciiTheme="minorHAnsi" w:hAnsiTheme="minorHAnsi" w:cstheme="minorBidi"/>
                                      <w:color w:val="282625"/>
                                      <w:sz w:val="20"/>
                                      <w:szCs w:val="20"/>
                                      <w:rtl/>
                                    </w:rPr>
                                    <w:t>מודולים של שיעורים המבוססים על גישה של חקירה</w:t>
                                  </w:r>
                                  <w:r>
                                    <w:rPr>
                                      <w:rFonts w:asciiTheme="minorHAnsi" w:hAnsiTheme="minorHAnsi" w:cstheme="minorBidi" w:hint="cs"/>
                                      <w:color w:val="282625"/>
                                      <w:sz w:val="20"/>
                                      <w:szCs w:val="20"/>
                                      <w:rtl/>
                                    </w:rPr>
                                    <w:t xml:space="preserve">, ברמת בית הספר התיכון.              </w:t>
                                  </w:r>
                                  <w:r w:rsidRPr="009E0770">
                                    <w:rPr>
                                      <w:rFonts w:asciiTheme="minorHAnsi" w:hAnsiTheme="minorHAnsi" w:cstheme="minorBidi"/>
                                      <w:color w:val="282625"/>
                                      <w:sz w:val="20"/>
                                      <w:szCs w:val="20"/>
                                      <w:rtl/>
                                    </w:rPr>
                                    <w:t>.</w:t>
                                  </w:r>
                                </w:p>
                                <w:p w14:paraId="0A1D2967" w14:textId="77777777" w:rsidR="00E74464" w:rsidRPr="009E0770" w:rsidRDefault="00E74464" w:rsidP="009E07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48" id="AutoShape 236" o:spid="_x0000_s1070" type="#_x0000_t62" style="position:absolute;left:0;text-align:left;margin-left:12.45pt;margin-top:3.25pt;width:219.4pt;height:57.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" adj="724,27730">
                      <v:textbox>
                        <w:txbxContent>
                          <w:p w14:paraId="0A1D2966" w14:textId="77777777" w:rsidR="00E74464" w:rsidRDefault="00E74464" w:rsidP="0088149C">
                            <w:pPr>
                              <w:pStyle w:val="NormalWeb"/>
                              <w:tabs>
                                <w:tab w:val="left" w:pos="5458"/>
                              </w:tabs>
                              <w:bidi/>
                              <w:spacing w:before="0" w:beforeAutospacing="0" w:after="0" w:afterAutospacing="0"/>
                              <w:contextualSpacing/>
                              <w:rPr>
                                <w:rFonts w:asciiTheme="minorHAnsi" w:hAnsiTheme="minorHAnsi" w:cstheme="minorBidi"/>
                                <w:color w:val="282625"/>
                                <w:sz w:val="22"/>
                                <w:szCs w:val="22"/>
                                <w:rtl/>
                              </w:rPr>
                            </w:pPr>
                            <w:r w:rsidRPr="009E0770">
                              <w:rPr>
                                <w:rFonts w:asciiTheme="minorHAnsi" w:hAnsiTheme="minorHAnsi" w:cstheme="minorBidi"/>
                                <w:color w:val="282625"/>
                                <w:sz w:val="20"/>
                                <w:szCs w:val="20"/>
                                <w:rtl/>
                              </w:rPr>
                              <w:t>פותח</w:t>
                            </w:r>
                            <w:r>
                              <w:rPr>
                                <w:rFonts w:asciiTheme="minorHAnsi" w:hAnsiTheme="minorHAnsi" w:cstheme="minorBidi" w:hint="cs"/>
                                <w:color w:val="282625"/>
                                <w:sz w:val="20"/>
                                <w:szCs w:val="20"/>
                                <w:rtl/>
                              </w:rPr>
                              <w:t>ה מערכת</w:t>
                            </w:r>
                            <w:r w:rsidRPr="009E0770">
                              <w:rPr>
                                <w:rFonts w:asciiTheme="minorHAnsi" w:hAnsiTheme="minorHAnsi" w:cstheme="minorBidi"/>
                                <w:color w:val="282625"/>
                                <w:sz w:val="20"/>
                                <w:szCs w:val="20"/>
                                <w:rtl/>
                              </w:rPr>
                              <w:t xml:space="preserve"> של ניסויים מעשיים שונים. </w:t>
                            </w:r>
                            <w:r>
                              <w:rPr>
                                <w:rFonts w:asciiTheme="minorHAnsi" w:hAnsiTheme="minorHAnsi" w:cstheme="minorBidi" w:hint="cs"/>
                                <w:color w:val="282625"/>
                                <w:sz w:val="20"/>
                                <w:szCs w:val="20"/>
                                <w:rtl/>
                              </w:rPr>
                              <w:t xml:space="preserve">תוכננו ובוצעו </w:t>
                            </w:r>
                            <w:r w:rsidRPr="009E0770">
                              <w:rPr>
                                <w:rFonts w:asciiTheme="minorHAnsi" w:hAnsiTheme="minorHAnsi" w:cstheme="minorBidi"/>
                                <w:color w:val="282625"/>
                                <w:sz w:val="20"/>
                                <w:szCs w:val="20"/>
                                <w:rtl/>
                              </w:rPr>
                              <w:t>מודולים של שיעורים המבוססים על גישה של חקירה</w:t>
                            </w:r>
                            <w:r>
                              <w:rPr>
                                <w:rFonts w:asciiTheme="minorHAnsi" w:hAnsiTheme="minorHAnsi" w:cstheme="minorBidi" w:hint="cs"/>
                                <w:color w:val="282625"/>
                                <w:sz w:val="20"/>
                                <w:szCs w:val="20"/>
                                <w:rtl/>
                              </w:rPr>
                              <w:t xml:space="preserve">, ברמת בית הספר התיכון.              </w:t>
                            </w:r>
                            <w:r w:rsidRPr="009E0770">
                              <w:rPr>
                                <w:rFonts w:asciiTheme="minorHAnsi" w:hAnsiTheme="minorHAnsi" w:cstheme="minorBidi"/>
                                <w:color w:val="282625"/>
                                <w:sz w:val="20"/>
                                <w:szCs w:val="20"/>
                                <w:rtl/>
                              </w:rPr>
                              <w:t>.</w:t>
                            </w:r>
                          </w:p>
                          <w:p w14:paraId="0A1D2967" w14:textId="77777777" w:rsidR="00E74464" w:rsidRPr="009E0770" w:rsidRDefault="00E74464" w:rsidP="009E0770"/>
                        </w:txbxContent>
                      </v:textbox>
                    </v:shape>
                  </w:pict>
                </mc:Fallback>
              </mc:AlternateContent>
            </w:r>
          </w:p>
        </w:tc>
      </w:tr>
      <w:tr w:rsidR="009D46DF" w:rsidRPr="0000397A" w14:paraId="0A1D23DA" w14:textId="77777777" w:rsidTr="0078545F">
        <w:trPr>
          <w:trHeight w:val="156"/>
        </w:trPr>
        <w:tc>
          <w:tcPr>
            <w:tcW w:w="9079" w:type="dxa"/>
            <w:gridSpan w:val="2"/>
            <w:tcBorders>
              <w:top w:val="nil"/>
              <w:left w:val="nil"/>
              <w:bottom w:val="nil"/>
              <w:right w:val="nil"/>
            </w:tcBorders>
          </w:tcPr>
          <w:p w14:paraId="0A1D23C7" w14:textId="77777777" w:rsidR="009D46DF" w:rsidRPr="00BD3235" w:rsidRDefault="00875C17" w:rsidP="009E0770">
            <w:pPr>
              <w:pStyle w:val="NormalWeb"/>
              <w:bidi/>
              <w:spacing w:before="0" w:beforeAutospacing="0" w:after="0" w:afterAutospacing="0" w:line="376" w:lineRule="atLeast"/>
              <w:rPr>
                <w:rFonts w:asciiTheme="minorHAnsi" w:hAnsiTheme="minorHAnsi" w:cstheme="minorBidi"/>
                <w:color w:val="282625"/>
                <w:sz w:val="22"/>
                <w:szCs w:val="22"/>
                <w:rtl/>
              </w:rPr>
            </w:pPr>
            <w:r w:rsidRPr="00BD3235">
              <w:rPr>
                <w:rFonts w:asciiTheme="minorHAnsi" w:hAnsiTheme="minorHAnsi" w:cstheme="minorBidi" w:hint="cs"/>
                <w:b/>
                <w:bCs/>
                <w:color w:val="282625"/>
                <w:sz w:val="22"/>
                <w:szCs w:val="22"/>
                <w:rtl/>
              </w:rPr>
              <w:t xml:space="preserve">סקירת </w:t>
            </w:r>
            <w:r w:rsidR="00CC7F7E" w:rsidRPr="00BD3235">
              <w:rPr>
                <w:rFonts w:asciiTheme="minorHAnsi" w:hAnsiTheme="minorHAnsi" w:cstheme="minorBidi"/>
                <w:b/>
                <w:bCs/>
                <w:color w:val="282625"/>
                <w:sz w:val="22"/>
                <w:szCs w:val="22"/>
                <w:rtl/>
              </w:rPr>
              <w:t>הנתונים או הפעולה</w:t>
            </w:r>
            <w:r w:rsidR="00BD3235">
              <w:rPr>
                <w:rFonts w:asciiTheme="minorHAnsi" w:hAnsiTheme="minorHAnsi" w:cstheme="minorBidi" w:hint="cs"/>
                <w:b/>
                <w:bCs/>
                <w:color w:val="282625"/>
                <w:sz w:val="22"/>
                <w:szCs w:val="22"/>
                <w:rtl/>
              </w:rPr>
              <w:t xml:space="preserve">    </w:t>
            </w:r>
            <w:r w:rsidR="00E902E7">
              <w:rPr>
                <w:rFonts w:asciiTheme="minorHAnsi" w:hAnsiTheme="minorHAnsi" w:cstheme="minorBidi" w:hint="cs"/>
                <w:b/>
                <w:bCs/>
                <w:color w:val="282625"/>
                <w:sz w:val="22"/>
                <w:szCs w:val="22"/>
                <w:rtl/>
              </w:rPr>
              <w:t xml:space="preserve">  </w:t>
            </w:r>
            <w:r w:rsidR="00BD3235">
              <w:rPr>
                <w:rFonts w:asciiTheme="minorHAnsi" w:hAnsiTheme="minorHAnsi" w:cstheme="minorBidi" w:hint="cs"/>
                <w:b/>
                <w:bCs/>
                <w:color w:val="282625"/>
                <w:sz w:val="22"/>
                <w:szCs w:val="22"/>
                <w:rtl/>
              </w:rPr>
              <w:t xml:space="preserve">   </w:t>
            </w:r>
            <w:r w:rsidR="00BD3235" w:rsidRPr="00BD3235">
              <w:rPr>
                <w:rFonts w:asciiTheme="minorHAnsi" w:hAnsiTheme="minorHAnsi" w:cstheme="minorBidi" w:hint="cs"/>
                <w:color w:val="282625"/>
                <w:sz w:val="22"/>
                <w:szCs w:val="22"/>
                <w:rtl/>
              </w:rPr>
              <w:t>מחזור 1</w:t>
            </w:r>
            <w:r w:rsidR="00BD3235">
              <w:rPr>
                <w:rFonts w:asciiTheme="minorHAnsi" w:hAnsiTheme="minorHAnsi" w:cstheme="minorBidi" w:hint="cs"/>
                <w:b/>
                <w:bCs/>
                <w:color w:val="282625"/>
                <w:sz w:val="22"/>
                <w:szCs w:val="22"/>
                <w:rtl/>
              </w:rPr>
              <w:t xml:space="preserve">         </w:t>
            </w:r>
            <w:r w:rsidR="00E902E7">
              <w:rPr>
                <w:rFonts w:asciiTheme="minorHAnsi" w:hAnsiTheme="minorHAnsi" w:cstheme="minorBidi" w:hint="cs"/>
                <w:b/>
                <w:bCs/>
                <w:color w:val="282625"/>
                <w:sz w:val="22"/>
                <w:szCs w:val="22"/>
                <w:rtl/>
              </w:rPr>
              <w:t xml:space="preserve">                              </w:t>
            </w:r>
            <w:r w:rsidR="00BD3235">
              <w:rPr>
                <w:rFonts w:asciiTheme="minorHAnsi" w:hAnsiTheme="minorHAnsi" w:cstheme="minorBidi" w:hint="cs"/>
                <w:b/>
                <w:bCs/>
                <w:color w:val="282625"/>
                <w:sz w:val="22"/>
                <w:szCs w:val="22"/>
                <w:rtl/>
              </w:rPr>
              <w:t xml:space="preserve">          </w:t>
            </w:r>
            <w:r w:rsidR="00BD3235" w:rsidRPr="00BD3235">
              <w:rPr>
                <w:rFonts w:asciiTheme="minorHAnsi" w:hAnsiTheme="minorHAnsi" w:cstheme="minorBidi" w:hint="cs"/>
                <w:color w:val="282625"/>
                <w:sz w:val="22"/>
                <w:szCs w:val="22"/>
                <w:rtl/>
              </w:rPr>
              <w:t xml:space="preserve">מחזור 2 </w:t>
            </w:r>
          </w:p>
          <w:p w14:paraId="0A1D23C8" w14:textId="30296DA6" w:rsidR="00BD3235" w:rsidRPr="00BD3235" w:rsidRDefault="003E39F2" w:rsidP="00BD3235">
            <w:pPr>
              <w:pStyle w:val="NormalWeb"/>
              <w:bidi/>
              <w:spacing w:before="0" w:beforeAutospacing="0" w:after="0" w:afterAutospacing="0" w:line="376" w:lineRule="atLeast"/>
              <w:rPr>
                <w:rFonts w:asciiTheme="minorHAnsi" w:hAnsiTheme="minorHAnsi" w:cstheme="minorBidi"/>
                <w:b/>
                <w:bCs/>
                <w:color w:val="282625"/>
                <w:sz w:val="22"/>
                <w:szCs w:val="22"/>
                <w:rtl/>
              </w:rPr>
            </w:pPr>
            <w:r>
              <w:rPr>
                <w:rFonts w:asciiTheme="minorHAnsi" w:hAnsiTheme="minorHAnsi" w:cstheme="minorBidi"/>
                <w:b/>
                <w:bCs/>
                <w:noProof/>
                <w:color w:val="282625"/>
                <w:sz w:val="22"/>
                <w:szCs w:val="22"/>
                <w:rtl/>
              </w:rPr>
              <mc:AlternateContent>
                <mc:Choice Requires="wps">
                  <w:drawing>
                    <wp:anchor distT="0" distB="0" distL="114300" distR="114300" simplePos="0" relativeHeight="251670528" behindDoc="0" locked="0" layoutInCell="1" allowOverlap="1" wp14:anchorId="0A1D2849" wp14:editId="254055D4">
                      <wp:simplePos x="0" y="0"/>
                      <wp:positionH relativeFrom="column">
                        <wp:posOffset>620395</wp:posOffset>
                      </wp:positionH>
                      <wp:positionV relativeFrom="paragraph">
                        <wp:posOffset>117475</wp:posOffset>
                      </wp:positionV>
                      <wp:extent cx="1190625" cy="1029970"/>
                      <wp:effectExtent l="13970" t="13335" r="5080" b="13970"/>
                      <wp:wrapNone/>
                      <wp:docPr id="356"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1029970"/>
                              </a:xfrm>
                              <a:prstGeom prst="rect">
                                <a:avLst/>
                              </a:prstGeom>
                              <a:solidFill>
                                <a:schemeClr val="accent2">
                                  <a:lumMod val="40000"/>
                                  <a:lumOff val="60000"/>
                                </a:schemeClr>
                              </a:solidFill>
                              <a:ln w="9525">
                                <a:solidFill>
                                  <a:srgbClr val="000000"/>
                                </a:solidFill>
                                <a:miter lim="800000"/>
                                <a:headEnd/>
                                <a:tailEnd/>
                              </a:ln>
                            </wps:spPr>
                            <wps:txbx>
                              <w:txbxContent>
                                <w:p w14:paraId="0A1D2968" w14:textId="71B6798B" w:rsidR="00E74464" w:rsidRDefault="00E74464" w:rsidP="00476E98">
                                  <w:pPr>
                                    <w:rPr>
                                      <w:sz w:val="14"/>
                                      <w:szCs w:val="14"/>
                                      <w:rtl/>
                                    </w:rPr>
                                  </w:pPr>
                                  <w:r>
                                    <w:rPr>
                                      <w:rFonts w:hint="cs"/>
                                      <w:sz w:val="14"/>
                                      <w:szCs w:val="14"/>
                                      <w:rtl/>
                                    </w:rPr>
                                    <w:t xml:space="preserve">יישום מודולים של שיעורים (2 שיעורים) בהתבסס על גישת </w:t>
                                  </w:r>
                                  <w:r>
                                    <w:rPr>
                                      <w:rFonts w:hint="cs"/>
                                      <w:sz w:val="14"/>
                                      <w:szCs w:val="14"/>
                                      <w:rtl/>
                                    </w:rPr>
                                    <w:t xml:space="preserve">החקר </w:t>
                                  </w:r>
                                  <w:r>
                                    <w:rPr>
                                      <w:sz w:val="14"/>
                                      <w:szCs w:val="14"/>
                                      <w:rtl/>
                                    </w:rPr>
                                    <w:t>–</w:t>
                                  </w:r>
                                  <w:r>
                                    <w:rPr>
                                      <w:rFonts w:hint="cs"/>
                                      <w:sz w:val="14"/>
                                      <w:szCs w:val="14"/>
                                      <w:rtl/>
                                    </w:rPr>
                                    <w:t xml:space="preserve"> התלמידים למדו את מושג הלחץ, עבדו בקבוצות וערכו ניסויים מעשיים.</w:t>
                                  </w:r>
                                </w:p>
                                <w:p w14:paraId="0A1D2969" w14:textId="77777777" w:rsidR="00E74464" w:rsidRPr="006254E8" w:rsidRDefault="00E74464" w:rsidP="006254E8">
                                  <w:pPr>
                                    <w:rPr>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D2849" id="Rectangle 35" o:spid="_x0000_s1071" style="position:absolute;left:0;text-align:left;margin-left:48.85pt;margin-top:9.25pt;width:93.75pt;height:81.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" fillcolor="#e5b8b7 [1301]">
                      <v:textbox>
                        <w:txbxContent>
                          <w:p w14:paraId="0A1D2968" w14:textId="71B6798B" w:rsidR="00E74464" w:rsidRDefault="00E74464" w:rsidP="00476E98">
                            <w:pPr>
                              <w:rPr>
                                <w:sz w:val="14"/>
                                <w:szCs w:val="14"/>
                                <w:rtl/>
                              </w:rPr>
                            </w:pPr>
                            <w:r>
                              <w:rPr>
                                <w:rFonts w:hint="cs"/>
                                <w:sz w:val="14"/>
                                <w:szCs w:val="14"/>
                                <w:rtl/>
                              </w:rPr>
                              <w:t xml:space="preserve">יישום מודולים של שיעורים (2 שיעורים) בהתבסס על גישת </w:t>
                            </w:r>
                            <w:r>
                              <w:rPr>
                                <w:rFonts w:hint="cs"/>
                                <w:sz w:val="14"/>
                                <w:szCs w:val="14"/>
                                <w:rtl/>
                              </w:rPr>
                              <w:t xml:space="preserve">החקר </w:t>
                            </w:r>
                            <w:r>
                              <w:rPr>
                                <w:sz w:val="14"/>
                                <w:szCs w:val="14"/>
                                <w:rtl/>
                              </w:rPr>
                              <w:t>–</w:t>
                            </w:r>
                            <w:r>
                              <w:rPr>
                                <w:rFonts w:hint="cs"/>
                                <w:sz w:val="14"/>
                                <w:szCs w:val="14"/>
                                <w:rtl/>
                              </w:rPr>
                              <w:t xml:space="preserve"> התלמידים למדו את מושג הלחץ, עבדו בקבוצות וערכו ניסויים מעשיים.</w:t>
                            </w:r>
                          </w:p>
                          <w:p w14:paraId="0A1D2969" w14:textId="77777777" w:rsidR="00E74464" w:rsidRPr="006254E8" w:rsidRDefault="00E74464" w:rsidP="006254E8">
                            <w:pPr>
                              <w:rPr>
                                <w:szCs w:val="14"/>
                              </w:rPr>
                            </w:pPr>
                          </w:p>
                        </w:txbxContent>
                      </v:textbox>
                    </v:rect>
                  </w:pict>
                </mc:Fallback>
              </mc:AlternateContent>
            </w:r>
            <w:r>
              <w:rPr>
                <w:rFonts w:asciiTheme="minorHAnsi" w:hAnsiTheme="minorHAnsi" w:cstheme="minorBidi"/>
                <w:b/>
                <w:bCs/>
                <w:noProof/>
                <w:color w:val="282625"/>
                <w:sz w:val="22"/>
                <w:szCs w:val="22"/>
                <w:rtl/>
              </w:rPr>
              <mc:AlternateContent>
                <mc:Choice Requires="wps">
                  <w:drawing>
                    <wp:anchor distT="0" distB="0" distL="114300" distR="114300" simplePos="0" relativeHeight="251669504" behindDoc="0" locked="0" layoutInCell="1" allowOverlap="1" wp14:anchorId="0A1D284A" wp14:editId="2377A9A9">
                      <wp:simplePos x="0" y="0"/>
                      <wp:positionH relativeFrom="column">
                        <wp:posOffset>2868295</wp:posOffset>
                      </wp:positionH>
                      <wp:positionV relativeFrom="paragraph">
                        <wp:posOffset>117475</wp:posOffset>
                      </wp:positionV>
                      <wp:extent cx="1257300" cy="1123950"/>
                      <wp:effectExtent l="13970" t="13335" r="5080" b="5715"/>
                      <wp:wrapNone/>
                      <wp:docPr id="355"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123950"/>
                              </a:xfrm>
                              <a:prstGeom prst="rect">
                                <a:avLst/>
                              </a:prstGeom>
                              <a:solidFill>
                                <a:schemeClr val="tx2">
                                  <a:lumMod val="20000"/>
                                  <a:lumOff val="80000"/>
                                </a:schemeClr>
                              </a:solidFill>
                              <a:ln w="9525">
                                <a:solidFill>
                                  <a:srgbClr val="000000"/>
                                </a:solidFill>
                                <a:miter lim="800000"/>
                                <a:headEnd/>
                                <a:tailEnd/>
                              </a:ln>
                            </wps:spPr>
                            <wps:txbx>
                              <w:txbxContent>
                                <w:p w14:paraId="0A1D296A" w14:textId="77777777" w:rsidR="00E74464" w:rsidRPr="00875C17" w:rsidRDefault="00E74464" w:rsidP="009856CB">
                                  <w:pPr>
                                    <w:contextualSpacing/>
                                    <w:rPr>
                                      <w:sz w:val="14"/>
                                      <w:szCs w:val="14"/>
                                      <w:rtl/>
                                    </w:rPr>
                                  </w:pPr>
                                  <w:r>
                                    <w:rPr>
                                      <w:rFonts w:hint="cs"/>
                                      <w:sz w:val="14"/>
                                      <w:szCs w:val="14"/>
                                      <w:rtl/>
                                    </w:rPr>
                                    <w:t xml:space="preserve">יישום מודולים של שיעורים (3 </w:t>
                                  </w:r>
                                  <w:r w:rsidRPr="00875C17">
                                    <w:rPr>
                                      <w:rFonts w:hint="cs"/>
                                      <w:sz w:val="14"/>
                                      <w:szCs w:val="14"/>
                                      <w:rtl/>
                                    </w:rPr>
                                    <w:t>שיעורים</w:t>
                                  </w:r>
                                  <w:r>
                                    <w:rPr>
                                      <w:rFonts w:hint="cs"/>
                                      <w:sz w:val="14"/>
                                      <w:szCs w:val="14"/>
                                      <w:rtl/>
                                    </w:rPr>
                                    <w:t xml:space="preserve">) </w:t>
                                  </w:r>
                                  <w:r w:rsidRPr="00875C17">
                                    <w:rPr>
                                      <w:rFonts w:hint="cs"/>
                                      <w:sz w:val="14"/>
                                      <w:szCs w:val="14"/>
                                      <w:rtl/>
                                    </w:rPr>
                                    <w:t xml:space="preserve">בהתבסס על גישת חקירה </w:t>
                                  </w:r>
                                  <w:r w:rsidRPr="00875C17">
                                    <w:rPr>
                                      <w:sz w:val="14"/>
                                      <w:szCs w:val="14"/>
                                      <w:rtl/>
                                    </w:rPr>
                                    <w:t>–</w:t>
                                  </w:r>
                                  <w:r w:rsidRPr="00875C17">
                                    <w:rPr>
                                      <w:rFonts w:hint="cs"/>
                                      <w:sz w:val="14"/>
                                      <w:szCs w:val="14"/>
                                      <w:rtl/>
                                    </w:rPr>
                                    <w:t xml:space="preserve"> התלמידים הבינו את חוק ארכימדס</w:t>
                                  </w:r>
                                  <w:r>
                                    <w:rPr>
                                      <w:rFonts w:hint="cs"/>
                                      <w:sz w:val="14"/>
                                      <w:szCs w:val="14"/>
                                      <w:rtl/>
                                    </w:rPr>
                                    <w:t>,</w:t>
                                  </w:r>
                                  <w:r w:rsidRPr="00875C17">
                                    <w:rPr>
                                      <w:rFonts w:hint="cs"/>
                                      <w:sz w:val="14"/>
                                      <w:szCs w:val="14"/>
                                      <w:rtl/>
                                    </w:rPr>
                                    <w:t xml:space="preserve"> עבדו, בקבוצות</w:t>
                                  </w:r>
                                  <w:r>
                                    <w:rPr>
                                      <w:rFonts w:hint="cs"/>
                                      <w:sz w:val="14"/>
                                      <w:szCs w:val="14"/>
                                      <w:rtl/>
                                    </w:rPr>
                                    <w:t>, וערכו ניסויים וחישובים.</w:t>
                                  </w:r>
                                </w:p>
                                <w:p w14:paraId="0A1D296B" w14:textId="77777777" w:rsidR="00E74464" w:rsidRPr="009856CB" w:rsidRDefault="00E74464" w:rsidP="009856CB">
                                  <w:pPr>
                                    <w:rPr>
                                      <w:sz w:val="14"/>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D284A" id="Rectangle 33" o:spid="_x0000_s1072" style="position:absolute;left:0;text-align:left;margin-left:225.85pt;margin-top:9.25pt;width:99pt;height:8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" fillcolor="#c6d9f1 [671]">
                      <v:textbox>
                        <w:txbxContent>
                          <w:p w14:paraId="0A1D296A" w14:textId="77777777" w:rsidR="00E74464" w:rsidRPr="00875C17" w:rsidRDefault="00E74464" w:rsidP="009856CB">
                            <w:pPr>
                              <w:contextualSpacing/>
                              <w:rPr>
                                <w:sz w:val="14"/>
                                <w:szCs w:val="14"/>
                                <w:rtl/>
                              </w:rPr>
                            </w:pPr>
                            <w:r>
                              <w:rPr>
                                <w:rFonts w:hint="cs"/>
                                <w:sz w:val="14"/>
                                <w:szCs w:val="14"/>
                                <w:rtl/>
                              </w:rPr>
                              <w:t xml:space="preserve">יישום מודולים של שיעורים (3 </w:t>
                            </w:r>
                            <w:r w:rsidRPr="00875C17">
                              <w:rPr>
                                <w:rFonts w:hint="cs"/>
                                <w:sz w:val="14"/>
                                <w:szCs w:val="14"/>
                                <w:rtl/>
                              </w:rPr>
                              <w:t>שיעורים</w:t>
                            </w:r>
                            <w:r>
                              <w:rPr>
                                <w:rFonts w:hint="cs"/>
                                <w:sz w:val="14"/>
                                <w:szCs w:val="14"/>
                                <w:rtl/>
                              </w:rPr>
                              <w:t xml:space="preserve">) </w:t>
                            </w:r>
                            <w:r w:rsidRPr="00875C17">
                              <w:rPr>
                                <w:rFonts w:hint="cs"/>
                                <w:sz w:val="14"/>
                                <w:szCs w:val="14"/>
                                <w:rtl/>
                              </w:rPr>
                              <w:t xml:space="preserve">בהתבסס על גישת חקירה </w:t>
                            </w:r>
                            <w:r w:rsidRPr="00875C17">
                              <w:rPr>
                                <w:sz w:val="14"/>
                                <w:szCs w:val="14"/>
                                <w:rtl/>
                              </w:rPr>
                              <w:t>–</w:t>
                            </w:r>
                            <w:r w:rsidRPr="00875C17">
                              <w:rPr>
                                <w:rFonts w:hint="cs"/>
                                <w:sz w:val="14"/>
                                <w:szCs w:val="14"/>
                                <w:rtl/>
                              </w:rPr>
                              <w:t xml:space="preserve"> התלמידים הבינו את חוק ארכימדס</w:t>
                            </w:r>
                            <w:r>
                              <w:rPr>
                                <w:rFonts w:hint="cs"/>
                                <w:sz w:val="14"/>
                                <w:szCs w:val="14"/>
                                <w:rtl/>
                              </w:rPr>
                              <w:t>,</w:t>
                            </w:r>
                            <w:r w:rsidRPr="00875C17">
                              <w:rPr>
                                <w:rFonts w:hint="cs"/>
                                <w:sz w:val="14"/>
                                <w:szCs w:val="14"/>
                                <w:rtl/>
                              </w:rPr>
                              <w:t xml:space="preserve"> עבדו, בקבוצות</w:t>
                            </w:r>
                            <w:r>
                              <w:rPr>
                                <w:rFonts w:hint="cs"/>
                                <w:sz w:val="14"/>
                                <w:szCs w:val="14"/>
                                <w:rtl/>
                              </w:rPr>
                              <w:t>, וערכו ניסויים וחישובים.</w:t>
                            </w:r>
                          </w:p>
                          <w:p w14:paraId="0A1D296B" w14:textId="77777777" w:rsidR="00E74464" w:rsidRPr="009856CB" w:rsidRDefault="00E74464" w:rsidP="009856CB">
                            <w:pPr>
                              <w:rPr>
                                <w:sz w:val="14"/>
                                <w:rtl/>
                              </w:rPr>
                            </w:pPr>
                          </w:p>
                        </w:txbxContent>
                      </v:textbox>
                    </v:rect>
                  </w:pict>
                </mc:Fallback>
              </mc:AlternateContent>
            </w:r>
          </w:p>
          <w:p w14:paraId="0A1D23C9" w14:textId="77777777" w:rsidR="00CC7F7E" w:rsidRPr="006254E8" w:rsidRDefault="00CC7F7E" w:rsidP="006254E8">
            <w:pPr>
              <w:pStyle w:val="NormalWeb"/>
              <w:bidi/>
              <w:spacing w:before="0" w:beforeAutospacing="0" w:after="0" w:afterAutospacing="0" w:line="376" w:lineRule="atLeast"/>
              <w:rPr>
                <w:rFonts w:asciiTheme="minorHAnsi" w:hAnsiTheme="minorHAnsi" w:cstheme="minorBidi"/>
                <w:color w:val="282625"/>
                <w:sz w:val="22"/>
                <w:szCs w:val="22"/>
                <w:rtl/>
              </w:rPr>
            </w:pPr>
          </w:p>
          <w:p w14:paraId="0A1D23CA" w14:textId="77777777" w:rsidR="00FC56D3" w:rsidRDefault="00FC56D3" w:rsidP="00FC56D3">
            <w:pPr>
              <w:pStyle w:val="NormalWeb"/>
              <w:bidi/>
              <w:spacing w:before="0" w:beforeAutospacing="0" w:after="0" w:afterAutospacing="0"/>
              <w:contextualSpacing/>
              <w:rPr>
                <w:rFonts w:asciiTheme="minorHAnsi" w:hAnsiTheme="minorHAnsi" w:cstheme="minorBidi"/>
                <w:color w:val="282625"/>
                <w:sz w:val="14"/>
                <w:szCs w:val="14"/>
                <w:rtl/>
              </w:rPr>
            </w:pPr>
          </w:p>
          <w:p w14:paraId="0A1D23CB" w14:textId="77777777" w:rsidR="00FC56D3" w:rsidRDefault="00FC56D3" w:rsidP="009856CB">
            <w:pPr>
              <w:pStyle w:val="NormalWeb"/>
              <w:bidi/>
              <w:spacing w:before="0" w:beforeAutospacing="0" w:after="0" w:afterAutospacing="0"/>
              <w:contextualSpacing/>
              <w:rPr>
                <w:rFonts w:asciiTheme="minorHAnsi" w:hAnsiTheme="minorHAnsi" w:cstheme="minorBidi"/>
                <w:color w:val="282625"/>
                <w:sz w:val="14"/>
                <w:szCs w:val="14"/>
                <w:rtl/>
              </w:rPr>
            </w:pPr>
          </w:p>
          <w:p w14:paraId="0A1D23CC" w14:textId="77777777" w:rsidR="00FC56D3" w:rsidRPr="00497989" w:rsidRDefault="00497989" w:rsidP="00497989">
            <w:pPr>
              <w:pStyle w:val="NormalWeb"/>
              <w:tabs>
                <w:tab w:val="left" w:pos="5008"/>
              </w:tabs>
              <w:bidi/>
              <w:spacing w:before="0" w:beforeAutospacing="0" w:after="0" w:afterAutospacing="0"/>
              <w:contextualSpacing/>
              <w:rPr>
                <w:rFonts w:asciiTheme="minorHAnsi" w:hAnsiTheme="minorHAnsi" w:cstheme="minorBidi"/>
                <w:color w:val="282625"/>
                <w:sz w:val="18"/>
                <w:szCs w:val="18"/>
                <w:rtl/>
              </w:rPr>
            </w:pPr>
            <w:r>
              <w:rPr>
                <w:rFonts w:asciiTheme="minorHAnsi" w:hAnsiTheme="minorHAnsi" w:cstheme="minorBidi"/>
                <w:color w:val="282625"/>
                <w:sz w:val="14"/>
                <w:szCs w:val="14"/>
                <w:rtl/>
              </w:rPr>
              <w:tab/>
            </w:r>
            <w:r>
              <w:rPr>
                <w:rFonts w:asciiTheme="minorHAnsi" w:hAnsiTheme="minorHAnsi" w:cstheme="minorBidi" w:hint="cs"/>
                <w:color w:val="282625"/>
                <w:sz w:val="18"/>
                <w:szCs w:val="18"/>
                <w:rtl/>
              </w:rPr>
              <w:t>רפלקציה,</w:t>
            </w:r>
          </w:p>
          <w:p w14:paraId="0A1D23CD" w14:textId="77777777" w:rsidR="009856CB" w:rsidRPr="00497989" w:rsidRDefault="00497989" w:rsidP="00497989">
            <w:pPr>
              <w:pStyle w:val="NormalWeb"/>
              <w:tabs>
                <w:tab w:val="left" w:pos="5008"/>
              </w:tabs>
              <w:bidi/>
              <w:spacing w:before="0" w:beforeAutospacing="0" w:after="0" w:afterAutospacing="0"/>
              <w:contextualSpacing/>
              <w:rPr>
                <w:rFonts w:asciiTheme="minorHAnsi" w:hAnsiTheme="minorHAnsi" w:cstheme="minorBidi"/>
                <w:color w:val="282625"/>
                <w:sz w:val="18"/>
                <w:szCs w:val="18"/>
                <w:rtl/>
              </w:rPr>
            </w:pPr>
            <w:r>
              <w:rPr>
                <w:rFonts w:asciiTheme="minorHAnsi" w:hAnsiTheme="minorHAnsi" w:cstheme="minorBidi"/>
                <w:color w:val="282625"/>
                <w:sz w:val="14"/>
                <w:szCs w:val="14"/>
                <w:rtl/>
              </w:rPr>
              <w:tab/>
            </w:r>
            <w:r>
              <w:rPr>
                <w:rFonts w:asciiTheme="minorHAnsi" w:hAnsiTheme="minorHAnsi" w:cstheme="minorBidi" w:hint="cs"/>
                <w:color w:val="282625"/>
                <w:sz w:val="18"/>
                <w:szCs w:val="18"/>
                <w:rtl/>
              </w:rPr>
              <w:t>ותיקון</w:t>
            </w:r>
          </w:p>
          <w:p w14:paraId="0A1D23CE" w14:textId="736063CA" w:rsidR="009856CB" w:rsidRDefault="003E39F2" w:rsidP="009856CB">
            <w:pPr>
              <w:pStyle w:val="NormalWeb"/>
              <w:bidi/>
              <w:spacing w:before="0" w:beforeAutospacing="0" w:after="0" w:afterAutospacing="0"/>
              <w:contextualSpacing/>
              <w:rPr>
                <w:rFonts w:asciiTheme="minorHAnsi" w:hAnsiTheme="minorHAnsi" w:cstheme="minorBidi"/>
                <w:color w:val="282625"/>
                <w:sz w:val="14"/>
                <w:szCs w:val="14"/>
                <w:rtl/>
              </w:rPr>
            </w:pPr>
            <w:r>
              <w:rPr>
                <w:rFonts w:asciiTheme="minorHAnsi" w:hAnsiTheme="minorHAnsi" w:cstheme="minorBidi"/>
                <w:noProof/>
                <w:color w:val="282625"/>
                <w:sz w:val="14"/>
                <w:szCs w:val="14"/>
                <w:rtl/>
              </w:rPr>
              <mc:AlternateContent>
                <mc:Choice Requires="wps">
                  <w:drawing>
                    <wp:anchor distT="0" distB="0" distL="114300" distR="114300" simplePos="0" relativeHeight="251778048" behindDoc="0" locked="0" layoutInCell="1" allowOverlap="1" wp14:anchorId="0A1D284B" wp14:editId="58BA050B">
                      <wp:simplePos x="0" y="0"/>
                      <wp:positionH relativeFrom="column">
                        <wp:posOffset>1818640</wp:posOffset>
                      </wp:positionH>
                      <wp:positionV relativeFrom="paragraph">
                        <wp:posOffset>48260</wp:posOffset>
                      </wp:positionV>
                      <wp:extent cx="990600" cy="1138555"/>
                      <wp:effectExtent l="50165" t="50800" r="6985" b="10795"/>
                      <wp:wrapNone/>
                      <wp:docPr id="354" name="AutoShap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90600" cy="1138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A8C8372" id="_x0000_t32" coordsize="21600,21600" o:spt="32" o:oned="t" path="m,l21600,21600e" filled="f">
                      <v:path arrowok="t" fillok="f" o:connecttype="none"/>
                      <o:lock v:ext="edit" shapetype="t"/>
                    </v:shapetype>
                    <v:shape id="AutoShape 196" o:spid="_x0000_s1026" type="#_x0000_t32" style="position:absolute;margin-left:143.2pt;margin-top:3.8pt;width:78pt;height:89.65pt;flip:x 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">
                      <v:stroke endarrow="block"/>
                    </v:shape>
                  </w:pict>
                </mc:Fallback>
              </mc:AlternateContent>
            </w:r>
          </w:p>
          <w:p w14:paraId="0A1D23CF" w14:textId="77777777" w:rsidR="009856CB" w:rsidRDefault="003201EE" w:rsidP="006254E8">
            <w:pPr>
              <w:pStyle w:val="NormalWeb"/>
              <w:bidi/>
              <w:spacing w:before="0" w:beforeAutospacing="0" w:after="0" w:afterAutospacing="0"/>
              <w:contextualSpacing/>
              <w:rPr>
                <w:rFonts w:asciiTheme="minorHAnsi" w:hAnsiTheme="minorHAnsi" w:cstheme="minorBidi"/>
                <w:color w:val="282625"/>
                <w:sz w:val="14"/>
                <w:szCs w:val="14"/>
                <w:rtl/>
              </w:rPr>
            </w:pPr>
            <w:r w:rsidRPr="003201EE">
              <w:rPr>
                <w:rFonts w:asciiTheme="minorHAnsi" w:hAnsiTheme="minorHAnsi" w:cstheme="minorBidi" w:hint="cs"/>
                <w:color w:val="282625"/>
                <w:sz w:val="14"/>
                <w:szCs w:val="14"/>
                <w:rtl/>
              </w:rPr>
              <w:t xml:space="preserve"> </w:t>
            </w:r>
          </w:p>
          <w:p w14:paraId="0A1D23D0" w14:textId="77777777" w:rsidR="003C6539" w:rsidRPr="003201EE" w:rsidRDefault="003201EE" w:rsidP="007E206B">
            <w:pPr>
              <w:pStyle w:val="NormalWeb"/>
              <w:bidi/>
              <w:spacing w:before="0" w:beforeAutospacing="0" w:after="0" w:afterAutospacing="0"/>
              <w:contextualSpacing/>
              <w:rPr>
                <w:rFonts w:asciiTheme="minorHAnsi" w:hAnsiTheme="minorHAnsi" w:cstheme="minorBidi"/>
                <w:color w:val="282625"/>
                <w:sz w:val="14"/>
                <w:szCs w:val="14"/>
                <w:rtl/>
              </w:rPr>
            </w:pPr>
            <w:r>
              <w:rPr>
                <w:rFonts w:asciiTheme="minorHAnsi" w:hAnsiTheme="minorHAnsi" w:cstheme="minorBidi" w:hint="cs"/>
                <w:color w:val="282625"/>
                <w:sz w:val="14"/>
                <w:szCs w:val="14"/>
                <w:rtl/>
              </w:rPr>
              <w:t xml:space="preserve"> </w:t>
            </w:r>
          </w:p>
          <w:p w14:paraId="0A1D23D1" w14:textId="190F954D" w:rsidR="003201EE" w:rsidRPr="003201EE" w:rsidRDefault="003E39F2" w:rsidP="003201EE">
            <w:pPr>
              <w:pStyle w:val="NormalWeb"/>
              <w:bidi/>
              <w:spacing w:before="0" w:beforeAutospacing="0" w:after="0" w:afterAutospacing="0"/>
              <w:contextualSpacing/>
              <w:rPr>
                <w:rFonts w:asciiTheme="minorHAnsi" w:hAnsiTheme="minorHAnsi" w:cstheme="minorBidi"/>
                <w:color w:val="282625"/>
                <w:sz w:val="14"/>
                <w:szCs w:val="14"/>
                <w:rtl/>
              </w:rPr>
            </w:pPr>
            <w:r>
              <w:rPr>
                <w:rFonts w:asciiTheme="minorHAnsi" w:hAnsiTheme="minorHAnsi" w:cstheme="minorBidi"/>
                <w:noProof/>
                <w:color w:val="282625"/>
                <w:sz w:val="22"/>
                <w:szCs w:val="22"/>
                <w:rtl/>
              </w:rPr>
              <mc:AlternateContent>
                <mc:Choice Requires="wps">
                  <w:drawing>
                    <wp:anchor distT="0" distB="0" distL="114300" distR="114300" simplePos="0" relativeHeight="251707392" behindDoc="0" locked="0" layoutInCell="1" allowOverlap="1" wp14:anchorId="0A1D284C" wp14:editId="3446BEB9">
                      <wp:simplePos x="0" y="0"/>
                      <wp:positionH relativeFrom="column">
                        <wp:posOffset>1146175</wp:posOffset>
                      </wp:positionH>
                      <wp:positionV relativeFrom="paragraph">
                        <wp:posOffset>-10160</wp:posOffset>
                      </wp:positionV>
                      <wp:extent cx="0" cy="294005"/>
                      <wp:effectExtent l="53975" t="13335" r="60325" b="16510"/>
                      <wp:wrapNone/>
                      <wp:docPr id="353"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4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A1ED87" id="AutoShape 101" o:spid="_x0000_s1026" type="#_x0000_t32" style="position:absolute;margin-left:90.25pt;margin-top:-.8pt;width:0;height:23.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">
                      <v:stroke endarrow="block"/>
                    </v:shape>
                  </w:pict>
                </mc:Fallback>
              </mc:AlternateContent>
            </w:r>
            <w:r>
              <w:rPr>
                <w:rFonts w:asciiTheme="minorHAnsi" w:hAnsiTheme="minorHAnsi" w:cstheme="minorBidi"/>
                <w:noProof/>
                <w:color w:val="282625"/>
                <w:sz w:val="22"/>
                <w:szCs w:val="22"/>
                <w:rtl/>
              </w:rPr>
              <mc:AlternateContent>
                <mc:Choice Requires="wps">
                  <w:drawing>
                    <wp:anchor distT="0" distB="0" distL="114300" distR="114300" simplePos="0" relativeHeight="251671552" behindDoc="0" locked="0" layoutInCell="1" allowOverlap="1" wp14:anchorId="0A1D284D" wp14:editId="4C668957">
                      <wp:simplePos x="0" y="0"/>
                      <wp:positionH relativeFrom="column">
                        <wp:posOffset>3498850</wp:posOffset>
                      </wp:positionH>
                      <wp:positionV relativeFrom="paragraph">
                        <wp:posOffset>37465</wp:posOffset>
                      </wp:positionV>
                      <wp:extent cx="0" cy="294005"/>
                      <wp:effectExtent l="53975" t="13335" r="60325" b="16510"/>
                      <wp:wrapNone/>
                      <wp:docPr id="352"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4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F0B4D2" id="AutoShape 38" o:spid="_x0000_s1026" type="#_x0000_t32" style="position:absolute;margin-left:275.5pt;margin-top:2.95pt;width:0;height:23.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">
                      <v:stroke endarrow="block"/>
                    </v:shape>
                  </w:pict>
                </mc:Fallback>
              </mc:AlternateContent>
            </w:r>
          </w:p>
          <w:p w14:paraId="0A1D23D2" w14:textId="77777777" w:rsidR="003C6539" w:rsidRDefault="007E206B" w:rsidP="007E206B">
            <w:pPr>
              <w:pStyle w:val="NormalWeb"/>
              <w:tabs>
                <w:tab w:val="left" w:pos="2309"/>
                <w:tab w:val="left" w:pos="5994"/>
              </w:tabs>
              <w:bidi/>
              <w:spacing w:before="0" w:beforeAutospacing="0" w:after="0" w:afterAutospacing="0" w:line="376" w:lineRule="atLeast"/>
              <w:rPr>
                <w:rFonts w:asciiTheme="minorHAnsi" w:hAnsiTheme="minorHAnsi" w:cstheme="minorBidi"/>
                <w:color w:val="282625"/>
                <w:sz w:val="22"/>
                <w:szCs w:val="22"/>
                <w:rtl/>
              </w:rPr>
            </w:pPr>
            <w:r>
              <w:rPr>
                <w:rFonts w:asciiTheme="minorHAnsi" w:hAnsiTheme="minorHAnsi" w:cstheme="minorBidi"/>
                <w:color w:val="282625"/>
                <w:sz w:val="22"/>
                <w:szCs w:val="22"/>
                <w:rtl/>
              </w:rPr>
              <w:tab/>
            </w:r>
            <w:r w:rsidR="00497989">
              <w:rPr>
                <w:rFonts w:asciiTheme="minorHAnsi" w:hAnsiTheme="minorHAnsi" w:cstheme="minorBidi" w:hint="cs"/>
                <w:color w:val="282625"/>
                <w:sz w:val="22"/>
                <w:szCs w:val="22"/>
                <w:rtl/>
              </w:rPr>
              <w:t>הערכה</w:t>
            </w:r>
            <w:r w:rsidR="00497989">
              <w:rPr>
                <w:rFonts w:asciiTheme="minorHAnsi" w:hAnsiTheme="minorHAnsi" w:cstheme="minorBidi"/>
                <w:color w:val="282625"/>
                <w:sz w:val="22"/>
                <w:szCs w:val="22"/>
                <w:rtl/>
              </w:rPr>
              <w:tab/>
            </w:r>
            <w:r w:rsidR="00497989">
              <w:rPr>
                <w:rFonts w:asciiTheme="minorHAnsi" w:hAnsiTheme="minorHAnsi" w:cstheme="minorBidi" w:hint="cs"/>
                <w:color w:val="282625"/>
                <w:sz w:val="22"/>
                <w:szCs w:val="22"/>
                <w:rtl/>
              </w:rPr>
              <w:t>הערכה</w:t>
            </w:r>
            <w:r w:rsidR="00497989">
              <w:rPr>
                <w:rFonts w:asciiTheme="minorHAnsi" w:hAnsiTheme="minorHAnsi" w:cstheme="minorBidi"/>
                <w:color w:val="282625"/>
                <w:sz w:val="22"/>
                <w:szCs w:val="22"/>
                <w:rtl/>
              </w:rPr>
              <w:tab/>
            </w:r>
          </w:p>
          <w:p w14:paraId="0A1D23D3" w14:textId="738DA2B6" w:rsidR="006254E8" w:rsidRDefault="003E39F2" w:rsidP="006254E8">
            <w:pPr>
              <w:pStyle w:val="NormalWeb"/>
              <w:bidi/>
              <w:spacing w:before="0" w:beforeAutospacing="0" w:after="0" w:afterAutospacing="0" w:line="376" w:lineRule="atLeast"/>
              <w:rPr>
                <w:rFonts w:asciiTheme="minorHAnsi" w:hAnsiTheme="minorHAnsi" w:cstheme="minorBidi"/>
                <w:color w:val="282625"/>
                <w:sz w:val="22"/>
                <w:szCs w:val="22"/>
                <w:rtl/>
              </w:rPr>
            </w:pPr>
            <w:r>
              <w:rPr>
                <w:rFonts w:asciiTheme="minorHAnsi" w:hAnsiTheme="minorHAnsi" w:cstheme="minorBidi"/>
                <w:noProof/>
                <w:color w:val="282625"/>
                <w:sz w:val="14"/>
                <w:szCs w:val="14"/>
                <w:rtl/>
              </w:rPr>
              <mc:AlternateContent>
                <mc:Choice Requires="wps">
                  <w:drawing>
                    <wp:anchor distT="0" distB="0" distL="114300" distR="114300" simplePos="0" relativeHeight="251705344" behindDoc="0" locked="0" layoutInCell="1" allowOverlap="1" wp14:anchorId="0A1D284E" wp14:editId="6323E824">
                      <wp:simplePos x="0" y="0"/>
                      <wp:positionH relativeFrom="column">
                        <wp:posOffset>2868295</wp:posOffset>
                      </wp:positionH>
                      <wp:positionV relativeFrom="paragraph">
                        <wp:posOffset>77470</wp:posOffset>
                      </wp:positionV>
                      <wp:extent cx="1200150" cy="1066800"/>
                      <wp:effectExtent l="13970" t="13335" r="5080" b="5715"/>
                      <wp:wrapNone/>
                      <wp:docPr id="351"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1066800"/>
                              </a:xfrm>
                              <a:prstGeom prst="rect">
                                <a:avLst/>
                              </a:prstGeom>
                              <a:solidFill>
                                <a:schemeClr val="tx2">
                                  <a:lumMod val="40000"/>
                                  <a:lumOff val="60000"/>
                                </a:schemeClr>
                              </a:solidFill>
                              <a:ln w="9525">
                                <a:solidFill>
                                  <a:srgbClr val="000000"/>
                                </a:solidFill>
                                <a:miter lim="800000"/>
                                <a:headEnd/>
                                <a:tailEnd/>
                              </a:ln>
                            </wps:spPr>
                            <wps:txbx>
                              <w:txbxContent>
                                <w:p w14:paraId="0A1D296C" w14:textId="77777777" w:rsidR="00E74464" w:rsidRPr="006254E8" w:rsidRDefault="00E74464" w:rsidP="000A7D06">
                                  <w:pPr>
                                    <w:contextualSpacing/>
                                    <w:rPr>
                                      <w:sz w:val="16"/>
                                      <w:szCs w:val="16"/>
                                    </w:rPr>
                                  </w:pPr>
                                  <w:r>
                                    <w:rPr>
                                      <w:sz w:val="16"/>
                                      <w:szCs w:val="16"/>
                                    </w:rPr>
                                    <w:t xml:space="preserve"> 30%</w:t>
                                  </w:r>
                                  <w:r w:rsidRPr="006254E8">
                                    <w:rPr>
                                      <w:rFonts w:hint="cs"/>
                                      <w:sz w:val="16"/>
                                      <w:szCs w:val="16"/>
                                      <w:rtl/>
                                    </w:rPr>
                                    <w:t>מתלמידי</w:t>
                                  </w:r>
                                  <w:r>
                                    <w:rPr>
                                      <w:rFonts w:hint="cs"/>
                                      <w:sz w:val="16"/>
                                      <w:szCs w:val="16"/>
                                      <w:rtl/>
                                    </w:rPr>
                                    <w:t xml:space="preserve"> הכיתה היו מעורבים באופן פעיל. התלמידים נהנו מהניסויים, אך חלקם התקשו בחישובים.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D284E" id="Rectangle 99" o:spid="_x0000_s1073" style="position:absolute;left:0;text-align:left;margin-left:225.85pt;margin-top:6.1pt;width:94.5pt;height:8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" fillcolor="#8db3e2 [1311]">
                      <v:textbox>
                        <w:txbxContent>
                          <w:p w14:paraId="0A1D296C" w14:textId="77777777" w:rsidR="00E74464" w:rsidRPr="006254E8" w:rsidRDefault="00E74464" w:rsidP="000A7D06">
                            <w:pPr>
                              <w:contextualSpacing/>
                              <w:rPr>
                                <w:sz w:val="16"/>
                                <w:szCs w:val="16"/>
                              </w:rPr>
                            </w:pPr>
                            <w:r>
                              <w:rPr>
                                <w:sz w:val="16"/>
                                <w:szCs w:val="16"/>
                              </w:rPr>
                              <w:t xml:space="preserve"> 30%</w:t>
                            </w:r>
                            <w:r w:rsidRPr="006254E8">
                              <w:rPr>
                                <w:rFonts w:hint="cs"/>
                                <w:sz w:val="16"/>
                                <w:szCs w:val="16"/>
                                <w:rtl/>
                              </w:rPr>
                              <w:t>מתלמידי</w:t>
                            </w:r>
                            <w:r>
                              <w:rPr>
                                <w:rFonts w:hint="cs"/>
                                <w:sz w:val="16"/>
                                <w:szCs w:val="16"/>
                                <w:rtl/>
                              </w:rPr>
                              <w:t xml:space="preserve"> הכיתה היו מעורבים באופן פעיל. התלמידים נהנו מהניסויים, אך חלקם התקשו בחישובים.</w:t>
                            </w:r>
                          </w:p>
                        </w:txbxContent>
                      </v:textbox>
                    </v:rect>
                  </w:pict>
                </mc:Fallback>
              </mc:AlternateContent>
            </w:r>
            <w:r>
              <w:rPr>
                <w:rFonts w:asciiTheme="minorHAnsi" w:hAnsiTheme="minorHAnsi" w:cstheme="minorBidi"/>
                <w:noProof/>
                <w:color w:val="282625"/>
                <w:sz w:val="22"/>
                <w:szCs w:val="22"/>
                <w:rtl/>
              </w:rPr>
              <mc:AlternateContent>
                <mc:Choice Requires="wps">
                  <w:drawing>
                    <wp:anchor distT="0" distB="0" distL="114300" distR="114300" simplePos="0" relativeHeight="251706368" behindDoc="0" locked="0" layoutInCell="1" allowOverlap="1" wp14:anchorId="0A1D284F" wp14:editId="2B7D4DD2">
                      <wp:simplePos x="0" y="0"/>
                      <wp:positionH relativeFrom="column">
                        <wp:posOffset>687070</wp:posOffset>
                      </wp:positionH>
                      <wp:positionV relativeFrom="paragraph">
                        <wp:posOffset>77470</wp:posOffset>
                      </wp:positionV>
                      <wp:extent cx="1190625" cy="1066800"/>
                      <wp:effectExtent l="13970" t="13335" r="5080" b="5715"/>
                      <wp:wrapNone/>
                      <wp:docPr id="35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1066800"/>
                              </a:xfrm>
                              <a:prstGeom prst="rect">
                                <a:avLst/>
                              </a:prstGeom>
                              <a:solidFill>
                                <a:schemeClr val="accent2">
                                  <a:lumMod val="60000"/>
                                  <a:lumOff val="40000"/>
                                </a:schemeClr>
                              </a:solidFill>
                              <a:ln w="9525">
                                <a:solidFill>
                                  <a:srgbClr val="000000"/>
                                </a:solidFill>
                                <a:miter lim="800000"/>
                                <a:headEnd/>
                                <a:tailEnd/>
                              </a:ln>
                            </wps:spPr>
                            <wps:txbx>
                              <w:txbxContent>
                                <w:p w14:paraId="0A1D296D" w14:textId="77777777" w:rsidR="00E74464" w:rsidRPr="006254E8" w:rsidRDefault="00E74464" w:rsidP="006254E8">
                                  <w:pPr>
                                    <w:contextualSpacing/>
                                    <w:rPr>
                                      <w:sz w:val="16"/>
                                      <w:szCs w:val="16"/>
                                    </w:rPr>
                                  </w:pPr>
                                  <w:r>
                                    <w:rPr>
                                      <w:sz w:val="16"/>
                                      <w:szCs w:val="16"/>
                                    </w:rPr>
                                    <w:t>70%</w:t>
                                  </w:r>
                                  <w:r>
                                    <w:rPr>
                                      <w:rFonts w:hint="cs"/>
                                      <w:sz w:val="16"/>
                                      <w:szCs w:val="16"/>
                                      <w:rtl/>
                                    </w:rPr>
                                    <w:t xml:space="preserve"> מתלמידי הכיתה היו מעורבים באופן פעיל. התלמידים נהנו מהניסויים. הם גילו שניסויים בפיזיקה מעניינים וכיף ללמוד מדעים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D284F" id="Rectangle 100" o:spid="_x0000_s1074" style="position:absolute;left:0;text-align:left;margin-left:54.1pt;margin-top:6.1pt;width:93.75pt;height:8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" fillcolor="#d99594 [1941]">
                      <v:textbox>
                        <w:txbxContent>
                          <w:p w14:paraId="0A1D296D" w14:textId="77777777" w:rsidR="00E74464" w:rsidRPr="006254E8" w:rsidRDefault="00E74464" w:rsidP="006254E8">
                            <w:pPr>
                              <w:contextualSpacing/>
                              <w:rPr>
                                <w:sz w:val="16"/>
                                <w:szCs w:val="16"/>
                              </w:rPr>
                            </w:pPr>
                            <w:r>
                              <w:rPr>
                                <w:sz w:val="16"/>
                                <w:szCs w:val="16"/>
                              </w:rPr>
                              <w:t>70%</w:t>
                            </w:r>
                            <w:r>
                              <w:rPr>
                                <w:rFonts w:hint="cs"/>
                                <w:sz w:val="16"/>
                                <w:szCs w:val="16"/>
                                <w:rtl/>
                              </w:rPr>
                              <w:t xml:space="preserve"> מתלמידי הכיתה היו מעורבים באופן פעיל. התלמידים נהנו מהניסויים. הם גילו שניסויים בפיזיקה מעניינים וכיף ללמוד מדעים</w:t>
                            </w:r>
                          </w:p>
                        </w:txbxContent>
                      </v:textbox>
                    </v:rect>
                  </w:pict>
                </mc:Fallback>
              </mc:AlternateContent>
            </w:r>
          </w:p>
          <w:p w14:paraId="0A1D23D4" w14:textId="77777777" w:rsidR="006254E8" w:rsidRDefault="006254E8" w:rsidP="006254E8">
            <w:pPr>
              <w:pStyle w:val="NormalWeb"/>
              <w:tabs>
                <w:tab w:val="left" w:pos="6088"/>
              </w:tabs>
              <w:bidi/>
              <w:spacing w:before="0" w:beforeAutospacing="0" w:after="0" w:afterAutospacing="0" w:line="376" w:lineRule="atLeast"/>
              <w:rPr>
                <w:rFonts w:asciiTheme="minorHAnsi" w:hAnsiTheme="minorHAnsi" w:cstheme="minorBidi"/>
                <w:color w:val="282625"/>
                <w:sz w:val="22"/>
                <w:szCs w:val="22"/>
                <w:rtl/>
              </w:rPr>
            </w:pPr>
            <w:r>
              <w:rPr>
                <w:rFonts w:asciiTheme="minorHAnsi" w:hAnsiTheme="minorHAnsi" w:cstheme="minorBidi"/>
                <w:color w:val="282625"/>
                <w:sz w:val="22"/>
                <w:szCs w:val="22"/>
                <w:rtl/>
              </w:rPr>
              <w:tab/>
            </w:r>
          </w:p>
          <w:p w14:paraId="0A1D23D5" w14:textId="77777777" w:rsidR="009E0770" w:rsidRDefault="009E0770" w:rsidP="006254E8">
            <w:pPr>
              <w:pStyle w:val="NormalWeb"/>
              <w:tabs>
                <w:tab w:val="left" w:pos="5068"/>
              </w:tabs>
              <w:bidi/>
              <w:spacing w:before="0" w:beforeAutospacing="0" w:after="0" w:afterAutospacing="0" w:line="376" w:lineRule="atLeast"/>
              <w:rPr>
                <w:rFonts w:asciiTheme="minorHAnsi" w:hAnsiTheme="minorHAnsi" w:cstheme="minorBidi"/>
                <w:color w:val="282625"/>
                <w:sz w:val="22"/>
                <w:szCs w:val="22"/>
                <w:rtl/>
              </w:rPr>
            </w:pPr>
          </w:p>
          <w:p w14:paraId="0A1D23D6" w14:textId="77777777" w:rsidR="009E0770" w:rsidRDefault="009E0770" w:rsidP="009E0770">
            <w:pPr>
              <w:pStyle w:val="NormalWeb"/>
              <w:tabs>
                <w:tab w:val="left" w:pos="5068"/>
              </w:tabs>
              <w:bidi/>
              <w:spacing w:before="0" w:beforeAutospacing="0" w:after="0" w:afterAutospacing="0" w:line="376" w:lineRule="atLeast"/>
              <w:rPr>
                <w:rFonts w:asciiTheme="minorHAnsi" w:hAnsiTheme="minorHAnsi" w:cstheme="minorBidi"/>
                <w:color w:val="282625"/>
                <w:sz w:val="22"/>
                <w:szCs w:val="22"/>
                <w:rtl/>
              </w:rPr>
            </w:pPr>
          </w:p>
          <w:p w14:paraId="0A1D23D7" w14:textId="77777777" w:rsidR="009E0770" w:rsidRDefault="009E0770" w:rsidP="009E0770">
            <w:pPr>
              <w:pStyle w:val="NormalWeb"/>
              <w:tabs>
                <w:tab w:val="left" w:pos="5068"/>
              </w:tabs>
              <w:bidi/>
              <w:spacing w:before="0" w:beforeAutospacing="0" w:after="0" w:afterAutospacing="0" w:line="376" w:lineRule="atLeast"/>
              <w:rPr>
                <w:rFonts w:asciiTheme="minorHAnsi" w:hAnsiTheme="minorHAnsi" w:cstheme="minorBidi"/>
                <w:color w:val="282625"/>
                <w:sz w:val="22"/>
                <w:szCs w:val="22"/>
                <w:rtl/>
              </w:rPr>
            </w:pPr>
          </w:p>
          <w:p w14:paraId="0A1D23D8" w14:textId="77777777" w:rsidR="006254E8" w:rsidRDefault="006254E8" w:rsidP="006254E8">
            <w:pPr>
              <w:pStyle w:val="NormalWeb"/>
              <w:tabs>
                <w:tab w:val="left" w:pos="5458"/>
              </w:tabs>
              <w:bidi/>
              <w:spacing w:before="0" w:beforeAutospacing="0" w:after="0" w:afterAutospacing="0" w:line="376" w:lineRule="atLeast"/>
              <w:rPr>
                <w:rFonts w:asciiTheme="minorHAnsi" w:hAnsiTheme="minorHAnsi" w:cstheme="minorBidi"/>
                <w:color w:val="282625"/>
                <w:sz w:val="22"/>
                <w:szCs w:val="22"/>
                <w:rtl/>
              </w:rPr>
            </w:pPr>
            <w:r>
              <w:rPr>
                <w:rFonts w:asciiTheme="minorHAnsi" w:hAnsiTheme="minorHAnsi" w:cstheme="minorBidi"/>
                <w:color w:val="282625"/>
                <w:sz w:val="22"/>
                <w:szCs w:val="22"/>
                <w:rtl/>
              </w:rPr>
              <w:tab/>
            </w:r>
          </w:p>
          <w:p w14:paraId="0A1D23D9" w14:textId="77777777" w:rsidR="006254E8" w:rsidRPr="0000397A" w:rsidRDefault="006254E8" w:rsidP="009E0770">
            <w:pPr>
              <w:pStyle w:val="NormalWeb"/>
              <w:tabs>
                <w:tab w:val="left" w:pos="5458"/>
              </w:tabs>
              <w:bidi/>
              <w:spacing w:before="0" w:beforeAutospacing="0" w:after="0" w:afterAutospacing="0"/>
              <w:contextualSpacing/>
              <w:rPr>
                <w:rFonts w:asciiTheme="minorHAnsi" w:hAnsiTheme="minorHAnsi" w:cstheme="minorBidi"/>
                <w:color w:val="282625"/>
                <w:sz w:val="22"/>
                <w:szCs w:val="22"/>
                <w:rtl/>
              </w:rPr>
            </w:pPr>
          </w:p>
        </w:tc>
      </w:tr>
      <w:tr w:rsidR="009D46DF" w:rsidRPr="0000397A" w14:paraId="0A1D23E6" w14:textId="77777777" w:rsidTr="0078545F">
        <w:tc>
          <w:tcPr>
            <w:tcW w:w="4261" w:type="dxa"/>
            <w:tcBorders>
              <w:top w:val="nil"/>
              <w:left w:val="nil"/>
              <w:bottom w:val="nil"/>
              <w:right w:val="nil"/>
            </w:tcBorders>
          </w:tcPr>
          <w:p w14:paraId="0A1D23DB" w14:textId="77777777" w:rsidR="00CC7F7E" w:rsidRPr="003201EE" w:rsidRDefault="00CC7F7E" w:rsidP="00FC56D3">
            <w:pPr>
              <w:pStyle w:val="NormalWeb"/>
              <w:bidi/>
              <w:spacing w:before="0" w:beforeAutospacing="0" w:after="0" w:afterAutospacing="0"/>
              <w:contextualSpacing/>
              <w:rPr>
                <w:rFonts w:asciiTheme="minorHAnsi" w:hAnsiTheme="minorHAnsi" w:cstheme="minorBidi"/>
                <w:b/>
                <w:bCs/>
                <w:color w:val="282625"/>
                <w:sz w:val="22"/>
                <w:szCs w:val="22"/>
                <w:rtl/>
              </w:rPr>
            </w:pPr>
            <w:r w:rsidRPr="003201EE">
              <w:rPr>
                <w:rFonts w:asciiTheme="minorHAnsi" w:hAnsiTheme="minorHAnsi" w:cstheme="minorBidi"/>
                <w:b/>
                <w:bCs/>
                <w:color w:val="282625"/>
                <w:sz w:val="22"/>
                <w:szCs w:val="22"/>
                <w:rtl/>
              </w:rPr>
              <w:t xml:space="preserve">הנתונים </w:t>
            </w:r>
            <w:r w:rsidR="00FC56D3">
              <w:rPr>
                <w:rFonts w:asciiTheme="minorHAnsi" w:hAnsiTheme="minorHAnsi" w:cstheme="minorBidi" w:hint="cs"/>
                <w:b/>
                <w:bCs/>
                <w:color w:val="282625"/>
                <w:sz w:val="22"/>
                <w:szCs w:val="22"/>
                <w:rtl/>
              </w:rPr>
              <w:t>ב</w:t>
            </w:r>
            <w:r w:rsidR="005F3F29" w:rsidRPr="003201EE">
              <w:rPr>
                <w:rFonts w:asciiTheme="minorHAnsi" w:hAnsiTheme="minorHAnsi" w:cstheme="minorBidi" w:hint="cs"/>
                <w:b/>
                <w:bCs/>
                <w:color w:val="282625"/>
                <w:sz w:val="22"/>
                <w:szCs w:val="22"/>
                <w:rtl/>
              </w:rPr>
              <w:t>מחקר</w:t>
            </w:r>
          </w:p>
          <w:p w14:paraId="0A1D23DC" w14:textId="07BE04B7" w:rsidR="003201EE" w:rsidRPr="0000397A" w:rsidRDefault="003E39F2" w:rsidP="003201EE">
            <w:pPr>
              <w:pStyle w:val="NormalWeb"/>
              <w:bidi/>
              <w:spacing w:before="0" w:beforeAutospacing="0" w:after="0" w:afterAutospacing="0"/>
              <w:contextualSpacing/>
              <w:rPr>
                <w:rFonts w:asciiTheme="minorHAnsi" w:hAnsiTheme="minorHAnsi" w:cstheme="minorBidi"/>
                <w:color w:val="282625"/>
                <w:sz w:val="22"/>
                <w:szCs w:val="22"/>
                <w:rtl/>
              </w:rPr>
            </w:pPr>
            <w:r>
              <w:rPr>
                <w:rFonts w:asciiTheme="minorHAnsi" w:hAnsiTheme="minorHAnsi" w:cstheme="minorBidi"/>
                <w:noProof/>
                <w:color w:val="282625"/>
                <w:sz w:val="22"/>
                <w:szCs w:val="22"/>
                <w:rtl/>
              </w:rPr>
              <mc:AlternateContent>
                <mc:Choice Requires="wps">
                  <w:drawing>
                    <wp:anchor distT="0" distB="0" distL="114300" distR="114300" simplePos="0" relativeHeight="251809792" behindDoc="0" locked="0" layoutInCell="1" allowOverlap="1" wp14:anchorId="0A1D2850" wp14:editId="6485F12F">
                      <wp:simplePos x="0" y="0"/>
                      <wp:positionH relativeFrom="column">
                        <wp:posOffset>367252</wp:posOffset>
                      </wp:positionH>
                      <wp:positionV relativeFrom="paragraph">
                        <wp:posOffset>136407</wp:posOffset>
                      </wp:positionV>
                      <wp:extent cx="2258695" cy="793750"/>
                      <wp:effectExtent l="19050" t="0" r="27305" b="215900"/>
                      <wp:wrapNone/>
                      <wp:docPr id="349" name="AutoShap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8695" cy="793750"/>
                              </a:xfrm>
                              <a:prstGeom prst="wedgeRoundRectCallout">
                                <a:avLst>
                                  <a:gd name="adj1" fmla="val -47753"/>
                                  <a:gd name="adj2" fmla="val 70291"/>
                                  <a:gd name="adj3" fmla="val 16667"/>
                                </a:avLst>
                              </a:prstGeom>
                              <a:solidFill>
                                <a:srgbClr val="FFFFFF"/>
                              </a:solidFill>
                              <a:ln w="9525">
                                <a:solidFill>
                                  <a:srgbClr val="000000"/>
                                </a:solidFill>
                                <a:miter lim="800000"/>
                                <a:headEnd/>
                                <a:tailEnd/>
                              </a:ln>
                            </wps:spPr>
                            <wps:txbx>
                              <w:txbxContent>
                                <w:p w14:paraId="0A1D296E" w14:textId="77777777" w:rsidR="00E74464" w:rsidRPr="009E0770" w:rsidRDefault="00E74464" w:rsidP="007B079B">
                                  <w:pPr>
                                    <w:pStyle w:val="NormalWeb"/>
                                    <w:numPr>
                                      <w:ilvl w:val="0"/>
                                      <w:numId w:val="9"/>
                                    </w:numPr>
                                    <w:bidi/>
                                    <w:spacing w:before="0" w:beforeAutospacing="0" w:after="0" w:afterAutospacing="0"/>
                                    <w:contextualSpacing/>
                                    <w:rPr>
                                      <w:rFonts w:asciiTheme="minorHAnsi" w:hAnsiTheme="minorHAnsi" w:cstheme="minorBidi"/>
                                      <w:color w:val="282625"/>
                                      <w:sz w:val="20"/>
                                      <w:szCs w:val="20"/>
                                    </w:rPr>
                                  </w:pPr>
                                  <w:r w:rsidRPr="009E0770">
                                    <w:rPr>
                                      <w:rFonts w:asciiTheme="minorHAnsi" w:hAnsiTheme="minorHAnsi" w:cstheme="minorBidi"/>
                                      <w:color w:val="282625"/>
                                      <w:sz w:val="20"/>
                                      <w:szCs w:val="20"/>
                                      <w:rtl/>
                                    </w:rPr>
                                    <w:t>דיונים בקבוצות מיקוד</w:t>
                                  </w:r>
                                </w:p>
                                <w:p w14:paraId="0A1D296F" w14:textId="77777777" w:rsidR="00E74464" w:rsidRDefault="00E74464" w:rsidP="007B079B">
                                  <w:pPr>
                                    <w:pStyle w:val="NormalWeb"/>
                                    <w:numPr>
                                      <w:ilvl w:val="0"/>
                                      <w:numId w:val="9"/>
                                    </w:numPr>
                                    <w:bidi/>
                                    <w:spacing w:before="0" w:beforeAutospacing="0" w:after="0" w:afterAutospacing="0"/>
                                    <w:contextualSpacing/>
                                    <w:rPr>
                                      <w:rFonts w:asciiTheme="minorHAnsi" w:hAnsiTheme="minorHAnsi" w:cstheme="minorBidi"/>
                                      <w:color w:val="282625"/>
                                      <w:sz w:val="20"/>
                                      <w:szCs w:val="20"/>
                                    </w:rPr>
                                  </w:pPr>
                                  <w:r w:rsidRPr="009E0770">
                                    <w:rPr>
                                      <w:rFonts w:asciiTheme="minorHAnsi" w:hAnsiTheme="minorHAnsi" w:cstheme="minorBidi" w:hint="cs"/>
                                      <w:color w:val="282625"/>
                                      <w:sz w:val="20"/>
                                      <w:szCs w:val="20"/>
                                      <w:rtl/>
                                    </w:rPr>
                                    <w:t>צפייה</w:t>
                                  </w:r>
                                  <w:r w:rsidRPr="009E0770">
                                    <w:rPr>
                                      <w:rFonts w:asciiTheme="minorHAnsi" w:hAnsiTheme="minorHAnsi" w:cstheme="minorBidi"/>
                                      <w:color w:val="282625"/>
                                      <w:sz w:val="20"/>
                                      <w:szCs w:val="20"/>
                                      <w:rtl/>
                                    </w:rPr>
                                    <w:t xml:space="preserve"> </w:t>
                                  </w:r>
                                  <w:r w:rsidRPr="009E0770">
                                    <w:rPr>
                                      <w:rFonts w:asciiTheme="minorHAnsi" w:hAnsiTheme="minorHAnsi" w:cstheme="minorBidi" w:hint="cs"/>
                                      <w:color w:val="282625"/>
                                      <w:sz w:val="20"/>
                                      <w:szCs w:val="20"/>
                                      <w:rtl/>
                                    </w:rPr>
                                    <w:t>ב</w:t>
                                  </w:r>
                                  <w:r w:rsidRPr="009E0770">
                                    <w:rPr>
                                      <w:rFonts w:asciiTheme="minorHAnsi" w:hAnsiTheme="minorHAnsi" w:cstheme="minorBidi"/>
                                      <w:color w:val="282625"/>
                                      <w:sz w:val="20"/>
                                      <w:szCs w:val="20"/>
                                      <w:rtl/>
                                    </w:rPr>
                                    <w:t>כי</w:t>
                                  </w:r>
                                  <w:r w:rsidRPr="009E0770">
                                    <w:rPr>
                                      <w:rFonts w:asciiTheme="minorHAnsi" w:hAnsiTheme="minorHAnsi" w:cstheme="minorBidi" w:hint="cs"/>
                                      <w:color w:val="282625"/>
                                      <w:sz w:val="20"/>
                                      <w:szCs w:val="20"/>
                                      <w:rtl/>
                                    </w:rPr>
                                    <w:t>תה</w:t>
                                  </w:r>
                                </w:p>
                                <w:p w14:paraId="0A1D2970" w14:textId="77777777" w:rsidR="00E74464" w:rsidRPr="00B66168" w:rsidRDefault="00E74464" w:rsidP="007B079B">
                                  <w:pPr>
                                    <w:pStyle w:val="ListParagraph"/>
                                    <w:numPr>
                                      <w:ilvl w:val="0"/>
                                      <w:numId w:val="9"/>
                                    </w:numPr>
                                    <w:jc w:val="both"/>
                                    <w:rPr>
                                      <w:b/>
                                      <w:bCs/>
                                      <w:color w:val="282625"/>
                                      <w:sz w:val="24"/>
                                      <w:szCs w:val="24"/>
                                      <w:rtl/>
                                    </w:rPr>
                                  </w:pPr>
                                  <w:r w:rsidRPr="00B66168">
                                    <w:rPr>
                                      <w:color w:val="282625"/>
                                      <w:sz w:val="20"/>
                                      <w:szCs w:val="20"/>
                                      <w:rtl/>
                                    </w:rPr>
                                    <w:t>שאלון מוטיבציה</w:t>
                                  </w:r>
                                  <w:r w:rsidRPr="00B66168">
                                    <w:rPr>
                                      <w:b/>
                                      <w:bCs/>
                                      <w:color w:val="282625"/>
                                      <w:sz w:val="24"/>
                                      <w:szCs w:val="24"/>
                                      <w:rtl/>
                                    </w:rPr>
                                    <w:t xml:space="preserve"> </w:t>
                                  </w:r>
                                </w:p>
                                <w:p w14:paraId="0A1D2971" w14:textId="77777777" w:rsidR="00E74464" w:rsidRPr="00B66168" w:rsidRDefault="00E74464" w:rsidP="00B661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50" id="AutoShape 237" o:spid="_x0000_s1075" type="#_x0000_t62" style="position:absolute;left:0;text-align:left;margin-left:28.9pt;margin-top:10.75pt;width:177.85pt;height:6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" adj="485,25983">
                      <v:textbox>
                        <w:txbxContent>
                          <w:p w14:paraId="0A1D296E" w14:textId="77777777" w:rsidR="00E74464" w:rsidRPr="009E0770" w:rsidRDefault="00E74464" w:rsidP="007B079B">
                            <w:pPr>
                              <w:pStyle w:val="NormalWeb"/>
                              <w:numPr>
                                <w:ilvl w:val="0"/>
                                <w:numId w:val="9"/>
                              </w:numPr>
                              <w:bidi/>
                              <w:spacing w:before="0" w:beforeAutospacing="0" w:after="0" w:afterAutospacing="0"/>
                              <w:contextualSpacing/>
                              <w:rPr>
                                <w:rFonts w:asciiTheme="minorHAnsi" w:hAnsiTheme="minorHAnsi" w:cstheme="minorBidi"/>
                                <w:color w:val="282625"/>
                                <w:sz w:val="20"/>
                                <w:szCs w:val="20"/>
                              </w:rPr>
                            </w:pPr>
                            <w:r w:rsidRPr="009E0770">
                              <w:rPr>
                                <w:rFonts w:asciiTheme="minorHAnsi" w:hAnsiTheme="minorHAnsi" w:cstheme="minorBidi"/>
                                <w:color w:val="282625"/>
                                <w:sz w:val="20"/>
                                <w:szCs w:val="20"/>
                                <w:rtl/>
                              </w:rPr>
                              <w:t>דיונים בקבוצות מיקוד</w:t>
                            </w:r>
                          </w:p>
                          <w:p w14:paraId="0A1D296F" w14:textId="77777777" w:rsidR="00E74464" w:rsidRDefault="00E74464" w:rsidP="007B079B">
                            <w:pPr>
                              <w:pStyle w:val="NormalWeb"/>
                              <w:numPr>
                                <w:ilvl w:val="0"/>
                                <w:numId w:val="9"/>
                              </w:numPr>
                              <w:bidi/>
                              <w:spacing w:before="0" w:beforeAutospacing="0" w:after="0" w:afterAutospacing="0"/>
                              <w:contextualSpacing/>
                              <w:rPr>
                                <w:rFonts w:asciiTheme="minorHAnsi" w:hAnsiTheme="minorHAnsi" w:cstheme="minorBidi"/>
                                <w:color w:val="282625"/>
                                <w:sz w:val="20"/>
                                <w:szCs w:val="20"/>
                              </w:rPr>
                            </w:pPr>
                            <w:r w:rsidRPr="009E0770">
                              <w:rPr>
                                <w:rFonts w:asciiTheme="minorHAnsi" w:hAnsiTheme="minorHAnsi" w:cstheme="minorBidi" w:hint="cs"/>
                                <w:color w:val="282625"/>
                                <w:sz w:val="20"/>
                                <w:szCs w:val="20"/>
                                <w:rtl/>
                              </w:rPr>
                              <w:t>צפייה</w:t>
                            </w:r>
                            <w:r w:rsidRPr="009E0770">
                              <w:rPr>
                                <w:rFonts w:asciiTheme="minorHAnsi" w:hAnsiTheme="minorHAnsi" w:cstheme="minorBidi"/>
                                <w:color w:val="282625"/>
                                <w:sz w:val="20"/>
                                <w:szCs w:val="20"/>
                                <w:rtl/>
                              </w:rPr>
                              <w:t xml:space="preserve"> </w:t>
                            </w:r>
                            <w:r w:rsidRPr="009E0770">
                              <w:rPr>
                                <w:rFonts w:asciiTheme="minorHAnsi" w:hAnsiTheme="minorHAnsi" w:cstheme="minorBidi" w:hint="cs"/>
                                <w:color w:val="282625"/>
                                <w:sz w:val="20"/>
                                <w:szCs w:val="20"/>
                                <w:rtl/>
                              </w:rPr>
                              <w:t>ב</w:t>
                            </w:r>
                            <w:r w:rsidRPr="009E0770">
                              <w:rPr>
                                <w:rFonts w:asciiTheme="minorHAnsi" w:hAnsiTheme="minorHAnsi" w:cstheme="minorBidi"/>
                                <w:color w:val="282625"/>
                                <w:sz w:val="20"/>
                                <w:szCs w:val="20"/>
                                <w:rtl/>
                              </w:rPr>
                              <w:t>כי</w:t>
                            </w:r>
                            <w:r w:rsidRPr="009E0770">
                              <w:rPr>
                                <w:rFonts w:asciiTheme="minorHAnsi" w:hAnsiTheme="minorHAnsi" w:cstheme="minorBidi" w:hint="cs"/>
                                <w:color w:val="282625"/>
                                <w:sz w:val="20"/>
                                <w:szCs w:val="20"/>
                                <w:rtl/>
                              </w:rPr>
                              <w:t>תה</w:t>
                            </w:r>
                          </w:p>
                          <w:p w14:paraId="0A1D2970" w14:textId="77777777" w:rsidR="00E74464" w:rsidRPr="00B66168" w:rsidRDefault="00E74464" w:rsidP="007B079B">
                            <w:pPr>
                              <w:pStyle w:val="ListParagraph"/>
                              <w:numPr>
                                <w:ilvl w:val="0"/>
                                <w:numId w:val="9"/>
                              </w:numPr>
                              <w:jc w:val="both"/>
                              <w:rPr>
                                <w:b/>
                                <w:bCs/>
                                <w:color w:val="282625"/>
                                <w:sz w:val="24"/>
                                <w:szCs w:val="24"/>
                                <w:rtl/>
                              </w:rPr>
                            </w:pPr>
                            <w:r w:rsidRPr="00B66168">
                              <w:rPr>
                                <w:color w:val="282625"/>
                                <w:sz w:val="20"/>
                                <w:szCs w:val="20"/>
                                <w:rtl/>
                              </w:rPr>
                              <w:t>שאלון מוטיבציה</w:t>
                            </w:r>
                            <w:r w:rsidRPr="00B66168">
                              <w:rPr>
                                <w:b/>
                                <w:bCs/>
                                <w:color w:val="282625"/>
                                <w:sz w:val="24"/>
                                <w:szCs w:val="24"/>
                                <w:rtl/>
                              </w:rPr>
                              <w:t xml:space="preserve"> </w:t>
                            </w:r>
                          </w:p>
                          <w:p w14:paraId="0A1D2971" w14:textId="77777777" w:rsidR="00E74464" w:rsidRPr="00B66168" w:rsidRDefault="00E74464" w:rsidP="00B66168"/>
                        </w:txbxContent>
                      </v:textbox>
                    </v:shape>
                  </w:pict>
                </mc:Fallback>
              </mc:AlternateContent>
            </w:r>
          </w:p>
          <w:p w14:paraId="0A1D23DD" w14:textId="77777777" w:rsidR="00CC7F7E" w:rsidRPr="0000397A" w:rsidRDefault="00CC7F7E" w:rsidP="00B66168">
            <w:pPr>
              <w:pStyle w:val="NormalWeb"/>
              <w:bidi/>
              <w:spacing w:before="0" w:beforeAutospacing="0" w:after="0" w:afterAutospacing="0"/>
              <w:contextualSpacing/>
              <w:rPr>
                <w:rFonts w:asciiTheme="minorHAnsi" w:hAnsiTheme="minorHAnsi" w:cstheme="minorBidi"/>
                <w:color w:val="282625"/>
                <w:sz w:val="22"/>
                <w:szCs w:val="22"/>
                <w:rtl/>
              </w:rPr>
            </w:pPr>
          </w:p>
        </w:tc>
        <w:tc>
          <w:tcPr>
            <w:tcW w:w="4818" w:type="dxa"/>
            <w:tcBorders>
              <w:top w:val="nil"/>
              <w:left w:val="nil"/>
              <w:bottom w:val="nil"/>
              <w:right w:val="nil"/>
            </w:tcBorders>
          </w:tcPr>
          <w:p w14:paraId="0A1D23DE" w14:textId="77777777" w:rsidR="009D46DF" w:rsidRPr="003201EE" w:rsidRDefault="00CC7F7E" w:rsidP="00FC56D3">
            <w:pPr>
              <w:pStyle w:val="NormalWeb"/>
              <w:bidi/>
              <w:spacing w:before="0" w:beforeAutospacing="0" w:after="0" w:afterAutospacing="0"/>
              <w:contextualSpacing/>
              <w:rPr>
                <w:rFonts w:asciiTheme="minorHAnsi" w:hAnsiTheme="minorHAnsi" w:cstheme="minorBidi"/>
                <w:b/>
                <w:bCs/>
                <w:color w:val="282625"/>
                <w:sz w:val="22"/>
                <w:szCs w:val="22"/>
                <w:rtl/>
              </w:rPr>
            </w:pPr>
            <w:r w:rsidRPr="003201EE">
              <w:rPr>
                <w:rFonts w:asciiTheme="minorHAnsi" w:hAnsiTheme="minorHAnsi" w:cstheme="minorBidi"/>
                <w:b/>
                <w:bCs/>
                <w:color w:val="282625"/>
                <w:sz w:val="22"/>
                <w:szCs w:val="22"/>
                <w:rtl/>
              </w:rPr>
              <w:t xml:space="preserve">הידע </w:t>
            </w:r>
            <w:r w:rsidR="00FC56D3">
              <w:rPr>
                <w:rFonts w:asciiTheme="minorHAnsi" w:hAnsiTheme="minorHAnsi" w:cstheme="minorBidi" w:hint="cs"/>
                <w:b/>
                <w:bCs/>
                <w:color w:val="282625"/>
                <w:sz w:val="22"/>
                <w:szCs w:val="22"/>
                <w:rtl/>
              </w:rPr>
              <w:t>ה</w:t>
            </w:r>
            <w:r w:rsidRPr="003201EE">
              <w:rPr>
                <w:rFonts w:asciiTheme="minorHAnsi" w:hAnsiTheme="minorHAnsi" w:cstheme="minorBidi"/>
                <w:b/>
                <w:bCs/>
                <w:color w:val="282625"/>
                <w:sz w:val="22"/>
                <w:szCs w:val="22"/>
                <w:rtl/>
              </w:rPr>
              <w:t>נרכש</w:t>
            </w:r>
          </w:p>
          <w:p w14:paraId="0A1D23DF" w14:textId="1B7168E4" w:rsidR="003201EE" w:rsidRPr="0000397A" w:rsidRDefault="003E39F2" w:rsidP="003201EE">
            <w:pPr>
              <w:pStyle w:val="NormalWeb"/>
              <w:bidi/>
              <w:spacing w:before="0" w:beforeAutospacing="0" w:after="0" w:afterAutospacing="0"/>
              <w:contextualSpacing/>
              <w:rPr>
                <w:rFonts w:asciiTheme="minorHAnsi" w:hAnsiTheme="minorHAnsi" w:cstheme="minorBidi"/>
                <w:color w:val="282625"/>
                <w:sz w:val="22"/>
                <w:szCs w:val="22"/>
                <w:rtl/>
              </w:rPr>
            </w:pPr>
            <w:r>
              <w:rPr>
                <w:rFonts w:asciiTheme="minorHAnsi" w:hAnsiTheme="minorHAnsi" w:cstheme="minorBidi"/>
                <w:noProof/>
                <w:color w:val="282625"/>
                <w:sz w:val="22"/>
                <w:szCs w:val="22"/>
                <w:rtl/>
              </w:rPr>
              <mc:AlternateContent>
                <mc:Choice Requires="wps">
                  <w:drawing>
                    <wp:anchor distT="0" distB="0" distL="114300" distR="114300" simplePos="0" relativeHeight="251810816" behindDoc="0" locked="0" layoutInCell="1" allowOverlap="1" wp14:anchorId="0A1D2851" wp14:editId="1E07A1B2">
                      <wp:simplePos x="0" y="0"/>
                      <wp:positionH relativeFrom="column">
                        <wp:posOffset>-43977</wp:posOffset>
                      </wp:positionH>
                      <wp:positionV relativeFrom="paragraph">
                        <wp:posOffset>136407</wp:posOffset>
                      </wp:positionV>
                      <wp:extent cx="2988310" cy="1058545"/>
                      <wp:effectExtent l="0" t="0" r="21590" b="198755"/>
                      <wp:wrapNone/>
                      <wp:docPr id="348" name="AutoShap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8310" cy="1058545"/>
                              </a:xfrm>
                              <a:prstGeom prst="wedgeRoundRectCallout">
                                <a:avLst>
                                  <a:gd name="adj1" fmla="val -45885"/>
                                  <a:gd name="adj2" fmla="val 63652"/>
                                  <a:gd name="adj3" fmla="val 16667"/>
                                </a:avLst>
                              </a:prstGeom>
                              <a:solidFill>
                                <a:srgbClr val="FFFFFF"/>
                              </a:solidFill>
                              <a:ln w="9525">
                                <a:solidFill>
                                  <a:srgbClr val="000000"/>
                                </a:solidFill>
                                <a:miter lim="800000"/>
                                <a:headEnd/>
                                <a:tailEnd/>
                              </a:ln>
                            </wps:spPr>
                            <wps:txbx>
                              <w:txbxContent>
                                <w:p w14:paraId="0A1D2972" w14:textId="41F1104C" w:rsidR="00E74464" w:rsidRDefault="00E74464" w:rsidP="000A7D06">
                                  <w:pPr>
                                    <w:contextualSpacing/>
                                    <w:rPr>
                                      <w:b/>
                                      <w:bCs/>
                                      <w:color w:val="282625"/>
                                      <w:sz w:val="24"/>
                                      <w:szCs w:val="24"/>
                                      <w:rtl/>
                                    </w:rPr>
                                  </w:pPr>
                                  <w:r w:rsidRPr="00B66168">
                                    <w:rPr>
                                      <w:color w:val="282625"/>
                                      <w:sz w:val="20"/>
                                      <w:szCs w:val="20"/>
                                      <w:rtl/>
                                    </w:rPr>
                                    <w:t>התלמידים נהנו משיעור ש</w:t>
                                  </w:r>
                                  <w:r w:rsidRPr="00B66168">
                                    <w:rPr>
                                      <w:rFonts w:hint="cs"/>
                                      <w:color w:val="282625"/>
                                      <w:sz w:val="20"/>
                                      <w:szCs w:val="20"/>
                                      <w:rtl/>
                                    </w:rPr>
                                    <w:t>כל</w:t>
                                  </w:r>
                                  <w:r w:rsidRPr="00B66168">
                                    <w:rPr>
                                      <w:color w:val="282625"/>
                                      <w:sz w:val="20"/>
                                      <w:szCs w:val="20"/>
                                      <w:rtl/>
                                    </w:rPr>
                                    <w:t xml:space="preserve">ל ניסויים מעשיים. הם הדגישו את </w:t>
                                  </w:r>
                                  <w:r>
                                    <w:rPr>
                                      <w:rFonts w:hint="cs"/>
                                      <w:color w:val="282625"/>
                                      <w:sz w:val="20"/>
                                      <w:szCs w:val="20"/>
                                      <w:rtl/>
                                    </w:rPr>
                                    <w:t>העניין שגילו בתהליך החקר</w:t>
                                  </w:r>
                                  <w:r w:rsidRPr="00B66168">
                                    <w:rPr>
                                      <w:color w:val="282625"/>
                                      <w:sz w:val="20"/>
                                      <w:szCs w:val="20"/>
                                      <w:rtl/>
                                    </w:rPr>
                                    <w:t xml:space="preserve">. זוהו התחומים </w:t>
                                  </w:r>
                                  <w:r w:rsidRPr="00B66168">
                                    <w:rPr>
                                      <w:color w:val="282625"/>
                                      <w:sz w:val="20"/>
                                      <w:szCs w:val="20"/>
                                      <w:rtl/>
                                    </w:rPr>
                                    <w:t>ב</w:t>
                                  </w:r>
                                  <w:r>
                                    <w:rPr>
                                      <w:rFonts w:hint="cs"/>
                                      <w:color w:val="282625"/>
                                      <w:sz w:val="20"/>
                                      <w:szCs w:val="20"/>
                                      <w:rtl/>
                                    </w:rPr>
                                    <w:t>שיטת</w:t>
                                  </w:r>
                                  <w:r w:rsidRPr="00B66168">
                                    <w:rPr>
                                      <w:color w:val="282625"/>
                                      <w:sz w:val="20"/>
                                      <w:szCs w:val="20"/>
                                      <w:rtl/>
                                    </w:rPr>
                                    <w:t xml:space="preserve"> </w:t>
                                  </w:r>
                                  <w:r w:rsidRPr="00B66168">
                                    <w:rPr>
                                      <w:color w:val="282625"/>
                                      <w:sz w:val="20"/>
                                      <w:szCs w:val="20"/>
                                      <w:rtl/>
                                    </w:rPr>
                                    <w:t>ההוראה הטעונים שינוי. יש לתכנן מודולים של שיעורים ב</w:t>
                                  </w:r>
                                  <w:r w:rsidRPr="00B66168">
                                    <w:rPr>
                                      <w:rFonts w:hint="cs"/>
                                      <w:color w:val="282625"/>
                                      <w:sz w:val="20"/>
                                      <w:szCs w:val="20"/>
                                      <w:rtl/>
                                    </w:rPr>
                                    <w:t>אמצעות</w:t>
                                  </w:r>
                                  <w:r w:rsidRPr="00B66168">
                                    <w:rPr>
                                      <w:color w:val="282625"/>
                                      <w:sz w:val="20"/>
                                      <w:szCs w:val="20"/>
                                      <w:rtl/>
                                    </w:rPr>
                                    <w:t xml:space="preserve"> גיש</w:t>
                                  </w:r>
                                  <w:r w:rsidRPr="00B66168">
                                    <w:rPr>
                                      <w:rFonts w:hint="cs"/>
                                      <w:color w:val="282625"/>
                                      <w:sz w:val="20"/>
                                      <w:szCs w:val="20"/>
                                      <w:rtl/>
                                    </w:rPr>
                                    <w:t>ה של</w:t>
                                  </w:r>
                                  <w:r w:rsidRPr="00B66168">
                                    <w:rPr>
                                      <w:color w:val="282625"/>
                                      <w:sz w:val="20"/>
                                      <w:szCs w:val="20"/>
                                      <w:rtl/>
                                    </w:rPr>
                                    <w:t xml:space="preserve"> חקירה וניסויים מעשיים</w:t>
                                  </w:r>
                                  <w:r>
                                    <w:rPr>
                                      <w:rFonts w:hint="cs"/>
                                      <w:color w:val="282625"/>
                                      <w:sz w:val="20"/>
                                      <w:szCs w:val="20"/>
                                      <w:rtl/>
                                    </w:rPr>
                                    <w:t>.</w:t>
                                  </w:r>
                                </w:p>
                                <w:p w14:paraId="0A1D2973" w14:textId="77777777" w:rsidR="00E74464" w:rsidRDefault="00E74464" w:rsidP="00B66168">
                                  <w:pPr>
                                    <w:contextualSpacing/>
                                    <w:jc w:val="center"/>
                                    <w:rPr>
                                      <w:b/>
                                      <w:bCs/>
                                      <w:color w:val="282625"/>
                                      <w:sz w:val="24"/>
                                      <w:szCs w:val="24"/>
                                      <w:rtl/>
                                    </w:rPr>
                                  </w:pPr>
                                </w:p>
                                <w:p w14:paraId="0A1D2974" w14:textId="77777777" w:rsidR="00E74464" w:rsidRPr="00B66168" w:rsidRDefault="00E74464" w:rsidP="00B661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51" id="AutoShape 238" o:spid="_x0000_s1076" type="#_x0000_t62" style="position:absolute;left:0;text-align:left;margin-left:-3.45pt;margin-top:10.75pt;width:235.3pt;height:83.3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" adj="889,24549">
                      <v:textbox>
                        <w:txbxContent>
                          <w:p w14:paraId="0A1D2972" w14:textId="41F1104C" w:rsidR="00E74464" w:rsidRDefault="00E74464" w:rsidP="000A7D06">
                            <w:pPr>
                              <w:contextualSpacing/>
                              <w:rPr>
                                <w:b/>
                                <w:bCs/>
                                <w:color w:val="282625"/>
                                <w:sz w:val="24"/>
                                <w:szCs w:val="24"/>
                                <w:rtl/>
                              </w:rPr>
                            </w:pPr>
                            <w:r w:rsidRPr="00B66168">
                              <w:rPr>
                                <w:color w:val="282625"/>
                                <w:sz w:val="20"/>
                                <w:szCs w:val="20"/>
                                <w:rtl/>
                              </w:rPr>
                              <w:t>התלמידים נהנו משיעור ש</w:t>
                            </w:r>
                            <w:r w:rsidRPr="00B66168">
                              <w:rPr>
                                <w:rFonts w:hint="cs"/>
                                <w:color w:val="282625"/>
                                <w:sz w:val="20"/>
                                <w:szCs w:val="20"/>
                                <w:rtl/>
                              </w:rPr>
                              <w:t>כל</w:t>
                            </w:r>
                            <w:r w:rsidRPr="00B66168">
                              <w:rPr>
                                <w:color w:val="282625"/>
                                <w:sz w:val="20"/>
                                <w:szCs w:val="20"/>
                                <w:rtl/>
                              </w:rPr>
                              <w:t xml:space="preserve">ל ניסויים מעשיים. הם הדגישו את </w:t>
                            </w:r>
                            <w:r>
                              <w:rPr>
                                <w:rFonts w:hint="cs"/>
                                <w:color w:val="282625"/>
                                <w:sz w:val="20"/>
                                <w:szCs w:val="20"/>
                                <w:rtl/>
                              </w:rPr>
                              <w:t>העניין שגילו בתהליך החקר</w:t>
                            </w:r>
                            <w:r w:rsidRPr="00B66168">
                              <w:rPr>
                                <w:color w:val="282625"/>
                                <w:sz w:val="20"/>
                                <w:szCs w:val="20"/>
                                <w:rtl/>
                              </w:rPr>
                              <w:t xml:space="preserve">. זוהו התחומים </w:t>
                            </w:r>
                            <w:r w:rsidRPr="00B66168">
                              <w:rPr>
                                <w:color w:val="282625"/>
                                <w:sz w:val="20"/>
                                <w:szCs w:val="20"/>
                                <w:rtl/>
                              </w:rPr>
                              <w:t>ב</w:t>
                            </w:r>
                            <w:r>
                              <w:rPr>
                                <w:rFonts w:hint="cs"/>
                                <w:color w:val="282625"/>
                                <w:sz w:val="20"/>
                                <w:szCs w:val="20"/>
                                <w:rtl/>
                              </w:rPr>
                              <w:t>שיטת</w:t>
                            </w:r>
                            <w:r w:rsidRPr="00B66168">
                              <w:rPr>
                                <w:color w:val="282625"/>
                                <w:sz w:val="20"/>
                                <w:szCs w:val="20"/>
                                <w:rtl/>
                              </w:rPr>
                              <w:t xml:space="preserve"> </w:t>
                            </w:r>
                            <w:r w:rsidRPr="00B66168">
                              <w:rPr>
                                <w:color w:val="282625"/>
                                <w:sz w:val="20"/>
                                <w:szCs w:val="20"/>
                                <w:rtl/>
                              </w:rPr>
                              <w:t>ההוראה הטעונים שינוי. יש לתכנן מודולים של שיעורים ב</w:t>
                            </w:r>
                            <w:r w:rsidRPr="00B66168">
                              <w:rPr>
                                <w:rFonts w:hint="cs"/>
                                <w:color w:val="282625"/>
                                <w:sz w:val="20"/>
                                <w:szCs w:val="20"/>
                                <w:rtl/>
                              </w:rPr>
                              <w:t>אמצעות</w:t>
                            </w:r>
                            <w:r w:rsidRPr="00B66168">
                              <w:rPr>
                                <w:color w:val="282625"/>
                                <w:sz w:val="20"/>
                                <w:szCs w:val="20"/>
                                <w:rtl/>
                              </w:rPr>
                              <w:t xml:space="preserve"> גיש</w:t>
                            </w:r>
                            <w:r w:rsidRPr="00B66168">
                              <w:rPr>
                                <w:rFonts w:hint="cs"/>
                                <w:color w:val="282625"/>
                                <w:sz w:val="20"/>
                                <w:szCs w:val="20"/>
                                <w:rtl/>
                              </w:rPr>
                              <w:t>ה של</w:t>
                            </w:r>
                            <w:r w:rsidRPr="00B66168">
                              <w:rPr>
                                <w:color w:val="282625"/>
                                <w:sz w:val="20"/>
                                <w:szCs w:val="20"/>
                                <w:rtl/>
                              </w:rPr>
                              <w:t xml:space="preserve"> חקירה וניסויים מעשיים</w:t>
                            </w:r>
                            <w:r>
                              <w:rPr>
                                <w:rFonts w:hint="cs"/>
                                <w:color w:val="282625"/>
                                <w:sz w:val="20"/>
                                <w:szCs w:val="20"/>
                                <w:rtl/>
                              </w:rPr>
                              <w:t>.</w:t>
                            </w:r>
                          </w:p>
                          <w:p w14:paraId="0A1D2973" w14:textId="77777777" w:rsidR="00E74464" w:rsidRDefault="00E74464" w:rsidP="00B66168">
                            <w:pPr>
                              <w:contextualSpacing/>
                              <w:jc w:val="center"/>
                              <w:rPr>
                                <w:b/>
                                <w:bCs/>
                                <w:color w:val="282625"/>
                                <w:sz w:val="24"/>
                                <w:szCs w:val="24"/>
                                <w:rtl/>
                              </w:rPr>
                            </w:pPr>
                          </w:p>
                          <w:p w14:paraId="0A1D2974" w14:textId="77777777" w:rsidR="00E74464" w:rsidRPr="00B66168" w:rsidRDefault="00E74464" w:rsidP="00B66168"/>
                        </w:txbxContent>
                      </v:textbox>
                    </v:shape>
                  </w:pict>
                </mc:Fallback>
              </mc:AlternateContent>
            </w:r>
          </w:p>
          <w:p w14:paraId="0A1D23E0" w14:textId="77777777" w:rsidR="00CC7F7E" w:rsidRDefault="008E3545" w:rsidP="00BD3235">
            <w:pPr>
              <w:pStyle w:val="NormalWeb"/>
              <w:bidi/>
              <w:spacing w:before="0" w:beforeAutospacing="0" w:after="0" w:afterAutospacing="0"/>
              <w:contextualSpacing/>
              <w:jc w:val="both"/>
              <w:rPr>
                <w:rFonts w:asciiTheme="minorHAnsi" w:hAnsiTheme="minorHAnsi" w:cstheme="minorBidi"/>
                <w:color w:val="282625"/>
                <w:sz w:val="22"/>
                <w:szCs w:val="22"/>
                <w:rtl/>
              </w:rPr>
            </w:pPr>
            <w:r>
              <w:rPr>
                <w:rFonts w:asciiTheme="minorHAnsi" w:hAnsiTheme="minorHAnsi" w:cstheme="minorBidi" w:hint="cs"/>
                <w:color w:val="282625"/>
                <w:sz w:val="22"/>
                <w:szCs w:val="22"/>
                <w:rtl/>
              </w:rPr>
              <w:t>.</w:t>
            </w:r>
          </w:p>
          <w:p w14:paraId="0A1D23E1" w14:textId="77777777" w:rsidR="00B66168" w:rsidRDefault="00B66168" w:rsidP="00B66168">
            <w:pPr>
              <w:pStyle w:val="NormalWeb"/>
              <w:bidi/>
              <w:spacing w:before="0" w:beforeAutospacing="0" w:after="0" w:afterAutospacing="0"/>
              <w:contextualSpacing/>
              <w:jc w:val="both"/>
              <w:rPr>
                <w:rFonts w:asciiTheme="minorHAnsi" w:hAnsiTheme="minorHAnsi" w:cstheme="minorBidi"/>
                <w:color w:val="282625"/>
                <w:sz w:val="22"/>
                <w:szCs w:val="22"/>
                <w:rtl/>
              </w:rPr>
            </w:pPr>
          </w:p>
          <w:p w14:paraId="0A1D23E2" w14:textId="77777777" w:rsidR="00B66168" w:rsidRDefault="00B66168" w:rsidP="00B66168">
            <w:pPr>
              <w:pStyle w:val="NormalWeb"/>
              <w:bidi/>
              <w:spacing w:before="0" w:beforeAutospacing="0" w:after="0" w:afterAutospacing="0"/>
              <w:contextualSpacing/>
              <w:jc w:val="both"/>
              <w:rPr>
                <w:rFonts w:asciiTheme="minorHAnsi" w:hAnsiTheme="minorHAnsi" w:cstheme="minorBidi"/>
                <w:color w:val="282625"/>
                <w:sz w:val="22"/>
                <w:szCs w:val="22"/>
                <w:rtl/>
              </w:rPr>
            </w:pPr>
          </w:p>
          <w:p w14:paraId="0A1D23E3" w14:textId="77777777" w:rsidR="00B66168" w:rsidRDefault="00B66168" w:rsidP="00B66168">
            <w:pPr>
              <w:pStyle w:val="NormalWeb"/>
              <w:bidi/>
              <w:spacing w:before="0" w:beforeAutospacing="0" w:after="0" w:afterAutospacing="0"/>
              <w:contextualSpacing/>
              <w:jc w:val="both"/>
              <w:rPr>
                <w:rFonts w:asciiTheme="minorHAnsi" w:hAnsiTheme="minorHAnsi" w:cstheme="minorBidi"/>
                <w:color w:val="282625"/>
                <w:sz w:val="22"/>
                <w:szCs w:val="22"/>
                <w:rtl/>
              </w:rPr>
            </w:pPr>
          </w:p>
          <w:p w14:paraId="0A1D23E4" w14:textId="77777777" w:rsidR="00B66168" w:rsidRPr="0000397A" w:rsidRDefault="00B66168" w:rsidP="00B66168">
            <w:pPr>
              <w:pStyle w:val="NormalWeb"/>
              <w:bidi/>
              <w:spacing w:before="0" w:beforeAutospacing="0" w:after="0" w:afterAutospacing="0"/>
              <w:contextualSpacing/>
              <w:jc w:val="both"/>
              <w:rPr>
                <w:rFonts w:asciiTheme="minorHAnsi" w:hAnsiTheme="minorHAnsi" w:cstheme="minorBidi"/>
                <w:color w:val="282625"/>
                <w:sz w:val="22"/>
                <w:szCs w:val="22"/>
                <w:rtl/>
              </w:rPr>
            </w:pPr>
          </w:p>
          <w:p w14:paraId="0A1D23E5" w14:textId="77777777" w:rsidR="00CC7F7E" w:rsidRPr="0000397A" w:rsidRDefault="00CC7F7E" w:rsidP="00825D33">
            <w:pPr>
              <w:pStyle w:val="NormalWeb"/>
              <w:bidi/>
              <w:spacing w:before="0" w:beforeAutospacing="0" w:after="0" w:afterAutospacing="0"/>
              <w:contextualSpacing/>
              <w:rPr>
                <w:rFonts w:asciiTheme="minorHAnsi" w:hAnsiTheme="minorHAnsi" w:cstheme="minorBidi"/>
                <w:color w:val="282625"/>
                <w:sz w:val="22"/>
                <w:szCs w:val="22"/>
                <w:rtl/>
              </w:rPr>
            </w:pPr>
          </w:p>
        </w:tc>
      </w:tr>
      <w:tr w:rsidR="009D46DF" w:rsidRPr="0000397A" w14:paraId="0A1D23E8" w14:textId="77777777" w:rsidTr="0078545F">
        <w:tc>
          <w:tcPr>
            <w:tcW w:w="9079" w:type="dxa"/>
            <w:gridSpan w:val="2"/>
            <w:tcBorders>
              <w:top w:val="nil"/>
              <w:left w:val="nil"/>
              <w:bottom w:val="nil"/>
              <w:right w:val="nil"/>
            </w:tcBorders>
          </w:tcPr>
          <w:p w14:paraId="0A1D23E7" w14:textId="77777777" w:rsidR="009D46DF" w:rsidRPr="0000397A" w:rsidRDefault="009D46DF" w:rsidP="009D46DF">
            <w:pPr>
              <w:pStyle w:val="NormalWeb"/>
              <w:bidi/>
              <w:spacing w:before="0" w:beforeAutospacing="0" w:after="0" w:afterAutospacing="0" w:line="376" w:lineRule="atLeast"/>
              <w:rPr>
                <w:rFonts w:asciiTheme="minorHAnsi" w:hAnsiTheme="minorHAnsi" w:cstheme="minorBidi"/>
                <w:color w:val="282625"/>
                <w:sz w:val="22"/>
                <w:szCs w:val="22"/>
                <w:rtl/>
              </w:rPr>
            </w:pPr>
          </w:p>
        </w:tc>
      </w:tr>
    </w:tbl>
    <w:p w14:paraId="0A1D23E9" w14:textId="77777777" w:rsidR="009249A2" w:rsidRDefault="009249A2" w:rsidP="00B66168">
      <w:pPr>
        <w:spacing w:line="240" w:lineRule="auto"/>
        <w:contextualSpacing/>
        <w:jc w:val="center"/>
        <w:rPr>
          <w:b/>
          <w:bCs/>
          <w:color w:val="282625"/>
          <w:sz w:val="24"/>
          <w:szCs w:val="24"/>
          <w:rtl/>
        </w:rPr>
      </w:pPr>
    </w:p>
    <w:p w14:paraId="0A1D23EA" w14:textId="77777777" w:rsidR="00927616" w:rsidRDefault="00927616">
      <w:pPr>
        <w:bidi w:val="0"/>
        <w:rPr>
          <w:b/>
          <w:bCs/>
          <w:color w:val="282625"/>
          <w:sz w:val="24"/>
          <w:szCs w:val="24"/>
        </w:rPr>
      </w:pPr>
      <w:r>
        <w:rPr>
          <w:b/>
          <w:bCs/>
          <w:color w:val="282625"/>
          <w:sz w:val="24"/>
          <w:szCs w:val="24"/>
          <w:rtl/>
        </w:rPr>
        <w:br w:type="page"/>
      </w:r>
    </w:p>
    <w:p w14:paraId="0A1D23EB" w14:textId="03134452" w:rsidR="002710C7" w:rsidRDefault="00BE5954" w:rsidP="000A7D06">
      <w:pPr>
        <w:spacing w:line="240" w:lineRule="auto"/>
        <w:contextualSpacing/>
        <w:jc w:val="center"/>
        <w:rPr>
          <w:b/>
          <w:bCs/>
          <w:color w:val="C00000"/>
          <w:sz w:val="24"/>
          <w:szCs w:val="24"/>
          <w:rtl/>
        </w:rPr>
      </w:pPr>
      <w:r>
        <w:rPr>
          <w:rFonts w:hint="cs"/>
          <w:b/>
          <w:bCs/>
          <w:color w:val="282625"/>
          <w:sz w:val="24"/>
          <w:szCs w:val="24"/>
          <w:rtl/>
        </w:rPr>
        <w:lastRenderedPageBreak/>
        <w:t>ה</w:t>
      </w:r>
      <w:r w:rsidR="008E3545" w:rsidRPr="00177B04">
        <w:rPr>
          <w:b/>
          <w:bCs/>
          <w:color w:val="282625"/>
          <w:sz w:val="24"/>
          <w:szCs w:val="24"/>
          <w:rtl/>
        </w:rPr>
        <w:t xml:space="preserve">רצאה </w:t>
      </w:r>
      <w:r w:rsidR="000A7D06">
        <w:rPr>
          <w:rFonts w:hint="cs"/>
          <w:b/>
          <w:bCs/>
          <w:color w:val="282625"/>
          <w:sz w:val="24"/>
          <w:szCs w:val="24"/>
          <w:rtl/>
        </w:rPr>
        <w:t>בשילוב הדגמות</w:t>
      </w:r>
      <w:r w:rsidR="008E3545" w:rsidRPr="00177B04">
        <w:rPr>
          <w:b/>
          <w:bCs/>
          <w:color w:val="282625"/>
          <w:sz w:val="24"/>
          <w:szCs w:val="24"/>
          <w:rtl/>
        </w:rPr>
        <w:t xml:space="preserve"> וה</w:t>
      </w:r>
      <w:r w:rsidR="008E3545" w:rsidRPr="00177B04">
        <w:rPr>
          <w:rFonts w:hint="cs"/>
          <w:b/>
          <w:bCs/>
          <w:color w:val="282625"/>
          <w:sz w:val="24"/>
          <w:szCs w:val="24"/>
          <w:rtl/>
        </w:rPr>
        <w:t>ורא</w:t>
      </w:r>
      <w:r w:rsidR="008E3545" w:rsidRPr="00177B04">
        <w:rPr>
          <w:b/>
          <w:bCs/>
          <w:color w:val="282625"/>
          <w:sz w:val="24"/>
          <w:szCs w:val="24"/>
          <w:rtl/>
        </w:rPr>
        <w:t xml:space="preserve">ה </w:t>
      </w:r>
      <w:r w:rsidR="006E72DB">
        <w:rPr>
          <w:rFonts w:hint="cs"/>
          <w:b/>
          <w:bCs/>
          <w:color w:val="282625"/>
          <w:sz w:val="24"/>
          <w:szCs w:val="24"/>
          <w:rtl/>
        </w:rPr>
        <w:t>מבוססת-חקר</w:t>
      </w:r>
      <w:r w:rsidR="008E3545" w:rsidRPr="00177B04">
        <w:rPr>
          <w:b/>
          <w:bCs/>
          <w:color w:val="282625"/>
          <w:sz w:val="24"/>
          <w:szCs w:val="24"/>
          <w:rtl/>
        </w:rPr>
        <w:t xml:space="preserve"> בהתייחסות לתפיס</w:t>
      </w:r>
      <w:r w:rsidR="008E3545" w:rsidRPr="00177B04">
        <w:rPr>
          <w:rFonts w:hint="cs"/>
          <w:b/>
          <w:bCs/>
          <w:color w:val="282625"/>
          <w:sz w:val="24"/>
          <w:szCs w:val="24"/>
          <w:rtl/>
        </w:rPr>
        <w:t xml:space="preserve">ות </w:t>
      </w:r>
      <w:r w:rsidR="006E72DB">
        <w:rPr>
          <w:rFonts w:hint="cs"/>
          <w:b/>
          <w:bCs/>
          <w:color w:val="282625"/>
          <w:sz w:val="24"/>
          <w:szCs w:val="24"/>
          <w:rtl/>
        </w:rPr>
        <w:t>שגויות</w:t>
      </w:r>
      <w:r w:rsidR="006E72DB" w:rsidRPr="00177B04">
        <w:rPr>
          <w:b/>
          <w:bCs/>
          <w:color w:val="282625"/>
          <w:sz w:val="24"/>
          <w:szCs w:val="24"/>
          <w:rtl/>
        </w:rPr>
        <w:t xml:space="preserve"> </w:t>
      </w:r>
      <w:r w:rsidR="008E3545" w:rsidRPr="00177B04">
        <w:rPr>
          <w:b/>
          <w:bCs/>
          <w:color w:val="282625"/>
          <w:sz w:val="24"/>
          <w:szCs w:val="24"/>
          <w:rtl/>
        </w:rPr>
        <w:t xml:space="preserve">של תלמידים </w:t>
      </w:r>
      <w:r w:rsidR="008E3545" w:rsidRPr="00177B04">
        <w:rPr>
          <w:rFonts w:hint="cs"/>
          <w:b/>
          <w:bCs/>
          <w:color w:val="282625"/>
          <w:sz w:val="24"/>
          <w:szCs w:val="24"/>
          <w:rtl/>
        </w:rPr>
        <w:t>בנו</w:t>
      </w:r>
      <w:r w:rsidR="0089344E">
        <w:rPr>
          <w:rFonts w:hint="cs"/>
          <w:b/>
          <w:bCs/>
          <w:color w:val="282625"/>
          <w:sz w:val="24"/>
          <w:szCs w:val="24"/>
          <w:rtl/>
        </w:rPr>
        <w:t>שא</w:t>
      </w:r>
      <w:r w:rsidR="008E3545" w:rsidRPr="00177B04">
        <w:rPr>
          <w:rFonts w:hint="cs"/>
          <w:b/>
          <w:bCs/>
          <w:color w:val="282625"/>
          <w:sz w:val="24"/>
          <w:szCs w:val="24"/>
          <w:rtl/>
        </w:rPr>
        <w:t xml:space="preserve"> </w:t>
      </w:r>
      <w:r w:rsidR="008E3545" w:rsidRPr="00177B04">
        <w:rPr>
          <w:b/>
          <w:bCs/>
          <w:color w:val="282625"/>
          <w:sz w:val="24"/>
          <w:szCs w:val="24"/>
          <w:rtl/>
        </w:rPr>
        <w:t>מעגל</w:t>
      </w:r>
      <w:r w:rsidR="008E3545" w:rsidRPr="00177B04">
        <w:rPr>
          <w:rFonts w:hint="cs"/>
          <w:b/>
          <w:bCs/>
          <w:color w:val="282625"/>
          <w:sz w:val="24"/>
          <w:szCs w:val="24"/>
          <w:rtl/>
        </w:rPr>
        <w:t>ים</w:t>
      </w:r>
      <w:r w:rsidR="008E3545" w:rsidRPr="00177B04">
        <w:rPr>
          <w:b/>
          <w:bCs/>
          <w:color w:val="282625"/>
          <w:sz w:val="24"/>
          <w:szCs w:val="24"/>
          <w:rtl/>
        </w:rPr>
        <w:t xml:space="preserve"> חשמלי</w:t>
      </w:r>
      <w:r w:rsidR="008E3545" w:rsidRPr="00177B04">
        <w:rPr>
          <w:rFonts w:hint="cs"/>
          <w:b/>
          <w:bCs/>
          <w:color w:val="282625"/>
          <w:sz w:val="24"/>
          <w:szCs w:val="24"/>
          <w:rtl/>
        </w:rPr>
        <w:t>ים</w:t>
      </w:r>
      <w:r w:rsidR="008E3545" w:rsidRPr="00177B04">
        <w:rPr>
          <w:b/>
          <w:bCs/>
          <w:color w:val="282625"/>
          <w:sz w:val="24"/>
          <w:szCs w:val="24"/>
          <w:rtl/>
        </w:rPr>
        <w:t xml:space="preserve"> </w:t>
      </w:r>
    </w:p>
    <w:p w14:paraId="0A1D23EC" w14:textId="0421EF9A" w:rsidR="00157A34" w:rsidRPr="00157A34" w:rsidRDefault="00AA5662" w:rsidP="00157A34">
      <w:pPr>
        <w:contextualSpacing/>
        <w:rPr>
          <w:sz w:val="20"/>
          <w:szCs w:val="20"/>
          <w:rtl/>
        </w:rPr>
      </w:pPr>
      <w:r>
        <w:rPr>
          <w:bCs/>
          <w:noProof/>
          <w:rtl/>
        </w:rPr>
        <mc:AlternateContent>
          <mc:Choice Requires="wps">
            <w:drawing>
              <wp:anchor distT="0" distB="0" distL="114300" distR="114300" simplePos="0" relativeHeight="251819008" behindDoc="0" locked="0" layoutInCell="1" allowOverlap="1" wp14:anchorId="0A1D2864" wp14:editId="1E563389">
                <wp:simplePos x="0" y="0"/>
                <wp:positionH relativeFrom="column">
                  <wp:posOffset>-49825</wp:posOffset>
                </wp:positionH>
                <wp:positionV relativeFrom="paragraph">
                  <wp:posOffset>6776631</wp:posOffset>
                </wp:positionV>
                <wp:extent cx="5826464" cy="1562735"/>
                <wp:effectExtent l="0" t="0" r="22225" b="285115"/>
                <wp:wrapNone/>
                <wp:docPr id="347" name="AutoShap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6464" cy="1562735"/>
                        </a:xfrm>
                        <a:prstGeom prst="wedgeRoundRectCallout">
                          <a:avLst>
                            <a:gd name="adj1" fmla="val -42253"/>
                            <a:gd name="adj2" fmla="val 66362"/>
                            <a:gd name="adj3" fmla="val 16667"/>
                          </a:avLst>
                        </a:prstGeom>
                        <a:solidFill>
                          <a:srgbClr val="FFFFFF"/>
                        </a:solidFill>
                        <a:ln w="9525">
                          <a:solidFill>
                            <a:srgbClr val="000000"/>
                          </a:solidFill>
                          <a:miter lim="800000"/>
                          <a:headEnd/>
                          <a:tailEnd/>
                        </a:ln>
                      </wps:spPr>
                      <wps:txbx>
                        <w:txbxContent>
                          <w:p w14:paraId="0A1D2988" w14:textId="4E6496FF" w:rsidR="00E74464" w:rsidRDefault="00E74464" w:rsidP="007B079B">
                            <w:pPr>
                              <w:pStyle w:val="ListParagraph"/>
                              <w:numPr>
                                <w:ilvl w:val="0"/>
                                <w:numId w:val="9"/>
                              </w:numPr>
                              <w:ind w:left="714" w:hanging="357"/>
                              <w:jc w:val="both"/>
                              <w:rPr>
                                <w:b/>
                                <w:sz w:val="20"/>
                                <w:szCs w:val="20"/>
                              </w:rPr>
                            </w:pPr>
                            <w:r w:rsidRPr="008D2D86">
                              <w:rPr>
                                <w:b/>
                                <w:sz w:val="20"/>
                                <w:szCs w:val="20"/>
                                <w:rtl/>
                              </w:rPr>
                              <w:t>התוצאה הן בקבוצ</w:t>
                            </w:r>
                            <w:r w:rsidRPr="008D2D86">
                              <w:rPr>
                                <w:rFonts w:hint="cs"/>
                                <w:b/>
                                <w:sz w:val="20"/>
                                <w:szCs w:val="20"/>
                                <w:rtl/>
                              </w:rPr>
                              <w:t>ת</w:t>
                            </w:r>
                            <w:r w:rsidRPr="008D2D86">
                              <w:rPr>
                                <w:rFonts w:hint="cs"/>
                                <w:bCs/>
                                <w:sz w:val="20"/>
                                <w:szCs w:val="20"/>
                                <w:rtl/>
                              </w:rPr>
                              <w:t xml:space="preserve"> </w:t>
                            </w:r>
                            <w:r w:rsidRPr="008D2D86">
                              <w:rPr>
                                <w:sz w:val="20"/>
                                <w:szCs w:val="20"/>
                                <w:rtl/>
                              </w:rPr>
                              <w:t>ה</w:t>
                            </w:r>
                            <w:r>
                              <w:rPr>
                                <w:rFonts w:hint="cs"/>
                                <w:sz w:val="20"/>
                                <w:szCs w:val="20"/>
                                <w:rtl/>
                              </w:rPr>
                              <w:t>ה</w:t>
                            </w:r>
                            <w:r w:rsidRPr="008D2D86">
                              <w:rPr>
                                <w:sz w:val="20"/>
                                <w:szCs w:val="20"/>
                                <w:rtl/>
                              </w:rPr>
                              <w:t>רצא</w:t>
                            </w:r>
                            <w:r w:rsidRPr="008D2D86">
                              <w:rPr>
                                <w:rFonts w:hint="cs"/>
                                <w:sz w:val="20"/>
                                <w:szCs w:val="20"/>
                                <w:rtl/>
                              </w:rPr>
                              <w:t>ה</w:t>
                            </w:r>
                            <w:r w:rsidRPr="008D2D86">
                              <w:rPr>
                                <w:sz w:val="20"/>
                                <w:szCs w:val="20"/>
                                <w:rtl/>
                              </w:rPr>
                              <w:t xml:space="preserve"> </w:t>
                            </w:r>
                            <w:r>
                              <w:rPr>
                                <w:rFonts w:hint="cs"/>
                                <w:sz w:val="20"/>
                                <w:szCs w:val="20"/>
                                <w:rtl/>
                              </w:rPr>
                              <w:t>בשילוב הדגמות</w:t>
                            </w:r>
                            <w:r w:rsidRPr="008D2D86">
                              <w:rPr>
                                <w:sz w:val="20"/>
                                <w:szCs w:val="20"/>
                                <w:rtl/>
                              </w:rPr>
                              <w:t xml:space="preserve"> </w:t>
                            </w:r>
                            <w:r w:rsidRPr="008D2D86">
                              <w:rPr>
                                <w:rFonts w:hint="cs"/>
                                <w:sz w:val="20"/>
                                <w:szCs w:val="20"/>
                                <w:rtl/>
                              </w:rPr>
                              <w:t>והן בקבוצת הה</w:t>
                            </w:r>
                            <w:r w:rsidRPr="008D2D86">
                              <w:rPr>
                                <w:sz w:val="20"/>
                                <w:szCs w:val="20"/>
                                <w:rtl/>
                              </w:rPr>
                              <w:t xml:space="preserve">וראה </w:t>
                            </w:r>
                            <w:r>
                              <w:rPr>
                                <w:rFonts w:hint="cs"/>
                                <w:sz w:val="20"/>
                                <w:szCs w:val="20"/>
                                <w:rtl/>
                              </w:rPr>
                              <w:t>המבוססת-חקר</w:t>
                            </w:r>
                            <w:r w:rsidRPr="008D2D86">
                              <w:rPr>
                                <w:b/>
                                <w:sz w:val="20"/>
                                <w:szCs w:val="20"/>
                                <w:rtl/>
                              </w:rPr>
                              <w:t xml:space="preserve"> הייתה שינוי חיובי בהבנת התלמידים את המעגלים החשמליים, אף שבקבוצ</w:t>
                            </w:r>
                            <w:r>
                              <w:rPr>
                                <w:rFonts w:hint="cs"/>
                                <w:b/>
                                <w:sz w:val="20"/>
                                <w:szCs w:val="20"/>
                                <w:rtl/>
                              </w:rPr>
                              <w:t>ה שקיבלה</w:t>
                            </w:r>
                            <w:r w:rsidRPr="008D2D86">
                              <w:rPr>
                                <w:rFonts w:hint="cs"/>
                                <w:bCs/>
                                <w:sz w:val="20"/>
                                <w:szCs w:val="20"/>
                                <w:rtl/>
                              </w:rPr>
                              <w:t xml:space="preserve"> </w:t>
                            </w:r>
                            <w:r w:rsidRPr="00120FAA">
                              <w:rPr>
                                <w:rFonts w:hint="cs"/>
                                <w:b/>
                                <w:sz w:val="20"/>
                                <w:szCs w:val="20"/>
                                <w:rtl/>
                              </w:rPr>
                              <w:t>הרצאה</w:t>
                            </w:r>
                            <w:r>
                              <w:rPr>
                                <w:rFonts w:hint="cs"/>
                                <w:bCs/>
                                <w:sz w:val="20"/>
                                <w:szCs w:val="20"/>
                                <w:rtl/>
                              </w:rPr>
                              <w:t xml:space="preserve"> </w:t>
                            </w:r>
                            <w:r w:rsidRPr="00120FAA">
                              <w:rPr>
                                <w:rFonts w:hint="cs"/>
                                <w:b/>
                                <w:sz w:val="20"/>
                                <w:szCs w:val="20"/>
                                <w:rtl/>
                              </w:rPr>
                              <w:t>בשילוב</w:t>
                            </w:r>
                            <w:r>
                              <w:rPr>
                                <w:rFonts w:hint="cs"/>
                                <w:bCs/>
                                <w:sz w:val="20"/>
                                <w:szCs w:val="20"/>
                                <w:rtl/>
                              </w:rPr>
                              <w:t xml:space="preserve"> </w:t>
                            </w:r>
                            <w:r w:rsidRPr="008D2D86">
                              <w:rPr>
                                <w:rFonts w:hint="cs"/>
                                <w:b/>
                                <w:sz w:val="20"/>
                                <w:szCs w:val="20"/>
                                <w:rtl/>
                              </w:rPr>
                              <w:t xml:space="preserve">הדגמות </w:t>
                            </w:r>
                            <w:r>
                              <w:rPr>
                                <w:rFonts w:hint="cs"/>
                                <w:b/>
                                <w:sz w:val="20"/>
                                <w:szCs w:val="20"/>
                                <w:rtl/>
                              </w:rPr>
                              <w:t>התקבל ציון ממוצע גבוה יות</w:t>
                            </w:r>
                            <w:r>
                              <w:rPr>
                                <w:rFonts w:hint="cs"/>
                                <w:b/>
                                <w:sz w:val="20"/>
                                <w:szCs w:val="20"/>
                                <w:rtl/>
                              </w:rPr>
                              <w:t>ר בבחינה המסכמת</w:t>
                            </w:r>
                            <w:r w:rsidRPr="008D2D86">
                              <w:rPr>
                                <w:b/>
                                <w:sz w:val="20"/>
                                <w:szCs w:val="20"/>
                                <w:rtl/>
                              </w:rPr>
                              <w:t>.</w:t>
                            </w:r>
                          </w:p>
                          <w:p w14:paraId="0A1D2989" w14:textId="4C16E0BB" w:rsidR="00E74464" w:rsidRDefault="00E74464" w:rsidP="007B079B">
                            <w:pPr>
                              <w:pStyle w:val="ListParagraph"/>
                              <w:numPr>
                                <w:ilvl w:val="0"/>
                                <w:numId w:val="9"/>
                              </w:numPr>
                              <w:ind w:left="714" w:hanging="357"/>
                              <w:jc w:val="both"/>
                              <w:rPr>
                                <w:b/>
                                <w:sz w:val="20"/>
                                <w:szCs w:val="20"/>
                              </w:rPr>
                            </w:pPr>
                            <w:r w:rsidRPr="008D2D86">
                              <w:rPr>
                                <w:b/>
                                <w:sz w:val="20"/>
                                <w:szCs w:val="20"/>
                                <w:rtl/>
                              </w:rPr>
                              <w:t>בקבוצ</w:t>
                            </w:r>
                            <w:r>
                              <w:rPr>
                                <w:rFonts w:hint="cs"/>
                                <w:b/>
                                <w:sz w:val="20"/>
                                <w:szCs w:val="20"/>
                                <w:rtl/>
                              </w:rPr>
                              <w:t>ה שקיבלה</w:t>
                            </w:r>
                            <w:r w:rsidRPr="008D2D86">
                              <w:rPr>
                                <w:rFonts w:hint="cs"/>
                                <w:b/>
                                <w:sz w:val="20"/>
                                <w:szCs w:val="20"/>
                                <w:rtl/>
                              </w:rPr>
                              <w:t xml:space="preserve"> </w:t>
                            </w:r>
                            <w:r>
                              <w:rPr>
                                <w:rFonts w:hint="cs"/>
                                <w:b/>
                                <w:sz w:val="20"/>
                                <w:szCs w:val="20"/>
                                <w:rtl/>
                              </w:rPr>
                              <w:t>הרצאה בשילוב הדגמות</w:t>
                            </w:r>
                            <w:r>
                              <w:rPr>
                                <w:rFonts w:hint="cs"/>
                                <w:b/>
                                <w:sz w:val="20"/>
                                <w:szCs w:val="20"/>
                                <w:rtl/>
                              </w:rPr>
                              <w:t>,</w:t>
                            </w:r>
                            <w:r>
                              <w:rPr>
                                <w:rFonts w:hint="cs"/>
                                <w:b/>
                                <w:sz w:val="20"/>
                                <w:szCs w:val="20"/>
                                <w:rtl/>
                              </w:rPr>
                              <w:t xml:space="preserve"> </w:t>
                            </w:r>
                            <w:r w:rsidRPr="008D2D86">
                              <w:rPr>
                                <w:b/>
                                <w:sz w:val="20"/>
                                <w:szCs w:val="20"/>
                                <w:rtl/>
                              </w:rPr>
                              <w:t xml:space="preserve">ניהול </w:t>
                            </w:r>
                            <w:r w:rsidRPr="008D2D86">
                              <w:rPr>
                                <w:rFonts w:hint="cs"/>
                                <w:b/>
                                <w:sz w:val="20"/>
                                <w:szCs w:val="20"/>
                                <w:rtl/>
                              </w:rPr>
                              <w:t>הכיתה ו</w:t>
                            </w:r>
                            <w:r w:rsidRPr="008D2D86">
                              <w:rPr>
                                <w:b/>
                                <w:sz w:val="20"/>
                                <w:szCs w:val="20"/>
                                <w:rtl/>
                              </w:rPr>
                              <w:t>הזמן קל יותר ו</w:t>
                            </w:r>
                            <w:r w:rsidRPr="008D2D86">
                              <w:rPr>
                                <w:rFonts w:hint="cs"/>
                                <w:b/>
                                <w:sz w:val="20"/>
                                <w:szCs w:val="20"/>
                                <w:rtl/>
                              </w:rPr>
                              <w:t>אינו ד</w:t>
                            </w:r>
                            <w:r>
                              <w:rPr>
                                <w:rFonts w:hint="cs"/>
                                <w:b/>
                                <w:sz w:val="20"/>
                                <w:szCs w:val="20"/>
                                <w:rtl/>
                              </w:rPr>
                              <w:t>ו</w:t>
                            </w:r>
                            <w:r w:rsidRPr="008D2D86">
                              <w:rPr>
                                <w:rFonts w:hint="cs"/>
                                <w:b/>
                                <w:sz w:val="20"/>
                                <w:szCs w:val="20"/>
                                <w:rtl/>
                              </w:rPr>
                              <w:t>רש סידורים רבים,</w:t>
                            </w:r>
                            <w:r w:rsidRPr="008D2D86">
                              <w:rPr>
                                <w:b/>
                                <w:sz w:val="20"/>
                                <w:szCs w:val="20"/>
                                <w:rtl/>
                              </w:rPr>
                              <w:t xml:space="preserve"> אולם </w:t>
                            </w:r>
                            <w:r w:rsidRPr="008D2D86">
                              <w:rPr>
                                <w:rFonts w:hint="cs"/>
                                <w:b/>
                                <w:sz w:val="20"/>
                                <w:szCs w:val="20"/>
                                <w:rtl/>
                              </w:rPr>
                              <w:t>ה</w:t>
                            </w:r>
                            <w:r w:rsidRPr="008D2D86">
                              <w:rPr>
                                <w:b/>
                                <w:sz w:val="20"/>
                                <w:szCs w:val="20"/>
                                <w:rtl/>
                              </w:rPr>
                              <w:t xml:space="preserve">תלמידים </w:t>
                            </w:r>
                            <w:r w:rsidRPr="008D2D86">
                              <w:rPr>
                                <w:rFonts w:hint="cs"/>
                                <w:b/>
                                <w:sz w:val="20"/>
                                <w:szCs w:val="20"/>
                                <w:rtl/>
                              </w:rPr>
                              <w:t>אינם רוכשים נ</w:t>
                            </w:r>
                            <w:r w:rsidRPr="008D2D86">
                              <w:rPr>
                                <w:b/>
                                <w:sz w:val="20"/>
                                <w:szCs w:val="20"/>
                                <w:rtl/>
                              </w:rPr>
                              <w:t>יסיון מעשי. ה</w:t>
                            </w:r>
                            <w:r w:rsidRPr="008D2D86">
                              <w:rPr>
                                <w:rFonts w:hint="cs"/>
                                <w:b/>
                                <w:sz w:val="20"/>
                                <w:szCs w:val="20"/>
                                <w:rtl/>
                              </w:rPr>
                              <w:t>מחקר</w:t>
                            </w:r>
                            <w:r w:rsidRPr="008D2D86">
                              <w:rPr>
                                <w:b/>
                                <w:sz w:val="20"/>
                                <w:szCs w:val="20"/>
                                <w:rtl/>
                              </w:rPr>
                              <w:t xml:space="preserve"> </w:t>
                            </w:r>
                            <w:r>
                              <w:rPr>
                                <w:rFonts w:hint="cs"/>
                                <w:b/>
                                <w:sz w:val="20"/>
                                <w:szCs w:val="20"/>
                                <w:rtl/>
                              </w:rPr>
                              <w:t xml:space="preserve">מתאים </w:t>
                            </w:r>
                            <w:r w:rsidRPr="008D2D86">
                              <w:rPr>
                                <w:b/>
                                <w:sz w:val="20"/>
                                <w:szCs w:val="20"/>
                                <w:rtl/>
                              </w:rPr>
                              <w:t xml:space="preserve">יותר </w:t>
                            </w:r>
                            <w:r>
                              <w:rPr>
                                <w:rFonts w:hint="cs"/>
                                <w:b/>
                                <w:sz w:val="20"/>
                                <w:szCs w:val="20"/>
                                <w:rtl/>
                              </w:rPr>
                              <w:t>ל</w:t>
                            </w:r>
                            <w:r w:rsidRPr="008D2D86">
                              <w:rPr>
                                <w:b/>
                                <w:sz w:val="20"/>
                                <w:szCs w:val="20"/>
                                <w:rtl/>
                              </w:rPr>
                              <w:t xml:space="preserve">כיתות קטנות </w:t>
                            </w:r>
                            <w:r w:rsidRPr="008D2D86">
                              <w:rPr>
                                <w:rFonts w:hint="cs"/>
                                <w:b/>
                                <w:sz w:val="20"/>
                                <w:szCs w:val="20"/>
                                <w:rtl/>
                              </w:rPr>
                              <w:t>שבהן</w:t>
                            </w:r>
                            <w:r w:rsidRPr="008D2D86">
                              <w:rPr>
                                <w:b/>
                                <w:sz w:val="20"/>
                                <w:szCs w:val="20"/>
                                <w:rtl/>
                              </w:rPr>
                              <w:t xml:space="preserve"> תלמידים רבים.</w:t>
                            </w:r>
                          </w:p>
                          <w:p w14:paraId="0A1D298A" w14:textId="4CAFA463" w:rsidR="00E74464" w:rsidRDefault="00E74464" w:rsidP="007B079B">
                            <w:pPr>
                              <w:pStyle w:val="ListParagraph"/>
                              <w:numPr>
                                <w:ilvl w:val="0"/>
                                <w:numId w:val="9"/>
                              </w:numPr>
                              <w:ind w:left="714" w:hanging="357"/>
                              <w:jc w:val="both"/>
                              <w:rPr>
                                <w:b/>
                                <w:sz w:val="20"/>
                                <w:szCs w:val="20"/>
                              </w:rPr>
                            </w:pPr>
                            <w:r w:rsidRPr="00006A61">
                              <w:rPr>
                                <w:b/>
                                <w:sz w:val="20"/>
                                <w:szCs w:val="20"/>
                                <w:rtl/>
                              </w:rPr>
                              <w:t>בקבוצת</w:t>
                            </w:r>
                            <w:r w:rsidRPr="00006A61">
                              <w:rPr>
                                <w:rFonts w:hint="cs"/>
                                <w:b/>
                                <w:sz w:val="20"/>
                                <w:szCs w:val="20"/>
                                <w:rtl/>
                              </w:rPr>
                              <w:t xml:space="preserve"> ההוראה </w:t>
                            </w:r>
                            <w:r>
                              <w:rPr>
                                <w:rFonts w:hint="cs"/>
                                <w:b/>
                                <w:sz w:val="20"/>
                                <w:szCs w:val="20"/>
                                <w:rtl/>
                              </w:rPr>
                              <w:t>המבוססת-חקר</w:t>
                            </w:r>
                            <w:r w:rsidRPr="00006A61">
                              <w:rPr>
                                <w:b/>
                                <w:sz w:val="20"/>
                                <w:szCs w:val="20"/>
                                <w:rtl/>
                              </w:rPr>
                              <w:t xml:space="preserve"> </w:t>
                            </w:r>
                            <w:r w:rsidRPr="00006A61">
                              <w:rPr>
                                <w:rFonts w:hint="cs"/>
                                <w:b/>
                                <w:sz w:val="20"/>
                                <w:szCs w:val="20"/>
                                <w:rtl/>
                              </w:rPr>
                              <w:t>ה</w:t>
                            </w:r>
                            <w:r w:rsidRPr="00006A61">
                              <w:rPr>
                                <w:b/>
                                <w:sz w:val="20"/>
                                <w:szCs w:val="20"/>
                                <w:rtl/>
                              </w:rPr>
                              <w:t xml:space="preserve">תלמידים </w:t>
                            </w:r>
                            <w:r w:rsidRPr="00006A61">
                              <w:rPr>
                                <w:rFonts w:hint="cs"/>
                                <w:b/>
                                <w:sz w:val="20"/>
                                <w:szCs w:val="20"/>
                                <w:rtl/>
                              </w:rPr>
                              <w:t xml:space="preserve">רוכשים </w:t>
                            </w:r>
                            <w:r w:rsidRPr="00006A61">
                              <w:rPr>
                                <w:b/>
                                <w:sz w:val="20"/>
                                <w:szCs w:val="20"/>
                                <w:rtl/>
                              </w:rPr>
                              <w:t>ניסיון מעשי וע</w:t>
                            </w:r>
                            <w:r>
                              <w:rPr>
                                <w:rFonts w:hint="cs"/>
                                <w:b/>
                                <w:sz w:val="20"/>
                                <w:szCs w:val="20"/>
                                <w:rtl/>
                              </w:rPr>
                              <w:t>ובדים</w:t>
                            </w:r>
                            <w:r w:rsidRPr="00006A61">
                              <w:rPr>
                                <w:b/>
                                <w:sz w:val="20"/>
                                <w:szCs w:val="20"/>
                                <w:rtl/>
                              </w:rPr>
                              <w:t xml:space="preserve"> בשיתוף פעולה מוגבר, א</w:t>
                            </w:r>
                            <w:r w:rsidRPr="00006A61">
                              <w:rPr>
                                <w:rFonts w:hint="cs"/>
                                <w:b/>
                                <w:sz w:val="20"/>
                                <w:szCs w:val="20"/>
                                <w:rtl/>
                              </w:rPr>
                              <w:t xml:space="preserve">ולם </w:t>
                            </w:r>
                            <w:r>
                              <w:rPr>
                                <w:rFonts w:hint="cs"/>
                                <w:b/>
                                <w:sz w:val="20"/>
                                <w:szCs w:val="20"/>
                                <w:rtl/>
                              </w:rPr>
                              <w:t xml:space="preserve">ניהול הזמן והפיקוח קשים יותר </w:t>
                            </w:r>
                            <w:r>
                              <w:rPr>
                                <w:rFonts w:hint="cs"/>
                                <w:b/>
                                <w:sz w:val="20"/>
                                <w:szCs w:val="20"/>
                                <w:rtl/>
                              </w:rPr>
                              <w:t>בכיתות גדולות המתנהלות במרחב צפוף</w:t>
                            </w:r>
                            <w:r w:rsidRPr="00006A61">
                              <w:rPr>
                                <w:b/>
                                <w:sz w:val="20"/>
                                <w:szCs w:val="20"/>
                                <w:rtl/>
                              </w:rPr>
                              <w:t>.</w:t>
                            </w:r>
                          </w:p>
                          <w:p w14:paraId="5BAD7231" w14:textId="67E684F0" w:rsidR="00E74464" w:rsidRPr="00006A61" w:rsidRDefault="00E74464" w:rsidP="007B079B">
                            <w:pPr>
                              <w:pStyle w:val="ListParagraph"/>
                              <w:numPr>
                                <w:ilvl w:val="0"/>
                                <w:numId w:val="9"/>
                              </w:numPr>
                              <w:ind w:left="714" w:hanging="357"/>
                              <w:jc w:val="both"/>
                              <w:rPr>
                                <w:b/>
                                <w:sz w:val="20"/>
                                <w:szCs w:val="20"/>
                              </w:rPr>
                            </w:pPr>
                            <w:r>
                              <w:rPr>
                                <w:rFonts w:hint="cs"/>
                                <w:b/>
                                <w:sz w:val="20"/>
                                <w:szCs w:val="20"/>
                                <w:rtl/>
                              </w:rPr>
                              <w:t xml:space="preserve">בתיאוריה, </w:t>
                            </w:r>
                            <w:r>
                              <w:rPr>
                                <w:rFonts w:hint="cs"/>
                                <w:b/>
                                <w:sz w:val="20"/>
                                <w:szCs w:val="20"/>
                                <w:rtl/>
                              </w:rPr>
                              <w:t>שתי שיטות הלימוד נמצאו יעילות. בפועל, יש להתייחס לגודל הכיתות ולזמינות הציוד.</w:t>
                            </w:r>
                          </w:p>
                          <w:p w14:paraId="0A1D298B" w14:textId="77777777" w:rsidR="00E74464" w:rsidRPr="00EA394B" w:rsidRDefault="00E74464" w:rsidP="00006A61">
                            <w:pPr>
                              <w:pStyle w:val="ListParagraph"/>
                              <w:rPr>
                                <w:b/>
                                <w:sz w:val="20"/>
                                <w:szCs w:val="20"/>
                                <w:rtl/>
                              </w:rPr>
                            </w:pPr>
                          </w:p>
                          <w:p w14:paraId="0A1D298C" w14:textId="77777777" w:rsidR="00E74464" w:rsidRPr="00006A61" w:rsidRDefault="00E74464" w:rsidP="00006A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64" id="AutoShape 247" o:spid="_x0000_s1077" type="#_x0000_t62" style="position:absolute;left:0;text-align:left;margin-left:-3.9pt;margin-top:533.6pt;width:458.8pt;height:123.0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" adj="1673,25134">
                <v:textbox>
                  <w:txbxContent>
                    <w:p w14:paraId="0A1D2988" w14:textId="4E6496FF" w:rsidR="00E74464" w:rsidRDefault="00E74464" w:rsidP="007B079B">
                      <w:pPr>
                        <w:pStyle w:val="ListParagraph"/>
                        <w:numPr>
                          <w:ilvl w:val="0"/>
                          <w:numId w:val="9"/>
                        </w:numPr>
                        <w:ind w:left="714" w:hanging="357"/>
                        <w:jc w:val="both"/>
                        <w:rPr>
                          <w:b/>
                          <w:sz w:val="20"/>
                          <w:szCs w:val="20"/>
                        </w:rPr>
                      </w:pPr>
                      <w:r w:rsidRPr="008D2D86">
                        <w:rPr>
                          <w:b/>
                          <w:sz w:val="20"/>
                          <w:szCs w:val="20"/>
                          <w:rtl/>
                        </w:rPr>
                        <w:t>התוצאה הן בקבוצ</w:t>
                      </w:r>
                      <w:r w:rsidRPr="008D2D86">
                        <w:rPr>
                          <w:rFonts w:hint="cs"/>
                          <w:b/>
                          <w:sz w:val="20"/>
                          <w:szCs w:val="20"/>
                          <w:rtl/>
                        </w:rPr>
                        <w:t>ת</w:t>
                      </w:r>
                      <w:r w:rsidRPr="008D2D86">
                        <w:rPr>
                          <w:rFonts w:hint="cs"/>
                          <w:bCs/>
                          <w:sz w:val="20"/>
                          <w:szCs w:val="20"/>
                          <w:rtl/>
                        </w:rPr>
                        <w:t xml:space="preserve"> </w:t>
                      </w:r>
                      <w:r w:rsidRPr="008D2D86">
                        <w:rPr>
                          <w:sz w:val="20"/>
                          <w:szCs w:val="20"/>
                          <w:rtl/>
                        </w:rPr>
                        <w:t>ה</w:t>
                      </w:r>
                      <w:r>
                        <w:rPr>
                          <w:rFonts w:hint="cs"/>
                          <w:sz w:val="20"/>
                          <w:szCs w:val="20"/>
                          <w:rtl/>
                        </w:rPr>
                        <w:t>ה</w:t>
                      </w:r>
                      <w:r w:rsidRPr="008D2D86">
                        <w:rPr>
                          <w:sz w:val="20"/>
                          <w:szCs w:val="20"/>
                          <w:rtl/>
                        </w:rPr>
                        <w:t>רצא</w:t>
                      </w:r>
                      <w:r w:rsidRPr="008D2D86">
                        <w:rPr>
                          <w:rFonts w:hint="cs"/>
                          <w:sz w:val="20"/>
                          <w:szCs w:val="20"/>
                          <w:rtl/>
                        </w:rPr>
                        <w:t>ה</w:t>
                      </w:r>
                      <w:r w:rsidRPr="008D2D86">
                        <w:rPr>
                          <w:sz w:val="20"/>
                          <w:szCs w:val="20"/>
                          <w:rtl/>
                        </w:rPr>
                        <w:t xml:space="preserve"> </w:t>
                      </w:r>
                      <w:r>
                        <w:rPr>
                          <w:rFonts w:hint="cs"/>
                          <w:sz w:val="20"/>
                          <w:szCs w:val="20"/>
                          <w:rtl/>
                        </w:rPr>
                        <w:t>בשילוב הדגמות</w:t>
                      </w:r>
                      <w:r w:rsidRPr="008D2D86">
                        <w:rPr>
                          <w:sz w:val="20"/>
                          <w:szCs w:val="20"/>
                          <w:rtl/>
                        </w:rPr>
                        <w:t xml:space="preserve"> </w:t>
                      </w:r>
                      <w:r w:rsidRPr="008D2D86">
                        <w:rPr>
                          <w:rFonts w:hint="cs"/>
                          <w:sz w:val="20"/>
                          <w:szCs w:val="20"/>
                          <w:rtl/>
                        </w:rPr>
                        <w:t>והן בקבוצת הה</w:t>
                      </w:r>
                      <w:r w:rsidRPr="008D2D86">
                        <w:rPr>
                          <w:sz w:val="20"/>
                          <w:szCs w:val="20"/>
                          <w:rtl/>
                        </w:rPr>
                        <w:t xml:space="preserve">וראה </w:t>
                      </w:r>
                      <w:r>
                        <w:rPr>
                          <w:rFonts w:hint="cs"/>
                          <w:sz w:val="20"/>
                          <w:szCs w:val="20"/>
                          <w:rtl/>
                        </w:rPr>
                        <w:t>המבוססת-חקר</w:t>
                      </w:r>
                      <w:r w:rsidRPr="008D2D86">
                        <w:rPr>
                          <w:b/>
                          <w:sz w:val="20"/>
                          <w:szCs w:val="20"/>
                          <w:rtl/>
                        </w:rPr>
                        <w:t xml:space="preserve"> הייתה שינוי חיובי בהבנת התלמידים את המעגלים החשמליים, אף שבקבוצ</w:t>
                      </w:r>
                      <w:r>
                        <w:rPr>
                          <w:rFonts w:hint="cs"/>
                          <w:b/>
                          <w:sz w:val="20"/>
                          <w:szCs w:val="20"/>
                          <w:rtl/>
                        </w:rPr>
                        <w:t>ה שקיבלה</w:t>
                      </w:r>
                      <w:r w:rsidRPr="008D2D86">
                        <w:rPr>
                          <w:rFonts w:hint="cs"/>
                          <w:bCs/>
                          <w:sz w:val="20"/>
                          <w:szCs w:val="20"/>
                          <w:rtl/>
                        </w:rPr>
                        <w:t xml:space="preserve"> </w:t>
                      </w:r>
                      <w:r w:rsidRPr="00120FAA">
                        <w:rPr>
                          <w:rFonts w:hint="cs"/>
                          <w:b/>
                          <w:sz w:val="20"/>
                          <w:szCs w:val="20"/>
                          <w:rtl/>
                        </w:rPr>
                        <w:t>הרצאה</w:t>
                      </w:r>
                      <w:r>
                        <w:rPr>
                          <w:rFonts w:hint="cs"/>
                          <w:bCs/>
                          <w:sz w:val="20"/>
                          <w:szCs w:val="20"/>
                          <w:rtl/>
                        </w:rPr>
                        <w:t xml:space="preserve"> </w:t>
                      </w:r>
                      <w:r w:rsidRPr="00120FAA">
                        <w:rPr>
                          <w:rFonts w:hint="cs"/>
                          <w:b/>
                          <w:sz w:val="20"/>
                          <w:szCs w:val="20"/>
                          <w:rtl/>
                        </w:rPr>
                        <w:t>בשילוב</w:t>
                      </w:r>
                      <w:r>
                        <w:rPr>
                          <w:rFonts w:hint="cs"/>
                          <w:bCs/>
                          <w:sz w:val="20"/>
                          <w:szCs w:val="20"/>
                          <w:rtl/>
                        </w:rPr>
                        <w:t xml:space="preserve"> </w:t>
                      </w:r>
                      <w:r w:rsidRPr="008D2D86">
                        <w:rPr>
                          <w:rFonts w:hint="cs"/>
                          <w:b/>
                          <w:sz w:val="20"/>
                          <w:szCs w:val="20"/>
                          <w:rtl/>
                        </w:rPr>
                        <w:t xml:space="preserve">הדגמות </w:t>
                      </w:r>
                      <w:r>
                        <w:rPr>
                          <w:rFonts w:hint="cs"/>
                          <w:b/>
                          <w:sz w:val="20"/>
                          <w:szCs w:val="20"/>
                          <w:rtl/>
                        </w:rPr>
                        <w:t>התקבל ציון ממוצע גבוה יות</w:t>
                      </w:r>
                      <w:r>
                        <w:rPr>
                          <w:rFonts w:hint="cs"/>
                          <w:b/>
                          <w:sz w:val="20"/>
                          <w:szCs w:val="20"/>
                          <w:rtl/>
                        </w:rPr>
                        <w:t>ר בבחינה המסכמת</w:t>
                      </w:r>
                      <w:r w:rsidRPr="008D2D86">
                        <w:rPr>
                          <w:b/>
                          <w:sz w:val="20"/>
                          <w:szCs w:val="20"/>
                          <w:rtl/>
                        </w:rPr>
                        <w:t>.</w:t>
                      </w:r>
                    </w:p>
                    <w:p w14:paraId="0A1D2989" w14:textId="4C16E0BB" w:rsidR="00E74464" w:rsidRDefault="00E74464" w:rsidP="007B079B">
                      <w:pPr>
                        <w:pStyle w:val="ListParagraph"/>
                        <w:numPr>
                          <w:ilvl w:val="0"/>
                          <w:numId w:val="9"/>
                        </w:numPr>
                        <w:ind w:left="714" w:hanging="357"/>
                        <w:jc w:val="both"/>
                        <w:rPr>
                          <w:b/>
                          <w:sz w:val="20"/>
                          <w:szCs w:val="20"/>
                        </w:rPr>
                      </w:pPr>
                      <w:r w:rsidRPr="008D2D86">
                        <w:rPr>
                          <w:b/>
                          <w:sz w:val="20"/>
                          <w:szCs w:val="20"/>
                          <w:rtl/>
                        </w:rPr>
                        <w:t>בקבוצ</w:t>
                      </w:r>
                      <w:r>
                        <w:rPr>
                          <w:rFonts w:hint="cs"/>
                          <w:b/>
                          <w:sz w:val="20"/>
                          <w:szCs w:val="20"/>
                          <w:rtl/>
                        </w:rPr>
                        <w:t>ה שקיבלה</w:t>
                      </w:r>
                      <w:r w:rsidRPr="008D2D86">
                        <w:rPr>
                          <w:rFonts w:hint="cs"/>
                          <w:b/>
                          <w:sz w:val="20"/>
                          <w:szCs w:val="20"/>
                          <w:rtl/>
                        </w:rPr>
                        <w:t xml:space="preserve"> </w:t>
                      </w:r>
                      <w:r>
                        <w:rPr>
                          <w:rFonts w:hint="cs"/>
                          <w:b/>
                          <w:sz w:val="20"/>
                          <w:szCs w:val="20"/>
                          <w:rtl/>
                        </w:rPr>
                        <w:t>הרצאה בשילוב הדגמות</w:t>
                      </w:r>
                      <w:r>
                        <w:rPr>
                          <w:rFonts w:hint="cs"/>
                          <w:b/>
                          <w:sz w:val="20"/>
                          <w:szCs w:val="20"/>
                          <w:rtl/>
                        </w:rPr>
                        <w:t>,</w:t>
                      </w:r>
                      <w:r>
                        <w:rPr>
                          <w:rFonts w:hint="cs"/>
                          <w:b/>
                          <w:sz w:val="20"/>
                          <w:szCs w:val="20"/>
                          <w:rtl/>
                        </w:rPr>
                        <w:t xml:space="preserve"> </w:t>
                      </w:r>
                      <w:r w:rsidRPr="008D2D86">
                        <w:rPr>
                          <w:b/>
                          <w:sz w:val="20"/>
                          <w:szCs w:val="20"/>
                          <w:rtl/>
                        </w:rPr>
                        <w:t xml:space="preserve">ניהול </w:t>
                      </w:r>
                      <w:r w:rsidRPr="008D2D86">
                        <w:rPr>
                          <w:rFonts w:hint="cs"/>
                          <w:b/>
                          <w:sz w:val="20"/>
                          <w:szCs w:val="20"/>
                          <w:rtl/>
                        </w:rPr>
                        <w:t>הכיתה ו</w:t>
                      </w:r>
                      <w:r w:rsidRPr="008D2D86">
                        <w:rPr>
                          <w:b/>
                          <w:sz w:val="20"/>
                          <w:szCs w:val="20"/>
                          <w:rtl/>
                        </w:rPr>
                        <w:t>הזמן קל יותר ו</w:t>
                      </w:r>
                      <w:r w:rsidRPr="008D2D86">
                        <w:rPr>
                          <w:rFonts w:hint="cs"/>
                          <w:b/>
                          <w:sz w:val="20"/>
                          <w:szCs w:val="20"/>
                          <w:rtl/>
                        </w:rPr>
                        <w:t>אינו ד</w:t>
                      </w:r>
                      <w:r>
                        <w:rPr>
                          <w:rFonts w:hint="cs"/>
                          <w:b/>
                          <w:sz w:val="20"/>
                          <w:szCs w:val="20"/>
                          <w:rtl/>
                        </w:rPr>
                        <w:t>ו</w:t>
                      </w:r>
                      <w:r w:rsidRPr="008D2D86">
                        <w:rPr>
                          <w:rFonts w:hint="cs"/>
                          <w:b/>
                          <w:sz w:val="20"/>
                          <w:szCs w:val="20"/>
                          <w:rtl/>
                        </w:rPr>
                        <w:t>רש סידורים רבים,</w:t>
                      </w:r>
                      <w:r w:rsidRPr="008D2D86">
                        <w:rPr>
                          <w:b/>
                          <w:sz w:val="20"/>
                          <w:szCs w:val="20"/>
                          <w:rtl/>
                        </w:rPr>
                        <w:t xml:space="preserve"> אולם </w:t>
                      </w:r>
                      <w:r w:rsidRPr="008D2D86">
                        <w:rPr>
                          <w:rFonts w:hint="cs"/>
                          <w:b/>
                          <w:sz w:val="20"/>
                          <w:szCs w:val="20"/>
                          <w:rtl/>
                        </w:rPr>
                        <w:t>ה</w:t>
                      </w:r>
                      <w:r w:rsidRPr="008D2D86">
                        <w:rPr>
                          <w:b/>
                          <w:sz w:val="20"/>
                          <w:szCs w:val="20"/>
                          <w:rtl/>
                        </w:rPr>
                        <w:t xml:space="preserve">תלמידים </w:t>
                      </w:r>
                      <w:r w:rsidRPr="008D2D86">
                        <w:rPr>
                          <w:rFonts w:hint="cs"/>
                          <w:b/>
                          <w:sz w:val="20"/>
                          <w:szCs w:val="20"/>
                          <w:rtl/>
                        </w:rPr>
                        <w:t>אינם רוכשים נ</w:t>
                      </w:r>
                      <w:r w:rsidRPr="008D2D86">
                        <w:rPr>
                          <w:b/>
                          <w:sz w:val="20"/>
                          <w:szCs w:val="20"/>
                          <w:rtl/>
                        </w:rPr>
                        <w:t>יסיון מעשי. ה</w:t>
                      </w:r>
                      <w:r w:rsidRPr="008D2D86">
                        <w:rPr>
                          <w:rFonts w:hint="cs"/>
                          <w:b/>
                          <w:sz w:val="20"/>
                          <w:szCs w:val="20"/>
                          <w:rtl/>
                        </w:rPr>
                        <w:t>מחקר</w:t>
                      </w:r>
                      <w:r w:rsidRPr="008D2D86">
                        <w:rPr>
                          <w:b/>
                          <w:sz w:val="20"/>
                          <w:szCs w:val="20"/>
                          <w:rtl/>
                        </w:rPr>
                        <w:t xml:space="preserve"> </w:t>
                      </w:r>
                      <w:r>
                        <w:rPr>
                          <w:rFonts w:hint="cs"/>
                          <w:b/>
                          <w:sz w:val="20"/>
                          <w:szCs w:val="20"/>
                          <w:rtl/>
                        </w:rPr>
                        <w:t xml:space="preserve">מתאים </w:t>
                      </w:r>
                      <w:r w:rsidRPr="008D2D86">
                        <w:rPr>
                          <w:b/>
                          <w:sz w:val="20"/>
                          <w:szCs w:val="20"/>
                          <w:rtl/>
                        </w:rPr>
                        <w:t xml:space="preserve">יותר </w:t>
                      </w:r>
                      <w:r>
                        <w:rPr>
                          <w:rFonts w:hint="cs"/>
                          <w:b/>
                          <w:sz w:val="20"/>
                          <w:szCs w:val="20"/>
                          <w:rtl/>
                        </w:rPr>
                        <w:t>ל</w:t>
                      </w:r>
                      <w:r w:rsidRPr="008D2D86">
                        <w:rPr>
                          <w:b/>
                          <w:sz w:val="20"/>
                          <w:szCs w:val="20"/>
                          <w:rtl/>
                        </w:rPr>
                        <w:t xml:space="preserve">כיתות קטנות </w:t>
                      </w:r>
                      <w:r w:rsidRPr="008D2D86">
                        <w:rPr>
                          <w:rFonts w:hint="cs"/>
                          <w:b/>
                          <w:sz w:val="20"/>
                          <w:szCs w:val="20"/>
                          <w:rtl/>
                        </w:rPr>
                        <w:t>שבהן</w:t>
                      </w:r>
                      <w:r w:rsidRPr="008D2D86">
                        <w:rPr>
                          <w:b/>
                          <w:sz w:val="20"/>
                          <w:szCs w:val="20"/>
                          <w:rtl/>
                        </w:rPr>
                        <w:t xml:space="preserve"> תלמידים רבים.</w:t>
                      </w:r>
                    </w:p>
                    <w:p w14:paraId="0A1D298A" w14:textId="4CAFA463" w:rsidR="00E74464" w:rsidRDefault="00E74464" w:rsidP="007B079B">
                      <w:pPr>
                        <w:pStyle w:val="ListParagraph"/>
                        <w:numPr>
                          <w:ilvl w:val="0"/>
                          <w:numId w:val="9"/>
                        </w:numPr>
                        <w:ind w:left="714" w:hanging="357"/>
                        <w:jc w:val="both"/>
                        <w:rPr>
                          <w:b/>
                          <w:sz w:val="20"/>
                          <w:szCs w:val="20"/>
                        </w:rPr>
                      </w:pPr>
                      <w:r w:rsidRPr="00006A61">
                        <w:rPr>
                          <w:b/>
                          <w:sz w:val="20"/>
                          <w:szCs w:val="20"/>
                          <w:rtl/>
                        </w:rPr>
                        <w:t>בקבוצת</w:t>
                      </w:r>
                      <w:r w:rsidRPr="00006A61">
                        <w:rPr>
                          <w:rFonts w:hint="cs"/>
                          <w:b/>
                          <w:sz w:val="20"/>
                          <w:szCs w:val="20"/>
                          <w:rtl/>
                        </w:rPr>
                        <w:t xml:space="preserve"> ההוראה </w:t>
                      </w:r>
                      <w:r>
                        <w:rPr>
                          <w:rFonts w:hint="cs"/>
                          <w:b/>
                          <w:sz w:val="20"/>
                          <w:szCs w:val="20"/>
                          <w:rtl/>
                        </w:rPr>
                        <w:t>המבוססת-חקר</w:t>
                      </w:r>
                      <w:r w:rsidRPr="00006A61">
                        <w:rPr>
                          <w:b/>
                          <w:sz w:val="20"/>
                          <w:szCs w:val="20"/>
                          <w:rtl/>
                        </w:rPr>
                        <w:t xml:space="preserve"> </w:t>
                      </w:r>
                      <w:r w:rsidRPr="00006A61">
                        <w:rPr>
                          <w:rFonts w:hint="cs"/>
                          <w:b/>
                          <w:sz w:val="20"/>
                          <w:szCs w:val="20"/>
                          <w:rtl/>
                        </w:rPr>
                        <w:t>ה</w:t>
                      </w:r>
                      <w:r w:rsidRPr="00006A61">
                        <w:rPr>
                          <w:b/>
                          <w:sz w:val="20"/>
                          <w:szCs w:val="20"/>
                          <w:rtl/>
                        </w:rPr>
                        <w:t xml:space="preserve">תלמידים </w:t>
                      </w:r>
                      <w:r w:rsidRPr="00006A61">
                        <w:rPr>
                          <w:rFonts w:hint="cs"/>
                          <w:b/>
                          <w:sz w:val="20"/>
                          <w:szCs w:val="20"/>
                          <w:rtl/>
                        </w:rPr>
                        <w:t xml:space="preserve">רוכשים </w:t>
                      </w:r>
                      <w:r w:rsidRPr="00006A61">
                        <w:rPr>
                          <w:b/>
                          <w:sz w:val="20"/>
                          <w:szCs w:val="20"/>
                          <w:rtl/>
                        </w:rPr>
                        <w:t>ניסיון מעשי וע</w:t>
                      </w:r>
                      <w:r>
                        <w:rPr>
                          <w:rFonts w:hint="cs"/>
                          <w:b/>
                          <w:sz w:val="20"/>
                          <w:szCs w:val="20"/>
                          <w:rtl/>
                        </w:rPr>
                        <w:t>ובדים</w:t>
                      </w:r>
                      <w:r w:rsidRPr="00006A61">
                        <w:rPr>
                          <w:b/>
                          <w:sz w:val="20"/>
                          <w:szCs w:val="20"/>
                          <w:rtl/>
                        </w:rPr>
                        <w:t xml:space="preserve"> בשיתוף פעולה מוגבר, א</w:t>
                      </w:r>
                      <w:r w:rsidRPr="00006A61">
                        <w:rPr>
                          <w:rFonts w:hint="cs"/>
                          <w:b/>
                          <w:sz w:val="20"/>
                          <w:szCs w:val="20"/>
                          <w:rtl/>
                        </w:rPr>
                        <w:t xml:space="preserve">ולם </w:t>
                      </w:r>
                      <w:r>
                        <w:rPr>
                          <w:rFonts w:hint="cs"/>
                          <w:b/>
                          <w:sz w:val="20"/>
                          <w:szCs w:val="20"/>
                          <w:rtl/>
                        </w:rPr>
                        <w:t xml:space="preserve">ניהול הזמן והפיקוח קשים יותר </w:t>
                      </w:r>
                      <w:r>
                        <w:rPr>
                          <w:rFonts w:hint="cs"/>
                          <w:b/>
                          <w:sz w:val="20"/>
                          <w:szCs w:val="20"/>
                          <w:rtl/>
                        </w:rPr>
                        <w:t>בכיתות גדולות המתנהלות במרחב צפוף</w:t>
                      </w:r>
                      <w:r w:rsidRPr="00006A61">
                        <w:rPr>
                          <w:b/>
                          <w:sz w:val="20"/>
                          <w:szCs w:val="20"/>
                          <w:rtl/>
                        </w:rPr>
                        <w:t>.</w:t>
                      </w:r>
                    </w:p>
                    <w:p w14:paraId="5BAD7231" w14:textId="67E684F0" w:rsidR="00E74464" w:rsidRPr="00006A61" w:rsidRDefault="00E74464" w:rsidP="007B079B">
                      <w:pPr>
                        <w:pStyle w:val="ListParagraph"/>
                        <w:numPr>
                          <w:ilvl w:val="0"/>
                          <w:numId w:val="9"/>
                        </w:numPr>
                        <w:ind w:left="714" w:hanging="357"/>
                        <w:jc w:val="both"/>
                        <w:rPr>
                          <w:b/>
                          <w:sz w:val="20"/>
                          <w:szCs w:val="20"/>
                        </w:rPr>
                      </w:pPr>
                      <w:r>
                        <w:rPr>
                          <w:rFonts w:hint="cs"/>
                          <w:b/>
                          <w:sz w:val="20"/>
                          <w:szCs w:val="20"/>
                          <w:rtl/>
                        </w:rPr>
                        <w:t xml:space="preserve">בתיאוריה, </w:t>
                      </w:r>
                      <w:r>
                        <w:rPr>
                          <w:rFonts w:hint="cs"/>
                          <w:b/>
                          <w:sz w:val="20"/>
                          <w:szCs w:val="20"/>
                          <w:rtl/>
                        </w:rPr>
                        <w:t>שתי שיטות הלימוד נמצאו יעילות. בפועל, יש להתייחס לגודל הכיתות ולזמינות הציוד.</w:t>
                      </w:r>
                    </w:p>
                    <w:p w14:paraId="0A1D298B" w14:textId="77777777" w:rsidR="00E74464" w:rsidRPr="00EA394B" w:rsidRDefault="00E74464" w:rsidP="00006A61">
                      <w:pPr>
                        <w:pStyle w:val="ListParagraph"/>
                        <w:rPr>
                          <w:b/>
                          <w:sz w:val="20"/>
                          <w:szCs w:val="20"/>
                          <w:rtl/>
                        </w:rPr>
                      </w:pPr>
                    </w:p>
                    <w:p w14:paraId="0A1D298C" w14:textId="77777777" w:rsidR="00E74464" w:rsidRPr="00006A61" w:rsidRDefault="00E74464" w:rsidP="00006A61"/>
                  </w:txbxContent>
                </v:textbox>
              </v:shape>
            </w:pict>
          </mc:Fallback>
        </mc:AlternateContent>
      </w:r>
    </w:p>
    <w:tbl>
      <w:tblPr>
        <w:tblStyle w:val="TableGrid"/>
        <w:bidiVisual/>
        <w:tblW w:w="0" w:type="auto"/>
        <w:tblInd w:w="-2" w:type="dxa"/>
        <w:tblLook w:val="04A0" w:firstRow="1" w:lastRow="0" w:firstColumn="1" w:lastColumn="0" w:noHBand="0" w:noVBand="1"/>
      </w:tblPr>
      <w:tblGrid>
        <w:gridCol w:w="4258"/>
        <w:gridCol w:w="4814"/>
      </w:tblGrid>
      <w:tr w:rsidR="002710C7" w:rsidRPr="0000397A" w14:paraId="0A1D23F4" w14:textId="77777777" w:rsidTr="00EA394B">
        <w:tc>
          <w:tcPr>
            <w:tcW w:w="4263" w:type="dxa"/>
            <w:tcBorders>
              <w:top w:val="nil"/>
              <w:left w:val="nil"/>
              <w:bottom w:val="nil"/>
              <w:right w:val="nil"/>
            </w:tcBorders>
          </w:tcPr>
          <w:p w14:paraId="0A1D23ED" w14:textId="77777777" w:rsidR="002710C7" w:rsidRDefault="00A46AAA" w:rsidP="00825D33">
            <w:pPr>
              <w:contextualSpacing/>
              <w:rPr>
                <w:b/>
                <w:bCs/>
                <w:rtl/>
              </w:rPr>
            </w:pPr>
            <w:r w:rsidRPr="008E3545">
              <w:rPr>
                <w:b/>
                <w:bCs/>
                <w:rtl/>
              </w:rPr>
              <w:t>נערך על ידי</w:t>
            </w:r>
          </w:p>
          <w:p w14:paraId="0A1D23EE" w14:textId="7ADE1D25" w:rsidR="00157A34" w:rsidRDefault="003E39F2" w:rsidP="00825D33">
            <w:pPr>
              <w:contextualSpacing/>
              <w:rPr>
                <w:b/>
                <w:bCs/>
                <w:rtl/>
              </w:rPr>
            </w:pPr>
            <w:r>
              <w:rPr>
                <w:b/>
                <w:bCs/>
                <w:noProof/>
                <w:rtl/>
              </w:rPr>
              <mc:AlternateContent>
                <mc:Choice Requires="wps">
                  <w:drawing>
                    <wp:anchor distT="0" distB="0" distL="114300" distR="114300" simplePos="0" relativeHeight="251811840" behindDoc="0" locked="0" layoutInCell="1" allowOverlap="1" wp14:anchorId="0A1D2852" wp14:editId="639A97E5">
                      <wp:simplePos x="0" y="0"/>
                      <wp:positionH relativeFrom="column">
                        <wp:posOffset>322816</wp:posOffset>
                      </wp:positionH>
                      <wp:positionV relativeFrom="paragraph">
                        <wp:posOffset>47536</wp:posOffset>
                      </wp:positionV>
                      <wp:extent cx="2328545" cy="440055"/>
                      <wp:effectExtent l="38100" t="0" r="14605" b="188595"/>
                      <wp:wrapNone/>
                      <wp:docPr id="346" name="AutoShap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8545" cy="440055"/>
                              </a:xfrm>
                              <a:prstGeom prst="wedgeRoundRectCallout">
                                <a:avLst>
                                  <a:gd name="adj1" fmla="val -50072"/>
                                  <a:gd name="adj2" fmla="val 83987"/>
                                  <a:gd name="adj3" fmla="val 16667"/>
                                </a:avLst>
                              </a:prstGeom>
                              <a:solidFill>
                                <a:srgbClr val="FFFFFF"/>
                              </a:solidFill>
                              <a:ln w="9525">
                                <a:solidFill>
                                  <a:srgbClr val="000000"/>
                                </a:solidFill>
                                <a:miter lim="800000"/>
                                <a:headEnd/>
                                <a:tailEnd/>
                              </a:ln>
                            </wps:spPr>
                            <wps:txbx>
                              <w:txbxContent>
                                <w:p w14:paraId="0A1D2975" w14:textId="77777777" w:rsidR="00E74464" w:rsidRDefault="00E74464">
                                  <w:r w:rsidRPr="00157A34">
                                    <w:rPr>
                                      <w:sz w:val="20"/>
                                      <w:szCs w:val="20"/>
                                      <w:rtl/>
                                    </w:rPr>
                                    <w:t>מרק אנתוני קסימירו, קורנליה ס. סוטו ואיוון ב. קולאבה, מנילה, הפיליפינים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52" id="AutoShape 240" o:spid="_x0000_s1078" type="#_x0000_t62" style="position:absolute;left:0;text-align:left;margin-left:25.4pt;margin-top:3.75pt;width:183.35pt;height:34.6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" adj="-16,28941">
                      <v:textbox>
                        <w:txbxContent>
                          <w:p w14:paraId="0A1D2975" w14:textId="77777777" w:rsidR="00E74464" w:rsidRDefault="00E74464">
                            <w:r w:rsidRPr="00157A34">
                              <w:rPr>
                                <w:sz w:val="20"/>
                                <w:szCs w:val="20"/>
                                <w:rtl/>
                              </w:rPr>
                              <w:t>מרק אנתוני קסימירו, קורנליה ס. סוטו ואיוון ב. קולאבה, מנילה, הפיליפינים</w:t>
                            </w:r>
                          </w:p>
                        </w:txbxContent>
                      </v:textbox>
                    </v:shape>
                  </w:pict>
                </mc:Fallback>
              </mc:AlternateContent>
            </w:r>
          </w:p>
          <w:p w14:paraId="0A1D23EF" w14:textId="77777777" w:rsidR="00177B04" w:rsidRPr="008E3545" w:rsidRDefault="00177B04" w:rsidP="00825D33">
            <w:pPr>
              <w:contextualSpacing/>
              <w:rPr>
                <w:b/>
                <w:bCs/>
                <w:rtl/>
              </w:rPr>
            </w:pPr>
          </w:p>
          <w:p w14:paraId="0A1D23F0" w14:textId="77777777" w:rsidR="0036410F" w:rsidRPr="0000397A" w:rsidRDefault="0036410F" w:rsidP="00157A34">
            <w:pPr>
              <w:contextualSpacing/>
              <w:rPr>
                <w:rtl/>
              </w:rPr>
            </w:pPr>
          </w:p>
        </w:tc>
        <w:tc>
          <w:tcPr>
            <w:tcW w:w="4818" w:type="dxa"/>
            <w:tcBorders>
              <w:top w:val="nil"/>
              <w:left w:val="nil"/>
              <w:bottom w:val="nil"/>
              <w:right w:val="nil"/>
            </w:tcBorders>
          </w:tcPr>
          <w:p w14:paraId="0A1D23F1" w14:textId="77777777" w:rsidR="002710C7" w:rsidRPr="008E3545" w:rsidRDefault="00B75F73" w:rsidP="00825D33">
            <w:pPr>
              <w:contextualSpacing/>
              <w:rPr>
                <w:b/>
                <w:bCs/>
                <w:rtl/>
              </w:rPr>
            </w:pPr>
            <w:r w:rsidRPr="008E3545">
              <w:rPr>
                <w:rFonts w:hint="cs"/>
                <w:b/>
                <w:bCs/>
                <w:rtl/>
              </w:rPr>
              <w:t>שדה</w:t>
            </w:r>
            <w:r w:rsidR="00A46AAA" w:rsidRPr="008E3545">
              <w:rPr>
                <w:b/>
                <w:bCs/>
                <w:rtl/>
              </w:rPr>
              <w:t xml:space="preserve"> הפעולה</w:t>
            </w:r>
          </w:p>
          <w:p w14:paraId="0A1D23F2" w14:textId="5F22971C" w:rsidR="00177B04" w:rsidRDefault="003E39F2" w:rsidP="00825D33">
            <w:pPr>
              <w:contextualSpacing/>
              <w:rPr>
                <w:rtl/>
              </w:rPr>
            </w:pPr>
            <w:r>
              <w:rPr>
                <w:noProof/>
                <w:sz w:val="20"/>
                <w:szCs w:val="20"/>
                <w:rtl/>
              </w:rPr>
              <mc:AlternateContent>
                <mc:Choice Requires="wps">
                  <w:drawing>
                    <wp:anchor distT="0" distB="0" distL="114300" distR="114300" simplePos="0" relativeHeight="251812864" behindDoc="0" locked="0" layoutInCell="1" allowOverlap="1" wp14:anchorId="0A1D2853" wp14:editId="34D16597">
                      <wp:simplePos x="0" y="0"/>
                      <wp:positionH relativeFrom="column">
                        <wp:posOffset>689669</wp:posOffset>
                      </wp:positionH>
                      <wp:positionV relativeFrom="paragraph">
                        <wp:posOffset>47536</wp:posOffset>
                      </wp:positionV>
                      <wp:extent cx="2318385" cy="365760"/>
                      <wp:effectExtent l="304800" t="0" r="24765" b="281940"/>
                      <wp:wrapNone/>
                      <wp:docPr id="345" name="AutoShap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8385" cy="365760"/>
                              </a:xfrm>
                              <a:prstGeom prst="wedgeRoundRectCallout">
                                <a:avLst>
                                  <a:gd name="adj1" fmla="val -61210"/>
                                  <a:gd name="adj2" fmla="val 115510"/>
                                  <a:gd name="adj3" fmla="val 16667"/>
                                </a:avLst>
                              </a:prstGeom>
                              <a:solidFill>
                                <a:srgbClr val="FFFFFF"/>
                              </a:solidFill>
                              <a:ln w="9525">
                                <a:solidFill>
                                  <a:srgbClr val="000000"/>
                                </a:solidFill>
                                <a:miter lim="800000"/>
                                <a:headEnd/>
                                <a:tailEnd/>
                              </a:ln>
                            </wps:spPr>
                            <wps:txbx>
                              <w:txbxContent>
                                <w:p w14:paraId="0A1D2976" w14:textId="77777777" w:rsidR="00E74464" w:rsidRDefault="00E74464" w:rsidP="00157A34">
                                  <w:pPr>
                                    <w:contextualSpacing/>
                                    <w:rPr>
                                      <w:b/>
                                      <w:bCs/>
                                      <w:color w:val="C00000"/>
                                      <w:sz w:val="24"/>
                                      <w:szCs w:val="24"/>
                                      <w:rtl/>
                                    </w:rPr>
                                  </w:pPr>
                                  <w:r w:rsidRPr="00157A34">
                                    <w:rPr>
                                      <w:sz w:val="20"/>
                                      <w:szCs w:val="20"/>
                                      <w:rtl/>
                                    </w:rPr>
                                    <w:t>בית ספר תיכון</w:t>
                                  </w:r>
                                </w:p>
                                <w:p w14:paraId="0A1D2977" w14:textId="77777777" w:rsidR="00E74464" w:rsidRPr="00157A34" w:rsidRDefault="00E74464" w:rsidP="00157A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53" id="AutoShape 241" o:spid="_x0000_s1079" type="#_x0000_t62" style="position:absolute;left:0;text-align:left;margin-left:54.3pt;margin-top:3.75pt;width:182.55pt;height:28.8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" adj="-2421,35750">
                      <v:textbox>
                        <w:txbxContent>
                          <w:p w14:paraId="0A1D2976" w14:textId="77777777" w:rsidR="00E74464" w:rsidRDefault="00E74464" w:rsidP="00157A34">
                            <w:pPr>
                              <w:contextualSpacing/>
                              <w:rPr>
                                <w:b/>
                                <w:bCs/>
                                <w:color w:val="C00000"/>
                                <w:sz w:val="24"/>
                                <w:szCs w:val="24"/>
                                <w:rtl/>
                              </w:rPr>
                            </w:pPr>
                            <w:r w:rsidRPr="00157A34">
                              <w:rPr>
                                <w:sz w:val="20"/>
                                <w:szCs w:val="20"/>
                                <w:rtl/>
                              </w:rPr>
                              <w:t>בית ספר תיכון</w:t>
                            </w:r>
                          </w:p>
                          <w:p w14:paraId="0A1D2977" w14:textId="77777777" w:rsidR="00E74464" w:rsidRPr="00157A34" w:rsidRDefault="00E74464" w:rsidP="00157A34"/>
                        </w:txbxContent>
                      </v:textbox>
                    </v:shape>
                  </w:pict>
                </mc:Fallback>
              </mc:AlternateContent>
            </w:r>
          </w:p>
          <w:p w14:paraId="0A1D23F3" w14:textId="77777777" w:rsidR="00A46AAA" w:rsidRPr="00157A34" w:rsidRDefault="00A46AAA" w:rsidP="00825D33">
            <w:pPr>
              <w:contextualSpacing/>
              <w:rPr>
                <w:sz w:val="20"/>
                <w:szCs w:val="20"/>
                <w:rtl/>
              </w:rPr>
            </w:pPr>
          </w:p>
        </w:tc>
      </w:tr>
      <w:tr w:rsidR="002710C7" w:rsidRPr="0000397A" w14:paraId="0A1D2400" w14:textId="77777777" w:rsidTr="00EA394B">
        <w:tc>
          <w:tcPr>
            <w:tcW w:w="4263" w:type="dxa"/>
            <w:tcBorders>
              <w:top w:val="nil"/>
              <w:left w:val="nil"/>
              <w:bottom w:val="nil"/>
              <w:right w:val="nil"/>
            </w:tcBorders>
          </w:tcPr>
          <w:p w14:paraId="0A1D23F5" w14:textId="77777777" w:rsidR="002710C7" w:rsidRDefault="00177B04" w:rsidP="00177B04">
            <w:pPr>
              <w:contextualSpacing/>
              <w:rPr>
                <w:b/>
                <w:bCs/>
                <w:rtl/>
              </w:rPr>
            </w:pPr>
            <w:r>
              <w:rPr>
                <w:rFonts w:hint="cs"/>
                <w:b/>
                <w:bCs/>
                <w:rtl/>
              </w:rPr>
              <w:t>נושא ה</w:t>
            </w:r>
            <w:r w:rsidR="00A46AAA" w:rsidRPr="008E3545">
              <w:rPr>
                <w:b/>
                <w:bCs/>
                <w:rtl/>
              </w:rPr>
              <w:t>מחקר</w:t>
            </w:r>
          </w:p>
          <w:p w14:paraId="0A1D23F6" w14:textId="115F392C" w:rsidR="00157A34" w:rsidRDefault="003E39F2" w:rsidP="00177B04">
            <w:pPr>
              <w:contextualSpacing/>
              <w:rPr>
                <w:b/>
                <w:bCs/>
                <w:rtl/>
              </w:rPr>
            </w:pPr>
            <w:r>
              <w:rPr>
                <w:noProof/>
                <w:rtl/>
              </w:rPr>
              <mc:AlternateContent>
                <mc:Choice Requires="wps">
                  <w:drawing>
                    <wp:anchor distT="0" distB="0" distL="114300" distR="114300" simplePos="0" relativeHeight="251813888" behindDoc="0" locked="0" layoutInCell="1" allowOverlap="1" wp14:anchorId="0A1D2854" wp14:editId="23AF7185">
                      <wp:simplePos x="0" y="0"/>
                      <wp:positionH relativeFrom="column">
                        <wp:posOffset>237756</wp:posOffset>
                      </wp:positionH>
                      <wp:positionV relativeFrom="paragraph">
                        <wp:posOffset>85400</wp:posOffset>
                      </wp:positionV>
                      <wp:extent cx="2341245" cy="955675"/>
                      <wp:effectExtent l="38100" t="0" r="20955" b="149225"/>
                      <wp:wrapNone/>
                      <wp:docPr id="344" name="AutoShap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1245" cy="955675"/>
                              </a:xfrm>
                              <a:prstGeom prst="wedgeRoundRectCallout">
                                <a:avLst>
                                  <a:gd name="adj1" fmla="val -48744"/>
                                  <a:gd name="adj2" fmla="val 62674"/>
                                  <a:gd name="adj3" fmla="val 16667"/>
                                </a:avLst>
                              </a:prstGeom>
                              <a:solidFill>
                                <a:srgbClr val="FFFFFF"/>
                              </a:solidFill>
                              <a:ln w="9525">
                                <a:solidFill>
                                  <a:srgbClr val="000000"/>
                                </a:solidFill>
                                <a:miter lim="800000"/>
                                <a:headEnd/>
                                <a:tailEnd/>
                              </a:ln>
                            </wps:spPr>
                            <wps:txbx>
                              <w:txbxContent>
                                <w:p w14:paraId="0A1D2978" w14:textId="1354D46D" w:rsidR="00E74464" w:rsidRPr="00157A34" w:rsidRDefault="00E74464" w:rsidP="00476E98">
                                  <w:pPr>
                                    <w:contextualSpacing/>
                                    <w:rPr>
                                      <w:sz w:val="20"/>
                                      <w:szCs w:val="20"/>
                                      <w:rtl/>
                                    </w:rPr>
                                  </w:pPr>
                                  <w:r>
                                    <w:rPr>
                                      <w:rFonts w:hint="cs"/>
                                      <w:sz w:val="20"/>
                                      <w:szCs w:val="20"/>
                                      <w:rtl/>
                                    </w:rPr>
                                    <w:t>כיצד אפשר לתקן</w:t>
                                  </w:r>
                                  <w:r w:rsidRPr="00157A34">
                                    <w:rPr>
                                      <w:rFonts w:hint="cs"/>
                                      <w:sz w:val="20"/>
                                      <w:szCs w:val="20"/>
                                      <w:rtl/>
                                    </w:rPr>
                                    <w:t xml:space="preserve"> </w:t>
                                  </w:r>
                                  <w:r w:rsidRPr="00157A34">
                                    <w:rPr>
                                      <w:sz w:val="20"/>
                                      <w:szCs w:val="20"/>
                                      <w:rtl/>
                                    </w:rPr>
                                    <w:t xml:space="preserve">תפיסות </w:t>
                                  </w:r>
                                  <w:r>
                                    <w:rPr>
                                      <w:rFonts w:hint="cs"/>
                                      <w:sz w:val="20"/>
                                      <w:szCs w:val="20"/>
                                      <w:rtl/>
                                    </w:rPr>
                                    <w:t>שגויות</w:t>
                                  </w:r>
                                  <w:r>
                                    <w:rPr>
                                      <w:rFonts w:hint="cs"/>
                                      <w:sz w:val="20"/>
                                      <w:szCs w:val="20"/>
                                      <w:rtl/>
                                    </w:rPr>
                                    <w:t xml:space="preserve"> </w:t>
                                  </w:r>
                                  <w:r w:rsidRPr="00157A34">
                                    <w:rPr>
                                      <w:rFonts w:hint="cs"/>
                                      <w:sz w:val="20"/>
                                      <w:szCs w:val="20"/>
                                      <w:rtl/>
                                    </w:rPr>
                                    <w:t>של תלמידי חטיבת ביניים</w:t>
                                  </w:r>
                                  <w:r>
                                    <w:rPr>
                                      <w:rFonts w:hint="cs"/>
                                      <w:sz w:val="20"/>
                                      <w:szCs w:val="20"/>
                                      <w:rtl/>
                                    </w:rPr>
                                    <w:t xml:space="preserve"> בנושא מעגלים חשמליים</w:t>
                                  </w:r>
                                  <w:r w:rsidRPr="00157A34">
                                    <w:rPr>
                                      <w:sz w:val="20"/>
                                      <w:szCs w:val="20"/>
                                      <w:rtl/>
                                    </w:rPr>
                                    <w:t xml:space="preserve">: </w:t>
                                  </w:r>
                                  <w:r>
                                    <w:rPr>
                                      <w:rFonts w:hint="cs"/>
                                      <w:sz w:val="20"/>
                                      <w:szCs w:val="20"/>
                                      <w:rtl/>
                                    </w:rPr>
                                    <w:t xml:space="preserve">הרצאה בשילוב </w:t>
                                  </w:r>
                                  <w:r w:rsidRPr="00157A34">
                                    <w:rPr>
                                      <w:sz w:val="20"/>
                                      <w:szCs w:val="20"/>
                                      <w:rtl/>
                                    </w:rPr>
                                    <w:t xml:space="preserve">הדגמות או הוראה </w:t>
                                  </w:r>
                                  <w:r>
                                    <w:rPr>
                                      <w:rFonts w:hint="cs"/>
                                      <w:sz w:val="20"/>
                                      <w:szCs w:val="20"/>
                                      <w:rtl/>
                                    </w:rPr>
                                    <w:t>ה</w:t>
                                  </w:r>
                                  <w:r w:rsidRPr="00157A34">
                                    <w:rPr>
                                      <w:sz w:val="20"/>
                                      <w:szCs w:val="20"/>
                                      <w:rtl/>
                                    </w:rPr>
                                    <w:t>מבוססת</w:t>
                                  </w:r>
                                  <w:r>
                                    <w:rPr>
                                      <w:rFonts w:hint="cs"/>
                                      <w:sz w:val="20"/>
                                      <w:szCs w:val="20"/>
                                      <w:rtl/>
                                    </w:rPr>
                                    <w:t xml:space="preserve"> על </w:t>
                                  </w:r>
                                  <w:r w:rsidRPr="00157A34">
                                    <w:rPr>
                                      <w:sz w:val="20"/>
                                      <w:szCs w:val="20"/>
                                      <w:rtl/>
                                    </w:rPr>
                                    <w:t xml:space="preserve">חקירה? </w:t>
                                  </w:r>
                                </w:p>
                                <w:p w14:paraId="0A1D2979" w14:textId="77777777" w:rsidR="00E74464" w:rsidRPr="00157A34" w:rsidRDefault="00E74464" w:rsidP="00157A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54" id="AutoShape 242" o:spid="_x0000_s1080" type="#_x0000_t62" style="position:absolute;left:0;text-align:left;margin-left:18.7pt;margin-top:6.7pt;width:184.35pt;height:75.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" adj="271,24338">
                      <v:textbox>
                        <w:txbxContent>
                          <w:p w14:paraId="0A1D2978" w14:textId="1354D46D" w:rsidR="00E74464" w:rsidRPr="00157A34" w:rsidRDefault="00E74464" w:rsidP="00476E98">
                            <w:pPr>
                              <w:contextualSpacing/>
                              <w:rPr>
                                <w:sz w:val="20"/>
                                <w:szCs w:val="20"/>
                                <w:rtl/>
                              </w:rPr>
                            </w:pPr>
                            <w:r>
                              <w:rPr>
                                <w:rFonts w:hint="cs"/>
                                <w:sz w:val="20"/>
                                <w:szCs w:val="20"/>
                                <w:rtl/>
                              </w:rPr>
                              <w:t>כיצד אפשר לתקן</w:t>
                            </w:r>
                            <w:r w:rsidRPr="00157A34">
                              <w:rPr>
                                <w:rFonts w:hint="cs"/>
                                <w:sz w:val="20"/>
                                <w:szCs w:val="20"/>
                                <w:rtl/>
                              </w:rPr>
                              <w:t xml:space="preserve"> </w:t>
                            </w:r>
                            <w:r w:rsidRPr="00157A34">
                              <w:rPr>
                                <w:sz w:val="20"/>
                                <w:szCs w:val="20"/>
                                <w:rtl/>
                              </w:rPr>
                              <w:t xml:space="preserve">תפיסות </w:t>
                            </w:r>
                            <w:r>
                              <w:rPr>
                                <w:rFonts w:hint="cs"/>
                                <w:sz w:val="20"/>
                                <w:szCs w:val="20"/>
                                <w:rtl/>
                              </w:rPr>
                              <w:t>שגויות</w:t>
                            </w:r>
                            <w:r>
                              <w:rPr>
                                <w:rFonts w:hint="cs"/>
                                <w:sz w:val="20"/>
                                <w:szCs w:val="20"/>
                                <w:rtl/>
                              </w:rPr>
                              <w:t xml:space="preserve"> </w:t>
                            </w:r>
                            <w:r w:rsidRPr="00157A34">
                              <w:rPr>
                                <w:rFonts w:hint="cs"/>
                                <w:sz w:val="20"/>
                                <w:szCs w:val="20"/>
                                <w:rtl/>
                              </w:rPr>
                              <w:t>של תלמידי חטיבת ביניים</w:t>
                            </w:r>
                            <w:r>
                              <w:rPr>
                                <w:rFonts w:hint="cs"/>
                                <w:sz w:val="20"/>
                                <w:szCs w:val="20"/>
                                <w:rtl/>
                              </w:rPr>
                              <w:t xml:space="preserve"> בנושא מעגלים חשמליים</w:t>
                            </w:r>
                            <w:r w:rsidRPr="00157A34">
                              <w:rPr>
                                <w:sz w:val="20"/>
                                <w:szCs w:val="20"/>
                                <w:rtl/>
                              </w:rPr>
                              <w:t xml:space="preserve">: </w:t>
                            </w:r>
                            <w:r>
                              <w:rPr>
                                <w:rFonts w:hint="cs"/>
                                <w:sz w:val="20"/>
                                <w:szCs w:val="20"/>
                                <w:rtl/>
                              </w:rPr>
                              <w:t xml:space="preserve">הרצאה בשילוב </w:t>
                            </w:r>
                            <w:r w:rsidRPr="00157A34">
                              <w:rPr>
                                <w:sz w:val="20"/>
                                <w:szCs w:val="20"/>
                                <w:rtl/>
                              </w:rPr>
                              <w:t xml:space="preserve">הדגמות או הוראה </w:t>
                            </w:r>
                            <w:r>
                              <w:rPr>
                                <w:rFonts w:hint="cs"/>
                                <w:sz w:val="20"/>
                                <w:szCs w:val="20"/>
                                <w:rtl/>
                              </w:rPr>
                              <w:t>ה</w:t>
                            </w:r>
                            <w:r w:rsidRPr="00157A34">
                              <w:rPr>
                                <w:sz w:val="20"/>
                                <w:szCs w:val="20"/>
                                <w:rtl/>
                              </w:rPr>
                              <w:t>מבוססת</w:t>
                            </w:r>
                            <w:r>
                              <w:rPr>
                                <w:rFonts w:hint="cs"/>
                                <w:sz w:val="20"/>
                                <w:szCs w:val="20"/>
                                <w:rtl/>
                              </w:rPr>
                              <w:t xml:space="preserve"> על </w:t>
                            </w:r>
                            <w:r w:rsidRPr="00157A34">
                              <w:rPr>
                                <w:sz w:val="20"/>
                                <w:szCs w:val="20"/>
                                <w:rtl/>
                              </w:rPr>
                              <w:t xml:space="preserve">חקירה? </w:t>
                            </w:r>
                          </w:p>
                          <w:p w14:paraId="0A1D2979" w14:textId="77777777" w:rsidR="00E74464" w:rsidRPr="00157A34" w:rsidRDefault="00E74464" w:rsidP="00157A34"/>
                        </w:txbxContent>
                      </v:textbox>
                    </v:shape>
                  </w:pict>
                </mc:Fallback>
              </mc:AlternateContent>
            </w:r>
          </w:p>
          <w:p w14:paraId="0A1D23F7" w14:textId="77777777" w:rsidR="00157A34" w:rsidRDefault="00157A34" w:rsidP="00177B04">
            <w:pPr>
              <w:contextualSpacing/>
              <w:rPr>
                <w:b/>
                <w:bCs/>
                <w:rtl/>
              </w:rPr>
            </w:pPr>
          </w:p>
          <w:p w14:paraId="0A1D23F8" w14:textId="77777777" w:rsidR="00157A34" w:rsidRDefault="00157A34" w:rsidP="00825D33">
            <w:pPr>
              <w:contextualSpacing/>
              <w:rPr>
                <w:b/>
                <w:bCs/>
                <w:rtl/>
              </w:rPr>
            </w:pPr>
          </w:p>
          <w:p w14:paraId="0A1D23F9" w14:textId="77777777" w:rsidR="00157A34" w:rsidRDefault="00157A34" w:rsidP="00825D33">
            <w:pPr>
              <w:contextualSpacing/>
              <w:rPr>
                <w:b/>
                <w:bCs/>
                <w:rtl/>
              </w:rPr>
            </w:pPr>
          </w:p>
          <w:p w14:paraId="0A1D23FA" w14:textId="77777777" w:rsidR="00157A34" w:rsidRDefault="00157A34" w:rsidP="00825D33">
            <w:pPr>
              <w:contextualSpacing/>
              <w:rPr>
                <w:b/>
                <w:bCs/>
                <w:rtl/>
              </w:rPr>
            </w:pPr>
          </w:p>
          <w:p w14:paraId="0A1D23FB" w14:textId="77777777" w:rsidR="008E3545" w:rsidRPr="008E3545" w:rsidRDefault="008E3545" w:rsidP="00825D33">
            <w:pPr>
              <w:contextualSpacing/>
              <w:rPr>
                <w:b/>
                <w:bCs/>
                <w:rtl/>
              </w:rPr>
            </w:pPr>
          </w:p>
          <w:p w14:paraId="0A1D23FC" w14:textId="77777777" w:rsidR="00A46AAA" w:rsidRPr="0000397A" w:rsidRDefault="00A46AAA" w:rsidP="00825D33">
            <w:pPr>
              <w:contextualSpacing/>
              <w:rPr>
                <w:rtl/>
              </w:rPr>
            </w:pPr>
          </w:p>
        </w:tc>
        <w:tc>
          <w:tcPr>
            <w:tcW w:w="4818" w:type="dxa"/>
            <w:tcBorders>
              <w:top w:val="nil"/>
              <w:left w:val="nil"/>
              <w:bottom w:val="nil"/>
              <w:right w:val="nil"/>
            </w:tcBorders>
          </w:tcPr>
          <w:p w14:paraId="0A1D23FD" w14:textId="77777777" w:rsidR="002710C7" w:rsidRPr="00157A34" w:rsidRDefault="008E3545" w:rsidP="008D2D86">
            <w:pPr>
              <w:pStyle w:val="ListParagraph"/>
              <w:rPr>
                <w:b/>
                <w:bCs/>
                <w:rtl/>
              </w:rPr>
            </w:pPr>
            <w:r w:rsidRPr="00157A34">
              <w:rPr>
                <w:rFonts w:hint="cs"/>
                <w:b/>
                <w:bCs/>
                <w:rtl/>
              </w:rPr>
              <w:t>ה</w:t>
            </w:r>
            <w:r w:rsidR="00A46AAA" w:rsidRPr="00157A34">
              <w:rPr>
                <w:b/>
                <w:bCs/>
                <w:rtl/>
              </w:rPr>
              <w:t>פעולה</w:t>
            </w:r>
          </w:p>
          <w:p w14:paraId="0A1D23FE" w14:textId="1B475581" w:rsidR="008E3545" w:rsidRPr="008E3545" w:rsidRDefault="003E39F2" w:rsidP="00825D33">
            <w:pPr>
              <w:contextualSpacing/>
              <w:rPr>
                <w:b/>
                <w:bCs/>
                <w:rtl/>
              </w:rPr>
            </w:pPr>
            <w:r>
              <w:rPr>
                <w:noProof/>
                <w:sz w:val="20"/>
                <w:szCs w:val="20"/>
                <w:rtl/>
              </w:rPr>
              <mc:AlternateContent>
                <mc:Choice Requires="wps">
                  <w:drawing>
                    <wp:anchor distT="0" distB="0" distL="114300" distR="114300" simplePos="0" relativeHeight="251814912" behindDoc="0" locked="0" layoutInCell="1" allowOverlap="1" wp14:anchorId="0A1D2855" wp14:editId="3609307C">
                      <wp:simplePos x="0" y="0"/>
                      <wp:positionH relativeFrom="column">
                        <wp:posOffset>19818</wp:posOffset>
                      </wp:positionH>
                      <wp:positionV relativeFrom="paragraph">
                        <wp:posOffset>138563</wp:posOffset>
                      </wp:positionV>
                      <wp:extent cx="2856230" cy="1003935"/>
                      <wp:effectExtent l="0" t="0" r="20320" b="158115"/>
                      <wp:wrapNone/>
                      <wp:docPr id="343" name="AutoShap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6230" cy="1003935"/>
                              </a:xfrm>
                              <a:prstGeom prst="wedgeRoundRectCallout">
                                <a:avLst>
                                  <a:gd name="adj1" fmla="val -47455"/>
                                  <a:gd name="adj2" fmla="val 61970"/>
                                  <a:gd name="adj3" fmla="val 16667"/>
                                </a:avLst>
                              </a:prstGeom>
                              <a:solidFill>
                                <a:srgbClr val="FFFFFF"/>
                              </a:solidFill>
                              <a:ln w="9525">
                                <a:solidFill>
                                  <a:srgbClr val="000000"/>
                                </a:solidFill>
                                <a:miter lim="800000"/>
                                <a:headEnd/>
                                <a:tailEnd/>
                              </a:ln>
                            </wps:spPr>
                            <wps:txbx>
                              <w:txbxContent>
                                <w:p w14:paraId="0A1D297A" w14:textId="1F05E1EA" w:rsidR="00E74464" w:rsidRPr="00177B04" w:rsidRDefault="00E74464" w:rsidP="0088149C">
                                  <w:pPr>
                                    <w:contextualSpacing/>
                                    <w:rPr>
                                      <w:b/>
                                      <w:bCs/>
                                      <w:color w:val="C00000"/>
                                      <w:sz w:val="24"/>
                                      <w:szCs w:val="24"/>
                                      <w:rtl/>
                                    </w:rPr>
                                  </w:pPr>
                                  <w:r w:rsidRPr="008D2D86">
                                    <w:rPr>
                                      <w:rFonts w:hint="cs"/>
                                      <w:sz w:val="20"/>
                                      <w:szCs w:val="20"/>
                                      <w:rtl/>
                                    </w:rPr>
                                    <w:t>נית</w:t>
                                  </w:r>
                                  <w:r>
                                    <w:rPr>
                                      <w:rFonts w:hint="cs"/>
                                      <w:sz w:val="20"/>
                                      <w:szCs w:val="20"/>
                                      <w:rtl/>
                                    </w:rPr>
                                    <w:t>נו</w:t>
                                  </w:r>
                                  <w:r w:rsidRPr="008D2D86">
                                    <w:rPr>
                                      <w:rFonts w:hint="cs"/>
                                      <w:sz w:val="20"/>
                                      <w:szCs w:val="20"/>
                                      <w:rtl/>
                                    </w:rPr>
                                    <w:t xml:space="preserve"> שיעור</w:t>
                                  </w:r>
                                  <w:r>
                                    <w:rPr>
                                      <w:rFonts w:hint="cs"/>
                                      <w:sz w:val="20"/>
                                      <w:szCs w:val="20"/>
                                      <w:rtl/>
                                    </w:rPr>
                                    <w:t>ים</w:t>
                                  </w:r>
                                  <w:r w:rsidRPr="008D2D86">
                                    <w:rPr>
                                      <w:rFonts w:hint="cs"/>
                                      <w:sz w:val="20"/>
                                      <w:szCs w:val="20"/>
                                      <w:rtl/>
                                    </w:rPr>
                                    <w:t xml:space="preserve"> בנושא של מעגל חשמלי ב</w:t>
                                  </w:r>
                                  <w:r w:rsidRPr="008D2D86">
                                    <w:rPr>
                                      <w:sz w:val="20"/>
                                      <w:szCs w:val="20"/>
                                      <w:rtl/>
                                    </w:rPr>
                                    <w:t xml:space="preserve">שתי כיתות המורכבות מתלמידי כיתה ט' שנבחרו באופן </w:t>
                                  </w:r>
                                  <w:r w:rsidRPr="008D2D86">
                                    <w:rPr>
                                      <w:rFonts w:hint="cs"/>
                                      <w:sz w:val="20"/>
                                      <w:szCs w:val="20"/>
                                      <w:rtl/>
                                    </w:rPr>
                                    <w:t>אקראי</w:t>
                                  </w:r>
                                  <w:r w:rsidRPr="008D2D86">
                                    <w:rPr>
                                      <w:sz w:val="20"/>
                                      <w:szCs w:val="20"/>
                                      <w:rtl/>
                                    </w:rPr>
                                    <w:t xml:space="preserve">. בכיתה אחת </w:t>
                                  </w:r>
                                  <w:r>
                                    <w:rPr>
                                      <w:rFonts w:hint="cs"/>
                                      <w:sz w:val="20"/>
                                      <w:szCs w:val="20"/>
                                      <w:rtl/>
                                    </w:rPr>
                                    <w:t>ה</w:t>
                                  </w:r>
                                  <w:r w:rsidRPr="008D2D86">
                                    <w:rPr>
                                      <w:sz w:val="20"/>
                                      <w:szCs w:val="20"/>
                                      <w:rtl/>
                                    </w:rPr>
                                    <w:t xml:space="preserve">הוראה </w:t>
                                  </w:r>
                                  <w:r>
                                    <w:rPr>
                                      <w:rFonts w:hint="cs"/>
                                      <w:sz w:val="20"/>
                                      <w:szCs w:val="20"/>
                                      <w:rtl/>
                                    </w:rPr>
                                    <w:t xml:space="preserve">התבססה על </w:t>
                                  </w:r>
                                  <w:r>
                                    <w:rPr>
                                      <w:rFonts w:hint="cs"/>
                                      <w:sz w:val="20"/>
                                      <w:szCs w:val="20"/>
                                      <w:rtl/>
                                    </w:rPr>
                                    <w:t>חקר</w:t>
                                  </w:r>
                                  <w:r w:rsidRPr="008D2D86">
                                    <w:rPr>
                                      <w:sz w:val="20"/>
                                      <w:szCs w:val="20"/>
                                      <w:rtl/>
                                    </w:rPr>
                                    <w:t xml:space="preserve"> </w:t>
                                  </w:r>
                                  <w:r w:rsidRPr="008D2D86">
                                    <w:rPr>
                                      <w:sz w:val="20"/>
                                      <w:szCs w:val="20"/>
                                      <w:rtl/>
                                    </w:rPr>
                                    <w:t>ובכיתה ה</w:t>
                                  </w:r>
                                  <w:r>
                                    <w:rPr>
                                      <w:rFonts w:hint="cs"/>
                                      <w:sz w:val="20"/>
                                      <w:szCs w:val="20"/>
                                      <w:rtl/>
                                    </w:rPr>
                                    <w:t>שנייה ניתנה</w:t>
                                  </w:r>
                                  <w:r>
                                    <w:rPr>
                                      <w:rFonts w:hint="cs"/>
                                      <w:sz w:val="20"/>
                                      <w:szCs w:val="20"/>
                                      <w:rtl/>
                                    </w:rPr>
                                    <w:t xml:space="preserve"> </w:t>
                                  </w:r>
                                  <w:r w:rsidRPr="008D2D86">
                                    <w:rPr>
                                      <w:sz w:val="20"/>
                                      <w:szCs w:val="20"/>
                                      <w:rtl/>
                                    </w:rPr>
                                    <w:t xml:space="preserve">הרצאה </w:t>
                                  </w:r>
                                  <w:r>
                                    <w:rPr>
                                      <w:rFonts w:hint="cs"/>
                                      <w:sz w:val="20"/>
                                      <w:szCs w:val="20"/>
                                      <w:rtl/>
                                    </w:rPr>
                                    <w:t>בשילוב הדגמות</w:t>
                                  </w:r>
                                  <w:r w:rsidRPr="008D2D86">
                                    <w:rPr>
                                      <w:sz w:val="20"/>
                                      <w:szCs w:val="20"/>
                                      <w:rtl/>
                                    </w:rPr>
                                    <w:t xml:space="preserve">.  </w:t>
                                  </w:r>
                                </w:p>
                                <w:p w14:paraId="0A1D297B" w14:textId="77777777" w:rsidR="00E74464" w:rsidRPr="008D2D86" w:rsidRDefault="00E74464" w:rsidP="008D2D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55" id="AutoShape 243" o:spid="_x0000_s1081" type="#_x0000_t62" style="position:absolute;left:0;text-align:left;margin-left:1.55pt;margin-top:10.9pt;width:224.9pt;height:79.0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" adj="550,24186">
                      <v:textbox>
                        <w:txbxContent>
                          <w:p w14:paraId="0A1D297A" w14:textId="1F05E1EA" w:rsidR="00E74464" w:rsidRPr="00177B04" w:rsidRDefault="00E74464" w:rsidP="0088149C">
                            <w:pPr>
                              <w:contextualSpacing/>
                              <w:rPr>
                                <w:b/>
                                <w:bCs/>
                                <w:color w:val="C00000"/>
                                <w:sz w:val="24"/>
                                <w:szCs w:val="24"/>
                                <w:rtl/>
                              </w:rPr>
                            </w:pPr>
                            <w:r w:rsidRPr="008D2D86">
                              <w:rPr>
                                <w:rFonts w:hint="cs"/>
                                <w:sz w:val="20"/>
                                <w:szCs w:val="20"/>
                                <w:rtl/>
                              </w:rPr>
                              <w:t>נית</w:t>
                            </w:r>
                            <w:r>
                              <w:rPr>
                                <w:rFonts w:hint="cs"/>
                                <w:sz w:val="20"/>
                                <w:szCs w:val="20"/>
                                <w:rtl/>
                              </w:rPr>
                              <w:t>נו</w:t>
                            </w:r>
                            <w:r w:rsidRPr="008D2D86">
                              <w:rPr>
                                <w:rFonts w:hint="cs"/>
                                <w:sz w:val="20"/>
                                <w:szCs w:val="20"/>
                                <w:rtl/>
                              </w:rPr>
                              <w:t xml:space="preserve"> שיעור</w:t>
                            </w:r>
                            <w:r>
                              <w:rPr>
                                <w:rFonts w:hint="cs"/>
                                <w:sz w:val="20"/>
                                <w:szCs w:val="20"/>
                                <w:rtl/>
                              </w:rPr>
                              <w:t>ים</w:t>
                            </w:r>
                            <w:r w:rsidRPr="008D2D86">
                              <w:rPr>
                                <w:rFonts w:hint="cs"/>
                                <w:sz w:val="20"/>
                                <w:szCs w:val="20"/>
                                <w:rtl/>
                              </w:rPr>
                              <w:t xml:space="preserve"> בנושא של מעגל חשמלי ב</w:t>
                            </w:r>
                            <w:r w:rsidRPr="008D2D86">
                              <w:rPr>
                                <w:sz w:val="20"/>
                                <w:szCs w:val="20"/>
                                <w:rtl/>
                              </w:rPr>
                              <w:t xml:space="preserve">שתי כיתות המורכבות מתלמידי כיתה ט' שנבחרו באופן </w:t>
                            </w:r>
                            <w:r w:rsidRPr="008D2D86">
                              <w:rPr>
                                <w:rFonts w:hint="cs"/>
                                <w:sz w:val="20"/>
                                <w:szCs w:val="20"/>
                                <w:rtl/>
                              </w:rPr>
                              <w:t>אקראי</w:t>
                            </w:r>
                            <w:r w:rsidRPr="008D2D86">
                              <w:rPr>
                                <w:sz w:val="20"/>
                                <w:szCs w:val="20"/>
                                <w:rtl/>
                              </w:rPr>
                              <w:t xml:space="preserve">. בכיתה אחת </w:t>
                            </w:r>
                            <w:r>
                              <w:rPr>
                                <w:rFonts w:hint="cs"/>
                                <w:sz w:val="20"/>
                                <w:szCs w:val="20"/>
                                <w:rtl/>
                              </w:rPr>
                              <w:t>ה</w:t>
                            </w:r>
                            <w:r w:rsidRPr="008D2D86">
                              <w:rPr>
                                <w:sz w:val="20"/>
                                <w:szCs w:val="20"/>
                                <w:rtl/>
                              </w:rPr>
                              <w:t xml:space="preserve">הוראה </w:t>
                            </w:r>
                            <w:r>
                              <w:rPr>
                                <w:rFonts w:hint="cs"/>
                                <w:sz w:val="20"/>
                                <w:szCs w:val="20"/>
                                <w:rtl/>
                              </w:rPr>
                              <w:t xml:space="preserve">התבססה על </w:t>
                            </w:r>
                            <w:r>
                              <w:rPr>
                                <w:rFonts w:hint="cs"/>
                                <w:sz w:val="20"/>
                                <w:szCs w:val="20"/>
                                <w:rtl/>
                              </w:rPr>
                              <w:t>חקר</w:t>
                            </w:r>
                            <w:r w:rsidRPr="008D2D86">
                              <w:rPr>
                                <w:sz w:val="20"/>
                                <w:szCs w:val="20"/>
                                <w:rtl/>
                              </w:rPr>
                              <w:t xml:space="preserve"> </w:t>
                            </w:r>
                            <w:r w:rsidRPr="008D2D86">
                              <w:rPr>
                                <w:sz w:val="20"/>
                                <w:szCs w:val="20"/>
                                <w:rtl/>
                              </w:rPr>
                              <w:t>ובכיתה ה</w:t>
                            </w:r>
                            <w:r>
                              <w:rPr>
                                <w:rFonts w:hint="cs"/>
                                <w:sz w:val="20"/>
                                <w:szCs w:val="20"/>
                                <w:rtl/>
                              </w:rPr>
                              <w:t>שנייה ניתנה</w:t>
                            </w:r>
                            <w:r>
                              <w:rPr>
                                <w:rFonts w:hint="cs"/>
                                <w:sz w:val="20"/>
                                <w:szCs w:val="20"/>
                                <w:rtl/>
                              </w:rPr>
                              <w:t xml:space="preserve"> </w:t>
                            </w:r>
                            <w:r w:rsidRPr="008D2D86">
                              <w:rPr>
                                <w:sz w:val="20"/>
                                <w:szCs w:val="20"/>
                                <w:rtl/>
                              </w:rPr>
                              <w:t xml:space="preserve">הרצאה </w:t>
                            </w:r>
                            <w:r>
                              <w:rPr>
                                <w:rFonts w:hint="cs"/>
                                <w:sz w:val="20"/>
                                <w:szCs w:val="20"/>
                                <w:rtl/>
                              </w:rPr>
                              <w:t>בשילוב הדגמות</w:t>
                            </w:r>
                            <w:r w:rsidRPr="008D2D86">
                              <w:rPr>
                                <w:sz w:val="20"/>
                                <w:szCs w:val="20"/>
                                <w:rtl/>
                              </w:rPr>
                              <w:t xml:space="preserve">.  </w:t>
                            </w:r>
                          </w:p>
                          <w:p w14:paraId="0A1D297B" w14:textId="77777777" w:rsidR="00E74464" w:rsidRPr="008D2D86" w:rsidRDefault="00E74464" w:rsidP="008D2D86"/>
                        </w:txbxContent>
                      </v:textbox>
                    </v:shape>
                  </w:pict>
                </mc:Fallback>
              </mc:AlternateContent>
            </w:r>
          </w:p>
          <w:p w14:paraId="0A1D23FF" w14:textId="77777777" w:rsidR="00A46AAA" w:rsidRPr="008D2D86" w:rsidRDefault="00A46AAA" w:rsidP="008D2D86">
            <w:pPr>
              <w:jc w:val="both"/>
              <w:rPr>
                <w:sz w:val="20"/>
                <w:szCs w:val="20"/>
                <w:rtl/>
              </w:rPr>
            </w:pPr>
          </w:p>
        </w:tc>
      </w:tr>
      <w:tr w:rsidR="00A46AAA" w:rsidRPr="0000397A" w14:paraId="0A1D2429" w14:textId="77777777" w:rsidTr="00EA394B">
        <w:tc>
          <w:tcPr>
            <w:tcW w:w="9081" w:type="dxa"/>
            <w:gridSpan w:val="2"/>
            <w:tcBorders>
              <w:top w:val="nil"/>
              <w:left w:val="nil"/>
              <w:bottom w:val="nil"/>
              <w:right w:val="nil"/>
            </w:tcBorders>
          </w:tcPr>
          <w:p w14:paraId="0A1D2401" w14:textId="77777777" w:rsidR="00A46AAA" w:rsidRDefault="00DA5BFC" w:rsidP="00DA5BFC">
            <w:pPr>
              <w:jc w:val="both"/>
              <w:rPr>
                <w:bCs/>
                <w:rtl/>
              </w:rPr>
            </w:pPr>
            <w:r>
              <w:rPr>
                <w:rFonts w:hint="cs"/>
                <w:bCs/>
                <w:rtl/>
              </w:rPr>
              <w:t>סקירת</w:t>
            </w:r>
            <w:r w:rsidR="00177B04" w:rsidRPr="00177B04">
              <w:rPr>
                <w:rFonts w:hint="cs"/>
                <w:bCs/>
                <w:rtl/>
              </w:rPr>
              <w:t xml:space="preserve"> הנתונים או הפעולה</w:t>
            </w:r>
          </w:p>
          <w:p w14:paraId="0A1D2402" w14:textId="3DD07A58" w:rsidR="00DA5BFC" w:rsidRPr="00177B04" w:rsidRDefault="003E39F2" w:rsidP="000139DE">
            <w:pPr>
              <w:tabs>
                <w:tab w:val="left" w:pos="5994"/>
              </w:tabs>
              <w:jc w:val="both"/>
              <w:rPr>
                <w:bCs/>
                <w:rtl/>
              </w:rPr>
            </w:pPr>
            <w:r>
              <w:rPr>
                <w:bCs/>
                <w:noProof/>
                <w:sz w:val="32"/>
                <w:szCs w:val="32"/>
                <w:rtl/>
              </w:rPr>
              <mc:AlternateContent>
                <mc:Choice Requires="wps">
                  <w:drawing>
                    <wp:anchor distT="0" distB="0" distL="114300" distR="114300" simplePos="0" relativeHeight="251673600" behindDoc="0" locked="0" layoutInCell="1" allowOverlap="1" wp14:anchorId="0A1D2856" wp14:editId="6502F727">
                      <wp:simplePos x="0" y="0"/>
                      <wp:positionH relativeFrom="column">
                        <wp:posOffset>3166110</wp:posOffset>
                      </wp:positionH>
                      <wp:positionV relativeFrom="paragraph">
                        <wp:posOffset>109220</wp:posOffset>
                      </wp:positionV>
                      <wp:extent cx="2409190" cy="365760"/>
                      <wp:effectExtent l="6985" t="6350" r="12700" b="8890"/>
                      <wp:wrapNone/>
                      <wp:docPr id="342"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190" cy="365760"/>
                              </a:xfrm>
                              <a:prstGeom prst="rect">
                                <a:avLst/>
                              </a:prstGeom>
                              <a:solidFill>
                                <a:srgbClr val="FFFFFF"/>
                              </a:solidFill>
                              <a:ln w="9525">
                                <a:solidFill>
                                  <a:srgbClr val="000000"/>
                                </a:solidFill>
                                <a:miter lim="800000"/>
                                <a:headEnd/>
                                <a:tailEnd/>
                              </a:ln>
                            </wps:spPr>
                            <wps:txbx>
                              <w:txbxContent>
                                <w:p w14:paraId="0A1D297C" w14:textId="3E11EA57" w:rsidR="00E74464" w:rsidRDefault="00E74464" w:rsidP="006A0A04">
                                  <w:r>
                                    <w:rPr>
                                      <w:rFonts w:hint="cs"/>
                                      <w:b/>
                                      <w:sz w:val="18"/>
                                      <w:szCs w:val="18"/>
                                      <w:rtl/>
                                    </w:rPr>
                                    <w:t>זיהוי</w:t>
                                  </w:r>
                                  <w:r w:rsidRPr="008E3545">
                                    <w:rPr>
                                      <w:b/>
                                      <w:sz w:val="18"/>
                                      <w:szCs w:val="18"/>
                                      <w:rtl/>
                                    </w:rPr>
                                    <w:t xml:space="preserve"> </w:t>
                                  </w:r>
                                  <w:r w:rsidRPr="008E3545">
                                    <w:rPr>
                                      <w:b/>
                                      <w:sz w:val="18"/>
                                      <w:szCs w:val="18"/>
                                      <w:rtl/>
                                    </w:rPr>
                                    <w:t>תפיס</w:t>
                                  </w:r>
                                  <w:r>
                                    <w:rPr>
                                      <w:b/>
                                      <w:sz w:val="18"/>
                                      <w:szCs w:val="18"/>
                                      <w:rtl/>
                                    </w:rPr>
                                    <w:t xml:space="preserve">ות </w:t>
                                  </w:r>
                                  <w:r>
                                    <w:rPr>
                                      <w:rFonts w:hint="cs"/>
                                      <w:b/>
                                      <w:sz w:val="18"/>
                                      <w:szCs w:val="18"/>
                                      <w:rtl/>
                                    </w:rPr>
                                    <w:t>שגו</w:t>
                                  </w:r>
                                  <w:r>
                                    <w:rPr>
                                      <w:rFonts w:hint="cs"/>
                                      <w:b/>
                                      <w:sz w:val="18"/>
                                      <w:szCs w:val="18"/>
                                      <w:rtl/>
                                    </w:rPr>
                                    <w:t>יות</w:t>
                                  </w:r>
                                  <w:r>
                                    <w:rPr>
                                      <w:b/>
                                      <w:sz w:val="18"/>
                                      <w:szCs w:val="18"/>
                                      <w:rtl/>
                                    </w:rPr>
                                    <w:t xml:space="preserve"> </w:t>
                                  </w:r>
                                  <w:r>
                                    <w:rPr>
                                      <w:rFonts w:hint="cs"/>
                                      <w:b/>
                                      <w:sz w:val="18"/>
                                      <w:szCs w:val="18"/>
                                      <w:rtl/>
                                    </w:rPr>
                                    <w:t>בנושא</w:t>
                                  </w:r>
                                  <w:r>
                                    <w:rPr>
                                      <w:b/>
                                      <w:sz w:val="18"/>
                                      <w:szCs w:val="18"/>
                                      <w:rtl/>
                                    </w:rPr>
                                    <w:t xml:space="preserve"> מעגלים חשמליים </w:t>
                                  </w:r>
                                  <w:r>
                                    <w:rPr>
                                      <w:rFonts w:hint="cs"/>
                                      <w:b/>
                                      <w:sz w:val="18"/>
                                      <w:szCs w:val="18"/>
                                      <w:rtl/>
                                    </w:rPr>
                                    <w:t>על פי מ</w:t>
                                  </w:r>
                                  <w:r>
                                    <w:rPr>
                                      <w:rFonts w:hint="cs"/>
                                      <w:b/>
                                      <w:sz w:val="18"/>
                                      <w:szCs w:val="18"/>
                                      <w:rtl/>
                                    </w:rPr>
                                    <w:t>חקרים קודמים</w:t>
                                  </w:r>
                                  <w:r w:rsidRPr="008E3545">
                                    <w:rPr>
                                      <w:b/>
                                      <w:sz w:val="18"/>
                                      <w:szCs w:val="18"/>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D2856" id="Rectangle 46" o:spid="_x0000_s1082" style="position:absolute;left:0;text-align:left;margin-left:249.3pt;margin-top:8.6pt;width:189.7pt;height:28.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">
                      <v:textbox>
                        <w:txbxContent>
                          <w:p w14:paraId="0A1D297C" w14:textId="3E11EA57" w:rsidR="00E74464" w:rsidRDefault="00E74464" w:rsidP="006A0A04">
                            <w:r>
                              <w:rPr>
                                <w:rFonts w:hint="cs"/>
                                <w:b/>
                                <w:sz w:val="18"/>
                                <w:szCs w:val="18"/>
                                <w:rtl/>
                              </w:rPr>
                              <w:t>זיהוי</w:t>
                            </w:r>
                            <w:r w:rsidRPr="008E3545">
                              <w:rPr>
                                <w:b/>
                                <w:sz w:val="18"/>
                                <w:szCs w:val="18"/>
                                <w:rtl/>
                              </w:rPr>
                              <w:t xml:space="preserve"> </w:t>
                            </w:r>
                            <w:r w:rsidRPr="008E3545">
                              <w:rPr>
                                <w:b/>
                                <w:sz w:val="18"/>
                                <w:szCs w:val="18"/>
                                <w:rtl/>
                              </w:rPr>
                              <w:t>תפיס</w:t>
                            </w:r>
                            <w:r>
                              <w:rPr>
                                <w:b/>
                                <w:sz w:val="18"/>
                                <w:szCs w:val="18"/>
                                <w:rtl/>
                              </w:rPr>
                              <w:t xml:space="preserve">ות </w:t>
                            </w:r>
                            <w:r>
                              <w:rPr>
                                <w:rFonts w:hint="cs"/>
                                <w:b/>
                                <w:sz w:val="18"/>
                                <w:szCs w:val="18"/>
                                <w:rtl/>
                              </w:rPr>
                              <w:t>שגו</w:t>
                            </w:r>
                            <w:r>
                              <w:rPr>
                                <w:rFonts w:hint="cs"/>
                                <w:b/>
                                <w:sz w:val="18"/>
                                <w:szCs w:val="18"/>
                                <w:rtl/>
                              </w:rPr>
                              <w:t>יות</w:t>
                            </w:r>
                            <w:r>
                              <w:rPr>
                                <w:b/>
                                <w:sz w:val="18"/>
                                <w:szCs w:val="18"/>
                                <w:rtl/>
                              </w:rPr>
                              <w:t xml:space="preserve"> </w:t>
                            </w:r>
                            <w:r>
                              <w:rPr>
                                <w:rFonts w:hint="cs"/>
                                <w:b/>
                                <w:sz w:val="18"/>
                                <w:szCs w:val="18"/>
                                <w:rtl/>
                              </w:rPr>
                              <w:t>בנושא</w:t>
                            </w:r>
                            <w:r>
                              <w:rPr>
                                <w:b/>
                                <w:sz w:val="18"/>
                                <w:szCs w:val="18"/>
                                <w:rtl/>
                              </w:rPr>
                              <w:t xml:space="preserve"> מעגלים חשמליים </w:t>
                            </w:r>
                            <w:r>
                              <w:rPr>
                                <w:rFonts w:hint="cs"/>
                                <w:b/>
                                <w:sz w:val="18"/>
                                <w:szCs w:val="18"/>
                                <w:rtl/>
                              </w:rPr>
                              <w:t>על פי מ</w:t>
                            </w:r>
                            <w:r>
                              <w:rPr>
                                <w:rFonts w:hint="cs"/>
                                <w:b/>
                                <w:sz w:val="18"/>
                                <w:szCs w:val="18"/>
                                <w:rtl/>
                              </w:rPr>
                              <w:t>חקרים קודמים</w:t>
                            </w:r>
                            <w:r w:rsidRPr="008E3545">
                              <w:rPr>
                                <w:b/>
                                <w:sz w:val="18"/>
                                <w:szCs w:val="18"/>
                                <w:rtl/>
                              </w:rPr>
                              <w:t xml:space="preserve">     </w:t>
                            </w:r>
                          </w:p>
                        </w:txbxContent>
                      </v:textbox>
                    </v:rect>
                  </w:pict>
                </mc:Fallback>
              </mc:AlternateContent>
            </w:r>
          </w:p>
          <w:p w14:paraId="0A1D2403" w14:textId="304ECC44" w:rsidR="008E3545" w:rsidRPr="0000397A" w:rsidRDefault="003E39F2" w:rsidP="000139DE">
            <w:pPr>
              <w:tabs>
                <w:tab w:val="left" w:pos="5994"/>
              </w:tabs>
              <w:bidi w:val="0"/>
              <w:jc w:val="center"/>
              <w:rPr>
                <w:b/>
                <w:sz w:val="32"/>
                <w:szCs w:val="32"/>
              </w:rPr>
            </w:pPr>
            <w:r>
              <w:rPr>
                <w:bCs/>
                <w:noProof/>
              </w:rPr>
              <mc:AlternateContent>
                <mc:Choice Requires="wps">
                  <w:drawing>
                    <wp:anchor distT="0" distB="0" distL="114300" distR="114300" simplePos="0" relativeHeight="251770880" behindDoc="0" locked="0" layoutInCell="1" allowOverlap="1" wp14:anchorId="0A1D2857" wp14:editId="1458DE24">
                      <wp:simplePos x="0" y="0"/>
                      <wp:positionH relativeFrom="column">
                        <wp:posOffset>2072640</wp:posOffset>
                      </wp:positionH>
                      <wp:positionV relativeFrom="paragraph">
                        <wp:posOffset>-11430</wp:posOffset>
                      </wp:positionV>
                      <wp:extent cx="933450" cy="266700"/>
                      <wp:effectExtent l="18415" t="27305" r="10160" b="10795"/>
                      <wp:wrapNone/>
                      <wp:docPr id="341" name="Right Arrow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933450" cy="266700"/>
                              </a:xfrm>
                              <a:prstGeom prst="rightArrow">
                                <a:avLst>
                                  <a:gd name="adj1" fmla="val 50000"/>
                                  <a:gd name="adj2" fmla="val 50005"/>
                                </a:avLst>
                              </a:prstGeom>
                              <a:solidFill>
                                <a:schemeClr val="lt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A794AE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26" type="#_x0000_t13" style="position:absolute;margin-left:163.2pt;margin-top:-.9pt;width:73.5pt;height:21pt;rotation:180;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" adj="18514" fillcolor="white [3201]" strokecolor="black [3213]" strokeweight="1pt"/>
                  </w:pict>
                </mc:Fallback>
              </mc:AlternateContent>
            </w:r>
            <w:r>
              <w:rPr>
                <w:b/>
                <w:noProof/>
                <w:sz w:val="32"/>
                <w:szCs w:val="32"/>
              </w:rPr>
              <mc:AlternateContent>
                <mc:Choice Requires="wps">
                  <w:drawing>
                    <wp:anchor distT="0" distB="0" distL="114300" distR="114300" simplePos="0" relativeHeight="251674624" behindDoc="0" locked="0" layoutInCell="1" allowOverlap="1" wp14:anchorId="0A1D2858" wp14:editId="5C0ED069">
                      <wp:simplePos x="0" y="0"/>
                      <wp:positionH relativeFrom="column">
                        <wp:posOffset>173990</wp:posOffset>
                      </wp:positionH>
                      <wp:positionV relativeFrom="paragraph">
                        <wp:posOffset>-11430</wp:posOffset>
                      </wp:positionV>
                      <wp:extent cx="1638300" cy="325755"/>
                      <wp:effectExtent l="5715" t="8255" r="13335" b="8890"/>
                      <wp:wrapNone/>
                      <wp:docPr id="340"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325755"/>
                              </a:xfrm>
                              <a:prstGeom prst="rect">
                                <a:avLst/>
                              </a:prstGeom>
                              <a:solidFill>
                                <a:srgbClr val="FFFFFF"/>
                              </a:solidFill>
                              <a:ln w="9525">
                                <a:solidFill>
                                  <a:srgbClr val="000000"/>
                                </a:solidFill>
                                <a:miter lim="800000"/>
                                <a:headEnd/>
                                <a:tailEnd/>
                              </a:ln>
                            </wps:spPr>
                            <wps:txbx>
                              <w:txbxContent>
                                <w:p w14:paraId="0A1D297D" w14:textId="77777777" w:rsidR="00E74464" w:rsidRDefault="00E74464">
                                  <w:r>
                                    <w:rPr>
                                      <w:rFonts w:hint="cs"/>
                                      <w:b/>
                                      <w:sz w:val="18"/>
                                      <w:szCs w:val="18"/>
                                      <w:rtl/>
                                    </w:rPr>
                                    <w:t>תכנון</w:t>
                                  </w:r>
                                  <w:r w:rsidRPr="008E3545">
                                    <w:rPr>
                                      <w:b/>
                                      <w:sz w:val="18"/>
                                      <w:szCs w:val="18"/>
                                      <w:rtl/>
                                    </w:rPr>
                                    <w:t xml:space="preserve"> פעולות למידה שונות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D2858" id="Rectangle 47" o:spid="_x0000_s1083" style="position:absolute;left:0;text-align:left;margin-left:13.7pt;margin-top:-.9pt;width:129pt;height:25.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">
                      <v:textbox>
                        <w:txbxContent>
                          <w:p w14:paraId="0A1D297D" w14:textId="77777777" w:rsidR="00E74464" w:rsidRDefault="00E74464">
                            <w:r>
                              <w:rPr>
                                <w:rFonts w:hint="cs"/>
                                <w:b/>
                                <w:sz w:val="18"/>
                                <w:szCs w:val="18"/>
                                <w:rtl/>
                              </w:rPr>
                              <w:t>תכנון</w:t>
                            </w:r>
                            <w:r w:rsidRPr="008E3545">
                              <w:rPr>
                                <w:b/>
                                <w:sz w:val="18"/>
                                <w:szCs w:val="18"/>
                                <w:rtl/>
                              </w:rPr>
                              <w:t xml:space="preserve"> פעולות למידה שונות</w:t>
                            </w:r>
                          </w:p>
                        </w:txbxContent>
                      </v:textbox>
                    </v:rect>
                  </w:pict>
                </mc:Fallback>
              </mc:AlternateContent>
            </w:r>
          </w:p>
          <w:p w14:paraId="0A1D2404" w14:textId="77777777" w:rsidR="008E3545" w:rsidRDefault="008E3545" w:rsidP="000139DE">
            <w:pPr>
              <w:tabs>
                <w:tab w:val="left" w:pos="5994"/>
              </w:tabs>
              <w:contextualSpacing/>
              <w:jc w:val="both"/>
              <w:rPr>
                <w:b/>
                <w:rtl/>
              </w:rPr>
            </w:pPr>
          </w:p>
          <w:p w14:paraId="0A1D2405" w14:textId="77777777" w:rsidR="009249A2" w:rsidRDefault="009249A2" w:rsidP="000139DE">
            <w:pPr>
              <w:tabs>
                <w:tab w:val="left" w:pos="5994"/>
              </w:tabs>
              <w:contextualSpacing/>
              <w:jc w:val="both"/>
              <w:rPr>
                <w:b/>
                <w:rtl/>
              </w:rPr>
            </w:pPr>
          </w:p>
          <w:p w14:paraId="0A1D2406" w14:textId="293C9B04" w:rsidR="009249A2" w:rsidRDefault="003E39F2" w:rsidP="000139DE">
            <w:pPr>
              <w:tabs>
                <w:tab w:val="left" w:pos="5994"/>
              </w:tabs>
              <w:contextualSpacing/>
              <w:jc w:val="both"/>
              <w:rPr>
                <w:b/>
                <w:rtl/>
              </w:rPr>
            </w:pPr>
            <w:r>
              <w:rPr>
                <w:b/>
                <w:noProof/>
                <w:sz w:val="18"/>
                <w:szCs w:val="18"/>
                <w:rtl/>
              </w:rPr>
              <mc:AlternateContent>
                <mc:Choice Requires="wps">
                  <w:drawing>
                    <wp:anchor distT="0" distB="0" distL="114300" distR="114300" simplePos="0" relativeHeight="251675648" behindDoc="0" locked="0" layoutInCell="1" allowOverlap="1" wp14:anchorId="0A1D2859" wp14:editId="34407E5E">
                      <wp:simplePos x="0" y="0"/>
                      <wp:positionH relativeFrom="column">
                        <wp:posOffset>173990</wp:posOffset>
                      </wp:positionH>
                      <wp:positionV relativeFrom="paragraph">
                        <wp:posOffset>48260</wp:posOffset>
                      </wp:positionV>
                      <wp:extent cx="2193925" cy="528320"/>
                      <wp:effectExtent l="5715" t="8890" r="10160" b="5715"/>
                      <wp:wrapNone/>
                      <wp:docPr id="339"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3925" cy="528320"/>
                              </a:xfrm>
                              <a:prstGeom prst="rect">
                                <a:avLst/>
                              </a:prstGeom>
                              <a:solidFill>
                                <a:srgbClr val="FFFFFF"/>
                              </a:solidFill>
                              <a:ln w="9525">
                                <a:solidFill>
                                  <a:srgbClr val="000000"/>
                                </a:solidFill>
                                <a:miter lim="800000"/>
                                <a:headEnd/>
                                <a:tailEnd/>
                              </a:ln>
                            </wps:spPr>
                            <wps:txbx>
                              <w:txbxContent>
                                <w:p w14:paraId="0A1D297E" w14:textId="77777777" w:rsidR="00E74464" w:rsidRDefault="00E74464" w:rsidP="000A7D06">
                                  <w:pPr>
                                    <w:contextualSpacing/>
                                    <w:jc w:val="both"/>
                                    <w:rPr>
                                      <w:b/>
                                      <w:sz w:val="18"/>
                                      <w:szCs w:val="18"/>
                                      <w:rtl/>
                                    </w:rPr>
                                  </w:pPr>
                                  <w:r>
                                    <w:rPr>
                                      <w:rFonts w:hint="cs"/>
                                      <w:b/>
                                      <w:sz w:val="18"/>
                                      <w:szCs w:val="18"/>
                                      <w:rtl/>
                                    </w:rPr>
                                    <w:t xml:space="preserve">יישום </w:t>
                                  </w:r>
                                  <w:r w:rsidRPr="00BF4F03">
                                    <w:rPr>
                                      <w:b/>
                                      <w:sz w:val="18"/>
                                      <w:szCs w:val="18"/>
                                      <w:rtl/>
                                    </w:rPr>
                                    <w:t xml:space="preserve">הגישות השונות </w:t>
                                  </w:r>
                                  <w:r>
                                    <w:rPr>
                                      <w:rFonts w:hint="cs"/>
                                      <w:b/>
                                      <w:sz w:val="18"/>
                                      <w:szCs w:val="18"/>
                                      <w:rtl/>
                                    </w:rPr>
                                    <w:t>(</w:t>
                                  </w:r>
                                  <w:r w:rsidRPr="00BF4F03">
                                    <w:rPr>
                                      <w:b/>
                                      <w:sz w:val="18"/>
                                      <w:szCs w:val="18"/>
                                      <w:rtl/>
                                    </w:rPr>
                                    <w:t>הרצאה</w:t>
                                  </w:r>
                                  <w:r>
                                    <w:rPr>
                                      <w:rFonts w:hint="cs"/>
                                      <w:b/>
                                      <w:sz w:val="18"/>
                                      <w:szCs w:val="18"/>
                                      <w:rtl/>
                                    </w:rPr>
                                    <w:t xml:space="preserve"> בשילוב הדגמות והוראה המבוססת על חקירה)</w:t>
                                  </w:r>
                                </w:p>
                                <w:p w14:paraId="0A1D297F" w14:textId="77777777" w:rsidR="00E74464" w:rsidRPr="00BF4F03" w:rsidRDefault="00E74464" w:rsidP="00BF4F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D2859" id="Rectangle 48" o:spid="_x0000_s1084" style="position:absolute;left:0;text-align:left;margin-left:13.7pt;margin-top:3.8pt;width:172.75pt;height:41.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">
                      <v:textbox>
                        <w:txbxContent>
                          <w:p w14:paraId="0A1D297E" w14:textId="77777777" w:rsidR="00E74464" w:rsidRDefault="00E74464" w:rsidP="000A7D06">
                            <w:pPr>
                              <w:contextualSpacing/>
                              <w:jc w:val="both"/>
                              <w:rPr>
                                <w:b/>
                                <w:sz w:val="18"/>
                                <w:szCs w:val="18"/>
                                <w:rtl/>
                              </w:rPr>
                            </w:pPr>
                            <w:r>
                              <w:rPr>
                                <w:rFonts w:hint="cs"/>
                                <w:b/>
                                <w:sz w:val="18"/>
                                <w:szCs w:val="18"/>
                                <w:rtl/>
                              </w:rPr>
                              <w:t xml:space="preserve">יישום </w:t>
                            </w:r>
                            <w:r w:rsidRPr="00BF4F03">
                              <w:rPr>
                                <w:b/>
                                <w:sz w:val="18"/>
                                <w:szCs w:val="18"/>
                                <w:rtl/>
                              </w:rPr>
                              <w:t xml:space="preserve">הגישות השונות </w:t>
                            </w:r>
                            <w:r>
                              <w:rPr>
                                <w:rFonts w:hint="cs"/>
                                <w:b/>
                                <w:sz w:val="18"/>
                                <w:szCs w:val="18"/>
                                <w:rtl/>
                              </w:rPr>
                              <w:t>(</w:t>
                            </w:r>
                            <w:r w:rsidRPr="00BF4F03">
                              <w:rPr>
                                <w:b/>
                                <w:sz w:val="18"/>
                                <w:szCs w:val="18"/>
                                <w:rtl/>
                              </w:rPr>
                              <w:t>הרצאה</w:t>
                            </w:r>
                            <w:r>
                              <w:rPr>
                                <w:rFonts w:hint="cs"/>
                                <w:b/>
                                <w:sz w:val="18"/>
                                <w:szCs w:val="18"/>
                                <w:rtl/>
                              </w:rPr>
                              <w:t xml:space="preserve"> בשילוב הדגמות והוראה המבוססת על חקירה)</w:t>
                            </w:r>
                          </w:p>
                          <w:p w14:paraId="0A1D297F" w14:textId="77777777" w:rsidR="00E74464" w:rsidRPr="00BF4F03" w:rsidRDefault="00E74464" w:rsidP="00BF4F03"/>
                        </w:txbxContent>
                      </v:textbox>
                    </v:rect>
                  </w:pict>
                </mc:Fallback>
              </mc:AlternateContent>
            </w:r>
          </w:p>
          <w:p w14:paraId="0A1D2407" w14:textId="77777777" w:rsidR="009249A2" w:rsidRDefault="009249A2" w:rsidP="000139DE">
            <w:pPr>
              <w:tabs>
                <w:tab w:val="left" w:pos="5994"/>
              </w:tabs>
              <w:contextualSpacing/>
              <w:jc w:val="both"/>
              <w:rPr>
                <w:b/>
                <w:rtl/>
              </w:rPr>
            </w:pPr>
          </w:p>
          <w:p w14:paraId="0A1D2408" w14:textId="1972987B" w:rsidR="009249A2" w:rsidRDefault="003E39F2" w:rsidP="000139DE">
            <w:pPr>
              <w:tabs>
                <w:tab w:val="left" w:pos="5994"/>
              </w:tabs>
              <w:contextualSpacing/>
              <w:jc w:val="both"/>
              <w:rPr>
                <w:b/>
                <w:rtl/>
              </w:rPr>
            </w:pPr>
            <w:r>
              <w:rPr>
                <w:b/>
                <w:noProof/>
                <w:sz w:val="18"/>
                <w:szCs w:val="18"/>
                <w:rtl/>
              </w:rPr>
              <mc:AlternateContent>
                <mc:Choice Requires="wps">
                  <w:drawing>
                    <wp:anchor distT="0" distB="0" distL="114300" distR="114300" simplePos="0" relativeHeight="251739136" behindDoc="0" locked="0" layoutInCell="1" allowOverlap="1" wp14:anchorId="0A1D285A" wp14:editId="15488066">
                      <wp:simplePos x="0" y="0"/>
                      <wp:positionH relativeFrom="column">
                        <wp:posOffset>4420235</wp:posOffset>
                      </wp:positionH>
                      <wp:positionV relativeFrom="paragraph">
                        <wp:posOffset>61595</wp:posOffset>
                      </wp:positionV>
                      <wp:extent cx="382905" cy="314325"/>
                      <wp:effectExtent l="32385" t="10160" r="32385" b="8890"/>
                      <wp:wrapNone/>
                      <wp:docPr id="338" name="Auto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 cy="31432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7761B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46" o:spid="_x0000_s1026" type="#_x0000_t67" style="position:absolute;margin-left:348.05pt;margin-top:4.85pt;width:30.15pt;height:24.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">
                      <v:textbox style="layout-flow:vertical-ideographic"/>
                    </v:shape>
                  </w:pict>
                </mc:Fallback>
              </mc:AlternateContent>
            </w:r>
          </w:p>
          <w:p w14:paraId="0A1D2409" w14:textId="6DA7728E" w:rsidR="00243AC4" w:rsidRDefault="003E39F2" w:rsidP="000139DE">
            <w:pPr>
              <w:tabs>
                <w:tab w:val="left" w:pos="5994"/>
              </w:tabs>
              <w:contextualSpacing/>
              <w:jc w:val="both"/>
              <w:rPr>
                <w:b/>
                <w:sz w:val="18"/>
                <w:szCs w:val="18"/>
                <w:rtl/>
              </w:rPr>
            </w:pPr>
            <w:r>
              <w:rPr>
                <w:bCs/>
                <w:noProof/>
                <w:rtl/>
              </w:rPr>
              <mc:AlternateContent>
                <mc:Choice Requires="wps">
                  <w:drawing>
                    <wp:anchor distT="0" distB="0" distL="114300" distR="114300" simplePos="0" relativeHeight="251773952" behindDoc="0" locked="0" layoutInCell="1" allowOverlap="1" wp14:anchorId="0A1D285B" wp14:editId="5D610270">
                      <wp:simplePos x="0" y="0"/>
                      <wp:positionH relativeFrom="column">
                        <wp:posOffset>1944370</wp:posOffset>
                      </wp:positionH>
                      <wp:positionV relativeFrom="paragraph">
                        <wp:posOffset>95250</wp:posOffset>
                      </wp:positionV>
                      <wp:extent cx="933450" cy="266700"/>
                      <wp:effectExtent l="0" t="19050" r="19050" b="19050"/>
                      <wp:wrapNone/>
                      <wp:docPr id="337" name="Right Arrow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266700"/>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1CC87BA" id="Right Arrow 6" o:spid="_x0000_s1026" type="#_x0000_t13" style="position:absolute;margin-left:153.1pt;margin-top:7.5pt;width:73.5pt;height:21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" adj="18514" fillcolor="white [3201]" strokecolor="black [3213]" strokeweight="2pt">
                      <v:path arrowok="t"/>
                    </v:shape>
                  </w:pict>
                </mc:Fallback>
              </mc:AlternateContent>
            </w:r>
          </w:p>
          <w:p w14:paraId="0A1D240A" w14:textId="77777777" w:rsidR="00BF4F03" w:rsidRDefault="00BF4F03" w:rsidP="000139DE">
            <w:pPr>
              <w:tabs>
                <w:tab w:val="left" w:pos="5994"/>
              </w:tabs>
              <w:contextualSpacing/>
              <w:jc w:val="both"/>
              <w:rPr>
                <w:b/>
                <w:sz w:val="18"/>
                <w:szCs w:val="18"/>
                <w:rtl/>
              </w:rPr>
            </w:pPr>
          </w:p>
          <w:p w14:paraId="0A1D240B" w14:textId="77777777" w:rsidR="00BF4F03" w:rsidRPr="008E3545" w:rsidRDefault="00BF4F03" w:rsidP="000139DE">
            <w:pPr>
              <w:tabs>
                <w:tab w:val="left" w:pos="5994"/>
              </w:tabs>
              <w:contextualSpacing/>
              <w:jc w:val="both"/>
              <w:rPr>
                <w:b/>
                <w:sz w:val="18"/>
                <w:szCs w:val="18"/>
                <w:rtl/>
              </w:rPr>
            </w:pPr>
          </w:p>
          <w:p w14:paraId="0A1D240C" w14:textId="77777777" w:rsidR="00BF4F03" w:rsidRDefault="00BF4F03" w:rsidP="000139DE">
            <w:pPr>
              <w:tabs>
                <w:tab w:val="left" w:pos="5994"/>
              </w:tabs>
              <w:contextualSpacing/>
              <w:rPr>
                <w:b/>
                <w:sz w:val="18"/>
                <w:szCs w:val="18"/>
                <w:rtl/>
              </w:rPr>
            </w:pPr>
          </w:p>
          <w:p w14:paraId="0A1D240D" w14:textId="10F6CEA3" w:rsidR="000139DE" w:rsidRDefault="003E39F2" w:rsidP="000139DE">
            <w:pPr>
              <w:tabs>
                <w:tab w:val="left" w:pos="5994"/>
              </w:tabs>
              <w:contextualSpacing/>
              <w:rPr>
                <w:b/>
                <w:sz w:val="18"/>
                <w:szCs w:val="18"/>
                <w:rtl/>
              </w:rPr>
            </w:pPr>
            <w:r>
              <w:rPr>
                <w:b/>
                <w:noProof/>
                <w:sz w:val="18"/>
                <w:szCs w:val="18"/>
                <w:rtl/>
              </w:rPr>
              <mc:AlternateContent>
                <mc:Choice Requires="wps">
                  <w:drawing>
                    <wp:anchor distT="0" distB="0" distL="114300" distR="114300" simplePos="0" relativeHeight="251691008" behindDoc="0" locked="0" layoutInCell="1" allowOverlap="1" wp14:anchorId="0A1D285C" wp14:editId="525138A4">
                      <wp:simplePos x="0" y="0"/>
                      <wp:positionH relativeFrom="column">
                        <wp:posOffset>262890</wp:posOffset>
                      </wp:positionH>
                      <wp:positionV relativeFrom="paragraph">
                        <wp:posOffset>18415</wp:posOffset>
                      </wp:positionV>
                      <wp:extent cx="1652905" cy="225425"/>
                      <wp:effectExtent l="8890" t="5715" r="5080" b="6985"/>
                      <wp:wrapNone/>
                      <wp:docPr id="33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2905" cy="225425"/>
                              </a:xfrm>
                              <a:prstGeom prst="rect">
                                <a:avLst/>
                              </a:prstGeom>
                              <a:solidFill>
                                <a:srgbClr val="FFFFFF"/>
                              </a:solidFill>
                              <a:ln w="9525">
                                <a:solidFill>
                                  <a:srgbClr val="000000"/>
                                </a:solidFill>
                                <a:miter lim="800000"/>
                                <a:headEnd/>
                                <a:tailEnd/>
                              </a:ln>
                            </wps:spPr>
                            <wps:txbx>
                              <w:txbxContent>
                                <w:p w14:paraId="0A1D2980" w14:textId="77777777" w:rsidR="00E74464" w:rsidRPr="00B45DCD" w:rsidRDefault="00E74464">
                                  <w:pPr>
                                    <w:rPr>
                                      <w:sz w:val="18"/>
                                      <w:szCs w:val="18"/>
                                    </w:rPr>
                                  </w:pPr>
                                  <w:r w:rsidRPr="00B45DCD">
                                    <w:rPr>
                                      <w:rFonts w:hint="cs"/>
                                      <w:sz w:val="18"/>
                                      <w:szCs w:val="18"/>
                                      <w:rtl/>
                                    </w:rPr>
                                    <w:t xml:space="preserve">עריכת </w:t>
                                  </w:r>
                                  <w:r>
                                    <w:rPr>
                                      <w:rFonts w:hint="cs"/>
                                      <w:sz w:val="18"/>
                                      <w:szCs w:val="18"/>
                                      <w:rtl/>
                                    </w:rPr>
                                    <w:t>ה</w:t>
                                  </w:r>
                                  <w:r w:rsidRPr="00B45DCD">
                                    <w:rPr>
                                      <w:rFonts w:hint="cs"/>
                                      <w:sz w:val="18"/>
                                      <w:szCs w:val="18"/>
                                      <w:rtl/>
                                    </w:rPr>
                                    <w:t xml:space="preserve">בדיקה </w:t>
                                  </w:r>
                                  <w:r>
                                    <w:rPr>
                                      <w:rFonts w:hint="cs"/>
                                      <w:sz w:val="18"/>
                                      <w:szCs w:val="18"/>
                                      <w:rtl/>
                                    </w:rPr>
                                    <w:t>ה</w:t>
                                  </w:r>
                                  <w:r w:rsidRPr="00B45DCD">
                                    <w:rPr>
                                      <w:rFonts w:hint="cs"/>
                                      <w:sz w:val="18"/>
                                      <w:szCs w:val="18"/>
                                      <w:rtl/>
                                    </w:rPr>
                                    <w:t>מקדמית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D285C" id="Rectangle 76" o:spid="_x0000_s1085" style="position:absolute;left:0;text-align:left;margin-left:20.7pt;margin-top:1.45pt;width:130.15pt;height:17.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">
                      <v:textbox>
                        <w:txbxContent>
                          <w:p w14:paraId="0A1D2980" w14:textId="77777777" w:rsidR="00E74464" w:rsidRPr="00B45DCD" w:rsidRDefault="00E74464">
                            <w:pPr>
                              <w:rPr>
                                <w:sz w:val="18"/>
                                <w:szCs w:val="18"/>
                              </w:rPr>
                            </w:pPr>
                            <w:r w:rsidRPr="00B45DCD">
                              <w:rPr>
                                <w:rFonts w:hint="cs"/>
                                <w:sz w:val="18"/>
                                <w:szCs w:val="18"/>
                                <w:rtl/>
                              </w:rPr>
                              <w:t xml:space="preserve">עריכת </w:t>
                            </w:r>
                            <w:r>
                              <w:rPr>
                                <w:rFonts w:hint="cs"/>
                                <w:sz w:val="18"/>
                                <w:szCs w:val="18"/>
                                <w:rtl/>
                              </w:rPr>
                              <w:t>ה</w:t>
                            </w:r>
                            <w:r w:rsidRPr="00B45DCD">
                              <w:rPr>
                                <w:rFonts w:hint="cs"/>
                                <w:sz w:val="18"/>
                                <w:szCs w:val="18"/>
                                <w:rtl/>
                              </w:rPr>
                              <w:t xml:space="preserve">בדיקה </w:t>
                            </w:r>
                            <w:r>
                              <w:rPr>
                                <w:rFonts w:hint="cs"/>
                                <w:sz w:val="18"/>
                                <w:szCs w:val="18"/>
                                <w:rtl/>
                              </w:rPr>
                              <w:t>ה</w:t>
                            </w:r>
                            <w:r w:rsidRPr="00B45DCD">
                              <w:rPr>
                                <w:rFonts w:hint="cs"/>
                                <w:sz w:val="18"/>
                                <w:szCs w:val="18"/>
                                <w:rtl/>
                              </w:rPr>
                              <w:t>מקדמית</w:t>
                            </w:r>
                          </w:p>
                        </w:txbxContent>
                      </v:textbox>
                    </v:rect>
                  </w:pict>
                </mc:Fallback>
              </mc:AlternateContent>
            </w:r>
            <w:r>
              <w:rPr>
                <w:b/>
                <w:noProof/>
                <w:sz w:val="18"/>
                <w:szCs w:val="18"/>
                <w:rtl/>
              </w:rPr>
              <mc:AlternateContent>
                <mc:Choice Requires="wps">
                  <w:drawing>
                    <wp:anchor distT="0" distB="0" distL="114300" distR="114300" simplePos="0" relativeHeight="251676672" behindDoc="0" locked="0" layoutInCell="1" allowOverlap="1" wp14:anchorId="0A1D285D" wp14:editId="182B515C">
                      <wp:simplePos x="0" y="0"/>
                      <wp:positionH relativeFrom="column">
                        <wp:posOffset>3304540</wp:posOffset>
                      </wp:positionH>
                      <wp:positionV relativeFrom="paragraph">
                        <wp:posOffset>62230</wp:posOffset>
                      </wp:positionV>
                      <wp:extent cx="2270760" cy="406400"/>
                      <wp:effectExtent l="12065" t="11430" r="12700" b="10795"/>
                      <wp:wrapNone/>
                      <wp:docPr id="335"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0760" cy="406400"/>
                              </a:xfrm>
                              <a:prstGeom prst="rect">
                                <a:avLst/>
                              </a:prstGeom>
                              <a:solidFill>
                                <a:srgbClr val="FFFFFF"/>
                              </a:solidFill>
                              <a:ln w="9525">
                                <a:solidFill>
                                  <a:srgbClr val="000000"/>
                                </a:solidFill>
                                <a:miter lim="800000"/>
                                <a:headEnd/>
                                <a:tailEnd/>
                              </a:ln>
                            </wps:spPr>
                            <wps:txbx>
                              <w:txbxContent>
                                <w:p w14:paraId="0A1D2981" w14:textId="5057E1EC" w:rsidR="00E74464" w:rsidRDefault="00E74464">
                                  <w:r w:rsidRPr="00BF4F03">
                                    <w:rPr>
                                      <w:b/>
                                      <w:sz w:val="18"/>
                                      <w:szCs w:val="18"/>
                                      <w:rtl/>
                                    </w:rPr>
                                    <w:t>עריכת ראיונות (לפני, במהלך ולאחר ההתערבות)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D285D" id="Rectangle 49" o:spid="_x0000_s1086" style="position:absolute;left:0;text-align:left;margin-left:260.2pt;margin-top:4.9pt;width:178.8pt;height:3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">
                      <v:textbox>
                        <w:txbxContent>
                          <w:p w14:paraId="0A1D2981" w14:textId="5057E1EC" w:rsidR="00E74464" w:rsidRDefault="00E74464">
                            <w:r w:rsidRPr="00BF4F03">
                              <w:rPr>
                                <w:b/>
                                <w:sz w:val="18"/>
                                <w:szCs w:val="18"/>
                                <w:rtl/>
                              </w:rPr>
                              <w:t>עריכת ראיונות (לפני, במהלך ולאחר ההתערבות)</w:t>
                            </w:r>
                          </w:p>
                        </w:txbxContent>
                      </v:textbox>
                    </v:rect>
                  </w:pict>
                </mc:Fallback>
              </mc:AlternateContent>
            </w:r>
          </w:p>
          <w:p w14:paraId="0A1D240E" w14:textId="77777777" w:rsidR="00BF4F03" w:rsidRDefault="00BF4F03" w:rsidP="000139DE">
            <w:pPr>
              <w:tabs>
                <w:tab w:val="left" w:pos="5994"/>
              </w:tabs>
              <w:contextualSpacing/>
              <w:rPr>
                <w:b/>
                <w:sz w:val="18"/>
                <w:szCs w:val="18"/>
                <w:rtl/>
              </w:rPr>
            </w:pPr>
          </w:p>
          <w:p w14:paraId="0A1D240F" w14:textId="77777777" w:rsidR="00BF4F03" w:rsidRPr="008E3545" w:rsidRDefault="00BF4F03" w:rsidP="000139DE">
            <w:pPr>
              <w:tabs>
                <w:tab w:val="left" w:pos="5994"/>
              </w:tabs>
              <w:contextualSpacing/>
              <w:rPr>
                <w:b/>
                <w:sz w:val="18"/>
                <w:szCs w:val="18"/>
                <w:rtl/>
              </w:rPr>
            </w:pPr>
          </w:p>
          <w:p w14:paraId="0A1D2410" w14:textId="0398E086" w:rsidR="00BF4F03" w:rsidRDefault="003E39F2" w:rsidP="000139DE">
            <w:pPr>
              <w:tabs>
                <w:tab w:val="left" w:pos="5994"/>
              </w:tabs>
              <w:contextualSpacing/>
              <w:jc w:val="both"/>
              <w:rPr>
                <w:b/>
                <w:rtl/>
              </w:rPr>
            </w:pPr>
            <w:r>
              <w:rPr>
                <w:b/>
                <w:noProof/>
                <w:rtl/>
              </w:rPr>
              <mc:AlternateContent>
                <mc:Choice Requires="wps">
                  <w:drawing>
                    <wp:anchor distT="0" distB="0" distL="114300" distR="114300" simplePos="0" relativeHeight="251692032" behindDoc="0" locked="0" layoutInCell="1" allowOverlap="1" wp14:anchorId="0A1D285E" wp14:editId="7C0C6C04">
                      <wp:simplePos x="0" y="0"/>
                      <wp:positionH relativeFrom="column">
                        <wp:posOffset>276225</wp:posOffset>
                      </wp:positionH>
                      <wp:positionV relativeFrom="paragraph">
                        <wp:posOffset>128270</wp:posOffset>
                      </wp:positionV>
                      <wp:extent cx="1638300" cy="321945"/>
                      <wp:effectExtent l="12700" t="5080" r="6350" b="6350"/>
                      <wp:wrapNone/>
                      <wp:docPr id="334"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321945"/>
                              </a:xfrm>
                              <a:prstGeom prst="rect">
                                <a:avLst/>
                              </a:prstGeom>
                              <a:solidFill>
                                <a:srgbClr val="FFFFFF"/>
                              </a:solidFill>
                              <a:ln w="9525">
                                <a:solidFill>
                                  <a:srgbClr val="000000"/>
                                </a:solidFill>
                                <a:miter lim="800000"/>
                                <a:headEnd/>
                                <a:tailEnd/>
                              </a:ln>
                            </wps:spPr>
                            <wps:txbx>
                              <w:txbxContent>
                                <w:p w14:paraId="0A1D2982" w14:textId="77777777" w:rsidR="00E74464" w:rsidRPr="00B45DCD" w:rsidRDefault="00E74464" w:rsidP="00DA5BFC">
                                  <w:pPr>
                                    <w:rPr>
                                      <w:sz w:val="18"/>
                                      <w:szCs w:val="18"/>
                                    </w:rPr>
                                  </w:pPr>
                                  <w:r>
                                    <w:rPr>
                                      <w:rFonts w:hint="cs"/>
                                      <w:sz w:val="18"/>
                                      <w:szCs w:val="18"/>
                                      <w:rtl/>
                                    </w:rPr>
                                    <w:t>עריכת הבחינה המסכמת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D285E" id="Rectangle 77" o:spid="_x0000_s1087" style="position:absolute;left:0;text-align:left;margin-left:21.75pt;margin-top:10.1pt;width:129pt;height:25.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">
                      <v:textbox>
                        <w:txbxContent>
                          <w:p w14:paraId="0A1D2982" w14:textId="77777777" w:rsidR="00E74464" w:rsidRPr="00B45DCD" w:rsidRDefault="00E74464" w:rsidP="00DA5BFC">
                            <w:pPr>
                              <w:rPr>
                                <w:sz w:val="18"/>
                                <w:szCs w:val="18"/>
                              </w:rPr>
                            </w:pPr>
                            <w:r>
                              <w:rPr>
                                <w:rFonts w:hint="cs"/>
                                <w:sz w:val="18"/>
                                <w:szCs w:val="18"/>
                                <w:rtl/>
                              </w:rPr>
                              <w:t>עריכת הבחינה המסכמת</w:t>
                            </w:r>
                          </w:p>
                        </w:txbxContent>
                      </v:textbox>
                    </v:rect>
                  </w:pict>
                </mc:Fallback>
              </mc:AlternateContent>
            </w:r>
            <w:r>
              <w:rPr>
                <w:bCs/>
                <w:noProof/>
                <w:rtl/>
              </w:rPr>
              <mc:AlternateContent>
                <mc:Choice Requires="wps">
                  <w:drawing>
                    <wp:anchor distT="0" distB="0" distL="114300" distR="114300" simplePos="0" relativeHeight="251771904" behindDoc="0" locked="0" layoutInCell="1" allowOverlap="1" wp14:anchorId="0A1D285F" wp14:editId="78E08AA3">
                      <wp:simplePos x="0" y="0"/>
                      <wp:positionH relativeFrom="column">
                        <wp:posOffset>2075815</wp:posOffset>
                      </wp:positionH>
                      <wp:positionV relativeFrom="paragraph">
                        <wp:posOffset>121285</wp:posOffset>
                      </wp:positionV>
                      <wp:extent cx="933450" cy="266700"/>
                      <wp:effectExtent l="21590" t="26670" r="6985" b="30480"/>
                      <wp:wrapNone/>
                      <wp:docPr id="333" name="AutoShap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933450" cy="266700"/>
                              </a:xfrm>
                              <a:prstGeom prst="rightArrow">
                                <a:avLst>
                                  <a:gd name="adj1" fmla="val 50000"/>
                                  <a:gd name="adj2" fmla="val 50005"/>
                                </a:avLst>
                              </a:prstGeom>
                              <a:solidFill>
                                <a:schemeClr val="lt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2ED293D" id="AutoShape 190" o:spid="_x0000_s1026" type="#_x0000_t13" style="position:absolute;margin-left:163.45pt;margin-top:9.55pt;width:73.5pt;height:21pt;rotation:180;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" adj="18514" fillcolor="white [3201]" strokecolor="black [3213]" strokeweight="1pt"/>
                  </w:pict>
                </mc:Fallback>
              </mc:AlternateContent>
            </w:r>
          </w:p>
          <w:p w14:paraId="0A1D2411" w14:textId="77777777" w:rsidR="00BF4F03" w:rsidRDefault="00BF4F03" w:rsidP="000139DE">
            <w:pPr>
              <w:tabs>
                <w:tab w:val="left" w:pos="5994"/>
              </w:tabs>
              <w:contextualSpacing/>
              <w:jc w:val="both"/>
              <w:rPr>
                <w:b/>
                <w:rtl/>
              </w:rPr>
            </w:pPr>
          </w:p>
          <w:p w14:paraId="0A1D2412" w14:textId="77777777" w:rsidR="00BF4F03" w:rsidRDefault="00BF4F03" w:rsidP="000139DE">
            <w:pPr>
              <w:tabs>
                <w:tab w:val="left" w:pos="5994"/>
              </w:tabs>
              <w:contextualSpacing/>
              <w:jc w:val="both"/>
              <w:rPr>
                <w:b/>
                <w:rtl/>
              </w:rPr>
            </w:pPr>
          </w:p>
          <w:p w14:paraId="0A1D2413" w14:textId="77777777" w:rsidR="009249A2" w:rsidRDefault="009249A2" w:rsidP="000139DE">
            <w:pPr>
              <w:tabs>
                <w:tab w:val="left" w:pos="5994"/>
              </w:tabs>
              <w:contextualSpacing/>
              <w:jc w:val="both"/>
              <w:rPr>
                <w:b/>
                <w:rtl/>
              </w:rPr>
            </w:pPr>
          </w:p>
          <w:p w14:paraId="0A1D2414" w14:textId="232ED158" w:rsidR="009249A2" w:rsidRDefault="003E39F2" w:rsidP="000139DE">
            <w:pPr>
              <w:tabs>
                <w:tab w:val="left" w:pos="5994"/>
              </w:tabs>
              <w:contextualSpacing/>
              <w:jc w:val="both"/>
              <w:rPr>
                <w:b/>
                <w:rtl/>
              </w:rPr>
            </w:pPr>
            <w:r>
              <w:rPr>
                <w:b/>
                <w:noProof/>
                <w:rtl/>
              </w:rPr>
              <mc:AlternateContent>
                <mc:Choice Requires="wps">
                  <w:drawing>
                    <wp:anchor distT="0" distB="0" distL="114300" distR="114300" simplePos="0" relativeHeight="251693056" behindDoc="0" locked="0" layoutInCell="1" allowOverlap="1" wp14:anchorId="0A1D2860" wp14:editId="61660DDD">
                      <wp:simplePos x="0" y="0"/>
                      <wp:positionH relativeFrom="column">
                        <wp:posOffset>349250</wp:posOffset>
                      </wp:positionH>
                      <wp:positionV relativeFrom="paragraph">
                        <wp:posOffset>152400</wp:posOffset>
                      </wp:positionV>
                      <wp:extent cx="1771015" cy="604520"/>
                      <wp:effectExtent l="9525" t="13970" r="10160" b="10160"/>
                      <wp:wrapNone/>
                      <wp:docPr id="332"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015" cy="604520"/>
                              </a:xfrm>
                              <a:prstGeom prst="rect">
                                <a:avLst/>
                              </a:prstGeom>
                              <a:solidFill>
                                <a:srgbClr val="FFFFFF"/>
                              </a:solidFill>
                              <a:ln w="9525">
                                <a:solidFill>
                                  <a:srgbClr val="000000"/>
                                </a:solidFill>
                                <a:miter lim="800000"/>
                                <a:headEnd/>
                                <a:tailEnd/>
                              </a:ln>
                            </wps:spPr>
                            <wps:txbx>
                              <w:txbxContent>
                                <w:p w14:paraId="0A1D2983" w14:textId="77777777" w:rsidR="00E74464" w:rsidRPr="00BE5954" w:rsidRDefault="00E74464" w:rsidP="0088149C">
                                  <w:pPr>
                                    <w:rPr>
                                      <w:sz w:val="18"/>
                                      <w:szCs w:val="18"/>
                                    </w:rPr>
                                  </w:pPr>
                                  <w:r w:rsidRPr="00BE5954">
                                    <w:rPr>
                                      <w:rFonts w:hint="cs"/>
                                      <w:sz w:val="18"/>
                                      <w:szCs w:val="18"/>
                                      <w:rtl/>
                                    </w:rPr>
                                    <w:t>ניתוח והשוואת התוצאות של הבחינה המסכמת של שתי הקבוצות ושל התגובות בראיונות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D2860" id="Rectangle 78" o:spid="_x0000_s1088" style="position:absolute;left:0;text-align:left;margin-left:27.5pt;margin-top:12pt;width:139.45pt;height:47.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">
                      <v:textbox>
                        <w:txbxContent>
                          <w:p w14:paraId="0A1D2983" w14:textId="77777777" w:rsidR="00E74464" w:rsidRPr="00BE5954" w:rsidRDefault="00E74464" w:rsidP="0088149C">
                            <w:pPr>
                              <w:rPr>
                                <w:sz w:val="18"/>
                                <w:szCs w:val="18"/>
                              </w:rPr>
                            </w:pPr>
                            <w:r w:rsidRPr="00BE5954">
                              <w:rPr>
                                <w:rFonts w:hint="cs"/>
                                <w:sz w:val="18"/>
                                <w:szCs w:val="18"/>
                                <w:rtl/>
                              </w:rPr>
                              <w:t>ניתוח והשוואת התוצאות של הבחינה המסכמת של שתי הקבוצות ושל התגובות בראיונות</w:t>
                            </w:r>
                          </w:p>
                        </w:txbxContent>
                      </v:textbox>
                    </v:rect>
                  </w:pict>
                </mc:Fallback>
              </mc:AlternateContent>
            </w:r>
          </w:p>
          <w:p w14:paraId="0A1D2415" w14:textId="77777777" w:rsidR="00B45DCD" w:rsidRPr="0000397A" w:rsidRDefault="00B45DCD" w:rsidP="000139DE">
            <w:pPr>
              <w:tabs>
                <w:tab w:val="left" w:pos="5994"/>
              </w:tabs>
              <w:contextualSpacing/>
              <w:jc w:val="both"/>
              <w:rPr>
                <w:b/>
                <w:rtl/>
              </w:rPr>
            </w:pPr>
          </w:p>
          <w:p w14:paraId="0A1D2416" w14:textId="22175D11" w:rsidR="00243AC4" w:rsidRPr="0000397A" w:rsidRDefault="003E39F2" w:rsidP="000139DE">
            <w:pPr>
              <w:tabs>
                <w:tab w:val="left" w:pos="5994"/>
              </w:tabs>
              <w:contextualSpacing/>
              <w:jc w:val="both"/>
              <w:rPr>
                <w:b/>
                <w:rtl/>
              </w:rPr>
            </w:pPr>
            <w:r>
              <w:rPr>
                <w:b/>
                <w:noProof/>
                <w:rtl/>
              </w:rPr>
              <mc:AlternateContent>
                <mc:Choice Requires="wps">
                  <w:drawing>
                    <wp:anchor distT="0" distB="0" distL="114300" distR="114300" simplePos="0" relativeHeight="251677696" behindDoc="0" locked="0" layoutInCell="1" allowOverlap="1" wp14:anchorId="0A1D2861" wp14:editId="436C0562">
                      <wp:simplePos x="0" y="0"/>
                      <wp:positionH relativeFrom="column">
                        <wp:posOffset>3377565</wp:posOffset>
                      </wp:positionH>
                      <wp:positionV relativeFrom="paragraph">
                        <wp:posOffset>95250</wp:posOffset>
                      </wp:positionV>
                      <wp:extent cx="2197735" cy="287020"/>
                      <wp:effectExtent l="8890" t="11430" r="12700" b="6350"/>
                      <wp:wrapNone/>
                      <wp:docPr id="331"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735" cy="287020"/>
                              </a:xfrm>
                              <a:prstGeom prst="rect">
                                <a:avLst/>
                              </a:prstGeom>
                              <a:solidFill>
                                <a:srgbClr val="FFFFFF"/>
                              </a:solidFill>
                              <a:ln w="9525">
                                <a:solidFill>
                                  <a:srgbClr val="000000"/>
                                </a:solidFill>
                                <a:miter lim="800000"/>
                                <a:headEnd/>
                                <a:tailEnd/>
                              </a:ln>
                            </wps:spPr>
                            <wps:txbx>
                              <w:txbxContent>
                                <w:p w14:paraId="0A1D2984" w14:textId="77777777" w:rsidR="00E74464" w:rsidRPr="00BF4F03" w:rsidRDefault="00E74464">
                                  <w:pPr>
                                    <w:rPr>
                                      <w:sz w:val="18"/>
                                      <w:szCs w:val="18"/>
                                      <w:rtl/>
                                    </w:rPr>
                                  </w:pPr>
                                  <w:r w:rsidRPr="00BF4F03">
                                    <w:rPr>
                                      <w:rFonts w:hint="cs"/>
                                      <w:sz w:val="18"/>
                                      <w:szCs w:val="18"/>
                                      <w:rtl/>
                                    </w:rPr>
                                    <w:t xml:space="preserve">הצעות והמלצות </w:t>
                                  </w:r>
                                  <w:r>
                                    <w:rPr>
                                      <w:rFonts w:hint="cs"/>
                                      <w:sz w:val="18"/>
                                      <w:szCs w:val="18"/>
                                      <w:rtl/>
                                    </w:rPr>
                                    <w:t>לצורך לימוד נוסף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D2861" id="Rectangle 50" o:spid="_x0000_s1089" style="position:absolute;left:0;text-align:left;margin-left:265.95pt;margin-top:7.5pt;width:173.05pt;height:22.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">
                      <v:textbox>
                        <w:txbxContent>
                          <w:p w14:paraId="0A1D2984" w14:textId="77777777" w:rsidR="00E74464" w:rsidRPr="00BF4F03" w:rsidRDefault="00E74464">
                            <w:pPr>
                              <w:rPr>
                                <w:sz w:val="18"/>
                                <w:szCs w:val="18"/>
                                <w:rtl/>
                              </w:rPr>
                            </w:pPr>
                            <w:r w:rsidRPr="00BF4F03">
                              <w:rPr>
                                <w:rFonts w:hint="cs"/>
                                <w:sz w:val="18"/>
                                <w:szCs w:val="18"/>
                                <w:rtl/>
                              </w:rPr>
                              <w:t xml:space="preserve">הצעות והמלצות </w:t>
                            </w:r>
                            <w:r>
                              <w:rPr>
                                <w:rFonts w:hint="cs"/>
                                <w:sz w:val="18"/>
                                <w:szCs w:val="18"/>
                                <w:rtl/>
                              </w:rPr>
                              <w:t>לצורך לימוד נוסף</w:t>
                            </w:r>
                          </w:p>
                        </w:txbxContent>
                      </v:textbox>
                    </v:rect>
                  </w:pict>
                </mc:Fallback>
              </mc:AlternateContent>
            </w:r>
          </w:p>
          <w:p w14:paraId="0A1D2417" w14:textId="49D3C362" w:rsidR="00BF4F03" w:rsidRDefault="003E39F2" w:rsidP="000139DE">
            <w:pPr>
              <w:tabs>
                <w:tab w:val="left" w:pos="5994"/>
              </w:tabs>
              <w:contextualSpacing/>
              <w:jc w:val="both"/>
              <w:rPr>
                <w:b/>
                <w:rtl/>
              </w:rPr>
            </w:pPr>
            <w:r>
              <w:rPr>
                <w:bCs/>
                <w:noProof/>
                <w:rtl/>
              </w:rPr>
              <mc:AlternateContent>
                <mc:Choice Requires="wps">
                  <w:drawing>
                    <wp:anchor distT="0" distB="0" distL="114300" distR="114300" simplePos="0" relativeHeight="251772928" behindDoc="0" locked="0" layoutInCell="1" allowOverlap="1" wp14:anchorId="0A1D2862" wp14:editId="28BBDB2B">
                      <wp:simplePos x="0" y="0"/>
                      <wp:positionH relativeFrom="column">
                        <wp:posOffset>2179320</wp:posOffset>
                      </wp:positionH>
                      <wp:positionV relativeFrom="paragraph">
                        <wp:posOffset>8255</wp:posOffset>
                      </wp:positionV>
                      <wp:extent cx="933450" cy="266700"/>
                      <wp:effectExtent l="0" t="19050" r="19050" b="19050"/>
                      <wp:wrapNone/>
                      <wp:docPr id="330" name="Right Arrow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266700"/>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B4B0C0C" id="Right Arrow 6" o:spid="_x0000_s1026" type="#_x0000_t13" style="position:absolute;margin-left:171.6pt;margin-top:.65pt;width:73.5pt;height:21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" adj="18514" fillcolor="white [3201]" strokecolor="black [3213]" strokeweight="2pt">
                      <v:path arrowok="t"/>
                    </v:shape>
                  </w:pict>
                </mc:Fallback>
              </mc:AlternateContent>
            </w:r>
            <w:r w:rsidR="00CB4EA1" w:rsidRPr="00BF4F03">
              <w:rPr>
                <w:b/>
                <w:sz w:val="18"/>
                <w:szCs w:val="18"/>
                <w:rtl/>
              </w:rPr>
              <w:t xml:space="preserve"> </w:t>
            </w:r>
            <w:r w:rsidR="00CB4EA1" w:rsidRPr="0000397A">
              <w:rPr>
                <w:b/>
                <w:rtl/>
              </w:rPr>
              <w:t xml:space="preserve">                    </w:t>
            </w:r>
          </w:p>
          <w:p w14:paraId="0A1D2418" w14:textId="77777777" w:rsidR="00BF4F03" w:rsidRDefault="00BF4F03" w:rsidP="000139DE">
            <w:pPr>
              <w:tabs>
                <w:tab w:val="left" w:pos="5994"/>
              </w:tabs>
              <w:contextualSpacing/>
              <w:jc w:val="both"/>
              <w:rPr>
                <w:b/>
                <w:rtl/>
              </w:rPr>
            </w:pPr>
          </w:p>
          <w:p w14:paraId="0A1D2419" w14:textId="77777777" w:rsidR="00BF4F03" w:rsidRDefault="00ED4EBB" w:rsidP="00825D33">
            <w:pPr>
              <w:contextualSpacing/>
              <w:jc w:val="both"/>
              <w:rPr>
                <w:bCs/>
                <w:rtl/>
              </w:rPr>
            </w:pPr>
            <w:r w:rsidRPr="00ED4EBB">
              <w:rPr>
                <w:rFonts w:hint="cs"/>
                <w:bCs/>
                <w:rtl/>
              </w:rPr>
              <w:t>הנתונים במחקר</w:t>
            </w:r>
          </w:p>
          <w:p w14:paraId="0A1D241A" w14:textId="5AED8EF6" w:rsidR="008D2D86" w:rsidRDefault="003E39F2" w:rsidP="00825D33">
            <w:pPr>
              <w:contextualSpacing/>
              <w:jc w:val="both"/>
              <w:rPr>
                <w:bCs/>
                <w:rtl/>
              </w:rPr>
            </w:pPr>
            <w:r>
              <w:rPr>
                <w:bCs/>
                <w:noProof/>
                <w:rtl/>
              </w:rPr>
              <mc:AlternateContent>
                <mc:Choice Requires="wps">
                  <w:drawing>
                    <wp:anchor distT="0" distB="0" distL="114300" distR="114300" simplePos="0" relativeHeight="251817984" behindDoc="0" locked="0" layoutInCell="1" allowOverlap="1" wp14:anchorId="0A1D2863" wp14:editId="1523334A">
                      <wp:simplePos x="0" y="0"/>
                      <wp:positionH relativeFrom="column">
                        <wp:posOffset>-65243</wp:posOffset>
                      </wp:positionH>
                      <wp:positionV relativeFrom="paragraph">
                        <wp:posOffset>80483</wp:posOffset>
                      </wp:positionV>
                      <wp:extent cx="5770880" cy="435610"/>
                      <wp:effectExtent l="0" t="0" r="20320" b="250190"/>
                      <wp:wrapNone/>
                      <wp:docPr id="329" name="AutoShap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435610"/>
                              </a:xfrm>
                              <a:prstGeom prst="wedgeRoundRectCallout">
                                <a:avLst>
                                  <a:gd name="adj1" fmla="val -41451"/>
                                  <a:gd name="adj2" fmla="val 99541"/>
                                  <a:gd name="adj3" fmla="val 16667"/>
                                </a:avLst>
                              </a:prstGeom>
                              <a:solidFill>
                                <a:srgbClr val="FFFFFF"/>
                              </a:solidFill>
                              <a:ln w="9525">
                                <a:solidFill>
                                  <a:srgbClr val="000000"/>
                                </a:solidFill>
                                <a:miter lim="800000"/>
                                <a:headEnd/>
                                <a:tailEnd/>
                              </a:ln>
                            </wps:spPr>
                            <wps:txbx>
                              <w:txbxContent>
                                <w:p w14:paraId="0A1D2985" w14:textId="77777777" w:rsidR="00E74464" w:rsidRPr="008D2D86" w:rsidRDefault="00E74464" w:rsidP="008D2D86">
                                  <w:pPr>
                                    <w:contextualSpacing/>
                                    <w:jc w:val="both"/>
                                    <w:rPr>
                                      <w:b/>
                                      <w:sz w:val="20"/>
                                      <w:szCs w:val="20"/>
                                      <w:rtl/>
                                    </w:rPr>
                                  </w:pPr>
                                  <w:r w:rsidRPr="008D2D86">
                                    <w:rPr>
                                      <w:rFonts w:hint="cs"/>
                                      <w:b/>
                                      <w:sz w:val="20"/>
                                      <w:szCs w:val="20"/>
                                      <w:rtl/>
                                    </w:rPr>
                                    <w:t>ה</w:t>
                                  </w:r>
                                  <w:r w:rsidRPr="008D2D86">
                                    <w:rPr>
                                      <w:b/>
                                      <w:sz w:val="20"/>
                                      <w:szCs w:val="20"/>
                                      <w:rtl/>
                                    </w:rPr>
                                    <w:t>תוצאות של ה</w:t>
                                  </w:r>
                                  <w:r w:rsidRPr="008D2D86">
                                    <w:rPr>
                                      <w:rFonts w:hint="cs"/>
                                      <w:b/>
                                      <w:sz w:val="20"/>
                                      <w:szCs w:val="20"/>
                                      <w:rtl/>
                                    </w:rPr>
                                    <w:t>בדיקה</w:t>
                                  </w:r>
                                  <w:r w:rsidRPr="008D2D86">
                                    <w:rPr>
                                      <w:b/>
                                      <w:sz w:val="20"/>
                                      <w:szCs w:val="20"/>
                                      <w:rtl/>
                                    </w:rPr>
                                    <w:t xml:space="preserve"> המקדמי</w:t>
                                  </w:r>
                                  <w:r w:rsidRPr="008D2D86">
                                    <w:rPr>
                                      <w:rFonts w:hint="cs"/>
                                      <w:b/>
                                      <w:sz w:val="20"/>
                                      <w:szCs w:val="20"/>
                                      <w:rtl/>
                                    </w:rPr>
                                    <w:t>ת</w:t>
                                  </w:r>
                                  <w:r w:rsidRPr="008D2D86">
                                    <w:rPr>
                                      <w:b/>
                                      <w:sz w:val="20"/>
                                      <w:szCs w:val="20"/>
                                      <w:rtl/>
                                    </w:rPr>
                                    <w:t xml:space="preserve"> וה</w:t>
                                  </w:r>
                                  <w:r w:rsidRPr="008D2D86">
                                    <w:rPr>
                                      <w:rFonts w:hint="cs"/>
                                      <w:b/>
                                      <w:sz w:val="20"/>
                                      <w:szCs w:val="20"/>
                                      <w:rtl/>
                                    </w:rPr>
                                    <w:t>בחינה</w:t>
                                  </w:r>
                                  <w:r w:rsidRPr="008D2D86">
                                    <w:rPr>
                                      <w:b/>
                                      <w:sz w:val="20"/>
                                      <w:szCs w:val="20"/>
                                      <w:rtl/>
                                    </w:rPr>
                                    <w:t xml:space="preserve"> המסכ</w:t>
                                  </w:r>
                                  <w:r w:rsidRPr="008D2D86">
                                    <w:rPr>
                                      <w:rFonts w:hint="cs"/>
                                      <w:b/>
                                      <w:sz w:val="20"/>
                                      <w:szCs w:val="20"/>
                                      <w:rtl/>
                                    </w:rPr>
                                    <w:t>מת</w:t>
                                  </w:r>
                                  <w:r w:rsidRPr="008D2D86">
                                    <w:rPr>
                                      <w:b/>
                                      <w:sz w:val="20"/>
                                      <w:szCs w:val="20"/>
                                      <w:rtl/>
                                    </w:rPr>
                                    <w:t>, אחוז עלייה ממוצע, ראיונות של תלמידים ומורים, דיונים של קבוצת מיקוד</w:t>
                                  </w:r>
                                  <w:r w:rsidRPr="008D2D86">
                                    <w:rPr>
                                      <w:rFonts w:hint="cs"/>
                                      <w:b/>
                                      <w:sz w:val="20"/>
                                      <w:szCs w:val="20"/>
                                      <w:rtl/>
                                    </w:rPr>
                                    <w:t>...</w:t>
                                  </w:r>
                                </w:p>
                                <w:p w14:paraId="0A1D2986" w14:textId="77777777" w:rsidR="00E74464" w:rsidRPr="008D2D86" w:rsidRDefault="00E74464" w:rsidP="008D2D86">
                                  <w:pPr>
                                    <w:jc w:val="both"/>
                                    <w:rPr>
                                      <w:b/>
                                      <w:sz w:val="20"/>
                                      <w:szCs w:val="20"/>
                                      <w:rtl/>
                                    </w:rPr>
                                  </w:pPr>
                                </w:p>
                                <w:p w14:paraId="0A1D2987" w14:textId="77777777" w:rsidR="00E74464" w:rsidRDefault="00E7446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63" id="AutoShape 246" o:spid="_x0000_s1090" type="#_x0000_t62" style="position:absolute;left:0;text-align:left;margin-left:-5.15pt;margin-top:6.35pt;width:454.4pt;height:34.3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" adj="1847,32301">
                      <v:textbox>
                        <w:txbxContent>
                          <w:p w14:paraId="0A1D2985" w14:textId="77777777" w:rsidR="00E74464" w:rsidRPr="008D2D86" w:rsidRDefault="00E74464" w:rsidP="008D2D86">
                            <w:pPr>
                              <w:contextualSpacing/>
                              <w:jc w:val="both"/>
                              <w:rPr>
                                <w:b/>
                                <w:sz w:val="20"/>
                                <w:szCs w:val="20"/>
                                <w:rtl/>
                              </w:rPr>
                            </w:pPr>
                            <w:r w:rsidRPr="008D2D86">
                              <w:rPr>
                                <w:rFonts w:hint="cs"/>
                                <w:b/>
                                <w:sz w:val="20"/>
                                <w:szCs w:val="20"/>
                                <w:rtl/>
                              </w:rPr>
                              <w:t>ה</w:t>
                            </w:r>
                            <w:r w:rsidRPr="008D2D86">
                              <w:rPr>
                                <w:b/>
                                <w:sz w:val="20"/>
                                <w:szCs w:val="20"/>
                                <w:rtl/>
                              </w:rPr>
                              <w:t>תוצאות של ה</w:t>
                            </w:r>
                            <w:r w:rsidRPr="008D2D86">
                              <w:rPr>
                                <w:rFonts w:hint="cs"/>
                                <w:b/>
                                <w:sz w:val="20"/>
                                <w:szCs w:val="20"/>
                                <w:rtl/>
                              </w:rPr>
                              <w:t>בדיקה</w:t>
                            </w:r>
                            <w:r w:rsidRPr="008D2D86">
                              <w:rPr>
                                <w:b/>
                                <w:sz w:val="20"/>
                                <w:szCs w:val="20"/>
                                <w:rtl/>
                              </w:rPr>
                              <w:t xml:space="preserve"> המקדמי</w:t>
                            </w:r>
                            <w:r w:rsidRPr="008D2D86">
                              <w:rPr>
                                <w:rFonts w:hint="cs"/>
                                <w:b/>
                                <w:sz w:val="20"/>
                                <w:szCs w:val="20"/>
                                <w:rtl/>
                              </w:rPr>
                              <w:t>ת</w:t>
                            </w:r>
                            <w:r w:rsidRPr="008D2D86">
                              <w:rPr>
                                <w:b/>
                                <w:sz w:val="20"/>
                                <w:szCs w:val="20"/>
                                <w:rtl/>
                              </w:rPr>
                              <w:t xml:space="preserve"> וה</w:t>
                            </w:r>
                            <w:r w:rsidRPr="008D2D86">
                              <w:rPr>
                                <w:rFonts w:hint="cs"/>
                                <w:b/>
                                <w:sz w:val="20"/>
                                <w:szCs w:val="20"/>
                                <w:rtl/>
                              </w:rPr>
                              <w:t>בחינה</w:t>
                            </w:r>
                            <w:r w:rsidRPr="008D2D86">
                              <w:rPr>
                                <w:b/>
                                <w:sz w:val="20"/>
                                <w:szCs w:val="20"/>
                                <w:rtl/>
                              </w:rPr>
                              <w:t xml:space="preserve"> המסכ</w:t>
                            </w:r>
                            <w:r w:rsidRPr="008D2D86">
                              <w:rPr>
                                <w:rFonts w:hint="cs"/>
                                <w:b/>
                                <w:sz w:val="20"/>
                                <w:szCs w:val="20"/>
                                <w:rtl/>
                              </w:rPr>
                              <w:t>מת</w:t>
                            </w:r>
                            <w:r w:rsidRPr="008D2D86">
                              <w:rPr>
                                <w:b/>
                                <w:sz w:val="20"/>
                                <w:szCs w:val="20"/>
                                <w:rtl/>
                              </w:rPr>
                              <w:t>, אחוז עלייה ממוצע, ראיונות של תלמידים ומורים, דיונים של קבוצת מיקוד</w:t>
                            </w:r>
                            <w:r w:rsidRPr="008D2D86">
                              <w:rPr>
                                <w:rFonts w:hint="cs"/>
                                <w:b/>
                                <w:sz w:val="20"/>
                                <w:szCs w:val="20"/>
                                <w:rtl/>
                              </w:rPr>
                              <w:t>...</w:t>
                            </w:r>
                          </w:p>
                          <w:p w14:paraId="0A1D2986" w14:textId="77777777" w:rsidR="00E74464" w:rsidRPr="008D2D86" w:rsidRDefault="00E74464" w:rsidP="008D2D86">
                            <w:pPr>
                              <w:jc w:val="both"/>
                              <w:rPr>
                                <w:b/>
                                <w:sz w:val="20"/>
                                <w:szCs w:val="20"/>
                                <w:rtl/>
                              </w:rPr>
                            </w:pPr>
                          </w:p>
                          <w:p w14:paraId="0A1D2987" w14:textId="77777777" w:rsidR="00E74464" w:rsidRDefault="00E74464"/>
                        </w:txbxContent>
                      </v:textbox>
                    </v:shape>
                  </w:pict>
                </mc:Fallback>
              </mc:AlternateContent>
            </w:r>
          </w:p>
          <w:p w14:paraId="0A1D241B" w14:textId="77777777" w:rsidR="008D2D86" w:rsidRDefault="008D2D86" w:rsidP="00825D33">
            <w:pPr>
              <w:contextualSpacing/>
              <w:jc w:val="both"/>
              <w:rPr>
                <w:bCs/>
                <w:rtl/>
              </w:rPr>
            </w:pPr>
          </w:p>
          <w:p w14:paraId="0A1D241C" w14:textId="77777777" w:rsidR="008D2D86" w:rsidRDefault="008D2D86" w:rsidP="00825D33">
            <w:pPr>
              <w:contextualSpacing/>
              <w:jc w:val="both"/>
              <w:rPr>
                <w:bCs/>
                <w:rtl/>
              </w:rPr>
            </w:pPr>
          </w:p>
          <w:p w14:paraId="0A1D241D" w14:textId="1908B758" w:rsidR="008D2D86" w:rsidRPr="00ED4EBB" w:rsidRDefault="008D2D86" w:rsidP="00825D33">
            <w:pPr>
              <w:contextualSpacing/>
              <w:jc w:val="both"/>
              <w:rPr>
                <w:bCs/>
                <w:rtl/>
              </w:rPr>
            </w:pPr>
          </w:p>
          <w:p w14:paraId="0A1D241E" w14:textId="043BC5DA" w:rsidR="008F0E95" w:rsidRDefault="008F0E95" w:rsidP="00ED4EBB">
            <w:pPr>
              <w:jc w:val="both"/>
              <w:rPr>
                <w:bCs/>
                <w:rtl/>
              </w:rPr>
            </w:pPr>
          </w:p>
          <w:p w14:paraId="0A1D241F" w14:textId="060C2F34" w:rsidR="00CB4EA1" w:rsidRDefault="00CB4EA1" w:rsidP="00ED4EBB">
            <w:pPr>
              <w:jc w:val="both"/>
              <w:rPr>
                <w:bCs/>
                <w:rtl/>
              </w:rPr>
            </w:pPr>
            <w:r w:rsidRPr="00E4061C">
              <w:rPr>
                <w:bCs/>
                <w:rtl/>
              </w:rPr>
              <w:t xml:space="preserve">הידע </w:t>
            </w:r>
            <w:r w:rsidR="00ED4EBB">
              <w:rPr>
                <w:rFonts w:hint="cs"/>
                <w:bCs/>
                <w:rtl/>
              </w:rPr>
              <w:t>ה</w:t>
            </w:r>
            <w:r w:rsidRPr="00E4061C">
              <w:rPr>
                <w:bCs/>
                <w:rtl/>
              </w:rPr>
              <w:t>נרכש</w:t>
            </w:r>
          </w:p>
          <w:p w14:paraId="0A1D2420" w14:textId="25E8561D" w:rsidR="00006A61" w:rsidRDefault="00006A61" w:rsidP="00ED4EBB">
            <w:pPr>
              <w:jc w:val="both"/>
              <w:rPr>
                <w:bCs/>
                <w:rtl/>
              </w:rPr>
            </w:pPr>
          </w:p>
          <w:p w14:paraId="0A1D2421" w14:textId="77777777" w:rsidR="00006A61" w:rsidRDefault="00006A61" w:rsidP="00ED4EBB">
            <w:pPr>
              <w:jc w:val="both"/>
              <w:rPr>
                <w:bCs/>
                <w:rtl/>
              </w:rPr>
            </w:pPr>
          </w:p>
          <w:p w14:paraId="0A1D2422" w14:textId="77777777" w:rsidR="008D2D86" w:rsidRDefault="008D2D86" w:rsidP="00ED4EBB">
            <w:pPr>
              <w:jc w:val="both"/>
              <w:rPr>
                <w:bCs/>
                <w:rtl/>
              </w:rPr>
            </w:pPr>
          </w:p>
          <w:p w14:paraId="0A1D2423" w14:textId="77777777" w:rsidR="008D2D86" w:rsidRDefault="008D2D86" w:rsidP="00ED4EBB">
            <w:pPr>
              <w:jc w:val="both"/>
              <w:rPr>
                <w:bCs/>
                <w:rtl/>
              </w:rPr>
            </w:pPr>
          </w:p>
          <w:p w14:paraId="0A1D2424" w14:textId="77777777" w:rsidR="008D2D86" w:rsidRDefault="008D2D86" w:rsidP="00ED4EBB">
            <w:pPr>
              <w:jc w:val="both"/>
              <w:rPr>
                <w:bCs/>
                <w:rtl/>
              </w:rPr>
            </w:pPr>
          </w:p>
          <w:p w14:paraId="0A1D2425" w14:textId="77777777" w:rsidR="008D2D86" w:rsidRDefault="008D2D86" w:rsidP="00ED4EBB">
            <w:pPr>
              <w:jc w:val="both"/>
              <w:rPr>
                <w:bCs/>
                <w:rtl/>
              </w:rPr>
            </w:pPr>
          </w:p>
          <w:p w14:paraId="0A1D2426" w14:textId="77777777" w:rsidR="008D2D86" w:rsidRDefault="008D2D86" w:rsidP="00ED4EBB">
            <w:pPr>
              <w:jc w:val="both"/>
              <w:rPr>
                <w:bCs/>
                <w:rtl/>
              </w:rPr>
            </w:pPr>
          </w:p>
          <w:p w14:paraId="0A1D2427" w14:textId="77777777" w:rsidR="008D2D86" w:rsidRDefault="008D2D86" w:rsidP="00ED4EBB">
            <w:pPr>
              <w:jc w:val="both"/>
              <w:rPr>
                <w:bCs/>
                <w:rtl/>
              </w:rPr>
            </w:pPr>
          </w:p>
          <w:p w14:paraId="0A1D2428" w14:textId="77777777" w:rsidR="008D2D86" w:rsidRPr="00BE5954" w:rsidRDefault="008D2D86" w:rsidP="00006A61">
            <w:pPr>
              <w:pStyle w:val="ListParagraph"/>
              <w:rPr>
                <w:b/>
                <w:sz w:val="32"/>
                <w:szCs w:val="32"/>
              </w:rPr>
            </w:pPr>
          </w:p>
        </w:tc>
      </w:tr>
    </w:tbl>
    <w:p w14:paraId="0A1D242A" w14:textId="77777777" w:rsidR="00EA394B" w:rsidRDefault="00EA394B" w:rsidP="00ED4EBB">
      <w:pPr>
        <w:spacing w:line="360" w:lineRule="auto"/>
        <w:contextualSpacing/>
        <w:jc w:val="center"/>
        <w:rPr>
          <w:b/>
          <w:bCs/>
          <w:color w:val="282625"/>
          <w:sz w:val="24"/>
          <w:szCs w:val="24"/>
          <w:rtl/>
        </w:rPr>
      </w:pPr>
    </w:p>
    <w:p w14:paraId="0A1D242B" w14:textId="77777777" w:rsidR="008E3D0C" w:rsidRDefault="008E3D0C" w:rsidP="00ED4EBB">
      <w:pPr>
        <w:spacing w:line="360" w:lineRule="auto"/>
        <w:contextualSpacing/>
        <w:jc w:val="center"/>
        <w:rPr>
          <w:b/>
          <w:bCs/>
          <w:sz w:val="24"/>
          <w:szCs w:val="24"/>
          <w:rtl/>
        </w:rPr>
      </w:pPr>
      <w:r w:rsidRPr="00ED4EBB">
        <w:rPr>
          <w:rFonts w:hint="cs"/>
          <w:b/>
          <w:bCs/>
          <w:color w:val="282625"/>
          <w:sz w:val="24"/>
          <w:szCs w:val="24"/>
          <w:rtl/>
        </w:rPr>
        <w:lastRenderedPageBreak/>
        <w:t>הה</w:t>
      </w:r>
      <w:r w:rsidRPr="00ED4EBB">
        <w:rPr>
          <w:b/>
          <w:bCs/>
          <w:color w:val="282625"/>
          <w:sz w:val="24"/>
          <w:szCs w:val="24"/>
          <w:rtl/>
        </w:rPr>
        <w:t>שפע</w:t>
      </w:r>
      <w:r w:rsidRPr="00ED4EBB">
        <w:rPr>
          <w:rFonts w:hint="cs"/>
          <w:b/>
          <w:bCs/>
          <w:color w:val="282625"/>
          <w:sz w:val="24"/>
          <w:szCs w:val="24"/>
          <w:rtl/>
        </w:rPr>
        <w:t>ה של</w:t>
      </w:r>
      <w:r w:rsidRPr="00ED4EBB">
        <w:rPr>
          <w:b/>
          <w:bCs/>
          <w:color w:val="282625"/>
          <w:sz w:val="24"/>
          <w:szCs w:val="24"/>
          <w:rtl/>
        </w:rPr>
        <w:t xml:space="preserve"> </w:t>
      </w:r>
      <w:r w:rsidRPr="00ED4EBB">
        <w:rPr>
          <w:rFonts w:hint="cs"/>
          <w:b/>
          <w:bCs/>
          <w:color w:val="282625"/>
          <w:sz w:val="24"/>
          <w:szCs w:val="24"/>
          <w:rtl/>
        </w:rPr>
        <w:t xml:space="preserve">שיטות </w:t>
      </w:r>
      <w:r w:rsidRPr="00ED4EBB">
        <w:rPr>
          <w:b/>
          <w:bCs/>
          <w:color w:val="282625"/>
          <w:sz w:val="24"/>
          <w:szCs w:val="24"/>
          <w:rtl/>
        </w:rPr>
        <w:t xml:space="preserve">הוראה על </w:t>
      </w:r>
      <w:r w:rsidRPr="00ED4EBB">
        <w:rPr>
          <w:rFonts w:hint="cs"/>
          <w:b/>
          <w:bCs/>
          <w:color w:val="282625"/>
          <w:sz w:val="24"/>
          <w:szCs w:val="24"/>
          <w:rtl/>
        </w:rPr>
        <w:t>ה</w:t>
      </w:r>
      <w:r w:rsidRPr="00ED4EBB">
        <w:rPr>
          <w:b/>
          <w:bCs/>
          <w:color w:val="282625"/>
          <w:sz w:val="24"/>
          <w:szCs w:val="24"/>
          <w:rtl/>
        </w:rPr>
        <w:t>בנ</w:t>
      </w:r>
      <w:r w:rsidR="00ED4EBB">
        <w:rPr>
          <w:rFonts w:hint="cs"/>
          <w:b/>
          <w:bCs/>
          <w:color w:val="282625"/>
          <w:sz w:val="24"/>
          <w:szCs w:val="24"/>
          <w:rtl/>
        </w:rPr>
        <w:t>ת</w:t>
      </w:r>
      <w:r w:rsidRPr="00ED4EBB">
        <w:rPr>
          <w:rFonts w:hint="cs"/>
          <w:b/>
          <w:bCs/>
          <w:color w:val="282625"/>
          <w:sz w:val="24"/>
          <w:szCs w:val="24"/>
          <w:rtl/>
        </w:rPr>
        <w:t xml:space="preserve"> </w:t>
      </w:r>
      <w:r w:rsidRPr="00ED4EBB">
        <w:rPr>
          <w:b/>
          <w:bCs/>
          <w:color w:val="282625"/>
          <w:sz w:val="24"/>
          <w:szCs w:val="24"/>
          <w:rtl/>
        </w:rPr>
        <w:t xml:space="preserve">תפיסות בסיסיות בכימיה </w:t>
      </w:r>
      <w:r w:rsidRPr="00ED4EBB">
        <w:rPr>
          <w:rFonts w:hint="cs"/>
          <w:b/>
          <w:bCs/>
          <w:color w:val="282625"/>
          <w:sz w:val="24"/>
          <w:szCs w:val="24"/>
          <w:rtl/>
        </w:rPr>
        <w:t xml:space="preserve">של תלמידי כיתה ט' </w:t>
      </w:r>
    </w:p>
    <w:p w14:paraId="0A1D242C" w14:textId="77777777" w:rsidR="007C2B33" w:rsidRDefault="007C2B33" w:rsidP="00ED4EBB">
      <w:pPr>
        <w:spacing w:line="360" w:lineRule="auto"/>
        <w:contextualSpacing/>
        <w:jc w:val="center"/>
        <w:rPr>
          <w:b/>
          <w:bCs/>
          <w:sz w:val="24"/>
          <w:szCs w:val="24"/>
          <w:rtl/>
        </w:rPr>
      </w:pPr>
    </w:p>
    <w:tbl>
      <w:tblPr>
        <w:tblStyle w:val="TableGrid"/>
        <w:bidiVisual/>
        <w:tblW w:w="0" w:type="auto"/>
        <w:tblLook w:val="04A0" w:firstRow="1" w:lastRow="0" w:firstColumn="1" w:lastColumn="0" w:noHBand="0" w:noVBand="1"/>
      </w:tblPr>
      <w:tblGrid>
        <w:gridCol w:w="4260"/>
        <w:gridCol w:w="4810"/>
      </w:tblGrid>
      <w:tr w:rsidR="004361B5" w14:paraId="0A1D2435" w14:textId="77777777" w:rsidTr="00DA5BFC">
        <w:tc>
          <w:tcPr>
            <w:tcW w:w="4261" w:type="dxa"/>
            <w:tcBorders>
              <w:top w:val="nil"/>
              <w:left w:val="nil"/>
              <w:bottom w:val="nil"/>
              <w:right w:val="nil"/>
            </w:tcBorders>
          </w:tcPr>
          <w:p w14:paraId="0A1D242D" w14:textId="77777777" w:rsidR="00C00B00" w:rsidRPr="008D0A64" w:rsidRDefault="00C00B00" w:rsidP="00C00B00">
            <w:pPr>
              <w:contextualSpacing/>
              <w:rPr>
                <w:b/>
                <w:bCs/>
                <w:rtl/>
              </w:rPr>
            </w:pPr>
            <w:r w:rsidRPr="008D0A64">
              <w:rPr>
                <w:rFonts w:hint="cs"/>
                <w:b/>
                <w:bCs/>
                <w:rtl/>
              </w:rPr>
              <w:t>נערך על ידי</w:t>
            </w:r>
          </w:p>
          <w:p w14:paraId="0A1D242E" w14:textId="5C4D454B" w:rsidR="009A1AA7" w:rsidRDefault="003E39F2" w:rsidP="00C00B00">
            <w:pPr>
              <w:spacing w:line="360" w:lineRule="auto"/>
              <w:contextualSpacing/>
              <w:rPr>
                <w:rtl/>
              </w:rPr>
            </w:pPr>
            <w:r>
              <w:rPr>
                <w:noProof/>
                <w:rtl/>
              </w:rPr>
              <mc:AlternateContent>
                <mc:Choice Requires="wps">
                  <w:drawing>
                    <wp:anchor distT="0" distB="0" distL="114300" distR="114300" simplePos="0" relativeHeight="251815936" behindDoc="0" locked="0" layoutInCell="1" allowOverlap="1" wp14:anchorId="0A1D2865" wp14:editId="6398143D">
                      <wp:simplePos x="0" y="0"/>
                      <wp:positionH relativeFrom="column">
                        <wp:posOffset>233045</wp:posOffset>
                      </wp:positionH>
                      <wp:positionV relativeFrom="paragraph">
                        <wp:posOffset>30480</wp:posOffset>
                      </wp:positionV>
                      <wp:extent cx="2353310" cy="673100"/>
                      <wp:effectExtent l="95250" t="7620" r="8890" b="109855"/>
                      <wp:wrapNone/>
                      <wp:docPr id="328" name="AutoShap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3310" cy="673100"/>
                              </a:xfrm>
                              <a:prstGeom prst="wedgeRoundRectCallout">
                                <a:avLst>
                                  <a:gd name="adj1" fmla="val -50514"/>
                                  <a:gd name="adj2" fmla="val 63866"/>
                                  <a:gd name="adj3" fmla="val 16667"/>
                                </a:avLst>
                              </a:prstGeom>
                              <a:solidFill>
                                <a:srgbClr val="FFFFFF"/>
                              </a:solidFill>
                              <a:ln w="9525">
                                <a:solidFill>
                                  <a:srgbClr val="000000"/>
                                </a:solidFill>
                                <a:miter lim="800000"/>
                                <a:headEnd/>
                                <a:tailEnd/>
                              </a:ln>
                            </wps:spPr>
                            <wps:txbx>
                              <w:txbxContent>
                                <w:p w14:paraId="0A1D298D" w14:textId="77777777" w:rsidR="00E74464" w:rsidRDefault="00E74464" w:rsidP="008D2D86">
                                  <w:pPr>
                                    <w:contextualSpacing/>
                                    <w:rPr>
                                      <w:rtl/>
                                    </w:rPr>
                                  </w:pPr>
                                  <w:r>
                                    <w:rPr>
                                      <w:rFonts w:hint="cs"/>
                                      <w:rtl/>
                                    </w:rPr>
                                    <w:t>הקמט אבו סלאח ונעים נז'אמי, חיפה, ישראל</w:t>
                                  </w:r>
                                </w:p>
                                <w:p w14:paraId="0A1D298E" w14:textId="77777777" w:rsidR="00E74464" w:rsidRPr="008D2D86" w:rsidRDefault="00E74464" w:rsidP="008D2D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65" id="AutoShape 244" o:spid="_x0000_s1091" type="#_x0000_t62" style="position:absolute;left:0;text-align:left;margin-left:18.35pt;margin-top:2.4pt;width:185.3pt;height:53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" adj="-111,24595">
                      <v:textbox>
                        <w:txbxContent>
                          <w:p w14:paraId="0A1D298D" w14:textId="77777777" w:rsidR="00E74464" w:rsidRDefault="00E74464" w:rsidP="008D2D86">
                            <w:pPr>
                              <w:contextualSpacing/>
                              <w:rPr>
                                <w:rtl/>
                              </w:rPr>
                            </w:pPr>
                            <w:r>
                              <w:rPr>
                                <w:rFonts w:hint="cs"/>
                                <w:rtl/>
                              </w:rPr>
                              <w:t>הקמט אבו סלאח ונעים נז'אמי, חיפה, ישראל</w:t>
                            </w:r>
                          </w:p>
                          <w:p w14:paraId="0A1D298E" w14:textId="77777777" w:rsidR="00E74464" w:rsidRPr="008D2D86" w:rsidRDefault="00E74464" w:rsidP="008D2D86"/>
                        </w:txbxContent>
                      </v:textbox>
                    </v:shape>
                  </w:pict>
                </mc:Fallback>
              </mc:AlternateContent>
            </w:r>
          </w:p>
          <w:p w14:paraId="0A1D242F" w14:textId="77777777" w:rsidR="008D2D86" w:rsidRDefault="008D2D86" w:rsidP="00C00B00">
            <w:pPr>
              <w:spacing w:line="360" w:lineRule="auto"/>
              <w:contextualSpacing/>
              <w:rPr>
                <w:rtl/>
              </w:rPr>
            </w:pPr>
          </w:p>
          <w:p w14:paraId="0A1D2430" w14:textId="77777777" w:rsidR="0027055B" w:rsidRDefault="0027055B" w:rsidP="00C00B00">
            <w:pPr>
              <w:contextualSpacing/>
              <w:rPr>
                <w:rtl/>
              </w:rPr>
            </w:pPr>
          </w:p>
          <w:p w14:paraId="0A1D2431" w14:textId="77777777" w:rsidR="004361B5" w:rsidRDefault="004361B5" w:rsidP="0027055B">
            <w:pPr>
              <w:contextualSpacing/>
              <w:rPr>
                <w:rtl/>
              </w:rPr>
            </w:pPr>
          </w:p>
        </w:tc>
        <w:tc>
          <w:tcPr>
            <w:tcW w:w="4818" w:type="dxa"/>
            <w:tcBorders>
              <w:top w:val="nil"/>
              <w:left w:val="nil"/>
              <w:bottom w:val="nil"/>
              <w:right w:val="nil"/>
            </w:tcBorders>
          </w:tcPr>
          <w:p w14:paraId="0A1D2432" w14:textId="77777777" w:rsidR="004361B5" w:rsidRPr="008D0A64" w:rsidRDefault="00B75F73" w:rsidP="0027055B">
            <w:pPr>
              <w:contextualSpacing/>
              <w:rPr>
                <w:b/>
                <w:bCs/>
                <w:rtl/>
              </w:rPr>
            </w:pPr>
            <w:r w:rsidRPr="008D0A64">
              <w:rPr>
                <w:rFonts w:hint="cs"/>
                <w:b/>
                <w:bCs/>
                <w:rtl/>
              </w:rPr>
              <w:t>שדה הפעולה</w:t>
            </w:r>
          </w:p>
          <w:p w14:paraId="0A1D2433" w14:textId="1CEFF80C" w:rsidR="00D9514D" w:rsidRDefault="003E39F2" w:rsidP="0027055B">
            <w:pPr>
              <w:contextualSpacing/>
              <w:rPr>
                <w:rtl/>
              </w:rPr>
            </w:pPr>
            <w:r>
              <w:rPr>
                <w:noProof/>
                <w:sz w:val="20"/>
                <w:szCs w:val="20"/>
                <w:rtl/>
              </w:rPr>
              <mc:AlternateContent>
                <mc:Choice Requires="wps">
                  <w:drawing>
                    <wp:anchor distT="0" distB="0" distL="114300" distR="114300" simplePos="0" relativeHeight="251816960" behindDoc="0" locked="0" layoutInCell="1" allowOverlap="1" wp14:anchorId="0A1D2866" wp14:editId="6A06AB8C">
                      <wp:simplePos x="0" y="0"/>
                      <wp:positionH relativeFrom="column">
                        <wp:posOffset>-90805</wp:posOffset>
                      </wp:positionH>
                      <wp:positionV relativeFrom="paragraph">
                        <wp:posOffset>93980</wp:posOffset>
                      </wp:positionV>
                      <wp:extent cx="3096895" cy="609600"/>
                      <wp:effectExtent l="7620" t="13970" r="10160" b="128905"/>
                      <wp:wrapNone/>
                      <wp:docPr id="327" name="AutoShap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6895" cy="609600"/>
                              </a:xfrm>
                              <a:prstGeom prst="wedgeRoundRectCallout">
                                <a:avLst>
                                  <a:gd name="adj1" fmla="val -35009"/>
                                  <a:gd name="adj2" fmla="val 68542"/>
                                  <a:gd name="adj3" fmla="val 16667"/>
                                </a:avLst>
                              </a:prstGeom>
                              <a:solidFill>
                                <a:srgbClr val="FFFFFF"/>
                              </a:solidFill>
                              <a:ln w="9525">
                                <a:solidFill>
                                  <a:srgbClr val="000000"/>
                                </a:solidFill>
                                <a:miter lim="800000"/>
                                <a:headEnd/>
                                <a:tailEnd/>
                              </a:ln>
                            </wps:spPr>
                            <wps:txbx>
                              <w:txbxContent>
                                <w:p w14:paraId="0A1D298F" w14:textId="77777777" w:rsidR="00E74464" w:rsidRPr="00ED4EBB" w:rsidRDefault="00E74464" w:rsidP="009249A2">
                                  <w:pPr>
                                    <w:spacing w:line="360" w:lineRule="auto"/>
                                    <w:contextualSpacing/>
                                    <w:rPr>
                                      <w:b/>
                                      <w:bCs/>
                                      <w:sz w:val="24"/>
                                      <w:szCs w:val="24"/>
                                      <w:rtl/>
                                    </w:rPr>
                                  </w:pPr>
                                  <w:r>
                                    <w:rPr>
                                      <w:rFonts w:hint="cs"/>
                                      <w:sz w:val="20"/>
                                      <w:szCs w:val="20"/>
                                      <w:rtl/>
                                    </w:rPr>
                                    <w:t>חינוך מדעי  בבית הספר התיכון, מושגים בסיסיים ב</w:t>
                                  </w:r>
                                  <w:r w:rsidRPr="008D2D86">
                                    <w:rPr>
                                      <w:rFonts w:hint="cs"/>
                                      <w:sz w:val="20"/>
                                      <w:szCs w:val="20"/>
                                      <w:rtl/>
                                    </w:rPr>
                                    <w:t>כימיה בכיתה ט'</w:t>
                                  </w:r>
                                </w:p>
                                <w:p w14:paraId="0A1D2990" w14:textId="77777777" w:rsidR="00E74464" w:rsidRPr="008D2D86" w:rsidRDefault="00E74464" w:rsidP="008D2D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66" id="AutoShape 245" o:spid="_x0000_s1092" type="#_x0000_t62" style="position:absolute;left:0;text-align:left;margin-left:-7.15pt;margin-top:7.4pt;width:243.85pt;height:48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" adj="3238,25605">
                      <v:textbox>
                        <w:txbxContent>
                          <w:p w14:paraId="0A1D298F" w14:textId="77777777" w:rsidR="00E74464" w:rsidRPr="00ED4EBB" w:rsidRDefault="00E74464" w:rsidP="009249A2">
                            <w:pPr>
                              <w:spacing w:line="360" w:lineRule="auto"/>
                              <w:contextualSpacing/>
                              <w:rPr>
                                <w:b/>
                                <w:bCs/>
                                <w:sz w:val="24"/>
                                <w:szCs w:val="24"/>
                                <w:rtl/>
                              </w:rPr>
                            </w:pPr>
                            <w:r>
                              <w:rPr>
                                <w:rFonts w:hint="cs"/>
                                <w:sz w:val="20"/>
                                <w:szCs w:val="20"/>
                                <w:rtl/>
                              </w:rPr>
                              <w:t>חינוך מדעי  בבית הספר התיכון, מושגים בסיסיים ב</w:t>
                            </w:r>
                            <w:r w:rsidRPr="008D2D86">
                              <w:rPr>
                                <w:rFonts w:hint="cs"/>
                                <w:sz w:val="20"/>
                                <w:szCs w:val="20"/>
                                <w:rtl/>
                              </w:rPr>
                              <w:t>כימיה בכיתה ט'</w:t>
                            </w:r>
                          </w:p>
                          <w:p w14:paraId="0A1D2990" w14:textId="77777777" w:rsidR="00E74464" w:rsidRPr="008D2D86" w:rsidRDefault="00E74464" w:rsidP="008D2D86"/>
                        </w:txbxContent>
                      </v:textbox>
                    </v:shape>
                  </w:pict>
                </mc:Fallback>
              </mc:AlternateContent>
            </w:r>
          </w:p>
          <w:p w14:paraId="0A1D2434" w14:textId="77777777" w:rsidR="0027055B" w:rsidRPr="008D2D86" w:rsidRDefault="0027055B" w:rsidP="00AC51FB">
            <w:pPr>
              <w:contextualSpacing/>
              <w:rPr>
                <w:sz w:val="20"/>
                <w:szCs w:val="20"/>
                <w:rtl/>
              </w:rPr>
            </w:pPr>
          </w:p>
        </w:tc>
      </w:tr>
      <w:tr w:rsidR="004361B5" w14:paraId="0A1D244B" w14:textId="77777777" w:rsidTr="0078545F">
        <w:tc>
          <w:tcPr>
            <w:tcW w:w="4261" w:type="dxa"/>
            <w:tcBorders>
              <w:top w:val="nil"/>
              <w:left w:val="nil"/>
              <w:bottom w:val="nil"/>
              <w:right w:val="nil"/>
            </w:tcBorders>
          </w:tcPr>
          <w:p w14:paraId="0A1D2436" w14:textId="77777777" w:rsidR="0027055B" w:rsidRPr="00D9514D" w:rsidRDefault="00AC51FB" w:rsidP="00AC51FB">
            <w:pPr>
              <w:contextualSpacing/>
              <w:rPr>
                <w:b/>
                <w:bCs/>
                <w:rtl/>
              </w:rPr>
            </w:pPr>
            <w:r>
              <w:rPr>
                <w:rFonts w:hint="cs"/>
                <w:b/>
                <w:bCs/>
                <w:rtl/>
              </w:rPr>
              <w:t>נושא</w:t>
            </w:r>
            <w:r w:rsidR="0027055B" w:rsidRPr="00D9514D">
              <w:rPr>
                <w:rFonts w:hint="cs"/>
                <w:b/>
                <w:bCs/>
                <w:rtl/>
              </w:rPr>
              <w:t xml:space="preserve"> המחקר</w:t>
            </w:r>
            <w:r>
              <w:rPr>
                <w:rFonts w:hint="cs"/>
                <w:b/>
                <w:bCs/>
                <w:rtl/>
              </w:rPr>
              <w:t xml:space="preserve"> </w:t>
            </w:r>
          </w:p>
          <w:p w14:paraId="0A1D2437" w14:textId="474366A5" w:rsidR="00D9514D" w:rsidRDefault="003E39F2" w:rsidP="0027055B">
            <w:pPr>
              <w:contextualSpacing/>
              <w:rPr>
                <w:rtl/>
              </w:rPr>
            </w:pPr>
            <w:r>
              <w:rPr>
                <w:noProof/>
                <w:rtl/>
              </w:rPr>
              <mc:AlternateContent>
                <mc:Choice Requires="wps">
                  <w:drawing>
                    <wp:anchor distT="0" distB="0" distL="114300" distR="114300" simplePos="0" relativeHeight="251820032" behindDoc="0" locked="0" layoutInCell="1" allowOverlap="1" wp14:anchorId="0A1D2867" wp14:editId="32461FEC">
                      <wp:simplePos x="0" y="0"/>
                      <wp:positionH relativeFrom="column">
                        <wp:posOffset>67945</wp:posOffset>
                      </wp:positionH>
                      <wp:positionV relativeFrom="paragraph">
                        <wp:posOffset>69215</wp:posOffset>
                      </wp:positionV>
                      <wp:extent cx="2559050" cy="450215"/>
                      <wp:effectExtent l="415925" t="10160" r="6350" b="120650"/>
                      <wp:wrapNone/>
                      <wp:docPr id="326" name="AutoShap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050" cy="450215"/>
                              </a:xfrm>
                              <a:prstGeom prst="wedgeRoundRectCallout">
                                <a:avLst>
                                  <a:gd name="adj1" fmla="val -65806"/>
                                  <a:gd name="adj2" fmla="val 70171"/>
                                  <a:gd name="adj3" fmla="val 16667"/>
                                </a:avLst>
                              </a:prstGeom>
                              <a:solidFill>
                                <a:srgbClr val="FFFFFF"/>
                              </a:solidFill>
                              <a:ln w="9525">
                                <a:solidFill>
                                  <a:srgbClr val="000000"/>
                                </a:solidFill>
                                <a:miter lim="800000"/>
                                <a:headEnd/>
                                <a:tailEnd/>
                              </a:ln>
                            </wps:spPr>
                            <wps:txbx>
                              <w:txbxContent>
                                <w:p w14:paraId="0A1D2991" w14:textId="5682FE2A" w:rsidR="00E74464" w:rsidRPr="000F4BB6" w:rsidRDefault="00E74464" w:rsidP="000F4BB6">
                                  <w:pPr>
                                    <w:contextualSpacing/>
                                  </w:pPr>
                                  <w:r w:rsidRPr="000F4BB6">
                                    <w:rPr>
                                      <w:rFonts w:hint="cs"/>
                                      <w:sz w:val="20"/>
                                      <w:szCs w:val="20"/>
                                      <w:rtl/>
                                    </w:rPr>
                                    <w:t xml:space="preserve">שיפור תהליך </w:t>
                                  </w:r>
                                  <w:r>
                                    <w:rPr>
                                      <w:rFonts w:hint="cs"/>
                                      <w:sz w:val="20"/>
                                      <w:szCs w:val="20"/>
                                      <w:rtl/>
                                    </w:rPr>
                                    <w:t>הלימוד של</w:t>
                                  </w:r>
                                  <w:r w:rsidRPr="000F4BB6">
                                    <w:rPr>
                                      <w:rFonts w:hint="cs"/>
                                      <w:sz w:val="20"/>
                                      <w:szCs w:val="20"/>
                                      <w:rtl/>
                                    </w:rPr>
                                    <w:t xml:space="preserve"> מושגים בסיסיים בכימיה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67" id="AutoShape 248" o:spid="_x0000_s1093" type="#_x0000_t62" style="position:absolute;left:0;text-align:left;margin-left:5.35pt;margin-top:5.45pt;width:201.5pt;height:35.4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" adj="-3414,25957">
                      <v:textbox>
                        <w:txbxContent>
                          <w:p w14:paraId="0A1D2991" w14:textId="5682FE2A" w:rsidR="00E74464" w:rsidRPr="000F4BB6" w:rsidRDefault="00E74464" w:rsidP="000F4BB6">
                            <w:pPr>
                              <w:contextualSpacing/>
                            </w:pPr>
                            <w:r w:rsidRPr="000F4BB6">
                              <w:rPr>
                                <w:rFonts w:hint="cs"/>
                                <w:sz w:val="20"/>
                                <w:szCs w:val="20"/>
                                <w:rtl/>
                              </w:rPr>
                              <w:t xml:space="preserve">שיפור תהליך </w:t>
                            </w:r>
                            <w:r>
                              <w:rPr>
                                <w:rFonts w:hint="cs"/>
                                <w:sz w:val="20"/>
                                <w:szCs w:val="20"/>
                                <w:rtl/>
                              </w:rPr>
                              <w:t>הלימוד של</w:t>
                            </w:r>
                            <w:r w:rsidRPr="000F4BB6">
                              <w:rPr>
                                <w:rFonts w:hint="cs"/>
                                <w:sz w:val="20"/>
                                <w:szCs w:val="20"/>
                                <w:rtl/>
                              </w:rPr>
                              <w:t xml:space="preserve"> מושגים בסיסיים בכימיה</w:t>
                            </w:r>
                          </w:p>
                        </w:txbxContent>
                      </v:textbox>
                    </v:shape>
                  </w:pict>
                </mc:Fallback>
              </mc:AlternateContent>
            </w:r>
          </w:p>
          <w:p w14:paraId="0A1D2438" w14:textId="77777777" w:rsidR="000F4BB6" w:rsidRDefault="000F4BB6" w:rsidP="0027055B">
            <w:pPr>
              <w:contextualSpacing/>
              <w:rPr>
                <w:rtl/>
              </w:rPr>
            </w:pPr>
          </w:p>
          <w:p w14:paraId="0A1D2439" w14:textId="77777777" w:rsidR="000F4BB6" w:rsidRDefault="000F4BB6" w:rsidP="0027055B">
            <w:pPr>
              <w:contextualSpacing/>
              <w:rPr>
                <w:rtl/>
              </w:rPr>
            </w:pPr>
          </w:p>
          <w:p w14:paraId="0A1D243A" w14:textId="77777777" w:rsidR="000F4BB6" w:rsidRDefault="000F4BB6" w:rsidP="0027055B">
            <w:pPr>
              <w:contextualSpacing/>
              <w:rPr>
                <w:rtl/>
              </w:rPr>
            </w:pPr>
          </w:p>
          <w:p w14:paraId="0A1D243B" w14:textId="77777777" w:rsidR="0027055B" w:rsidRPr="00D9514D" w:rsidRDefault="0054765D" w:rsidP="0054765D">
            <w:pPr>
              <w:contextualSpacing/>
              <w:rPr>
                <w:b/>
                <w:bCs/>
                <w:rtl/>
              </w:rPr>
            </w:pPr>
            <w:r>
              <w:rPr>
                <w:rFonts w:hint="cs"/>
                <w:b/>
                <w:bCs/>
                <w:rtl/>
              </w:rPr>
              <w:t>סקירת</w:t>
            </w:r>
            <w:r w:rsidR="00D9514D" w:rsidRPr="00D9514D">
              <w:rPr>
                <w:rFonts w:hint="cs"/>
                <w:b/>
                <w:bCs/>
                <w:rtl/>
              </w:rPr>
              <w:t xml:space="preserve"> ה</w:t>
            </w:r>
            <w:r w:rsidR="0027055B" w:rsidRPr="00D9514D">
              <w:rPr>
                <w:rFonts w:hint="cs"/>
                <w:b/>
                <w:bCs/>
                <w:rtl/>
              </w:rPr>
              <w:t>פעולה</w:t>
            </w:r>
          </w:p>
          <w:p w14:paraId="0A1D243C" w14:textId="77777777" w:rsidR="00D9514D" w:rsidRDefault="00D9514D" w:rsidP="0027055B">
            <w:pPr>
              <w:contextualSpacing/>
              <w:rPr>
                <w:rtl/>
              </w:rPr>
            </w:pPr>
          </w:p>
          <w:p w14:paraId="0A1D243F" w14:textId="08C451C0" w:rsidR="00AC51FB" w:rsidRPr="006C2024" w:rsidRDefault="00AA5662" w:rsidP="0027055B">
            <w:pPr>
              <w:contextualSpacing/>
              <w:rPr>
                <w:sz w:val="20"/>
                <w:szCs w:val="20"/>
                <w:rtl/>
              </w:rPr>
            </w:pPr>
            <w:r>
              <w:rPr>
                <w:b/>
                <w:noProof/>
                <w:sz w:val="24"/>
                <w:szCs w:val="24"/>
              </w:rPr>
              <w:drawing>
                <wp:inline distT="0" distB="0" distL="0" distR="0" wp14:anchorId="00739BF5" wp14:editId="52196957">
                  <wp:extent cx="2126511" cy="2193904"/>
                  <wp:effectExtent l="0" t="0" r="7620" b="0"/>
                  <wp:docPr id="418"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51528" cy="2219714"/>
                          </a:xfrm>
                          <a:prstGeom prst="rect">
                            <a:avLst/>
                          </a:prstGeom>
                          <a:noFill/>
                        </pic:spPr>
                      </pic:pic>
                    </a:graphicData>
                  </a:graphic>
                </wp:inline>
              </w:drawing>
            </w:r>
          </w:p>
          <w:p w14:paraId="0A1D2440" w14:textId="77777777" w:rsidR="0027055B" w:rsidRPr="00DA5BFC" w:rsidRDefault="0054765D" w:rsidP="00DA5BFC">
            <w:pPr>
              <w:contextualSpacing/>
              <w:rPr>
                <w:i/>
                <w:iCs/>
                <w:rtl/>
              </w:rPr>
            </w:pPr>
            <w:r w:rsidRPr="006C2024">
              <w:rPr>
                <w:rFonts w:hint="cs"/>
                <w:i/>
                <w:iCs/>
                <w:sz w:val="20"/>
                <w:szCs w:val="20"/>
                <w:rtl/>
              </w:rPr>
              <w:t>ה</w:t>
            </w:r>
            <w:r w:rsidR="0027055B" w:rsidRPr="006C2024">
              <w:rPr>
                <w:rFonts w:hint="cs"/>
                <w:i/>
                <w:iCs/>
                <w:sz w:val="20"/>
                <w:szCs w:val="20"/>
                <w:rtl/>
              </w:rPr>
              <w:t>תלמידים מתרגלים</w:t>
            </w:r>
            <w:r w:rsidR="00DA5BFC" w:rsidRPr="006C2024">
              <w:rPr>
                <w:rFonts w:hint="cs"/>
                <w:i/>
                <w:iCs/>
                <w:sz w:val="20"/>
                <w:szCs w:val="20"/>
                <w:rtl/>
              </w:rPr>
              <w:t xml:space="preserve"> </w:t>
            </w:r>
            <w:r w:rsidR="0027055B" w:rsidRPr="006C2024">
              <w:rPr>
                <w:rFonts w:hint="cs"/>
                <w:i/>
                <w:iCs/>
                <w:sz w:val="20"/>
                <w:szCs w:val="20"/>
                <w:rtl/>
              </w:rPr>
              <w:t>שיטות מהמחקר</w:t>
            </w:r>
          </w:p>
          <w:p w14:paraId="0A1D2441" w14:textId="77777777" w:rsidR="0027055B" w:rsidRDefault="0027055B" w:rsidP="0027055B">
            <w:pPr>
              <w:pStyle w:val="ListParagraph"/>
              <w:rPr>
                <w:rtl/>
              </w:rPr>
            </w:pPr>
          </w:p>
          <w:p w14:paraId="0A1D2442" w14:textId="77777777" w:rsidR="00636533" w:rsidRDefault="00636533" w:rsidP="0027055B">
            <w:pPr>
              <w:pStyle w:val="ListParagraph"/>
              <w:rPr>
                <w:rtl/>
              </w:rPr>
            </w:pPr>
          </w:p>
        </w:tc>
        <w:tc>
          <w:tcPr>
            <w:tcW w:w="4818" w:type="dxa"/>
            <w:tcBorders>
              <w:top w:val="nil"/>
              <w:left w:val="nil"/>
              <w:bottom w:val="nil"/>
              <w:right w:val="nil"/>
            </w:tcBorders>
          </w:tcPr>
          <w:p w14:paraId="0A1D2443" w14:textId="77777777" w:rsidR="00EA394B" w:rsidRDefault="00EA394B" w:rsidP="0027055B">
            <w:pPr>
              <w:contextualSpacing/>
              <w:rPr>
                <w:b/>
                <w:bCs/>
                <w:rtl/>
              </w:rPr>
            </w:pPr>
          </w:p>
          <w:p w14:paraId="0A1D2444" w14:textId="77777777" w:rsidR="00EA394B" w:rsidRDefault="00EA394B" w:rsidP="0027055B">
            <w:pPr>
              <w:contextualSpacing/>
              <w:rPr>
                <w:b/>
                <w:bCs/>
                <w:rtl/>
              </w:rPr>
            </w:pPr>
          </w:p>
          <w:p w14:paraId="0A1D2445" w14:textId="77777777" w:rsidR="0027055B" w:rsidRPr="00D9514D" w:rsidRDefault="0027055B" w:rsidP="00636533">
            <w:pPr>
              <w:contextualSpacing/>
              <w:rPr>
                <w:b/>
                <w:bCs/>
                <w:rtl/>
              </w:rPr>
            </w:pPr>
          </w:p>
          <w:p w14:paraId="0A1D2446" w14:textId="77777777" w:rsidR="00D9514D" w:rsidRDefault="00D9514D" w:rsidP="0027055B">
            <w:pPr>
              <w:contextualSpacing/>
              <w:rPr>
                <w:rtl/>
              </w:rPr>
            </w:pPr>
          </w:p>
          <w:p w14:paraId="0A1D2447" w14:textId="77777777" w:rsidR="000F4BB6" w:rsidRDefault="000F4BB6" w:rsidP="000F4BB6">
            <w:pPr>
              <w:contextualSpacing/>
              <w:rPr>
                <w:rtl/>
              </w:rPr>
            </w:pPr>
          </w:p>
          <w:p w14:paraId="0A1D2448" w14:textId="77777777" w:rsidR="000F4BB6" w:rsidRPr="00636533" w:rsidRDefault="00636533" w:rsidP="0027055B">
            <w:pPr>
              <w:contextualSpacing/>
              <w:rPr>
                <w:b/>
                <w:bCs/>
                <w:rtl/>
              </w:rPr>
            </w:pPr>
            <w:r w:rsidRPr="00636533">
              <w:rPr>
                <w:rFonts w:hint="cs"/>
                <w:b/>
                <w:bCs/>
                <w:rtl/>
              </w:rPr>
              <w:t>הפעולה</w:t>
            </w:r>
          </w:p>
          <w:p w14:paraId="0A1D2449" w14:textId="4A7E0E90" w:rsidR="000F4BB6" w:rsidRDefault="003E39F2" w:rsidP="0027055B">
            <w:pPr>
              <w:contextualSpacing/>
              <w:rPr>
                <w:rtl/>
              </w:rPr>
            </w:pPr>
            <w:r>
              <w:rPr>
                <w:noProof/>
                <w:rtl/>
              </w:rPr>
              <mc:AlternateContent>
                <mc:Choice Requires="wps">
                  <w:drawing>
                    <wp:anchor distT="0" distB="0" distL="114300" distR="114300" simplePos="0" relativeHeight="251821056" behindDoc="0" locked="0" layoutInCell="1" allowOverlap="1" wp14:anchorId="0A1D2868" wp14:editId="0F339F97">
                      <wp:simplePos x="0" y="0"/>
                      <wp:positionH relativeFrom="column">
                        <wp:posOffset>-90805</wp:posOffset>
                      </wp:positionH>
                      <wp:positionV relativeFrom="paragraph">
                        <wp:posOffset>29210</wp:posOffset>
                      </wp:positionV>
                      <wp:extent cx="3062605" cy="1174750"/>
                      <wp:effectExtent l="493395" t="11430" r="6350" b="13970"/>
                      <wp:wrapNone/>
                      <wp:docPr id="325" name="AutoShap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2605" cy="1174750"/>
                              </a:xfrm>
                              <a:prstGeom prst="wedgeRoundRectCallout">
                                <a:avLst>
                                  <a:gd name="adj1" fmla="val -65407"/>
                                  <a:gd name="adj2" fmla="val 29514"/>
                                  <a:gd name="adj3" fmla="val 16667"/>
                                </a:avLst>
                              </a:prstGeom>
                              <a:solidFill>
                                <a:srgbClr val="FFFFFF"/>
                              </a:solidFill>
                              <a:ln w="9525">
                                <a:solidFill>
                                  <a:srgbClr val="000000"/>
                                </a:solidFill>
                                <a:miter lim="800000"/>
                                <a:headEnd/>
                                <a:tailEnd/>
                              </a:ln>
                            </wps:spPr>
                            <wps:txbx>
                              <w:txbxContent>
                                <w:p w14:paraId="0A1D2992" w14:textId="77777777" w:rsidR="00E74464" w:rsidRPr="000F4BB6" w:rsidRDefault="00E74464" w:rsidP="00EA394B">
                                  <w:pPr>
                                    <w:contextualSpacing/>
                                    <w:rPr>
                                      <w:sz w:val="20"/>
                                      <w:szCs w:val="20"/>
                                      <w:rtl/>
                                    </w:rPr>
                                  </w:pPr>
                                  <w:r w:rsidRPr="000F4BB6">
                                    <w:rPr>
                                      <w:rFonts w:hint="cs"/>
                                      <w:sz w:val="20"/>
                                      <w:szCs w:val="20"/>
                                      <w:rtl/>
                                    </w:rPr>
                                    <w:t xml:space="preserve">בדיקת מצב קיים </w:t>
                                  </w:r>
                                  <w:r w:rsidRPr="000F4BB6">
                                    <w:rPr>
                                      <w:sz w:val="20"/>
                                      <w:szCs w:val="20"/>
                                      <w:rtl/>
                                    </w:rPr>
                                    <w:t>–</w:t>
                                  </w:r>
                                  <w:r w:rsidRPr="000F4BB6">
                                    <w:rPr>
                                      <w:rFonts w:hint="cs"/>
                                      <w:sz w:val="20"/>
                                      <w:szCs w:val="20"/>
                                      <w:rtl/>
                                    </w:rPr>
                                    <w:t xml:space="preserve"> ראיונות עם תלמידים</w:t>
                                  </w:r>
                                </w:p>
                                <w:p w14:paraId="0A1D2993" w14:textId="77777777" w:rsidR="00E74464" w:rsidRPr="000F4BB6" w:rsidRDefault="00E74464" w:rsidP="00EA394B">
                                  <w:pPr>
                                    <w:contextualSpacing/>
                                    <w:rPr>
                                      <w:sz w:val="20"/>
                                      <w:szCs w:val="20"/>
                                      <w:rtl/>
                                    </w:rPr>
                                  </w:pPr>
                                  <w:r w:rsidRPr="000F4BB6">
                                    <w:rPr>
                                      <w:rFonts w:hint="cs"/>
                                      <w:sz w:val="20"/>
                                      <w:szCs w:val="20"/>
                                      <w:rtl/>
                                    </w:rPr>
                                    <w:t xml:space="preserve">הגדרת הקשיים </w:t>
                                  </w:r>
                                  <w:r w:rsidRPr="000F4BB6">
                                    <w:rPr>
                                      <w:sz w:val="20"/>
                                      <w:szCs w:val="20"/>
                                      <w:rtl/>
                                    </w:rPr>
                                    <w:t>–</w:t>
                                  </w:r>
                                  <w:r w:rsidRPr="000F4BB6">
                                    <w:rPr>
                                      <w:rFonts w:hint="cs"/>
                                      <w:sz w:val="20"/>
                                      <w:szCs w:val="20"/>
                                      <w:rtl/>
                                    </w:rPr>
                                    <w:t xml:space="preserve"> באמצעות ניתוח הראיונות</w:t>
                                  </w:r>
                                </w:p>
                                <w:p w14:paraId="0A1D2994" w14:textId="77777777" w:rsidR="00E74464" w:rsidRPr="000F4BB6" w:rsidRDefault="00E74464" w:rsidP="00EA394B">
                                  <w:pPr>
                                    <w:contextualSpacing/>
                                    <w:rPr>
                                      <w:sz w:val="20"/>
                                      <w:szCs w:val="20"/>
                                      <w:rtl/>
                                    </w:rPr>
                                  </w:pPr>
                                  <w:r w:rsidRPr="000F4BB6">
                                    <w:rPr>
                                      <w:rFonts w:hint="cs"/>
                                      <w:sz w:val="20"/>
                                      <w:szCs w:val="20"/>
                                      <w:rtl/>
                                    </w:rPr>
                                    <w:t>למידה באמצעות משחקים, למידה שיתופית, ניסויי מעבדה</w:t>
                                  </w:r>
                                </w:p>
                                <w:p w14:paraId="0A1D2995" w14:textId="77777777" w:rsidR="00E74464" w:rsidRPr="000F4BB6" w:rsidRDefault="00E74464" w:rsidP="00EA394B">
                                  <w:pPr>
                                    <w:contextualSpacing/>
                                    <w:rPr>
                                      <w:sz w:val="20"/>
                                      <w:szCs w:val="20"/>
                                      <w:rtl/>
                                    </w:rPr>
                                  </w:pPr>
                                  <w:r w:rsidRPr="000F4BB6">
                                    <w:rPr>
                                      <w:rFonts w:hint="cs"/>
                                      <w:sz w:val="20"/>
                                      <w:szCs w:val="20"/>
                                      <w:rtl/>
                                    </w:rPr>
                                    <w:t>בחינה מסכמת לאחר סיום הנושא, ראיונות חוזרים</w:t>
                                  </w:r>
                                </w:p>
                                <w:p w14:paraId="0A1D2996" w14:textId="77777777" w:rsidR="00E74464" w:rsidRPr="000F4BB6" w:rsidRDefault="00E74464" w:rsidP="00EA394B">
                                  <w:pPr>
                                    <w:contextualSpacing/>
                                    <w:rPr>
                                      <w:sz w:val="20"/>
                                      <w:szCs w:val="20"/>
                                      <w:rtl/>
                                    </w:rPr>
                                  </w:pPr>
                                  <w:r w:rsidRPr="000F4BB6">
                                    <w:rPr>
                                      <w:rFonts w:hint="cs"/>
                                      <w:sz w:val="20"/>
                                      <w:szCs w:val="20"/>
                                      <w:rtl/>
                                    </w:rPr>
                                    <w:t xml:space="preserve">מסקנות </w:t>
                                  </w:r>
                                  <w:r w:rsidRPr="000F4BB6">
                                    <w:rPr>
                                      <w:sz w:val="20"/>
                                      <w:szCs w:val="20"/>
                                      <w:rtl/>
                                    </w:rPr>
                                    <w:t>–</w:t>
                                  </w:r>
                                  <w:r w:rsidRPr="000F4BB6">
                                    <w:rPr>
                                      <w:rFonts w:hint="cs"/>
                                      <w:sz w:val="20"/>
                                      <w:szCs w:val="20"/>
                                      <w:rtl/>
                                    </w:rPr>
                                    <w:t xml:space="preserve"> לאחר ניתוח הראיונות</w:t>
                                  </w:r>
                                </w:p>
                                <w:p w14:paraId="0A1D2997" w14:textId="77777777" w:rsidR="00E74464" w:rsidRPr="000F4BB6" w:rsidRDefault="00E74464" w:rsidP="00EA394B">
                                  <w:pPr>
                                    <w:contextualSpacing/>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68" id="AutoShape 249" o:spid="_x0000_s1094" type="#_x0000_t62" style="position:absolute;left:0;text-align:left;margin-left:-7.15pt;margin-top:2.3pt;width:241.15pt;height:9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" adj="-3328,17175">
                      <v:textbox>
                        <w:txbxContent>
                          <w:p w14:paraId="0A1D2992" w14:textId="77777777" w:rsidR="00E74464" w:rsidRPr="000F4BB6" w:rsidRDefault="00E74464" w:rsidP="00EA394B">
                            <w:pPr>
                              <w:contextualSpacing/>
                              <w:rPr>
                                <w:sz w:val="20"/>
                                <w:szCs w:val="20"/>
                                <w:rtl/>
                              </w:rPr>
                            </w:pPr>
                            <w:r w:rsidRPr="000F4BB6">
                              <w:rPr>
                                <w:rFonts w:hint="cs"/>
                                <w:sz w:val="20"/>
                                <w:szCs w:val="20"/>
                                <w:rtl/>
                              </w:rPr>
                              <w:t xml:space="preserve">בדיקת מצב קיים </w:t>
                            </w:r>
                            <w:r w:rsidRPr="000F4BB6">
                              <w:rPr>
                                <w:sz w:val="20"/>
                                <w:szCs w:val="20"/>
                                <w:rtl/>
                              </w:rPr>
                              <w:t>–</w:t>
                            </w:r>
                            <w:r w:rsidRPr="000F4BB6">
                              <w:rPr>
                                <w:rFonts w:hint="cs"/>
                                <w:sz w:val="20"/>
                                <w:szCs w:val="20"/>
                                <w:rtl/>
                              </w:rPr>
                              <w:t xml:space="preserve"> ראיונות עם תלמידים</w:t>
                            </w:r>
                          </w:p>
                          <w:p w14:paraId="0A1D2993" w14:textId="77777777" w:rsidR="00E74464" w:rsidRPr="000F4BB6" w:rsidRDefault="00E74464" w:rsidP="00EA394B">
                            <w:pPr>
                              <w:contextualSpacing/>
                              <w:rPr>
                                <w:sz w:val="20"/>
                                <w:szCs w:val="20"/>
                                <w:rtl/>
                              </w:rPr>
                            </w:pPr>
                            <w:r w:rsidRPr="000F4BB6">
                              <w:rPr>
                                <w:rFonts w:hint="cs"/>
                                <w:sz w:val="20"/>
                                <w:szCs w:val="20"/>
                                <w:rtl/>
                              </w:rPr>
                              <w:t xml:space="preserve">הגדרת הקשיים </w:t>
                            </w:r>
                            <w:r w:rsidRPr="000F4BB6">
                              <w:rPr>
                                <w:sz w:val="20"/>
                                <w:szCs w:val="20"/>
                                <w:rtl/>
                              </w:rPr>
                              <w:t>–</w:t>
                            </w:r>
                            <w:r w:rsidRPr="000F4BB6">
                              <w:rPr>
                                <w:rFonts w:hint="cs"/>
                                <w:sz w:val="20"/>
                                <w:szCs w:val="20"/>
                                <w:rtl/>
                              </w:rPr>
                              <w:t xml:space="preserve"> באמצעות ניתוח הראיונות</w:t>
                            </w:r>
                          </w:p>
                          <w:p w14:paraId="0A1D2994" w14:textId="77777777" w:rsidR="00E74464" w:rsidRPr="000F4BB6" w:rsidRDefault="00E74464" w:rsidP="00EA394B">
                            <w:pPr>
                              <w:contextualSpacing/>
                              <w:rPr>
                                <w:sz w:val="20"/>
                                <w:szCs w:val="20"/>
                                <w:rtl/>
                              </w:rPr>
                            </w:pPr>
                            <w:r w:rsidRPr="000F4BB6">
                              <w:rPr>
                                <w:rFonts w:hint="cs"/>
                                <w:sz w:val="20"/>
                                <w:szCs w:val="20"/>
                                <w:rtl/>
                              </w:rPr>
                              <w:t>למידה באמצעות משחקים, למידה שיתופית, ניסויי מעבדה</w:t>
                            </w:r>
                          </w:p>
                          <w:p w14:paraId="0A1D2995" w14:textId="77777777" w:rsidR="00E74464" w:rsidRPr="000F4BB6" w:rsidRDefault="00E74464" w:rsidP="00EA394B">
                            <w:pPr>
                              <w:contextualSpacing/>
                              <w:rPr>
                                <w:sz w:val="20"/>
                                <w:szCs w:val="20"/>
                                <w:rtl/>
                              </w:rPr>
                            </w:pPr>
                            <w:r w:rsidRPr="000F4BB6">
                              <w:rPr>
                                <w:rFonts w:hint="cs"/>
                                <w:sz w:val="20"/>
                                <w:szCs w:val="20"/>
                                <w:rtl/>
                              </w:rPr>
                              <w:t>בחינה מסכמת לאחר סיום הנושא, ראיונות חוזרים</w:t>
                            </w:r>
                          </w:p>
                          <w:p w14:paraId="0A1D2996" w14:textId="77777777" w:rsidR="00E74464" w:rsidRPr="000F4BB6" w:rsidRDefault="00E74464" w:rsidP="00EA394B">
                            <w:pPr>
                              <w:contextualSpacing/>
                              <w:rPr>
                                <w:sz w:val="20"/>
                                <w:szCs w:val="20"/>
                                <w:rtl/>
                              </w:rPr>
                            </w:pPr>
                            <w:r w:rsidRPr="000F4BB6">
                              <w:rPr>
                                <w:rFonts w:hint="cs"/>
                                <w:sz w:val="20"/>
                                <w:szCs w:val="20"/>
                                <w:rtl/>
                              </w:rPr>
                              <w:t xml:space="preserve">מסקנות </w:t>
                            </w:r>
                            <w:r w:rsidRPr="000F4BB6">
                              <w:rPr>
                                <w:sz w:val="20"/>
                                <w:szCs w:val="20"/>
                                <w:rtl/>
                              </w:rPr>
                              <w:t>–</w:t>
                            </w:r>
                            <w:r w:rsidRPr="000F4BB6">
                              <w:rPr>
                                <w:rFonts w:hint="cs"/>
                                <w:sz w:val="20"/>
                                <w:szCs w:val="20"/>
                                <w:rtl/>
                              </w:rPr>
                              <w:t xml:space="preserve"> לאחר ניתוח הראיונות</w:t>
                            </w:r>
                          </w:p>
                          <w:p w14:paraId="0A1D2997" w14:textId="77777777" w:rsidR="00E74464" w:rsidRPr="000F4BB6" w:rsidRDefault="00E74464" w:rsidP="00EA394B">
                            <w:pPr>
                              <w:contextualSpacing/>
                            </w:pPr>
                          </w:p>
                        </w:txbxContent>
                      </v:textbox>
                    </v:shape>
                  </w:pict>
                </mc:Fallback>
              </mc:AlternateContent>
            </w:r>
          </w:p>
          <w:p w14:paraId="0A1D244A" w14:textId="77777777" w:rsidR="0036410F" w:rsidRDefault="0036410F" w:rsidP="000F4BB6">
            <w:pPr>
              <w:contextualSpacing/>
              <w:rPr>
                <w:rtl/>
              </w:rPr>
            </w:pPr>
          </w:p>
        </w:tc>
      </w:tr>
      <w:tr w:rsidR="00C00B00" w14:paraId="0A1D245C" w14:textId="77777777" w:rsidTr="0078545F">
        <w:tc>
          <w:tcPr>
            <w:tcW w:w="4261" w:type="dxa"/>
            <w:tcBorders>
              <w:top w:val="nil"/>
              <w:left w:val="nil"/>
              <w:bottom w:val="nil"/>
              <w:right w:val="nil"/>
            </w:tcBorders>
          </w:tcPr>
          <w:p w14:paraId="0A1D244C" w14:textId="77777777" w:rsidR="007C2B33" w:rsidRDefault="007C2B33" w:rsidP="00D9514D">
            <w:pPr>
              <w:contextualSpacing/>
              <w:rPr>
                <w:b/>
                <w:bCs/>
                <w:rtl/>
              </w:rPr>
            </w:pPr>
          </w:p>
          <w:p w14:paraId="0A1D244D" w14:textId="77777777" w:rsidR="0027055B" w:rsidRDefault="00D9514D" w:rsidP="00D9514D">
            <w:pPr>
              <w:contextualSpacing/>
              <w:rPr>
                <w:b/>
                <w:bCs/>
                <w:rtl/>
              </w:rPr>
            </w:pPr>
            <w:r w:rsidRPr="00D9514D">
              <w:rPr>
                <w:rFonts w:hint="cs"/>
                <w:b/>
                <w:bCs/>
                <w:rtl/>
              </w:rPr>
              <w:t>ה</w:t>
            </w:r>
            <w:r w:rsidR="0027055B" w:rsidRPr="00D9514D">
              <w:rPr>
                <w:rFonts w:hint="cs"/>
                <w:b/>
                <w:bCs/>
                <w:rtl/>
              </w:rPr>
              <w:t>נתונים במחקר</w:t>
            </w:r>
          </w:p>
          <w:p w14:paraId="0A1D244E" w14:textId="77777777" w:rsidR="00D9514D" w:rsidRDefault="00D9514D" w:rsidP="00D9514D">
            <w:pPr>
              <w:contextualSpacing/>
              <w:rPr>
                <w:b/>
                <w:bCs/>
                <w:rtl/>
              </w:rPr>
            </w:pPr>
          </w:p>
          <w:p w14:paraId="0A1D244F" w14:textId="0D457D77" w:rsidR="000F4BB6" w:rsidRDefault="003E39F2" w:rsidP="00D9514D">
            <w:pPr>
              <w:contextualSpacing/>
              <w:rPr>
                <w:b/>
                <w:bCs/>
                <w:rtl/>
              </w:rPr>
            </w:pPr>
            <w:r>
              <w:rPr>
                <w:b/>
                <w:bCs/>
                <w:noProof/>
                <w:rtl/>
              </w:rPr>
              <mc:AlternateContent>
                <mc:Choice Requires="wps">
                  <w:drawing>
                    <wp:anchor distT="0" distB="0" distL="114300" distR="114300" simplePos="0" relativeHeight="251822080" behindDoc="0" locked="0" layoutInCell="1" allowOverlap="1" wp14:anchorId="0A1D2869" wp14:editId="4A828C19">
                      <wp:simplePos x="0" y="0"/>
                      <wp:positionH relativeFrom="column">
                        <wp:posOffset>671195</wp:posOffset>
                      </wp:positionH>
                      <wp:positionV relativeFrom="paragraph">
                        <wp:posOffset>41910</wp:posOffset>
                      </wp:positionV>
                      <wp:extent cx="1915160" cy="767715"/>
                      <wp:effectExtent l="400050" t="9525" r="8890" b="13335"/>
                      <wp:wrapNone/>
                      <wp:docPr id="324" name="AutoShap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5160" cy="767715"/>
                              </a:xfrm>
                              <a:prstGeom prst="wedgeRoundRectCallout">
                                <a:avLst>
                                  <a:gd name="adj1" fmla="val -69264"/>
                                  <a:gd name="adj2" fmla="val 43051"/>
                                  <a:gd name="adj3" fmla="val 16667"/>
                                </a:avLst>
                              </a:prstGeom>
                              <a:solidFill>
                                <a:srgbClr val="FFFFFF"/>
                              </a:solidFill>
                              <a:ln w="9525">
                                <a:solidFill>
                                  <a:srgbClr val="000000"/>
                                </a:solidFill>
                                <a:miter lim="800000"/>
                                <a:headEnd/>
                                <a:tailEnd/>
                              </a:ln>
                            </wps:spPr>
                            <wps:txbx>
                              <w:txbxContent>
                                <w:p w14:paraId="0A1D2998" w14:textId="77777777" w:rsidR="00E74464" w:rsidRPr="000F4BB6" w:rsidRDefault="00E74464" w:rsidP="007B079B">
                                  <w:pPr>
                                    <w:pStyle w:val="ListParagraph"/>
                                    <w:numPr>
                                      <w:ilvl w:val="0"/>
                                      <w:numId w:val="9"/>
                                    </w:numPr>
                                    <w:rPr>
                                      <w:sz w:val="20"/>
                                      <w:szCs w:val="20"/>
                                    </w:rPr>
                                  </w:pPr>
                                  <w:r w:rsidRPr="000F4BB6">
                                    <w:rPr>
                                      <w:rFonts w:hint="cs"/>
                                      <w:sz w:val="20"/>
                                      <w:szCs w:val="20"/>
                                      <w:rtl/>
                                    </w:rPr>
                                    <w:t>ראיונות עם תלמידים</w:t>
                                  </w:r>
                                </w:p>
                                <w:p w14:paraId="0A1D2999" w14:textId="77777777" w:rsidR="00E74464" w:rsidRPr="000F4BB6" w:rsidRDefault="00E74464" w:rsidP="007B079B">
                                  <w:pPr>
                                    <w:pStyle w:val="ListParagraph"/>
                                    <w:numPr>
                                      <w:ilvl w:val="0"/>
                                      <w:numId w:val="9"/>
                                    </w:numPr>
                                    <w:rPr>
                                      <w:sz w:val="20"/>
                                      <w:szCs w:val="20"/>
                                      <w:rtl/>
                                    </w:rPr>
                                  </w:pPr>
                                  <w:r w:rsidRPr="000F4BB6">
                                    <w:rPr>
                                      <w:rFonts w:hint="cs"/>
                                      <w:sz w:val="20"/>
                                      <w:szCs w:val="20"/>
                                      <w:rtl/>
                                    </w:rPr>
                                    <w:t>שאלוני משוב</w:t>
                                  </w:r>
                                </w:p>
                                <w:p w14:paraId="0A1D299A" w14:textId="77777777" w:rsidR="00E74464" w:rsidRPr="000F4BB6" w:rsidRDefault="00E74464" w:rsidP="000F4B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69" id="AutoShape 250" o:spid="_x0000_s1095" type="#_x0000_t62" style="position:absolute;left:0;text-align:left;margin-left:52.85pt;margin-top:3.3pt;width:150.8pt;height:60.4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" adj="-4161,20099">
                      <v:textbox>
                        <w:txbxContent>
                          <w:p w14:paraId="0A1D2998" w14:textId="77777777" w:rsidR="00E74464" w:rsidRPr="000F4BB6" w:rsidRDefault="00E74464" w:rsidP="007B079B">
                            <w:pPr>
                              <w:pStyle w:val="ListParagraph"/>
                              <w:numPr>
                                <w:ilvl w:val="0"/>
                                <w:numId w:val="9"/>
                              </w:numPr>
                              <w:rPr>
                                <w:sz w:val="20"/>
                                <w:szCs w:val="20"/>
                              </w:rPr>
                            </w:pPr>
                            <w:r w:rsidRPr="000F4BB6">
                              <w:rPr>
                                <w:rFonts w:hint="cs"/>
                                <w:sz w:val="20"/>
                                <w:szCs w:val="20"/>
                                <w:rtl/>
                              </w:rPr>
                              <w:t>ראיונות עם תלמידים</w:t>
                            </w:r>
                          </w:p>
                          <w:p w14:paraId="0A1D2999" w14:textId="77777777" w:rsidR="00E74464" w:rsidRPr="000F4BB6" w:rsidRDefault="00E74464" w:rsidP="007B079B">
                            <w:pPr>
                              <w:pStyle w:val="ListParagraph"/>
                              <w:numPr>
                                <w:ilvl w:val="0"/>
                                <w:numId w:val="9"/>
                              </w:numPr>
                              <w:rPr>
                                <w:sz w:val="20"/>
                                <w:szCs w:val="20"/>
                                <w:rtl/>
                              </w:rPr>
                            </w:pPr>
                            <w:r w:rsidRPr="000F4BB6">
                              <w:rPr>
                                <w:rFonts w:hint="cs"/>
                                <w:sz w:val="20"/>
                                <w:szCs w:val="20"/>
                                <w:rtl/>
                              </w:rPr>
                              <w:t>שאלוני משוב</w:t>
                            </w:r>
                          </w:p>
                          <w:p w14:paraId="0A1D299A" w14:textId="77777777" w:rsidR="00E74464" w:rsidRPr="000F4BB6" w:rsidRDefault="00E74464" w:rsidP="000F4BB6"/>
                        </w:txbxContent>
                      </v:textbox>
                    </v:shape>
                  </w:pict>
                </mc:Fallback>
              </mc:AlternateContent>
            </w:r>
          </w:p>
          <w:p w14:paraId="0A1D2450" w14:textId="77777777" w:rsidR="000F4BB6" w:rsidRDefault="000F4BB6" w:rsidP="00D9514D">
            <w:pPr>
              <w:contextualSpacing/>
              <w:rPr>
                <w:b/>
                <w:bCs/>
                <w:rtl/>
              </w:rPr>
            </w:pPr>
          </w:p>
          <w:p w14:paraId="0A1D2451" w14:textId="77777777" w:rsidR="000F4BB6" w:rsidRPr="00D9514D" w:rsidRDefault="000F4BB6" w:rsidP="00D9514D">
            <w:pPr>
              <w:contextualSpacing/>
              <w:rPr>
                <w:b/>
                <w:bCs/>
                <w:rtl/>
              </w:rPr>
            </w:pPr>
          </w:p>
          <w:p w14:paraId="0A1D2452" w14:textId="77777777" w:rsidR="00C00B00" w:rsidRDefault="00C00B00" w:rsidP="007B079B">
            <w:pPr>
              <w:pStyle w:val="ListParagraph"/>
              <w:numPr>
                <w:ilvl w:val="0"/>
                <w:numId w:val="9"/>
              </w:numPr>
              <w:rPr>
                <w:b/>
                <w:bCs/>
                <w:color w:val="C00000"/>
                <w:rtl/>
              </w:rPr>
            </w:pPr>
          </w:p>
        </w:tc>
        <w:tc>
          <w:tcPr>
            <w:tcW w:w="4818" w:type="dxa"/>
            <w:tcBorders>
              <w:top w:val="nil"/>
              <w:left w:val="nil"/>
              <w:bottom w:val="nil"/>
              <w:right w:val="nil"/>
            </w:tcBorders>
          </w:tcPr>
          <w:p w14:paraId="0A1D2453" w14:textId="77777777" w:rsidR="007C2B33" w:rsidRDefault="007C2B33" w:rsidP="00AC51FB">
            <w:pPr>
              <w:contextualSpacing/>
              <w:rPr>
                <w:b/>
                <w:bCs/>
                <w:rtl/>
              </w:rPr>
            </w:pPr>
          </w:p>
          <w:p w14:paraId="0A1D2454" w14:textId="77777777" w:rsidR="00C00B00" w:rsidRDefault="0027055B" w:rsidP="00AC51FB">
            <w:pPr>
              <w:contextualSpacing/>
              <w:rPr>
                <w:b/>
                <w:bCs/>
                <w:rtl/>
              </w:rPr>
            </w:pPr>
            <w:r w:rsidRPr="00D9514D">
              <w:rPr>
                <w:rFonts w:hint="cs"/>
                <w:b/>
                <w:bCs/>
                <w:rtl/>
              </w:rPr>
              <w:t xml:space="preserve">הידע </w:t>
            </w:r>
            <w:r w:rsidR="00AC51FB">
              <w:rPr>
                <w:rFonts w:hint="cs"/>
                <w:b/>
                <w:bCs/>
                <w:rtl/>
              </w:rPr>
              <w:t>ה</w:t>
            </w:r>
            <w:r w:rsidRPr="00D9514D">
              <w:rPr>
                <w:rFonts w:hint="cs"/>
                <w:b/>
                <w:bCs/>
                <w:rtl/>
              </w:rPr>
              <w:t>נרכש</w:t>
            </w:r>
          </w:p>
          <w:p w14:paraId="0A1D2455" w14:textId="0C907671" w:rsidR="00E61AAC" w:rsidRDefault="003E39F2" w:rsidP="00AC51FB">
            <w:pPr>
              <w:contextualSpacing/>
              <w:rPr>
                <w:b/>
                <w:bCs/>
                <w:rtl/>
              </w:rPr>
            </w:pPr>
            <w:r>
              <w:rPr>
                <w:noProof/>
                <w:rtl/>
              </w:rPr>
              <mc:AlternateContent>
                <mc:Choice Requires="wps">
                  <w:drawing>
                    <wp:anchor distT="0" distB="0" distL="114300" distR="114300" simplePos="0" relativeHeight="251823104" behindDoc="0" locked="0" layoutInCell="1" allowOverlap="1" wp14:anchorId="0A1D286A" wp14:editId="1E6E561B">
                      <wp:simplePos x="0" y="0"/>
                      <wp:positionH relativeFrom="column">
                        <wp:posOffset>-33345</wp:posOffset>
                      </wp:positionH>
                      <wp:positionV relativeFrom="paragraph">
                        <wp:posOffset>74236</wp:posOffset>
                      </wp:positionV>
                      <wp:extent cx="3010535" cy="829310"/>
                      <wp:effectExtent l="38100" t="0" r="18415" b="237490"/>
                      <wp:wrapNone/>
                      <wp:docPr id="323"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0535" cy="829310"/>
                              </a:xfrm>
                              <a:prstGeom prst="wedgeRoundRectCallout">
                                <a:avLst>
                                  <a:gd name="adj1" fmla="val -49916"/>
                                  <a:gd name="adj2" fmla="val 73484"/>
                                  <a:gd name="adj3" fmla="val 16667"/>
                                </a:avLst>
                              </a:prstGeom>
                              <a:solidFill>
                                <a:srgbClr val="FFFFFF"/>
                              </a:solidFill>
                              <a:ln w="9525">
                                <a:solidFill>
                                  <a:srgbClr val="000000"/>
                                </a:solidFill>
                                <a:miter lim="800000"/>
                                <a:headEnd/>
                                <a:tailEnd/>
                              </a:ln>
                            </wps:spPr>
                            <wps:txbx>
                              <w:txbxContent>
                                <w:p w14:paraId="0A1D299B" w14:textId="77777777" w:rsidR="00E74464" w:rsidRPr="000F4BB6" w:rsidRDefault="00E74464" w:rsidP="00702041">
                                  <w:pPr>
                                    <w:contextualSpacing/>
                                    <w:rPr>
                                      <w:sz w:val="20"/>
                                      <w:szCs w:val="20"/>
                                      <w:rtl/>
                                    </w:rPr>
                                  </w:pPr>
                                  <w:r w:rsidRPr="000F4BB6">
                                    <w:rPr>
                                      <w:rFonts w:hint="cs"/>
                                      <w:sz w:val="20"/>
                                      <w:szCs w:val="20"/>
                                      <w:rtl/>
                                    </w:rPr>
                                    <w:t>תובנות חדשות לצורך שיפור וקידום ההוראה בכיתות הלימוד</w:t>
                                  </w:r>
                                </w:p>
                                <w:p w14:paraId="0A1D299C" w14:textId="77777777" w:rsidR="00E74464" w:rsidRPr="000F4BB6" w:rsidRDefault="00E74464" w:rsidP="00751E15">
                                  <w:pPr>
                                    <w:contextualSpacing/>
                                    <w:rPr>
                                      <w:sz w:val="20"/>
                                      <w:szCs w:val="20"/>
                                      <w:rtl/>
                                    </w:rPr>
                                  </w:pPr>
                                  <w:r w:rsidRPr="000F4BB6">
                                    <w:rPr>
                                      <w:rFonts w:hint="cs"/>
                                      <w:sz w:val="20"/>
                                      <w:szCs w:val="20"/>
                                      <w:rtl/>
                                    </w:rPr>
                                    <w:t>מחקר רפלקטיבי הוא בעל ערך משלו ומועיל לעבודת המורה</w:t>
                                  </w:r>
                                </w:p>
                                <w:p w14:paraId="0A1D299D" w14:textId="77777777" w:rsidR="00E74464" w:rsidRPr="00751E15" w:rsidRDefault="00E74464" w:rsidP="00751E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6A" id="AutoShape 251" o:spid="_x0000_s1096" type="#_x0000_t62" style="position:absolute;left:0;text-align:left;margin-left:-2.65pt;margin-top:5.85pt;width:237.05pt;height:65.3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" adj="18,26673">
                      <v:textbox>
                        <w:txbxContent>
                          <w:p w14:paraId="0A1D299B" w14:textId="77777777" w:rsidR="00E74464" w:rsidRPr="000F4BB6" w:rsidRDefault="00E74464" w:rsidP="00702041">
                            <w:pPr>
                              <w:contextualSpacing/>
                              <w:rPr>
                                <w:sz w:val="20"/>
                                <w:szCs w:val="20"/>
                                <w:rtl/>
                              </w:rPr>
                            </w:pPr>
                            <w:r w:rsidRPr="000F4BB6">
                              <w:rPr>
                                <w:rFonts w:hint="cs"/>
                                <w:sz w:val="20"/>
                                <w:szCs w:val="20"/>
                                <w:rtl/>
                              </w:rPr>
                              <w:t>תובנות חדשות לצורך שיפור וקידום ההוראה בכיתות הלימוד</w:t>
                            </w:r>
                          </w:p>
                          <w:p w14:paraId="0A1D299C" w14:textId="77777777" w:rsidR="00E74464" w:rsidRPr="000F4BB6" w:rsidRDefault="00E74464" w:rsidP="00751E15">
                            <w:pPr>
                              <w:contextualSpacing/>
                              <w:rPr>
                                <w:sz w:val="20"/>
                                <w:szCs w:val="20"/>
                                <w:rtl/>
                              </w:rPr>
                            </w:pPr>
                            <w:r w:rsidRPr="000F4BB6">
                              <w:rPr>
                                <w:rFonts w:hint="cs"/>
                                <w:sz w:val="20"/>
                                <w:szCs w:val="20"/>
                                <w:rtl/>
                              </w:rPr>
                              <w:t>מחקר רפלקטיבי הוא בעל ערך משלו ומועיל לעבודת המורה</w:t>
                            </w:r>
                          </w:p>
                          <w:p w14:paraId="0A1D299D" w14:textId="77777777" w:rsidR="00E74464" w:rsidRPr="00751E15" w:rsidRDefault="00E74464" w:rsidP="00751E15"/>
                        </w:txbxContent>
                      </v:textbox>
                    </v:shape>
                  </w:pict>
                </mc:Fallback>
              </mc:AlternateContent>
            </w:r>
          </w:p>
          <w:p w14:paraId="0A1D2456" w14:textId="77777777" w:rsidR="00751E15" w:rsidRDefault="00751E15" w:rsidP="00AC51FB">
            <w:pPr>
              <w:contextualSpacing/>
              <w:rPr>
                <w:b/>
                <w:bCs/>
                <w:rtl/>
              </w:rPr>
            </w:pPr>
          </w:p>
          <w:p w14:paraId="0A1D2457" w14:textId="77777777" w:rsidR="00751E15" w:rsidRPr="00D9514D" w:rsidRDefault="00751E15" w:rsidP="00AC51FB">
            <w:pPr>
              <w:contextualSpacing/>
              <w:rPr>
                <w:b/>
                <w:bCs/>
                <w:rtl/>
              </w:rPr>
            </w:pPr>
          </w:p>
          <w:p w14:paraId="0A1D2458" w14:textId="77777777" w:rsidR="00D9514D" w:rsidRDefault="00D9514D" w:rsidP="00C00B00">
            <w:pPr>
              <w:contextualSpacing/>
              <w:rPr>
                <w:rtl/>
              </w:rPr>
            </w:pPr>
          </w:p>
          <w:p w14:paraId="0A1D2459" w14:textId="77777777" w:rsidR="000F4BB6" w:rsidRDefault="000F4BB6" w:rsidP="00D9514D">
            <w:pPr>
              <w:contextualSpacing/>
              <w:rPr>
                <w:rtl/>
              </w:rPr>
            </w:pPr>
          </w:p>
          <w:p w14:paraId="0A1D245A" w14:textId="77777777" w:rsidR="000F4BB6" w:rsidRDefault="000F4BB6" w:rsidP="00D9514D">
            <w:pPr>
              <w:contextualSpacing/>
              <w:rPr>
                <w:rtl/>
              </w:rPr>
            </w:pPr>
          </w:p>
          <w:p w14:paraId="0A1D245B" w14:textId="77777777" w:rsidR="000F4BB6" w:rsidRPr="00C00B00" w:rsidRDefault="000F4BB6" w:rsidP="00D9514D">
            <w:pPr>
              <w:contextualSpacing/>
              <w:rPr>
                <w:rtl/>
              </w:rPr>
            </w:pPr>
          </w:p>
        </w:tc>
      </w:tr>
      <w:tr w:rsidR="004361B5" w14:paraId="0A1D245E" w14:textId="77777777" w:rsidTr="0078545F">
        <w:tc>
          <w:tcPr>
            <w:tcW w:w="9079" w:type="dxa"/>
            <w:gridSpan w:val="2"/>
            <w:tcBorders>
              <w:top w:val="nil"/>
              <w:left w:val="nil"/>
              <w:bottom w:val="nil"/>
              <w:right w:val="nil"/>
            </w:tcBorders>
          </w:tcPr>
          <w:p w14:paraId="0A1D245D" w14:textId="77777777" w:rsidR="004361B5" w:rsidRPr="00DA5BFC" w:rsidRDefault="004361B5" w:rsidP="00623BE2">
            <w:pPr>
              <w:spacing w:line="360" w:lineRule="auto"/>
              <w:contextualSpacing/>
              <w:rPr>
                <w:b/>
                <w:bCs/>
                <w:color w:val="C00000"/>
                <w:rtl/>
              </w:rPr>
            </w:pPr>
          </w:p>
        </w:tc>
      </w:tr>
      <w:tr w:rsidR="00C00B00" w14:paraId="0A1D2460" w14:textId="77777777" w:rsidTr="0078545F">
        <w:tc>
          <w:tcPr>
            <w:tcW w:w="9079" w:type="dxa"/>
            <w:gridSpan w:val="2"/>
            <w:tcBorders>
              <w:top w:val="nil"/>
              <w:left w:val="nil"/>
              <w:bottom w:val="nil"/>
              <w:right w:val="nil"/>
            </w:tcBorders>
          </w:tcPr>
          <w:p w14:paraId="0A1D245F" w14:textId="77777777" w:rsidR="00C00B00" w:rsidRDefault="00C00B00" w:rsidP="00623BE2">
            <w:pPr>
              <w:spacing w:line="360" w:lineRule="auto"/>
              <w:contextualSpacing/>
              <w:rPr>
                <w:b/>
                <w:bCs/>
                <w:color w:val="C00000"/>
                <w:rtl/>
              </w:rPr>
            </w:pPr>
          </w:p>
        </w:tc>
      </w:tr>
    </w:tbl>
    <w:p w14:paraId="0A1D2461" w14:textId="77777777" w:rsidR="00636533" w:rsidRDefault="00636533" w:rsidP="00555D33">
      <w:pPr>
        <w:spacing w:line="360" w:lineRule="auto"/>
        <w:contextualSpacing/>
        <w:rPr>
          <w:rFonts w:eastAsia="Times New Roman"/>
          <w:b/>
          <w:bCs/>
          <w:rtl/>
          <w:lang w:eastAsia="ar-SA"/>
        </w:rPr>
      </w:pPr>
    </w:p>
    <w:p w14:paraId="0A1D2462" w14:textId="77777777" w:rsidR="00C35E3C" w:rsidRDefault="00C35E3C">
      <w:pPr>
        <w:bidi w:val="0"/>
        <w:rPr>
          <w:rFonts w:eastAsia="Times New Roman"/>
          <w:b/>
          <w:bCs/>
          <w:rtl/>
          <w:lang w:eastAsia="ar-SA"/>
        </w:rPr>
      </w:pPr>
      <w:r>
        <w:rPr>
          <w:rFonts w:eastAsia="Times New Roman"/>
          <w:b/>
          <w:bCs/>
          <w:rtl/>
          <w:lang w:eastAsia="ar-SA"/>
        </w:rPr>
        <w:br w:type="page"/>
      </w:r>
    </w:p>
    <w:p w14:paraId="0A1D2463" w14:textId="77777777" w:rsidR="00C00B00" w:rsidRDefault="00865C6C" w:rsidP="00702041">
      <w:pPr>
        <w:spacing w:line="360" w:lineRule="auto"/>
        <w:contextualSpacing/>
        <w:jc w:val="center"/>
        <w:rPr>
          <w:b/>
          <w:bCs/>
          <w:color w:val="C00000"/>
          <w:rtl/>
        </w:rPr>
      </w:pPr>
      <w:r w:rsidRPr="00865C6C">
        <w:rPr>
          <w:rFonts w:eastAsia="Times New Roman"/>
          <w:b/>
          <w:bCs/>
          <w:rtl/>
          <w:lang w:eastAsia="ar-SA"/>
        </w:rPr>
        <w:lastRenderedPageBreak/>
        <w:t xml:space="preserve">שילוב קשרי תעשייה בתוכנית </w:t>
      </w:r>
      <w:r w:rsidRPr="00865C6C">
        <w:rPr>
          <w:rFonts w:eastAsia="Times New Roman" w:hint="cs"/>
          <w:b/>
          <w:bCs/>
          <w:rtl/>
          <w:lang w:eastAsia="ar-SA"/>
        </w:rPr>
        <w:t>ל</w:t>
      </w:r>
      <w:r w:rsidRPr="00865C6C">
        <w:rPr>
          <w:rFonts w:eastAsia="Times New Roman"/>
          <w:b/>
          <w:bCs/>
          <w:rtl/>
          <w:lang w:eastAsia="ar-SA"/>
        </w:rPr>
        <w:t xml:space="preserve">אוריינטציה </w:t>
      </w:r>
      <w:r w:rsidR="00702041">
        <w:rPr>
          <w:rFonts w:eastAsia="Times New Roman" w:hint="cs"/>
          <w:b/>
          <w:bCs/>
          <w:rtl/>
          <w:lang w:eastAsia="ar-SA"/>
        </w:rPr>
        <w:t>תעסוקתי</w:t>
      </w:r>
      <w:r w:rsidRPr="00865C6C">
        <w:rPr>
          <w:rFonts w:eastAsia="Times New Roman"/>
          <w:b/>
          <w:bCs/>
          <w:rtl/>
          <w:lang w:eastAsia="ar-SA"/>
        </w:rPr>
        <w:t xml:space="preserve">ת לתלמידי תיכון </w:t>
      </w:r>
    </w:p>
    <w:p w14:paraId="0A1D2464" w14:textId="2E860081" w:rsidR="007C2B33" w:rsidRPr="00865C6C" w:rsidRDefault="00AA5662" w:rsidP="00E61AAC">
      <w:pPr>
        <w:spacing w:line="360" w:lineRule="auto"/>
        <w:contextualSpacing/>
        <w:jc w:val="center"/>
        <w:rPr>
          <w:b/>
          <w:bCs/>
          <w:color w:val="C00000"/>
          <w:rtl/>
        </w:rPr>
      </w:pPr>
      <w:r>
        <w:rPr>
          <w:noProof/>
          <w:sz w:val="20"/>
          <w:szCs w:val="20"/>
          <w:rtl/>
        </w:rPr>
        <mc:AlternateContent>
          <mc:Choice Requires="wps">
            <w:drawing>
              <wp:anchor distT="0" distB="0" distL="114300" distR="114300" simplePos="0" relativeHeight="251825152" behindDoc="0" locked="0" layoutInCell="1" allowOverlap="1" wp14:anchorId="0A1D286C" wp14:editId="310C4486">
                <wp:simplePos x="0" y="0"/>
                <wp:positionH relativeFrom="column">
                  <wp:posOffset>-113665</wp:posOffset>
                </wp:positionH>
                <wp:positionV relativeFrom="paragraph">
                  <wp:posOffset>538480</wp:posOffset>
                </wp:positionV>
                <wp:extent cx="3036570" cy="330835"/>
                <wp:effectExtent l="0" t="0" r="11430" b="145415"/>
                <wp:wrapNone/>
                <wp:docPr id="321" name="AutoShap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6570" cy="330835"/>
                        </a:xfrm>
                        <a:prstGeom prst="wedgeRoundRectCallout">
                          <a:avLst>
                            <a:gd name="adj1" fmla="val -43621"/>
                            <a:gd name="adj2" fmla="val 84797"/>
                            <a:gd name="adj3" fmla="val 16667"/>
                          </a:avLst>
                        </a:prstGeom>
                        <a:solidFill>
                          <a:srgbClr val="FFFFFF"/>
                        </a:solidFill>
                        <a:ln w="9525">
                          <a:solidFill>
                            <a:srgbClr val="000000"/>
                          </a:solidFill>
                          <a:miter lim="800000"/>
                          <a:headEnd/>
                          <a:tailEnd/>
                        </a:ln>
                      </wps:spPr>
                      <wps:txbx>
                        <w:txbxContent>
                          <w:p w14:paraId="0A1D29A0" w14:textId="77777777" w:rsidR="00E74464" w:rsidRPr="00555D33" w:rsidRDefault="00E74464" w:rsidP="008F309D">
                            <w:r w:rsidRPr="00067199">
                              <w:rPr>
                                <w:rFonts w:hint="cs"/>
                                <w:sz w:val="20"/>
                                <w:szCs w:val="20"/>
                                <w:rtl/>
                              </w:rPr>
                              <w:t xml:space="preserve">אוריינטציה </w:t>
                            </w:r>
                            <w:r>
                              <w:rPr>
                                <w:rFonts w:hint="cs"/>
                                <w:sz w:val="20"/>
                                <w:szCs w:val="20"/>
                                <w:rtl/>
                              </w:rPr>
                              <w:t xml:space="preserve">תעסוקתית </w:t>
                            </w:r>
                            <w:r w:rsidRPr="00067199">
                              <w:rPr>
                                <w:rFonts w:hint="cs"/>
                                <w:sz w:val="20"/>
                                <w:szCs w:val="20"/>
                                <w:rtl/>
                              </w:rPr>
                              <w:t>לתלמידי תיכון בגילאים 15-16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6C" id="AutoShape 253" o:spid="_x0000_s1097" type="#_x0000_t62" style="position:absolute;left:0;text-align:left;margin-left:-8.95pt;margin-top:42.4pt;width:239.1pt;height:26.0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" adj="1378,29116">
                <v:textbox>
                  <w:txbxContent>
                    <w:p w14:paraId="0A1D29A0" w14:textId="77777777" w:rsidR="00E74464" w:rsidRPr="00555D33" w:rsidRDefault="00E74464" w:rsidP="008F309D">
                      <w:r w:rsidRPr="00067199">
                        <w:rPr>
                          <w:rFonts w:hint="cs"/>
                          <w:sz w:val="20"/>
                          <w:szCs w:val="20"/>
                          <w:rtl/>
                        </w:rPr>
                        <w:t xml:space="preserve">אוריינטציה </w:t>
                      </w:r>
                      <w:r>
                        <w:rPr>
                          <w:rFonts w:hint="cs"/>
                          <w:sz w:val="20"/>
                          <w:szCs w:val="20"/>
                          <w:rtl/>
                        </w:rPr>
                        <w:t xml:space="preserve">תעסוקתית </w:t>
                      </w:r>
                      <w:r w:rsidRPr="00067199">
                        <w:rPr>
                          <w:rFonts w:hint="cs"/>
                          <w:sz w:val="20"/>
                          <w:szCs w:val="20"/>
                          <w:rtl/>
                        </w:rPr>
                        <w:t>לתלמידי תיכון בגילאים 15-16</w:t>
                      </w:r>
                    </w:p>
                  </w:txbxContent>
                </v:textbox>
              </v:shape>
            </w:pict>
          </mc:Fallback>
        </mc:AlternateContent>
      </w:r>
    </w:p>
    <w:tbl>
      <w:tblPr>
        <w:tblStyle w:val="TableGrid"/>
        <w:bidiVisual/>
        <w:tblW w:w="0" w:type="auto"/>
        <w:tblLook w:val="04A0" w:firstRow="1" w:lastRow="0" w:firstColumn="1" w:lastColumn="0" w:noHBand="0" w:noVBand="1"/>
      </w:tblPr>
      <w:tblGrid>
        <w:gridCol w:w="4257"/>
        <w:gridCol w:w="4813"/>
      </w:tblGrid>
      <w:tr w:rsidR="00FF2445" w14:paraId="0A1D246F" w14:textId="77777777" w:rsidTr="0078545F">
        <w:tc>
          <w:tcPr>
            <w:tcW w:w="4261" w:type="dxa"/>
            <w:tcBorders>
              <w:top w:val="nil"/>
              <w:left w:val="nil"/>
              <w:bottom w:val="nil"/>
              <w:right w:val="nil"/>
            </w:tcBorders>
          </w:tcPr>
          <w:p w14:paraId="0A1D2465" w14:textId="77777777" w:rsidR="00FF2445" w:rsidRDefault="00FF2445" w:rsidP="00FA69C2">
            <w:pPr>
              <w:contextualSpacing/>
              <w:rPr>
                <w:b/>
                <w:bCs/>
                <w:rtl/>
              </w:rPr>
            </w:pPr>
            <w:r w:rsidRPr="00865C6C">
              <w:rPr>
                <w:rFonts w:hint="cs"/>
                <w:b/>
                <w:bCs/>
                <w:rtl/>
              </w:rPr>
              <w:t>נערך על ידי</w:t>
            </w:r>
          </w:p>
          <w:p w14:paraId="0A1D2466" w14:textId="48C99A9D" w:rsidR="00067199" w:rsidRDefault="003E39F2" w:rsidP="00FA69C2">
            <w:pPr>
              <w:contextualSpacing/>
              <w:rPr>
                <w:b/>
                <w:bCs/>
                <w:rtl/>
              </w:rPr>
            </w:pPr>
            <w:r>
              <w:rPr>
                <w:b/>
                <w:bCs/>
                <w:noProof/>
                <w:rtl/>
              </w:rPr>
              <mc:AlternateContent>
                <mc:Choice Requires="wps">
                  <w:drawing>
                    <wp:anchor distT="0" distB="0" distL="114300" distR="114300" simplePos="0" relativeHeight="251824128" behindDoc="0" locked="0" layoutInCell="1" allowOverlap="1" wp14:anchorId="0A1D286B" wp14:editId="3B9B1D8E">
                      <wp:simplePos x="0" y="0"/>
                      <wp:positionH relativeFrom="column">
                        <wp:posOffset>-18415</wp:posOffset>
                      </wp:positionH>
                      <wp:positionV relativeFrom="paragraph">
                        <wp:posOffset>118745</wp:posOffset>
                      </wp:positionV>
                      <wp:extent cx="2653665" cy="474980"/>
                      <wp:effectExtent l="91440" t="13970" r="7620" b="120650"/>
                      <wp:wrapNone/>
                      <wp:docPr id="322" name="AutoShap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3665" cy="474980"/>
                              </a:xfrm>
                              <a:prstGeom prst="wedgeRoundRectCallout">
                                <a:avLst>
                                  <a:gd name="adj1" fmla="val -53037"/>
                                  <a:gd name="adj2" fmla="val 71792"/>
                                  <a:gd name="adj3" fmla="val 16667"/>
                                </a:avLst>
                              </a:prstGeom>
                              <a:solidFill>
                                <a:srgbClr val="FFFFFF"/>
                              </a:solidFill>
                              <a:ln w="9525">
                                <a:solidFill>
                                  <a:srgbClr val="000000"/>
                                </a:solidFill>
                                <a:miter lim="800000"/>
                                <a:headEnd/>
                                <a:tailEnd/>
                              </a:ln>
                            </wps:spPr>
                            <wps:txbx>
                              <w:txbxContent>
                                <w:p w14:paraId="0A1D299E" w14:textId="77777777" w:rsidR="00E74464" w:rsidRPr="00067199" w:rsidRDefault="00E74464" w:rsidP="00555D33">
                                  <w:pPr>
                                    <w:contextualSpacing/>
                                    <w:rPr>
                                      <w:sz w:val="20"/>
                                      <w:szCs w:val="20"/>
                                      <w:rtl/>
                                    </w:rPr>
                                  </w:pPr>
                                  <w:r w:rsidRPr="00067199">
                                    <w:rPr>
                                      <w:rFonts w:hint="cs"/>
                                      <w:sz w:val="20"/>
                                      <w:szCs w:val="20"/>
                                      <w:rtl/>
                                    </w:rPr>
                                    <w:t>אימי סטייפלטון, מרטין מק'יו, לורי רייאן, פיטר צ'יילדס &amp; שרה הייז, לימריק, אירלנד</w:t>
                                  </w:r>
                                </w:p>
                                <w:p w14:paraId="0A1D299F" w14:textId="77777777" w:rsidR="00E74464" w:rsidRPr="00555D33" w:rsidRDefault="00E74464" w:rsidP="00555D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6B" id="AutoShape 252" o:spid="_x0000_s1098" type="#_x0000_t62" style="position:absolute;left:0;text-align:left;margin-left:-1.45pt;margin-top:9.35pt;width:208.95pt;height:37.4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" adj="-656,26307">
                      <v:textbox>
                        <w:txbxContent>
                          <w:p w14:paraId="0A1D299E" w14:textId="77777777" w:rsidR="00E74464" w:rsidRPr="00067199" w:rsidRDefault="00E74464" w:rsidP="00555D33">
                            <w:pPr>
                              <w:contextualSpacing/>
                              <w:rPr>
                                <w:sz w:val="20"/>
                                <w:szCs w:val="20"/>
                                <w:rtl/>
                              </w:rPr>
                            </w:pPr>
                            <w:r w:rsidRPr="00067199">
                              <w:rPr>
                                <w:rFonts w:hint="cs"/>
                                <w:sz w:val="20"/>
                                <w:szCs w:val="20"/>
                                <w:rtl/>
                              </w:rPr>
                              <w:t>אימי סטייפלטון, מרטין מק'יו, לורי רייאן, פיטר צ'יילדס &amp; שרה הייז, לימריק, אירלנד</w:t>
                            </w:r>
                          </w:p>
                          <w:p w14:paraId="0A1D299F" w14:textId="77777777" w:rsidR="00E74464" w:rsidRPr="00555D33" w:rsidRDefault="00E74464" w:rsidP="00555D33"/>
                        </w:txbxContent>
                      </v:textbox>
                    </v:shape>
                  </w:pict>
                </mc:Fallback>
              </mc:AlternateContent>
            </w:r>
          </w:p>
          <w:p w14:paraId="0A1D2467" w14:textId="77777777" w:rsidR="00067199" w:rsidRDefault="00067199" w:rsidP="00FA69C2">
            <w:pPr>
              <w:contextualSpacing/>
              <w:rPr>
                <w:b/>
                <w:bCs/>
                <w:rtl/>
              </w:rPr>
            </w:pPr>
          </w:p>
          <w:p w14:paraId="0A1D2468" w14:textId="77777777" w:rsidR="00067199" w:rsidRDefault="00067199" w:rsidP="00FA69C2">
            <w:pPr>
              <w:contextualSpacing/>
              <w:rPr>
                <w:b/>
                <w:bCs/>
                <w:rtl/>
              </w:rPr>
            </w:pPr>
          </w:p>
          <w:p w14:paraId="0A1D2469" w14:textId="77777777" w:rsidR="00067199" w:rsidRPr="00865C6C" w:rsidRDefault="00067199" w:rsidP="00FA69C2">
            <w:pPr>
              <w:contextualSpacing/>
              <w:rPr>
                <w:b/>
                <w:bCs/>
                <w:rtl/>
              </w:rPr>
            </w:pPr>
          </w:p>
          <w:p w14:paraId="0A1D246A" w14:textId="77777777" w:rsidR="00DA5BFC" w:rsidRDefault="00DA5BFC" w:rsidP="00555D33">
            <w:pPr>
              <w:contextualSpacing/>
              <w:rPr>
                <w:rtl/>
              </w:rPr>
            </w:pPr>
          </w:p>
        </w:tc>
        <w:tc>
          <w:tcPr>
            <w:tcW w:w="4818" w:type="dxa"/>
            <w:tcBorders>
              <w:top w:val="nil"/>
              <w:left w:val="nil"/>
              <w:bottom w:val="nil"/>
              <w:right w:val="nil"/>
            </w:tcBorders>
          </w:tcPr>
          <w:p w14:paraId="0A1D246B" w14:textId="77777777" w:rsidR="00FF2445" w:rsidRDefault="00865C6C" w:rsidP="00865C6C">
            <w:pPr>
              <w:spacing w:line="360" w:lineRule="auto"/>
              <w:contextualSpacing/>
              <w:rPr>
                <w:b/>
                <w:bCs/>
                <w:rtl/>
              </w:rPr>
            </w:pPr>
            <w:r w:rsidRPr="00865C6C">
              <w:rPr>
                <w:rFonts w:hint="cs"/>
                <w:b/>
                <w:bCs/>
                <w:rtl/>
              </w:rPr>
              <w:t>שדה</w:t>
            </w:r>
            <w:r w:rsidR="00FF2445" w:rsidRPr="00865C6C">
              <w:rPr>
                <w:rFonts w:hint="cs"/>
                <w:b/>
                <w:bCs/>
                <w:rtl/>
              </w:rPr>
              <w:t xml:space="preserve"> ה</w:t>
            </w:r>
            <w:r>
              <w:rPr>
                <w:rFonts w:hint="cs"/>
                <w:b/>
                <w:bCs/>
                <w:rtl/>
              </w:rPr>
              <w:t>פעול</w:t>
            </w:r>
            <w:r w:rsidR="00FF2445" w:rsidRPr="00865C6C">
              <w:rPr>
                <w:rFonts w:hint="cs"/>
                <w:b/>
                <w:bCs/>
                <w:rtl/>
              </w:rPr>
              <w:t>ה</w:t>
            </w:r>
          </w:p>
          <w:p w14:paraId="0A1D246C" w14:textId="18793E9E" w:rsidR="00555D33" w:rsidRDefault="00555D33" w:rsidP="00555D33">
            <w:pPr>
              <w:spacing w:line="360" w:lineRule="auto"/>
              <w:contextualSpacing/>
              <w:rPr>
                <w:sz w:val="20"/>
                <w:szCs w:val="20"/>
                <w:rtl/>
              </w:rPr>
            </w:pPr>
          </w:p>
          <w:p w14:paraId="0A1D246D" w14:textId="77777777" w:rsidR="00555D33" w:rsidRDefault="00555D33" w:rsidP="00555D33">
            <w:pPr>
              <w:spacing w:line="360" w:lineRule="auto"/>
              <w:contextualSpacing/>
              <w:rPr>
                <w:sz w:val="20"/>
                <w:szCs w:val="20"/>
                <w:rtl/>
              </w:rPr>
            </w:pPr>
          </w:p>
          <w:p w14:paraId="0A1D246E" w14:textId="77777777" w:rsidR="00FF2445" w:rsidRPr="00067199" w:rsidRDefault="00FF2445" w:rsidP="00555D33">
            <w:pPr>
              <w:spacing w:line="360" w:lineRule="auto"/>
              <w:contextualSpacing/>
              <w:rPr>
                <w:sz w:val="20"/>
                <w:szCs w:val="20"/>
                <w:rtl/>
              </w:rPr>
            </w:pPr>
          </w:p>
        </w:tc>
      </w:tr>
      <w:tr w:rsidR="00FF2445" w14:paraId="0A1D247E" w14:textId="77777777" w:rsidTr="0078545F">
        <w:tc>
          <w:tcPr>
            <w:tcW w:w="4261" w:type="dxa"/>
            <w:tcBorders>
              <w:top w:val="nil"/>
              <w:left w:val="nil"/>
              <w:bottom w:val="nil"/>
              <w:right w:val="nil"/>
            </w:tcBorders>
          </w:tcPr>
          <w:p w14:paraId="0A1D2470" w14:textId="77777777" w:rsidR="00FA69C2" w:rsidRDefault="00AC51FB" w:rsidP="00AC51FB">
            <w:pPr>
              <w:contextualSpacing/>
              <w:rPr>
                <w:b/>
                <w:bCs/>
                <w:rtl/>
              </w:rPr>
            </w:pPr>
            <w:r>
              <w:rPr>
                <w:rFonts w:hint="cs"/>
                <w:b/>
                <w:bCs/>
                <w:rtl/>
              </w:rPr>
              <w:t>נושא</w:t>
            </w:r>
            <w:r w:rsidR="00FA69C2" w:rsidRPr="00865C6C">
              <w:rPr>
                <w:rFonts w:hint="cs"/>
                <w:b/>
                <w:bCs/>
                <w:rtl/>
              </w:rPr>
              <w:t xml:space="preserve"> המחקר</w:t>
            </w:r>
          </w:p>
          <w:p w14:paraId="0A1D2471" w14:textId="7ED28BE6" w:rsidR="00555D33" w:rsidRDefault="003E39F2" w:rsidP="00AC51FB">
            <w:pPr>
              <w:contextualSpacing/>
              <w:rPr>
                <w:b/>
                <w:bCs/>
                <w:rtl/>
              </w:rPr>
            </w:pPr>
            <w:r>
              <w:rPr>
                <w:b/>
                <w:bCs/>
                <w:noProof/>
                <w:rtl/>
              </w:rPr>
              <mc:AlternateContent>
                <mc:Choice Requires="wps">
                  <w:drawing>
                    <wp:anchor distT="0" distB="0" distL="114300" distR="114300" simplePos="0" relativeHeight="251826176" behindDoc="0" locked="0" layoutInCell="1" allowOverlap="1" wp14:anchorId="0A1D286D" wp14:editId="6C28262D">
                      <wp:simplePos x="0" y="0"/>
                      <wp:positionH relativeFrom="column">
                        <wp:posOffset>-27423</wp:posOffset>
                      </wp:positionH>
                      <wp:positionV relativeFrom="paragraph">
                        <wp:posOffset>55467</wp:posOffset>
                      </wp:positionV>
                      <wp:extent cx="2653665" cy="1008380"/>
                      <wp:effectExtent l="0" t="0" r="13335" b="153670"/>
                      <wp:wrapNone/>
                      <wp:docPr id="320" name="AutoShap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3665" cy="1008380"/>
                              </a:xfrm>
                              <a:prstGeom prst="wedgeRoundRectCallout">
                                <a:avLst>
                                  <a:gd name="adj1" fmla="val -45257"/>
                                  <a:gd name="adj2" fmla="val 62034"/>
                                  <a:gd name="adj3" fmla="val 16667"/>
                                </a:avLst>
                              </a:prstGeom>
                              <a:solidFill>
                                <a:srgbClr val="FFFFFF"/>
                              </a:solidFill>
                              <a:ln w="9525">
                                <a:solidFill>
                                  <a:srgbClr val="000000"/>
                                </a:solidFill>
                                <a:miter lim="800000"/>
                                <a:headEnd/>
                                <a:tailEnd/>
                              </a:ln>
                            </wps:spPr>
                            <wps:txbx>
                              <w:txbxContent>
                                <w:p w14:paraId="0A1D29A1" w14:textId="77777777" w:rsidR="00E74464" w:rsidRPr="00555D33" w:rsidRDefault="00E74464" w:rsidP="008F309D">
                                  <w:pPr>
                                    <w:contextualSpacing/>
                                    <w:rPr>
                                      <w:sz w:val="20"/>
                                      <w:szCs w:val="20"/>
                                      <w:rtl/>
                                    </w:rPr>
                                  </w:pPr>
                                  <w:r w:rsidRPr="00555D33">
                                    <w:rPr>
                                      <w:rFonts w:hint="cs"/>
                                      <w:sz w:val="20"/>
                                      <w:szCs w:val="20"/>
                                      <w:rtl/>
                                    </w:rPr>
                                    <w:t xml:space="preserve">קידום והעלאת המודעות של התלמידים לקריירה ולקורסים </w:t>
                                  </w:r>
                                  <w:r>
                                    <w:rPr>
                                      <w:rFonts w:hint="cs"/>
                                      <w:sz w:val="20"/>
                                      <w:szCs w:val="20"/>
                                      <w:rtl/>
                                    </w:rPr>
                                    <w:t xml:space="preserve">במדעים </w:t>
                                  </w:r>
                                  <w:r w:rsidRPr="00555D33">
                                    <w:rPr>
                                      <w:rFonts w:hint="cs"/>
                                      <w:sz w:val="20"/>
                                      <w:szCs w:val="20"/>
                                      <w:rtl/>
                                    </w:rPr>
                                    <w:t xml:space="preserve">ברמה </w:t>
                                  </w:r>
                                  <w:r>
                                    <w:rPr>
                                      <w:rFonts w:hint="cs"/>
                                      <w:sz w:val="20"/>
                                      <w:szCs w:val="20"/>
                                      <w:rtl/>
                                    </w:rPr>
                                    <w:t>ה</w:t>
                                  </w:r>
                                  <w:r w:rsidRPr="00555D33">
                                    <w:rPr>
                                      <w:rFonts w:hint="cs"/>
                                      <w:sz w:val="20"/>
                                      <w:szCs w:val="20"/>
                                      <w:rtl/>
                                    </w:rPr>
                                    <w:t>אוניברסיטא</w:t>
                                  </w:r>
                                  <w:r>
                                    <w:rPr>
                                      <w:rFonts w:hint="cs"/>
                                      <w:sz w:val="20"/>
                                      <w:szCs w:val="20"/>
                                      <w:rtl/>
                                    </w:rPr>
                                    <w:t xml:space="preserve">ית. </w:t>
                                  </w:r>
                                  <w:r w:rsidRPr="00555D33">
                                    <w:rPr>
                                      <w:rFonts w:hint="cs"/>
                                      <w:sz w:val="20"/>
                                      <w:szCs w:val="20"/>
                                      <w:rtl/>
                                    </w:rPr>
                                    <w:t>ניהול תוכנית ייעודית בת שבוע הכוללת קשרים רבים ככל האפשר</w:t>
                                  </w:r>
                                  <w:r>
                                    <w:rPr>
                                      <w:rFonts w:hint="cs"/>
                                      <w:sz w:val="20"/>
                                      <w:szCs w:val="20"/>
                                      <w:rtl/>
                                    </w:rPr>
                                    <w:t xml:space="preserve"> עם גורמים בתעשייה</w:t>
                                  </w:r>
                                  <w:r w:rsidRPr="00555D33">
                                    <w:rPr>
                                      <w:rFonts w:hint="cs"/>
                                      <w:sz w:val="20"/>
                                      <w:szCs w:val="20"/>
                                      <w:rtl/>
                                    </w:rPr>
                                    <w:t>.</w:t>
                                  </w:r>
                                </w:p>
                                <w:p w14:paraId="0A1D29A2" w14:textId="77777777" w:rsidR="00E74464" w:rsidRDefault="00E74464" w:rsidP="00555D33"/>
                                <w:p w14:paraId="0A1D29A3" w14:textId="77777777" w:rsidR="00E74464" w:rsidRPr="00555D33" w:rsidRDefault="00E74464" w:rsidP="00555D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6D" id="AutoShape 254" o:spid="_x0000_s1099" type="#_x0000_t62" style="position:absolute;left:0;text-align:left;margin-left:-2.15pt;margin-top:4.35pt;width:208.95pt;height:79.4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" adj="1024,24199">
                      <v:textbox>
                        <w:txbxContent>
                          <w:p w14:paraId="0A1D29A1" w14:textId="77777777" w:rsidR="00E74464" w:rsidRPr="00555D33" w:rsidRDefault="00E74464" w:rsidP="008F309D">
                            <w:pPr>
                              <w:contextualSpacing/>
                              <w:rPr>
                                <w:sz w:val="20"/>
                                <w:szCs w:val="20"/>
                                <w:rtl/>
                              </w:rPr>
                            </w:pPr>
                            <w:r w:rsidRPr="00555D33">
                              <w:rPr>
                                <w:rFonts w:hint="cs"/>
                                <w:sz w:val="20"/>
                                <w:szCs w:val="20"/>
                                <w:rtl/>
                              </w:rPr>
                              <w:t xml:space="preserve">קידום והעלאת המודעות של התלמידים לקריירה ולקורסים </w:t>
                            </w:r>
                            <w:r>
                              <w:rPr>
                                <w:rFonts w:hint="cs"/>
                                <w:sz w:val="20"/>
                                <w:szCs w:val="20"/>
                                <w:rtl/>
                              </w:rPr>
                              <w:t xml:space="preserve">במדעים </w:t>
                            </w:r>
                            <w:r w:rsidRPr="00555D33">
                              <w:rPr>
                                <w:rFonts w:hint="cs"/>
                                <w:sz w:val="20"/>
                                <w:szCs w:val="20"/>
                                <w:rtl/>
                              </w:rPr>
                              <w:t xml:space="preserve">ברמה </w:t>
                            </w:r>
                            <w:r>
                              <w:rPr>
                                <w:rFonts w:hint="cs"/>
                                <w:sz w:val="20"/>
                                <w:szCs w:val="20"/>
                                <w:rtl/>
                              </w:rPr>
                              <w:t>ה</w:t>
                            </w:r>
                            <w:r w:rsidRPr="00555D33">
                              <w:rPr>
                                <w:rFonts w:hint="cs"/>
                                <w:sz w:val="20"/>
                                <w:szCs w:val="20"/>
                                <w:rtl/>
                              </w:rPr>
                              <w:t>אוניברסיטא</w:t>
                            </w:r>
                            <w:r>
                              <w:rPr>
                                <w:rFonts w:hint="cs"/>
                                <w:sz w:val="20"/>
                                <w:szCs w:val="20"/>
                                <w:rtl/>
                              </w:rPr>
                              <w:t xml:space="preserve">ית. </w:t>
                            </w:r>
                            <w:r w:rsidRPr="00555D33">
                              <w:rPr>
                                <w:rFonts w:hint="cs"/>
                                <w:sz w:val="20"/>
                                <w:szCs w:val="20"/>
                                <w:rtl/>
                              </w:rPr>
                              <w:t>ניהול תוכנית ייעודית בת שבוע הכוללת קשרים רבים ככל האפשר</w:t>
                            </w:r>
                            <w:r>
                              <w:rPr>
                                <w:rFonts w:hint="cs"/>
                                <w:sz w:val="20"/>
                                <w:szCs w:val="20"/>
                                <w:rtl/>
                              </w:rPr>
                              <w:t xml:space="preserve"> עם גורמים בתעשייה</w:t>
                            </w:r>
                            <w:r w:rsidRPr="00555D33">
                              <w:rPr>
                                <w:rFonts w:hint="cs"/>
                                <w:sz w:val="20"/>
                                <w:szCs w:val="20"/>
                                <w:rtl/>
                              </w:rPr>
                              <w:t>.</w:t>
                            </w:r>
                          </w:p>
                          <w:p w14:paraId="0A1D29A2" w14:textId="77777777" w:rsidR="00E74464" w:rsidRDefault="00E74464" w:rsidP="00555D33"/>
                          <w:p w14:paraId="0A1D29A3" w14:textId="77777777" w:rsidR="00E74464" w:rsidRPr="00555D33" w:rsidRDefault="00E74464" w:rsidP="00555D33"/>
                        </w:txbxContent>
                      </v:textbox>
                    </v:shape>
                  </w:pict>
                </mc:Fallback>
              </mc:AlternateContent>
            </w:r>
          </w:p>
          <w:p w14:paraId="0A1D2472" w14:textId="77777777" w:rsidR="00555D33" w:rsidRDefault="00555D33" w:rsidP="00AC51FB">
            <w:pPr>
              <w:contextualSpacing/>
              <w:rPr>
                <w:b/>
                <w:bCs/>
                <w:rtl/>
              </w:rPr>
            </w:pPr>
          </w:p>
          <w:p w14:paraId="0A1D2473" w14:textId="77777777" w:rsidR="00555D33" w:rsidRDefault="00555D33" w:rsidP="00AC51FB">
            <w:pPr>
              <w:contextualSpacing/>
              <w:rPr>
                <w:b/>
                <w:bCs/>
                <w:rtl/>
              </w:rPr>
            </w:pPr>
          </w:p>
          <w:p w14:paraId="0A1D2474" w14:textId="77777777" w:rsidR="00555D33" w:rsidRDefault="00555D33" w:rsidP="00AC51FB">
            <w:pPr>
              <w:contextualSpacing/>
              <w:rPr>
                <w:b/>
                <w:bCs/>
                <w:rtl/>
              </w:rPr>
            </w:pPr>
          </w:p>
          <w:p w14:paraId="0A1D2475" w14:textId="77777777" w:rsidR="00555D33" w:rsidRPr="00865C6C" w:rsidRDefault="00555D33" w:rsidP="00AC51FB">
            <w:pPr>
              <w:contextualSpacing/>
              <w:rPr>
                <w:b/>
                <w:bCs/>
                <w:rtl/>
              </w:rPr>
            </w:pPr>
          </w:p>
          <w:p w14:paraId="0A1D2476" w14:textId="77777777" w:rsidR="00AC51FB" w:rsidRDefault="00AC51FB" w:rsidP="006E6AAC">
            <w:pPr>
              <w:contextualSpacing/>
              <w:rPr>
                <w:rtl/>
              </w:rPr>
            </w:pPr>
          </w:p>
          <w:p w14:paraId="0A1D2477" w14:textId="77777777" w:rsidR="0036410F" w:rsidRDefault="0036410F" w:rsidP="00555D33">
            <w:pPr>
              <w:contextualSpacing/>
              <w:rPr>
                <w:rtl/>
              </w:rPr>
            </w:pPr>
          </w:p>
        </w:tc>
        <w:tc>
          <w:tcPr>
            <w:tcW w:w="4818" w:type="dxa"/>
            <w:tcBorders>
              <w:top w:val="nil"/>
              <w:left w:val="nil"/>
              <w:bottom w:val="nil"/>
              <w:right w:val="nil"/>
            </w:tcBorders>
          </w:tcPr>
          <w:p w14:paraId="0A1D2478" w14:textId="77777777" w:rsidR="00865C6C" w:rsidRDefault="00865C6C" w:rsidP="006E6AAC">
            <w:pPr>
              <w:contextualSpacing/>
              <w:rPr>
                <w:rtl/>
              </w:rPr>
            </w:pPr>
            <w:r w:rsidRPr="00865C6C">
              <w:rPr>
                <w:rFonts w:hint="cs"/>
                <w:b/>
                <w:bCs/>
                <w:rtl/>
              </w:rPr>
              <w:t>הפעולה</w:t>
            </w:r>
          </w:p>
          <w:p w14:paraId="0A1D2479" w14:textId="65CE2855" w:rsidR="00865C6C" w:rsidRDefault="00AA5662" w:rsidP="006E6AAC">
            <w:pPr>
              <w:contextualSpacing/>
              <w:rPr>
                <w:rtl/>
              </w:rPr>
            </w:pPr>
            <w:r>
              <w:rPr>
                <w:noProof/>
                <w:rtl/>
              </w:rPr>
              <mc:AlternateContent>
                <mc:Choice Requires="wps">
                  <w:drawing>
                    <wp:anchor distT="0" distB="0" distL="114300" distR="114300" simplePos="0" relativeHeight="251827200" behindDoc="0" locked="0" layoutInCell="1" allowOverlap="1" wp14:anchorId="0A1D286E" wp14:editId="5C2719EB">
                      <wp:simplePos x="0" y="0"/>
                      <wp:positionH relativeFrom="column">
                        <wp:posOffset>-97155</wp:posOffset>
                      </wp:positionH>
                      <wp:positionV relativeFrom="paragraph">
                        <wp:posOffset>55437</wp:posOffset>
                      </wp:positionV>
                      <wp:extent cx="3062605" cy="957580"/>
                      <wp:effectExtent l="0" t="0" r="23495" b="166370"/>
                      <wp:wrapNone/>
                      <wp:docPr id="319" name="AutoShap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2605" cy="957580"/>
                              </a:xfrm>
                              <a:prstGeom prst="wedgeRoundRectCallout">
                                <a:avLst>
                                  <a:gd name="adj1" fmla="val -45432"/>
                                  <a:gd name="adj2" fmla="val 64264"/>
                                  <a:gd name="adj3" fmla="val 16667"/>
                                </a:avLst>
                              </a:prstGeom>
                              <a:solidFill>
                                <a:srgbClr val="FFFFFF"/>
                              </a:solidFill>
                              <a:ln w="9525">
                                <a:solidFill>
                                  <a:srgbClr val="000000"/>
                                </a:solidFill>
                                <a:miter lim="800000"/>
                                <a:headEnd/>
                                <a:tailEnd/>
                              </a:ln>
                            </wps:spPr>
                            <wps:txbx>
                              <w:txbxContent>
                                <w:p w14:paraId="0A1D29A4" w14:textId="751FF47F" w:rsidR="00E74464" w:rsidRPr="00555D33" w:rsidRDefault="00E74464" w:rsidP="008F309D">
                                  <w:r w:rsidRPr="00555D33">
                                    <w:rPr>
                                      <w:rFonts w:hint="cs"/>
                                      <w:sz w:val="20"/>
                                      <w:szCs w:val="20"/>
                                      <w:rtl/>
                                    </w:rPr>
                                    <w:t>פיתוח אוריינטציה תעסוק</w:t>
                                  </w:r>
                                  <w:r>
                                    <w:rPr>
                                      <w:rFonts w:hint="cs"/>
                                      <w:sz w:val="20"/>
                                      <w:szCs w:val="20"/>
                                      <w:rtl/>
                                    </w:rPr>
                                    <w:t>ת</w:t>
                                  </w:r>
                                  <w:r w:rsidRPr="00555D33">
                                    <w:rPr>
                                      <w:rFonts w:hint="cs"/>
                                      <w:sz w:val="20"/>
                                      <w:szCs w:val="20"/>
                                      <w:rtl/>
                                    </w:rPr>
                                    <w:t>ית במשך שבוע</w:t>
                                  </w:r>
                                  <w:r>
                                    <w:rPr>
                                      <w:rFonts w:hint="cs"/>
                                      <w:sz w:val="20"/>
                                      <w:szCs w:val="20"/>
                                      <w:rtl/>
                                    </w:rPr>
                                    <w:t>,</w:t>
                                  </w:r>
                                  <w:r w:rsidRPr="00555D33">
                                    <w:rPr>
                                      <w:rFonts w:hint="cs"/>
                                      <w:sz w:val="20"/>
                                      <w:szCs w:val="20"/>
                                      <w:rtl/>
                                    </w:rPr>
                                    <w:t xml:space="preserve"> הכולל </w:t>
                                  </w:r>
                                  <w:r w:rsidRPr="00555D33">
                                    <w:rPr>
                                      <w:sz w:val="20"/>
                                      <w:szCs w:val="20"/>
                                    </w:rPr>
                                    <w:t>(i)</w:t>
                                  </w:r>
                                  <w:r>
                                    <w:rPr>
                                      <w:rFonts w:hint="cs"/>
                                      <w:sz w:val="20"/>
                                      <w:szCs w:val="20"/>
                                      <w:rtl/>
                                    </w:rPr>
                                    <w:t xml:space="preserve"> סיור באתר תעשייתי</w:t>
                                  </w:r>
                                  <w:r w:rsidRPr="00555D33">
                                    <w:rPr>
                                      <w:rFonts w:hint="cs"/>
                                      <w:sz w:val="20"/>
                                      <w:szCs w:val="20"/>
                                      <w:rtl/>
                                    </w:rPr>
                                    <w:t xml:space="preserve"> </w:t>
                                  </w:r>
                                  <w:r w:rsidRPr="00555D33">
                                    <w:rPr>
                                      <w:sz w:val="20"/>
                                      <w:szCs w:val="20"/>
                                    </w:rPr>
                                    <w:t>ii)</w:t>
                                  </w:r>
                                  <w:r w:rsidRPr="00555D33">
                                    <w:rPr>
                                      <w:rFonts w:hint="cs"/>
                                      <w:sz w:val="20"/>
                                      <w:szCs w:val="20"/>
                                      <w:rtl/>
                                    </w:rPr>
                                    <w:t xml:space="preserve">) הרצאות בנושאי </w:t>
                                  </w:r>
                                  <w:r>
                                    <w:rPr>
                                      <w:rFonts w:hint="cs"/>
                                      <w:sz w:val="20"/>
                                      <w:szCs w:val="20"/>
                                      <w:rtl/>
                                    </w:rPr>
                                    <w:t>תעסוקה,</w:t>
                                  </w:r>
                                  <w:r w:rsidRPr="00555D33">
                                    <w:rPr>
                                      <w:rFonts w:hint="cs"/>
                                      <w:sz w:val="20"/>
                                      <w:szCs w:val="20"/>
                                      <w:rtl/>
                                    </w:rPr>
                                    <w:t xml:space="preserve"> וכן </w:t>
                                  </w:r>
                                  <w:r w:rsidRPr="00555D33">
                                    <w:rPr>
                                      <w:sz w:val="20"/>
                                      <w:szCs w:val="20"/>
                                    </w:rPr>
                                    <w:t>(iii)</w:t>
                                  </w:r>
                                  <w:r w:rsidRPr="00555D33">
                                    <w:rPr>
                                      <w:rFonts w:hint="cs"/>
                                      <w:sz w:val="20"/>
                                      <w:szCs w:val="20"/>
                                      <w:rtl/>
                                    </w:rPr>
                                    <w:t xml:space="preserve"> סדנא מטעם </w:t>
                                  </w:r>
                                  <w:r>
                                    <w:rPr>
                                      <w:rFonts w:hint="cs"/>
                                      <w:sz w:val="20"/>
                                      <w:szCs w:val="20"/>
                                      <w:rtl/>
                                    </w:rPr>
                                    <w:t>גורמים ב</w:t>
                                  </w:r>
                                  <w:r w:rsidRPr="00555D33">
                                    <w:rPr>
                                      <w:rFonts w:hint="cs"/>
                                      <w:sz w:val="20"/>
                                      <w:szCs w:val="20"/>
                                      <w:rtl/>
                                    </w:rPr>
                                    <w:t xml:space="preserve">תעשייה. </w:t>
                                  </w:r>
                                  <w:r>
                                    <w:rPr>
                                      <w:rFonts w:hint="cs"/>
                                      <w:sz w:val="20"/>
                                      <w:szCs w:val="20"/>
                                      <w:rtl/>
                                    </w:rPr>
                                    <w:t>התאמת הרכיבים השונים</w:t>
                                  </w:r>
                                  <w:r w:rsidRPr="00555D33">
                                    <w:rPr>
                                      <w:rFonts w:hint="cs"/>
                                      <w:sz w:val="20"/>
                                      <w:szCs w:val="20"/>
                                      <w:rtl/>
                                    </w:rPr>
                                    <w:t xml:space="preserve"> במהלך שני מחזורי מחקר פעולה</w:t>
                                  </w:r>
                                  <w:r>
                                    <w:rPr>
                                      <w:rFonts w:hint="cs"/>
                                      <w:sz w:val="20"/>
                                      <w:szCs w:val="20"/>
                                      <w:rtl/>
                                    </w:rPr>
                                    <w:t xml:space="preserve"> רצופים</w:t>
                                  </w:r>
                                  <w:r w:rsidRPr="00555D33">
                                    <w:rPr>
                                      <w:rFonts w:hint="cs"/>
                                      <w:sz w:val="20"/>
                                      <w:szCs w:val="20"/>
                                      <w:rtl/>
                                    </w:rPr>
                                    <w:t>.</w:t>
                                  </w:r>
                                  <w:r w:rsidRPr="00555D33">
                                    <w:rPr>
                                      <w:sz w:val="20"/>
                                      <w:szCs w:val="20"/>
                                    </w:rPr>
                                    <w:br w:type="page"/>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6E" id="AutoShape 255" o:spid="_x0000_s1100" type="#_x0000_t62" style="position:absolute;left:0;text-align:left;margin-left:-7.65pt;margin-top:4.35pt;width:241.15pt;height:75.4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" adj="987,24681">
                      <v:textbox>
                        <w:txbxContent>
                          <w:p w14:paraId="0A1D29A4" w14:textId="751FF47F" w:rsidR="00E74464" w:rsidRPr="00555D33" w:rsidRDefault="00E74464" w:rsidP="008F309D">
                            <w:r w:rsidRPr="00555D33">
                              <w:rPr>
                                <w:rFonts w:hint="cs"/>
                                <w:sz w:val="20"/>
                                <w:szCs w:val="20"/>
                                <w:rtl/>
                              </w:rPr>
                              <w:t>פיתוח אוריינטציה תעסוק</w:t>
                            </w:r>
                            <w:r>
                              <w:rPr>
                                <w:rFonts w:hint="cs"/>
                                <w:sz w:val="20"/>
                                <w:szCs w:val="20"/>
                                <w:rtl/>
                              </w:rPr>
                              <w:t>ת</w:t>
                            </w:r>
                            <w:r w:rsidRPr="00555D33">
                              <w:rPr>
                                <w:rFonts w:hint="cs"/>
                                <w:sz w:val="20"/>
                                <w:szCs w:val="20"/>
                                <w:rtl/>
                              </w:rPr>
                              <w:t>ית במשך שבוע</w:t>
                            </w:r>
                            <w:r>
                              <w:rPr>
                                <w:rFonts w:hint="cs"/>
                                <w:sz w:val="20"/>
                                <w:szCs w:val="20"/>
                                <w:rtl/>
                              </w:rPr>
                              <w:t>,</w:t>
                            </w:r>
                            <w:r w:rsidRPr="00555D33">
                              <w:rPr>
                                <w:rFonts w:hint="cs"/>
                                <w:sz w:val="20"/>
                                <w:szCs w:val="20"/>
                                <w:rtl/>
                              </w:rPr>
                              <w:t xml:space="preserve"> הכולל </w:t>
                            </w:r>
                            <w:r w:rsidRPr="00555D33">
                              <w:rPr>
                                <w:sz w:val="20"/>
                                <w:szCs w:val="20"/>
                              </w:rPr>
                              <w:t>(i)</w:t>
                            </w:r>
                            <w:r>
                              <w:rPr>
                                <w:rFonts w:hint="cs"/>
                                <w:sz w:val="20"/>
                                <w:szCs w:val="20"/>
                                <w:rtl/>
                              </w:rPr>
                              <w:t xml:space="preserve"> סיור באתר תעשייתי</w:t>
                            </w:r>
                            <w:r w:rsidRPr="00555D33">
                              <w:rPr>
                                <w:rFonts w:hint="cs"/>
                                <w:sz w:val="20"/>
                                <w:szCs w:val="20"/>
                                <w:rtl/>
                              </w:rPr>
                              <w:t xml:space="preserve"> </w:t>
                            </w:r>
                            <w:r w:rsidRPr="00555D33">
                              <w:rPr>
                                <w:sz w:val="20"/>
                                <w:szCs w:val="20"/>
                              </w:rPr>
                              <w:t>ii)</w:t>
                            </w:r>
                            <w:r w:rsidRPr="00555D33">
                              <w:rPr>
                                <w:rFonts w:hint="cs"/>
                                <w:sz w:val="20"/>
                                <w:szCs w:val="20"/>
                                <w:rtl/>
                              </w:rPr>
                              <w:t xml:space="preserve">) הרצאות בנושאי </w:t>
                            </w:r>
                            <w:r>
                              <w:rPr>
                                <w:rFonts w:hint="cs"/>
                                <w:sz w:val="20"/>
                                <w:szCs w:val="20"/>
                                <w:rtl/>
                              </w:rPr>
                              <w:t>תעסוקה,</w:t>
                            </w:r>
                            <w:r w:rsidRPr="00555D33">
                              <w:rPr>
                                <w:rFonts w:hint="cs"/>
                                <w:sz w:val="20"/>
                                <w:szCs w:val="20"/>
                                <w:rtl/>
                              </w:rPr>
                              <w:t xml:space="preserve"> וכן </w:t>
                            </w:r>
                            <w:r w:rsidRPr="00555D33">
                              <w:rPr>
                                <w:sz w:val="20"/>
                                <w:szCs w:val="20"/>
                              </w:rPr>
                              <w:t>(iii)</w:t>
                            </w:r>
                            <w:r w:rsidRPr="00555D33">
                              <w:rPr>
                                <w:rFonts w:hint="cs"/>
                                <w:sz w:val="20"/>
                                <w:szCs w:val="20"/>
                                <w:rtl/>
                              </w:rPr>
                              <w:t xml:space="preserve"> סדנא מטעם </w:t>
                            </w:r>
                            <w:r>
                              <w:rPr>
                                <w:rFonts w:hint="cs"/>
                                <w:sz w:val="20"/>
                                <w:szCs w:val="20"/>
                                <w:rtl/>
                              </w:rPr>
                              <w:t>גורמים ב</w:t>
                            </w:r>
                            <w:r w:rsidRPr="00555D33">
                              <w:rPr>
                                <w:rFonts w:hint="cs"/>
                                <w:sz w:val="20"/>
                                <w:szCs w:val="20"/>
                                <w:rtl/>
                              </w:rPr>
                              <w:t xml:space="preserve">תעשייה. </w:t>
                            </w:r>
                            <w:r>
                              <w:rPr>
                                <w:rFonts w:hint="cs"/>
                                <w:sz w:val="20"/>
                                <w:szCs w:val="20"/>
                                <w:rtl/>
                              </w:rPr>
                              <w:t>התאמת הרכיבים השונים</w:t>
                            </w:r>
                            <w:r w:rsidRPr="00555D33">
                              <w:rPr>
                                <w:rFonts w:hint="cs"/>
                                <w:sz w:val="20"/>
                                <w:szCs w:val="20"/>
                                <w:rtl/>
                              </w:rPr>
                              <w:t xml:space="preserve"> במהלך שני מחזורי מחקר פעולה</w:t>
                            </w:r>
                            <w:r>
                              <w:rPr>
                                <w:rFonts w:hint="cs"/>
                                <w:sz w:val="20"/>
                                <w:szCs w:val="20"/>
                                <w:rtl/>
                              </w:rPr>
                              <w:t xml:space="preserve"> רצופים</w:t>
                            </w:r>
                            <w:r w:rsidRPr="00555D33">
                              <w:rPr>
                                <w:rFonts w:hint="cs"/>
                                <w:sz w:val="20"/>
                                <w:szCs w:val="20"/>
                                <w:rtl/>
                              </w:rPr>
                              <w:t>.</w:t>
                            </w:r>
                            <w:r w:rsidRPr="00555D33">
                              <w:rPr>
                                <w:sz w:val="20"/>
                                <w:szCs w:val="20"/>
                              </w:rPr>
                              <w:br w:type="page"/>
                            </w:r>
                          </w:p>
                        </w:txbxContent>
                      </v:textbox>
                    </v:shape>
                  </w:pict>
                </mc:Fallback>
              </mc:AlternateContent>
            </w:r>
          </w:p>
          <w:p w14:paraId="0A1D247A" w14:textId="77777777" w:rsidR="00FF2445" w:rsidRDefault="00FF2445" w:rsidP="00DA5BFC">
            <w:pPr>
              <w:contextualSpacing/>
              <w:rPr>
                <w:rtl/>
              </w:rPr>
            </w:pPr>
          </w:p>
          <w:p w14:paraId="0A1D247B" w14:textId="77777777" w:rsidR="00555D33" w:rsidRDefault="00555D33" w:rsidP="00DA5BFC">
            <w:pPr>
              <w:contextualSpacing/>
              <w:rPr>
                <w:rtl/>
              </w:rPr>
            </w:pPr>
          </w:p>
          <w:p w14:paraId="0A1D247C" w14:textId="77777777" w:rsidR="00555D33" w:rsidRDefault="00555D33" w:rsidP="00DA5BFC">
            <w:pPr>
              <w:contextualSpacing/>
              <w:rPr>
                <w:rtl/>
              </w:rPr>
            </w:pPr>
          </w:p>
          <w:p w14:paraId="0A1D247D" w14:textId="77777777" w:rsidR="00555D33" w:rsidRDefault="00555D33" w:rsidP="00DA5BFC">
            <w:pPr>
              <w:contextualSpacing/>
              <w:rPr>
                <w:rtl/>
              </w:rPr>
            </w:pPr>
          </w:p>
        </w:tc>
      </w:tr>
    </w:tbl>
    <w:p w14:paraId="0A1D247F" w14:textId="77777777" w:rsidR="0098145B" w:rsidRPr="00555D33" w:rsidRDefault="0098145B">
      <w:pPr>
        <w:rPr>
          <w:sz w:val="20"/>
          <w:szCs w:val="20"/>
        </w:rPr>
      </w:pPr>
    </w:p>
    <w:tbl>
      <w:tblPr>
        <w:tblStyle w:val="TableGrid"/>
        <w:bidiVisual/>
        <w:tblW w:w="0" w:type="auto"/>
        <w:tblLook w:val="04A0" w:firstRow="1" w:lastRow="0" w:firstColumn="1" w:lastColumn="0" w:noHBand="0" w:noVBand="1"/>
      </w:tblPr>
      <w:tblGrid>
        <w:gridCol w:w="4257"/>
        <w:gridCol w:w="4813"/>
      </w:tblGrid>
      <w:tr w:rsidR="00FA69C2" w14:paraId="0A1D249D" w14:textId="77777777" w:rsidTr="009428C6">
        <w:trPr>
          <w:trHeight w:val="7230"/>
        </w:trPr>
        <w:tc>
          <w:tcPr>
            <w:tcW w:w="9079" w:type="dxa"/>
            <w:gridSpan w:val="2"/>
            <w:tcBorders>
              <w:top w:val="nil"/>
              <w:left w:val="nil"/>
              <w:bottom w:val="nil"/>
              <w:right w:val="nil"/>
            </w:tcBorders>
          </w:tcPr>
          <w:p w14:paraId="0A1D2480" w14:textId="1F885072" w:rsidR="00865C6C" w:rsidRDefault="003E39F2" w:rsidP="00FF2445">
            <w:pPr>
              <w:spacing w:line="360" w:lineRule="auto"/>
              <w:contextualSpacing/>
              <w:rPr>
                <w:b/>
                <w:bCs/>
                <w:rtl/>
              </w:rPr>
            </w:pPr>
            <w:r>
              <w:rPr>
                <w:b/>
                <w:bCs/>
                <w:noProof/>
                <w:rtl/>
              </w:rPr>
              <mc:AlternateContent>
                <mc:Choice Requires="wps">
                  <w:drawing>
                    <wp:anchor distT="0" distB="0" distL="114300" distR="114300" simplePos="0" relativeHeight="251744256" behindDoc="0" locked="0" layoutInCell="1" allowOverlap="1" wp14:anchorId="0A1D286F" wp14:editId="79CF449E">
                      <wp:simplePos x="0" y="0"/>
                      <wp:positionH relativeFrom="column">
                        <wp:posOffset>4211320</wp:posOffset>
                      </wp:positionH>
                      <wp:positionV relativeFrom="paragraph">
                        <wp:posOffset>-5883910</wp:posOffset>
                      </wp:positionV>
                      <wp:extent cx="283845" cy="321310"/>
                      <wp:effectExtent l="23495" t="5080" r="26035" b="6985"/>
                      <wp:wrapNone/>
                      <wp:docPr id="318" name="AutoShap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 cy="321310"/>
                              </a:xfrm>
                              <a:prstGeom prst="downArrow">
                                <a:avLst>
                                  <a:gd name="adj1" fmla="val 49889"/>
                                  <a:gd name="adj2" fmla="val 2819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C50D2" id="AutoShape 153" o:spid="_x0000_s1026" type="#_x0000_t67" style="position:absolute;margin-left:331.6pt;margin-top:-463.3pt;width:22.35pt;height:25.3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" adj="16221,5412">
                      <v:textbox style="layout-flow:vertical-ideographic"/>
                    </v:shape>
                  </w:pict>
                </mc:Fallback>
              </mc:AlternateContent>
            </w:r>
            <w:r w:rsidR="00DA5BFC" w:rsidRPr="00DA5BFC">
              <w:rPr>
                <w:rFonts w:hint="cs"/>
                <w:b/>
                <w:bCs/>
                <w:rtl/>
              </w:rPr>
              <w:t>סקירת הנתונים או הפעולה</w:t>
            </w:r>
          </w:p>
          <w:p w14:paraId="0A1D2481" w14:textId="6DD6518E" w:rsidR="00DA5BFC" w:rsidRDefault="003E39F2" w:rsidP="00FF2445">
            <w:pPr>
              <w:spacing w:line="360" w:lineRule="auto"/>
              <w:contextualSpacing/>
              <w:rPr>
                <w:b/>
                <w:bCs/>
                <w:rtl/>
              </w:rPr>
            </w:pPr>
            <w:r>
              <w:rPr>
                <w:b/>
                <w:bCs/>
                <w:noProof/>
                <w:rtl/>
              </w:rPr>
              <mc:AlternateContent>
                <mc:Choice Requires="wps">
                  <w:drawing>
                    <wp:anchor distT="0" distB="0" distL="114300" distR="114300" simplePos="0" relativeHeight="251708416" behindDoc="0" locked="0" layoutInCell="1" allowOverlap="1" wp14:anchorId="0A1D2870" wp14:editId="3A807A08">
                      <wp:simplePos x="0" y="0"/>
                      <wp:positionH relativeFrom="column">
                        <wp:posOffset>-93980</wp:posOffset>
                      </wp:positionH>
                      <wp:positionV relativeFrom="paragraph">
                        <wp:posOffset>103505</wp:posOffset>
                      </wp:positionV>
                      <wp:extent cx="5781675" cy="4153535"/>
                      <wp:effectExtent l="13970" t="13970" r="5080" b="13970"/>
                      <wp:wrapNone/>
                      <wp:docPr id="317"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1675" cy="4153535"/>
                              </a:xfrm>
                              <a:prstGeom prst="rect">
                                <a:avLst/>
                              </a:prstGeom>
                              <a:solidFill>
                                <a:srgbClr val="FFFFFF"/>
                              </a:solidFill>
                              <a:ln w="9525">
                                <a:solidFill>
                                  <a:srgbClr val="000000"/>
                                </a:solidFill>
                                <a:miter lim="800000"/>
                                <a:headEnd/>
                                <a:tailEnd/>
                              </a:ln>
                            </wps:spPr>
                            <wps:txbx>
                              <w:txbxContent>
                                <w:p w14:paraId="0A1D29A5" w14:textId="77777777" w:rsidR="00E74464" w:rsidRPr="00220276" w:rsidRDefault="00E74464" w:rsidP="0098145B">
                                  <w:pPr>
                                    <w:shd w:val="clear" w:color="auto" w:fill="D6E3BC" w:themeFill="accent3" w:themeFillTint="66"/>
                                    <w:rPr>
                                      <w:sz w:val="20"/>
                                      <w:szCs w:val="20"/>
                                      <w:rtl/>
                                    </w:rPr>
                                  </w:pPr>
                                  <w:r w:rsidRPr="00220276">
                                    <w:rPr>
                                      <w:sz w:val="20"/>
                                      <w:szCs w:val="20"/>
                                    </w:rPr>
                                    <w:t xml:space="preserve"> (i)</w:t>
                                  </w:r>
                                  <w:r>
                                    <w:t xml:space="preserve">       </w:t>
                                  </w:r>
                                  <w:r w:rsidRPr="00220276">
                                    <w:rPr>
                                      <w:rFonts w:hint="cs"/>
                                      <w:sz w:val="20"/>
                                      <w:szCs w:val="20"/>
                                      <w:rtl/>
                                    </w:rPr>
                                    <w:t>ביקור באתר תעשייתי</w:t>
                                  </w:r>
                                  <w:r>
                                    <w:rPr>
                                      <w:rFonts w:hint="cs"/>
                                      <w:rtl/>
                                    </w:rPr>
                                    <w:t xml:space="preserve">              </w:t>
                                  </w:r>
                                  <w:r w:rsidRPr="00220276">
                                    <w:rPr>
                                      <w:sz w:val="20"/>
                                      <w:szCs w:val="20"/>
                                    </w:rPr>
                                    <w:t>(ii)</w:t>
                                  </w:r>
                                  <w:r w:rsidRPr="00220276">
                                    <w:rPr>
                                      <w:rFonts w:hint="cs"/>
                                      <w:sz w:val="20"/>
                                      <w:szCs w:val="20"/>
                                      <w:rtl/>
                                    </w:rPr>
                                    <w:t xml:space="preserve">  </w:t>
                                  </w:r>
                                  <w:r>
                                    <w:rPr>
                                      <w:rFonts w:hint="cs"/>
                                      <w:sz w:val="20"/>
                                      <w:szCs w:val="20"/>
                                      <w:rtl/>
                                    </w:rPr>
                                    <w:t>הרצאות</w:t>
                                  </w:r>
                                  <w:r w:rsidRPr="00220276">
                                    <w:rPr>
                                      <w:rFonts w:hint="cs"/>
                                      <w:sz w:val="20"/>
                                      <w:szCs w:val="20"/>
                                      <w:rtl/>
                                    </w:rPr>
                                    <w:t xml:space="preserve"> על קריירה</w:t>
                                  </w:r>
                                  <w:r>
                                    <w:rPr>
                                      <w:rFonts w:hint="cs"/>
                                      <w:rtl/>
                                    </w:rPr>
                                    <w:t xml:space="preserve">                </w:t>
                                  </w:r>
                                  <w:r w:rsidRPr="00220276">
                                    <w:rPr>
                                      <w:rFonts w:hint="cs"/>
                                      <w:sz w:val="20"/>
                                      <w:szCs w:val="20"/>
                                      <w:rtl/>
                                    </w:rPr>
                                    <w:t xml:space="preserve"> </w:t>
                                  </w:r>
                                  <w:r w:rsidRPr="00220276">
                                    <w:rPr>
                                      <w:sz w:val="20"/>
                                      <w:szCs w:val="20"/>
                                    </w:rPr>
                                    <w:t xml:space="preserve">(iii) </w:t>
                                  </w:r>
                                  <w:r w:rsidRPr="00220276">
                                    <w:rPr>
                                      <w:rFonts w:hint="cs"/>
                                      <w:sz w:val="20"/>
                                      <w:szCs w:val="20"/>
                                      <w:rtl/>
                                    </w:rPr>
                                    <w:t xml:space="preserve">  סדנאות מטעם </w:t>
                                  </w:r>
                                  <w:r>
                                    <w:rPr>
                                      <w:rFonts w:hint="cs"/>
                                      <w:sz w:val="20"/>
                                      <w:szCs w:val="20"/>
                                      <w:rtl/>
                                    </w:rPr>
                                    <w:t>ה</w:t>
                                  </w:r>
                                  <w:r w:rsidRPr="00220276">
                                    <w:rPr>
                                      <w:rFonts w:hint="cs"/>
                                      <w:sz w:val="20"/>
                                      <w:szCs w:val="20"/>
                                      <w:rtl/>
                                    </w:rPr>
                                    <w:t xml:space="preserve">תעשייה </w:t>
                                  </w:r>
                                </w:p>
                                <w:p w14:paraId="0A1D29A6" w14:textId="77777777" w:rsidR="00E74464" w:rsidRDefault="00E74464" w:rsidP="0098145B">
                                  <w:pPr>
                                    <w:shd w:val="clear" w:color="auto" w:fill="D6E3BC" w:themeFill="accent3" w:themeFillTint="66"/>
                                    <w:rPr>
                                      <w:rtl/>
                                    </w:rPr>
                                  </w:pPr>
                                </w:p>
                                <w:p w14:paraId="0A1D29A7" w14:textId="77777777" w:rsidR="00E74464" w:rsidRDefault="00E74464" w:rsidP="0098145B">
                                  <w:pPr>
                                    <w:shd w:val="clear" w:color="auto" w:fill="D6E3BC" w:themeFill="accent3" w:themeFillTint="66"/>
                                    <w:rPr>
                                      <w:rtl/>
                                    </w:rPr>
                                  </w:pPr>
                                </w:p>
                                <w:p w14:paraId="0A1D29A8" w14:textId="77777777" w:rsidR="00E74464" w:rsidRDefault="00E74464" w:rsidP="0098145B">
                                  <w:pPr>
                                    <w:shd w:val="clear" w:color="auto" w:fill="D6E3BC" w:themeFill="accent3" w:themeFillTint="66"/>
                                    <w:rPr>
                                      <w:rtl/>
                                    </w:rPr>
                                  </w:pPr>
                                </w:p>
                                <w:p w14:paraId="0A1D29A9" w14:textId="77777777" w:rsidR="00E74464" w:rsidRPr="00224E16" w:rsidRDefault="00E74464" w:rsidP="008F309D">
                                  <w:pPr>
                                    <w:shd w:val="clear" w:color="auto" w:fill="D6E3BC" w:themeFill="accent3" w:themeFillTint="66"/>
                                    <w:contextualSpacing/>
                                    <w:rPr>
                                      <w:sz w:val="16"/>
                                      <w:szCs w:val="16"/>
                                      <w:rtl/>
                                    </w:rPr>
                                  </w:pPr>
                                  <w:r>
                                    <w:rPr>
                                      <w:rFonts w:hint="cs"/>
                                      <w:sz w:val="18"/>
                                      <w:szCs w:val="18"/>
                                      <w:rtl/>
                                    </w:rPr>
                                    <w:t xml:space="preserve">       </w:t>
                                  </w:r>
                                  <w:r w:rsidRPr="00224E16">
                                    <w:rPr>
                                      <w:rFonts w:hint="cs"/>
                                      <w:sz w:val="16"/>
                                      <w:szCs w:val="16"/>
                                      <w:rtl/>
                                    </w:rPr>
                                    <w:t>הערכה</w:t>
                                  </w:r>
                                  <w:r>
                                    <w:rPr>
                                      <w:rFonts w:hint="cs"/>
                                      <w:sz w:val="18"/>
                                      <w:szCs w:val="18"/>
                                      <w:rtl/>
                                    </w:rPr>
                                    <w:t xml:space="preserve">              </w:t>
                                  </w:r>
                                  <w:r w:rsidRPr="00224E16">
                                    <w:rPr>
                                      <w:rFonts w:hint="cs"/>
                                      <w:sz w:val="16"/>
                                      <w:szCs w:val="16"/>
                                      <w:rtl/>
                                    </w:rPr>
                                    <w:t>קיימות</w:t>
                                  </w:r>
                                  <w:r>
                                    <w:rPr>
                                      <w:rFonts w:hint="cs"/>
                                      <w:sz w:val="16"/>
                                      <w:szCs w:val="16"/>
                                      <w:rtl/>
                                    </w:rPr>
                                    <w:t>?</w:t>
                                  </w:r>
                                  <w:r w:rsidRPr="00224E16">
                                    <w:rPr>
                                      <w:rFonts w:hint="cs"/>
                                      <w:sz w:val="16"/>
                                      <w:szCs w:val="16"/>
                                      <w:rtl/>
                                    </w:rPr>
                                    <w:t xml:space="preserve">         </w:t>
                                  </w:r>
                                  <w:r>
                                    <w:rPr>
                                      <w:rFonts w:hint="cs"/>
                                      <w:sz w:val="16"/>
                                      <w:szCs w:val="16"/>
                                      <w:rtl/>
                                    </w:rPr>
                                    <w:t xml:space="preserve">     </w:t>
                                  </w:r>
                                  <w:r w:rsidRPr="00224E16">
                                    <w:rPr>
                                      <w:rFonts w:hint="cs"/>
                                      <w:sz w:val="16"/>
                                      <w:szCs w:val="16"/>
                                      <w:rtl/>
                                    </w:rPr>
                                    <w:t xml:space="preserve">          הערכה        </w:t>
                                  </w:r>
                                  <w:r>
                                    <w:rPr>
                                      <w:rFonts w:hint="cs"/>
                                      <w:sz w:val="16"/>
                                      <w:szCs w:val="16"/>
                                      <w:rtl/>
                                    </w:rPr>
                                    <w:t xml:space="preserve">        הרצאות </w:t>
                                  </w:r>
                                  <w:r w:rsidRPr="00224E16">
                                    <w:rPr>
                                      <w:rFonts w:hint="cs"/>
                                      <w:sz w:val="16"/>
                                      <w:szCs w:val="16"/>
                                      <w:rtl/>
                                    </w:rPr>
                                    <w:t>ארו</w:t>
                                  </w:r>
                                  <w:r>
                                    <w:rPr>
                                      <w:rFonts w:hint="cs"/>
                                      <w:sz w:val="16"/>
                                      <w:szCs w:val="16"/>
                                      <w:rtl/>
                                    </w:rPr>
                                    <w:t>כות</w:t>
                                  </w:r>
                                  <w:r w:rsidRPr="00224E16">
                                    <w:rPr>
                                      <w:rFonts w:hint="cs"/>
                                      <w:sz w:val="16"/>
                                      <w:szCs w:val="16"/>
                                      <w:rtl/>
                                    </w:rPr>
                                    <w:t xml:space="preserve"> מדי   </w:t>
                                  </w:r>
                                  <w:r>
                                    <w:rPr>
                                      <w:rFonts w:hint="cs"/>
                                      <w:sz w:val="16"/>
                                      <w:szCs w:val="16"/>
                                      <w:rtl/>
                                    </w:rPr>
                                    <w:t xml:space="preserve">      </w:t>
                                  </w:r>
                                  <w:r w:rsidRPr="00224E16">
                                    <w:rPr>
                                      <w:rFonts w:hint="cs"/>
                                      <w:sz w:val="16"/>
                                      <w:szCs w:val="16"/>
                                      <w:rtl/>
                                    </w:rPr>
                                    <w:t xml:space="preserve">      הערכה             </w:t>
                                  </w:r>
                                  <w:r>
                                    <w:rPr>
                                      <w:rFonts w:hint="cs"/>
                                      <w:sz w:val="16"/>
                                      <w:szCs w:val="16"/>
                                      <w:rtl/>
                                    </w:rPr>
                                    <w:t xml:space="preserve">  </w:t>
                                  </w:r>
                                  <w:r w:rsidRPr="00224E16">
                                    <w:rPr>
                                      <w:rFonts w:hint="cs"/>
                                      <w:sz w:val="16"/>
                                      <w:szCs w:val="16"/>
                                      <w:rtl/>
                                    </w:rPr>
                                    <w:t>מוצלח</w:t>
                                  </w:r>
                                  <w:r>
                                    <w:rPr>
                                      <w:rFonts w:hint="cs"/>
                                      <w:sz w:val="16"/>
                                      <w:szCs w:val="16"/>
                                      <w:rtl/>
                                    </w:rPr>
                                    <w:t>ו</w:t>
                                  </w:r>
                                  <w:r w:rsidRPr="00224E16">
                                    <w:rPr>
                                      <w:rFonts w:hint="cs"/>
                                      <w:sz w:val="16"/>
                                      <w:szCs w:val="16"/>
                                      <w:rtl/>
                                    </w:rPr>
                                    <w:t>ת מאוד</w:t>
                                  </w:r>
                                </w:p>
                                <w:p w14:paraId="0A1D29AA" w14:textId="77777777" w:rsidR="00E74464" w:rsidRPr="00224E16" w:rsidRDefault="00E74464" w:rsidP="00E61AAC">
                                  <w:pPr>
                                    <w:shd w:val="clear" w:color="auto" w:fill="D6E3BC" w:themeFill="accent3" w:themeFillTint="66"/>
                                    <w:contextualSpacing/>
                                    <w:rPr>
                                      <w:sz w:val="16"/>
                                      <w:szCs w:val="16"/>
                                      <w:rtl/>
                                    </w:rPr>
                                  </w:pPr>
                                  <w:r w:rsidRPr="00224E16">
                                    <w:rPr>
                                      <w:rFonts w:hint="cs"/>
                                      <w:sz w:val="16"/>
                                      <w:szCs w:val="16"/>
                                      <w:rtl/>
                                    </w:rPr>
                                    <w:t xml:space="preserve">       ורפלקציה    </w:t>
                                  </w:r>
                                  <w:r>
                                    <w:rPr>
                                      <w:rFonts w:hint="cs"/>
                                      <w:sz w:val="16"/>
                                      <w:szCs w:val="16"/>
                                      <w:rtl/>
                                    </w:rPr>
                                    <w:t xml:space="preserve">        </w:t>
                                  </w:r>
                                  <w:r w:rsidRPr="00224E16">
                                    <w:rPr>
                                      <w:rFonts w:hint="cs"/>
                                      <w:sz w:val="16"/>
                                      <w:szCs w:val="16"/>
                                      <w:rtl/>
                                    </w:rPr>
                                    <w:t xml:space="preserve"> צו</w:t>
                                  </w:r>
                                  <w:r>
                                    <w:rPr>
                                      <w:rFonts w:hint="cs"/>
                                      <w:sz w:val="16"/>
                                      <w:szCs w:val="16"/>
                                      <w:rtl/>
                                    </w:rPr>
                                    <w:t>מצום גודל הקבוצה</w:t>
                                  </w:r>
                                  <w:r w:rsidRPr="00224E16">
                                    <w:rPr>
                                      <w:rFonts w:hint="cs"/>
                                      <w:sz w:val="16"/>
                                      <w:szCs w:val="16"/>
                                      <w:rtl/>
                                    </w:rPr>
                                    <w:t xml:space="preserve">      ורפלקציה     </w:t>
                                  </w:r>
                                  <w:r>
                                    <w:rPr>
                                      <w:rFonts w:hint="cs"/>
                                      <w:sz w:val="16"/>
                                      <w:szCs w:val="16"/>
                                      <w:rtl/>
                                    </w:rPr>
                                    <w:t xml:space="preserve">        </w:t>
                                  </w:r>
                                  <w:r w:rsidRPr="00224E16">
                                    <w:rPr>
                                      <w:rFonts w:hint="cs"/>
                                      <w:sz w:val="16"/>
                                      <w:szCs w:val="16"/>
                                      <w:rtl/>
                                    </w:rPr>
                                    <w:t xml:space="preserve">התלמידים </w:t>
                                  </w:r>
                                  <w:r>
                                    <w:rPr>
                                      <w:rFonts w:hint="cs"/>
                                      <w:sz w:val="16"/>
                                      <w:szCs w:val="16"/>
                                      <w:rtl/>
                                    </w:rPr>
                                    <w:t>התנתקו</w:t>
                                  </w:r>
                                  <w:r w:rsidRPr="00224E16">
                                    <w:rPr>
                                      <w:rFonts w:hint="cs"/>
                                      <w:sz w:val="16"/>
                                      <w:szCs w:val="16"/>
                                      <w:rtl/>
                                    </w:rPr>
                                    <w:t xml:space="preserve">        </w:t>
                                  </w:r>
                                  <w:r>
                                    <w:rPr>
                                      <w:rFonts w:hint="cs"/>
                                      <w:sz w:val="16"/>
                                      <w:szCs w:val="16"/>
                                      <w:rtl/>
                                    </w:rPr>
                                    <w:t xml:space="preserve">       </w:t>
                                  </w:r>
                                  <w:r w:rsidRPr="00224E16">
                                    <w:rPr>
                                      <w:rFonts w:hint="cs"/>
                                      <w:sz w:val="16"/>
                                      <w:szCs w:val="16"/>
                                      <w:rtl/>
                                    </w:rPr>
                                    <w:t xml:space="preserve">  ורפלקציה</w:t>
                                  </w:r>
                                </w:p>
                                <w:p w14:paraId="0A1D29AB" w14:textId="77777777" w:rsidR="00E74464" w:rsidRDefault="00E74464" w:rsidP="0098145B">
                                  <w:pPr>
                                    <w:shd w:val="clear" w:color="auto" w:fill="D6E3BC" w:themeFill="accent3" w:themeFillTint="66"/>
                                    <w:rPr>
                                      <w:rtl/>
                                    </w:rPr>
                                  </w:pPr>
                                </w:p>
                                <w:p w14:paraId="0A1D29AC" w14:textId="77777777" w:rsidR="00E74464" w:rsidRDefault="00E74464" w:rsidP="0098145B">
                                  <w:pPr>
                                    <w:shd w:val="clear" w:color="auto" w:fill="D6E3BC" w:themeFill="accent3" w:themeFillTint="66"/>
                                    <w:rPr>
                                      <w:rtl/>
                                    </w:rPr>
                                  </w:pPr>
                                </w:p>
                                <w:p w14:paraId="0A1D29AD" w14:textId="77777777" w:rsidR="00E74464" w:rsidRDefault="00E74464" w:rsidP="0098145B">
                                  <w:pPr>
                                    <w:shd w:val="clear" w:color="auto" w:fill="D6E3BC" w:themeFill="accent3" w:themeFillTint="66"/>
                                    <w:rPr>
                                      <w:rtl/>
                                    </w:rPr>
                                  </w:pPr>
                                </w:p>
                                <w:p w14:paraId="0A1D29AE" w14:textId="77777777" w:rsidR="00E74464" w:rsidRDefault="00E74464" w:rsidP="0098145B">
                                  <w:pPr>
                                    <w:shd w:val="clear" w:color="auto" w:fill="D6E3BC" w:themeFill="accent3" w:themeFillTint="66"/>
                                    <w:contextualSpacing/>
                                    <w:rPr>
                                      <w:sz w:val="16"/>
                                      <w:szCs w:val="16"/>
                                      <w:rtl/>
                                    </w:rPr>
                                  </w:pPr>
                                  <w:r>
                                    <w:rPr>
                                      <w:rFonts w:hint="cs"/>
                                      <w:rtl/>
                                    </w:rPr>
                                    <w:t xml:space="preserve">      </w:t>
                                  </w:r>
                                </w:p>
                                <w:p w14:paraId="0A1D29AF" w14:textId="77777777" w:rsidR="00E74464" w:rsidRDefault="00E74464" w:rsidP="001A15F6">
                                  <w:pPr>
                                    <w:shd w:val="clear" w:color="auto" w:fill="D6E3BC" w:themeFill="accent3" w:themeFillTint="66"/>
                                    <w:contextualSpacing/>
                                    <w:rPr>
                                      <w:sz w:val="16"/>
                                      <w:szCs w:val="16"/>
                                      <w:rtl/>
                                    </w:rPr>
                                  </w:pPr>
                                  <w:r>
                                    <w:rPr>
                                      <w:rFonts w:hint="cs"/>
                                      <w:sz w:val="16"/>
                                      <w:szCs w:val="16"/>
                                      <w:rtl/>
                                    </w:rPr>
                                    <w:t xml:space="preserve">       הערכה                  יותר הכנה                 הערכה                     שילוב התעשייה          הערכה                     תקשורת מוקדמת עם</w:t>
                                  </w:r>
                                </w:p>
                                <w:p w14:paraId="0A1D29B0" w14:textId="77777777" w:rsidR="00E74464" w:rsidRDefault="00E74464" w:rsidP="00E61AAC">
                                  <w:pPr>
                                    <w:shd w:val="clear" w:color="auto" w:fill="D6E3BC" w:themeFill="accent3" w:themeFillTint="66"/>
                                    <w:contextualSpacing/>
                                    <w:rPr>
                                      <w:sz w:val="16"/>
                                      <w:szCs w:val="16"/>
                                      <w:rtl/>
                                    </w:rPr>
                                  </w:pPr>
                                  <w:r>
                                    <w:rPr>
                                      <w:rFonts w:hint="cs"/>
                                      <w:rtl/>
                                    </w:rPr>
                                    <w:t xml:space="preserve">    </w:t>
                                  </w:r>
                                  <w:r w:rsidRPr="00224E16">
                                    <w:rPr>
                                      <w:rFonts w:hint="cs"/>
                                      <w:sz w:val="16"/>
                                      <w:szCs w:val="16"/>
                                      <w:rtl/>
                                    </w:rPr>
                                    <w:t xml:space="preserve">ורפלקציה   </w:t>
                                  </w:r>
                                  <w:r>
                                    <w:rPr>
                                      <w:rFonts w:hint="cs"/>
                                      <w:sz w:val="16"/>
                                      <w:szCs w:val="16"/>
                                      <w:rtl/>
                                    </w:rPr>
                                    <w:t xml:space="preserve">                                           ורפלקציה                                                   ורפלקציה                  גורמי התעשייה</w:t>
                                  </w:r>
                                </w:p>
                                <w:p w14:paraId="0A1D29B1" w14:textId="77777777" w:rsidR="00E74464" w:rsidRPr="00224E16" w:rsidRDefault="00E74464" w:rsidP="0098145B">
                                  <w:pPr>
                                    <w:shd w:val="clear" w:color="auto" w:fill="D6E3BC" w:themeFill="accent3" w:themeFillTint="66"/>
                                    <w:contextualSpacing/>
                                    <w:rPr>
                                      <w:sz w:val="16"/>
                                      <w:szCs w:val="16"/>
                                      <w:rtl/>
                                    </w:rPr>
                                  </w:pPr>
                                </w:p>
                                <w:p w14:paraId="0A1D29B2" w14:textId="77777777" w:rsidR="00E74464" w:rsidRDefault="00E74464" w:rsidP="0098145B">
                                  <w:pPr>
                                    <w:shd w:val="clear" w:color="auto" w:fill="D6E3BC" w:themeFill="accent3" w:themeFillTint="66"/>
                                    <w:rPr>
                                      <w:rtl/>
                                    </w:rPr>
                                  </w:pPr>
                                  <w:r>
                                    <w:rPr>
                                      <w:rFonts w:hint="cs"/>
                                      <w:rtl/>
                                    </w:rPr>
                                    <w:t xml:space="preserve">   </w:t>
                                  </w:r>
                                </w:p>
                                <w:p w14:paraId="0A1D29B3" w14:textId="77777777" w:rsidR="00E74464" w:rsidRDefault="00E74464" w:rsidP="0098145B">
                                  <w:pPr>
                                    <w:shd w:val="clear" w:color="auto" w:fill="D6E3BC" w:themeFill="accent3" w:themeFillTint="66"/>
                                    <w:rPr>
                                      <w:rtl/>
                                    </w:rPr>
                                  </w:pPr>
                                </w:p>
                                <w:p w14:paraId="0A1D29B4" w14:textId="77777777" w:rsidR="00E74464" w:rsidRPr="00345384" w:rsidRDefault="00E74464" w:rsidP="0098145B">
                                  <w:pPr>
                                    <w:shd w:val="clear" w:color="auto" w:fill="D6E3BC" w:themeFill="accent3" w:themeFillTint="66"/>
                                  </w:pPr>
                                  <w:r>
                                    <w:rPr>
                                      <w:rFonts w:hint="cs"/>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D2870" id="Rectangle 102" o:spid="_x0000_s1101" style="position:absolute;left:0;text-align:left;margin-left:-7.4pt;margin-top:8.15pt;width:455.25pt;height:327.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">
                      <v:textbox>
                        <w:txbxContent>
                          <w:p w14:paraId="0A1D29A5" w14:textId="77777777" w:rsidR="00E74464" w:rsidRPr="00220276" w:rsidRDefault="00E74464" w:rsidP="0098145B">
                            <w:pPr>
                              <w:shd w:val="clear" w:color="auto" w:fill="D6E3BC" w:themeFill="accent3" w:themeFillTint="66"/>
                              <w:rPr>
                                <w:sz w:val="20"/>
                                <w:szCs w:val="20"/>
                                <w:rtl/>
                              </w:rPr>
                            </w:pPr>
                            <w:r w:rsidRPr="00220276">
                              <w:rPr>
                                <w:sz w:val="20"/>
                                <w:szCs w:val="20"/>
                              </w:rPr>
                              <w:t xml:space="preserve"> (i)</w:t>
                            </w:r>
                            <w:r>
                              <w:t xml:space="preserve">       </w:t>
                            </w:r>
                            <w:r w:rsidRPr="00220276">
                              <w:rPr>
                                <w:rFonts w:hint="cs"/>
                                <w:sz w:val="20"/>
                                <w:szCs w:val="20"/>
                                <w:rtl/>
                              </w:rPr>
                              <w:t>ביקור באתר תעשייתי</w:t>
                            </w:r>
                            <w:r>
                              <w:rPr>
                                <w:rFonts w:hint="cs"/>
                                <w:rtl/>
                              </w:rPr>
                              <w:t xml:space="preserve">              </w:t>
                            </w:r>
                            <w:r w:rsidRPr="00220276">
                              <w:rPr>
                                <w:sz w:val="20"/>
                                <w:szCs w:val="20"/>
                              </w:rPr>
                              <w:t>(ii)</w:t>
                            </w:r>
                            <w:r w:rsidRPr="00220276">
                              <w:rPr>
                                <w:rFonts w:hint="cs"/>
                                <w:sz w:val="20"/>
                                <w:szCs w:val="20"/>
                                <w:rtl/>
                              </w:rPr>
                              <w:t xml:space="preserve">  </w:t>
                            </w:r>
                            <w:r>
                              <w:rPr>
                                <w:rFonts w:hint="cs"/>
                                <w:sz w:val="20"/>
                                <w:szCs w:val="20"/>
                                <w:rtl/>
                              </w:rPr>
                              <w:t>הרצאות</w:t>
                            </w:r>
                            <w:r w:rsidRPr="00220276">
                              <w:rPr>
                                <w:rFonts w:hint="cs"/>
                                <w:sz w:val="20"/>
                                <w:szCs w:val="20"/>
                                <w:rtl/>
                              </w:rPr>
                              <w:t xml:space="preserve"> על קריירה</w:t>
                            </w:r>
                            <w:r>
                              <w:rPr>
                                <w:rFonts w:hint="cs"/>
                                <w:rtl/>
                              </w:rPr>
                              <w:t xml:space="preserve">                </w:t>
                            </w:r>
                            <w:r w:rsidRPr="00220276">
                              <w:rPr>
                                <w:rFonts w:hint="cs"/>
                                <w:sz w:val="20"/>
                                <w:szCs w:val="20"/>
                                <w:rtl/>
                              </w:rPr>
                              <w:t xml:space="preserve"> </w:t>
                            </w:r>
                            <w:r w:rsidRPr="00220276">
                              <w:rPr>
                                <w:sz w:val="20"/>
                                <w:szCs w:val="20"/>
                              </w:rPr>
                              <w:t xml:space="preserve">(iii) </w:t>
                            </w:r>
                            <w:r w:rsidRPr="00220276">
                              <w:rPr>
                                <w:rFonts w:hint="cs"/>
                                <w:sz w:val="20"/>
                                <w:szCs w:val="20"/>
                                <w:rtl/>
                              </w:rPr>
                              <w:t xml:space="preserve">  סדנאות מטעם </w:t>
                            </w:r>
                            <w:r>
                              <w:rPr>
                                <w:rFonts w:hint="cs"/>
                                <w:sz w:val="20"/>
                                <w:szCs w:val="20"/>
                                <w:rtl/>
                              </w:rPr>
                              <w:t>ה</w:t>
                            </w:r>
                            <w:r w:rsidRPr="00220276">
                              <w:rPr>
                                <w:rFonts w:hint="cs"/>
                                <w:sz w:val="20"/>
                                <w:szCs w:val="20"/>
                                <w:rtl/>
                              </w:rPr>
                              <w:t xml:space="preserve">תעשייה </w:t>
                            </w:r>
                          </w:p>
                          <w:p w14:paraId="0A1D29A6" w14:textId="77777777" w:rsidR="00E74464" w:rsidRDefault="00E74464" w:rsidP="0098145B">
                            <w:pPr>
                              <w:shd w:val="clear" w:color="auto" w:fill="D6E3BC" w:themeFill="accent3" w:themeFillTint="66"/>
                              <w:rPr>
                                <w:rtl/>
                              </w:rPr>
                            </w:pPr>
                          </w:p>
                          <w:p w14:paraId="0A1D29A7" w14:textId="77777777" w:rsidR="00E74464" w:rsidRDefault="00E74464" w:rsidP="0098145B">
                            <w:pPr>
                              <w:shd w:val="clear" w:color="auto" w:fill="D6E3BC" w:themeFill="accent3" w:themeFillTint="66"/>
                              <w:rPr>
                                <w:rtl/>
                              </w:rPr>
                            </w:pPr>
                          </w:p>
                          <w:p w14:paraId="0A1D29A8" w14:textId="77777777" w:rsidR="00E74464" w:rsidRDefault="00E74464" w:rsidP="0098145B">
                            <w:pPr>
                              <w:shd w:val="clear" w:color="auto" w:fill="D6E3BC" w:themeFill="accent3" w:themeFillTint="66"/>
                              <w:rPr>
                                <w:rtl/>
                              </w:rPr>
                            </w:pPr>
                          </w:p>
                          <w:p w14:paraId="0A1D29A9" w14:textId="77777777" w:rsidR="00E74464" w:rsidRPr="00224E16" w:rsidRDefault="00E74464" w:rsidP="008F309D">
                            <w:pPr>
                              <w:shd w:val="clear" w:color="auto" w:fill="D6E3BC" w:themeFill="accent3" w:themeFillTint="66"/>
                              <w:contextualSpacing/>
                              <w:rPr>
                                <w:sz w:val="16"/>
                                <w:szCs w:val="16"/>
                                <w:rtl/>
                              </w:rPr>
                            </w:pPr>
                            <w:r>
                              <w:rPr>
                                <w:rFonts w:hint="cs"/>
                                <w:sz w:val="18"/>
                                <w:szCs w:val="18"/>
                                <w:rtl/>
                              </w:rPr>
                              <w:t xml:space="preserve">       </w:t>
                            </w:r>
                            <w:r w:rsidRPr="00224E16">
                              <w:rPr>
                                <w:rFonts w:hint="cs"/>
                                <w:sz w:val="16"/>
                                <w:szCs w:val="16"/>
                                <w:rtl/>
                              </w:rPr>
                              <w:t>הערכה</w:t>
                            </w:r>
                            <w:r>
                              <w:rPr>
                                <w:rFonts w:hint="cs"/>
                                <w:sz w:val="18"/>
                                <w:szCs w:val="18"/>
                                <w:rtl/>
                              </w:rPr>
                              <w:t xml:space="preserve">              </w:t>
                            </w:r>
                            <w:r w:rsidRPr="00224E16">
                              <w:rPr>
                                <w:rFonts w:hint="cs"/>
                                <w:sz w:val="16"/>
                                <w:szCs w:val="16"/>
                                <w:rtl/>
                              </w:rPr>
                              <w:t>קיימות</w:t>
                            </w:r>
                            <w:r>
                              <w:rPr>
                                <w:rFonts w:hint="cs"/>
                                <w:sz w:val="16"/>
                                <w:szCs w:val="16"/>
                                <w:rtl/>
                              </w:rPr>
                              <w:t>?</w:t>
                            </w:r>
                            <w:r w:rsidRPr="00224E16">
                              <w:rPr>
                                <w:rFonts w:hint="cs"/>
                                <w:sz w:val="16"/>
                                <w:szCs w:val="16"/>
                                <w:rtl/>
                              </w:rPr>
                              <w:t xml:space="preserve">         </w:t>
                            </w:r>
                            <w:r>
                              <w:rPr>
                                <w:rFonts w:hint="cs"/>
                                <w:sz w:val="16"/>
                                <w:szCs w:val="16"/>
                                <w:rtl/>
                              </w:rPr>
                              <w:t xml:space="preserve">     </w:t>
                            </w:r>
                            <w:r w:rsidRPr="00224E16">
                              <w:rPr>
                                <w:rFonts w:hint="cs"/>
                                <w:sz w:val="16"/>
                                <w:szCs w:val="16"/>
                                <w:rtl/>
                              </w:rPr>
                              <w:t xml:space="preserve">          הערכה        </w:t>
                            </w:r>
                            <w:r>
                              <w:rPr>
                                <w:rFonts w:hint="cs"/>
                                <w:sz w:val="16"/>
                                <w:szCs w:val="16"/>
                                <w:rtl/>
                              </w:rPr>
                              <w:t xml:space="preserve">        הרצאות </w:t>
                            </w:r>
                            <w:r w:rsidRPr="00224E16">
                              <w:rPr>
                                <w:rFonts w:hint="cs"/>
                                <w:sz w:val="16"/>
                                <w:szCs w:val="16"/>
                                <w:rtl/>
                              </w:rPr>
                              <w:t>ארו</w:t>
                            </w:r>
                            <w:r>
                              <w:rPr>
                                <w:rFonts w:hint="cs"/>
                                <w:sz w:val="16"/>
                                <w:szCs w:val="16"/>
                                <w:rtl/>
                              </w:rPr>
                              <w:t>כות</w:t>
                            </w:r>
                            <w:r w:rsidRPr="00224E16">
                              <w:rPr>
                                <w:rFonts w:hint="cs"/>
                                <w:sz w:val="16"/>
                                <w:szCs w:val="16"/>
                                <w:rtl/>
                              </w:rPr>
                              <w:t xml:space="preserve"> מדי   </w:t>
                            </w:r>
                            <w:r>
                              <w:rPr>
                                <w:rFonts w:hint="cs"/>
                                <w:sz w:val="16"/>
                                <w:szCs w:val="16"/>
                                <w:rtl/>
                              </w:rPr>
                              <w:t xml:space="preserve">      </w:t>
                            </w:r>
                            <w:r w:rsidRPr="00224E16">
                              <w:rPr>
                                <w:rFonts w:hint="cs"/>
                                <w:sz w:val="16"/>
                                <w:szCs w:val="16"/>
                                <w:rtl/>
                              </w:rPr>
                              <w:t xml:space="preserve">      הערכה             </w:t>
                            </w:r>
                            <w:r>
                              <w:rPr>
                                <w:rFonts w:hint="cs"/>
                                <w:sz w:val="16"/>
                                <w:szCs w:val="16"/>
                                <w:rtl/>
                              </w:rPr>
                              <w:t xml:space="preserve">  </w:t>
                            </w:r>
                            <w:r w:rsidRPr="00224E16">
                              <w:rPr>
                                <w:rFonts w:hint="cs"/>
                                <w:sz w:val="16"/>
                                <w:szCs w:val="16"/>
                                <w:rtl/>
                              </w:rPr>
                              <w:t>מוצלח</w:t>
                            </w:r>
                            <w:r>
                              <w:rPr>
                                <w:rFonts w:hint="cs"/>
                                <w:sz w:val="16"/>
                                <w:szCs w:val="16"/>
                                <w:rtl/>
                              </w:rPr>
                              <w:t>ו</w:t>
                            </w:r>
                            <w:r w:rsidRPr="00224E16">
                              <w:rPr>
                                <w:rFonts w:hint="cs"/>
                                <w:sz w:val="16"/>
                                <w:szCs w:val="16"/>
                                <w:rtl/>
                              </w:rPr>
                              <w:t>ת מאוד</w:t>
                            </w:r>
                          </w:p>
                          <w:p w14:paraId="0A1D29AA" w14:textId="77777777" w:rsidR="00E74464" w:rsidRPr="00224E16" w:rsidRDefault="00E74464" w:rsidP="00E61AAC">
                            <w:pPr>
                              <w:shd w:val="clear" w:color="auto" w:fill="D6E3BC" w:themeFill="accent3" w:themeFillTint="66"/>
                              <w:contextualSpacing/>
                              <w:rPr>
                                <w:sz w:val="16"/>
                                <w:szCs w:val="16"/>
                                <w:rtl/>
                              </w:rPr>
                            </w:pPr>
                            <w:r w:rsidRPr="00224E16">
                              <w:rPr>
                                <w:rFonts w:hint="cs"/>
                                <w:sz w:val="16"/>
                                <w:szCs w:val="16"/>
                                <w:rtl/>
                              </w:rPr>
                              <w:t xml:space="preserve">       ורפלקציה    </w:t>
                            </w:r>
                            <w:r>
                              <w:rPr>
                                <w:rFonts w:hint="cs"/>
                                <w:sz w:val="16"/>
                                <w:szCs w:val="16"/>
                                <w:rtl/>
                              </w:rPr>
                              <w:t xml:space="preserve">        </w:t>
                            </w:r>
                            <w:r w:rsidRPr="00224E16">
                              <w:rPr>
                                <w:rFonts w:hint="cs"/>
                                <w:sz w:val="16"/>
                                <w:szCs w:val="16"/>
                                <w:rtl/>
                              </w:rPr>
                              <w:t xml:space="preserve"> צו</w:t>
                            </w:r>
                            <w:r>
                              <w:rPr>
                                <w:rFonts w:hint="cs"/>
                                <w:sz w:val="16"/>
                                <w:szCs w:val="16"/>
                                <w:rtl/>
                              </w:rPr>
                              <w:t>מצום גודל הקבוצה</w:t>
                            </w:r>
                            <w:r w:rsidRPr="00224E16">
                              <w:rPr>
                                <w:rFonts w:hint="cs"/>
                                <w:sz w:val="16"/>
                                <w:szCs w:val="16"/>
                                <w:rtl/>
                              </w:rPr>
                              <w:t xml:space="preserve">      ורפלקציה     </w:t>
                            </w:r>
                            <w:r>
                              <w:rPr>
                                <w:rFonts w:hint="cs"/>
                                <w:sz w:val="16"/>
                                <w:szCs w:val="16"/>
                                <w:rtl/>
                              </w:rPr>
                              <w:t xml:space="preserve">        </w:t>
                            </w:r>
                            <w:r w:rsidRPr="00224E16">
                              <w:rPr>
                                <w:rFonts w:hint="cs"/>
                                <w:sz w:val="16"/>
                                <w:szCs w:val="16"/>
                                <w:rtl/>
                              </w:rPr>
                              <w:t xml:space="preserve">התלמידים </w:t>
                            </w:r>
                            <w:r>
                              <w:rPr>
                                <w:rFonts w:hint="cs"/>
                                <w:sz w:val="16"/>
                                <w:szCs w:val="16"/>
                                <w:rtl/>
                              </w:rPr>
                              <w:t>התנתקו</w:t>
                            </w:r>
                            <w:r w:rsidRPr="00224E16">
                              <w:rPr>
                                <w:rFonts w:hint="cs"/>
                                <w:sz w:val="16"/>
                                <w:szCs w:val="16"/>
                                <w:rtl/>
                              </w:rPr>
                              <w:t xml:space="preserve">        </w:t>
                            </w:r>
                            <w:r>
                              <w:rPr>
                                <w:rFonts w:hint="cs"/>
                                <w:sz w:val="16"/>
                                <w:szCs w:val="16"/>
                                <w:rtl/>
                              </w:rPr>
                              <w:t xml:space="preserve">       </w:t>
                            </w:r>
                            <w:r w:rsidRPr="00224E16">
                              <w:rPr>
                                <w:rFonts w:hint="cs"/>
                                <w:sz w:val="16"/>
                                <w:szCs w:val="16"/>
                                <w:rtl/>
                              </w:rPr>
                              <w:t xml:space="preserve">  ורפלקציה</w:t>
                            </w:r>
                          </w:p>
                          <w:p w14:paraId="0A1D29AB" w14:textId="77777777" w:rsidR="00E74464" w:rsidRDefault="00E74464" w:rsidP="0098145B">
                            <w:pPr>
                              <w:shd w:val="clear" w:color="auto" w:fill="D6E3BC" w:themeFill="accent3" w:themeFillTint="66"/>
                              <w:rPr>
                                <w:rtl/>
                              </w:rPr>
                            </w:pPr>
                          </w:p>
                          <w:p w14:paraId="0A1D29AC" w14:textId="77777777" w:rsidR="00E74464" w:rsidRDefault="00E74464" w:rsidP="0098145B">
                            <w:pPr>
                              <w:shd w:val="clear" w:color="auto" w:fill="D6E3BC" w:themeFill="accent3" w:themeFillTint="66"/>
                              <w:rPr>
                                <w:rtl/>
                              </w:rPr>
                            </w:pPr>
                          </w:p>
                          <w:p w14:paraId="0A1D29AD" w14:textId="77777777" w:rsidR="00E74464" w:rsidRDefault="00E74464" w:rsidP="0098145B">
                            <w:pPr>
                              <w:shd w:val="clear" w:color="auto" w:fill="D6E3BC" w:themeFill="accent3" w:themeFillTint="66"/>
                              <w:rPr>
                                <w:rtl/>
                              </w:rPr>
                            </w:pPr>
                          </w:p>
                          <w:p w14:paraId="0A1D29AE" w14:textId="77777777" w:rsidR="00E74464" w:rsidRDefault="00E74464" w:rsidP="0098145B">
                            <w:pPr>
                              <w:shd w:val="clear" w:color="auto" w:fill="D6E3BC" w:themeFill="accent3" w:themeFillTint="66"/>
                              <w:contextualSpacing/>
                              <w:rPr>
                                <w:sz w:val="16"/>
                                <w:szCs w:val="16"/>
                                <w:rtl/>
                              </w:rPr>
                            </w:pPr>
                            <w:r>
                              <w:rPr>
                                <w:rFonts w:hint="cs"/>
                                <w:rtl/>
                              </w:rPr>
                              <w:t xml:space="preserve">      </w:t>
                            </w:r>
                          </w:p>
                          <w:p w14:paraId="0A1D29AF" w14:textId="77777777" w:rsidR="00E74464" w:rsidRDefault="00E74464" w:rsidP="001A15F6">
                            <w:pPr>
                              <w:shd w:val="clear" w:color="auto" w:fill="D6E3BC" w:themeFill="accent3" w:themeFillTint="66"/>
                              <w:contextualSpacing/>
                              <w:rPr>
                                <w:sz w:val="16"/>
                                <w:szCs w:val="16"/>
                                <w:rtl/>
                              </w:rPr>
                            </w:pPr>
                            <w:r>
                              <w:rPr>
                                <w:rFonts w:hint="cs"/>
                                <w:sz w:val="16"/>
                                <w:szCs w:val="16"/>
                                <w:rtl/>
                              </w:rPr>
                              <w:t xml:space="preserve">       הערכה                  יותר הכנה                 הערכה                     שילוב התעשייה          הערכה                     תקשורת מוקדמת עם</w:t>
                            </w:r>
                          </w:p>
                          <w:p w14:paraId="0A1D29B0" w14:textId="77777777" w:rsidR="00E74464" w:rsidRDefault="00E74464" w:rsidP="00E61AAC">
                            <w:pPr>
                              <w:shd w:val="clear" w:color="auto" w:fill="D6E3BC" w:themeFill="accent3" w:themeFillTint="66"/>
                              <w:contextualSpacing/>
                              <w:rPr>
                                <w:sz w:val="16"/>
                                <w:szCs w:val="16"/>
                                <w:rtl/>
                              </w:rPr>
                            </w:pPr>
                            <w:r>
                              <w:rPr>
                                <w:rFonts w:hint="cs"/>
                                <w:rtl/>
                              </w:rPr>
                              <w:t xml:space="preserve">    </w:t>
                            </w:r>
                            <w:r w:rsidRPr="00224E16">
                              <w:rPr>
                                <w:rFonts w:hint="cs"/>
                                <w:sz w:val="16"/>
                                <w:szCs w:val="16"/>
                                <w:rtl/>
                              </w:rPr>
                              <w:t xml:space="preserve">ורפלקציה   </w:t>
                            </w:r>
                            <w:r>
                              <w:rPr>
                                <w:rFonts w:hint="cs"/>
                                <w:sz w:val="16"/>
                                <w:szCs w:val="16"/>
                                <w:rtl/>
                              </w:rPr>
                              <w:t xml:space="preserve">                                           ורפלקציה                                                   ורפלקציה                  גורמי התעשייה</w:t>
                            </w:r>
                          </w:p>
                          <w:p w14:paraId="0A1D29B1" w14:textId="77777777" w:rsidR="00E74464" w:rsidRPr="00224E16" w:rsidRDefault="00E74464" w:rsidP="0098145B">
                            <w:pPr>
                              <w:shd w:val="clear" w:color="auto" w:fill="D6E3BC" w:themeFill="accent3" w:themeFillTint="66"/>
                              <w:contextualSpacing/>
                              <w:rPr>
                                <w:sz w:val="16"/>
                                <w:szCs w:val="16"/>
                                <w:rtl/>
                              </w:rPr>
                            </w:pPr>
                          </w:p>
                          <w:p w14:paraId="0A1D29B2" w14:textId="77777777" w:rsidR="00E74464" w:rsidRDefault="00E74464" w:rsidP="0098145B">
                            <w:pPr>
                              <w:shd w:val="clear" w:color="auto" w:fill="D6E3BC" w:themeFill="accent3" w:themeFillTint="66"/>
                              <w:rPr>
                                <w:rtl/>
                              </w:rPr>
                            </w:pPr>
                            <w:r>
                              <w:rPr>
                                <w:rFonts w:hint="cs"/>
                                <w:rtl/>
                              </w:rPr>
                              <w:t xml:space="preserve">   </w:t>
                            </w:r>
                          </w:p>
                          <w:p w14:paraId="0A1D29B3" w14:textId="77777777" w:rsidR="00E74464" w:rsidRDefault="00E74464" w:rsidP="0098145B">
                            <w:pPr>
                              <w:shd w:val="clear" w:color="auto" w:fill="D6E3BC" w:themeFill="accent3" w:themeFillTint="66"/>
                              <w:rPr>
                                <w:rtl/>
                              </w:rPr>
                            </w:pPr>
                          </w:p>
                          <w:p w14:paraId="0A1D29B4" w14:textId="77777777" w:rsidR="00E74464" w:rsidRPr="00345384" w:rsidRDefault="00E74464" w:rsidP="0098145B">
                            <w:pPr>
                              <w:shd w:val="clear" w:color="auto" w:fill="D6E3BC" w:themeFill="accent3" w:themeFillTint="66"/>
                            </w:pPr>
                            <w:r>
                              <w:rPr>
                                <w:rFonts w:hint="cs"/>
                                <w:rtl/>
                              </w:rPr>
                              <w:t xml:space="preserve">  </w:t>
                            </w:r>
                          </w:p>
                        </w:txbxContent>
                      </v:textbox>
                    </v:rect>
                  </w:pict>
                </mc:Fallback>
              </mc:AlternateContent>
            </w:r>
          </w:p>
          <w:p w14:paraId="0A1D2482" w14:textId="77777777" w:rsidR="00DA5BFC" w:rsidRDefault="00DA5BFC" w:rsidP="00FF2445">
            <w:pPr>
              <w:spacing w:line="360" w:lineRule="auto"/>
              <w:contextualSpacing/>
              <w:rPr>
                <w:b/>
                <w:bCs/>
                <w:rtl/>
              </w:rPr>
            </w:pPr>
          </w:p>
          <w:p w14:paraId="0A1D2483" w14:textId="05924204" w:rsidR="00DA5BFC" w:rsidRDefault="003E39F2" w:rsidP="00FF2445">
            <w:pPr>
              <w:spacing w:line="360" w:lineRule="auto"/>
              <w:contextualSpacing/>
              <w:rPr>
                <w:b/>
                <w:bCs/>
                <w:rtl/>
              </w:rPr>
            </w:pPr>
            <w:r>
              <w:rPr>
                <w:b/>
                <w:bCs/>
                <w:noProof/>
                <w:rtl/>
              </w:rPr>
              <mc:AlternateContent>
                <mc:Choice Requires="wps">
                  <w:drawing>
                    <wp:anchor distT="0" distB="0" distL="114300" distR="114300" simplePos="0" relativeHeight="251711488" behindDoc="0" locked="0" layoutInCell="1" allowOverlap="1" wp14:anchorId="0A1D2871" wp14:editId="399433C1">
                      <wp:simplePos x="0" y="0"/>
                      <wp:positionH relativeFrom="column">
                        <wp:posOffset>185420</wp:posOffset>
                      </wp:positionH>
                      <wp:positionV relativeFrom="paragraph">
                        <wp:posOffset>69215</wp:posOffset>
                      </wp:positionV>
                      <wp:extent cx="1729740" cy="771525"/>
                      <wp:effectExtent l="7620" t="13970" r="5715" b="5080"/>
                      <wp:wrapNone/>
                      <wp:docPr id="316"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9740" cy="771525"/>
                              </a:xfrm>
                              <a:prstGeom prst="rect">
                                <a:avLst/>
                              </a:prstGeom>
                              <a:solidFill>
                                <a:schemeClr val="accent3">
                                  <a:lumMod val="60000"/>
                                  <a:lumOff val="40000"/>
                                </a:schemeClr>
                              </a:solidFill>
                              <a:ln w="9525">
                                <a:solidFill>
                                  <a:srgbClr val="000000"/>
                                </a:solidFill>
                                <a:miter lim="800000"/>
                                <a:headEnd/>
                                <a:tailEnd/>
                              </a:ln>
                            </wps:spPr>
                            <wps:txbx>
                              <w:txbxContent>
                                <w:p w14:paraId="0A1D29B5" w14:textId="35A90856" w:rsidR="00E74464" w:rsidRDefault="00E74464" w:rsidP="007B079B">
                                  <w:pPr>
                                    <w:pStyle w:val="ListParagraph"/>
                                    <w:numPr>
                                      <w:ilvl w:val="0"/>
                                      <w:numId w:val="17"/>
                                    </w:numPr>
                                    <w:ind w:left="110" w:hanging="142"/>
                                    <w:rPr>
                                      <w:sz w:val="16"/>
                                      <w:szCs w:val="16"/>
                                    </w:rPr>
                                  </w:pPr>
                                  <w:r w:rsidRPr="00B51E05">
                                    <w:rPr>
                                      <w:rFonts w:hint="cs"/>
                                      <w:sz w:val="16"/>
                                      <w:szCs w:val="16"/>
                                      <w:rtl/>
                                    </w:rPr>
                                    <w:t>הוכנו והו</w:t>
                                  </w:r>
                                  <w:r>
                                    <w:rPr>
                                      <w:rFonts w:hint="cs"/>
                                      <w:sz w:val="16"/>
                                      <w:szCs w:val="16"/>
                                      <w:rtl/>
                                    </w:rPr>
                                    <w:t>נחו</w:t>
                                  </w:r>
                                  <w:r w:rsidRPr="00B51E05">
                                    <w:rPr>
                                      <w:rFonts w:hint="cs"/>
                                      <w:sz w:val="16"/>
                                      <w:szCs w:val="16"/>
                                      <w:rtl/>
                                    </w:rPr>
                                    <w:t xml:space="preserve"> על ידי </w:t>
                                  </w:r>
                                  <w:r>
                                    <w:rPr>
                                      <w:rFonts w:hint="cs"/>
                                      <w:sz w:val="16"/>
                                      <w:szCs w:val="16"/>
                                      <w:rtl/>
                                    </w:rPr>
                                    <w:t>חברות תקשורת</w:t>
                                  </w:r>
                                </w:p>
                                <w:p w14:paraId="0A1D29B6" w14:textId="77777777" w:rsidR="00E74464" w:rsidRPr="00B51E05" w:rsidRDefault="00E74464" w:rsidP="007B079B">
                                  <w:pPr>
                                    <w:pStyle w:val="ListParagraph"/>
                                    <w:numPr>
                                      <w:ilvl w:val="0"/>
                                      <w:numId w:val="17"/>
                                    </w:numPr>
                                    <w:ind w:left="110" w:hanging="142"/>
                                    <w:rPr>
                                      <w:sz w:val="16"/>
                                      <w:szCs w:val="16"/>
                                    </w:rPr>
                                  </w:pPr>
                                  <w:r w:rsidRPr="00B51E05">
                                    <w:rPr>
                                      <w:rFonts w:hint="cs"/>
                                      <w:sz w:val="16"/>
                                      <w:szCs w:val="16"/>
                                      <w:rtl/>
                                    </w:rPr>
                                    <w:t xml:space="preserve">סדנאות על </w:t>
                                  </w:r>
                                  <w:r w:rsidRPr="00220276">
                                    <w:rPr>
                                      <w:rFonts w:hint="cs"/>
                                      <w:b/>
                                      <w:bCs/>
                                      <w:sz w:val="16"/>
                                      <w:szCs w:val="16"/>
                                      <w:rtl/>
                                    </w:rPr>
                                    <w:t>עבודת צוות ותקשורת</w:t>
                                  </w:r>
                                </w:p>
                                <w:p w14:paraId="0A1D29B7" w14:textId="77777777" w:rsidR="00E74464" w:rsidRPr="006F05DC" w:rsidRDefault="00E74464" w:rsidP="006F05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D2871" id="Rectangle 105" o:spid="_x0000_s1102" style="position:absolute;left:0;text-align:left;margin-left:14.6pt;margin-top:5.45pt;width:136.2pt;height:60.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" fillcolor="#c2d69b [1942]">
                      <v:textbox>
                        <w:txbxContent>
                          <w:p w14:paraId="0A1D29B5" w14:textId="35A90856" w:rsidR="00E74464" w:rsidRDefault="00E74464" w:rsidP="007B079B">
                            <w:pPr>
                              <w:pStyle w:val="ListParagraph"/>
                              <w:numPr>
                                <w:ilvl w:val="0"/>
                                <w:numId w:val="17"/>
                              </w:numPr>
                              <w:ind w:left="110" w:hanging="142"/>
                              <w:rPr>
                                <w:sz w:val="16"/>
                                <w:szCs w:val="16"/>
                              </w:rPr>
                            </w:pPr>
                            <w:r w:rsidRPr="00B51E05">
                              <w:rPr>
                                <w:rFonts w:hint="cs"/>
                                <w:sz w:val="16"/>
                                <w:szCs w:val="16"/>
                                <w:rtl/>
                              </w:rPr>
                              <w:t>הוכנו והו</w:t>
                            </w:r>
                            <w:r>
                              <w:rPr>
                                <w:rFonts w:hint="cs"/>
                                <w:sz w:val="16"/>
                                <w:szCs w:val="16"/>
                                <w:rtl/>
                              </w:rPr>
                              <w:t>נחו</w:t>
                            </w:r>
                            <w:r w:rsidRPr="00B51E05">
                              <w:rPr>
                                <w:rFonts w:hint="cs"/>
                                <w:sz w:val="16"/>
                                <w:szCs w:val="16"/>
                                <w:rtl/>
                              </w:rPr>
                              <w:t xml:space="preserve"> על ידי </w:t>
                            </w:r>
                            <w:r>
                              <w:rPr>
                                <w:rFonts w:hint="cs"/>
                                <w:sz w:val="16"/>
                                <w:szCs w:val="16"/>
                                <w:rtl/>
                              </w:rPr>
                              <w:t>חברות תקשורת</w:t>
                            </w:r>
                          </w:p>
                          <w:p w14:paraId="0A1D29B6" w14:textId="77777777" w:rsidR="00E74464" w:rsidRPr="00B51E05" w:rsidRDefault="00E74464" w:rsidP="007B079B">
                            <w:pPr>
                              <w:pStyle w:val="ListParagraph"/>
                              <w:numPr>
                                <w:ilvl w:val="0"/>
                                <w:numId w:val="17"/>
                              </w:numPr>
                              <w:ind w:left="110" w:hanging="142"/>
                              <w:rPr>
                                <w:sz w:val="16"/>
                                <w:szCs w:val="16"/>
                              </w:rPr>
                            </w:pPr>
                            <w:r w:rsidRPr="00B51E05">
                              <w:rPr>
                                <w:rFonts w:hint="cs"/>
                                <w:sz w:val="16"/>
                                <w:szCs w:val="16"/>
                                <w:rtl/>
                              </w:rPr>
                              <w:t xml:space="preserve">סדנאות על </w:t>
                            </w:r>
                            <w:r w:rsidRPr="00220276">
                              <w:rPr>
                                <w:rFonts w:hint="cs"/>
                                <w:b/>
                                <w:bCs/>
                                <w:sz w:val="16"/>
                                <w:szCs w:val="16"/>
                                <w:rtl/>
                              </w:rPr>
                              <w:t>עבודת צוות ותקשורת</w:t>
                            </w:r>
                          </w:p>
                          <w:p w14:paraId="0A1D29B7" w14:textId="77777777" w:rsidR="00E74464" w:rsidRPr="006F05DC" w:rsidRDefault="00E74464" w:rsidP="006F05DC"/>
                        </w:txbxContent>
                      </v:textbox>
                    </v:rect>
                  </w:pict>
                </mc:Fallback>
              </mc:AlternateContent>
            </w:r>
            <w:r>
              <w:rPr>
                <w:b/>
                <w:bCs/>
                <w:noProof/>
                <w:rtl/>
              </w:rPr>
              <mc:AlternateContent>
                <mc:Choice Requires="wps">
                  <w:drawing>
                    <wp:anchor distT="0" distB="0" distL="114300" distR="114300" simplePos="0" relativeHeight="251774976" behindDoc="0" locked="0" layoutInCell="1" allowOverlap="1" wp14:anchorId="0A1D2872" wp14:editId="52884954">
                      <wp:simplePos x="0" y="0"/>
                      <wp:positionH relativeFrom="column">
                        <wp:posOffset>5459095</wp:posOffset>
                      </wp:positionH>
                      <wp:positionV relativeFrom="paragraph">
                        <wp:posOffset>79375</wp:posOffset>
                      </wp:positionV>
                      <wp:extent cx="143510" cy="763270"/>
                      <wp:effectExtent l="13970" t="5080" r="13970" b="12700"/>
                      <wp:wrapNone/>
                      <wp:docPr id="315"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763270"/>
                              </a:xfrm>
                              <a:prstGeom prst="rect">
                                <a:avLst/>
                              </a:prstGeom>
                              <a:solidFill>
                                <a:schemeClr val="accent3">
                                  <a:lumMod val="40000"/>
                                  <a:lumOff val="60000"/>
                                </a:schemeClr>
                              </a:solidFill>
                              <a:ln w="9525">
                                <a:solidFill>
                                  <a:srgbClr val="000000"/>
                                </a:solidFill>
                                <a:miter lim="800000"/>
                                <a:headEnd/>
                                <a:tailEnd/>
                              </a:ln>
                            </wps:spPr>
                            <wps:txbx>
                              <w:txbxContent>
                                <w:p w14:paraId="0A1D29B8" w14:textId="77777777" w:rsidR="00E74464" w:rsidRPr="0048288E" w:rsidRDefault="00E74464" w:rsidP="0048288E">
                                  <w:pPr>
                                    <w:rPr>
                                      <w:b/>
                                      <w:bCs/>
                                      <w:sz w:val="12"/>
                                      <w:szCs w:val="12"/>
                                    </w:rPr>
                                  </w:pPr>
                                  <w:r w:rsidRPr="0048288E">
                                    <w:rPr>
                                      <w:rFonts w:hint="cs"/>
                                      <w:b/>
                                      <w:bCs/>
                                      <w:sz w:val="12"/>
                                      <w:szCs w:val="12"/>
                                      <w:rtl/>
                                    </w:rPr>
                                    <w:t>מחזור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1D2872" id="_x0000_t202" coordsize="21600,21600" o:spt="202" path="m,l,21600r21600,l21600,xe">
                      <v:stroke joinstyle="miter"/>
                      <v:path gradientshapeok="t" o:connecttype="rect"/>
                    </v:shapetype>
                    <v:shape id="Text Box 193" o:spid="_x0000_s1103" type="#_x0000_t202" style="position:absolute;left:0;text-align:left;margin-left:429.85pt;margin-top:6.25pt;width:11.3pt;height:60.1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" fillcolor="#d6e3bc [1302]">
                      <v:textbox>
                        <w:txbxContent>
                          <w:p w14:paraId="0A1D29B8" w14:textId="77777777" w:rsidR="00E74464" w:rsidRPr="0048288E" w:rsidRDefault="00E74464" w:rsidP="0048288E">
                            <w:pPr>
                              <w:rPr>
                                <w:b/>
                                <w:bCs/>
                                <w:sz w:val="12"/>
                                <w:szCs w:val="12"/>
                              </w:rPr>
                            </w:pPr>
                            <w:r w:rsidRPr="0048288E">
                              <w:rPr>
                                <w:rFonts w:hint="cs"/>
                                <w:b/>
                                <w:bCs/>
                                <w:sz w:val="12"/>
                                <w:szCs w:val="12"/>
                                <w:rtl/>
                              </w:rPr>
                              <w:t>מחזור  1</w:t>
                            </w:r>
                          </w:p>
                        </w:txbxContent>
                      </v:textbox>
                    </v:shape>
                  </w:pict>
                </mc:Fallback>
              </mc:AlternateContent>
            </w:r>
            <w:r>
              <w:rPr>
                <w:b/>
                <w:bCs/>
                <w:noProof/>
                <w:rtl/>
              </w:rPr>
              <mc:AlternateContent>
                <mc:Choice Requires="wps">
                  <w:drawing>
                    <wp:anchor distT="0" distB="0" distL="114300" distR="114300" simplePos="0" relativeHeight="251710464" behindDoc="0" locked="0" layoutInCell="1" allowOverlap="1" wp14:anchorId="0A1D2873" wp14:editId="0BFE82FB">
                      <wp:simplePos x="0" y="0"/>
                      <wp:positionH relativeFrom="column">
                        <wp:posOffset>2144395</wp:posOffset>
                      </wp:positionH>
                      <wp:positionV relativeFrom="paragraph">
                        <wp:posOffset>69215</wp:posOffset>
                      </wp:positionV>
                      <wp:extent cx="1571625" cy="771525"/>
                      <wp:effectExtent l="13970" t="13970" r="5080" b="5080"/>
                      <wp:wrapNone/>
                      <wp:docPr id="31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771525"/>
                              </a:xfrm>
                              <a:prstGeom prst="rect">
                                <a:avLst/>
                              </a:prstGeom>
                              <a:solidFill>
                                <a:schemeClr val="accent3">
                                  <a:lumMod val="60000"/>
                                  <a:lumOff val="40000"/>
                                </a:schemeClr>
                              </a:solidFill>
                              <a:ln w="9525">
                                <a:solidFill>
                                  <a:srgbClr val="000000"/>
                                </a:solidFill>
                                <a:miter lim="800000"/>
                                <a:headEnd/>
                                <a:tailEnd/>
                              </a:ln>
                            </wps:spPr>
                            <wps:txbx>
                              <w:txbxContent>
                                <w:p w14:paraId="0A1D29B9" w14:textId="77777777" w:rsidR="00E74464" w:rsidRDefault="00E74464" w:rsidP="007B079B">
                                  <w:pPr>
                                    <w:pStyle w:val="ListParagraph"/>
                                    <w:numPr>
                                      <w:ilvl w:val="0"/>
                                      <w:numId w:val="16"/>
                                    </w:numPr>
                                    <w:ind w:left="190" w:hanging="142"/>
                                    <w:rPr>
                                      <w:sz w:val="16"/>
                                      <w:szCs w:val="16"/>
                                    </w:rPr>
                                  </w:pPr>
                                  <w:r w:rsidRPr="00B51E05">
                                    <w:rPr>
                                      <w:rFonts w:hint="cs"/>
                                      <w:sz w:val="16"/>
                                      <w:szCs w:val="16"/>
                                      <w:rtl/>
                                    </w:rPr>
                                    <w:t>3 הרצאות ביום אחד</w:t>
                                  </w:r>
                                </w:p>
                                <w:p w14:paraId="0A1D29BA" w14:textId="77777777" w:rsidR="00E74464" w:rsidRDefault="00E74464" w:rsidP="007B079B">
                                  <w:pPr>
                                    <w:pStyle w:val="ListParagraph"/>
                                    <w:numPr>
                                      <w:ilvl w:val="0"/>
                                      <w:numId w:val="16"/>
                                    </w:numPr>
                                    <w:ind w:left="190" w:hanging="142"/>
                                    <w:rPr>
                                      <w:sz w:val="16"/>
                                      <w:szCs w:val="16"/>
                                    </w:rPr>
                                  </w:pPr>
                                  <w:r w:rsidRPr="00B51E05">
                                    <w:rPr>
                                      <w:rFonts w:hint="cs"/>
                                      <w:sz w:val="16"/>
                                      <w:szCs w:val="16"/>
                                      <w:rtl/>
                                    </w:rPr>
                                    <w:t>בנושאים: ביולוגיה, פיזיקה וכימיה</w:t>
                                  </w:r>
                                </w:p>
                                <w:p w14:paraId="0A1D29BB" w14:textId="77777777" w:rsidR="00E74464" w:rsidRPr="00B51E05" w:rsidRDefault="00E74464" w:rsidP="007B079B">
                                  <w:pPr>
                                    <w:pStyle w:val="ListParagraph"/>
                                    <w:numPr>
                                      <w:ilvl w:val="0"/>
                                      <w:numId w:val="16"/>
                                    </w:numPr>
                                    <w:ind w:left="190" w:hanging="142"/>
                                    <w:rPr>
                                      <w:sz w:val="16"/>
                                      <w:szCs w:val="16"/>
                                      <w:rtl/>
                                    </w:rPr>
                                  </w:pPr>
                                  <w:r w:rsidRPr="00B51E05">
                                    <w:rPr>
                                      <w:rFonts w:hint="cs"/>
                                      <w:sz w:val="16"/>
                                      <w:szCs w:val="16"/>
                                      <w:rtl/>
                                    </w:rPr>
                                    <w:t>ניתנו על ידי 2 אנשי אקדמיה בכירים וסטודנט לתואר מתקדם</w:t>
                                  </w:r>
                                </w:p>
                                <w:p w14:paraId="0A1D29BC" w14:textId="77777777" w:rsidR="00E74464" w:rsidRPr="006F05DC" w:rsidRDefault="00E74464" w:rsidP="006F05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D2873" id="Rectangle 104" o:spid="_x0000_s1104" style="position:absolute;left:0;text-align:left;margin-left:168.85pt;margin-top:5.45pt;width:123.75pt;height:60.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" fillcolor="#c2d69b [1942]">
                      <v:textbox>
                        <w:txbxContent>
                          <w:p w14:paraId="0A1D29B9" w14:textId="77777777" w:rsidR="00E74464" w:rsidRDefault="00E74464" w:rsidP="007B079B">
                            <w:pPr>
                              <w:pStyle w:val="ListParagraph"/>
                              <w:numPr>
                                <w:ilvl w:val="0"/>
                                <w:numId w:val="16"/>
                              </w:numPr>
                              <w:ind w:left="190" w:hanging="142"/>
                              <w:rPr>
                                <w:sz w:val="16"/>
                                <w:szCs w:val="16"/>
                              </w:rPr>
                            </w:pPr>
                            <w:r w:rsidRPr="00B51E05">
                              <w:rPr>
                                <w:rFonts w:hint="cs"/>
                                <w:sz w:val="16"/>
                                <w:szCs w:val="16"/>
                                <w:rtl/>
                              </w:rPr>
                              <w:t>3 הרצאות ביום אחד</w:t>
                            </w:r>
                          </w:p>
                          <w:p w14:paraId="0A1D29BA" w14:textId="77777777" w:rsidR="00E74464" w:rsidRDefault="00E74464" w:rsidP="007B079B">
                            <w:pPr>
                              <w:pStyle w:val="ListParagraph"/>
                              <w:numPr>
                                <w:ilvl w:val="0"/>
                                <w:numId w:val="16"/>
                              </w:numPr>
                              <w:ind w:left="190" w:hanging="142"/>
                              <w:rPr>
                                <w:sz w:val="16"/>
                                <w:szCs w:val="16"/>
                              </w:rPr>
                            </w:pPr>
                            <w:r w:rsidRPr="00B51E05">
                              <w:rPr>
                                <w:rFonts w:hint="cs"/>
                                <w:sz w:val="16"/>
                                <w:szCs w:val="16"/>
                                <w:rtl/>
                              </w:rPr>
                              <w:t>בנושאים: ביולוגיה, פיזיקה וכימיה</w:t>
                            </w:r>
                          </w:p>
                          <w:p w14:paraId="0A1D29BB" w14:textId="77777777" w:rsidR="00E74464" w:rsidRPr="00B51E05" w:rsidRDefault="00E74464" w:rsidP="007B079B">
                            <w:pPr>
                              <w:pStyle w:val="ListParagraph"/>
                              <w:numPr>
                                <w:ilvl w:val="0"/>
                                <w:numId w:val="16"/>
                              </w:numPr>
                              <w:ind w:left="190" w:hanging="142"/>
                              <w:rPr>
                                <w:sz w:val="16"/>
                                <w:szCs w:val="16"/>
                                <w:rtl/>
                              </w:rPr>
                            </w:pPr>
                            <w:r w:rsidRPr="00B51E05">
                              <w:rPr>
                                <w:rFonts w:hint="cs"/>
                                <w:sz w:val="16"/>
                                <w:szCs w:val="16"/>
                                <w:rtl/>
                              </w:rPr>
                              <w:t>ניתנו על ידי 2 אנשי אקדמיה בכירים וסטודנט לתואר מתקדם</w:t>
                            </w:r>
                          </w:p>
                          <w:p w14:paraId="0A1D29BC" w14:textId="77777777" w:rsidR="00E74464" w:rsidRPr="006F05DC" w:rsidRDefault="00E74464" w:rsidP="006F05DC"/>
                        </w:txbxContent>
                      </v:textbox>
                    </v:rect>
                  </w:pict>
                </mc:Fallback>
              </mc:AlternateContent>
            </w:r>
            <w:r>
              <w:rPr>
                <w:b/>
                <w:bCs/>
                <w:noProof/>
                <w:rtl/>
              </w:rPr>
              <mc:AlternateContent>
                <mc:Choice Requires="wps">
                  <w:drawing>
                    <wp:anchor distT="0" distB="0" distL="114300" distR="114300" simplePos="0" relativeHeight="251712512" behindDoc="0" locked="0" layoutInCell="1" allowOverlap="1" wp14:anchorId="0A1D2874" wp14:editId="37E9A2D2">
                      <wp:simplePos x="0" y="0"/>
                      <wp:positionH relativeFrom="column">
                        <wp:posOffset>3935095</wp:posOffset>
                      </wp:positionH>
                      <wp:positionV relativeFrom="paragraph">
                        <wp:posOffset>69215</wp:posOffset>
                      </wp:positionV>
                      <wp:extent cx="1457325" cy="771525"/>
                      <wp:effectExtent l="13970" t="13970" r="5080" b="5080"/>
                      <wp:wrapNone/>
                      <wp:docPr id="313"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771525"/>
                              </a:xfrm>
                              <a:prstGeom prst="rect">
                                <a:avLst/>
                              </a:prstGeom>
                              <a:solidFill>
                                <a:schemeClr val="accent3">
                                  <a:lumMod val="60000"/>
                                  <a:lumOff val="40000"/>
                                </a:schemeClr>
                              </a:solidFill>
                              <a:ln w="9525">
                                <a:solidFill>
                                  <a:srgbClr val="000000"/>
                                </a:solidFill>
                                <a:miter lim="800000"/>
                                <a:headEnd/>
                                <a:tailEnd/>
                              </a:ln>
                            </wps:spPr>
                            <wps:txbx>
                              <w:txbxContent>
                                <w:p w14:paraId="0A1D29BD" w14:textId="77777777" w:rsidR="00E74464" w:rsidRDefault="00E74464" w:rsidP="007B079B">
                                  <w:pPr>
                                    <w:pStyle w:val="ListParagraph"/>
                                    <w:numPr>
                                      <w:ilvl w:val="0"/>
                                      <w:numId w:val="15"/>
                                    </w:numPr>
                                    <w:ind w:left="152" w:hanging="142"/>
                                    <w:rPr>
                                      <w:sz w:val="16"/>
                                      <w:szCs w:val="16"/>
                                    </w:rPr>
                                  </w:pPr>
                                  <w:r w:rsidRPr="00B51E05">
                                    <w:rPr>
                                      <w:rFonts w:hint="cs"/>
                                      <w:sz w:val="16"/>
                                      <w:szCs w:val="16"/>
                                      <w:rtl/>
                                    </w:rPr>
                                    <w:t>32 תלמידים ביקרו בחברה</w:t>
                                  </w:r>
                                </w:p>
                                <w:p w14:paraId="0A1D29BE" w14:textId="77777777" w:rsidR="00E74464" w:rsidRDefault="00E74464" w:rsidP="007B079B">
                                  <w:pPr>
                                    <w:pStyle w:val="ListParagraph"/>
                                    <w:numPr>
                                      <w:ilvl w:val="0"/>
                                      <w:numId w:val="15"/>
                                    </w:numPr>
                                    <w:ind w:left="152" w:hanging="142"/>
                                    <w:rPr>
                                      <w:sz w:val="16"/>
                                      <w:szCs w:val="16"/>
                                    </w:rPr>
                                  </w:pPr>
                                  <w:r w:rsidRPr="00B51E05">
                                    <w:rPr>
                                      <w:rFonts w:hint="cs"/>
                                      <w:sz w:val="16"/>
                                      <w:szCs w:val="16"/>
                                      <w:rtl/>
                                    </w:rPr>
                                    <w:t xml:space="preserve">התגברו על חששות </w:t>
                                  </w:r>
                                  <w:r>
                                    <w:rPr>
                                      <w:rFonts w:hint="cs"/>
                                      <w:sz w:val="16"/>
                                      <w:szCs w:val="16"/>
                                      <w:rtl/>
                                    </w:rPr>
                                    <w:t xml:space="preserve"> בתחום ה</w:t>
                                  </w:r>
                                  <w:r w:rsidRPr="00B51E05">
                                    <w:rPr>
                                      <w:rFonts w:hint="cs"/>
                                      <w:sz w:val="16"/>
                                      <w:szCs w:val="16"/>
                                      <w:rtl/>
                                    </w:rPr>
                                    <w:t>בטיחות</w:t>
                                  </w:r>
                                </w:p>
                                <w:p w14:paraId="0A1D29BF" w14:textId="77777777" w:rsidR="00E74464" w:rsidRPr="00220276" w:rsidRDefault="00E74464" w:rsidP="007B079B">
                                  <w:pPr>
                                    <w:pStyle w:val="ListParagraph"/>
                                    <w:numPr>
                                      <w:ilvl w:val="0"/>
                                      <w:numId w:val="15"/>
                                    </w:numPr>
                                    <w:ind w:left="152" w:hanging="142"/>
                                    <w:rPr>
                                      <w:b/>
                                      <w:bCs/>
                                      <w:sz w:val="16"/>
                                      <w:szCs w:val="16"/>
                                      <w:rtl/>
                                    </w:rPr>
                                  </w:pPr>
                                  <w:r w:rsidRPr="00B51E05">
                                    <w:rPr>
                                      <w:rFonts w:hint="cs"/>
                                      <w:sz w:val="16"/>
                                      <w:szCs w:val="16"/>
                                      <w:rtl/>
                                    </w:rPr>
                                    <w:t xml:space="preserve">שיפור </w:t>
                                  </w:r>
                                  <w:r w:rsidRPr="00220276">
                                    <w:rPr>
                                      <w:rFonts w:hint="cs"/>
                                      <w:b/>
                                      <w:bCs/>
                                      <w:sz w:val="16"/>
                                      <w:szCs w:val="16"/>
                                      <w:rtl/>
                                    </w:rPr>
                                    <w:t>במודעות  התלמידים לקריירה</w:t>
                                  </w:r>
                                </w:p>
                                <w:p w14:paraId="0A1D29C0" w14:textId="77777777" w:rsidR="00E74464" w:rsidRPr="00B51E05" w:rsidRDefault="00E74464">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D2874" id="Rectangle 106" o:spid="_x0000_s1105" style="position:absolute;left:0;text-align:left;margin-left:309.85pt;margin-top:5.45pt;width:114.75pt;height:60.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" fillcolor="#c2d69b [1942]">
                      <v:textbox>
                        <w:txbxContent>
                          <w:p w14:paraId="0A1D29BD" w14:textId="77777777" w:rsidR="00E74464" w:rsidRDefault="00E74464" w:rsidP="007B079B">
                            <w:pPr>
                              <w:pStyle w:val="ListParagraph"/>
                              <w:numPr>
                                <w:ilvl w:val="0"/>
                                <w:numId w:val="15"/>
                              </w:numPr>
                              <w:ind w:left="152" w:hanging="142"/>
                              <w:rPr>
                                <w:sz w:val="16"/>
                                <w:szCs w:val="16"/>
                              </w:rPr>
                            </w:pPr>
                            <w:r w:rsidRPr="00B51E05">
                              <w:rPr>
                                <w:rFonts w:hint="cs"/>
                                <w:sz w:val="16"/>
                                <w:szCs w:val="16"/>
                                <w:rtl/>
                              </w:rPr>
                              <w:t>32 תלמידים ביקרו בחברה</w:t>
                            </w:r>
                          </w:p>
                          <w:p w14:paraId="0A1D29BE" w14:textId="77777777" w:rsidR="00E74464" w:rsidRDefault="00E74464" w:rsidP="007B079B">
                            <w:pPr>
                              <w:pStyle w:val="ListParagraph"/>
                              <w:numPr>
                                <w:ilvl w:val="0"/>
                                <w:numId w:val="15"/>
                              </w:numPr>
                              <w:ind w:left="152" w:hanging="142"/>
                              <w:rPr>
                                <w:sz w:val="16"/>
                                <w:szCs w:val="16"/>
                              </w:rPr>
                            </w:pPr>
                            <w:r w:rsidRPr="00B51E05">
                              <w:rPr>
                                <w:rFonts w:hint="cs"/>
                                <w:sz w:val="16"/>
                                <w:szCs w:val="16"/>
                                <w:rtl/>
                              </w:rPr>
                              <w:t xml:space="preserve">התגברו על חששות </w:t>
                            </w:r>
                            <w:r>
                              <w:rPr>
                                <w:rFonts w:hint="cs"/>
                                <w:sz w:val="16"/>
                                <w:szCs w:val="16"/>
                                <w:rtl/>
                              </w:rPr>
                              <w:t xml:space="preserve"> בתחום ה</w:t>
                            </w:r>
                            <w:r w:rsidRPr="00B51E05">
                              <w:rPr>
                                <w:rFonts w:hint="cs"/>
                                <w:sz w:val="16"/>
                                <w:szCs w:val="16"/>
                                <w:rtl/>
                              </w:rPr>
                              <w:t>בטיחות</w:t>
                            </w:r>
                          </w:p>
                          <w:p w14:paraId="0A1D29BF" w14:textId="77777777" w:rsidR="00E74464" w:rsidRPr="00220276" w:rsidRDefault="00E74464" w:rsidP="007B079B">
                            <w:pPr>
                              <w:pStyle w:val="ListParagraph"/>
                              <w:numPr>
                                <w:ilvl w:val="0"/>
                                <w:numId w:val="15"/>
                              </w:numPr>
                              <w:ind w:left="152" w:hanging="142"/>
                              <w:rPr>
                                <w:b/>
                                <w:bCs/>
                                <w:sz w:val="16"/>
                                <w:szCs w:val="16"/>
                                <w:rtl/>
                              </w:rPr>
                            </w:pPr>
                            <w:r w:rsidRPr="00B51E05">
                              <w:rPr>
                                <w:rFonts w:hint="cs"/>
                                <w:sz w:val="16"/>
                                <w:szCs w:val="16"/>
                                <w:rtl/>
                              </w:rPr>
                              <w:t xml:space="preserve">שיפור </w:t>
                            </w:r>
                            <w:r w:rsidRPr="00220276">
                              <w:rPr>
                                <w:rFonts w:hint="cs"/>
                                <w:b/>
                                <w:bCs/>
                                <w:sz w:val="16"/>
                                <w:szCs w:val="16"/>
                                <w:rtl/>
                              </w:rPr>
                              <w:t>במודעות  התלמידים לקריירה</w:t>
                            </w:r>
                          </w:p>
                          <w:p w14:paraId="0A1D29C0" w14:textId="77777777" w:rsidR="00E74464" w:rsidRPr="00B51E05" w:rsidRDefault="00E74464">
                            <w:pPr>
                              <w:rPr>
                                <w:sz w:val="16"/>
                                <w:szCs w:val="16"/>
                              </w:rPr>
                            </w:pPr>
                          </w:p>
                        </w:txbxContent>
                      </v:textbox>
                    </v:rect>
                  </w:pict>
                </mc:Fallback>
              </mc:AlternateContent>
            </w:r>
          </w:p>
          <w:p w14:paraId="0A1D2484" w14:textId="65E091A4" w:rsidR="00DA5BFC" w:rsidRDefault="003E39F2" w:rsidP="00FF2445">
            <w:pPr>
              <w:spacing w:line="360" w:lineRule="auto"/>
              <w:contextualSpacing/>
              <w:rPr>
                <w:b/>
                <w:bCs/>
                <w:rtl/>
              </w:rPr>
            </w:pPr>
            <w:r>
              <w:rPr>
                <w:b/>
                <w:bCs/>
                <w:noProof/>
                <w:rtl/>
              </w:rPr>
              <mc:AlternateContent>
                <mc:Choice Requires="wps">
                  <w:drawing>
                    <wp:anchor distT="0" distB="0" distL="114300" distR="114300" simplePos="0" relativeHeight="251742208" behindDoc="0" locked="0" layoutInCell="1" allowOverlap="1" wp14:anchorId="0A1D2875" wp14:editId="02D5F9E6">
                      <wp:simplePos x="0" y="0"/>
                      <wp:positionH relativeFrom="column">
                        <wp:posOffset>1062355</wp:posOffset>
                      </wp:positionH>
                      <wp:positionV relativeFrom="paragraph">
                        <wp:posOffset>676275</wp:posOffset>
                      </wp:positionV>
                      <wp:extent cx="222885" cy="257810"/>
                      <wp:effectExtent l="27305" t="13970" r="26035" b="13970"/>
                      <wp:wrapNone/>
                      <wp:docPr id="312"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 cy="257810"/>
                              </a:xfrm>
                              <a:prstGeom prst="downArrow">
                                <a:avLst>
                                  <a:gd name="adj1" fmla="val 50000"/>
                                  <a:gd name="adj2" fmla="val 28917"/>
                                </a:avLst>
                              </a:prstGeom>
                              <a:solidFill>
                                <a:schemeClr val="accent3">
                                  <a:lumMod val="60000"/>
                                  <a:lumOff val="4000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FC48C" id="AutoShape 150" o:spid="_x0000_s1026" type="#_x0000_t67" style="position:absolute;margin-left:83.65pt;margin-top:53.25pt;width:17.55pt;height:20.3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" fillcolor="#c2d69b [1942]">
                      <v:textbox style="layout-flow:vertical-ideographic"/>
                    </v:shape>
                  </w:pict>
                </mc:Fallback>
              </mc:AlternateContent>
            </w:r>
            <w:r>
              <w:rPr>
                <w:b/>
                <w:bCs/>
                <w:noProof/>
                <w:rtl/>
              </w:rPr>
              <mc:AlternateContent>
                <mc:Choice Requires="wps">
                  <w:drawing>
                    <wp:anchor distT="0" distB="0" distL="114300" distR="114300" simplePos="0" relativeHeight="251741184" behindDoc="0" locked="0" layoutInCell="1" allowOverlap="1" wp14:anchorId="0A1D2876" wp14:editId="5E8E4DAE">
                      <wp:simplePos x="0" y="0"/>
                      <wp:positionH relativeFrom="column">
                        <wp:posOffset>2980690</wp:posOffset>
                      </wp:positionH>
                      <wp:positionV relativeFrom="paragraph">
                        <wp:posOffset>676275</wp:posOffset>
                      </wp:positionV>
                      <wp:extent cx="222885" cy="257810"/>
                      <wp:effectExtent l="31115" t="13970" r="31750" b="13970"/>
                      <wp:wrapNone/>
                      <wp:docPr id="311" name="Auto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 cy="257810"/>
                              </a:xfrm>
                              <a:prstGeom prst="downArrow">
                                <a:avLst>
                                  <a:gd name="adj1" fmla="val 50000"/>
                                  <a:gd name="adj2" fmla="val 28917"/>
                                </a:avLst>
                              </a:prstGeom>
                              <a:solidFill>
                                <a:schemeClr val="accent3">
                                  <a:lumMod val="60000"/>
                                  <a:lumOff val="4000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03CE4" id="AutoShape 149" o:spid="_x0000_s1026" type="#_x0000_t67" style="position:absolute;margin-left:234.7pt;margin-top:53.25pt;width:17.55pt;height:20.3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" fillcolor="#c2d69b [1942]">
                      <v:textbox style="layout-flow:vertical-ideographic"/>
                    </v:shape>
                  </w:pict>
                </mc:Fallback>
              </mc:AlternateContent>
            </w:r>
            <w:r>
              <w:rPr>
                <w:b/>
                <w:bCs/>
                <w:noProof/>
                <w:rtl/>
              </w:rPr>
              <mc:AlternateContent>
                <mc:Choice Requires="wps">
                  <w:drawing>
                    <wp:anchor distT="0" distB="0" distL="114300" distR="114300" simplePos="0" relativeHeight="251740160" behindDoc="0" locked="0" layoutInCell="1" allowOverlap="1" wp14:anchorId="0A1D2877" wp14:editId="0CC77E3F">
                      <wp:simplePos x="0" y="0"/>
                      <wp:positionH relativeFrom="column">
                        <wp:posOffset>4731385</wp:posOffset>
                      </wp:positionH>
                      <wp:positionV relativeFrom="paragraph">
                        <wp:posOffset>676275</wp:posOffset>
                      </wp:positionV>
                      <wp:extent cx="222885" cy="257810"/>
                      <wp:effectExtent l="29210" t="13970" r="24130" b="13970"/>
                      <wp:wrapNone/>
                      <wp:docPr id="310"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 cy="257810"/>
                              </a:xfrm>
                              <a:prstGeom prst="downArrow">
                                <a:avLst>
                                  <a:gd name="adj1" fmla="val 50000"/>
                                  <a:gd name="adj2" fmla="val 28917"/>
                                </a:avLst>
                              </a:prstGeom>
                              <a:solidFill>
                                <a:schemeClr val="accent3">
                                  <a:lumMod val="60000"/>
                                  <a:lumOff val="4000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FFC3F7" id="AutoShape 147" o:spid="_x0000_s1026" type="#_x0000_t67" style="position:absolute;margin-left:372.55pt;margin-top:53.25pt;width:17.55pt;height:20.3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" fillcolor="#c2d69b [1942]">
                      <v:textbox style="layout-flow:vertical-ideographic"/>
                    </v:shape>
                  </w:pict>
                </mc:Fallback>
              </mc:AlternateContent>
            </w:r>
            <w:r w:rsidR="00F63203">
              <w:rPr>
                <w:rFonts w:hint="cs"/>
                <w:b/>
                <w:bCs/>
                <w:rtl/>
              </w:rPr>
              <w:t xml:space="preserve">  </w:t>
            </w:r>
          </w:p>
          <w:p w14:paraId="0A1D2485" w14:textId="77777777" w:rsidR="00DA5BFC" w:rsidRDefault="00DA5BFC" w:rsidP="00FF2445">
            <w:pPr>
              <w:spacing w:line="360" w:lineRule="auto"/>
              <w:contextualSpacing/>
              <w:rPr>
                <w:b/>
                <w:bCs/>
                <w:rtl/>
              </w:rPr>
            </w:pPr>
          </w:p>
          <w:p w14:paraId="0A1D2486" w14:textId="77777777" w:rsidR="00DA5BFC" w:rsidRDefault="00DA5BFC" w:rsidP="00FF2445">
            <w:pPr>
              <w:spacing w:line="360" w:lineRule="auto"/>
              <w:contextualSpacing/>
              <w:rPr>
                <w:b/>
                <w:bCs/>
                <w:rtl/>
              </w:rPr>
            </w:pPr>
          </w:p>
          <w:p w14:paraId="0A1D2487" w14:textId="77777777" w:rsidR="00DA5BFC" w:rsidRPr="00DA5BFC" w:rsidRDefault="00DA5BFC" w:rsidP="00FF2445">
            <w:pPr>
              <w:spacing w:line="360" w:lineRule="auto"/>
              <w:contextualSpacing/>
              <w:rPr>
                <w:b/>
                <w:bCs/>
                <w:rtl/>
              </w:rPr>
            </w:pPr>
          </w:p>
          <w:p w14:paraId="0A1D2488" w14:textId="51B5F89E" w:rsidR="000D4C64" w:rsidRDefault="003E39F2" w:rsidP="00B51E05">
            <w:pPr>
              <w:spacing w:line="360" w:lineRule="auto"/>
              <w:contextualSpacing/>
              <w:rPr>
                <w:sz w:val="18"/>
                <w:szCs w:val="18"/>
                <w:rtl/>
              </w:rPr>
            </w:pPr>
            <w:r>
              <w:rPr>
                <w:noProof/>
                <w:sz w:val="18"/>
                <w:szCs w:val="18"/>
                <w:rtl/>
              </w:rPr>
              <mc:AlternateContent>
                <mc:Choice Requires="wps">
                  <w:drawing>
                    <wp:anchor distT="0" distB="0" distL="114300" distR="114300" simplePos="0" relativeHeight="251729920" behindDoc="0" locked="0" layoutInCell="1" allowOverlap="1" wp14:anchorId="0A1D2878" wp14:editId="7A8B6BDD">
                      <wp:simplePos x="0" y="0"/>
                      <wp:positionH relativeFrom="column">
                        <wp:posOffset>185420</wp:posOffset>
                      </wp:positionH>
                      <wp:positionV relativeFrom="paragraph">
                        <wp:posOffset>189230</wp:posOffset>
                      </wp:positionV>
                      <wp:extent cx="1729740" cy="773430"/>
                      <wp:effectExtent l="7620" t="5080" r="5715" b="12065"/>
                      <wp:wrapNone/>
                      <wp:docPr id="309"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729740" cy="773430"/>
                              </a:xfrm>
                              <a:prstGeom prst="rect">
                                <a:avLst/>
                              </a:prstGeom>
                              <a:solidFill>
                                <a:schemeClr val="accent3">
                                  <a:lumMod val="60000"/>
                                  <a:lumOff val="40000"/>
                                </a:schemeClr>
                              </a:solidFill>
                              <a:ln w="9525">
                                <a:solidFill>
                                  <a:srgbClr val="000000"/>
                                </a:solidFill>
                                <a:miter lim="800000"/>
                                <a:headEnd/>
                                <a:tailEnd/>
                              </a:ln>
                            </wps:spPr>
                            <wps:txbx>
                              <w:txbxContent>
                                <w:p w14:paraId="0A1D29C1" w14:textId="77777777" w:rsidR="00E74464" w:rsidRDefault="00E74464" w:rsidP="007B079B">
                                  <w:pPr>
                                    <w:pStyle w:val="ListParagraph"/>
                                    <w:numPr>
                                      <w:ilvl w:val="0"/>
                                      <w:numId w:val="19"/>
                                    </w:numPr>
                                    <w:ind w:left="187" w:hanging="142"/>
                                    <w:rPr>
                                      <w:sz w:val="16"/>
                                      <w:szCs w:val="16"/>
                                    </w:rPr>
                                  </w:pPr>
                                  <w:r w:rsidRPr="008D6F4F">
                                    <w:rPr>
                                      <w:rFonts w:hint="cs"/>
                                      <w:sz w:val="16"/>
                                      <w:szCs w:val="16"/>
                                      <w:rtl/>
                                    </w:rPr>
                                    <w:t>בעיות: איש הצוות מהתעשייה אינו זמין</w:t>
                                  </w:r>
                                  <w:r>
                                    <w:rPr>
                                      <w:rFonts w:hint="cs"/>
                                      <w:sz w:val="16"/>
                                      <w:szCs w:val="16"/>
                                      <w:rtl/>
                                    </w:rPr>
                                    <w:t>,</w:t>
                                  </w:r>
                                </w:p>
                                <w:p w14:paraId="0A1D29C2" w14:textId="77777777" w:rsidR="00E74464" w:rsidRPr="001A15F6" w:rsidRDefault="00E74464" w:rsidP="007B079B">
                                  <w:pPr>
                                    <w:pStyle w:val="ListParagraph"/>
                                    <w:numPr>
                                      <w:ilvl w:val="0"/>
                                      <w:numId w:val="19"/>
                                    </w:numPr>
                                    <w:ind w:left="187" w:hanging="142"/>
                                    <w:rPr>
                                      <w:b/>
                                      <w:bCs/>
                                      <w:sz w:val="16"/>
                                      <w:szCs w:val="16"/>
                                    </w:rPr>
                                  </w:pPr>
                                  <w:r w:rsidRPr="001A15F6">
                                    <w:rPr>
                                      <w:rFonts w:hint="cs"/>
                                      <w:b/>
                                      <w:bCs/>
                                      <w:sz w:val="16"/>
                                      <w:szCs w:val="16"/>
                                      <w:rtl/>
                                    </w:rPr>
                                    <w:t>הסתמכות יתר על אדם אחד</w:t>
                                  </w:r>
                                </w:p>
                                <w:p w14:paraId="0A1D29C3" w14:textId="77777777" w:rsidR="00E74464" w:rsidRPr="008D6F4F" w:rsidRDefault="00E74464" w:rsidP="007B079B">
                                  <w:pPr>
                                    <w:pStyle w:val="ListParagraph"/>
                                    <w:numPr>
                                      <w:ilvl w:val="0"/>
                                      <w:numId w:val="19"/>
                                    </w:numPr>
                                    <w:ind w:left="187" w:hanging="142"/>
                                    <w:rPr>
                                      <w:sz w:val="16"/>
                                      <w:szCs w:val="16"/>
                                    </w:rPr>
                                  </w:pPr>
                                  <w:r>
                                    <w:rPr>
                                      <w:rFonts w:hint="cs"/>
                                      <w:sz w:val="16"/>
                                      <w:szCs w:val="16"/>
                                      <w:rtl/>
                                    </w:rPr>
                                    <w:t>שינוי התאמה, ניהלנו סדנאות בעצמנו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D2878" id="Rectangle 127" o:spid="_x0000_s1106" style="position:absolute;left:0;text-align:left;margin-left:14.6pt;margin-top:14.9pt;width:136.2pt;height:60.9pt;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" fillcolor="#c2d69b [1942]">
                      <v:textbox>
                        <w:txbxContent>
                          <w:p w14:paraId="0A1D29C1" w14:textId="77777777" w:rsidR="00E74464" w:rsidRDefault="00E74464" w:rsidP="007B079B">
                            <w:pPr>
                              <w:pStyle w:val="ListParagraph"/>
                              <w:numPr>
                                <w:ilvl w:val="0"/>
                                <w:numId w:val="19"/>
                              </w:numPr>
                              <w:ind w:left="187" w:hanging="142"/>
                              <w:rPr>
                                <w:sz w:val="16"/>
                                <w:szCs w:val="16"/>
                              </w:rPr>
                            </w:pPr>
                            <w:r w:rsidRPr="008D6F4F">
                              <w:rPr>
                                <w:rFonts w:hint="cs"/>
                                <w:sz w:val="16"/>
                                <w:szCs w:val="16"/>
                                <w:rtl/>
                              </w:rPr>
                              <w:t>בעיות: איש הצוות מהתעשייה אינו זמין</w:t>
                            </w:r>
                            <w:r>
                              <w:rPr>
                                <w:rFonts w:hint="cs"/>
                                <w:sz w:val="16"/>
                                <w:szCs w:val="16"/>
                                <w:rtl/>
                              </w:rPr>
                              <w:t>,</w:t>
                            </w:r>
                          </w:p>
                          <w:p w14:paraId="0A1D29C2" w14:textId="77777777" w:rsidR="00E74464" w:rsidRPr="001A15F6" w:rsidRDefault="00E74464" w:rsidP="007B079B">
                            <w:pPr>
                              <w:pStyle w:val="ListParagraph"/>
                              <w:numPr>
                                <w:ilvl w:val="0"/>
                                <w:numId w:val="19"/>
                              </w:numPr>
                              <w:ind w:left="187" w:hanging="142"/>
                              <w:rPr>
                                <w:b/>
                                <w:bCs/>
                                <w:sz w:val="16"/>
                                <w:szCs w:val="16"/>
                              </w:rPr>
                            </w:pPr>
                            <w:r w:rsidRPr="001A15F6">
                              <w:rPr>
                                <w:rFonts w:hint="cs"/>
                                <w:b/>
                                <w:bCs/>
                                <w:sz w:val="16"/>
                                <w:szCs w:val="16"/>
                                <w:rtl/>
                              </w:rPr>
                              <w:t>הסתמכות יתר על אדם אחד</w:t>
                            </w:r>
                          </w:p>
                          <w:p w14:paraId="0A1D29C3" w14:textId="77777777" w:rsidR="00E74464" w:rsidRPr="008D6F4F" w:rsidRDefault="00E74464" w:rsidP="007B079B">
                            <w:pPr>
                              <w:pStyle w:val="ListParagraph"/>
                              <w:numPr>
                                <w:ilvl w:val="0"/>
                                <w:numId w:val="19"/>
                              </w:numPr>
                              <w:ind w:left="187" w:hanging="142"/>
                              <w:rPr>
                                <w:sz w:val="16"/>
                                <w:szCs w:val="16"/>
                              </w:rPr>
                            </w:pPr>
                            <w:r>
                              <w:rPr>
                                <w:rFonts w:hint="cs"/>
                                <w:sz w:val="16"/>
                                <w:szCs w:val="16"/>
                                <w:rtl/>
                              </w:rPr>
                              <w:t>שינוי התאמה, ניהלנו סדנאות בעצמנו</w:t>
                            </w:r>
                          </w:p>
                        </w:txbxContent>
                      </v:textbox>
                    </v:rect>
                  </w:pict>
                </mc:Fallback>
              </mc:AlternateContent>
            </w:r>
            <w:r>
              <w:rPr>
                <w:noProof/>
                <w:sz w:val="18"/>
                <w:szCs w:val="18"/>
                <w:rtl/>
              </w:rPr>
              <mc:AlternateContent>
                <mc:Choice Requires="wps">
                  <w:drawing>
                    <wp:anchor distT="0" distB="0" distL="114300" distR="114300" simplePos="0" relativeHeight="251728896" behindDoc="0" locked="0" layoutInCell="1" allowOverlap="1" wp14:anchorId="0A1D2879" wp14:editId="2C856C41">
                      <wp:simplePos x="0" y="0"/>
                      <wp:positionH relativeFrom="column">
                        <wp:posOffset>2074545</wp:posOffset>
                      </wp:positionH>
                      <wp:positionV relativeFrom="paragraph">
                        <wp:posOffset>189230</wp:posOffset>
                      </wp:positionV>
                      <wp:extent cx="1641475" cy="704850"/>
                      <wp:effectExtent l="10795" t="5080" r="5080" b="13970"/>
                      <wp:wrapNone/>
                      <wp:docPr id="308"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641475" cy="704850"/>
                              </a:xfrm>
                              <a:prstGeom prst="rect">
                                <a:avLst/>
                              </a:prstGeom>
                              <a:solidFill>
                                <a:schemeClr val="accent3">
                                  <a:lumMod val="60000"/>
                                  <a:lumOff val="40000"/>
                                </a:schemeClr>
                              </a:solidFill>
                              <a:ln w="9525">
                                <a:solidFill>
                                  <a:srgbClr val="000000"/>
                                </a:solidFill>
                                <a:miter lim="800000"/>
                                <a:headEnd/>
                                <a:tailEnd/>
                              </a:ln>
                            </wps:spPr>
                            <wps:txbx>
                              <w:txbxContent>
                                <w:p w14:paraId="0A1D29C4" w14:textId="77777777" w:rsidR="00E74464" w:rsidRDefault="00E74464" w:rsidP="007B079B">
                                  <w:pPr>
                                    <w:pStyle w:val="ListParagraph"/>
                                    <w:numPr>
                                      <w:ilvl w:val="0"/>
                                      <w:numId w:val="20"/>
                                    </w:numPr>
                                    <w:ind w:left="187" w:hanging="142"/>
                                    <w:rPr>
                                      <w:sz w:val="16"/>
                                      <w:szCs w:val="16"/>
                                    </w:rPr>
                                  </w:pPr>
                                  <w:r>
                                    <w:rPr>
                                      <w:rFonts w:hint="cs"/>
                                      <w:sz w:val="16"/>
                                      <w:szCs w:val="16"/>
                                      <w:rtl/>
                                    </w:rPr>
                                    <w:t>הרצאות על קריירה על פני  3 ימים</w:t>
                                  </w:r>
                                </w:p>
                                <w:p w14:paraId="0A1D29C5" w14:textId="77777777" w:rsidR="00E74464" w:rsidRDefault="00E74464" w:rsidP="007B079B">
                                  <w:pPr>
                                    <w:pStyle w:val="ListParagraph"/>
                                    <w:numPr>
                                      <w:ilvl w:val="0"/>
                                      <w:numId w:val="20"/>
                                    </w:numPr>
                                    <w:ind w:left="187" w:hanging="142"/>
                                    <w:rPr>
                                      <w:sz w:val="16"/>
                                      <w:szCs w:val="16"/>
                                    </w:rPr>
                                  </w:pPr>
                                  <w:r>
                                    <w:rPr>
                                      <w:rFonts w:hint="cs"/>
                                      <w:sz w:val="16"/>
                                      <w:szCs w:val="16"/>
                                      <w:rtl/>
                                    </w:rPr>
                                    <w:t xml:space="preserve"> ניתנו על ידי צוות זוטר</w:t>
                                  </w:r>
                                </w:p>
                                <w:p w14:paraId="0A1D29C6" w14:textId="77777777" w:rsidR="00E74464" w:rsidRDefault="00E74464" w:rsidP="007B079B">
                                  <w:pPr>
                                    <w:pStyle w:val="ListParagraph"/>
                                    <w:numPr>
                                      <w:ilvl w:val="0"/>
                                      <w:numId w:val="20"/>
                                    </w:numPr>
                                    <w:ind w:left="187" w:hanging="142"/>
                                    <w:rPr>
                                      <w:sz w:val="16"/>
                                      <w:szCs w:val="16"/>
                                    </w:rPr>
                                  </w:pPr>
                                  <w:r>
                                    <w:rPr>
                                      <w:rFonts w:hint="cs"/>
                                      <w:sz w:val="16"/>
                                      <w:szCs w:val="16"/>
                                      <w:rtl/>
                                    </w:rPr>
                                    <w:t xml:space="preserve">התלמידים </w:t>
                                  </w:r>
                                  <w:r w:rsidRPr="001A15F6">
                                    <w:rPr>
                                      <w:rFonts w:hint="cs"/>
                                      <w:b/>
                                      <w:bCs/>
                                      <w:sz w:val="16"/>
                                      <w:szCs w:val="16"/>
                                      <w:rtl/>
                                    </w:rPr>
                                    <w:t>שאלו יותר שאלות</w:t>
                                  </w:r>
                                </w:p>
                                <w:p w14:paraId="0A1D29C7" w14:textId="77777777" w:rsidR="00E74464" w:rsidRDefault="00E74464" w:rsidP="007B079B">
                                  <w:pPr>
                                    <w:pStyle w:val="ListParagraph"/>
                                    <w:numPr>
                                      <w:ilvl w:val="0"/>
                                      <w:numId w:val="20"/>
                                    </w:numPr>
                                    <w:ind w:left="187" w:hanging="142"/>
                                    <w:rPr>
                                      <w:sz w:val="16"/>
                                      <w:szCs w:val="16"/>
                                    </w:rPr>
                                  </w:pPr>
                                  <w:r>
                                    <w:rPr>
                                      <w:rFonts w:hint="cs"/>
                                      <w:sz w:val="16"/>
                                      <w:szCs w:val="16"/>
                                      <w:rtl/>
                                    </w:rPr>
                                    <w:t>התלמידים רצו מידע רחב יותר</w:t>
                                  </w:r>
                                </w:p>
                                <w:p w14:paraId="0A1D29C8" w14:textId="77777777" w:rsidR="00E74464" w:rsidRPr="00224E16" w:rsidRDefault="00E74464" w:rsidP="00224E16">
                                  <w:pPr>
                                    <w:pStyle w:val="ListParagraph"/>
                                    <w:ind w:left="190"/>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D2879" id="Rectangle 126" o:spid="_x0000_s1107" style="position:absolute;left:0;text-align:left;margin-left:163.35pt;margin-top:14.9pt;width:129.25pt;height:55.5pt;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" fillcolor="#c2d69b [1942]">
                      <v:textbox>
                        <w:txbxContent>
                          <w:p w14:paraId="0A1D29C4" w14:textId="77777777" w:rsidR="00E74464" w:rsidRDefault="00E74464" w:rsidP="007B079B">
                            <w:pPr>
                              <w:pStyle w:val="ListParagraph"/>
                              <w:numPr>
                                <w:ilvl w:val="0"/>
                                <w:numId w:val="20"/>
                              </w:numPr>
                              <w:ind w:left="187" w:hanging="142"/>
                              <w:rPr>
                                <w:sz w:val="16"/>
                                <w:szCs w:val="16"/>
                              </w:rPr>
                            </w:pPr>
                            <w:r>
                              <w:rPr>
                                <w:rFonts w:hint="cs"/>
                                <w:sz w:val="16"/>
                                <w:szCs w:val="16"/>
                                <w:rtl/>
                              </w:rPr>
                              <w:t>הרצאות על קריירה על פני  3 ימים</w:t>
                            </w:r>
                          </w:p>
                          <w:p w14:paraId="0A1D29C5" w14:textId="77777777" w:rsidR="00E74464" w:rsidRDefault="00E74464" w:rsidP="007B079B">
                            <w:pPr>
                              <w:pStyle w:val="ListParagraph"/>
                              <w:numPr>
                                <w:ilvl w:val="0"/>
                                <w:numId w:val="20"/>
                              </w:numPr>
                              <w:ind w:left="187" w:hanging="142"/>
                              <w:rPr>
                                <w:sz w:val="16"/>
                                <w:szCs w:val="16"/>
                              </w:rPr>
                            </w:pPr>
                            <w:r>
                              <w:rPr>
                                <w:rFonts w:hint="cs"/>
                                <w:sz w:val="16"/>
                                <w:szCs w:val="16"/>
                                <w:rtl/>
                              </w:rPr>
                              <w:t xml:space="preserve"> ניתנו על ידי צוות זוטר</w:t>
                            </w:r>
                          </w:p>
                          <w:p w14:paraId="0A1D29C6" w14:textId="77777777" w:rsidR="00E74464" w:rsidRDefault="00E74464" w:rsidP="007B079B">
                            <w:pPr>
                              <w:pStyle w:val="ListParagraph"/>
                              <w:numPr>
                                <w:ilvl w:val="0"/>
                                <w:numId w:val="20"/>
                              </w:numPr>
                              <w:ind w:left="187" w:hanging="142"/>
                              <w:rPr>
                                <w:sz w:val="16"/>
                                <w:szCs w:val="16"/>
                              </w:rPr>
                            </w:pPr>
                            <w:r>
                              <w:rPr>
                                <w:rFonts w:hint="cs"/>
                                <w:sz w:val="16"/>
                                <w:szCs w:val="16"/>
                                <w:rtl/>
                              </w:rPr>
                              <w:t xml:space="preserve">התלמידים </w:t>
                            </w:r>
                            <w:r w:rsidRPr="001A15F6">
                              <w:rPr>
                                <w:rFonts w:hint="cs"/>
                                <w:b/>
                                <w:bCs/>
                                <w:sz w:val="16"/>
                                <w:szCs w:val="16"/>
                                <w:rtl/>
                              </w:rPr>
                              <w:t>שאלו יותר שאלות</w:t>
                            </w:r>
                          </w:p>
                          <w:p w14:paraId="0A1D29C7" w14:textId="77777777" w:rsidR="00E74464" w:rsidRDefault="00E74464" w:rsidP="007B079B">
                            <w:pPr>
                              <w:pStyle w:val="ListParagraph"/>
                              <w:numPr>
                                <w:ilvl w:val="0"/>
                                <w:numId w:val="20"/>
                              </w:numPr>
                              <w:ind w:left="187" w:hanging="142"/>
                              <w:rPr>
                                <w:sz w:val="16"/>
                                <w:szCs w:val="16"/>
                              </w:rPr>
                            </w:pPr>
                            <w:r>
                              <w:rPr>
                                <w:rFonts w:hint="cs"/>
                                <w:sz w:val="16"/>
                                <w:szCs w:val="16"/>
                                <w:rtl/>
                              </w:rPr>
                              <w:t>התלמידים רצו מידע רחב יותר</w:t>
                            </w:r>
                          </w:p>
                          <w:p w14:paraId="0A1D29C8" w14:textId="77777777" w:rsidR="00E74464" w:rsidRPr="00224E16" w:rsidRDefault="00E74464" w:rsidP="00224E16">
                            <w:pPr>
                              <w:pStyle w:val="ListParagraph"/>
                              <w:ind w:left="190"/>
                              <w:rPr>
                                <w:sz w:val="16"/>
                                <w:szCs w:val="16"/>
                              </w:rPr>
                            </w:pPr>
                          </w:p>
                        </w:txbxContent>
                      </v:textbox>
                    </v:rect>
                  </w:pict>
                </mc:Fallback>
              </mc:AlternateContent>
            </w:r>
            <w:r>
              <w:rPr>
                <w:noProof/>
                <w:sz w:val="18"/>
                <w:szCs w:val="18"/>
                <w:rtl/>
              </w:rPr>
              <mc:AlternateContent>
                <mc:Choice Requires="wps">
                  <w:drawing>
                    <wp:anchor distT="0" distB="0" distL="114300" distR="114300" simplePos="0" relativeHeight="251727872" behindDoc="0" locked="0" layoutInCell="1" allowOverlap="1" wp14:anchorId="0A1D287A" wp14:editId="7CAC69B6">
                      <wp:simplePos x="0" y="0"/>
                      <wp:positionH relativeFrom="column">
                        <wp:posOffset>3935095</wp:posOffset>
                      </wp:positionH>
                      <wp:positionV relativeFrom="paragraph">
                        <wp:posOffset>189230</wp:posOffset>
                      </wp:positionV>
                      <wp:extent cx="1457325" cy="704850"/>
                      <wp:effectExtent l="13970" t="5080" r="5080" b="13970"/>
                      <wp:wrapNone/>
                      <wp:docPr id="307"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704850"/>
                              </a:xfrm>
                              <a:prstGeom prst="rect">
                                <a:avLst/>
                              </a:prstGeom>
                              <a:solidFill>
                                <a:schemeClr val="accent3">
                                  <a:lumMod val="60000"/>
                                  <a:lumOff val="40000"/>
                                </a:schemeClr>
                              </a:solidFill>
                              <a:ln w="9525">
                                <a:solidFill>
                                  <a:srgbClr val="000000"/>
                                </a:solidFill>
                                <a:miter lim="800000"/>
                                <a:headEnd/>
                                <a:tailEnd/>
                              </a:ln>
                            </wps:spPr>
                            <wps:txbx>
                              <w:txbxContent>
                                <w:p w14:paraId="0A1D29C9" w14:textId="77777777" w:rsidR="00E74464" w:rsidRPr="008D6F4F" w:rsidRDefault="00E74464" w:rsidP="007B079B">
                                  <w:pPr>
                                    <w:pStyle w:val="ListParagraph"/>
                                    <w:numPr>
                                      <w:ilvl w:val="0"/>
                                      <w:numId w:val="18"/>
                                    </w:numPr>
                                    <w:ind w:left="295" w:hanging="284"/>
                                    <w:rPr>
                                      <w:sz w:val="16"/>
                                      <w:szCs w:val="16"/>
                                    </w:rPr>
                                  </w:pPr>
                                  <w:r w:rsidRPr="008D6F4F">
                                    <w:rPr>
                                      <w:rFonts w:hint="cs"/>
                                      <w:sz w:val="16"/>
                                      <w:szCs w:val="16"/>
                                      <w:rtl/>
                                    </w:rPr>
                                    <w:t>קבוצות קטנות</w:t>
                                  </w:r>
                                  <w:r>
                                    <w:rPr>
                                      <w:rFonts w:hint="cs"/>
                                      <w:sz w:val="16"/>
                                      <w:szCs w:val="16"/>
                                      <w:rtl/>
                                    </w:rPr>
                                    <w:t xml:space="preserve"> יותר:</w:t>
                                  </w:r>
                                  <w:r w:rsidRPr="008D6F4F">
                                    <w:rPr>
                                      <w:rFonts w:hint="cs"/>
                                      <w:sz w:val="16"/>
                                      <w:szCs w:val="16"/>
                                      <w:rtl/>
                                    </w:rPr>
                                    <w:t xml:space="preserve"> 17 תלמידים</w:t>
                                  </w:r>
                                </w:p>
                                <w:p w14:paraId="0A1D29CA" w14:textId="77777777" w:rsidR="00E74464" w:rsidRDefault="00E74464" w:rsidP="007B079B">
                                  <w:pPr>
                                    <w:pStyle w:val="ListParagraph"/>
                                    <w:numPr>
                                      <w:ilvl w:val="0"/>
                                      <w:numId w:val="18"/>
                                    </w:numPr>
                                    <w:ind w:left="295" w:hanging="284"/>
                                    <w:rPr>
                                      <w:sz w:val="16"/>
                                      <w:szCs w:val="16"/>
                                    </w:rPr>
                                  </w:pPr>
                                  <w:r w:rsidRPr="00F63203">
                                    <w:rPr>
                                      <w:rFonts w:hint="cs"/>
                                      <w:sz w:val="16"/>
                                      <w:szCs w:val="16"/>
                                      <w:rtl/>
                                    </w:rPr>
                                    <w:t>חברה אחרת -  ז'רגון טכני</w:t>
                                  </w:r>
                                </w:p>
                                <w:p w14:paraId="0A1D29CB" w14:textId="77777777" w:rsidR="00E74464" w:rsidRPr="00F63203" w:rsidRDefault="00E74464" w:rsidP="007B079B">
                                  <w:pPr>
                                    <w:pStyle w:val="ListParagraph"/>
                                    <w:numPr>
                                      <w:ilvl w:val="0"/>
                                      <w:numId w:val="18"/>
                                    </w:numPr>
                                    <w:ind w:left="295" w:hanging="284"/>
                                    <w:rPr>
                                      <w:sz w:val="16"/>
                                      <w:szCs w:val="16"/>
                                    </w:rPr>
                                  </w:pPr>
                                  <w:r>
                                    <w:rPr>
                                      <w:rFonts w:hint="cs"/>
                                      <w:sz w:val="16"/>
                                      <w:szCs w:val="16"/>
                                      <w:rtl/>
                                    </w:rPr>
                                    <w:t>התלמידים מנותקים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D287A" id="Rectangle 125" o:spid="_x0000_s1108" style="position:absolute;left:0;text-align:left;margin-left:309.85pt;margin-top:14.9pt;width:114.75pt;height:5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" fillcolor="#c2d69b [1942]">
                      <v:textbox>
                        <w:txbxContent>
                          <w:p w14:paraId="0A1D29C9" w14:textId="77777777" w:rsidR="00E74464" w:rsidRPr="008D6F4F" w:rsidRDefault="00E74464" w:rsidP="007B079B">
                            <w:pPr>
                              <w:pStyle w:val="ListParagraph"/>
                              <w:numPr>
                                <w:ilvl w:val="0"/>
                                <w:numId w:val="18"/>
                              </w:numPr>
                              <w:ind w:left="295" w:hanging="284"/>
                              <w:rPr>
                                <w:sz w:val="16"/>
                                <w:szCs w:val="16"/>
                              </w:rPr>
                            </w:pPr>
                            <w:r w:rsidRPr="008D6F4F">
                              <w:rPr>
                                <w:rFonts w:hint="cs"/>
                                <w:sz w:val="16"/>
                                <w:szCs w:val="16"/>
                                <w:rtl/>
                              </w:rPr>
                              <w:t>קבוצות קטנות</w:t>
                            </w:r>
                            <w:r>
                              <w:rPr>
                                <w:rFonts w:hint="cs"/>
                                <w:sz w:val="16"/>
                                <w:szCs w:val="16"/>
                                <w:rtl/>
                              </w:rPr>
                              <w:t xml:space="preserve"> יותר:</w:t>
                            </w:r>
                            <w:r w:rsidRPr="008D6F4F">
                              <w:rPr>
                                <w:rFonts w:hint="cs"/>
                                <w:sz w:val="16"/>
                                <w:szCs w:val="16"/>
                                <w:rtl/>
                              </w:rPr>
                              <w:t xml:space="preserve"> 17 תלמידים</w:t>
                            </w:r>
                          </w:p>
                          <w:p w14:paraId="0A1D29CA" w14:textId="77777777" w:rsidR="00E74464" w:rsidRDefault="00E74464" w:rsidP="007B079B">
                            <w:pPr>
                              <w:pStyle w:val="ListParagraph"/>
                              <w:numPr>
                                <w:ilvl w:val="0"/>
                                <w:numId w:val="18"/>
                              </w:numPr>
                              <w:ind w:left="295" w:hanging="284"/>
                              <w:rPr>
                                <w:sz w:val="16"/>
                                <w:szCs w:val="16"/>
                              </w:rPr>
                            </w:pPr>
                            <w:r w:rsidRPr="00F63203">
                              <w:rPr>
                                <w:rFonts w:hint="cs"/>
                                <w:sz w:val="16"/>
                                <w:szCs w:val="16"/>
                                <w:rtl/>
                              </w:rPr>
                              <w:t>חברה אחרת -  ז'רגון טכני</w:t>
                            </w:r>
                          </w:p>
                          <w:p w14:paraId="0A1D29CB" w14:textId="77777777" w:rsidR="00E74464" w:rsidRPr="00F63203" w:rsidRDefault="00E74464" w:rsidP="007B079B">
                            <w:pPr>
                              <w:pStyle w:val="ListParagraph"/>
                              <w:numPr>
                                <w:ilvl w:val="0"/>
                                <w:numId w:val="18"/>
                              </w:numPr>
                              <w:ind w:left="295" w:hanging="284"/>
                              <w:rPr>
                                <w:sz w:val="16"/>
                                <w:szCs w:val="16"/>
                              </w:rPr>
                            </w:pPr>
                            <w:r>
                              <w:rPr>
                                <w:rFonts w:hint="cs"/>
                                <w:sz w:val="16"/>
                                <w:szCs w:val="16"/>
                                <w:rtl/>
                              </w:rPr>
                              <w:t>התלמידים מנותקים</w:t>
                            </w:r>
                          </w:p>
                        </w:txbxContent>
                      </v:textbox>
                    </v:rect>
                  </w:pict>
                </mc:Fallback>
              </mc:AlternateContent>
            </w:r>
          </w:p>
          <w:p w14:paraId="0A1D2489" w14:textId="48CC8D0A" w:rsidR="00802224" w:rsidRPr="008903D7" w:rsidRDefault="003E39F2" w:rsidP="008903D7">
            <w:pPr>
              <w:pStyle w:val="ListParagraph"/>
              <w:rPr>
                <w:sz w:val="18"/>
                <w:szCs w:val="18"/>
                <w:rtl/>
              </w:rPr>
            </w:pPr>
            <w:r>
              <w:rPr>
                <w:b/>
                <w:bCs/>
                <w:noProof/>
                <w:rtl/>
              </w:rPr>
              <mc:AlternateContent>
                <mc:Choice Requires="wps">
                  <w:drawing>
                    <wp:anchor distT="0" distB="0" distL="114300" distR="114300" simplePos="0" relativeHeight="251776000" behindDoc="0" locked="0" layoutInCell="1" allowOverlap="1" wp14:anchorId="0A1D287B" wp14:editId="39A6A31E">
                      <wp:simplePos x="0" y="0"/>
                      <wp:positionH relativeFrom="column">
                        <wp:posOffset>5462905</wp:posOffset>
                      </wp:positionH>
                      <wp:positionV relativeFrom="paragraph">
                        <wp:posOffset>2540</wp:posOffset>
                      </wp:positionV>
                      <wp:extent cx="139700" cy="810895"/>
                      <wp:effectExtent l="8255" t="6350" r="13970" b="11430"/>
                      <wp:wrapNone/>
                      <wp:docPr id="306"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810895"/>
                              </a:xfrm>
                              <a:prstGeom prst="rect">
                                <a:avLst/>
                              </a:prstGeom>
                              <a:solidFill>
                                <a:schemeClr val="accent3">
                                  <a:lumMod val="40000"/>
                                  <a:lumOff val="60000"/>
                                </a:schemeClr>
                              </a:solidFill>
                              <a:ln w="9525">
                                <a:solidFill>
                                  <a:srgbClr val="000000"/>
                                </a:solidFill>
                                <a:miter lim="800000"/>
                                <a:headEnd/>
                                <a:tailEnd/>
                              </a:ln>
                            </wps:spPr>
                            <wps:txbx>
                              <w:txbxContent>
                                <w:p w14:paraId="0A1D29CC" w14:textId="77777777" w:rsidR="00E74464" w:rsidRPr="0048288E" w:rsidRDefault="00E74464" w:rsidP="0048288E">
                                  <w:pPr>
                                    <w:rPr>
                                      <w:b/>
                                      <w:bCs/>
                                      <w:sz w:val="12"/>
                                      <w:szCs w:val="12"/>
                                    </w:rPr>
                                  </w:pPr>
                                  <w:r w:rsidRPr="0048288E">
                                    <w:rPr>
                                      <w:rFonts w:hint="cs"/>
                                      <w:b/>
                                      <w:bCs/>
                                      <w:sz w:val="12"/>
                                      <w:szCs w:val="12"/>
                                      <w:rtl/>
                                    </w:rPr>
                                    <w:t xml:space="preserve">מחזור  </w:t>
                                  </w:r>
                                  <w:r>
                                    <w:rPr>
                                      <w:rFonts w:hint="cs"/>
                                      <w:b/>
                                      <w:bCs/>
                                      <w:sz w:val="12"/>
                                      <w:szCs w:val="12"/>
                                      <w:rtl/>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7B" id="Text Box 194" o:spid="_x0000_s1109" type="#_x0000_t202" style="position:absolute;left:0;text-align:left;margin-left:430.15pt;margin-top:.2pt;width:11pt;height:63.8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" fillcolor="#d6e3bc [1302]">
                      <v:textbox>
                        <w:txbxContent>
                          <w:p w14:paraId="0A1D29CC" w14:textId="77777777" w:rsidR="00E74464" w:rsidRPr="0048288E" w:rsidRDefault="00E74464" w:rsidP="0048288E">
                            <w:pPr>
                              <w:rPr>
                                <w:b/>
                                <w:bCs/>
                                <w:sz w:val="12"/>
                                <w:szCs w:val="12"/>
                              </w:rPr>
                            </w:pPr>
                            <w:r w:rsidRPr="0048288E">
                              <w:rPr>
                                <w:rFonts w:hint="cs"/>
                                <w:b/>
                                <w:bCs/>
                                <w:sz w:val="12"/>
                                <w:szCs w:val="12"/>
                                <w:rtl/>
                              </w:rPr>
                              <w:t xml:space="preserve">מחזור  </w:t>
                            </w:r>
                            <w:r>
                              <w:rPr>
                                <w:rFonts w:hint="cs"/>
                                <w:b/>
                                <w:bCs/>
                                <w:sz w:val="12"/>
                                <w:szCs w:val="12"/>
                                <w:rtl/>
                              </w:rPr>
                              <w:t>2</w:t>
                            </w:r>
                          </w:p>
                        </w:txbxContent>
                      </v:textbox>
                    </v:shape>
                  </w:pict>
                </mc:Fallback>
              </mc:AlternateContent>
            </w:r>
            <w:r w:rsidR="008903D7" w:rsidRPr="008903D7">
              <w:rPr>
                <w:rFonts w:hint="cs"/>
                <w:sz w:val="18"/>
                <w:szCs w:val="18"/>
                <w:rtl/>
              </w:rPr>
              <w:t xml:space="preserve">          </w:t>
            </w:r>
          </w:p>
          <w:p w14:paraId="0A1D248A" w14:textId="77777777" w:rsidR="00BE5954" w:rsidRDefault="001A5ED4" w:rsidP="008903D7">
            <w:pPr>
              <w:contextualSpacing/>
              <w:rPr>
                <w:sz w:val="18"/>
                <w:szCs w:val="18"/>
                <w:rtl/>
              </w:rPr>
            </w:pPr>
            <w:r>
              <w:rPr>
                <w:rFonts w:hint="cs"/>
                <w:rtl/>
              </w:rPr>
              <w:t xml:space="preserve">   </w:t>
            </w:r>
            <w:r w:rsidR="008903D7">
              <w:rPr>
                <w:rFonts w:hint="cs"/>
                <w:rtl/>
              </w:rPr>
              <w:t xml:space="preserve">       </w:t>
            </w:r>
          </w:p>
          <w:p w14:paraId="0A1D248B" w14:textId="77777777" w:rsidR="00BE5954" w:rsidRDefault="00BE5954" w:rsidP="008903D7">
            <w:pPr>
              <w:contextualSpacing/>
              <w:rPr>
                <w:sz w:val="18"/>
                <w:szCs w:val="18"/>
                <w:rtl/>
              </w:rPr>
            </w:pPr>
          </w:p>
          <w:p w14:paraId="0A1D248C" w14:textId="77777777" w:rsidR="00BE5954" w:rsidRDefault="00BE5954" w:rsidP="008903D7">
            <w:pPr>
              <w:contextualSpacing/>
              <w:rPr>
                <w:sz w:val="18"/>
                <w:szCs w:val="18"/>
                <w:rtl/>
              </w:rPr>
            </w:pPr>
          </w:p>
          <w:p w14:paraId="0A1D248D" w14:textId="77777777" w:rsidR="00BE5954" w:rsidRDefault="00BE5954" w:rsidP="008903D7">
            <w:pPr>
              <w:contextualSpacing/>
              <w:rPr>
                <w:sz w:val="18"/>
                <w:szCs w:val="18"/>
                <w:rtl/>
              </w:rPr>
            </w:pPr>
          </w:p>
          <w:p w14:paraId="0A1D248E" w14:textId="5C20ED25" w:rsidR="00BE5954" w:rsidRDefault="003E39F2" w:rsidP="008903D7">
            <w:pPr>
              <w:contextualSpacing/>
              <w:rPr>
                <w:sz w:val="18"/>
                <w:szCs w:val="18"/>
                <w:rtl/>
              </w:rPr>
            </w:pPr>
            <w:r>
              <w:rPr>
                <w:b/>
                <w:bCs/>
                <w:noProof/>
                <w:rtl/>
              </w:rPr>
              <mc:AlternateContent>
                <mc:Choice Requires="wps">
                  <w:drawing>
                    <wp:anchor distT="0" distB="0" distL="114300" distR="114300" simplePos="0" relativeHeight="251745280" behindDoc="0" locked="0" layoutInCell="1" allowOverlap="1" wp14:anchorId="0A1D287C" wp14:editId="2E5709D5">
                      <wp:simplePos x="0" y="0"/>
                      <wp:positionH relativeFrom="column">
                        <wp:posOffset>2920365</wp:posOffset>
                      </wp:positionH>
                      <wp:positionV relativeFrom="paragraph">
                        <wp:posOffset>108585</wp:posOffset>
                      </wp:positionV>
                      <wp:extent cx="283210" cy="321310"/>
                      <wp:effectExtent l="27940" t="7620" r="31750" b="13970"/>
                      <wp:wrapNone/>
                      <wp:docPr id="305" name="Auto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210" cy="321310"/>
                              </a:xfrm>
                              <a:prstGeom prst="downArrow">
                                <a:avLst>
                                  <a:gd name="adj1" fmla="val 49889"/>
                                  <a:gd name="adj2" fmla="val 28253"/>
                                </a:avLst>
                              </a:prstGeom>
                              <a:solidFill>
                                <a:schemeClr val="accent3">
                                  <a:lumMod val="60000"/>
                                  <a:lumOff val="4000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69578" id="AutoShape 154" o:spid="_x0000_s1026" type="#_x0000_t67" style="position:absolute;margin-left:229.95pt;margin-top:8.55pt;width:22.3pt;height:25.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" adj="16221,5412" fillcolor="#c2d69b [1942]">
                      <v:textbox style="layout-flow:vertical-ideographic"/>
                    </v:shape>
                  </w:pict>
                </mc:Fallback>
              </mc:AlternateContent>
            </w:r>
            <w:r>
              <w:rPr>
                <w:noProof/>
                <w:sz w:val="18"/>
                <w:szCs w:val="18"/>
                <w:rtl/>
              </w:rPr>
              <mc:AlternateContent>
                <mc:Choice Requires="wps">
                  <w:drawing>
                    <wp:anchor distT="0" distB="0" distL="114300" distR="114300" simplePos="0" relativeHeight="251743232" behindDoc="0" locked="0" layoutInCell="1" allowOverlap="1" wp14:anchorId="0A1D287D" wp14:editId="36D99BCC">
                      <wp:simplePos x="0" y="0"/>
                      <wp:positionH relativeFrom="column">
                        <wp:posOffset>4723765</wp:posOffset>
                      </wp:positionH>
                      <wp:positionV relativeFrom="paragraph">
                        <wp:posOffset>108585</wp:posOffset>
                      </wp:positionV>
                      <wp:extent cx="283210" cy="321310"/>
                      <wp:effectExtent l="31115" t="7620" r="28575" b="13970"/>
                      <wp:wrapNone/>
                      <wp:docPr id="304" name="AutoShap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210" cy="321310"/>
                              </a:xfrm>
                              <a:prstGeom prst="downArrow">
                                <a:avLst>
                                  <a:gd name="adj1" fmla="val 49889"/>
                                  <a:gd name="adj2" fmla="val 28253"/>
                                </a:avLst>
                              </a:prstGeom>
                              <a:solidFill>
                                <a:schemeClr val="accent3">
                                  <a:lumMod val="60000"/>
                                  <a:lumOff val="4000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0DC73" id="AutoShape 152" o:spid="_x0000_s1026" type="#_x0000_t67" style="position:absolute;margin-left:371.95pt;margin-top:8.55pt;width:22.3pt;height:25.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" adj="16221,5412" fillcolor="#c2d69b [1942]">
                      <v:textbox style="layout-flow:vertical-ideographic"/>
                    </v:shape>
                  </w:pict>
                </mc:Fallback>
              </mc:AlternateContent>
            </w:r>
          </w:p>
          <w:p w14:paraId="0A1D248F" w14:textId="66C68BC5" w:rsidR="00BE5954" w:rsidRPr="00F13528" w:rsidRDefault="003E39F2" w:rsidP="00F13528">
            <w:pPr>
              <w:contextualSpacing/>
              <w:rPr>
                <w:sz w:val="16"/>
                <w:szCs w:val="16"/>
                <w:rtl/>
              </w:rPr>
            </w:pPr>
            <w:r>
              <w:rPr>
                <w:b/>
                <w:bCs/>
                <w:noProof/>
                <w:rtl/>
              </w:rPr>
              <mc:AlternateContent>
                <mc:Choice Requires="wps">
                  <w:drawing>
                    <wp:anchor distT="0" distB="0" distL="114300" distR="114300" simplePos="0" relativeHeight="251746304" behindDoc="0" locked="0" layoutInCell="1" allowOverlap="1" wp14:anchorId="0A1D287E" wp14:editId="58BD071B">
                      <wp:simplePos x="0" y="0"/>
                      <wp:positionH relativeFrom="column">
                        <wp:posOffset>1158240</wp:posOffset>
                      </wp:positionH>
                      <wp:positionV relativeFrom="paragraph">
                        <wp:posOffset>24765</wp:posOffset>
                      </wp:positionV>
                      <wp:extent cx="283210" cy="321310"/>
                      <wp:effectExtent l="27940" t="7620" r="31750" b="13970"/>
                      <wp:wrapNone/>
                      <wp:docPr id="303" name="Auto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210" cy="321310"/>
                              </a:xfrm>
                              <a:prstGeom prst="downArrow">
                                <a:avLst>
                                  <a:gd name="adj1" fmla="val 49889"/>
                                  <a:gd name="adj2" fmla="val 28253"/>
                                </a:avLst>
                              </a:prstGeom>
                              <a:solidFill>
                                <a:schemeClr val="accent3">
                                  <a:lumMod val="60000"/>
                                  <a:lumOff val="4000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00DB2" id="AutoShape 155" o:spid="_x0000_s1026" type="#_x0000_t67" style="position:absolute;margin-left:91.2pt;margin-top:1.95pt;width:22.3pt;height:25.3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" adj="16221,5412" fillcolor="#c2d69b [1942]">
                      <v:textbox style="layout-flow:vertical-ideographic"/>
                    </v:shape>
                  </w:pict>
                </mc:Fallback>
              </mc:AlternateContent>
            </w:r>
            <w:r w:rsidR="00413E4E">
              <w:rPr>
                <w:rFonts w:hint="cs"/>
                <w:sz w:val="18"/>
                <w:szCs w:val="18"/>
                <w:rtl/>
              </w:rPr>
              <w:t xml:space="preserve">        </w:t>
            </w:r>
            <w:r w:rsidR="00413E4E" w:rsidRPr="00F13528">
              <w:rPr>
                <w:rFonts w:hint="cs"/>
                <w:sz w:val="16"/>
                <w:szCs w:val="16"/>
                <w:rtl/>
              </w:rPr>
              <w:t xml:space="preserve">הערכה               התלמידים              </w:t>
            </w:r>
            <w:r w:rsidR="00F13528">
              <w:rPr>
                <w:rFonts w:hint="cs"/>
                <w:sz w:val="16"/>
                <w:szCs w:val="16"/>
                <w:rtl/>
              </w:rPr>
              <w:t xml:space="preserve">         </w:t>
            </w:r>
            <w:r w:rsidR="00413E4E" w:rsidRPr="00F13528">
              <w:rPr>
                <w:rFonts w:hint="cs"/>
                <w:sz w:val="16"/>
                <w:szCs w:val="16"/>
                <w:rtl/>
              </w:rPr>
              <w:t xml:space="preserve"> הערכה             </w:t>
            </w:r>
            <w:r w:rsidR="00F13528">
              <w:rPr>
                <w:rFonts w:hint="cs"/>
                <w:sz w:val="16"/>
                <w:szCs w:val="16"/>
                <w:rtl/>
              </w:rPr>
              <w:t xml:space="preserve">   </w:t>
            </w:r>
            <w:r w:rsidR="00413E4E" w:rsidRPr="00F13528">
              <w:rPr>
                <w:rFonts w:hint="cs"/>
                <w:sz w:val="16"/>
                <w:szCs w:val="16"/>
                <w:rtl/>
              </w:rPr>
              <w:t xml:space="preserve">שילוב                  </w:t>
            </w:r>
            <w:r w:rsidR="00F13528">
              <w:rPr>
                <w:rFonts w:hint="cs"/>
                <w:sz w:val="16"/>
                <w:szCs w:val="16"/>
                <w:rtl/>
              </w:rPr>
              <w:t xml:space="preserve">           </w:t>
            </w:r>
            <w:r w:rsidR="00413E4E" w:rsidRPr="00F13528">
              <w:rPr>
                <w:rFonts w:hint="cs"/>
                <w:sz w:val="16"/>
                <w:szCs w:val="16"/>
                <w:rtl/>
              </w:rPr>
              <w:t xml:space="preserve">הערכה         </w:t>
            </w:r>
            <w:r w:rsidR="00F13528">
              <w:rPr>
                <w:rFonts w:hint="cs"/>
                <w:sz w:val="16"/>
                <w:szCs w:val="16"/>
                <w:rtl/>
              </w:rPr>
              <w:t xml:space="preserve">         </w:t>
            </w:r>
            <w:r w:rsidR="00413E4E" w:rsidRPr="00F13528">
              <w:rPr>
                <w:rFonts w:hint="cs"/>
                <w:sz w:val="16"/>
                <w:szCs w:val="16"/>
                <w:rtl/>
              </w:rPr>
              <w:t>קיום קשר מוקדם</w:t>
            </w:r>
          </w:p>
          <w:p w14:paraId="0A1D2490" w14:textId="77777777" w:rsidR="00413E4E" w:rsidRPr="00F13528" w:rsidRDefault="00413E4E" w:rsidP="00F13528">
            <w:pPr>
              <w:contextualSpacing/>
              <w:rPr>
                <w:sz w:val="16"/>
                <w:szCs w:val="16"/>
                <w:rtl/>
              </w:rPr>
            </w:pPr>
            <w:r w:rsidRPr="00F13528">
              <w:rPr>
                <w:rFonts w:hint="cs"/>
                <w:sz w:val="16"/>
                <w:szCs w:val="16"/>
                <w:rtl/>
              </w:rPr>
              <w:t xml:space="preserve">        רפלקציה</w:t>
            </w:r>
            <w:r>
              <w:rPr>
                <w:rFonts w:hint="cs"/>
                <w:sz w:val="18"/>
                <w:szCs w:val="18"/>
                <w:rtl/>
              </w:rPr>
              <w:t xml:space="preserve">            </w:t>
            </w:r>
            <w:r w:rsidRPr="00F13528">
              <w:rPr>
                <w:rFonts w:hint="cs"/>
                <w:sz w:val="16"/>
                <w:szCs w:val="16"/>
                <w:rtl/>
              </w:rPr>
              <w:t xml:space="preserve">אינם מעורבים           </w:t>
            </w:r>
            <w:r w:rsidR="00F13528">
              <w:rPr>
                <w:rFonts w:hint="cs"/>
                <w:sz w:val="16"/>
                <w:szCs w:val="16"/>
                <w:rtl/>
              </w:rPr>
              <w:t xml:space="preserve">        </w:t>
            </w:r>
            <w:r w:rsidRPr="00F13528">
              <w:rPr>
                <w:rFonts w:hint="cs"/>
                <w:sz w:val="16"/>
                <w:szCs w:val="16"/>
                <w:rtl/>
              </w:rPr>
              <w:t xml:space="preserve">רפלקציה        </w:t>
            </w:r>
            <w:r w:rsidR="00F13528">
              <w:rPr>
                <w:rFonts w:hint="cs"/>
                <w:sz w:val="16"/>
                <w:szCs w:val="16"/>
                <w:rtl/>
              </w:rPr>
              <w:t xml:space="preserve">    </w:t>
            </w:r>
            <w:r w:rsidRPr="00F13528">
              <w:rPr>
                <w:rFonts w:hint="cs"/>
                <w:sz w:val="16"/>
                <w:szCs w:val="16"/>
                <w:rtl/>
              </w:rPr>
              <w:t xml:space="preserve"> התעשייה                 </w:t>
            </w:r>
            <w:r w:rsidR="00F13528">
              <w:rPr>
                <w:rFonts w:hint="cs"/>
                <w:sz w:val="16"/>
                <w:szCs w:val="16"/>
                <w:rtl/>
              </w:rPr>
              <w:t xml:space="preserve">        ו</w:t>
            </w:r>
            <w:r w:rsidRPr="00F13528">
              <w:rPr>
                <w:rFonts w:hint="cs"/>
                <w:sz w:val="16"/>
                <w:szCs w:val="16"/>
                <w:rtl/>
              </w:rPr>
              <w:t xml:space="preserve">רפלקציה        </w:t>
            </w:r>
            <w:r w:rsidR="00F13528">
              <w:rPr>
                <w:rFonts w:hint="cs"/>
                <w:sz w:val="16"/>
                <w:szCs w:val="16"/>
                <w:rtl/>
              </w:rPr>
              <w:t xml:space="preserve">       </w:t>
            </w:r>
            <w:r w:rsidRPr="00F13528">
              <w:rPr>
                <w:rFonts w:hint="cs"/>
                <w:sz w:val="16"/>
                <w:szCs w:val="16"/>
                <w:rtl/>
              </w:rPr>
              <w:t>עם</w:t>
            </w:r>
            <w:r w:rsidR="00F13528">
              <w:rPr>
                <w:rFonts w:hint="cs"/>
                <w:sz w:val="16"/>
                <w:szCs w:val="16"/>
                <w:rtl/>
              </w:rPr>
              <w:t xml:space="preserve"> </w:t>
            </w:r>
            <w:r w:rsidRPr="00F13528">
              <w:rPr>
                <w:rFonts w:hint="cs"/>
                <w:sz w:val="16"/>
                <w:szCs w:val="16"/>
                <w:rtl/>
              </w:rPr>
              <w:t xml:space="preserve"> אנשי תעשייה </w:t>
            </w:r>
          </w:p>
          <w:p w14:paraId="0A1D2491" w14:textId="77777777" w:rsidR="00BE5954" w:rsidRPr="00F13528" w:rsidRDefault="00413E4E" w:rsidP="00413E4E">
            <w:pPr>
              <w:contextualSpacing/>
              <w:rPr>
                <w:sz w:val="16"/>
                <w:szCs w:val="16"/>
                <w:rtl/>
              </w:rPr>
            </w:pPr>
            <w:r w:rsidRPr="00F13528">
              <w:rPr>
                <w:rFonts w:hint="cs"/>
                <w:sz w:val="16"/>
                <w:szCs w:val="16"/>
                <w:rtl/>
              </w:rPr>
              <w:t xml:space="preserve">                                יותר הכנה</w:t>
            </w:r>
          </w:p>
          <w:p w14:paraId="0A1D2492" w14:textId="56313F25" w:rsidR="00BE5954" w:rsidRDefault="003E39F2" w:rsidP="008903D7">
            <w:pPr>
              <w:contextualSpacing/>
              <w:rPr>
                <w:sz w:val="18"/>
                <w:szCs w:val="18"/>
                <w:rtl/>
              </w:rPr>
            </w:pPr>
            <w:r>
              <w:rPr>
                <w:b/>
                <w:bCs/>
                <w:noProof/>
                <w:rtl/>
              </w:rPr>
              <mc:AlternateContent>
                <mc:Choice Requires="wps">
                  <w:drawing>
                    <wp:anchor distT="0" distB="0" distL="114300" distR="114300" simplePos="0" relativeHeight="251777024" behindDoc="0" locked="0" layoutInCell="1" allowOverlap="1" wp14:anchorId="0A1D287F" wp14:editId="75F1BECA">
                      <wp:simplePos x="0" y="0"/>
                      <wp:positionH relativeFrom="column">
                        <wp:posOffset>5399405</wp:posOffset>
                      </wp:positionH>
                      <wp:positionV relativeFrom="paragraph">
                        <wp:posOffset>57785</wp:posOffset>
                      </wp:positionV>
                      <wp:extent cx="143510" cy="1177925"/>
                      <wp:effectExtent l="11430" t="9525" r="6985" b="12700"/>
                      <wp:wrapNone/>
                      <wp:docPr id="302"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177925"/>
                              </a:xfrm>
                              <a:prstGeom prst="rect">
                                <a:avLst/>
                              </a:prstGeom>
                              <a:solidFill>
                                <a:schemeClr val="accent3">
                                  <a:lumMod val="40000"/>
                                  <a:lumOff val="60000"/>
                                </a:schemeClr>
                              </a:solidFill>
                              <a:ln w="9525">
                                <a:solidFill>
                                  <a:srgbClr val="000000"/>
                                </a:solidFill>
                                <a:miter lim="800000"/>
                                <a:headEnd/>
                                <a:tailEnd/>
                              </a:ln>
                            </wps:spPr>
                            <wps:txbx>
                              <w:txbxContent>
                                <w:p w14:paraId="0A1D29CD" w14:textId="77777777" w:rsidR="00E74464" w:rsidRPr="0048288E" w:rsidRDefault="00E74464" w:rsidP="0048288E">
                                  <w:pPr>
                                    <w:rPr>
                                      <w:b/>
                                      <w:bCs/>
                                      <w:sz w:val="12"/>
                                      <w:szCs w:val="12"/>
                                    </w:rPr>
                                  </w:pPr>
                                  <w:r w:rsidRPr="0048288E">
                                    <w:rPr>
                                      <w:rFonts w:hint="cs"/>
                                      <w:b/>
                                      <w:bCs/>
                                      <w:spacing w:val="-30"/>
                                      <w:sz w:val="12"/>
                                      <w:szCs w:val="12"/>
                                      <w:rtl/>
                                    </w:rPr>
                                    <w:t>מחזור</w:t>
                                  </w:r>
                                  <w:r w:rsidRPr="0048288E">
                                    <w:rPr>
                                      <w:rFonts w:hint="cs"/>
                                      <w:b/>
                                      <w:bCs/>
                                      <w:sz w:val="12"/>
                                      <w:szCs w:val="12"/>
                                      <w:rtl/>
                                    </w:rPr>
                                    <w:t xml:space="preserve">  עתידי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7F" id="Text Box 195" o:spid="_x0000_s1110" type="#_x0000_t202" style="position:absolute;left:0;text-align:left;margin-left:425.15pt;margin-top:4.55pt;width:11.3pt;height:92.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" fillcolor="#d6e3bc [1302]">
                      <v:textbox>
                        <w:txbxContent>
                          <w:p w14:paraId="0A1D29CD" w14:textId="77777777" w:rsidR="00E74464" w:rsidRPr="0048288E" w:rsidRDefault="00E74464" w:rsidP="0048288E">
                            <w:pPr>
                              <w:rPr>
                                <w:b/>
                                <w:bCs/>
                                <w:sz w:val="12"/>
                                <w:szCs w:val="12"/>
                              </w:rPr>
                            </w:pPr>
                            <w:r w:rsidRPr="0048288E">
                              <w:rPr>
                                <w:rFonts w:hint="cs"/>
                                <w:b/>
                                <w:bCs/>
                                <w:spacing w:val="-30"/>
                                <w:sz w:val="12"/>
                                <w:szCs w:val="12"/>
                                <w:rtl/>
                              </w:rPr>
                              <w:t>מחזור</w:t>
                            </w:r>
                            <w:r w:rsidRPr="0048288E">
                              <w:rPr>
                                <w:rFonts w:hint="cs"/>
                                <w:b/>
                                <w:bCs/>
                                <w:sz w:val="12"/>
                                <w:szCs w:val="12"/>
                                <w:rtl/>
                              </w:rPr>
                              <w:t xml:space="preserve">  עתידי</w:t>
                            </w:r>
                          </w:p>
                        </w:txbxContent>
                      </v:textbox>
                    </v:shape>
                  </w:pict>
                </mc:Fallback>
              </mc:AlternateContent>
            </w:r>
          </w:p>
          <w:p w14:paraId="0A1D2493" w14:textId="6DDE2DB5" w:rsidR="00BE5954" w:rsidRDefault="003E39F2" w:rsidP="008903D7">
            <w:pPr>
              <w:contextualSpacing/>
              <w:rPr>
                <w:sz w:val="18"/>
                <w:szCs w:val="18"/>
                <w:rtl/>
              </w:rPr>
            </w:pPr>
            <w:r>
              <w:rPr>
                <w:b/>
                <w:bCs/>
                <w:noProof/>
                <w:rtl/>
              </w:rPr>
              <mc:AlternateContent>
                <mc:Choice Requires="wps">
                  <w:drawing>
                    <wp:anchor distT="0" distB="0" distL="114300" distR="114300" simplePos="0" relativeHeight="251748352" behindDoc="0" locked="0" layoutInCell="1" allowOverlap="1" wp14:anchorId="0A1D2880" wp14:editId="436AA8E5">
                      <wp:simplePos x="0" y="0"/>
                      <wp:positionH relativeFrom="column">
                        <wp:posOffset>3927475</wp:posOffset>
                      </wp:positionH>
                      <wp:positionV relativeFrom="paragraph">
                        <wp:posOffset>115570</wp:posOffset>
                      </wp:positionV>
                      <wp:extent cx="1400175" cy="704850"/>
                      <wp:effectExtent l="6350" t="8255" r="12700" b="10795"/>
                      <wp:wrapNone/>
                      <wp:docPr id="301"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704850"/>
                              </a:xfrm>
                              <a:prstGeom prst="rect">
                                <a:avLst/>
                              </a:prstGeom>
                              <a:solidFill>
                                <a:schemeClr val="accent3">
                                  <a:lumMod val="60000"/>
                                  <a:lumOff val="40000"/>
                                </a:schemeClr>
                              </a:solidFill>
                              <a:ln w="9525">
                                <a:solidFill>
                                  <a:srgbClr val="000000"/>
                                </a:solidFill>
                                <a:miter lim="800000"/>
                                <a:headEnd/>
                                <a:tailEnd/>
                              </a:ln>
                            </wps:spPr>
                            <wps:txbx>
                              <w:txbxContent>
                                <w:p w14:paraId="0A1D29CE" w14:textId="77777777" w:rsidR="00E74464" w:rsidRDefault="00E74464" w:rsidP="007B079B">
                                  <w:pPr>
                                    <w:pStyle w:val="ListParagraph"/>
                                    <w:numPr>
                                      <w:ilvl w:val="0"/>
                                      <w:numId w:val="21"/>
                                    </w:numPr>
                                    <w:ind w:left="294" w:hanging="284"/>
                                    <w:rPr>
                                      <w:sz w:val="16"/>
                                      <w:szCs w:val="16"/>
                                    </w:rPr>
                                  </w:pPr>
                                  <w:r>
                                    <w:rPr>
                                      <w:rFonts w:hint="cs"/>
                                      <w:sz w:val="16"/>
                                      <w:szCs w:val="16"/>
                                      <w:rtl/>
                                    </w:rPr>
                                    <w:t>פעילות בכיתה להכנת התלמידים לפני הסיור</w:t>
                                  </w:r>
                                </w:p>
                                <w:p w14:paraId="0A1D29CF" w14:textId="77777777" w:rsidR="00E74464" w:rsidRPr="00F13528" w:rsidRDefault="00E74464" w:rsidP="007B079B">
                                  <w:pPr>
                                    <w:pStyle w:val="ListParagraph"/>
                                    <w:numPr>
                                      <w:ilvl w:val="0"/>
                                      <w:numId w:val="21"/>
                                    </w:numPr>
                                    <w:ind w:left="294" w:hanging="284"/>
                                    <w:rPr>
                                      <w:sz w:val="16"/>
                                      <w:szCs w:val="16"/>
                                    </w:rPr>
                                  </w:pPr>
                                  <w:r>
                                    <w:rPr>
                                      <w:rFonts w:hint="cs"/>
                                      <w:sz w:val="16"/>
                                      <w:szCs w:val="16"/>
                                      <w:rtl/>
                                    </w:rPr>
                                    <w:t>דווח לחברה על רמת הידע של התלמידים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D2880" id="Rectangle 157" o:spid="_x0000_s1111" style="position:absolute;left:0;text-align:left;margin-left:309.25pt;margin-top:9.1pt;width:110.25pt;height:5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" fillcolor="#c2d69b [1942]">
                      <v:textbox>
                        <w:txbxContent>
                          <w:p w14:paraId="0A1D29CE" w14:textId="77777777" w:rsidR="00E74464" w:rsidRDefault="00E74464" w:rsidP="007B079B">
                            <w:pPr>
                              <w:pStyle w:val="ListParagraph"/>
                              <w:numPr>
                                <w:ilvl w:val="0"/>
                                <w:numId w:val="21"/>
                              </w:numPr>
                              <w:ind w:left="294" w:hanging="284"/>
                              <w:rPr>
                                <w:sz w:val="16"/>
                                <w:szCs w:val="16"/>
                              </w:rPr>
                            </w:pPr>
                            <w:r>
                              <w:rPr>
                                <w:rFonts w:hint="cs"/>
                                <w:sz w:val="16"/>
                                <w:szCs w:val="16"/>
                                <w:rtl/>
                              </w:rPr>
                              <w:t>פעילות בכיתה להכנת התלמידים לפני הסיור</w:t>
                            </w:r>
                          </w:p>
                          <w:p w14:paraId="0A1D29CF" w14:textId="77777777" w:rsidR="00E74464" w:rsidRPr="00F13528" w:rsidRDefault="00E74464" w:rsidP="007B079B">
                            <w:pPr>
                              <w:pStyle w:val="ListParagraph"/>
                              <w:numPr>
                                <w:ilvl w:val="0"/>
                                <w:numId w:val="21"/>
                              </w:numPr>
                              <w:ind w:left="294" w:hanging="284"/>
                              <w:rPr>
                                <w:sz w:val="16"/>
                                <w:szCs w:val="16"/>
                              </w:rPr>
                            </w:pPr>
                            <w:r>
                              <w:rPr>
                                <w:rFonts w:hint="cs"/>
                                <w:sz w:val="16"/>
                                <w:szCs w:val="16"/>
                                <w:rtl/>
                              </w:rPr>
                              <w:t>דווח לחברה על רמת הידע של התלמידים</w:t>
                            </w:r>
                          </w:p>
                        </w:txbxContent>
                      </v:textbox>
                    </v:rect>
                  </w:pict>
                </mc:Fallback>
              </mc:AlternateContent>
            </w:r>
            <w:r>
              <w:rPr>
                <w:b/>
                <w:bCs/>
                <w:noProof/>
                <w:rtl/>
              </w:rPr>
              <mc:AlternateContent>
                <mc:Choice Requires="wps">
                  <w:drawing>
                    <wp:anchor distT="0" distB="0" distL="114300" distR="114300" simplePos="0" relativeHeight="251751424" behindDoc="0" locked="0" layoutInCell="1" allowOverlap="1" wp14:anchorId="0A1D2881" wp14:editId="04CD862B">
                      <wp:simplePos x="0" y="0"/>
                      <wp:positionH relativeFrom="column">
                        <wp:posOffset>185420</wp:posOffset>
                      </wp:positionH>
                      <wp:positionV relativeFrom="paragraph">
                        <wp:posOffset>115570</wp:posOffset>
                      </wp:positionV>
                      <wp:extent cx="1729740" cy="704850"/>
                      <wp:effectExtent l="7620" t="8255" r="5715" b="10795"/>
                      <wp:wrapNone/>
                      <wp:docPr id="300"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9740" cy="704850"/>
                              </a:xfrm>
                              <a:prstGeom prst="rect">
                                <a:avLst/>
                              </a:prstGeom>
                              <a:solidFill>
                                <a:schemeClr val="accent3">
                                  <a:lumMod val="60000"/>
                                  <a:lumOff val="40000"/>
                                </a:schemeClr>
                              </a:solidFill>
                              <a:ln w="9525">
                                <a:solidFill>
                                  <a:srgbClr val="000000"/>
                                </a:solidFill>
                                <a:miter lim="800000"/>
                                <a:headEnd/>
                                <a:tailEnd/>
                              </a:ln>
                            </wps:spPr>
                            <wps:txbx>
                              <w:txbxContent>
                                <w:p w14:paraId="0A1D29D0" w14:textId="77777777" w:rsidR="00E74464" w:rsidRDefault="00E74464" w:rsidP="007B079B">
                                  <w:pPr>
                                    <w:pStyle w:val="ListParagraph"/>
                                    <w:numPr>
                                      <w:ilvl w:val="0"/>
                                      <w:numId w:val="23"/>
                                    </w:numPr>
                                    <w:ind w:left="242" w:hanging="284"/>
                                    <w:rPr>
                                      <w:sz w:val="16"/>
                                      <w:szCs w:val="16"/>
                                    </w:rPr>
                                  </w:pPr>
                                  <w:r>
                                    <w:rPr>
                                      <w:rFonts w:hint="cs"/>
                                      <w:sz w:val="16"/>
                                      <w:szCs w:val="16"/>
                                      <w:rtl/>
                                    </w:rPr>
                                    <w:t>המשך עבודה עם החברה ובניית מערכת יחסים</w:t>
                                  </w:r>
                                </w:p>
                                <w:p w14:paraId="0A1D29D1" w14:textId="77777777" w:rsidR="00E74464" w:rsidRDefault="00E74464" w:rsidP="007B079B">
                                  <w:pPr>
                                    <w:pStyle w:val="ListParagraph"/>
                                    <w:numPr>
                                      <w:ilvl w:val="0"/>
                                      <w:numId w:val="23"/>
                                    </w:numPr>
                                    <w:ind w:left="242" w:hanging="284"/>
                                    <w:rPr>
                                      <w:sz w:val="16"/>
                                      <w:szCs w:val="16"/>
                                    </w:rPr>
                                  </w:pPr>
                                  <w:r>
                                    <w:rPr>
                                      <w:rFonts w:hint="cs"/>
                                      <w:sz w:val="16"/>
                                      <w:szCs w:val="16"/>
                                      <w:rtl/>
                                    </w:rPr>
                                    <w:t>קביעת פגישות מוקדם יותר</w:t>
                                  </w:r>
                                </w:p>
                                <w:p w14:paraId="0A1D29D2" w14:textId="77777777" w:rsidR="00E74464" w:rsidRPr="00F13528" w:rsidRDefault="00E74464" w:rsidP="007B079B">
                                  <w:pPr>
                                    <w:pStyle w:val="ListParagraph"/>
                                    <w:numPr>
                                      <w:ilvl w:val="0"/>
                                      <w:numId w:val="23"/>
                                    </w:numPr>
                                    <w:ind w:left="242" w:hanging="284"/>
                                    <w:rPr>
                                      <w:sz w:val="16"/>
                                      <w:szCs w:val="16"/>
                                    </w:rPr>
                                  </w:pPr>
                                  <w:r>
                                    <w:rPr>
                                      <w:rFonts w:hint="cs"/>
                                      <w:sz w:val="16"/>
                                      <w:szCs w:val="16"/>
                                      <w:rtl/>
                                    </w:rPr>
                                    <w:t>הכנת גיבוי אפשרי מראש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D2881" id="Rectangle 160" o:spid="_x0000_s1112" style="position:absolute;left:0;text-align:left;margin-left:14.6pt;margin-top:9.1pt;width:136.2pt;height:55.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" fillcolor="#c2d69b [1942]">
                      <v:textbox>
                        <w:txbxContent>
                          <w:p w14:paraId="0A1D29D0" w14:textId="77777777" w:rsidR="00E74464" w:rsidRDefault="00E74464" w:rsidP="007B079B">
                            <w:pPr>
                              <w:pStyle w:val="ListParagraph"/>
                              <w:numPr>
                                <w:ilvl w:val="0"/>
                                <w:numId w:val="23"/>
                              </w:numPr>
                              <w:ind w:left="242" w:hanging="284"/>
                              <w:rPr>
                                <w:sz w:val="16"/>
                                <w:szCs w:val="16"/>
                              </w:rPr>
                            </w:pPr>
                            <w:r>
                              <w:rPr>
                                <w:rFonts w:hint="cs"/>
                                <w:sz w:val="16"/>
                                <w:szCs w:val="16"/>
                                <w:rtl/>
                              </w:rPr>
                              <w:t>המשך עבודה עם החברה ובניית מערכת יחסים</w:t>
                            </w:r>
                          </w:p>
                          <w:p w14:paraId="0A1D29D1" w14:textId="77777777" w:rsidR="00E74464" w:rsidRDefault="00E74464" w:rsidP="007B079B">
                            <w:pPr>
                              <w:pStyle w:val="ListParagraph"/>
                              <w:numPr>
                                <w:ilvl w:val="0"/>
                                <w:numId w:val="23"/>
                              </w:numPr>
                              <w:ind w:left="242" w:hanging="284"/>
                              <w:rPr>
                                <w:sz w:val="16"/>
                                <w:szCs w:val="16"/>
                              </w:rPr>
                            </w:pPr>
                            <w:r>
                              <w:rPr>
                                <w:rFonts w:hint="cs"/>
                                <w:sz w:val="16"/>
                                <w:szCs w:val="16"/>
                                <w:rtl/>
                              </w:rPr>
                              <w:t>קביעת פגישות מוקדם יותר</w:t>
                            </w:r>
                          </w:p>
                          <w:p w14:paraId="0A1D29D2" w14:textId="77777777" w:rsidR="00E74464" w:rsidRPr="00F13528" w:rsidRDefault="00E74464" w:rsidP="007B079B">
                            <w:pPr>
                              <w:pStyle w:val="ListParagraph"/>
                              <w:numPr>
                                <w:ilvl w:val="0"/>
                                <w:numId w:val="23"/>
                              </w:numPr>
                              <w:ind w:left="242" w:hanging="284"/>
                              <w:rPr>
                                <w:sz w:val="16"/>
                                <w:szCs w:val="16"/>
                              </w:rPr>
                            </w:pPr>
                            <w:r>
                              <w:rPr>
                                <w:rFonts w:hint="cs"/>
                                <w:sz w:val="16"/>
                                <w:szCs w:val="16"/>
                                <w:rtl/>
                              </w:rPr>
                              <w:t>הכנת גיבוי אפשרי מראש</w:t>
                            </w:r>
                          </w:p>
                        </w:txbxContent>
                      </v:textbox>
                    </v:rect>
                  </w:pict>
                </mc:Fallback>
              </mc:AlternateContent>
            </w:r>
            <w:r>
              <w:rPr>
                <w:b/>
                <w:bCs/>
                <w:noProof/>
                <w:rtl/>
              </w:rPr>
              <mc:AlternateContent>
                <mc:Choice Requires="wps">
                  <w:drawing>
                    <wp:anchor distT="0" distB="0" distL="114300" distR="114300" simplePos="0" relativeHeight="251749376" behindDoc="0" locked="0" layoutInCell="1" allowOverlap="1" wp14:anchorId="0A1D2882" wp14:editId="76114E90">
                      <wp:simplePos x="0" y="0"/>
                      <wp:positionH relativeFrom="column">
                        <wp:posOffset>2144395</wp:posOffset>
                      </wp:positionH>
                      <wp:positionV relativeFrom="paragraph">
                        <wp:posOffset>115570</wp:posOffset>
                      </wp:positionV>
                      <wp:extent cx="1571625" cy="704850"/>
                      <wp:effectExtent l="13970" t="8255" r="5080" b="10795"/>
                      <wp:wrapNone/>
                      <wp:docPr id="299"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704850"/>
                              </a:xfrm>
                              <a:prstGeom prst="rect">
                                <a:avLst/>
                              </a:prstGeom>
                              <a:solidFill>
                                <a:schemeClr val="accent3">
                                  <a:lumMod val="60000"/>
                                  <a:lumOff val="40000"/>
                                </a:schemeClr>
                              </a:solidFill>
                              <a:ln w="9525">
                                <a:solidFill>
                                  <a:srgbClr val="000000"/>
                                </a:solidFill>
                                <a:miter lim="800000"/>
                                <a:headEnd/>
                                <a:tailEnd/>
                              </a:ln>
                            </wps:spPr>
                            <wps:txbx>
                              <w:txbxContent>
                                <w:p w14:paraId="0A1D29D3" w14:textId="77777777" w:rsidR="00E74464" w:rsidRDefault="00E74464" w:rsidP="007B079B">
                                  <w:pPr>
                                    <w:pStyle w:val="ListParagraph"/>
                                    <w:numPr>
                                      <w:ilvl w:val="0"/>
                                      <w:numId w:val="22"/>
                                    </w:numPr>
                                    <w:ind w:left="227" w:hanging="284"/>
                                    <w:rPr>
                                      <w:sz w:val="16"/>
                                      <w:szCs w:val="16"/>
                                    </w:rPr>
                                  </w:pPr>
                                  <w:r>
                                    <w:rPr>
                                      <w:rFonts w:hint="cs"/>
                                      <w:sz w:val="16"/>
                                      <w:szCs w:val="16"/>
                                      <w:rtl/>
                                    </w:rPr>
                                    <w:t xml:space="preserve">פיצול כל מפגש לשניים - </w:t>
                                  </w:r>
                                  <w:r w:rsidRPr="001A15F6">
                                    <w:rPr>
                                      <w:rFonts w:hint="cs"/>
                                      <w:b/>
                                      <w:bCs/>
                                      <w:sz w:val="16"/>
                                      <w:szCs w:val="16"/>
                                      <w:rtl/>
                                    </w:rPr>
                                    <w:t>מידע על קריירה ומידע על קורס</w:t>
                                  </w:r>
                                </w:p>
                                <w:p w14:paraId="0A1D29D4" w14:textId="29A3ED7A" w:rsidR="00E74464" w:rsidRPr="00F13528" w:rsidRDefault="00E74464" w:rsidP="007B079B">
                                  <w:pPr>
                                    <w:pStyle w:val="ListParagraph"/>
                                    <w:numPr>
                                      <w:ilvl w:val="0"/>
                                      <w:numId w:val="22"/>
                                    </w:numPr>
                                    <w:ind w:left="227" w:hanging="284"/>
                                    <w:rPr>
                                      <w:sz w:val="16"/>
                                      <w:szCs w:val="16"/>
                                    </w:rPr>
                                  </w:pPr>
                                  <w:r>
                                    <w:rPr>
                                      <w:rFonts w:hint="cs"/>
                                      <w:sz w:val="16"/>
                                      <w:szCs w:val="16"/>
                                      <w:rtl/>
                                    </w:rPr>
                                    <w:t xml:space="preserve">הזמנת אנשי </w:t>
                                  </w:r>
                                  <w:r>
                                    <w:rPr>
                                      <w:rFonts w:hint="cs"/>
                                      <w:sz w:val="16"/>
                                      <w:szCs w:val="16"/>
                                      <w:rtl/>
                                    </w:rPr>
                                    <w:t xml:space="preserve">מקצוע </w:t>
                                  </w:r>
                                  <w:r>
                                    <w:rPr>
                                      <w:rFonts w:hint="cs"/>
                                      <w:sz w:val="16"/>
                                      <w:szCs w:val="16"/>
                                      <w:rtl/>
                                    </w:rPr>
                                    <w:t xml:space="preserve">כדי להעביר את המידע </w:t>
                                  </w:r>
                                  <w:r>
                                    <w:rPr>
                                      <w:rFonts w:hint="cs"/>
                                      <w:sz w:val="16"/>
                                      <w:szCs w:val="16"/>
                                      <w:rtl/>
                                    </w:rPr>
                                    <w:t>הנוגע לתעסוקה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D2882" id="Rectangle 158" o:spid="_x0000_s1113" style="position:absolute;left:0;text-align:left;margin-left:168.85pt;margin-top:9.1pt;width:123.75pt;height:5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" fillcolor="#c2d69b [1942]">
                      <v:textbox>
                        <w:txbxContent>
                          <w:p w14:paraId="0A1D29D3" w14:textId="77777777" w:rsidR="00E74464" w:rsidRDefault="00E74464" w:rsidP="007B079B">
                            <w:pPr>
                              <w:pStyle w:val="ListParagraph"/>
                              <w:numPr>
                                <w:ilvl w:val="0"/>
                                <w:numId w:val="22"/>
                              </w:numPr>
                              <w:ind w:left="227" w:hanging="284"/>
                              <w:rPr>
                                <w:sz w:val="16"/>
                                <w:szCs w:val="16"/>
                              </w:rPr>
                            </w:pPr>
                            <w:r>
                              <w:rPr>
                                <w:rFonts w:hint="cs"/>
                                <w:sz w:val="16"/>
                                <w:szCs w:val="16"/>
                                <w:rtl/>
                              </w:rPr>
                              <w:t xml:space="preserve">פיצול כל מפגש לשניים - </w:t>
                            </w:r>
                            <w:r w:rsidRPr="001A15F6">
                              <w:rPr>
                                <w:rFonts w:hint="cs"/>
                                <w:b/>
                                <w:bCs/>
                                <w:sz w:val="16"/>
                                <w:szCs w:val="16"/>
                                <w:rtl/>
                              </w:rPr>
                              <w:t>מידע על קריירה ומידע על קורס</w:t>
                            </w:r>
                          </w:p>
                          <w:p w14:paraId="0A1D29D4" w14:textId="29A3ED7A" w:rsidR="00E74464" w:rsidRPr="00F13528" w:rsidRDefault="00E74464" w:rsidP="007B079B">
                            <w:pPr>
                              <w:pStyle w:val="ListParagraph"/>
                              <w:numPr>
                                <w:ilvl w:val="0"/>
                                <w:numId w:val="22"/>
                              </w:numPr>
                              <w:ind w:left="227" w:hanging="284"/>
                              <w:rPr>
                                <w:sz w:val="16"/>
                                <w:szCs w:val="16"/>
                              </w:rPr>
                            </w:pPr>
                            <w:r>
                              <w:rPr>
                                <w:rFonts w:hint="cs"/>
                                <w:sz w:val="16"/>
                                <w:szCs w:val="16"/>
                                <w:rtl/>
                              </w:rPr>
                              <w:t xml:space="preserve">הזמנת אנשי </w:t>
                            </w:r>
                            <w:r>
                              <w:rPr>
                                <w:rFonts w:hint="cs"/>
                                <w:sz w:val="16"/>
                                <w:szCs w:val="16"/>
                                <w:rtl/>
                              </w:rPr>
                              <w:t xml:space="preserve">מקצוע </w:t>
                            </w:r>
                            <w:r>
                              <w:rPr>
                                <w:rFonts w:hint="cs"/>
                                <w:sz w:val="16"/>
                                <w:szCs w:val="16"/>
                                <w:rtl/>
                              </w:rPr>
                              <w:t xml:space="preserve">כדי להעביר את המידע </w:t>
                            </w:r>
                            <w:r>
                              <w:rPr>
                                <w:rFonts w:hint="cs"/>
                                <w:sz w:val="16"/>
                                <w:szCs w:val="16"/>
                                <w:rtl/>
                              </w:rPr>
                              <w:t>הנוגע לתעסוקה</w:t>
                            </w:r>
                          </w:p>
                        </w:txbxContent>
                      </v:textbox>
                    </v:rect>
                  </w:pict>
                </mc:Fallback>
              </mc:AlternateContent>
            </w:r>
          </w:p>
          <w:p w14:paraId="0A1D2494" w14:textId="77777777" w:rsidR="00BE5954" w:rsidRDefault="00BE5954" w:rsidP="008903D7">
            <w:pPr>
              <w:contextualSpacing/>
              <w:rPr>
                <w:sz w:val="18"/>
                <w:szCs w:val="18"/>
                <w:rtl/>
              </w:rPr>
            </w:pPr>
          </w:p>
          <w:p w14:paraId="0A1D2495" w14:textId="77777777" w:rsidR="00BE5954" w:rsidRDefault="00BE5954" w:rsidP="008903D7">
            <w:pPr>
              <w:contextualSpacing/>
              <w:rPr>
                <w:sz w:val="18"/>
                <w:szCs w:val="18"/>
                <w:rtl/>
              </w:rPr>
            </w:pPr>
          </w:p>
          <w:p w14:paraId="0A1D2496" w14:textId="77777777" w:rsidR="00BE5954" w:rsidRDefault="00BE5954" w:rsidP="008903D7">
            <w:pPr>
              <w:contextualSpacing/>
              <w:rPr>
                <w:sz w:val="18"/>
                <w:szCs w:val="18"/>
                <w:rtl/>
              </w:rPr>
            </w:pPr>
          </w:p>
          <w:p w14:paraId="0A1D2497" w14:textId="77777777" w:rsidR="00BE5954" w:rsidRDefault="00BE5954" w:rsidP="008903D7">
            <w:pPr>
              <w:contextualSpacing/>
              <w:rPr>
                <w:sz w:val="18"/>
                <w:szCs w:val="18"/>
                <w:rtl/>
              </w:rPr>
            </w:pPr>
          </w:p>
          <w:p w14:paraId="0A1D2498" w14:textId="77777777" w:rsidR="00BE5954" w:rsidRDefault="00BE5954" w:rsidP="008903D7">
            <w:pPr>
              <w:contextualSpacing/>
              <w:rPr>
                <w:sz w:val="18"/>
                <w:szCs w:val="18"/>
                <w:rtl/>
              </w:rPr>
            </w:pPr>
          </w:p>
          <w:p w14:paraId="0A1D2499" w14:textId="77777777" w:rsidR="00BE5954" w:rsidRDefault="00BE5954" w:rsidP="008903D7">
            <w:pPr>
              <w:contextualSpacing/>
              <w:rPr>
                <w:sz w:val="18"/>
                <w:szCs w:val="18"/>
                <w:rtl/>
              </w:rPr>
            </w:pPr>
          </w:p>
          <w:p w14:paraId="0A1D249A" w14:textId="77777777" w:rsidR="00BE5954" w:rsidRDefault="00BE5954" w:rsidP="008903D7">
            <w:pPr>
              <w:contextualSpacing/>
              <w:rPr>
                <w:sz w:val="18"/>
                <w:szCs w:val="18"/>
                <w:rtl/>
              </w:rPr>
            </w:pPr>
          </w:p>
          <w:p w14:paraId="0A1D249B" w14:textId="77777777" w:rsidR="001A5ED4" w:rsidRPr="009428C6" w:rsidRDefault="00146E03" w:rsidP="00146E03">
            <w:pPr>
              <w:rPr>
                <w:sz w:val="18"/>
                <w:szCs w:val="18"/>
                <w:rtl/>
              </w:rPr>
            </w:pPr>
            <w:r w:rsidRPr="009428C6">
              <w:rPr>
                <w:rFonts w:hint="cs"/>
                <w:sz w:val="18"/>
                <w:szCs w:val="18"/>
                <w:rtl/>
              </w:rPr>
              <w:t xml:space="preserve">  </w:t>
            </w:r>
          </w:p>
          <w:p w14:paraId="0A1D249C" w14:textId="77777777" w:rsidR="00802224" w:rsidRDefault="008903D7" w:rsidP="00FF2445">
            <w:pPr>
              <w:spacing w:line="360" w:lineRule="auto"/>
              <w:contextualSpacing/>
              <w:rPr>
                <w:rtl/>
              </w:rPr>
            </w:pPr>
            <w:r>
              <w:rPr>
                <w:rFonts w:hint="cs"/>
                <w:rtl/>
              </w:rPr>
              <w:t xml:space="preserve">                                                                  </w:t>
            </w:r>
          </w:p>
        </w:tc>
      </w:tr>
      <w:tr w:rsidR="00FA69C2" w14:paraId="0A1D24A9" w14:textId="77777777" w:rsidTr="00E74946">
        <w:trPr>
          <w:trHeight w:val="2325"/>
        </w:trPr>
        <w:tc>
          <w:tcPr>
            <w:tcW w:w="4261" w:type="dxa"/>
            <w:tcBorders>
              <w:top w:val="nil"/>
              <w:left w:val="nil"/>
              <w:bottom w:val="nil"/>
              <w:right w:val="nil"/>
            </w:tcBorders>
          </w:tcPr>
          <w:p w14:paraId="0A1D249E" w14:textId="77777777" w:rsidR="00FA69C2" w:rsidRPr="001A5ED4" w:rsidRDefault="00FA69C2" w:rsidP="00A14C88">
            <w:pPr>
              <w:contextualSpacing/>
              <w:rPr>
                <w:b/>
                <w:bCs/>
                <w:rtl/>
              </w:rPr>
            </w:pPr>
            <w:r w:rsidRPr="001A5ED4">
              <w:rPr>
                <w:rFonts w:hint="cs"/>
                <w:b/>
                <w:bCs/>
                <w:rtl/>
              </w:rPr>
              <w:lastRenderedPageBreak/>
              <w:t>הנתונים במחקר</w:t>
            </w:r>
          </w:p>
          <w:p w14:paraId="0A1D249F" w14:textId="77777777" w:rsidR="00292D2B" w:rsidRDefault="00292D2B" w:rsidP="00A14C88">
            <w:pPr>
              <w:contextualSpacing/>
              <w:rPr>
                <w:rtl/>
              </w:rPr>
            </w:pPr>
          </w:p>
          <w:p w14:paraId="0A1D24A0" w14:textId="77777777" w:rsidR="00FA69C2" w:rsidRDefault="00FA69C2" w:rsidP="00555D33">
            <w:pPr>
              <w:pStyle w:val="ListParagraph"/>
              <w:rPr>
                <w:rtl/>
              </w:rPr>
            </w:pPr>
          </w:p>
          <w:p w14:paraId="0A1D24A1" w14:textId="77777777" w:rsidR="00555D33" w:rsidRDefault="00555D33" w:rsidP="00555D33">
            <w:pPr>
              <w:pStyle w:val="ListParagraph"/>
              <w:rPr>
                <w:rtl/>
              </w:rPr>
            </w:pPr>
          </w:p>
          <w:p w14:paraId="0A1D24A2" w14:textId="77777777" w:rsidR="00555D33" w:rsidRDefault="00555D33" w:rsidP="00555D33">
            <w:pPr>
              <w:pStyle w:val="ListParagraph"/>
              <w:rPr>
                <w:rtl/>
              </w:rPr>
            </w:pPr>
          </w:p>
          <w:p w14:paraId="0A1D24A3" w14:textId="77777777" w:rsidR="00555D33" w:rsidRDefault="00555D33" w:rsidP="00555D33">
            <w:pPr>
              <w:pStyle w:val="ListParagraph"/>
              <w:rPr>
                <w:rtl/>
              </w:rPr>
            </w:pPr>
          </w:p>
          <w:p w14:paraId="0A1D24A4" w14:textId="77777777" w:rsidR="00555D33" w:rsidRDefault="00555D33" w:rsidP="00555D33">
            <w:pPr>
              <w:pStyle w:val="ListParagraph"/>
              <w:rPr>
                <w:rtl/>
              </w:rPr>
            </w:pPr>
          </w:p>
          <w:p w14:paraId="0A1D24A5" w14:textId="77777777" w:rsidR="00555D33" w:rsidRDefault="00555D33" w:rsidP="00555D33">
            <w:pPr>
              <w:pStyle w:val="ListParagraph"/>
              <w:rPr>
                <w:rtl/>
              </w:rPr>
            </w:pPr>
          </w:p>
        </w:tc>
        <w:tc>
          <w:tcPr>
            <w:tcW w:w="4818" w:type="dxa"/>
            <w:tcBorders>
              <w:top w:val="nil"/>
              <w:left w:val="nil"/>
              <w:bottom w:val="nil"/>
              <w:right w:val="nil"/>
            </w:tcBorders>
          </w:tcPr>
          <w:p w14:paraId="0A1D24A6" w14:textId="77777777" w:rsidR="00292D2B" w:rsidRPr="00292D2B" w:rsidRDefault="00292D2B" w:rsidP="00A14C88">
            <w:pPr>
              <w:contextualSpacing/>
              <w:rPr>
                <w:b/>
                <w:bCs/>
                <w:rtl/>
              </w:rPr>
            </w:pPr>
            <w:r w:rsidRPr="00292D2B">
              <w:rPr>
                <w:rFonts w:hint="cs"/>
                <w:b/>
                <w:bCs/>
                <w:rtl/>
              </w:rPr>
              <w:t>הידע הנרכש</w:t>
            </w:r>
          </w:p>
          <w:p w14:paraId="0A1D24A7" w14:textId="4B05B853" w:rsidR="00292D2B" w:rsidRDefault="00AA5662" w:rsidP="00A14C88">
            <w:pPr>
              <w:contextualSpacing/>
              <w:rPr>
                <w:rtl/>
              </w:rPr>
            </w:pPr>
            <w:r>
              <w:rPr>
                <w:noProof/>
                <w:rtl/>
              </w:rPr>
              <mc:AlternateContent>
                <mc:Choice Requires="wps">
                  <w:drawing>
                    <wp:anchor distT="0" distB="0" distL="114300" distR="114300" simplePos="0" relativeHeight="251828224" behindDoc="0" locked="0" layoutInCell="1" allowOverlap="1" wp14:anchorId="0A1D2883" wp14:editId="428A30A7">
                      <wp:simplePos x="0" y="0"/>
                      <wp:positionH relativeFrom="column">
                        <wp:posOffset>2975610</wp:posOffset>
                      </wp:positionH>
                      <wp:positionV relativeFrom="paragraph">
                        <wp:posOffset>140335</wp:posOffset>
                      </wp:positionV>
                      <wp:extent cx="2751455" cy="1009015"/>
                      <wp:effectExtent l="19050" t="0" r="10795" b="191135"/>
                      <wp:wrapNone/>
                      <wp:docPr id="298" name="AutoShap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455" cy="1009015"/>
                              </a:xfrm>
                              <a:prstGeom prst="wedgeRoundRectCallout">
                                <a:avLst>
                                  <a:gd name="adj1" fmla="val -47724"/>
                                  <a:gd name="adj2" fmla="val 65010"/>
                                  <a:gd name="adj3" fmla="val 16667"/>
                                </a:avLst>
                              </a:prstGeom>
                              <a:solidFill>
                                <a:srgbClr val="FFFFFF"/>
                              </a:solidFill>
                              <a:ln w="9525">
                                <a:solidFill>
                                  <a:srgbClr val="000000"/>
                                </a:solidFill>
                                <a:miter lim="800000"/>
                                <a:headEnd/>
                                <a:tailEnd/>
                              </a:ln>
                            </wps:spPr>
                            <wps:txbx>
                              <w:txbxContent>
                                <w:p w14:paraId="0A1D29D5" w14:textId="77777777" w:rsidR="00E74464" w:rsidRPr="00526F39" w:rsidRDefault="00E74464" w:rsidP="007B079B">
                                  <w:pPr>
                                    <w:pStyle w:val="ListParagraph"/>
                                    <w:numPr>
                                      <w:ilvl w:val="0"/>
                                      <w:numId w:val="9"/>
                                    </w:numPr>
                                    <w:rPr>
                                      <w:sz w:val="20"/>
                                      <w:szCs w:val="20"/>
                                    </w:rPr>
                                  </w:pPr>
                                  <w:r w:rsidRPr="00526F39">
                                    <w:rPr>
                                      <w:rFonts w:hint="cs"/>
                                      <w:sz w:val="20"/>
                                      <w:szCs w:val="20"/>
                                      <w:rtl/>
                                    </w:rPr>
                                    <w:t>שאלוני משוב</w:t>
                                  </w:r>
                                </w:p>
                                <w:p w14:paraId="0A1D29D8" w14:textId="4AD172BC" w:rsidR="00E74464" w:rsidRPr="00707372" w:rsidRDefault="00E74464" w:rsidP="007B079B">
                                  <w:pPr>
                                    <w:pStyle w:val="ListParagraph"/>
                                    <w:numPr>
                                      <w:ilvl w:val="0"/>
                                      <w:numId w:val="9"/>
                                    </w:numPr>
                                    <w:rPr>
                                      <w:sz w:val="20"/>
                                      <w:szCs w:val="20"/>
                                      <w:rtl/>
                                    </w:rPr>
                                  </w:pPr>
                                  <w:r w:rsidRPr="00707372">
                                    <w:rPr>
                                      <w:rFonts w:hint="cs"/>
                                      <w:sz w:val="20"/>
                                      <w:szCs w:val="20"/>
                                      <w:rtl/>
                                    </w:rPr>
                                    <w:t>מבחן ציור מדען: לפני ואחרי התוכנית, התלמידים התבקשו לצייר מדען בעבודה</w:t>
                                  </w:r>
                                  <w:r>
                                    <w:rPr>
                                      <w:rFonts w:hint="cs"/>
                                      <w:sz w:val="20"/>
                                      <w:szCs w:val="20"/>
                                      <w:rtl/>
                                    </w:rPr>
                                    <w:t xml:space="preserve"> ולהוסיף כיתוב לתמונה</w:t>
                                  </w:r>
                                  <w:r w:rsidRPr="00707372">
                                    <w:rPr>
                                      <w:rFonts w:hint="cs"/>
                                      <w:sz w:val="20"/>
                                      <w:szCs w:val="20"/>
                                      <w:rtl/>
                                    </w:rPr>
                                    <w:t>.</w:t>
                                  </w:r>
                                </w:p>
                                <w:p w14:paraId="0A1D29D9" w14:textId="77777777" w:rsidR="00E74464" w:rsidRDefault="00E7446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83" id="AutoShape 256" o:spid="_x0000_s1114" type="#_x0000_t62" style="position:absolute;left:0;text-align:left;margin-left:234.3pt;margin-top:11.05pt;width:216.65pt;height:79.4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" adj="492,24842">
                      <v:textbox>
                        <w:txbxContent>
                          <w:p w14:paraId="0A1D29D5" w14:textId="77777777" w:rsidR="00E74464" w:rsidRPr="00526F39" w:rsidRDefault="00E74464" w:rsidP="007B079B">
                            <w:pPr>
                              <w:pStyle w:val="ListParagraph"/>
                              <w:numPr>
                                <w:ilvl w:val="0"/>
                                <w:numId w:val="9"/>
                              </w:numPr>
                              <w:rPr>
                                <w:sz w:val="20"/>
                                <w:szCs w:val="20"/>
                              </w:rPr>
                            </w:pPr>
                            <w:r w:rsidRPr="00526F39">
                              <w:rPr>
                                <w:rFonts w:hint="cs"/>
                                <w:sz w:val="20"/>
                                <w:szCs w:val="20"/>
                                <w:rtl/>
                              </w:rPr>
                              <w:t>שאלוני משוב</w:t>
                            </w:r>
                          </w:p>
                          <w:p w14:paraId="0A1D29D8" w14:textId="4AD172BC" w:rsidR="00E74464" w:rsidRPr="00707372" w:rsidRDefault="00E74464" w:rsidP="007B079B">
                            <w:pPr>
                              <w:pStyle w:val="ListParagraph"/>
                              <w:numPr>
                                <w:ilvl w:val="0"/>
                                <w:numId w:val="9"/>
                              </w:numPr>
                              <w:rPr>
                                <w:sz w:val="20"/>
                                <w:szCs w:val="20"/>
                                <w:rtl/>
                              </w:rPr>
                            </w:pPr>
                            <w:r w:rsidRPr="00707372">
                              <w:rPr>
                                <w:rFonts w:hint="cs"/>
                                <w:sz w:val="20"/>
                                <w:szCs w:val="20"/>
                                <w:rtl/>
                              </w:rPr>
                              <w:t>מבחן ציור מדען: לפני ואחרי התוכנית, התלמידים התבקשו לצייר מדען בעבודה</w:t>
                            </w:r>
                            <w:r>
                              <w:rPr>
                                <w:rFonts w:hint="cs"/>
                                <w:sz w:val="20"/>
                                <w:szCs w:val="20"/>
                                <w:rtl/>
                              </w:rPr>
                              <w:t xml:space="preserve"> ולהוסיף כיתוב לתמונה</w:t>
                            </w:r>
                            <w:r w:rsidRPr="00707372">
                              <w:rPr>
                                <w:rFonts w:hint="cs"/>
                                <w:sz w:val="20"/>
                                <w:szCs w:val="20"/>
                                <w:rtl/>
                              </w:rPr>
                              <w:t>.</w:t>
                            </w:r>
                          </w:p>
                          <w:p w14:paraId="0A1D29D9" w14:textId="77777777" w:rsidR="00E74464" w:rsidRDefault="00E74464"/>
                        </w:txbxContent>
                      </v:textbox>
                    </v:shape>
                  </w:pict>
                </mc:Fallback>
              </mc:AlternateContent>
            </w:r>
            <w:r>
              <w:rPr>
                <w:noProof/>
                <w:rtl/>
              </w:rPr>
              <mc:AlternateContent>
                <mc:Choice Requires="wps">
                  <w:drawing>
                    <wp:anchor distT="0" distB="0" distL="114300" distR="114300" simplePos="0" relativeHeight="251829248" behindDoc="0" locked="0" layoutInCell="1" allowOverlap="1" wp14:anchorId="0A1D2884" wp14:editId="357D2C08">
                      <wp:simplePos x="0" y="0"/>
                      <wp:positionH relativeFrom="column">
                        <wp:posOffset>-22712</wp:posOffset>
                      </wp:positionH>
                      <wp:positionV relativeFrom="paragraph">
                        <wp:posOffset>140395</wp:posOffset>
                      </wp:positionV>
                      <wp:extent cx="3014345" cy="1073608"/>
                      <wp:effectExtent l="95250" t="0" r="14605" b="165100"/>
                      <wp:wrapNone/>
                      <wp:docPr id="297" name="AutoShap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4345" cy="1073608"/>
                              </a:xfrm>
                              <a:prstGeom prst="wedgeRoundRectCallout">
                                <a:avLst>
                                  <a:gd name="adj1" fmla="val -51445"/>
                                  <a:gd name="adj2" fmla="val 63408"/>
                                  <a:gd name="adj3" fmla="val 16667"/>
                                </a:avLst>
                              </a:prstGeom>
                              <a:solidFill>
                                <a:srgbClr val="FFFFFF"/>
                              </a:solidFill>
                              <a:ln w="9525">
                                <a:solidFill>
                                  <a:srgbClr val="000000"/>
                                </a:solidFill>
                                <a:miter lim="800000"/>
                                <a:headEnd/>
                                <a:tailEnd/>
                              </a:ln>
                            </wps:spPr>
                            <wps:txbx>
                              <w:txbxContent>
                                <w:p w14:paraId="0A1D29DA" w14:textId="0CC748E2" w:rsidR="00E74464" w:rsidRDefault="00E74464" w:rsidP="00702041">
                                  <w:pPr>
                                    <w:contextualSpacing/>
                                    <w:rPr>
                                      <w:b/>
                                      <w:bCs/>
                                      <w:sz w:val="24"/>
                                      <w:szCs w:val="24"/>
                                      <w:rtl/>
                                    </w:rPr>
                                  </w:pPr>
                                  <w:r w:rsidRPr="00526F39">
                                    <w:rPr>
                                      <w:rFonts w:hint="cs"/>
                                      <w:sz w:val="20"/>
                                      <w:szCs w:val="20"/>
                                      <w:rtl/>
                                    </w:rPr>
                                    <w:t xml:space="preserve">הקמת רשת </w:t>
                                  </w:r>
                                  <w:r>
                                    <w:rPr>
                                      <w:rFonts w:hint="cs"/>
                                      <w:sz w:val="20"/>
                                      <w:szCs w:val="20"/>
                                      <w:rtl/>
                                    </w:rPr>
                                    <w:t xml:space="preserve">של </w:t>
                                  </w:r>
                                  <w:r w:rsidRPr="00526F39">
                                    <w:rPr>
                                      <w:rFonts w:hint="cs"/>
                                      <w:sz w:val="20"/>
                                      <w:szCs w:val="20"/>
                                      <w:rtl/>
                                    </w:rPr>
                                    <w:t xml:space="preserve">קשרים עם </w:t>
                                  </w:r>
                                  <w:r>
                                    <w:rPr>
                                      <w:rFonts w:hint="cs"/>
                                      <w:sz w:val="20"/>
                                      <w:szCs w:val="20"/>
                                      <w:rtl/>
                                    </w:rPr>
                                    <w:t>גורמים ב</w:t>
                                  </w:r>
                                  <w:r w:rsidRPr="00526F39">
                                    <w:rPr>
                                      <w:rFonts w:hint="cs"/>
                                      <w:sz w:val="20"/>
                                      <w:szCs w:val="20"/>
                                      <w:rtl/>
                                    </w:rPr>
                                    <w:t>תעשייה דומה מאוד להקמת רשת עם אנשי אקד</w:t>
                                  </w:r>
                                  <w:r>
                                    <w:rPr>
                                      <w:rFonts w:hint="cs"/>
                                      <w:sz w:val="20"/>
                                      <w:szCs w:val="20"/>
                                      <w:rtl/>
                                    </w:rPr>
                                    <w:t>מיה/אנשי חינוך. אף שבתעשייה  ה</w:t>
                                  </w:r>
                                  <w:r w:rsidRPr="00526F39">
                                    <w:rPr>
                                      <w:rFonts w:hint="cs"/>
                                      <w:sz w:val="20"/>
                                      <w:szCs w:val="20"/>
                                      <w:rtl/>
                                    </w:rPr>
                                    <w:t>מונח "מחקר פעולה"</w:t>
                                  </w:r>
                                  <w:r>
                                    <w:rPr>
                                      <w:rFonts w:hint="cs"/>
                                      <w:sz w:val="20"/>
                                      <w:szCs w:val="20"/>
                                      <w:rtl/>
                                    </w:rPr>
                                    <w:t xml:space="preserve"> אינו מוכר,</w:t>
                                  </w:r>
                                  <w:r w:rsidRPr="00526F39">
                                    <w:rPr>
                                      <w:rFonts w:hint="cs"/>
                                      <w:sz w:val="20"/>
                                      <w:szCs w:val="20"/>
                                      <w:rtl/>
                                    </w:rPr>
                                    <w:t xml:space="preserve"> יש בה מודעת ג</w:t>
                                  </w:r>
                                  <w:r>
                                    <w:rPr>
                                      <w:rFonts w:hint="cs"/>
                                      <w:sz w:val="20"/>
                                      <w:szCs w:val="20"/>
                                      <w:rtl/>
                                    </w:rPr>
                                    <w:t>בוהה לרעיון של שיפורים מחזוריים בשיטות העבודה.</w:t>
                                  </w:r>
                                </w:p>
                                <w:p w14:paraId="0A1D29DB" w14:textId="77777777" w:rsidR="00E74464" w:rsidRDefault="00E7446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84" id="AutoShape 257" o:spid="_x0000_s1115" type="#_x0000_t62" style="position:absolute;left:0;text-align:left;margin-left:-1.8pt;margin-top:11.05pt;width:237.35pt;height:84.5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" adj="-312,24496">
                      <v:textbox>
                        <w:txbxContent>
                          <w:p w14:paraId="0A1D29DA" w14:textId="0CC748E2" w:rsidR="00E74464" w:rsidRDefault="00E74464" w:rsidP="00702041">
                            <w:pPr>
                              <w:contextualSpacing/>
                              <w:rPr>
                                <w:b/>
                                <w:bCs/>
                                <w:sz w:val="24"/>
                                <w:szCs w:val="24"/>
                                <w:rtl/>
                              </w:rPr>
                            </w:pPr>
                            <w:r w:rsidRPr="00526F39">
                              <w:rPr>
                                <w:rFonts w:hint="cs"/>
                                <w:sz w:val="20"/>
                                <w:szCs w:val="20"/>
                                <w:rtl/>
                              </w:rPr>
                              <w:t xml:space="preserve">הקמת רשת </w:t>
                            </w:r>
                            <w:r>
                              <w:rPr>
                                <w:rFonts w:hint="cs"/>
                                <w:sz w:val="20"/>
                                <w:szCs w:val="20"/>
                                <w:rtl/>
                              </w:rPr>
                              <w:t xml:space="preserve">של </w:t>
                            </w:r>
                            <w:r w:rsidRPr="00526F39">
                              <w:rPr>
                                <w:rFonts w:hint="cs"/>
                                <w:sz w:val="20"/>
                                <w:szCs w:val="20"/>
                                <w:rtl/>
                              </w:rPr>
                              <w:t xml:space="preserve">קשרים עם </w:t>
                            </w:r>
                            <w:r>
                              <w:rPr>
                                <w:rFonts w:hint="cs"/>
                                <w:sz w:val="20"/>
                                <w:szCs w:val="20"/>
                                <w:rtl/>
                              </w:rPr>
                              <w:t>גורמים ב</w:t>
                            </w:r>
                            <w:r w:rsidRPr="00526F39">
                              <w:rPr>
                                <w:rFonts w:hint="cs"/>
                                <w:sz w:val="20"/>
                                <w:szCs w:val="20"/>
                                <w:rtl/>
                              </w:rPr>
                              <w:t>תעשייה דומה מאוד להקמת רשת עם אנשי אקד</w:t>
                            </w:r>
                            <w:r>
                              <w:rPr>
                                <w:rFonts w:hint="cs"/>
                                <w:sz w:val="20"/>
                                <w:szCs w:val="20"/>
                                <w:rtl/>
                              </w:rPr>
                              <w:t>מיה/אנשי חינוך. אף שבתעשייה  ה</w:t>
                            </w:r>
                            <w:r w:rsidRPr="00526F39">
                              <w:rPr>
                                <w:rFonts w:hint="cs"/>
                                <w:sz w:val="20"/>
                                <w:szCs w:val="20"/>
                                <w:rtl/>
                              </w:rPr>
                              <w:t>מונח "מחקר פעולה"</w:t>
                            </w:r>
                            <w:r>
                              <w:rPr>
                                <w:rFonts w:hint="cs"/>
                                <w:sz w:val="20"/>
                                <w:szCs w:val="20"/>
                                <w:rtl/>
                              </w:rPr>
                              <w:t xml:space="preserve"> אינו מוכר,</w:t>
                            </w:r>
                            <w:r w:rsidRPr="00526F39">
                              <w:rPr>
                                <w:rFonts w:hint="cs"/>
                                <w:sz w:val="20"/>
                                <w:szCs w:val="20"/>
                                <w:rtl/>
                              </w:rPr>
                              <w:t xml:space="preserve"> יש בה מודעת ג</w:t>
                            </w:r>
                            <w:r>
                              <w:rPr>
                                <w:rFonts w:hint="cs"/>
                                <w:sz w:val="20"/>
                                <w:szCs w:val="20"/>
                                <w:rtl/>
                              </w:rPr>
                              <w:t>בוהה לרעיון של שיפורים מחזוריים בשיטות העבודה.</w:t>
                            </w:r>
                          </w:p>
                          <w:p w14:paraId="0A1D29DB" w14:textId="77777777" w:rsidR="00E74464" w:rsidRDefault="00E74464"/>
                        </w:txbxContent>
                      </v:textbox>
                    </v:shape>
                  </w:pict>
                </mc:Fallback>
              </mc:AlternateContent>
            </w:r>
          </w:p>
          <w:p w14:paraId="0A1D24A8" w14:textId="5EA3A585" w:rsidR="00FA69C2" w:rsidRPr="00FA69C2" w:rsidRDefault="00FA69C2" w:rsidP="005D3D19">
            <w:pPr>
              <w:contextualSpacing/>
              <w:rPr>
                <w:rtl/>
              </w:rPr>
            </w:pPr>
          </w:p>
        </w:tc>
      </w:tr>
    </w:tbl>
    <w:p w14:paraId="0A1D24AA" w14:textId="317A2EED" w:rsidR="00636533" w:rsidRDefault="00636533" w:rsidP="00A14C88">
      <w:pPr>
        <w:spacing w:line="240" w:lineRule="auto"/>
        <w:contextualSpacing/>
        <w:rPr>
          <w:rtl/>
        </w:rPr>
      </w:pPr>
    </w:p>
    <w:p w14:paraId="0A1D24AB" w14:textId="77777777" w:rsidR="00C35E3C" w:rsidRDefault="00C35E3C">
      <w:pPr>
        <w:bidi w:val="0"/>
        <w:rPr>
          <w:b/>
          <w:bCs/>
          <w:sz w:val="24"/>
          <w:szCs w:val="24"/>
          <w:rtl/>
        </w:rPr>
      </w:pPr>
      <w:r>
        <w:rPr>
          <w:b/>
          <w:bCs/>
          <w:sz w:val="24"/>
          <w:szCs w:val="24"/>
          <w:rtl/>
        </w:rPr>
        <w:br w:type="page"/>
      </w:r>
    </w:p>
    <w:p w14:paraId="0A1D24AC" w14:textId="77777777" w:rsidR="00B35910" w:rsidRDefault="009E2856" w:rsidP="00702041">
      <w:pPr>
        <w:spacing w:line="240" w:lineRule="auto"/>
        <w:contextualSpacing/>
        <w:jc w:val="center"/>
        <w:rPr>
          <w:b/>
          <w:bCs/>
          <w:color w:val="C00000"/>
          <w:sz w:val="24"/>
          <w:szCs w:val="24"/>
          <w:rtl/>
        </w:rPr>
      </w:pPr>
      <w:r w:rsidRPr="005D3D19">
        <w:rPr>
          <w:b/>
          <w:bCs/>
          <w:sz w:val="24"/>
          <w:szCs w:val="24"/>
          <w:rtl/>
        </w:rPr>
        <w:lastRenderedPageBreak/>
        <w:t>הגברת המוטיבציה של תלמידים בל</w:t>
      </w:r>
      <w:r w:rsidR="0089344E">
        <w:rPr>
          <w:rFonts w:hint="cs"/>
          <w:b/>
          <w:bCs/>
          <w:sz w:val="24"/>
          <w:szCs w:val="24"/>
          <w:rtl/>
        </w:rPr>
        <w:t>מידת</w:t>
      </w:r>
      <w:r w:rsidRPr="005D3D19">
        <w:rPr>
          <w:rFonts w:hint="cs"/>
          <w:b/>
          <w:bCs/>
          <w:sz w:val="24"/>
          <w:szCs w:val="24"/>
          <w:rtl/>
        </w:rPr>
        <w:t xml:space="preserve"> </w:t>
      </w:r>
      <w:r w:rsidRPr="005D3D19">
        <w:rPr>
          <w:b/>
          <w:bCs/>
          <w:sz w:val="24"/>
          <w:szCs w:val="24"/>
          <w:rtl/>
        </w:rPr>
        <w:t>המודול של "מערכות רבייה" ב</w:t>
      </w:r>
      <w:r w:rsidRPr="005D3D19">
        <w:rPr>
          <w:rFonts w:hint="cs"/>
          <w:b/>
          <w:bCs/>
          <w:sz w:val="24"/>
          <w:szCs w:val="24"/>
          <w:rtl/>
        </w:rPr>
        <w:t>אמצעות ל</w:t>
      </w:r>
      <w:r w:rsidRPr="005D3D19">
        <w:rPr>
          <w:b/>
          <w:bCs/>
          <w:sz w:val="24"/>
          <w:szCs w:val="24"/>
          <w:rtl/>
        </w:rPr>
        <w:t xml:space="preserve">מידה </w:t>
      </w:r>
      <w:r w:rsidR="00702041">
        <w:rPr>
          <w:rFonts w:hint="cs"/>
          <w:b/>
          <w:bCs/>
          <w:sz w:val="24"/>
          <w:szCs w:val="24"/>
          <w:rtl/>
        </w:rPr>
        <w:t>ה</w:t>
      </w:r>
      <w:r w:rsidRPr="005D3D19">
        <w:rPr>
          <w:b/>
          <w:bCs/>
          <w:sz w:val="24"/>
          <w:szCs w:val="24"/>
          <w:rtl/>
        </w:rPr>
        <w:t xml:space="preserve">מבוססת </w:t>
      </w:r>
      <w:r w:rsidR="00702041">
        <w:rPr>
          <w:rFonts w:hint="cs"/>
          <w:b/>
          <w:bCs/>
          <w:sz w:val="24"/>
          <w:szCs w:val="24"/>
          <w:rtl/>
        </w:rPr>
        <w:t xml:space="preserve">על </w:t>
      </w:r>
      <w:r w:rsidRPr="005D3D19">
        <w:rPr>
          <w:b/>
          <w:bCs/>
          <w:sz w:val="24"/>
          <w:szCs w:val="24"/>
          <w:rtl/>
        </w:rPr>
        <w:t>בעי</w:t>
      </w:r>
      <w:r w:rsidRPr="005D3D19">
        <w:rPr>
          <w:rFonts w:hint="cs"/>
          <w:b/>
          <w:bCs/>
          <w:sz w:val="24"/>
          <w:szCs w:val="24"/>
          <w:rtl/>
        </w:rPr>
        <w:t>ות</w:t>
      </w:r>
      <w:r w:rsidRPr="005D3D19">
        <w:rPr>
          <w:b/>
          <w:bCs/>
          <w:sz w:val="24"/>
          <w:szCs w:val="24"/>
          <w:rtl/>
        </w:rPr>
        <w:t xml:space="preserve"> במדעי החיים </w:t>
      </w:r>
    </w:p>
    <w:p w14:paraId="0A1D24AD" w14:textId="77777777" w:rsidR="009605B2" w:rsidRPr="009E2856" w:rsidRDefault="009605B2" w:rsidP="009E2856">
      <w:pPr>
        <w:spacing w:line="240" w:lineRule="auto"/>
        <w:contextualSpacing/>
        <w:jc w:val="center"/>
        <w:rPr>
          <w:b/>
          <w:bCs/>
          <w:color w:val="C00000"/>
          <w:rtl/>
        </w:rPr>
      </w:pPr>
    </w:p>
    <w:tbl>
      <w:tblPr>
        <w:tblStyle w:val="TableGrid"/>
        <w:bidiVisual/>
        <w:tblW w:w="0" w:type="auto"/>
        <w:tblLook w:val="04A0" w:firstRow="1" w:lastRow="0" w:firstColumn="1" w:lastColumn="0" w:noHBand="0" w:noVBand="1"/>
      </w:tblPr>
      <w:tblGrid>
        <w:gridCol w:w="4193"/>
        <w:gridCol w:w="4877"/>
      </w:tblGrid>
      <w:tr w:rsidR="00E23935" w14:paraId="0A1D24B6" w14:textId="77777777" w:rsidTr="0078545F">
        <w:tc>
          <w:tcPr>
            <w:tcW w:w="4261" w:type="dxa"/>
            <w:tcBorders>
              <w:top w:val="nil"/>
              <w:left w:val="nil"/>
              <w:bottom w:val="nil"/>
              <w:right w:val="nil"/>
            </w:tcBorders>
          </w:tcPr>
          <w:p w14:paraId="0A1D24AE" w14:textId="77777777" w:rsidR="00E23935" w:rsidRDefault="00E23935" w:rsidP="00370810">
            <w:pPr>
              <w:contextualSpacing/>
              <w:rPr>
                <w:b/>
                <w:bCs/>
                <w:rtl/>
              </w:rPr>
            </w:pPr>
            <w:r w:rsidRPr="009E2856">
              <w:rPr>
                <w:rFonts w:hint="cs"/>
                <w:b/>
                <w:bCs/>
                <w:rtl/>
              </w:rPr>
              <w:t>נערך על ידי</w:t>
            </w:r>
          </w:p>
          <w:p w14:paraId="0A1D24AF" w14:textId="479AB355" w:rsidR="000672AE" w:rsidRDefault="003E39F2" w:rsidP="00370810">
            <w:pPr>
              <w:contextualSpacing/>
              <w:rPr>
                <w:b/>
                <w:bCs/>
                <w:rtl/>
              </w:rPr>
            </w:pPr>
            <w:r>
              <w:rPr>
                <w:b/>
                <w:bCs/>
                <w:noProof/>
                <w:rtl/>
              </w:rPr>
              <mc:AlternateContent>
                <mc:Choice Requires="wps">
                  <w:drawing>
                    <wp:anchor distT="0" distB="0" distL="114300" distR="114300" simplePos="0" relativeHeight="251835392" behindDoc="0" locked="0" layoutInCell="1" allowOverlap="1" wp14:anchorId="0A1D2885" wp14:editId="03615230">
                      <wp:simplePos x="0" y="0"/>
                      <wp:positionH relativeFrom="column">
                        <wp:posOffset>-53340</wp:posOffset>
                      </wp:positionH>
                      <wp:positionV relativeFrom="paragraph">
                        <wp:posOffset>72390</wp:posOffset>
                      </wp:positionV>
                      <wp:extent cx="2681605" cy="431165"/>
                      <wp:effectExtent l="8890" t="6350" r="5080" b="124460"/>
                      <wp:wrapNone/>
                      <wp:docPr id="296" name="AutoShap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1605" cy="431165"/>
                              </a:xfrm>
                              <a:prstGeom prst="wedgeRoundRectCallout">
                                <a:avLst>
                                  <a:gd name="adj1" fmla="val -41000"/>
                                  <a:gd name="adj2" fmla="val 76213"/>
                                  <a:gd name="adj3" fmla="val 16667"/>
                                </a:avLst>
                              </a:prstGeom>
                              <a:solidFill>
                                <a:srgbClr val="FFFFFF"/>
                              </a:solidFill>
                              <a:ln w="9525">
                                <a:solidFill>
                                  <a:srgbClr val="000000"/>
                                </a:solidFill>
                                <a:miter lim="800000"/>
                                <a:headEnd/>
                                <a:tailEnd/>
                              </a:ln>
                            </wps:spPr>
                            <wps:txbx>
                              <w:txbxContent>
                                <w:p w14:paraId="0A1D29DC" w14:textId="77777777" w:rsidR="00E74464" w:rsidRPr="00636533" w:rsidRDefault="00E74464" w:rsidP="000672AE">
                                  <w:pPr>
                                    <w:contextualSpacing/>
                                    <w:rPr>
                                      <w:sz w:val="20"/>
                                      <w:szCs w:val="20"/>
                                      <w:rtl/>
                                    </w:rPr>
                                  </w:pPr>
                                  <w:r w:rsidRPr="00636533">
                                    <w:rPr>
                                      <w:rFonts w:hint="cs"/>
                                      <w:sz w:val="20"/>
                                      <w:szCs w:val="20"/>
                                      <w:rtl/>
                                    </w:rPr>
                                    <w:t>רוסודן חוחונשווילי, מרינה קורידזה &amp; ז'אנה צ'יטנווה, בטומי</w:t>
                                  </w:r>
                                </w:p>
                                <w:p w14:paraId="0A1D29DD" w14:textId="77777777" w:rsidR="00E74464" w:rsidRPr="000672AE" w:rsidRDefault="00E74464" w:rsidP="000672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85" id="AutoShape 265" o:spid="_x0000_s1116" type="#_x0000_t62" style="position:absolute;left:0;text-align:left;margin-left:-4.2pt;margin-top:5.7pt;width:211.15pt;height:33.9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" adj="1944,27262">
                      <v:textbox>
                        <w:txbxContent>
                          <w:p w14:paraId="0A1D29DC" w14:textId="77777777" w:rsidR="00E74464" w:rsidRPr="00636533" w:rsidRDefault="00E74464" w:rsidP="000672AE">
                            <w:pPr>
                              <w:contextualSpacing/>
                              <w:rPr>
                                <w:sz w:val="20"/>
                                <w:szCs w:val="20"/>
                                <w:rtl/>
                              </w:rPr>
                            </w:pPr>
                            <w:r w:rsidRPr="00636533">
                              <w:rPr>
                                <w:rFonts w:hint="cs"/>
                                <w:sz w:val="20"/>
                                <w:szCs w:val="20"/>
                                <w:rtl/>
                              </w:rPr>
                              <w:t>רוסודן חוחונשווילי, מרינה קורידזה &amp; ז'אנה צ'יטנווה, בטומי</w:t>
                            </w:r>
                          </w:p>
                          <w:p w14:paraId="0A1D29DD" w14:textId="77777777" w:rsidR="00E74464" w:rsidRPr="000672AE" w:rsidRDefault="00E74464" w:rsidP="000672AE"/>
                        </w:txbxContent>
                      </v:textbox>
                    </v:shape>
                  </w:pict>
                </mc:Fallback>
              </mc:AlternateContent>
            </w:r>
          </w:p>
          <w:p w14:paraId="0A1D24B0" w14:textId="77777777" w:rsidR="000672AE" w:rsidRDefault="000672AE" w:rsidP="00370810">
            <w:pPr>
              <w:contextualSpacing/>
              <w:rPr>
                <w:b/>
                <w:bCs/>
                <w:rtl/>
              </w:rPr>
            </w:pPr>
          </w:p>
          <w:p w14:paraId="0A1D24B1" w14:textId="77777777" w:rsidR="00370810" w:rsidRPr="009E2856" w:rsidRDefault="00370810" w:rsidP="00370810">
            <w:pPr>
              <w:contextualSpacing/>
              <w:rPr>
                <w:b/>
                <w:bCs/>
                <w:rtl/>
              </w:rPr>
            </w:pPr>
          </w:p>
          <w:p w14:paraId="0A1D24B2" w14:textId="77777777" w:rsidR="0036410F" w:rsidRDefault="0036410F" w:rsidP="000672AE">
            <w:pPr>
              <w:contextualSpacing/>
              <w:rPr>
                <w:rtl/>
              </w:rPr>
            </w:pPr>
          </w:p>
        </w:tc>
        <w:tc>
          <w:tcPr>
            <w:tcW w:w="4960" w:type="dxa"/>
            <w:tcBorders>
              <w:top w:val="nil"/>
              <w:left w:val="nil"/>
              <w:bottom w:val="nil"/>
              <w:right w:val="nil"/>
            </w:tcBorders>
          </w:tcPr>
          <w:p w14:paraId="0A1D24B3" w14:textId="77777777" w:rsidR="00E23935" w:rsidRDefault="009E2856" w:rsidP="00370810">
            <w:pPr>
              <w:contextualSpacing/>
              <w:rPr>
                <w:b/>
                <w:bCs/>
                <w:rtl/>
              </w:rPr>
            </w:pPr>
            <w:r w:rsidRPr="009E2856">
              <w:rPr>
                <w:rFonts w:hint="cs"/>
                <w:b/>
                <w:bCs/>
                <w:rtl/>
              </w:rPr>
              <w:t>שדה הפעולה</w:t>
            </w:r>
          </w:p>
          <w:p w14:paraId="0A1D24B4" w14:textId="04877B6E" w:rsidR="00370810" w:rsidRPr="009E2856" w:rsidRDefault="003E39F2" w:rsidP="00370810">
            <w:pPr>
              <w:contextualSpacing/>
              <w:rPr>
                <w:b/>
                <w:bCs/>
                <w:rtl/>
              </w:rPr>
            </w:pPr>
            <w:r>
              <w:rPr>
                <w:noProof/>
                <w:sz w:val="20"/>
                <w:szCs w:val="20"/>
                <w:rtl/>
              </w:rPr>
              <mc:AlternateContent>
                <mc:Choice Requires="wps">
                  <w:drawing>
                    <wp:anchor distT="0" distB="0" distL="114300" distR="114300" simplePos="0" relativeHeight="251836416" behindDoc="0" locked="0" layoutInCell="1" allowOverlap="1" wp14:anchorId="0A1D2886" wp14:editId="302E8A96">
                      <wp:simplePos x="0" y="0"/>
                      <wp:positionH relativeFrom="column">
                        <wp:posOffset>344805</wp:posOffset>
                      </wp:positionH>
                      <wp:positionV relativeFrom="paragraph">
                        <wp:posOffset>72390</wp:posOffset>
                      </wp:positionV>
                      <wp:extent cx="2647950" cy="386080"/>
                      <wp:effectExtent l="10160" t="6350" r="8890" b="160020"/>
                      <wp:wrapNone/>
                      <wp:docPr id="295" name="AutoShap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386080"/>
                              </a:xfrm>
                              <a:prstGeom prst="wedgeRoundRectCallout">
                                <a:avLst>
                                  <a:gd name="adj1" fmla="val -43671"/>
                                  <a:gd name="adj2" fmla="val 88981"/>
                                  <a:gd name="adj3" fmla="val 16667"/>
                                </a:avLst>
                              </a:prstGeom>
                              <a:solidFill>
                                <a:srgbClr val="FFFFFF"/>
                              </a:solidFill>
                              <a:ln w="9525">
                                <a:solidFill>
                                  <a:srgbClr val="000000"/>
                                </a:solidFill>
                                <a:miter lim="800000"/>
                                <a:headEnd/>
                                <a:tailEnd/>
                              </a:ln>
                            </wps:spPr>
                            <wps:txbx>
                              <w:txbxContent>
                                <w:p w14:paraId="0A1D29DE" w14:textId="77777777" w:rsidR="00E74464" w:rsidRPr="00847F40" w:rsidRDefault="00E74464" w:rsidP="00847F40">
                                  <w:r w:rsidRPr="00636533">
                                    <w:rPr>
                                      <w:rFonts w:hint="cs"/>
                                      <w:sz w:val="20"/>
                                      <w:szCs w:val="20"/>
                                      <w:rtl/>
                                    </w:rPr>
                                    <w:t>תלמידי ביולוגיה בבית הספר התיכון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86" id="AutoShape 266" o:spid="_x0000_s1117" type="#_x0000_t62" style="position:absolute;left:0;text-align:left;margin-left:27.15pt;margin-top:5.7pt;width:208.5pt;height:30.4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" adj="1367,30020">
                      <v:textbox>
                        <w:txbxContent>
                          <w:p w14:paraId="0A1D29DE" w14:textId="77777777" w:rsidR="00E74464" w:rsidRPr="00847F40" w:rsidRDefault="00E74464" w:rsidP="00847F40">
                            <w:r w:rsidRPr="00636533">
                              <w:rPr>
                                <w:rFonts w:hint="cs"/>
                                <w:sz w:val="20"/>
                                <w:szCs w:val="20"/>
                                <w:rtl/>
                              </w:rPr>
                              <w:t>תלמידי ביולוגיה בבית הספר התיכון</w:t>
                            </w:r>
                          </w:p>
                        </w:txbxContent>
                      </v:textbox>
                    </v:shape>
                  </w:pict>
                </mc:Fallback>
              </mc:AlternateContent>
            </w:r>
          </w:p>
          <w:p w14:paraId="0A1D24B5" w14:textId="77777777" w:rsidR="00E23935" w:rsidRPr="00636533" w:rsidRDefault="00E23935" w:rsidP="00370810">
            <w:pPr>
              <w:contextualSpacing/>
              <w:rPr>
                <w:sz w:val="20"/>
                <w:szCs w:val="20"/>
                <w:rtl/>
              </w:rPr>
            </w:pPr>
          </w:p>
        </w:tc>
      </w:tr>
      <w:tr w:rsidR="00E23935" w14:paraId="0A1D24C7" w14:textId="77777777" w:rsidTr="0078545F">
        <w:tc>
          <w:tcPr>
            <w:tcW w:w="4261" w:type="dxa"/>
            <w:tcBorders>
              <w:top w:val="nil"/>
              <w:left w:val="nil"/>
              <w:bottom w:val="nil"/>
              <w:right w:val="nil"/>
            </w:tcBorders>
          </w:tcPr>
          <w:p w14:paraId="0A1D24B7" w14:textId="77777777" w:rsidR="00E23935" w:rsidRDefault="00370810" w:rsidP="00370810">
            <w:pPr>
              <w:contextualSpacing/>
              <w:rPr>
                <w:b/>
                <w:bCs/>
                <w:rtl/>
              </w:rPr>
            </w:pPr>
            <w:r>
              <w:rPr>
                <w:rFonts w:hint="cs"/>
                <w:b/>
                <w:bCs/>
                <w:rtl/>
              </w:rPr>
              <w:t>נושא</w:t>
            </w:r>
            <w:r w:rsidR="00B35910" w:rsidRPr="009E2856">
              <w:rPr>
                <w:rFonts w:hint="cs"/>
                <w:b/>
                <w:bCs/>
                <w:rtl/>
              </w:rPr>
              <w:t xml:space="preserve"> המחקר</w:t>
            </w:r>
          </w:p>
          <w:p w14:paraId="0A1D24B8" w14:textId="4EFDDF9B" w:rsidR="00370810" w:rsidRDefault="003E39F2" w:rsidP="00370810">
            <w:pPr>
              <w:contextualSpacing/>
              <w:rPr>
                <w:b/>
                <w:bCs/>
                <w:rtl/>
              </w:rPr>
            </w:pPr>
            <w:r>
              <w:rPr>
                <w:b/>
                <w:bCs/>
                <w:noProof/>
                <w:rtl/>
              </w:rPr>
              <mc:AlternateContent>
                <mc:Choice Requires="wps">
                  <w:drawing>
                    <wp:anchor distT="0" distB="0" distL="114300" distR="114300" simplePos="0" relativeHeight="251837440" behindDoc="0" locked="0" layoutInCell="1" allowOverlap="1" wp14:anchorId="0A1D2887" wp14:editId="642C6C62">
                      <wp:simplePos x="0" y="0"/>
                      <wp:positionH relativeFrom="column">
                        <wp:posOffset>197751</wp:posOffset>
                      </wp:positionH>
                      <wp:positionV relativeFrom="paragraph">
                        <wp:posOffset>48688</wp:posOffset>
                      </wp:positionV>
                      <wp:extent cx="2422525" cy="1180214"/>
                      <wp:effectExtent l="38100" t="0" r="15875" b="172720"/>
                      <wp:wrapNone/>
                      <wp:docPr id="294" name="AutoShap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2525" cy="1180214"/>
                              </a:xfrm>
                              <a:prstGeom prst="wedgeRoundRectCallout">
                                <a:avLst>
                                  <a:gd name="adj1" fmla="val -50251"/>
                                  <a:gd name="adj2" fmla="val 61694"/>
                                  <a:gd name="adj3" fmla="val 16667"/>
                                </a:avLst>
                              </a:prstGeom>
                              <a:solidFill>
                                <a:srgbClr val="FFFFFF"/>
                              </a:solidFill>
                              <a:ln w="9525">
                                <a:solidFill>
                                  <a:srgbClr val="000000"/>
                                </a:solidFill>
                                <a:miter lim="800000"/>
                                <a:headEnd/>
                                <a:tailEnd/>
                              </a:ln>
                            </wps:spPr>
                            <wps:txbx>
                              <w:txbxContent>
                                <w:p w14:paraId="0A1D29DF" w14:textId="4CD7CBD2" w:rsidR="00E74464" w:rsidRPr="00636533" w:rsidRDefault="00E74464" w:rsidP="00702041">
                                  <w:pPr>
                                    <w:contextualSpacing/>
                                    <w:rPr>
                                      <w:sz w:val="20"/>
                                      <w:szCs w:val="20"/>
                                      <w:rtl/>
                                    </w:rPr>
                                  </w:pPr>
                                  <w:r>
                                    <w:rPr>
                                      <w:rFonts w:hint="cs"/>
                                      <w:sz w:val="20"/>
                                      <w:szCs w:val="20"/>
                                      <w:rtl/>
                                    </w:rPr>
                                    <w:t>למידה מבוססת בעיות (</w:t>
                                  </w:r>
                                  <w:r>
                                    <w:rPr>
                                      <w:rFonts w:hint="cs"/>
                                      <w:sz w:val="20"/>
                                      <w:szCs w:val="20"/>
                                    </w:rPr>
                                    <w:t>PBL</w:t>
                                  </w:r>
                                  <w:r>
                                    <w:rPr>
                                      <w:rFonts w:hint="cs"/>
                                      <w:sz w:val="20"/>
                                      <w:szCs w:val="20"/>
                                      <w:rtl/>
                                    </w:rPr>
                                    <w:t>) של מערכי שיעור בביולוגיה</w:t>
                                  </w:r>
                                  <w:r w:rsidRPr="00636533">
                                    <w:rPr>
                                      <w:rFonts w:hint="cs"/>
                                      <w:sz w:val="20"/>
                                      <w:szCs w:val="20"/>
                                      <w:rtl/>
                                    </w:rPr>
                                    <w:t xml:space="preserve">. הגברת המוטיבציה של התלמידים בלימוד מדעי החיים. </w:t>
                                  </w:r>
                                  <w:r>
                                    <w:rPr>
                                      <w:rFonts w:hint="cs"/>
                                      <w:sz w:val="20"/>
                                      <w:szCs w:val="20"/>
                                      <w:rtl/>
                                    </w:rPr>
                                    <w:t xml:space="preserve">זיהוי </w:t>
                                  </w:r>
                                  <w:r w:rsidRPr="00636533">
                                    <w:rPr>
                                      <w:rFonts w:hint="cs"/>
                                      <w:sz w:val="20"/>
                                      <w:szCs w:val="20"/>
                                      <w:rtl/>
                                    </w:rPr>
                                    <w:t>הזדמנויות ל</w:t>
                                  </w:r>
                                  <w:r>
                                    <w:rPr>
                                      <w:rFonts w:hint="cs"/>
                                      <w:sz w:val="20"/>
                                      <w:szCs w:val="20"/>
                                      <w:rtl/>
                                    </w:rPr>
                                    <w:t>שימושים מסחריים של</w:t>
                                  </w:r>
                                  <w:r w:rsidRPr="00636533">
                                    <w:rPr>
                                      <w:rFonts w:hint="cs"/>
                                      <w:sz w:val="20"/>
                                      <w:szCs w:val="20"/>
                                      <w:rtl/>
                                    </w:rPr>
                                    <w:t xml:space="preserve"> המדע כדי לקדם את תהליך הלמידה ולהגדיל את מודעות התלמידים ליצירת תרבות של רכישת ידע, כמו גם קידום אורח חיים בריא.</w:t>
                                  </w:r>
                                </w:p>
                                <w:p w14:paraId="0A1D29E0" w14:textId="77777777" w:rsidR="00E74464" w:rsidRPr="00847F40" w:rsidRDefault="00E74464" w:rsidP="00847F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87" id="AutoShape 267" o:spid="_x0000_s1118" type="#_x0000_t62" style="position:absolute;left:0;text-align:left;margin-left:15.55pt;margin-top:3.85pt;width:190.75pt;height:92.9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" adj="-54,24126">
                      <v:textbox>
                        <w:txbxContent>
                          <w:p w14:paraId="0A1D29DF" w14:textId="4CD7CBD2" w:rsidR="00E74464" w:rsidRPr="00636533" w:rsidRDefault="00E74464" w:rsidP="00702041">
                            <w:pPr>
                              <w:contextualSpacing/>
                              <w:rPr>
                                <w:sz w:val="20"/>
                                <w:szCs w:val="20"/>
                                <w:rtl/>
                              </w:rPr>
                            </w:pPr>
                            <w:r>
                              <w:rPr>
                                <w:rFonts w:hint="cs"/>
                                <w:sz w:val="20"/>
                                <w:szCs w:val="20"/>
                                <w:rtl/>
                              </w:rPr>
                              <w:t>למידה מבוססת בעיות (</w:t>
                            </w:r>
                            <w:r>
                              <w:rPr>
                                <w:rFonts w:hint="cs"/>
                                <w:sz w:val="20"/>
                                <w:szCs w:val="20"/>
                              </w:rPr>
                              <w:t>PBL</w:t>
                            </w:r>
                            <w:r>
                              <w:rPr>
                                <w:rFonts w:hint="cs"/>
                                <w:sz w:val="20"/>
                                <w:szCs w:val="20"/>
                                <w:rtl/>
                              </w:rPr>
                              <w:t>) של מערכי שיעור בביולוגיה</w:t>
                            </w:r>
                            <w:r w:rsidRPr="00636533">
                              <w:rPr>
                                <w:rFonts w:hint="cs"/>
                                <w:sz w:val="20"/>
                                <w:szCs w:val="20"/>
                                <w:rtl/>
                              </w:rPr>
                              <w:t xml:space="preserve">. הגברת המוטיבציה של התלמידים בלימוד מדעי החיים. </w:t>
                            </w:r>
                            <w:r>
                              <w:rPr>
                                <w:rFonts w:hint="cs"/>
                                <w:sz w:val="20"/>
                                <w:szCs w:val="20"/>
                                <w:rtl/>
                              </w:rPr>
                              <w:t xml:space="preserve">זיהוי </w:t>
                            </w:r>
                            <w:r w:rsidRPr="00636533">
                              <w:rPr>
                                <w:rFonts w:hint="cs"/>
                                <w:sz w:val="20"/>
                                <w:szCs w:val="20"/>
                                <w:rtl/>
                              </w:rPr>
                              <w:t>הזדמנויות ל</w:t>
                            </w:r>
                            <w:r>
                              <w:rPr>
                                <w:rFonts w:hint="cs"/>
                                <w:sz w:val="20"/>
                                <w:szCs w:val="20"/>
                                <w:rtl/>
                              </w:rPr>
                              <w:t>שימושים מסחריים של</w:t>
                            </w:r>
                            <w:r w:rsidRPr="00636533">
                              <w:rPr>
                                <w:rFonts w:hint="cs"/>
                                <w:sz w:val="20"/>
                                <w:szCs w:val="20"/>
                                <w:rtl/>
                              </w:rPr>
                              <w:t xml:space="preserve"> המדע כדי לקדם את תהליך הלמידה ולהגדיל את מודעות התלמידים ליצירת תרבות של רכישת ידע, כמו גם קידום אורח חיים בריא.</w:t>
                            </w:r>
                          </w:p>
                          <w:p w14:paraId="0A1D29E0" w14:textId="77777777" w:rsidR="00E74464" w:rsidRPr="00847F40" w:rsidRDefault="00E74464" w:rsidP="00847F40"/>
                        </w:txbxContent>
                      </v:textbox>
                    </v:shape>
                  </w:pict>
                </mc:Fallback>
              </mc:AlternateContent>
            </w:r>
          </w:p>
          <w:p w14:paraId="0A1D24B9" w14:textId="77777777" w:rsidR="00847F40" w:rsidRDefault="00847F40" w:rsidP="00370810">
            <w:pPr>
              <w:contextualSpacing/>
              <w:rPr>
                <w:b/>
                <w:bCs/>
                <w:rtl/>
              </w:rPr>
            </w:pPr>
          </w:p>
          <w:p w14:paraId="0A1D24BA" w14:textId="77777777" w:rsidR="00847F40" w:rsidRDefault="00847F40" w:rsidP="00370810">
            <w:pPr>
              <w:contextualSpacing/>
              <w:rPr>
                <w:b/>
                <w:bCs/>
                <w:rtl/>
              </w:rPr>
            </w:pPr>
          </w:p>
          <w:p w14:paraId="0A1D24BB" w14:textId="77777777" w:rsidR="00847F40" w:rsidRDefault="00847F40" w:rsidP="00370810">
            <w:pPr>
              <w:contextualSpacing/>
              <w:rPr>
                <w:b/>
                <w:bCs/>
                <w:rtl/>
              </w:rPr>
            </w:pPr>
          </w:p>
          <w:p w14:paraId="0A1D24BC" w14:textId="77777777" w:rsidR="00847F40" w:rsidRPr="009E2856" w:rsidRDefault="00847F40" w:rsidP="00370810">
            <w:pPr>
              <w:contextualSpacing/>
              <w:rPr>
                <w:b/>
                <w:bCs/>
                <w:rtl/>
              </w:rPr>
            </w:pPr>
          </w:p>
          <w:p w14:paraId="0A1D24BD" w14:textId="77777777" w:rsidR="004E6923" w:rsidRDefault="004E6923" w:rsidP="00847F40">
            <w:pPr>
              <w:contextualSpacing/>
              <w:rPr>
                <w:rtl/>
              </w:rPr>
            </w:pPr>
          </w:p>
        </w:tc>
        <w:tc>
          <w:tcPr>
            <w:tcW w:w="4960" w:type="dxa"/>
            <w:tcBorders>
              <w:top w:val="nil"/>
              <w:left w:val="nil"/>
              <w:bottom w:val="nil"/>
              <w:right w:val="nil"/>
            </w:tcBorders>
          </w:tcPr>
          <w:p w14:paraId="0A1D24BE" w14:textId="77777777" w:rsidR="009E2856" w:rsidRDefault="009E2856" w:rsidP="00A14C88">
            <w:pPr>
              <w:contextualSpacing/>
              <w:rPr>
                <w:b/>
                <w:bCs/>
                <w:rtl/>
              </w:rPr>
            </w:pPr>
            <w:r w:rsidRPr="009E2856">
              <w:rPr>
                <w:rFonts w:hint="cs"/>
                <w:b/>
                <w:bCs/>
                <w:rtl/>
              </w:rPr>
              <w:t>הפעולה</w:t>
            </w:r>
          </w:p>
          <w:p w14:paraId="0A1D24BF" w14:textId="2818A703" w:rsidR="00370810" w:rsidRPr="009E2856" w:rsidRDefault="003E39F2" w:rsidP="00A14C88">
            <w:pPr>
              <w:contextualSpacing/>
              <w:rPr>
                <w:b/>
                <w:bCs/>
                <w:rtl/>
              </w:rPr>
            </w:pPr>
            <w:r>
              <w:rPr>
                <w:noProof/>
                <w:sz w:val="20"/>
                <w:szCs w:val="20"/>
                <w:rtl/>
              </w:rPr>
              <mc:AlternateContent>
                <mc:Choice Requires="wps">
                  <w:drawing>
                    <wp:anchor distT="0" distB="0" distL="114300" distR="114300" simplePos="0" relativeHeight="251838464" behindDoc="0" locked="0" layoutInCell="1" allowOverlap="1" wp14:anchorId="0A1D2888" wp14:editId="62DFB6E6">
                      <wp:simplePos x="0" y="0"/>
                      <wp:positionH relativeFrom="column">
                        <wp:posOffset>-65243</wp:posOffset>
                      </wp:positionH>
                      <wp:positionV relativeFrom="paragraph">
                        <wp:posOffset>48688</wp:posOffset>
                      </wp:positionV>
                      <wp:extent cx="3165475" cy="638175"/>
                      <wp:effectExtent l="0" t="0" r="15875" b="238125"/>
                      <wp:wrapNone/>
                      <wp:docPr id="293" name="AutoShap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5475" cy="638175"/>
                              </a:xfrm>
                              <a:prstGeom prst="wedgeRoundRectCallout">
                                <a:avLst>
                                  <a:gd name="adj1" fmla="val -41949"/>
                                  <a:gd name="adj2" fmla="val 80826"/>
                                  <a:gd name="adj3" fmla="val 16667"/>
                                </a:avLst>
                              </a:prstGeom>
                              <a:solidFill>
                                <a:srgbClr val="FFFFFF"/>
                              </a:solidFill>
                              <a:ln w="9525">
                                <a:solidFill>
                                  <a:srgbClr val="000000"/>
                                </a:solidFill>
                                <a:miter lim="800000"/>
                                <a:headEnd/>
                                <a:tailEnd/>
                              </a:ln>
                            </wps:spPr>
                            <wps:txbx>
                              <w:txbxContent>
                                <w:p w14:paraId="0A1D29E1" w14:textId="77777777" w:rsidR="00E74464" w:rsidRDefault="00E74464" w:rsidP="00702041">
                                  <w:pPr>
                                    <w:contextualSpacing/>
                                    <w:rPr>
                                      <w:sz w:val="20"/>
                                      <w:szCs w:val="20"/>
                                      <w:rtl/>
                                    </w:rPr>
                                  </w:pPr>
                                  <w:r w:rsidRPr="00636533">
                                    <w:rPr>
                                      <w:rFonts w:hint="cs"/>
                                      <w:sz w:val="20"/>
                                      <w:szCs w:val="20"/>
                                      <w:rtl/>
                                    </w:rPr>
                                    <w:t>ניסוח הבעיה; מציאת הדרכים לפתרונה; עבודת מעבדה; כישורי</w:t>
                                  </w:r>
                                  <w:r>
                                    <w:rPr>
                                      <w:rFonts w:hint="cs"/>
                                      <w:sz w:val="20"/>
                                      <w:szCs w:val="20"/>
                                      <w:rtl/>
                                    </w:rPr>
                                    <w:t>ם מעשיים</w:t>
                                  </w:r>
                                  <w:r w:rsidRPr="00636533">
                                    <w:rPr>
                                      <w:rFonts w:hint="cs"/>
                                      <w:sz w:val="20"/>
                                      <w:szCs w:val="20"/>
                                      <w:rtl/>
                                    </w:rPr>
                                    <w:t xml:space="preserve"> שהתלמידים יזדקקו להם בעתיד.</w:t>
                                  </w:r>
                                </w:p>
                                <w:p w14:paraId="0A1D29E2" w14:textId="77777777" w:rsidR="00E74464" w:rsidRPr="00847F40" w:rsidRDefault="00E74464" w:rsidP="00847F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88" id="AutoShape 268" o:spid="_x0000_s1119" type="#_x0000_t62" style="position:absolute;left:0;text-align:left;margin-left:-5.15pt;margin-top:3.85pt;width:249.25pt;height:50.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" adj="1739,28258">
                      <v:textbox>
                        <w:txbxContent>
                          <w:p w14:paraId="0A1D29E1" w14:textId="77777777" w:rsidR="00E74464" w:rsidRDefault="00E74464" w:rsidP="00702041">
                            <w:pPr>
                              <w:contextualSpacing/>
                              <w:rPr>
                                <w:sz w:val="20"/>
                                <w:szCs w:val="20"/>
                                <w:rtl/>
                              </w:rPr>
                            </w:pPr>
                            <w:r w:rsidRPr="00636533">
                              <w:rPr>
                                <w:rFonts w:hint="cs"/>
                                <w:sz w:val="20"/>
                                <w:szCs w:val="20"/>
                                <w:rtl/>
                              </w:rPr>
                              <w:t>ניסוח הבעיה; מציאת הדרכים לפתרונה; עבודת מעבדה; כישורי</w:t>
                            </w:r>
                            <w:r>
                              <w:rPr>
                                <w:rFonts w:hint="cs"/>
                                <w:sz w:val="20"/>
                                <w:szCs w:val="20"/>
                                <w:rtl/>
                              </w:rPr>
                              <w:t>ם מעשיים</w:t>
                            </w:r>
                            <w:r w:rsidRPr="00636533">
                              <w:rPr>
                                <w:rFonts w:hint="cs"/>
                                <w:sz w:val="20"/>
                                <w:szCs w:val="20"/>
                                <w:rtl/>
                              </w:rPr>
                              <w:t xml:space="preserve"> שהתלמידים יזדקקו להם בעתיד.</w:t>
                            </w:r>
                          </w:p>
                          <w:p w14:paraId="0A1D29E2" w14:textId="77777777" w:rsidR="00E74464" w:rsidRPr="00847F40" w:rsidRDefault="00E74464" w:rsidP="00847F40"/>
                        </w:txbxContent>
                      </v:textbox>
                    </v:shape>
                  </w:pict>
                </mc:Fallback>
              </mc:AlternateContent>
            </w:r>
          </w:p>
          <w:p w14:paraId="0A1D24C0" w14:textId="77777777" w:rsidR="00847F40" w:rsidRDefault="00847F40" w:rsidP="00370810">
            <w:pPr>
              <w:contextualSpacing/>
              <w:rPr>
                <w:sz w:val="20"/>
                <w:szCs w:val="20"/>
                <w:rtl/>
              </w:rPr>
            </w:pPr>
          </w:p>
          <w:p w14:paraId="0A1D24C1" w14:textId="77777777" w:rsidR="00847F40" w:rsidRDefault="00847F40" w:rsidP="00370810">
            <w:pPr>
              <w:contextualSpacing/>
              <w:rPr>
                <w:sz w:val="20"/>
                <w:szCs w:val="20"/>
                <w:rtl/>
              </w:rPr>
            </w:pPr>
          </w:p>
          <w:p w14:paraId="0A1D24C2" w14:textId="77777777" w:rsidR="00847F40" w:rsidRDefault="00847F40" w:rsidP="00370810">
            <w:pPr>
              <w:contextualSpacing/>
              <w:rPr>
                <w:sz w:val="20"/>
                <w:szCs w:val="20"/>
                <w:rtl/>
              </w:rPr>
            </w:pPr>
          </w:p>
          <w:p w14:paraId="0A1D24C3" w14:textId="77777777" w:rsidR="00847F40" w:rsidRDefault="00847F40" w:rsidP="00370810">
            <w:pPr>
              <w:contextualSpacing/>
              <w:rPr>
                <w:sz w:val="20"/>
                <w:szCs w:val="20"/>
                <w:rtl/>
              </w:rPr>
            </w:pPr>
          </w:p>
          <w:p w14:paraId="0A1D24C4" w14:textId="77777777" w:rsidR="00847F40" w:rsidRDefault="00847F40" w:rsidP="00370810">
            <w:pPr>
              <w:contextualSpacing/>
              <w:rPr>
                <w:sz w:val="20"/>
                <w:szCs w:val="20"/>
                <w:rtl/>
              </w:rPr>
            </w:pPr>
          </w:p>
          <w:p w14:paraId="0A1D24C5" w14:textId="77777777" w:rsidR="00847F40" w:rsidRDefault="00847F40" w:rsidP="00370810">
            <w:pPr>
              <w:contextualSpacing/>
              <w:rPr>
                <w:sz w:val="20"/>
                <w:szCs w:val="20"/>
                <w:rtl/>
              </w:rPr>
            </w:pPr>
          </w:p>
          <w:p w14:paraId="0A1D24C6" w14:textId="77777777" w:rsidR="00847F40" w:rsidRPr="00636533" w:rsidRDefault="00847F40" w:rsidP="00370810">
            <w:pPr>
              <w:contextualSpacing/>
              <w:rPr>
                <w:sz w:val="20"/>
                <w:szCs w:val="20"/>
                <w:rtl/>
              </w:rPr>
            </w:pPr>
          </w:p>
        </w:tc>
      </w:tr>
      <w:tr w:rsidR="00E23935" w14:paraId="0A1D24E0" w14:textId="77777777" w:rsidTr="0078545F">
        <w:tc>
          <w:tcPr>
            <w:tcW w:w="9221" w:type="dxa"/>
            <w:gridSpan w:val="2"/>
            <w:tcBorders>
              <w:top w:val="nil"/>
              <w:left w:val="nil"/>
              <w:bottom w:val="nil"/>
              <w:right w:val="nil"/>
            </w:tcBorders>
          </w:tcPr>
          <w:p w14:paraId="0A1D24C8" w14:textId="77777777" w:rsidR="0036410F" w:rsidRDefault="0036410F" w:rsidP="009605B2">
            <w:pPr>
              <w:contextualSpacing/>
              <w:rPr>
                <w:b/>
                <w:bCs/>
                <w:rtl/>
              </w:rPr>
            </w:pPr>
          </w:p>
          <w:p w14:paraId="0A1D24C9" w14:textId="77777777" w:rsidR="00847F40" w:rsidRDefault="00847F40" w:rsidP="009605B2">
            <w:pPr>
              <w:contextualSpacing/>
              <w:rPr>
                <w:b/>
                <w:bCs/>
                <w:rtl/>
              </w:rPr>
            </w:pPr>
          </w:p>
          <w:p w14:paraId="0A1D24CA" w14:textId="77777777" w:rsidR="00E23935" w:rsidRDefault="004E6923" w:rsidP="009605B2">
            <w:pPr>
              <w:contextualSpacing/>
              <w:rPr>
                <w:b/>
                <w:bCs/>
                <w:rtl/>
              </w:rPr>
            </w:pPr>
            <w:r>
              <w:rPr>
                <w:rFonts w:hint="cs"/>
                <w:b/>
                <w:bCs/>
                <w:rtl/>
              </w:rPr>
              <w:t>סקירה של ה</w:t>
            </w:r>
            <w:r w:rsidR="00370810" w:rsidRPr="00370810">
              <w:rPr>
                <w:rFonts w:hint="cs"/>
                <w:b/>
                <w:bCs/>
                <w:rtl/>
              </w:rPr>
              <w:t>נתונים או פעולה</w:t>
            </w:r>
          </w:p>
          <w:p w14:paraId="0A1D24CB" w14:textId="77777777" w:rsidR="00E131DF" w:rsidRDefault="00E131DF" w:rsidP="009605B2">
            <w:pPr>
              <w:contextualSpacing/>
              <w:rPr>
                <w:b/>
                <w:bCs/>
                <w:rtl/>
              </w:rPr>
            </w:pPr>
          </w:p>
          <w:p w14:paraId="0A1D24CC" w14:textId="77777777" w:rsidR="004E6923" w:rsidRPr="00E131DF" w:rsidRDefault="00E131DF" w:rsidP="00E131DF">
            <w:pPr>
              <w:contextualSpacing/>
              <w:rPr>
                <w:b/>
                <w:bCs/>
                <w:sz w:val="18"/>
                <w:szCs w:val="18"/>
                <w:rtl/>
              </w:rPr>
            </w:pPr>
            <w:r>
              <w:rPr>
                <w:rFonts w:hint="cs"/>
                <w:b/>
                <w:bCs/>
                <w:rtl/>
              </w:rPr>
              <w:t xml:space="preserve">         </w:t>
            </w:r>
            <w:r>
              <w:rPr>
                <w:rFonts w:hint="cs"/>
                <w:b/>
                <w:bCs/>
                <w:sz w:val="18"/>
                <w:szCs w:val="18"/>
                <w:rtl/>
              </w:rPr>
              <w:t xml:space="preserve">  מחזור 1                         רפלקציה                מחזור 2                רפלקציה                      מחזור 3                       </w:t>
            </w:r>
          </w:p>
          <w:p w14:paraId="0A1D24CD" w14:textId="68D30430" w:rsidR="004E6923" w:rsidRDefault="003E39F2" w:rsidP="009605B2">
            <w:pPr>
              <w:contextualSpacing/>
              <w:rPr>
                <w:b/>
                <w:bCs/>
                <w:rtl/>
              </w:rPr>
            </w:pPr>
            <w:r>
              <w:rPr>
                <w:b/>
                <w:bCs/>
                <w:noProof/>
                <w:rtl/>
              </w:rPr>
              <mc:AlternateContent>
                <mc:Choice Requires="wps">
                  <w:drawing>
                    <wp:anchor distT="0" distB="0" distL="114300" distR="114300" simplePos="0" relativeHeight="251731968" behindDoc="0" locked="0" layoutInCell="1" allowOverlap="1" wp14:anchorId="0A1D2889" wp14:editId="3A083B2D">
                      <wp:simplePos x="0" y="0"/>
                      <wp:positionH relativeFrom="column">
                        <wp:posOffset>2053590</wp:posOffset>
                      </wp:positionH>
                      <wp:positionV relativeFrom="paragraph">
                        <wp:posOffset>127000</wp:posOffset>
                      </wp:positionV>
                      <wp:extent cx="1857375" cy="1018540"/>
                      <wp:effectExtent l="13970" t="11430" r="5080" b="8255"/>
                      <wp:wrapNone/>
                      <wp:docPr id="292"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1018540"/>
                              </a:xfrm>
                              <a:prstGeom prst="rect">
                                <a:avLst/>
                              </a:prstGeom>
                              <a:gradFill rotWithShape="1">
                                <a:gsLst>
                                  <a:gs pos="0">
                                    <a:schemeClr val="tx2">
                                      <a:lumMod val="40000"/>
                                      <a:lumOff val="60000"/>
                                    </a:schemeClr>
                                  </a:gs>
                                  <a:gs pos="100000">
                                    <a:schemeClr val="tx2">
                                      <a:lumMod val="40000"/>
                                      <a:lumOff val="60000"/>
                                      <a:gamma/>
                                      <a:shade val="46275"/>
                                      <a:invGamma/>
                                    </a:schemeClr>
                                  </a:gs>
                                </a:gsLst>
                                <a:lin ang="5400000" scaled="1"/>
                              </a:gradFill>
                              <a:ln w="9525">
                                <a:solidFill>
                                  <a:srgbClr val="000000"/>
                                </a:solidFill>
                                <a:miter lim="800000"/>
                                <a:headEnd/>
                                <a:tailEnd/>
                              </a:ln>
                            </wps:spPr>
                            <wps:txbx>
                              <w:txbxContent>
                                <w:p w14:paraId="0A1D29E3" w14:textId="77777777" w:rsidR="00E74464" w:rsidRDefault="00E74464" w:rsidP="00F13528">
                                  <w:pPr>
                                    <w:contextualSpacing/>
                                    <w:rPr>
                                      <w:sz w:val="16"/>
                                      <w:szCs w:val="16"/>
                                      <w:rtl/>
                                    </w:rPr>
                                  </w:pPr>
                                  <w:r>
                                    <w:rPr>
                                      <w:rFonts w:hint="cs"/>
                                      <w:sz w:val="16"/>
                                      <w:szCs w:val="16"/>
                                      <w:rtl/>
                                    </w:rPr>
                                    <w:t>מפגש צילומים "אנחנו ההורים לעתיד";</w:t>
                                  </w:r>
                                </w:p>
                                <w:p w14:paraId="0A1D29E4" w14:textId="77777777" w:rsidR="00E74464" w:rsidRPr="00E131DF" w:rsidRDefault="00E74464" w:rsidP="008F309D">
                                  <w:pPr>
                                    <w:contextualSpacing/>
                                    <w:rPr>
                                      <w:sz w:val="16"/>
                                      <w:szCs w:val="16"/>
                                    </w:rPr>
                                  </w:pPr>
                                  <w:r>
                                    <w:rPr>
                                      <w:rFonts w:hint="cs"/>
                                      <w:sz w:val="16"/>
                                      <w:szCs w:val="16"/>
                                      <w:rtl/>
                                    </w:rPr>
                                    <w:t>ביקור במרפאה להפרייה מלאכותית; משחקי תפקידים; ראיון עם מומחים; צפייה; ספירה ומיון של תאי רבייה; הזרקת זרע ושימור פריון.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D2889" id="Rectangle 130" o:spid="_x0000_s1120" style="position:absolute;left:0;text-align:left;margin-left:161.7pt;margin-top:10pt;width:146.25pt;height:80.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" fillcolor="#8db3e2 [1311]">
                      <v:fill color2="#8db3e2 [1311]" rotate="t" focus="100%" type="gradient"/>
                      <v:textbox>
                        <w:txbxContent>
                          <w:p w14:paraId="0A1D29E3" w14:textId="77777777" w:rsidR="00E74464" w:rsidRDefault="00E74464" w:rsidP="00F13528">
                            <w:pPr>
                              <w:contextualSpacing/>
                              <w:rPr>
                                <w:sz w:val="16"/>
                                <w:szCs w:val="16"/>
                                <w:rtl/>
                              </w:rPr>
                            </w:pPr>
                            <w:r>
                              <w:rPr>
                                <w:rFonts w:hint="cs"/>
                                <w:sz w:val="16"/>
                                <w:szCs w:val="16"/>
                                <w:rtl/>
                              </w:rPr>
                              <w:t>מפגש צילומים "אנחנו ההורים לעתיד";</w:t>
                            </w:r>
                          </w:p>
                          <w:p w14:paraId="0A1D29E4" w14:textId="77777777" w:rsidR="00E74464" w:rsidRPr="00E131DF" w:rsidRDefault="00E74464" w:rsidP="008F309D">
                            <w:pPr>
                              <w:contextualSpacing/>
                              <w:rPr>
                                <w:sz w:val="16"/>
                                <w:szCs w:val="16"/>
                              </w:rPr>
                            </w:pPr>
                            <w:r>
                              <w:rPr>
                                <w:rFonts w:hint="cs"/>
                                <w:sz w:val="16"/>
                                <w:szCs w:val="16"/>
                                <w:rtl/>
                              </w:rPr>
                              <w:t>ביקור במרפאה להפרייה מלאכותית; משחקי תפקידים; ראיון עם מומחים; צפייה; ספירה ומיון של תאי רבייה; הזרקת זרע ושימור פריון.</w:t>
                            </w:r>
                          </w:p>
                        </w:txbxContent>
                      </v:textbox>
                    </v:rect>
                  </w:pict>
                </mc:Fallback>
              </mc:AlternateContent>
            </w:r>
            <w:r>
              <w:rPr>
                <w:b/>
                <w:bCs/>
                <w:noProof/>
                <w:rtl/>
              </w:rPr>
              <mc:AlternateContent>
                <mc:Choice Requires="wps">
                  <w:drawing>
                    <wp:anchor distT="0" distB="0" distL="114300" distR="114300" simplePos="0" relativeHeight="251732992" behindDoc="0" locked="0" layoutInCell="1" allowOverlap="1" wp14:anchorId="0A1D288A" wp14:editId="764CDD39">
                      <wp:simplePos x="0" y="0"/>
                      <wp:positionH relativeFrom="column">
                        <wp:posOffset>43815</wp:posOffset>
                      </wp:positionH>
                      <wp:positionV relativeFrom="paragraph">
                        <wp:posOffset>127000</wp:posOffset>
                      </wp:positionV>
                      <wp:extent cx="2009775" cy="1019175"/>
                      <wp:effectExtent l="13970" t="11430" r="5080" b="7620"/>
                      <wp:wrapNone/>
                      <wp:docPr id="291"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1019175"/>
                              </a:xfrm>
                              <a:prstGeom prst="rect">
                                <a:avLst/>
                              </a:prstGeom>
                              <a:gradFill rotWithShape="1">
                                <a:gsLst>
                                  <a:gs pos="0">
                                    <a:schemeClr val="accent3">
                                      <a:lumMod val="60000"/>
                                      <a:lumOff val="40000"/>
                                    </a:schemeClr>
                                  </a:gs>
                                  <a:gs pos="100000">
                                    <a:schemeClr val="accent3">
                                      <a:lumMod val="60000"/>
                                      <a:lumOff val="40000"/>
                                      <a:gamma/>
                                      <a:shade val="46275"/>
                                      <a:invGamma/>
                                    </a:schemeClr>
                                  </a:gs>
                                </a:gsLst>
                                <a:lin ang="5400000" scaled="1"/>
                              </a:gradFill>
                              <a:ln w="9525">
                                <a:solidFill>
                                  <a:srgbClr val="000000"/>
                                </a:solidFill>
                                <a:miter lim="800000"/>
                                <a:headEnd/>
                                <a:tailEnd/>
                              </a:ln>
                            </wps:spPr>
                            <wps:txbx>
                              <w:txbxContent>
                                <w:p w14:paraId="0A1D29E5" w14:textId="77777777" w:rsidR="00E74464" w:rsidRDefault="00E74464" w:rsidP="00F13528">
                                  <w:pPr>
                                    <w:contextualSpacing/>
                                    <w:rPr>
                                      <w:sz w:val="16"/>
                                      <w:szCs w:val="16"/>
                                      <w:rtl/>
                                    </w:rPr>
                                  </w:pPr>
                                  <w:r>
                                    <w:rPr>
                                      <w:rFonts w:hint="cs"/>
                                      <w:sz w:val="16"/>
                                      <w:szCs w:val="16"/>
                                      <w:rtl/>
                                    </w:rPr>
                                    <w:t xml:space="preserve">מודול שיעור; פעילות מעשית </w:t>
                                  </w:r>
                                  <w:r>
                                    <w:rPr>
                                      <w:sz w:val="16"/>
                                      <w:szCs w:val="16"/>
                                      <w:rtl/>
                                    </w:rPr>
                                    <w:t>–</w:t>
                                  </w:r>
                                </w:p>
                                <w:p w14:paraId="0A1D29E6" w14:textId="77777777" w:rsidR="00E74464" w:rsidRDefault="00E74464" w:rsidP="00003191">
                                  <w:pPr>
                                    <w:contextualSpacing/>
                                    <w:rPr>
                                      <w:sz w:val="16"/>
                                      <w:szCs w:val="16"/>
                                      <w:rtl/>
                                    </w:rPr>
                                  </w:pPr>
                                  <w:r>
                                    <w:rPr>
                                      <w:rFonts w:hint="cs"/>
                                      <w:sz w:val="16"/>
                                      <w:szCs w:val="16"/>
                                      <w:rtl/>
                                    </w:rPr>
                                    <w:t xml:space="preserve">התבוננות במיקרוסקופ על תרופות ללא מרשם. </w:t>
                                  </w:r>
                                </w:p>
                                <w:p w14:paraId="0A1D29E7" w14:textId="77777777" w:rsidR="00E74464" w:rsidRPr="00E131DF" w:rsidRDefault="00E74464" w:rsidP="00F13528">
                                  <w:pPr>
                                    <w:contextualSpacing/>
                                    <w:rPr>
                                      <w:sz w:val="16"/>
                                      <w:szCs w:val="16"/>
                                    </w:rPr>
                                  </w:pPr>
                                  <w:r>
                                    <w:rPr>
                                      <w:rFonts w:hint="cs"/>
                                      <w:sz w:val="16"/>
                                      <w:szCs w:val="16"/>
                                      <w:rtl/>
                                    </w:rPr>
                                    <w:t>מצגות קצרות ודיון.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D288A" id="Rectangle 131" o:spid="_x0000_s1121" style="position:absolute;left:0;text-align:left;margin-left:3.45pt;margin-top:10pt;width:158.25pt;height:80.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" fillcolor="#c2d69b [1942]">
                      <v:fill color2="#c2d69b [1942]" rotate="t" focus="100%" type="gradient"/>
                      <v:textbox>
                        <w:txbxContent>
                          <w:p w14:paraId="0A1D29E5" w14:textId="77777777" w:rsidR="00E74464" w:rsidRDefault="00E74464" w:rsidP="00F13528">
                            <w:pPr>
                              <w:contextualSpacing/>
                              <w:rPr>
                                <w:sz w:val="16"/>
                                <w:szCs w:val="16"/>
                                <w:rtl/>
                              </w:rPr>
                            </w:pPr>
                            <w:r>
                              <w:rPr>
                                <w:rFonts w:hint="cs"/>
                                <w:sz w:val="16"/>
                                <w:szCs w:val="16"/>
                                <w:rtl/>
                              </w:rPr>
                              <w:t xml:space="preserve">מודול שיעור; פעילות מעשית </w:t>
                            </w:r>
                            <w:r>
                              <w:rPr>
                                <w:sz w:val="16"/>
                                <w:szCs w:val="16"/>
                                <w:rtl/>
                              </w:rPr>
                              <w:t>–</w:t>
                            </w:r>
                          </w:p>
                          <w:p w14:paraId="0A1D29E6" w14:textId="77777777" w:rsidR="00E74464" w:rsidRDefault="00E74464" w:rsidP="00003191">
                            <w:pPr>
                              <w:contextualSpacing/>
                              <w:rPr>
                                <w:sz w:val="16"/>
                                <w:szCs w:val="16"/>
                                <w:rtl/>
                              </w:rPr>
                            </w:pPr>
                            <w:r>
                              <w:rPr>
                                <w:rFonts w:hint="cs"/>
                                <w:sz w:val="16"/>
                                <w:szCs w:val="16"/>
                                <w:rtl/>
                              </w:rPr>
                              <w:t xml:space="preserve">התבוננות במיקרוסקופ על תרופות ללא מרשם. </w:t>
                            </w:r>
                          </w:p>
                          <w:p w14:paraId="0A1D29E7" w14:textId="77777777" w:rsidR="00E74464" w:rsidRPr="00E131DF" w:rsidRDefault="00E74464" w:rsidP="00F13528">
                            <w:pPr>
                              <w:contextualSpacing/>
                              <w:rPr>
                                <w:sz w:val="16"/>
                                <w:szCs w:val="16"/>
                              </w:rPr>
                            </w:pPr>
                            <w:r>
                              <w:rPr>
                                <w:rFonts w:hint="cs"/>
                                <w:sz w:val="16"/>
                                <w:szCs w:val="16"/>
                                <w:rtl/>
                              </w:rPr>
                              <w:t>מצגות קצרות ודיון.</w:t>
                            </w:r>
                          </w:p>
                        </w:txbxContent>
                      </v:textbox>
                    </v:rect>
                  </w:pict>
                </mc:Fallback>
              </mc:AlternateContent>
            </w:r>
            <w:r>
              <w:rPr>
                <w:b/>
                <w:bCs/>
                <w:noProof/>
                <w:rtl/>
              </w:rPr>
              <mc:AlternateContent>
                <mc:Choice Requires="wps">
                  <w:drawing>
                    <wp:anchor distT="0" distB="0" distL="114300" distR="114300" simplePos="0" relativeHeight="251730944" behindDoc="0" locked="0" layoutInCell="1" allowOverlap="1" wp14:anchorId="0A1D288B" wp14:editId="280B3A7F">
                      <wp:simplePos x="0" y="0"/>
                      <wp:positionH relativeFrom="column">
                        <wp:posOffset>3910965</wp:posOffset>
                      </wp:positionH>
                      <wp:positionV relativeFrom="paragraph">
                        <wp:posOffset>127000</wp:posOffset>
                      </wp:positionV>
                      <wp:extent cx="1866900" cy="1019175"/>
                      <wp:effectExtent l="13970" t="11430" r="5080" b="7620"/>
                      <wp:wrapNone/>
                      <wp:docPr id="290"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1019175"/>
                              </a:xfrm>
                              <a:prstGeom prst="rect">
                                <a:avLst/>
                              </a:prstGeom>
                              <a:gradFill rotWithShape="1">
                                <a:gsLst>
                                  <a:gs pos="0">
                                    <a:srgbClr val="FFFF66"/>
                                  </a:gs>
                                  <a:gs pos="100000">
                                    <a:srgbClr val="FFFF66">
                                      <a:gamma/>
                                      <a:shade val="46275"/>
                                      <a:invGamma/>
                                    </a:srgbClr>
                                  </a:gs>
                                </a:gsLst>
                                <a:lin ang="5400000" scaled="1"/>
                              </a:gradFill>
                              <a:ln w="9525">
                                <a:solidFill>
                                  <a:srgbClr val="000000"/>
                                </a:solidFill>
                                <a:miter lim="800000"/>
                                <a:headEnd/>
                                <a:tailEnd/>
                              </a:ln>
                            </wps:spPr>
                            <wps:txbx>
                              <w:txbxContent>
                                <w:p w14:paraId="0A1D29E8" w14:textId="77777777" w:rsidR="00E74464" w:rsidRDefault="00E74464" w:rsidP="00F13528">
                                  <w:pPr>
                                    <w:contextualSpacing/>
                                    <w:rPr>
                                      <w:i/>
                                      <w:iCs/>
                                      <w:sz w:val="16"/>
                                      <w:szCs w:val="16"/>
                                      <w:rtl/>
                                    </w:rPr>
                                  </w:pPr>
                                  <w:r>
                                    <w:rPr>
                                      <w:rFonts w:hint="cs"/>
                                      <w:sz w:val="16"/>
                                      <w:szCs w:val="16"/>
                                      <w:rtl/>
                                    </w:rPr>
                                    <w:t xml:space="preserve">תהליך השיעור על מערכת הרבייה: דיון בנושא: עקרות - התוצאה, הבעיה או </w:t>
                                  </w:r>
                                  <w:r w:rsidRPr="001E0275">
                                    <w:rPr>
                                      <w:rFonts w:hint="cs"/>
                                      <w:sz w:val="16"/>
                                      <w:szCs w:val="16"/>
                                      <w:rtl/>
                                    </w:rPr>
                                    <w:t>המסקנה</w:t>
                                  </w:r>
                                  <w:r>
                                    <w:rPr>
                                      <w:rFonts w:hint="cs"/>
                                      <w:i/>
                                      <w:iCs/>
                                      <w:sz w:val="16"/>
                                      <w:szCs w:val="16"/>
                                      <w:rtl/>
                                    </w:rPr>
                                    <w:t>.</w:t>
                                  </w:r>
                                </w:p>
                                <w:p w14:paraId="0A1D29EA" w14:textId="1B0054E7" w:rsidR="00E74464" w:rsidRPr="00E131DF" w:rsidRDefault="00E74464" w:rsidP="00DB6BAD">
                                  <w:pPr>
                                    <w:contextualSpacing/>
                                    <w:rPr>
                                      <w:sz w:val="16"/>
                                      <w:szCs w:val="16"/>
                                      <w:rtl/>
                                    </w:rPr>
                                  </w:pPr>
                                  <w:r>
                                    <w:rPr>
                                      <w:rFonts w:hint="cs"/>
                                      <w:sz w:val="16"/>
                                      <w:szCs w:val="16"/>
                                      <w:rtl/>
                                    </w:rPr>
                                    <w:t xml:space="preserve">דיון בבעיה שנוסחה והכנת רשימה של </w:t>
                                  </w:r>
                                  <w:r>
                                    <w:rPr>
                                      <w:rFonts w:hint="cs"/>
                                      <w:sz w:val="16"/>
                                      <w:szCs w:val="16"/>
                                      <w:rtl/>
                                    </w:rPr>
                                    <w:t xml:space="preserve">מרכיביה </w:t>
                                  </w:r>
                                  <w:r>
                                    <w:rPr>
                                      <w:rFonts w:hint="cs"/>
                                      <w:sz w:val="16"/>
                                      <w:szCs w:val="16"/>
                                      <w:rtl/>
                                    </w:rPr>
                                    <w:t xml:space="preserve">המשמעותיים. בחירת קבוצות מטרה של תלמידים </w:t>
                                  </w:r>
                                  <w:r>
                                    <w:rPr>
                                      <w:rFonts w:hint="cs"/>
                                      <w:sz w:val="16"/>
                                      <w:szCs w:val="16"/>
                                      <w:rtl/>
                                    </w:rPr>
                                    <w:t>תוך התייחסות לצפייה הממוקדת ולשוויון מגדרי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D288B" id="Rectangle 129" o:spid="_x0000_s1122" style="position:absolute;left:0;text-align:left;margin-left:307.95pt;margin-top:10pt;width:147pt;height:80.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" fillcolor="#ff6">
                      <v:fill color2="#76762f" rotate="t" focus="100%" type="gradient"/>
                      <v:textbox>
                        <w:txbxContent>
                          <w:p w14:paraId="0A1D29E8" w14:textId="77777777" w:rsidR="00E74464" w:rsidRDefault="00E74464" w:rsidP="00F13528">
                            <w:pPr>
                              <w:contextualSpacing/>
                              <w:rPr>
                                <w:i/>
                                <w:iCs/>
                                <w:sz w:val="16"/>
                                <w:szCs w:val="16"/>
                                <w:rtl/>
                              </w:rPr>
                            </w:pPr>
                            <w:r>
                              <w:rPr>
                                <w:rFonts w:hint="cs"/>
                                <w:sz w:val="16"/>
                                <w:szCs w:val="16"/>
                                <w:rtl/>
                              </w:rPr>
                              <w:t xml:space="preserve">תהליך השיעור על מערכת הרבייה: דיון בנושא: עקרות - התוצאה, הבעיה או </w:t>
                            </w:r>
                            <w:r w:rsidRPr="001E0275">
                              <w:rPr>
                                <w:rFonts w:hint="cs"/>
                                <w:sz w:val="16"/>
                                <w:szCs w:val="16"/>
                                <w:rtl/>
                              </w:rPr>
                              <w:t>המסקנה</w:t>
                            </w:r>
                            <w:r>
                              <w:rPr>
                                <w:rFonts w:hint="cs"/>
                                <w:i/>
                                <w:iCs/>
                                <w:sz w:val="16"/>
                                <w:szCs w:val="16"/>
                                <w:rtl/>
                              </w:rPr>
                              <w:t>.</w:t>
                            </w:r>
                          </w:p>
                          <w:p w14:paraId="0A1D29EA" w14:textId="1B0054E7" w:rsidR="00E74464" w:rsidRPr="00E131DF" w:rsidRDefault="00E74464" w:rsidP="00DB6BAD">
                            <w:pPr>
                              <w:contextualSpacing/>
                              <w:rPr>
                                <w:sz w:val="16"/>
                                <w:szCs w:val="16"/>
                                <w:rtl/>
                              </w:rPr>
                            </w:pPr>
                            <w:r>
                              <w:rPr>
                                <w:rFonts w:hint="cs"/>
                                <w:sz w:val="16"/>
                                <w:szCs w:val="16"/>
                                <w:rtl/>
                              </w:rPr>
                              <w:t xml:space="preserve">דיון בבעיה שנוסחה והכנת רשימה של </w:t>
                            </w:r>
                            <w:r>
                              <w:rPr>
                                <w:rFonts w:hint="cs"/>
                                <w:sz w:val="16"/>
                                <w:szCs w:val="16"/>
                                <w:rtl/>
                              </w:rPr>
                              <w:t xml:space="preserve">מרכיביה </w:t>
                            </w:r>
                            <w:r>
                              <w:rPr>
                                <w:rFonts w:hint="cs"/>
                                <w:sz w:val="16"/>
                                <w:szCs w:val="16"/>
                                <w:rtl/>
                              </w:rPr>
                              <w:t xml:space="preserve">המשמעותיים. בחירת קבוצות מטרה של תלמידים </w:t>
                            </w:r>
                            <w:r>
                              <w:rPr>
                                <w:rFonts w:hint="cs"/>
                                <w:sz w:val="16"/>
                                <w:szCs w:val="16"/>
                                <w:rtl/>
                              </w:rPr>
                              <w:t>תוך התייחסות לצפייה הממוקדת ולשוויון מגדרי</w:t>
                            </w:r>
                          </w:p>
                        </w:txbxContent>
                      </v:textbox>
                    </v:rect>
                  </w:pict>
                </mc:Fallback>
              </mc:AlternateContent>
            </w:r>
          </w:p>
          <w:p w14:paraId="0A1D24CE" w14:textId="77777777" w:rsidR="004E6923" w:rsidRDefault="004E6923" w:rsidP="009605B2">
            <w:pPr>
              <w:contextualSpacing/>
              <w:rPr>
                <w:b/>
                <w:bCs/>
                <w:rtl/>
              </w:rPr>
            </w:pPr>
          </w:p>
          <w:p w14:paraId="0A1D24CF" w14:textId="77777777" w:rsidR="004E6923" w:rsidRDefault="004E6923" w:rsidP="009605B2">
            <w:pPr>
              <w:contextualSpacing/>
              <w:rPr>
                <w:b/>
                <w:bCs/>
                <w:rtl/>
              </w:rPr>
            </w:pPr>
          </w:p>
          <w:p w14:paraId="0A1D24D0" w14:textId="77777777" w:rsidR="004E6923" w:rsidRDefault="004E6923" w:rsidP="009605B2">
            <w:pPr>
              <w:contextualSpacing/>
              <w:rPr>
                <w:b/>
                <w:bCs/>
                <w:rtl/>
              </w:rPr>
            </w:pPr>
          </w:p>
          <w:p w14:paraId="0A1D24D1" w14:textId="77777777" w:rsidR="004E6923" w:rsidRDefault="004E6923" w:rsidP="009605B2">
            <w:pPr>
              <w:contextualSpacing/>
              <w:rPr>
                <w:b/>
                <w:bCs/>
                <w:rtl/>
              </w:rPr>
            </w:pPr>
          </w:p>
          <w:p w14:paraId="0A1D24D2" w14:textId="77777777" w:rsidR="004E6923" w:rsidRPr="00370810" w:rsidRDefault="004E6923" w:rsidP="009605B2">
            <w:pPr>
              <w:contextualSpacing/>
              <w:rPr>
                <w:b/>
                <w:bCs/>
                <w:rtl/>
              </w:rPr>
            </w:pPr>
          </w:p>
          <w:p w14:paraId="0A1D24D3" w14:textId="77777777" w:rsidR="00370810" w:rsidRDefault="00370810" w:rsidP="009605B2">
            <w:pPr>
              <w:contextualSpacing/>
              <w:rPr>
                <w:sz w:val="16"/>
                <w:szCs w:val="16"/>
                <w:rtl/>
              </w:rPr>
            </w:pPr>
          </w:p>
          <w:p w14:paraId="0A1D24D4" w14:textId="77777777" w:rsidR="005902B0" w:rsidRDefault="005902B0" w:rsidP="009605B2">
            <w:pPr>
              <w:contextualSpacing/>
              <w:rPr>
                <w:sz w:val="16"/>
                <w:szCs w:val="16"/>
                <w:rtl/>
              </w:rPr>
            </w:pPr>
          </w:p>
          <w:p w14:paraId="0A1D24D5" w14:textId="77777777" w:rsidR="00CE30E7" w:rsidRDefault="00CE30E7" w:rsidP="00370810">
            <w:pPr>
              <w:contextualSpacing/>
              <w:rPr>
                <w:sz w:val="16"/>
                <w:szCs w:val="16"/>
                <w:rtl/>
              </w:rPr>
            </w:pPr>
            <w:r>
              <w:rPr>
                <w:rFonts w:hint="cs"/>
                <w:sz w:val="16"/>
                <w:szCs w:val="16"/>
                <w:rtl/>
              </w:rPr>
              <w:t xml:space="preserve">הערכה                                                                </w:t>
            </w:r>
            <w:r w:rsidR="00EA46D8">
              <w:rPr>
                <w:rFonts w:hint="cs"/>
                <w:sz w:val="16"/>
                <w:szCs w:val="16"/>
                <w:rtl/>
              </w:rPr>
              <w:t xml:space="preserve">                        </w:t>
            </w:r>
            <w:r>
              <w:rPr>
                <w:rFonts w:hint="cs"/>
                <w:sz w:val="16"/>
                <w:szCs w:val="16"/>
                <w:rtl/>
              </w:rPr>
              <w:t>הערכה</w:t>
            </w:r>
            <w:r w:rsidR="0042170B">
              <w:rPr>
                <w:rFonts w:hint="cs"/>
                <w:sz w:val="16"/>
                <w:szCs w:val="16"/>
                <w:rtl/>
              </w:rPr>
              <w:t xml:space="preserve">                                            הערכה</w:t>
            </w:r>
          </w:p>
          <w:p w14:paraId="0A1D24D6" w14:textId="0054647C" w:rsidR="00BE17F0" w:rsidRDefault="003E39F2" w:rsidP="00370810">
            <w:pPr>
              <w:contextualSpacing/>
              <w:rPr>
                <w:sz w:val="16"/>
                <w:szCs w:val="16"/>
                <w:rtl/>
              </w:rPr>
            </w:pPr>
            <w:r>
              <w:rPr>
                <w:b/>
                <w:bCs/>
                <w:noProof/>
                <w:rtl/>
              </w:rPr>
              <mc:AlternateContent>
                <mc:Choice Requires="wps">
                  <w:drawing>
                    <wp:anchor distT="0" distB="0" distL="114300" distR="114300" simplePos="0" relativeHeight="251755520" behindDoc="0" locked="0" layoutInCell="1" allowOverlap="1" wp14:anchorId="0A1D288C" wp14:editId="0394D8F8">
                      <wp:simplePos x="0" y="0"/>
                      <wp:positionH relativeFrom="column">
                        <wp:posOffset>43815</wp:posOffset>
                      </wp:positionH>
                      <wp:positionV relativeFrom="paragraph">
                        <wp:posOffset>106680</wp:posOffset>
                      </wp:positionV>
                      <wp:extent cx="2009775" cy="744220"/>
                      <wp:effectExtent l="13970" t="9525" r="5080" b="8255"/>
                      <wp:wrapNone/>
                      <wp:docPr id="289"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744220"/>
                              </a:xfrm>
                              <a:prstGeom prst="rect">
                                <a:avLst/>
                              </a:prstGeom>
                              <a:gradFill rotWithShape="1">
                                <a:gsLst>
                                  <a:gs pos="0">
                                    <a:schemeClr val="accent3">
                                      <a:lumMod val="60000"/>
                                      <a:lumOff val="40000"/>
                                    </a:schemeClr>
                                  </a:gs>
                                  <a:gs pos="100000">
                                    <a:schemeClr val="accent3">
                                      <a:lumMod val="60000"/>
                                      <a:lumOff val="40000"/>
                                      <a:gamma/>
                                      <a:shade val="46275"/>
                                      <a:invGamma/>
                                    </a:schemeClr>
                                  </a:gs>
                                </a:gsLst>
                                <a:lin ang="5400000" scaled="1"/>
                              </a:gradFill>
                              <a:ln w="9525">
                                <a:solidFill>
                                  <a:srgbClr val="000000"/>
                                </a:solidFill>
                                <a:miter lim="800000"/>
                                <a:headEnd/>
                                <a:tailEnd/>
                              </a:ln>
                            </wps:spPr>
                            <wps:txbx>
                              <w:txbxContent>
                                <w:p w14:paraId="0A1D29EB" w14:textId="77777777" w:rsidR="00E74464" w:rsidRPr="00BE17F0" w:rsidRDefault="00E74464" w:rsidP="00702041">
                                  <w:pPr>
                                    <w:rPr>
                                      <w:sz w:val="16"/>
                                      <w:szCs w:val="16"/>
                                    </w:rPr>
                                  </w:pPr>
                                  <w:r>
                                    <w:rPr>
                                      <w:rFonts w:hint="cs"/>
                                      <w:sz w:val="16"/>
                                      <w:szCs w:val="16"/>
                                      <w:rtl/>
                                    </w:rPr>
                                    <w:t>90% מהתלמידים היו מעורבים באופן פעיל בתהליך. הם הרגישו שאין להם די ידע כדי לפתור את הבעיה, אולם זה האתגר.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D288C" id="Rectangle 164" o:spid="_x0000_s1123" style="position:absolute;left:0;text-align:left;margin-left:3.45pt;margin-top:8.4pt;width:158.25pt;height:58.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" fillcolor="#c2d69b [1942]">
                      <v:fill color2="#c2d69b [1942]" rotate="t" focus="100%" type="gradient"/>
                      <v:textbox>
                        <w:txbxContent>
                          <w:p w14:paraId="0A1D29EB" w14:textId="77777777" w:rsidR="00E74464" w:rsidRPr="00BE17F0" w:rsidRDefault="00E74464" w:rsidP="00702041">
                            <w:pPr>
                              <w:rPr>
                                <w:sz w:val="16"/>
                                <w:szCs w:val="16"/>
                              </w:rPr>
                            </w:pPr>
                            <w:r>
                              <w:rPr>
                                <w:rFonts w:hint="cs"/>
                                <w:sz w:val="16"/>
                                <w:szCs w:val="16"/>
                                <w:rtl/>
                              </w:rPr>
                              <w:t>90% מהתלמידים היו מעורבים באופן פעיל בתהליך. הם הרגישו שאין להם די ידע כדי לפתור את הבעיה, אולם זה האתגר.</w:t>
                            </w:r>
                          </w:p>
                        </w:txbxContent>
                      </v:textbox>
                    </v:rect>
                  </w:pict>
                </mc:Fallback>
              </mc:AlternateContent>
            </w:r>
            <w:r>
              <w:rPr>
                <w:b/>
                <w:bCs/>
                <w:noProof/>
                <w:rtl/>
              </w:rPr>
              <mc:AlternateContent>
                <mc:Choice Requires="wps">
                  <w:drawing>
                    <wp:anchor distT="0" distB="0" distL="114300" distR="114300" simplePos="0" relativeHeight="251754496" behindDoc="0" locked="0" layoutInCell="1" allowOverlap="1" wp14:anchorId="0A1D288D" wp14:editId="38D8C8F6">
                      <wp:simplePos x="0" y="0"/>
                      <wp:positionH relativeFrom="column">
                        <wp:posOffset>2053590</wp:posOffset>
                      </wp:positionH>
                      <wp:positionV relativeFrom="paragraph">
                        <wp:posOffset>106680</wp:posOffset>
                      </wp:positionV>
                      <wp:extent cx="1857375" cy="744220"/>
                      <wp:effectExtent l="13970" t="9525" r="5080" b="8255"/>
                      <wp:wrapNone/>
                      <wp:docPr id="288"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744220"/>
                              </a:xfrm>
                              <a:prstGeom prst="rect">
                                <a:avLst/>
                              </a:prstGeom>
                              <a:gradFill rotWithShape="1">
                                <a:gsLst>
                                  <a:gs pos="0">
                                    <a:schemeClr val="tx2">
                                      <a:lumMod val="40000"/>
                                      <a:lumOff val="60000"/>
                                    </a:schemeClr>
                                  </a:gs>
                                  <a:gs pos="100000">
                                    <a:schemeClr val="tx2">
                                      <a:lumMod val="40000"/>
                                      <a:lumOff val="60000"/>
                                      <a:gamma/>
                                      <a:shade val="46275"/>
                                      <a:invGamma/>
                                    </a:schemeClr>
                                  </a:gs>
                                </a:gsLst>
                                <a:lin ang="5400000" scaled="1"/>
                              </a:gradFill>
                              <a:ln w="9525">
                                <a:solidFill>
                                  <a:srgbClr val="000000"/>
                                </a:solidFill>
                                <a:miter lim="800000"/>
                                <a:headEnd/>
                                <a:tailEnd/>
                              </a:ln>
                            </wps:spPr>
                            <wps:txbx>
                              <w:txbxContent>
                                <w:p w14:paraId="0A1D29EC" w14:textId="77777777" w:rsidR="00E74464" w:rsidRPr="00BE17F0" w:rsidRDefault="00E74464" w:rsidP="004A0A32">
                                  <w:pPr>
                                    <w:rPr>
                                      <w:sz w:val="16"/>
                                      <w:szCs w:val="16"/>
                                    </w:rPr>
                                  </w:pPr>
                                  <w:r>
                                    <w:rPr>
                                      <w:rFonts w:hint="cs"/>
                                      <w:sz w:val="16"/>
                                      <w:szCs w:val="16"/>
                                      <w:rtl/>
                                    </w:rPr>
                                    <w:t>עניין רב בגילוי מידע חדש, סוגיות אתיות בנושא הפרייה מלאכותית; פיתוח כישורי תקשורת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D288D" id="Rectangle 163" o:spid="_x0000_s1124" style="position:absolute;left:0;text-align:left;margin-left:161.7pt;margin-top:8.4pt;width:146.25pt;height:58.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" fillcolor="#8db3e2 [1311]">
                      <v:fill color2="#8db3e2 [1311]" rotate="t" focus="100%" type="gradient"/>
                      <v:textbox>
                        <w:txbxContent>
                          <w:p w14:paraId="0A1D29EC" w14:textId="77777777" w:rsidR="00E74464" w:rsidRPr="00BE17F0" w:rsidRDefault="00E74464" w:rsidP="004A0A32">
                            <w:pPr>
                              <w:rPr>
                                <w:sz w:val="16"/>
                                <w:szCs w:val="16"/>
                              </w:rPr>
                            </w:pPr>
                            <w:r>
                              <w:rPr>
                                <w:rFonts w:hint="cs"/>
                                <w:sz w:val="16"/>
                                <w:szCs w:val="16"/>
                                <w:rtl/>
                              </w:rPr>
                              <w:t>עניין רב בגילוי מידע חדש, סוגיות אתיות בנושא הפרייה מלאכותית; פיתוח כישורי תקשורת</w:t>
                            </w:r>
                          </w:p>
                        </w:txbxContent>
                      </v:textbox>
                    </v:rect>
                  </w:pict>
                </mc:Fallback>
              </mc:AlternateContent>
            </w:r>
            <w:r>
              <w:rPr>
                <w:b/>
                <w:bCs/>
                <w:noProof/>
                <w:rtl/>
              </w:rPr>
              <mc:AlternateContent>
                <mc:Choice Requires="wps">
                  <w:drawing>
                    <wp:anchor distT="0" distB="0" distL="114300" distR="114300" simplePos="0" relativeHeight="251753472" behindDoc="0" locked="0" layoutInCell="1" allowOverlap="1" wp14:anchorId="0A1D288E" wp14:editId="14FF62E4">
                      <wp:simplePos x="0" y="0"/>
                      <wp:positionH relativeFrom="column">
                        <wp:posOffset>3910965</wp:posOffset>
                      </wp:positionH>
                      <wp:positionV relativeFrom="paragraph">
                        <wp:posOffset>106680</wp:posOffset>
                      </wp:positionV>
                      <wp:extent cx="1866900" cy="744220"/>
                      <wp:effectExtent l="13970" t="9525" r="5080" b="8255"/>
                      <wp:wrapNone/>
                      <wp:docPr id="287"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744220"/>
                              </a:xfrm>
                              <a:prstGeom prst="rect">
                                <a:avLst/>
                              </a:prstGeom>
                              <a:gradFill rotWithShape="1">
                                <a:gsLst>
                                  <a:gs pos="0">
                                    <a:srgbClr val="FFFF66"/>
                                  </a:gs>
                                  <a:gs pos="100000">
                                    <a:srgbClr val="FFFF66">
                                      <a:gamma/>
                                      <a:shade val="46275"/>
                                      <a:invGamma/>
                                    </a:srgbClr>
                                  </a:gs>
                                </a:gsLst>
                                <a:lin ang="5400000" scaled="1"/>
                              </a:gradFill>
                              <a:ln w="9525">
                                <a:solidFill>
                                  <a:srgbClr val="000000"/>
                                </a:solidFill>
                                <a:miter lim="800000"/>
                                <a:headEnd/>
                                <a:tailEnd/>
                              </a:ln>
                            </wps:spPr>
                            <wps:txbx>
                              <w:txbxContent>
                                <w:p w14:paraId="0A1D29ED" w14:textId="77777777" w:rsidR="00E74464" w:rsidRPr="00E131DF" w:rsidRDefault="00E74464" w:rsidP="008F309D">
                                  <w:pPr>
                                    <w:contextualSpacing/>
                                    <w:rPr>
                                      <w:sz w:val="16"/>
                                      <w:szCs w:val="16"/>
                                      <w:rtl/>
                                    </w:rPr>
                                  </w:pPr>
                                  <w:r>
                                    <w:rPr>
                                      <w:rFonts w:hint="cs"/>
                                      <w:sz w:val="16"/>
                                      <w:szCs w:val="16"/>
                                      <w:rtl/>
                                    </w:rPr>
                                    <w:t>60% מחברי הכיתה פחות מעורבים בתהליך ואינם מביעים את דעתם על הסוגיה. פחות הבנה של מנגנון העקרות והבעיות הנלוות אליו.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D288E" id="Rectangle 162" o:spid="_x0000_s1125" style="position:absolute;left:0;text-align:left;margin-left:307.95pt;margin-top:8.4pt;width:147pt;height:58.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" fillcolor="#ff6">
                      <v:fill color2="#76762f" rotate="t" focus="100%" type="gradient"/>
                      <v:textbox>
                        <w:txbxContent>
                          <w:p w14:paraId="0A1D29ED" w14:textId="77777777" w:rsidR="00E74464" w:rsidRPr="00E131DF" w:rsidRDefault="00E74464" w:rsidP="008F309D">
                            <w:pPr>
                              <w:contextualSpacing/>
                              <w:rPr>
                                <w:sz w:val="16"/>
                                <w:szCs w:val="16"/>
                                <w:rtl/>
                              </w:rPr>
                            </w:pPr>
                            <w:r>
                              <w:rPr>
                                <w:rFonts w:hint="cs"/>
                                <w:sz w:val="16"/>
                                <w:szCs w:val="16"/>
                                <w:rtl/>
                              </w:rPr>
                              <w:t>60% מחברי הכיתה פחות מעורבים בתהליך ואינם מביעים את דעתם על הסוגיה. פחות הבנה של מנגנון העקרות והבעיות הנלוות אליו.</w:t>
                            </w:r>
                          </w:p>
                        </w:txbxContent>
                      </v:textbox>
                    </v:rect>
                  </w:pict>
                </mc:Fallback>
              </mc:AlternateContent>
            </w:r>
          </w:p>
          <w:p w14:paraId="0A1D24D7" w14:textId="77777777" w:rsidR="00BE17F0" w:rsidRDefault="00BE17F0" w:rsidP="00370810">
            <w:pPr>
              <w:contextualSpacing/>
              <w:rPr>
                <w:sz w:val="16"/>
                <w:szCs w:val="16"/>
                <w:rtl/>
              </w:rPr>
            </w:pPr>
          </w:p>
          <w:p w14:paraId="0A1D24D8" w14:textId="77777777" w:rsidR="00BE17F0" w:rsidRDefault="00BE17F0" w:rsidP="00370810">
            <w:pPr>
              <w:contextualSpacing/>
              <w:rPr>
                <w:sz w:val="16"/>
                <w:szCs w:val="16"/>
                <w:rtl/>
              </w:rPr>
            </w:pPr>
          </w:p>
          <w:p w14:paraId="0A1D24D9" w14:textId="77777777" w:rsidR="00BE17F0" w:rsidRDefault="00BE17F0" w:rsidP="00370810">
            <w:pPr>
              <w:contextualSpacing/>
              <w:rPr>
                <w:sz w:val="16"/>
                <w:szCs w:val="16"/>
                <w:rtl/>
              </w:rPr>
            </w:pPr>
          </w:p>
          <w:p w14:paraId="0A1D24DA" w14:textId="77777777" w:rsidR="00BE17F0" w:rsidRDefault="00BE17F0" w:rsidP="00370810">
            <w:pPr>
              <w:contextualSpacing/>
              <w:rPr>
                <w:sz w:val="16"/>
                <w:szCs w:val="16"/>
                <w:rtl/>
              </w:rPr>
            </w:pPr>
          </w:p>
          <w:p w14:paraId="0A1D24DB" w14:textId="77777777" w:rsidR="00BE17F0" w:rsidRDefault="00BE17F0" w:rsidP="00370810">
            <w:pPr>
              <w:contextualSpacing/>
              <w:rPr>
                <w:sz w:val="16"/>
                <w:szCs w:val="16"/>
                <w:rtl/>
              </w:rPr>
            </w:pPr>
          </w:p>
          <w:p w14:paraId="0A1D24DC" w14:textId="77777777" w:rsidR="00BE17F0" w:rsidRDefault="00BE17F0" w:rsidP="00370810">
            <w:pPr>
              <w:contextualSpacing/>
              <w:rPr>
                <w:sz w:val="16"/>
                <w:szCs w:val="16"/>
                <w:rtl/>
              </w:rPr>
            </w:pPr>
          </w:p>
          <w:p w14:paraId="0A1D24DD" w14:textId="77777777" w:rsidR="00BE17F0" w:rsidRDefault="00BE17F0" w:rsidP="00370810">
            <w:pPr>
              <w:contextualSpacing/>
              <w:rPr>
                <w:sz w:val="16"/>
                <w:szCs w:val="16"/>
                <w:rtl/>
              </w:rPr>
            </w:pPr>
          </w:p>
          <w:p w14:paraId="0A1D24DE" w14:textId="77777777" w:rsidR="00BE17F0" w:rsidRDefault="00BE17F0" w:rsidP="00370810">
            <w:pPr>
              <w:contextualSpacing/>
              <w:rPr>
                <w:sz w:val="16"/>
                <w:szCs w:val="16"/>
                <w:rtl/>
              </w:rPr>
            </w:pPr>
          </w:p>
          <w:p w14:paraId="0A1D24DF" w14:textId="77777777" w:rsidR="00A14C88" w:rsidRDefault="00A14C88" w:rsidP="00BE17F0">
            <w:pPr>
              <w:contextualSpacing/>
              <w:rPr>
                <w:rtl/>
              </w:rPr>
            </w:pPr>
          </w:p>
        </w:tc>
      </w:tr>
      <w:tr w:rsidR="00E23935" w14:paraId="0A1D24EF" w14:textId="77777777" w:rsidTr="0078545F">
        <w:tc>
          <w:tcPr>
            <w:tcW w:w="4261" w:type="dxa"/>
            <w:tcBorders>
              <w:top w:val="nil"/>
              <w:left w:val="nil"/>
              <w:bottom w:val="nil"/>
              <w:right w:val="nil"/>
            </w:tcBorders>
          </w:tcPr>
          <w:p w14:paraId="0A1D24E1" w14:textId="6C482994" w:rsidR="00A14C88" w:rsidRPr="00CE30E7" w:rsidRDefault="003E39F2" w:rsidP="00CE30E7">
            <w:pPr>
              <w:spacing w:line="360" w:lineRule="auto"/>
              <w:contextualSpacing/>
              <w:rPr>
                <w:b/>
                <w:bCs/>
                <w:rtl/>
              </w:rPr>
            </w:pPr>
            <w:r>
              <w:rPr>
                <w:noProof/>
                <w:rtl/>
              </w:rPr>
              <mc:AlternateContent>
                <mc:Choice Requires="wps">
                  <w:drawing>
                    <wp:anchor distT="0" distB="0" distL="114300" distR="114300" simplePos="0" relativeHeight="251839488" behindDoc="0" locked="0" layoutInCell="1" allowOverlap="1" wp14:anchorId="0A1D288F" wp14:editId="274B8FFE">
                      <wp:simplePos x="0" y="0"/>
                      <wp:positionH relativeFrom="column">
                        <wp:posOffset>346607</wp:posOffset>
                      </wp:positionH>
                      <wp:positionV relativeFrom="paragraph">
                        <wp:posOffset>222649</wp:posOffset>
                      </wp:positionV>
                      <wp:extent cx="2284730" cy="782320"/>
                      <wp:effectExtent l="0" t="0" r="20320" b="208280"/>
                      <wp:wrapNone/>
                      <wp:docPr id="286" name="AutoShap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4730" cy="782320"/>
                              </a:xfrm>
                              <a:prstGeom prst="wedgeRoundRectCallout">
                                <a:avLst>
                                  <a:gd name="adj1" fmla="val -43227"/>
                                  <a:gd name="adj2" fmla="val 72739"/>
                                  <a:gd name="adj3" fmla="val 16667"/>
                                </a:avLst>
                              </a:prstGeom>
                              <a:solidFill>
                                <a:srgbClr val="FFFFFF"/>
                              </a:solidFill>
                              <a:ln w="9525">
                                <a:solidFill>
                                  <a:srgbClr val="000000"/>
                                </a:solidFill>
                                <a:miter lim="800000"/>
                                <a:headEnd/>
                                <a:tailEnd/>
                              </a:ln>
                            </wps:spPr>
                            <wps:txbx>
                              <w:txbxContent>
                                <w:p w14:paraId="0A1D29EE" w14:textId="77777777" w:rsidR="00E74464" w:rsidRPr="00636533" w:rsidRDefault="00E74464" w:rsidP="00847F40">
                                  <w:pPr>
                                    <w:contextualSpacing/>
                                    <w:rPr>
                                      <w:sz w:val="20"/>
                                      <w:szCs w:val="20"/>
                                      <w:rtl/>
                                    </w:rPr>
                                  </w:pPr>
                                  <w:r w:rsidRPr="00636533">
                                    <w:rPr>
                                      <w:rFonts w:hint="cs"/>
                                      <w:sz w:val="20"/>
                                      <w:szCs w:val="20"/>
                                      <w:rtl/>
                                    </w:rPr>
                                    <w:t>דיונים של קבוצת מיקוד</w:t>
                                  </w:r>
                                </w:p>
                                <w:p w14:paraId="0A1D29EF" w14:textId="77777777" w:rsidR="00E74464" w:rsidRPr="00636533" w:rsidRDefault="00E74464" w:rsidP="00847F40">
                                  <w:pPr>
                                    <w:contextualSpacing/>
                                    <w:rPr>
                                      <w:sz w:val="20"/>
                                      <w:szCs w:val="20"/>
                                      <w:rtl/>
                                    </w:rPr>
                                  </w:pPr>
                                  <w:r w:rsidRPr="00636533">
                                    <w:rPr>
                                      <w:rFonts w:hint="cs"/>
                                      <w:sz w:val="20"/>
                                      <w:szCs w:val="20"/>
                                      <w:rtl/>
                                    </w:rPr>
                                    <w:t>שאלוני מוטיבציה</w:t>
                                  </w:r>
                                </w:p>
                                <w:p w14:paraId="0A1D29F0" w14:textId="77777777" w:rsidR="00E74464" w:rsidRPr="00636533" w:rsidRDefault="00E74464" w:rsidP="00847F40">
                                  <w:pPr>
                                    <w:contextualSpacing/>
                                    <w:rPr>
                                      <w:sz w:val="20"/>
                                      <w:szCs w:val="20"/>
                                      <w:rtl/>
                                    </w:rPr>
                                  </w:pPr>
                                  <w:r w:rsidRPr="00636533">
                                    <w:rPr>
                                      <w:rFonts w:hint="cs"/>
                                      <w:sz w:val="20"/>
                                      <w:szCs w:val="20"/>
                                      <w:rtl/>
                                    </w:rPr>
                                    <w:t>צפייה בשיעורים</w:t>
                                  </w:r>
                                </w:p>
                                <w:p w14:paraId="0A1D29F1" w14:textId="77777777" w:rsidR="00E74464" w:rsidRDefault="00E74464" w:rsidP="00847F40">
                                  <w:pPr>
                                    <w:contextualSpacing/>
                                    <w:jc w:val="both"/>
                                    <w:rPr>
                                      <w:b/>
                                      <w:bCs/>
                                      <w:color w:val="C00000"/>
                                      <w:sz w:val="24"/>
                                      <w:szCs w:val="24"/>
                                      <w:rtl/>
                                    </w:rPr>
                                  </w:pPr>
                                </w:p>
                                <w:p w14:paraId="0A1D29F2" w14:textId="77777777" w:rsidR="00E74464" w:rsidRPr="00847F40" w:rsidRDefault="00E74464" w:rsidP="00847F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8F" id="AutoShape 269" o:spid="_x0000_s1126" type="#_x0000_t62" style="position:absolute;left:0;text-align:left;margin-left:27.3pt;margin-top:17.55pt;width:179.9pt;height:61.6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" adj="1463,26512">
                      <v:textbox>
                        <w:txbxContent>
                          <w:p w14:paraId="0A1D29EE" w14:textId="77777777" w:rsidR="00E74464" w:rsidRPr="00636533" w:rsidRDefault="00E74464" w:rsidP="00847F40">
                            <w:pPr>
                              <w:contextualSpacing/>
                              <w:rPr>
                                <w:sz w:val="20"/>
                                <w:szCs w:val="20"/>
                                <w:rtl/>
                              </w:rPr>
                            </w:pPr>
                            <w:r w:rsidRPr="00636533">
                              <w:rPr>
                                <w:rFonts w:hint="cs"/>
                                <w:sz w:val="20"/>
                                <w:szCs w:val="20"/>
                                <w:rtl/>
                              </w:rPr>
                              <w:t>דיונים של קבוצת מיקוד</w:t>
                            </w:r>
                          </w:p>
                          <w:p w14:paraId="0A1D29EF" w14:textId="77777777" w:rsidR="00E74464" w:rsidRPr="00636533" w:rsidRDefault="00E74464" w:rsidP="00847F40">
                            <w:pPr>
                              <w:contextualSpacing/>
                              <w:rPr>
                                <w:sz w:val="20"/>
                                <w:szCs w:val="20"/>
                                <w:rtl/>
                              </w:rPr>
                            </w:pPr>
                            <w:r w:rsidRPr="00636533">
                              <w:rPr>
                                <w:rFonts w:hint="cs"/>
                                <w:sz w:val="20"/>
                                <w:szCs w:val="20"/>
                                <w:rtl/>
                              </w:rPr>
                              <w:t>שאלוני מוטיבציה</w:t>
                            </w:r>
                          </w:p>
                          <w:p w14:paraId="0A1D29F0" w14:textId="77777777" w:rsidR="00E74464" w:rsidRPr="00636533" w:rsidRDefault="00E74464" w:rsidP="00847F40">
                            <w:pPr>
                              <w:contextualSpacing/>
                              <w:rPr>
                                <w:sz w:val="20"/>
                                <w:szCs w:val="20"/>
                                <w:rtl/>
                              </w:rPr>
                            </w:pPr>
                            <w:r w:rsidRPr="00636533">
                              <w:rPr>
                                <w:rFonts w:hint="cs"/>
                                <w:sz w:val="20"/>
                                <w:szCs w:val="20"/>
                                <w:rtl/>
                              </w:rPr>
                              <w:t>צפייה בשיעורים</w:t>
                            </w:r>
                          </w:p>
                          <w:p w14:paraId="0A1D29F1" w14:textId="77777777" w:rsidR="00E74464" w:rsidRDefault="00E74464" w:rsidP="00847F40">
                            <w:pPr>
                              <w:contextualSpacing/>
                              <w:jc w:val="both"/>
                              <w:rPr>
                                <w:b/>
                                <w:bCs/>
                                <w:color w:val="C00000"/>
                                <w:sz w:val="24"/>
                                <w:szCs w:val="24"/>
                                <w:rtl/>
                              </w:rPr>
                            </w:pPr>
                          </w:p>
                          <w:p w14:paraId="0A1D29F2" w14:textId="77777777" w:rsidR="00E74464" w:rsidRPr="00847F40" w:rsidRDefault="00E74464" w:rsidP="00847F40"/>
                        </w:txbxContent>
                      </v:textbox>
                    </v:shape>
                  </w:pict>
                </mc:Fallback>
              </mc:AlternateContent>
            </w:r>
            <w:r w:rsidR="00CE30E7" w:rsidRPr="00CE30E7">
              <w:rPr>
                <w:rFonts w:hint="cs"/>
                <w:b/>
                <w:bCs/>
                <w:rtl/>
              </w:rPr>
              <w:t>ה</w:t>
            </w:r>
            <w:r w:rsidR="00A14C88" w:rsidRPr="00CE30E7">
              <w:rPr>
                <w:rFonts w:hint="cs"/>
                <w:b/>
                <w:bCs/>
                <w:rtl/>
              </w:rPr>
              <w:t>נתונים במחקר</w:t>
            </w:r>
          </w:p>
          <w:p w14:paraId="0A1D24E2" w14:textId="77777777" w:rsidR="00A14C88" w:rsidRDefault="00A14C88" w:rsidP="00847F40">
            <w:pPr>
              <w:contextualSpacing/>
              <w:rPr>
                <w:rtl/>
              </w:rPr>
            </w:pPr>
          </w:p>
          <w:p w14:paraId="0A1D24E3" w14:textId="77777777" w:rsidR="00847F40" w:rsidRDefault="00847F40" w:rsidP="00847F40">
            <w:pPr>
              <w:contextualSpacing/>
              <w:rPr>
                <w:rtl/>
              </w:rPr>
            </w:pPr>
          </w:p>
          <w:p w14:paraId="0A1D24E4" w14:textId="77777777" w:rsidR="00847F40" w:rsidRDefault="00847F40" w:rsidP="00847F40">
            <w:pPr>
              <w:contextualSpacing/>
              <w:rPr>
                <w:rtl/>
              </w:rPr>
            </w:pPr>
          </w:p>
          <w:p w14:paraId="0A1D24E5" w14:textId="77777777" w:rsidR="00847F40" w:rsidRDefault="00847F40" w:rsidP="00847F40">
            <w:pPr>
              <w:contextualSpacing/>
              <w:rPr>
                <w:rtl/>
              </w:rPr>
            </w:pPr>
          </w:p>
          <w:p w14:paraId="0A1D24E6" w14:textId="77777777" w:rsidR="00847F40" w:rsidRDefault="00847F40" w:rsidP="00847F40">
            <w:pPr>
              <w:contextualSpacing/>
              <w:rPr>
                <w:rtl/>
              </w:rPr>
            </w:pPr>
          </w:p>
        </w:tc>
        <w:tc>
          <w:tcPr>
            <w:tcW w:w="4960" w:type="dxa"/>
            <w:tcBorders>
              <w:top w:val="nil"/>
              <w:left w:val="nil"/>
              <w:bottom w:val="nil"/>
              <w:right w:val="nil"/>
            </w:tcBorders>
          </w:tcPr>
          <w:p w14:paraId="0A1D24E7" w14:textId="77777777" w:rsidR="00E23935" w:rsidRPr="00287C9D" w:rsidRDefault="00A14C88" w:rsidP="0089344E">
            <w:pPr>
              <w:contextualSpacing/>
              <w:rPr>
                <w:b/>
                <w:bCs/>
                <w:rtl/>
              </w:rPr>
            </w:pPr>
            <w:r w:rsidRPr="00287C9D">
              <w:rPr>
                <w:rFonts w:hint="cs"/>
                <w:b/>
                <w:bCs/>
                <w:rtl/>
              </w:rPr>
              <w:t>הידע</w:t>
            </w:r>
            <w:r w:rsidR="0089344E">
              <w:rPr>
                <w:rFonts w:hint="cs"/>
                <w:b/>
                <w:bCs/>
                <w:rtl/>
              </w:rPr>
              <w:t xml:space="preserve"> ה</w:t>
            </w:r>
            <w:r w:rsidRPr="00287C9D">
              <w:rPr>
                <w:rFonts w:hint="cs"/>
                <w:b/>
                <w:bCs/>
                <w:rtl/>
              </w:rPr>
              <w:t>נרכש</w:t>
            </w:r>
          </w:p>
          <w:p w14:paraId="0A1D24E8" w14:textId="101D3EC5" w:rsidR="00A14C88" w:rsidRDefault="003E39F2" w:rsidP="00A14C88">
            <w:pPr>
              <w:contextualSpacing/>
              <w:rPr>
                <w:rtl/>
              </w:rPr>
            </w:pPr>
            <w:r>
              <w:rPr>
                <w:noProof/>
                <w:sz w:val="20"/>
                <w:szCs w:val="20"/>
                <w:rtl/>
              </w:rPr>
              <mc:AlternateContent>
                <mc:Choice Requires="wps">
                  <w:drawing>
                    <wp:anchor distT="0" distB="0" distL="114300" distR="114300" simplePos="0" relativeHeight="251840512" behindDoc="0" locked="0" layoutInCell="1" allowOverlap="1" wp14:anchorId="0A1D2890" wp14:editId="6698D481">
                      <wp:simplePos x="0" y="0"/>
                      <wp:positionH relativeFrom="column">
                        <wp:posOffset>-69215</wp:posOffset>
                      </wp:positionH>
                      <wp:positionV relativeFrom="paragraph">
                        <wp:posOffset>110490</wp:posOffset>
                      </wp:positionV>
                      <wp:extent cx="3122295" cy="782320"/>
                      <wp:effectExtent l="5715" t="5080" r="5715" b="165100"/>
                      <wp:wrapNone/>
                      <wp:docPr id="285" name="AutoShap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2295" cy="782320"/>
                              </a:xfrm>
                              <a:prstGeom prst="wedgeRoundRectCallout">
                                <a:avLst>
                                  <a:gd name="adj1" fmla="val -40949"/>
                                  <a:gd name="adj2" fmla="val 68912"/>
                                  <a:gd name="adj3" fmla="val 16667"/>
                                </a:avLst>
                              </a:prstGeom>
                              <a:solidFill>
                                <a:srgbClr val="FFFFFF"/>
                              </a:solidFill>
                              <a:ln w="9525">
                                <a:solidFill>
                                  <a:srgbClr val="000000"/>
                                </a:solidFill>
                                <a:miter lim="800000"/>
                                <a:headEnd/>
                                <a:tailEnd/>
                              </a:ln>
                            </wps:spPr>
                            <wps:txbx>
                              <w:txbxContent>
                                <w:p w14:paraId="0A1D29F3" w14:textId="77777777" w:rsidR="00E74464" w:rsidRDefault="00E74464" w:rsidP="00A06C09">
                                  <w:pPr>
                                    <w:contextualSpacing/>
                                    <w:rPr>
                                      <w:b/>
                                      <w:bCs/>
                                      <w:color w:val="C00000"/>
                                      <w:sz w:val="24"/>
                                      <w:szCs w:val="24"/>
                                      <w:rtl/>
                                    </w:rPr>
                                  </w:pPr>
                                  <w:r w:rsidRPr="00847F40">
                                    <w:rPr>
                                      <w:rFonts w:hint="cs"/>
                                      <w:sz w:val="20"/>
                                      <w:szCs w:val="20"/>
                                      <w:rtl/>
                                    </w:rPr>
                                    <w:t>פיתוח חשיבה ביקורתית ופתרון בעיות, כישורי שיתוף פעולה, השגת מידע וכישורי הערכה. התלמידים רכשו ידע חדש והתעניינו באתגרים נוספים במדעי החיים.</w:t>
                                  </w:r>
                                </w:p>
                                <w:p w14:paraId="0A1D29F4" w14:textId="77777777" w:rsidR="00E74464" w:rsidRPr="00A06C09" w:rsidRDefault="00E74464" w:rsidP="00A06C0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90" id="AutoShape 270" o:spid="_x0000_s1127" type="#_x0000_t62" style="position:absolute;left:0;text-align:left;margin-left:-5.45pt;margin-top:8.7pt;width:245.85pt;height:61.6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" adj="1955,25685">
                      <v:textbox>
                        <w:txbxContent>
                          <w:p w14:paraId="0A1D29F3" w14:textId="77777777" w:rsidR="00E74464" w:rsidRDefault="00E74464" w:rsidP="00A06C09">
                            <w:pPr>
                              <w:contextualSpacing/>
                              <w:rPr>
                                <w:b/>
                                <w:bCs/>
                                <w:color w:val="C00000"/>
                                <w:sz w:val="24"/>
                                <w:szCs w:val="24"/>
                                <w:rtl/>
                              </w:rPr>
                            </w:pPr>
                            <w:r w:rsidRPr="00847F40">
                              <w:rPr>
                                <w:rFonts w:hint="cs"/>
                                <w:sz w:val="20"/>
                                <w:szCs w:val="20"/>
                                <w:rtl/>
                              </w:rPr>
                              <w:t>פיתוח חשיבה ביקורתית ופתרון בעיות, כישורי שיתוף פעולה, השגת מידע וכישורי הערכה. התלמידים רכשו ידע חדש והתעניינו באתגרים נוספים במדעי החיים.</w:t>
                            </w:r>
                          </w:p>
                          <w:p w14:paraId="0A1D29F4" w14:textId="77777777" w:rsidR="00E74464" w:rsidRPr="00A06C09" w:rsidRDefault="00E74464" w:rsidP="00A06C09"/>
                        </w:txbxContent>
                      </v:textbox>
                    </v:shape>
                  </w:pict>
                </mc:Fallback>
              </mc:AlternateContent>
            </w:r>
          </w:p>
          <w:p w14:paraId="0A1D24E9" w14:textId="77777777" w:rsidR="00A14C88" w:rsidRDefault="00A14C88" w:rsidP="0042170B">
            <w:pPr>
              <w:contextualSpacing/>
              <w:rPr>
                <w:sz w:val="20"/>
                <w:szCs w:val="20"/>
                <w:rtl/>
              </w:rPr>
            </w:pPr>
          </w:p>
          <w:p w14:paraId="0A1D24EA" w14:textId="77777777" w:rsidR="00847F40" w:rsidRDefault="00847F40" w:rsidP="0042170B">
            <w:pPr>
              <w:contextualSpacing/>
              <w:rPr>
                <w:sz w:val="20"/>
                <w:szCs w:val="20"/>
                <w:rtl/>
              </w:rPr>
            </w:pPr>
          </w:p>
          <w:p w14:paraId="0A1D24EB" w14:textId="77777777" w:rsidR="00847F40" w:rsidRDefault="00847F40" w:rsidP="0042170B">
            <w:pPr>
              <w:contextualSpacing/>
              <w:rPr>
                <w:sz w:val="20"/>
                <w:szCs w:val="20"/>
                <w:rtl/>
              </w:rPr>
            </w:pPr>
          </w:p>
          <w:p w14:paraId="0A1D24EC" w14:textId="77777777" w:rsidR="00847F40" w:rsidRDefault="00847F40" w:rsidP="0042170B">
            <w:pPr>
              <w:contextualSpacing/>
              <w:rPr>
                <w:sz w:val="20"/>
                <w:szCs w:val="20"/>
                <w:rtl/>
              </w:rPr>
            </w:pPr>
          </w:p>
          <w:p w14:paraId="0A1D24ED" w14:textId="77777777" w:rsidR="00847F40" w:rsidRDefault="00847F40" w:rsidP="0042170B">
            <w:pPr>
              <w:contextualSpacing/>
              <w:rPr>
                <w:sz w:val="20"/>
                <w:szCs w:val="20"/>
                <w:rtl/>
              </w:rPr>
            </w:pPr>
          </w:p>
          <w:p w14:paraId="0A1D24EE" w14:textId="77777777" w:rsidR="00847F40" w:rsidRPr="00847F40" w:rsidRDefault="00847F40" w:rsidP="0042170B">
            <w:pPr>
              <w:contextualSpacing/>
              <w:rPr>
                <w:sz w:val="20"/>
                <w:szCs w:val="20"/>
                <w:rtl/>
              </w:rPr>
            </w:pPr>
          </w:p>
        </w:tc>
      </w:tr>
      <w:tr w:rsidR="00E23935" w14:paraId="0A1D24F2" w14:textId="77777777" w:rsidTr="0078545F">
        <w:tc>
          <w:tcPr>
            <w:tcW w:w="4261" w:type="dxa"/>
            <w:tcBorders>
              <w:top w:val="nil"/>
              <w:left w:val="nil"/>
              <w:bottom w:val="nil"/>
              <w:right w:val="nil"/>
            </w:tcBorders>
          </w:tcPr>
          <w:p w14:paraId="0A1D24F0" w14:textId="77777777" w:rsidR="00E23935" w:rsidRDefault="00E23935" w:rsidP="00E23935">
            <w:pPr>
              <w:spacing w:line="360" w:lineRule="auto"/>
              <w:contextualSpacing/>
              <w:rPr>
                <w:rtl/>
              </w:rPr>
            </w:pPr>
          </w:p>
        </w:tc>
        <w:tc>
          <w:tcPr>
            <w:tcW w:w="4960" w:type="dxa"/>
            <w:tcBorders>
              <w:top w:val="nil"/>
              <w:left w:val="nil"/>
              <w:bottom w:val="nil"/>
              <w:right w:val="nil"/>
            </w:tcBorders>
          </w:tcPr>
          <w:p w14:paraId="0A1D24F1" w14:textId="77777777" w:rsidR="00E23935" w:rsidRDefault="00E23935" w:rsidP="00A14C88">
            <w:pPr>
              <w:contextualSpacing/>
              <w:rPr>
                <w:rtl/>
              </w:rPr>
            </w:pPr>
          </w:p>
        </w:tc>
      </w:tr>
    </w:tbl>
    <w:p w14:paraId="0A1D24F3" w14:textId="77777777" w:rsidR="00E23935" w:rsidRDefault="00E23935" w:rsidP="00E23935">
      <w:pPr>
        <w:spacing w:line="360" w:lineRule="auto"/>
        <w:contextualSpacing/>
        <w:rPr>
          <w:rtl/>
        </w:rPr>
      </w:pPr>
    </w:p>
    <w:p w14:paraId="0A1D24F4" w14:textId="77777777" w:rsidR="00C31A30" w:rsidRDefault="00C31A30">
      <w:pPr>
        <w:bidi w:val="0"/>
        <w:rPr>
          <w:b/>
          <w:bCs/>
          <w:sz w:val="24"/>
          <w:szCs w:val="24"/>
        </w:rPr>
      </w:pPr>
      <w:r>
        <w:rPr>
          <w:b/>
          <w:bCs/>
          <w:sz w:val="24"/>
          <w:szCs w:val="24"/>
          <w:rtl/>
        </w:rPr>
        <w:br w:type="page"/>
      </w:r>
    </w:p>
    <w:p w14:paraId="0A1D24F5" w14:textId="77777777" w:rsidR="008005BC" w:rsidRDefault="002D7A7E" w:rsidP="002D7A7E">
      <w:pPr>
        <w:spacing w:line="360" w:lineRule="auto"/>
        <w:contextualSpacing/>
        <w:jc w:val="center"/>
        <w:rPr>
          <w:b/>
          <w:bCs/>
          <w:sz w:val="24"/>
          <w:szCs w:val="24"/>
          <w:rtl/>
        </w:rPr>
      </w:pPr>
      <w:r w:rsidRPr="00887D80">
        <w:rPr>
          <w:b/>
          <w:bCs/>
          <w:sz w:val="24"/>
          <w:szCs w:val="24"/>
          <w:rtl/>
        </w:rPr>
        <w:lastRenderedPageBreak/>
        <w:t xml:space="preserve">הוראת </w:t>
      </w:r>
      <w:r w:rsidR="00887D80">
        <w:rPr>
          <w:rFonts w:hint="cs"/>
          <w:b/>
          <w:bCs/>
          <w:sz w:val="24"/>
          <w:szCs w:val="24"/>
          <w:rtl/>
        </w:rPr>
        <w:t>מדע</w:t>
      </w:r>
      <w:r w:rsidR="002E7624">
        <w:rPr>
          <w:rFonts w:hint="cs"/>
          <w:b/>
          <w:bCs/>
          <w:sz w:val="24"/>
          <w:szCs w:val="24"/>
          <w:rtl/>
        </w:rPr>
        <w:t>י</w:t>
      </w:r>
      <w:r w:rsidRPr="00887D80">
        <w:rPr>
          <w:rFonts w:hint="cs"/>
          <w:b/>
          <w:bCs/>
          <w:sz w:val="24"/>
          <w:szCs w:val="24"/>
          <w:rtl/>
        </w:rPr>
        <w:t xml:space="preserve">ם באמצעות </w:t>
      </w:r>
      <w:r w:rsidRPr="00887D80">
        <w:rPr>
          <w:b/>
          <w:bCs/>
          <w:sz w:val="24"/>
          <w:szCs w:val="24"/>
          <w:rtl/>
        </w:rPr>
        <w:t xml:space="preserve">משחוק בסביבה </w:t>
      </w:r>
      <w:r w:rsidRPr="00887D80">
        <w:rPr>
          <w:rFonts w:hint="cs"/>
          <w:b/>
          <w:bCs/>
          <w:sz w:val="24"/>
          <w:szCs w:val="24"/>
          <w:rtl/>
        </w:rPr>
        <w:t xml:space="preserve">של </w:t>
      </w:r>
      <w:r w:rsidRPr="00887D80">
        <w:rPr>
          <w:b/>
          <w:bCs/>
          <w:sz w:val="24"/>
          <w:szCs w:val="24"/>
          <w:rtl/>
        </w:rPr>
        <w:t>כית</w:t>
      </w:r>
      <w:r w:rsidRPr="00887D80">
        <w:rPr>
          <w:rFonts w:hint="cs"/>
          <w:b/>
          <w:bCs/>
          <w:sz w:val="24"/>
          <w:szCs w:val="24"/>
          <w:rtl/>
        </w:rPr>
        <w:t>ה</w:t>
      </w:r>
      <w:r w:rsidRPr="00887D80">
        <w:rPr>
          <w:b/>
          <w:bCs/>
          <w:sz w:val="24"/>
          <w:szCs w:val="24"/>
          <w:rtl/>
        </w:rPr>
        <w:t xml:space="preserve"> </w:t>
      </w:r>
      <w:r w:rsidRPr="00887D80">
        <w:rPr>
          <w:rFonts w:hint="cs"/>
          <w:b/>
          <w:bCs/>
          <w:sz w:val="24"/>
          <w:szCs w:val="24"/>
          <w:rtl/>
        </w:rPr>
        <w:t>חדשנית</w:t>
      </w:r>
    </w:p>
    <w:p w14:paraId="0A1D24F6" w14:textId="26AE465B" w:rsidR="00C31A30" w:rsidRDefault="00C31A30" w:rsidP="002D7A7E">
      <w:pPr>
        <w:spacing w:line="360" w:lineRule="auto"/>
        <w:contextualSpacing/>
        <w:jc w:val="center"/>
        <w:rPr>
          <w:b/>
          <w:bCs/>
          <w:sz w:val="24"/>
          <w:szCs w:val="24"/>
          <w:rtl/>
        </w:rPr>
      </w:pPr>
    </w:p>
    <w:tbl>
      <w:tblPr>
        <w:tblStyle w:val="TableGrid"/>
        <w:bidiVisual/>
        <w:tblW w:w="0" w:type="auto"/>
        <w:tblLook w:val="04A0" w:firstRow="1" w:lastRow="0" w:firstColumn="1" w:lastColumn="0" w:noHBand="0" w:noVBand="1"/>
      </w:tblPr>
      <w:tblGrid>
        <w:gridCol w:w="4911"/>
        <w:gridCol w:w="4159"/>
      </w:tblGrid>
      <w:tr w:rsidR="009B21D5" w14:paraId="0A1D24FF" w14:textId="77777777" w:rsidTr="006E09BD">
        <w:tc>
          <w:tcPr>
            <w:tcW w:w="4758" w:type="dxa"/>
            <w:tcBorders>
              <w:top w:val="nil"/>
              <w:left w:val="nil"/>
              <w:bottom w:val="nil"/>
              <w:right w:val="nil"/>
            </w:tcBorders>
          </w:tcPr>
          <w:p w14:paraId="0A1D24F7" w14:textId="77777777" w:rsidR="009B21D5" w:rsidRDefault="009B21D5" w:rsidP="0064013C">
            <w:pPr>
              <w:contextualSpacing/>
              <w:rPr>
                <w:b/>
                <w:bCs/>
                <w:rtl/>
              </w:rPr>
            </w:pPr>
            <w:r w:rsidRPr="002D7A7E">
              <w:rPr>
                <w:rFonts w:hint="cs"/>
                <w:b/>
                <w:bCs/>
                <w:rtl/>
              </w:rPr>
              <w:t>נערך על ידי</w:t>
            </w:r>
          </w:p>
          <w:p w14:paraId="0A1D24F8" w14:textId="268D084C" w:rsidR="00887D80" w:rsidRPr="002D7A7E" w:rsidRDefault="003E39F2" w:rsidP="0064013C">
            <w:pPr>
              <w:contextualSpacing/>
              <w:rPr>
                <w:b/>
                <w:bCs/>
                <w:rtl/>
              </w:rPr>
            </w:pPr>
            <w:r>
              <w:rPr>
                <w:b/>
                <w:bCs/>
                <w:noProof/>
                <w:color w:val="C00000"/>
                <w:rtl/>
              </w:rPr>
              <mc:AlternateContent>
                <mc:Choice Requires="wps">
                  <w:drawing>
                    <wp:anchor distT="0" distB="0" distL="114300" distR="114300" simplePos="0" relativeHeight="251841536" behindDoc="0" locked="0" layoutInCell="1" allowOverlap="1" wp14:anchorId="0A1D2891" wp14:editId="651D0D1D">
                      <wp:simplePos x="0" y="0"/>
                      <wp:positionH relativeFrom="column">
                        <wp:posOffset>98425</wp:posOffset>
                      </wp:positionH>
                      <wp:positionV relativeFrom="paragraph">
                        <wp:posOffset>56515</wp:posOffset>
                      </wp:positionV>
                      <wp:extent cx="2838450" cy="401320"/>
                      <wp:effectExtent l="205740" t="5080" r="13335" b="174625"/>
                      <wp:wrapNone/>
                      <wp:docPr id="284" name="AutoShap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0" cy="401320"/>
                              </a:xfrm>
                              <a:prstGeom prst="wedgeRoundRectCallout">
                                <a:avLst>
                                  <a:gd name="adj1" fmla="val -54319"/>
                                  <a:gd name="adj2" fmla="val 87023"/>
                                  <a:gd name="adj3" fmla="val 16667"/>
                                </a:avLst>
                              </a:prstGeom>
                              <a:solidFill>
                                <a:srgbClr val="FFFFFF"/>
                              </a:solidFill>
                              <a:ln w="9525">
                                <a:solidFill>
                                  <a:srgbClr val="000000"/>
                                </a:solidFill>
                                <a:miter lim="800000"/>
                                <a:headEnd/>
                                <a:tailEnd/>
                              </a:ln>
                            </wps:spPr>
                            <wps:txbx>
                              <w:txbxContent>
                                <w:p w14:paraId="0A1D29F5" w14:textId="77777777" w:rsidR="00E74464" w:rsidRPr="00A06C09" w:rsidRDefault="00E74464" w:rsidP="00387F2B">
                                  <w:pPr>
                                    <w:contextualSpacing/>
                                    <w:rPr>
                                      <w:sz w:val="20"/>
                                      <w:szCs w:val="20"/>
                                      <w:rtl/>
                                    </w:rPr>
                                  </w:pPr>
                                  <w:r w:rsidRPr="00A06C09">
                                    <w:rPr>
                                      <w:rFonts w:hint="cs"/>
                                      <w:sz w:val="20"/>
                                      <w:szCs w:val="20"/>
                                      <w:rtl/>
                                    </w:rPr>
                                    <w:t>אנלין טולנטינו &amp; לידיה רולדה, מנילה, הפיליפינים</w:t>
                                  </w:r>
                                </w:p>
                                <w:p w14:paraId="0A1D29F6" w14:textId="77777777" w:rsidR="00E74464" w:rsidRPr="00387F2B" w:rsidRDefault="00E74464" w:rsidP="00387F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91" id="AutoShape 271" o:spid="_x0000_s1128" type="#_x0000_t62" style="position:absolute;left:0;text-align:left;margin-left:7.75pt;margin-top:4.45pt;width:223.5pt;height:31.6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" adj="-933,29597">
                      <v:textbox>
                        <w:txbxContent>
                          <w:p w14:paraId="0A1D29F5" w14:textId="77777777" w:rsidR="00E74464" w:rsidRPr="00A06C09" w:rsidRDefault="00E74464" w:rsidP="00387F2B">
                            <w:pPr>
                              <w:contextualSpacing/>
                              <w:rPr>
                                <w:sz w:val="20"/>
                                <w:szCs w:val="20"/>
                                <w:rtl/>
                              </w:rPr>
                            </w:pPr>
                            <w:r w:rsidRPr="00A06C09">
                              <w:rPr>
                                <w:rFonts w:hint="cs"/>
                                <w:sz w:val="20"/>
                                <w:szCs w:val="20"/>
                                <w:rtl/>
                              </w:rPr>
                              <w:t>אנלין טולנטינו &amp; לידיה רולדה, מנילה, הפיליפינים</w:t>
                            </w:r>
                          </w:p>
                          <w:p w14:paraId="0A1D29F6" w14:textId="77777777" w:rsidR="00E74464" w:rsidRPr="00387F2B" w:rsidRDefault="00E74464" w:rsidP="00387F2B"/>
                        </w:txbxContent>
                      </v:textbox>
                    </v:shape>
                  </w:pict>
                </mc:Fallback>
              </mc:AlternateContent>
            </w:r>
          </w:p>
          <w:p w14:paraId="0A1D24F9" w14:textId="77777777" w:rsidR="0036410F" w:rsidRDefault="0036410F" w:rsidP="00387F2B">
            <w:pPr>
              <w:contextualSpacing/>
              <w:rPr>
                <w:b/>
                <w:bCs/>
                <w:color w:val="C00000"/>
                <w:rtl/>
              </w:rPr>
            </w:pPr>
          </w:p>
          <w:p w14:paraId="0A1D24FA" w14:textId="77777777" w:rsidR="00387F2B" w:rsidRDefault="00387F2B" w:rsidP="00387F2B">
            <w:pPr>
              <w:contextualSpacing/>
              <w:rPr>
                <w:b/>
                <w:bCs/>
                <w:color w:val="C00000"/>
                <w:rtl/>
              </w:rPr>
            </w:pPr>
          </w:p>
          <w:p w14:paraId="0A1D24FB" w14:textId="77777777" w:rsidR="00387F2B" w:rsidRDefault="00387F2B" w:rsidP="00387F2B">
            <w:pPr>
              <w:contextualSpacing/>
              <w:rPr>
                <w:b/>
                <w:bCs/>
                <w:color w:val="C00000"/>
                <w:rtl/>
              </w:rPr>
            </w:pPr>
          </w:p>
        </w:tc>
        <w:tc>
          <w:tcPr>
            <w:tcW w:w="4261" w:type="dxa"/>
            <w:tcBorders>
              <w:top w:val="nil"/>
              <w:left w:val="nil"/>
              <w:bottom w:val="nil"/>
              <w:right w:val="nil"/>
            </w:tcBorders>
          </w:tcPr>
          <w:p w14:paraId="0A1D24FC" w14:textId="442FD76A" w:rsidR="00887D80" w:rsidRDefault="002D7A7E" w:rsidP="00887D80">
            <w:pPr>
              <w:contextualSpacing/>
              <w:rPr>
                <w:b/>
                <w:bCs/>
                <w:rtl/>
              </w:rPr>
            </w:pPr>
            <w:r w:rsidRPr="002D7A7E">
              <w:rPr>
                <w:rFonts w:hint="cs"/>
                <w:b/>
                <w:bCs/>
                <w:rtl/>
              </w:rPr>
              <w:t>שדה</w:t>
            </w:r>
            <w:r w:rsidR="00887D80">
              <w:rPr>
                <w:rFonts w:hint="cs"/>
                <w:b/>
                <w:bCs/>
                <w:rtl/>
              </w:rPr>
              <w:t xml:space="preserve"> הפעול</w:t>
            </w:r>
            <w:r w:rsidR="002E7624">
              <w:rPr>
                <w:rFonts w:hint="cs"/>
                <w:b/>
                <w:bCs/>
                <w:rtl/>
              </w:rPr>
              <w:t>ה</w:t>
            </w:r>
          </w:p>
          <w:p w14:paraId="0A1D24FD" w14:textId="7A67C669" w:rsidR="002E7624" w:rsidRPr="002D7A7E" w:rsidRDefault="00AA5662" w:rsidP="00887D80">
            <w:pPr>
              <w:contextualSpacing/>
              <w:rPr>
                <w:b/>
                <w:bCs/>
                <w:rtl/>
              </w:rPr>
            </w:pPr>
            <w:r>
              <w:rPr>
                <w:b/>
                <w:bCs/>
                <w:noProof/>
                <w:rtl/>
              </w:rPr>
              <mc:AlternateContent>
                <mc:Choice Requires="wps">
                  <w:drawing>
                    <wp:anchor distT="0" distB="0" distL="114300" distR="114300" simplePos="0" relativeHeight="251842560" behindDoc="0" locked="0" layoutInCell="1" allowOverlap="1" wp14:anchorId="0A1D2892" wp14:editId="4CFC1C27">
                      <wp:simplePos x="0" y="0"/>
                      <wp:positionH relativeFrom="column">
                        <wp:posOffset>115510</wp:posOffset>
                      </wp:positionH>
                      <wp:positionV relativeFrom="paragraph">
                        <wp:posOffset>124977</wp:posOffset>
                      </wp:positionV>
                      <wp:extent cx="2186615" cy="395605"/>
                      <wp:effectExtent l="0" t="0" r="23495" b="156845"/>
                      <wp:wrapNone/>
                      <wp:docPr id="283" name="AutoShap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6615" cy="395605"/>
                              </a:xfrm>
                              <a:prstGeom prst="wedgeRoundRectCallout">
                                <a:avLst>
                                  <a:gd name="adj1" fmla="val -41431"/>
                                  <a:gd name="adj2" fmla="val 77769"/>
                                  <a:gd name="adj3" fmla="val 16667"/>
                                </a:avLst>
                              </a:prstGeom>
                              <a:solidFill>
                                <a:srgbClr val="FFFFFF"/>
                              </a:solidFill>
                              <a:ln w="9525">
                                <a:solidFill>
                                  <a:srgbClr val="000000"/>
                                </a:solidFill>
                                <a:miter lim="800000"/>
                                <a:headEnd/>
                                <a:tailEnd/>
                              </a:ln>
                            </wps:spPr>
                            <wps:txbx>
                              <w:txbxContent>
                                <w:p w14:paraId="0A1D29F7" w14:textId="77777777" w:rsidR="00E74464" w:rsidRPr="00887D80" w:rsidRDefault="00E74464" w:rsidP="00387F2B">
                                  <w:pPr>
                                    <w:spacing w:line="360" w:lineRule="auto"/>
                                    <w:contextualSpacing/>
                                    <w:rPr>
                                      <w:b/>
                                      <w:bCs/>
                                      <w:color w:val="C00000"/>
                                      <w:sz w:val="24"/>
                                      <w:szCs w:val="24"/>
                                      <w:rtl/>
                                    </w:rPr>
                                  </w:pPr>
                                  <w:r w:rsidRPr="00A06C09">
                                    <w:rPr>
                                      <w:rFonts w:hint="cs"/>
                                      <w:sz w:val="20"/>
                                      <w:szCs w:val="20"/>
                                      <w:rtl/>
                                    </w:rPr>
                                    <w:t xml:space="preserve">הוראת </w:t>
                                  </w:r>
                                  <w:r>
                                    <w:rPr>
                                      <w:rFonts w:hint="cs"/>
                                      <w:sz w:val="20"/>
                                      <w:szCs w:val="20"/>
                                      <w:rtl/>
                                    </w:rPr>
                                    <w:t>ה</w:t>
                                  </w:r>
                                  <w:r w:rsidRPr="00A06C09">
                                    <w:rPr>
                                      <w:rFonts w:hint="cs"/>
                                      <w:sz w:val="20"/>
                                      <w:szCs w:val="20"/>
                                      <w:rtl/>
                                    </w:rPr>
                                    <w:t>מדעים בבית הספר התיכון</w:t>
                                  </w:r>
                                </w:p>
                                <w:p w14:paraId="0A1D29F8" w14:textId="77777777" w:rsidR="00E74464" w:rsidRPr="00387F2B" w:rsidRDefault="00E74464" w:rsidP="00387F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92" id="AutoShape 273" o:spid="_x0000_s1129" type="#_x0000_t62" style="position:absolute;left:0;text-align:left;margin-left:9.1pt;margin-top:9.85pt;width:172.15pt;height:31.1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" adj="1851,27598">
                      <v:textbox>
                        <w:txbxContent>
                          <w:p w14:paraId="0A1D29F7" w14:textId="77777777" w:rsidR="00E74464" w:rsidRPr="00887D80" w:rsidRDefault="00E74464" w:rsidP="00387F2B">
                            <w:pPr>
                              <w:spacing w:line="360" w:lineRule="auto"/>
                              <w:contextualSpacing/>
                              <w:rPr>
                                <w:b/>
                                <w:bCs/>
                                <w:color w:val="C00000"/>
                                <w:sz w:val="24"/>
                                <w:szCs w:val="24"/>
                                <w:rtl/>
                              </w:rPr>
                            </w:pPr>
                            <w:r w:rsidRPr="00A06C09">
                              <w:rPr>
                                <w:rFonts w:hint="cs"/>
                                <w:sz w:val="20"/>
                                <w:szCs w:val="20"/>
                                <w:rtl/>
                              </w:rPr>
                              <w:t xml:space="preserve">הוראת </w:t>
                            </w:r>
                            <w:r>
                              <w:rPr>
                                <w:rFonts w:hint="cs"/>
                                <w:sz w:val="20"/>
                                <w:szCs w:val="20"/>
                                <w:rtl/>
                              </w:rPr>
                              <w:t>ה</w:t>
                            </w:r>
                            <w:r w:rsidRPr="00A06C09">
                              <w:rPr>
                                <w:rFonts w:hint="cs"/>
                                <w:sz w:val="20"/>
                                <w:szCs w:val="20"/>
                                <w:rtl/>
                              </w:rPr>
                              <w:t>מדעים בבית הספר התיכון</w:t>
                            </w:r>
                          </w:p>
                          <w:p w14:paraId="0A1D29F8" w14:textId="77777777" w:rsidR="00E74464" w:rsidRPr="00387F2B" w:rsidRDefault="00E74464" w:rsidP="00387F2B"/>
                        </w:txbxContent>
                      </v:textbox>
                    </v:shape>
                  </w:pict>
                </mc:Fallback>
              </mc:AlternateContent>
            </w:r>
          </w:p>
          <w:p w14:paraId="0A1D24FE" w14:textId="088BF362" w:rsidR="006F43DA" w:rsidRPr="00A06C09" w:rsidRDefault="006F43DA" w:rsidP="0064013C">
            <w:pPr>
              <w:contextualSpacing/>
              <w:rPr>
                <w:sz w:val="20"/>
                <w:szCs w:val="20"/>
                <w:rtl/>
              </w:rPr>
            </w:pPr>
          </w:p>
        </w:tc>
      </w:tr>
      <w:tr w:rsidR="009B21D5" w14:paraId="0A1D250F" w14:textId="77777777" w:rsidTr="006E09BD">
        <w:tc>
          <w:tcPr>
            <w:tcW w:w="4758" w:type="dxa"/>
            <w:tcBorders>
              <w:top w:val="nil"/>
              <w:left w:val="nil"/>
              <w:bottom w:val="nil"/>
              <w:right w:val="nil"/>
            </w:tcBorders>
          </w:tcPr>
          <w:p w14:paraId="0A1D2500" w14:textId="77777777" w:rsidR="006E09BD" w:rsidRDefault="006E09BD" w:rsidP="00887D80">
            <w:pPr>
              <w:contextualSpacing/>
              <w:rPr>
                <w:b/>
                <w:bCs/>
                <w:rtl/>
              </w:rPr>
            </w:pPr>
          </w:p>
          <w:p w14:paraId="0A1D2501" w14:textId="77777777" w:rsidR="006F43DA" w:rsidRDefault="00887D80" w:rsidP="00887D80">
            <w:pPr>
              <w:contextualSpacing/>
              <w:rPr>
                <w:b/>
                <w:bCs/>
                <w:rtl/>
              </w:rPr>
            </w:pPr>
            <w:r>
              <w:rPr>
                <w:rFonts w:hint="cs"/>
                <w:b/>
                <w:bCs/>
                <w:rtl/>
              </w:rPr>
              <w:t xml:space="preserve">נושא </w:t>
            </w:r>
            <w:r w:rsidR="006F43DA" w:rsidRPr="0064013C">
              <w:rPr>
                <w:rFonts w:hint="cs"/>
                <w:b/>
                <w:bCs/>
                <w:rtl/>
              </w:rPr>
              <w:t>המחקר</w:t>
            </w:r>
          </w:p>
          <w:p w14:paraId="0A1D2502" w14:textId="6F4FAB47" w:rsidR="00887D80" w:rsidRPr="0064013C" w:rsidRDefault="003E39F2" w:rsidP="00887D80">
            <w:pPr>
              <w:contextualSpacing/>
              <w:rPr>
                <w:b/>
                <w:bCs/>
                <w:rtl/>
              </w:rPr>
            </w:pPr>
            <w:r>
              <w:rPr>
                <w:b/>
                <w:bCs/>
                <w:noProof/>
                <w:rtl/>
              </w:rPr>
              <mc:AlternateContent>
                <mc:Choice Requires="wps">
                  <w:drawing>
                    <wp:anchor distT="0" distB="0" distL="114300" distR="114300" simplePos="0" relativeHeight="251843584" behindDoc="0" locked="0" layoutInCell="1" allowOverlap="1" wp14:anchorId="0A1D2893" wp14:editId="1DDCE878">
                      <wp:simplePos x="0" y="0"/>
                      <wp:positionH relativeFrom="column">
                        <wp:posOffset>229737</wp:posOffset>
                      </wp:positionH>
                      <wp:positionV relativeFrom="paragraph">
                        <wp:posOffset>43549</wp:posOffset>
                      </wp:positionV>
                      <wp:extent cx="2891790" cy="775970"/>
                      <wp:effectExtent l="0" t="0" r="22860" b="157480"/>
                      <wp:wrapNone/>
                      <wp:docPr id="282" name="AutoShap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1790" cy="775970"/>
                              </a:xfrm>
                              <a:prstGeom prst="wedgeRoundRectCallout">
                                <a:avLst>
                                  <a:gd name="adj1" fmla="val -47429"/>
                                  <a:gd name="adj2" fmla="val 65612"/>
                                  <a:gd name="adj3" fmla="val 16667"/>
                                </a:avLst>
                              </a:prstGeom>
                              <a:solidFill>
                                <a:srgbClr val="FFFFFF"/>
                              </a:solidFill>
                              <a:ln w="9525">
                                <a:solidFill>
                                  <a:srgbClr val="000000"/>
                                </a:solidFill>
                                <a:miter lim="800000"/>
                                <a:headEnd/>
                                <a:tailEnd/>
                              </a:ln>
                            </wps:spPr>
                            <wps:txbx>
                              <w:txbxContent>
                                <w:p w14:paraId="0A1D29F9" w14:textId="77777777" w:rsidR="00E74464" w:rsidRPr="00A06C09" w:rsidRDefault="00E74464" w:rsidP="00003191">
                                  <w:pPr>
                                    <w:contextualSpacing/>
                                    <w:rPr>
                                      <w:b/>
                                      <w:bCs/>
                                      <w:color w:val="C00000"/>
                                      <w:sz w:val="20"/>
                                      <w:szCs w:val="20"/>
                                      <w:rtl/>
                                    </w:rPr>
                                  </w:pPr>
                                  <w:r w:rsidRPr="00A06C09">
                                    <w:rPr>
                                      <w:rFonts w:hint="cs"/>
                                      <w:sz w:val="20"/>
                                      <w:szCs w:val="20"/>
                                      <w:rtl/>
                                    </w:rPr>
                                    <w:t>חקירת ההשפעות של משחוק בהוראת המדעים במובנים של הישגים ומוטיבציה של התלמידים; בחינת החוויות האמיתיות של תלמי</w:t>
                                  </w:r>
                                  <w:r>
                                    <w:rPr>
                                      <w:rFonts w:hint="cs"/>
                                      <w:sz w:val="20"/>
                                      <w:szCs w:val="20"/>
                                      <w:rtl/>
                                    </w:rPr>
                                    <w:t>דים ומורים בהוראת מדעים ממושחקת</w:t>
                                  </w:r>
                                  <w:r>
                                    <w:rPr>
                                      <w:rFonts w:hint="cs"/>
                                      <w:b/>
                                      <w:bCs/>
                                      <w:color w:val="C00000"/>
                                      <w:sz w:val="20"/>
                                      <w:szCs w:val="20"/>
                                      <w:rtl/>
                                    </w:rPr>
                                    <w:t>.</w:t>
                                  </w:r>
                                </w:p>
                                <w:p w14:paraId="0A1D29FA" w14:textId="77777777" w:rsidR="00E74464" w:rsidRPr="00387F2B" w:rsidRDefault="00E74464" w:rsidP="00387F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93" id="AutoShape 274" o:spid="_x0000_s1130" type="#_x0000_t62" style="position:absolute;left:0;text-align:left;margin-left:18.1pt;margin-top:3.45pt;width:227.7pt;height:61.1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" adj="555,24972">
                      <v:textbox>
                        <w:txbxContent>
                          <w:p w14:paraId="0A1D29F9" w14:textId="77777777" w:rsidR="00E74464" w:rsidRPr="00A06C09" w:rsidRDefault="00E74464" w:rsidP="00003191">
                            <w:pPr>
                              <w:contextualSpacing/>
                              <w:rPr>
                                <w:b/>
                                <w:bCs/>
                                <w:color w:val="C00000"/>
                                <w:sz w:val="20"/>
                                <w:szCs w:val="20"/>
                                <w:rtl/>
                              </w:rPr>
                            </w:pPr>
                            <w:r w:rsidRPr="00A06C09">
                              <w:rPr>
                                <w:rFonts w:hint="cs"/>
                                <w:sz w:val="20"/>
                                <w:szCs w:val="20"/>
                                <w:rtl/>
                              </w:rPr>
                              <w:t>חקירת ההשפעות של משחוק בהוראת המדעים במובנים של הישגים ומוטיבציה של התלמידים; בחינת החוויות האמיתיות של תלמי</w:t>
                            </w:r>
                            <w:r>
                              <w:rPr>
                                <w:rFonts w:hint="cs"/>
                                <w:sz w:val="20"/>
                                <w:szCs w:val="20"/>
                                <w:rtl/>
                              </w:rPr>
                              <w:t>דים ומורים בהוראת מדעים ממושחקת</w:t>
                            </w:r>
                            <w:r>
                              <w:rPr>
                                <w:rFonts w:hint="cs"/>
                                <w:b/>
                                <w:bCs/>
                                <w:color w:val="C00000"/>
                                <w:sz w:val="20"/>
                                <w:szCs w:val="20"/>
                                <w:rtl/>
                              </w:rPr>
                              <w:t>.</w:t>
                            </w:r>
                          </w:p>
                          <w:p w14:paraId="0A1D29FA" w14:textId="77777777" w:rsidR="00E74464" w:rsidRPr="00387F2B" w:rsidRDefault="00E74464" w:rsidP="00387F2B"/>
                        </w:txbxContent>
                      </v:textbox>
                    </v:shape>
                  </w:pict>
                </mc:Fallback>
              </mc:AlternateContent>
            </w:r>
          </w:p>
          <w:p w14:paraId="0A1D2503" w14:textId="77777777" w:rsidR="0036410F" w:rsidRDefault="0036410F" w:rsidP="00387F2B">
            <w:pPr>
              <w:contextualSpacing/>
              <w:rPr>
                <w:b/>
                <w:bCs/>
                <w:color w:val="C00000"/>
                <w:rtl/>
              </w:rPr>
            </w:pPr>
          </w:p>
          <w:p w14:paraId="0A1D2504" w14:textId="77777777" w:rsidR="00387F2B" w:rsidRDefault="00387F2B" w:rsidP="00387F2B">
            <w:pPr>
              <w:contextualSpacing/>
              <w:rPr>
                <w:b/>
                <w:bCs/>
                <w:color w:val="C00000"/>
                <w:rtl/>
              </w:rPr>
            </w:pPr>
          </w:p>
          <w:p w14:paraId="0A1D2505" w14:textId="77777777" w:rsidR="00387F2B" w:rsidRDefault="00387F2B" w:rsidP="00387F2B">
            <w:pPr>
              <w:contextualSpacing/>
              <w:rPr>
                <w:b/>
                <w:bCs/>
                <w:color w:val="C00000"/>
                <w:rtl/>
              </w:rPr>
            </w:pPr>
          </w:p>
          <w:p w14:paraId="0A1D2506" w14:textId="77777777" w:rsidR="00387F2B" w:rsidRDefault="00387F2B" w:rsidP="00387F2B">
            <w:pPr>
              <w:contextualSpacing/>
              <w:rPr>
                <w:b/>
                <w:bCs/>
                <w:color w:val="C00000"/>
                <w:rtl/>
              </w:rPr>
            </w:pPr>
          </w:p>
        </w:tc>
        <w:tc>
          <w:tcPr>
            <w:tcW w:w="4261" w:type="dxa"/>
            <w:tcBorders>
              <w:top w:val="nil"/>
              <w:left w:val="nil"/>
              <w:bottom w:val="nil"/>
              <w:right w:val="nil"/>
            </w:tcBorders>
          </w:tcPr>
          <w:p w14:paraId="0A1D2507" w14:textId="68F2DBCD" w:rsidR="006E09BD" w:rsidRDefault="006E09BD" w:rsidP="0064013C">
            <w:pPr>
              <w:contextualSpacing/>
              <w:rPr>
                <w:b/>
                <w:bCs/>
                <w:rtl/>
              </w:rPr>
            </w:pPr>
          </w:p>
          <w:p w14:paraId="0A1D2508" w14:textId="11F7BEC9" w:rsidR="009B21D5" w:rsidRDefault="00AA5662" w:rsidP="0064013C">
            <w:pPr>
              <w:contextualSpacing/>
              <w:rPr>
                <w:b/>
                <w:bCs/>
                <w:rtl/>
              </w:rPr>
            </w:pPr>
            <w:r>
              <w:rPr>
                <w:b/>
                <w:bCs/>
                <w:noProof/>
                <w:rtl/>
              </w:rPr>
              <mc:AlternateContent>
                <mc:Choice Requires="wps">
                  <w:drawing>
                    <wp:anchor distT="0" distB="0" distL="114300" distR="114300" simplePos="0" relativeHeight="251844608" behindDoc="0" locked="0" layoutInCell="1" allowOverlap="1" wp14:anchorId="0A1D2894" wp14:editId="113A893C">
                      <wp:simplePos x="0" y="0"/>
                      <wp:positionH relativeFrom="column">
                        <wp:posOffset>-33345</wp:posOffset>
                      </wp:positionH>
                      <wp:positionV relativeFrom="paragraph">
                        <wp:posOffset>161674</wp:posOffset>
                      </wp:positionV>
                      <wp:extent cx="2334895" cy="703580"/>
                      <wp:effectExtent l="38100" t="0" r="27305" b="248920"/>
                      <wp:wrapNone/>
                      <wp:docPr id="281" name="AutoShap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4895" cy="703580"/>
                              </a:xfrm>
                              <a:prstGeom prst="wedgeRoundRectCallout">
                                <a:avLst>
                                  <a:gd name="adj1" fmla="val -48683"/>
                                  <a:gd name="adj2" fmla="val 78042"/>
                                  <a:gd name="adj3" fmla="val 16667"/>
                                </a:avLst>
                              </a:prstGeom>
                              <a:solidFill>
                                <a:srgbClr val="FFFFFF"/>
                              </a:solidFill>
                              <a:ln w="9525">
                                <a:solidFill>
                                  <a:srgbClr val="000000"/>
                                </a:solidFill>
                                <a:miter lim="800000"/>
                                <a:headEnd/>
                                <a:tailEnd/>
                              </a:ln>
                            </wps:spPr>
                            <wps:txbx>
                              <w:txbxContent>
                                <w:p w14:paraId="0A1D29FB" w14:textId="77777777" w:rsidR="00E74464" w:rsidRPr="001E0275" w:rsidRDefault="00E74464" w:rsidP="003667DE">
                                  <w:pPr>
                                    <w:contextualSpacing/>
                                    <w:rPr>
                                      <w:sz w:val="20"/>
                                      <w:szCs w:val="20"/>
                                    </w:rPr>
                                  </w:pPr>
                                  <w:r>
                                    <w:rPr>
                                      <w:rFonts w:hint="cs"/>
                                      <w:sz w:val="20"/>
                                      <w:szCs w:val="20"/>
                                      <w:rtl/>
                                    </w:rPr>
                                    <w:t xml:space="preserve">בהוראת המדעים שולבו </w:t>
                                  </w:r>
                                  <w:r w:rsidRPr="00A06C09">
                                    <w:rPr>
                                      <w:rFonts w:hint="cs"/>
                                      <w:sz w:val="20"/>
                                      <w:szCs w:val="20"/>
                                      <w:rtl/>
                                    </w:rPr>
                                    <w:t>היסודות של משחוק</w:t>
                                  </w:r>
                                  <w:r>
                                    <w:rPr>
                                      <w:rFonts w:hint="cs"/>
                                      <w:sz w:val="20"/>
                                      <w:szCs w:val="20"/>
                                      <w:rtl/>
                                    </w:rPr>
                                    <w:t>,</w:t>
                                  </w:r>
                                  <w:r w:rsidRPr="00A06C09">
                                    <w:rPr>
                                      <w:rFonts w:hint="cs"/>
                                      <w:sz w:val="20"/>
                                      <w:szCs w:val="20"/>
                                      <w:rtl/>
                                    </w:rPr>
                                    <w:t xml:space="preserve"> כגון נקודות, תגיות, לוח</w:t>
                                  </w:r>
                                  <w:r>
                                    <w:rPr>
                                      <w:rFonts w:hint="cs"/>
                                      <w:sz w:val="20"/>
                                      <w:szCs w:val="20"/>
                                      <w:rtl/>
                                    </w:rPr>
                                    <w:t>ות</w:t>
                                  </w:r>
                                  <w:r w:rsidRPr="00A06C09">
                                    <w:rPr>
                                      <w:rFonts w:hint="cs"/>
                                      <w:sz w:val="20"/>
                                      <w:szCs w:val="20"/>
                                      <w:rtl/>
                                    </w:rPr>
                                    <w:t xml:space="preserve"> מודעות, עלילה, כללים ו</w:t>
                                  </w:r>
                                  <w:r>
                                    <w:rPr>
                                      <w:rFonts w:hint="cs"/>
                                      <w:sz w:val="20"/>
                                      <w:szCs w:val="20"/>
                                      <w:rtl/>
                                    </w:rPr>
                                    <w:t>שלבים.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94" id="AutoShape 275" o:spid="_x0000_s1131" type="#_x0000_t62" style="position:absolute;left:0;text-align:left;margin-left:-2.65pt;margin-top:12.75pt;width:183.85pt;height:55.4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" adj="284,27657">
                      <v:textbox>
                        <w:txbxContent>
                          <w:p w14:paraId="0A1D29FB" w14:textId="77777777" w:rsidR="00E74464" w:rsidRPr="001E0275" w:rsidRDefault="00E74464" w:rsidP="003667DE">
                            <w:pPr>
                              <w:contextualSpacing/>
                              <w:rPr>
                                <w:sz w:val="20"/>
                                <w:szCs w:val="20"/>
                              </w:rPr>
                            </w:pPr>
                            <w:r>
                              <w:rPr>
                                <w:rFonts w:hint="cs"/>
                                <w:sz w:val="20"/>
                                <w:szCs w:val="20"/>
                                <w:rtl/>
                              </w:rPr>
                              <w:t xml:space="preserve">בהוראת המדעים שולבו </w:t>
                            </w:r>
                            <w:r w:rsidRPr="00A06C09">
                              <w:rPr>
                                <w:rFonts w:hint="cs"/>
                                <w:sz w:val="20"/>
                                <w:szCs w:val="20"/>
                                <w:rtl/>
                              </w:rPr>
                              <w:t>היסודות של משחוק</w:t>
                            </w:r>
                            <w:r>
                              <w:rPr>
                                <w:rFonts w:hint="cs"/>
                                <w:sz w:val="20"/>
                                <w:szCs w:val="20"/>
                                <w:rtl/>
                              </w:rPr>
                              <w:t>,</w:t>
                            </w:r>
                            <w:r w:rsidRPr="00A06C09">
                              <w:rPr>
                                <w:rFonts w:hint="cs"/>
                                <w:sz w:val="20"/>
                                <w:szCs w:val="20"/>
                                <w:rtl/>
                              </w:rPr>
                              <w:t xml:space="preserve"> כגון נקודות, תגיות, לוח</w:t>
                            </w:r>
                            <w:r>
                              <w:rPr>
                                <w:rFonts w:hint="cs"/>
                                <w:sz w:val="20"/>
                                <w:szCs w:val="20"/>
                                <w:rtl/>
                              </w:rPr>
                              <w:t>ות</w:t>
                            </w:r>
                            <w:r w:rsidRPr="00A06C09">
                              <w:rPr>
                                <w:rFonts w:hint="cs"/>
                                <w:sz w:val="20"/>
                                <w:szCs w:val="20"/>
                                <w:rtl/>
                              </w:rPr>
                              <w:t xml:space="preserve"> מודעות, עלילה, כללים ו</w:t>
                            </w:r>
                            <w:r>
                              <w:rPr>
                                <w:rFonts w:hint="cs"/>
                                <w:sz w:val="20"/>
                                <w:szCs w:val="20"/>
                                <w:rtl/>
                              </w:rPr>
                              <w:t>שלבים.</w:t>
                            </w:r>
                          </w:p>
                        </w:txbxContent>
                      </v:textbox>
                    </v:shape>
                  </w:pict>
                </mc:Fallback>
              </mc:AlternateContent>
            </w:r>
            <w:r w:rsidR="00674026">
              <w:rPr>
                <w:rFonts w:hint="cs"/>
                <w:b/>
                <w:bCs/>
                <w:rtl/>
              </w:rPr>
              <w:t>ה</w:t>
            </w:r>
            <w:r w:rsidR="006F43DA">
              <w:rPr>
                <w:rFonts w:hint="cs"/>
                <w:b/>
                <w:bCs/>
                <w:rtl/>
              </w:rPr>
              <w:t>פעולה</w:t>
            </w:r>
          </w:p>
          <w:p w14:paraId="0A1D2509" w14:textId="69D7AC3E" w:rsidR="00887D80" w:rsidRDefault="00887D80" w:rsidP="0064013C">
            <w:pPr>
              <w:contextualSpacing/>
              <w:rPr>
                <w:b/>
                <w:bCs/>
                <w:rtl/>
              </w:rPr>
            </w:pPr>
          </w:p>
          <w:p w14:paraId="0A1D250A" w14:textId="77777777" w:rsidR="00387F2B" w:rsidRDefault="00387F2B" w:rsidP="0064013C">
            <w:pPr>
              <w:contextualSpacing/>
              <w:rPr>
                <w:sz w:val="20"/>
                <w:szCs w:val="20"/>
                <w:rtl/>
              </w:rPr>
            </w:pPr>
          </w:p>
          <w:p w14:paraId="0A1D250B" w14:textId="77777777" w:rsidR="00387F2B" w:rsidRDefault="00387F2B" w:rsidP="0064013C">
            <w:pPr>
              <w:contextualSpacing/>
              <w:rPr>
                <w:sz w:val="20"/>
                <w:szCs w:val="20"/>
                <w:rtl/>
              </w:rPr>
            </w:pPr>
          </w:p>
          <w:p w14:paraId="0A1D250C" w14:textId="77777777" w:rsidR="00387F2B" w:rsidRDefault="00387F2B" w:rsidP="0064013C">
            <w:pPr>
              <w:contextualSpacing/>
              <w:rPr>
                <w:sz w:val="20"/>
                <w:szCs w:val="20"/>
                <w:rtl/>
              </w:rPr>
            </w:pPr>
          </w:p>
          <w:p w14:paraId="0A1D250D" w14:textId="77777777" w:rsidR="00387F2B" w:rsidRDefault="00387F2B" w:rsidP="0064013C">
            <w:pPr>
              <w:contextualSpacing/>
              <w:rPr>
                <w:sz w:val="20"/>
                <w:szCs w:val="20"/>
                <w:rtl/>
              </w:rPr>
            </w:pPr>
          </w:p>
          <w:p w14:paraId="0A1D250E" w14:textId="77777777" w:rsidR="006F43DA" w:rsidRPr="00A06C09" w:rsidRDefault="0064013C" w:rsidP="0064013C">
            <w:pPr>
              <w:contextualSpacing/>
              <w:rPr>
                <w:sz w:val="20"/>
                <w:szCs w:val="20"/>
                <w:rtl/>
              </w:rPr>
            </w:pPr>
            <w:r w:rsidRPr="00A06C09">
              <w:rPr>
                <w:rFonts w:hint="cs"/>
                <w:sz w:val="20"/>
                <w:szCs w:val="20"/>
                <w:rtl/>
              </w:rPr>
              <w:t>.</w:t>
            </w:r>
          </w:p>
        </w:tc>
      </w:tr>
      <w:tr w:rsidR="009B21D5" w14:paraId="0A1D2540" w14:textId="77777777" w:rsidTr="006E09BD">
        <w:tc>
          <w:tcPr>
            <w:tcW w:w="4758" w:type="dxa"/>
            <w:tcBorders>
              <w:top w:val="nil"/>
              <w:left w:val="nil"/>
              <w:bottom w:val="nil"/>
              <w:right w:val="nil"/>
            </w:tcBorders>
          </w:tcPr>
          <w:p w14:paraId="0A1D2510" w14:textId="77777777" w:rsidR="00003191" w:rsidRDefault="00003191" w:rsidP="006E6AAC">
            <w:pPr>
              <w:spacing w:line="360" w:lineRule="auto"/>
              <w:contextualSpacing/>
              <w:rPr>
                <w:b/>
                <w:bCs/>
                <w:rtl/>
              </w:rPr>
            </w:pPr>
          </w:p>
          <w:p w14:paraId="0A1D2511" w14:textId="77777777" w:rsidR="00674026" w:rsidRPr="00674026" w:rsidRDefault="002E7624" w:rsidP="006E6AAC">
            <w:pPr>
              <w:spacing w:line="360" w:lineRule="auto"/>
              <w:contextualSpacing/>
              <w:rPr>
                <w:b/>
                <w:bCs/>
                <w:rtl/>
              </w:rPr>
            </w:pPr>
            <w:r>
              <w:rPr>
                <w:rFonts w:hint="cs"/>
                <w:b/>
                <w:bCs/>
                <w:rtl/>
              </w:rPr>
              <w:t>סקירה</w:t>
            </w:r>
            <w:r w:rsidR="00887D80">
              <w:rPr>
                <w:rFonts w:hint="cs"/>
                <w:b/>
                <w:bCs/>
                <w:rtl/>
              </w:rPr>
              <w:t xml:space="preserve"> של</w:t>
            </w:r>
            <w:r w:rsidR="00674026" w:rsidRPr="00674026">
              <w:rPr>
                <w:rFonts w:hint="cs"/>
                <w:b/>
                <w:bCs/>
                <w:rtl/>
              </w:rPr>
              <w:t xml:space="preserve"> הנתונים או הפעולה</w:t>
            </w:r>
          </w:p>
          <w:p w14:paraId="0A1D2512" w14:textId="23C3093F" w:rsidR="00674026" w:rsidRPr="001E0275" w:rsidRDefault="00CB240D" w:rsidP="00003191">
            <w:pPr>
              <w:contextualSpacing/>
              <w:rPr>
                <w:sz w:val="20"/>
                <w:szCs w:val="20"/>
                <w:rtl/>
              </w:rPr>
            </w:pPr>
            <w:r>
              <w:rPr>
                <w:rFonts w:hint="cs"/>
                <w:sz w:val="20"/>
                <w:szCs w:val="20"/>
                <w:rtl/>
              </w:rPr>
              <w:t>מבחן מדגמים מזווגים</w:t>
            </w:r>
            <w:r w:rsidR="00887D80" w:rsidRPr="001E0275">
              <w:rPr>
                <w:rFonts w:hint="cs"/>
                <w:sz w:val="20"/>
                <w:szCs w:val="20"/>
                <w:rtl/>
              </w:rPr>
              <w:t xml:space="preserve"> </w:t>
            </w:r>
            <w:r w:rsidR="00D52C12">
              <w:rPr>
                <w:rFonts w:hint="cs"/>
                <w:sz w:val="20"/>
                <w:szCs w:val="20"/>
                <w:rtl/>
              </w:rPr>
              <w:t>בשאלון שעסק במוטיבציה ללמידת מדעים לפני ואחרי פעילות</w:t>
            </w:r>
            <w:r w:rsidR="00674026" w:rsidRPr="001E0275">
              <w:rPr>
                <w:rFonts w:hint="cs"/>
                <w:sz w:val="20"/>
                <w:szCs w:val="20"/>
                <w:rtl/>
              </w:rPr>
              <w:t xml:space="preserve"> משחוק</w:t>
            </w:r>
          </w:p>
          <w:tbl>
            <w:tblPr>
              <w:tblStyle w:val="TableGrid"/>
              <w:bidiVisual/>
              <w:tblW w:w="0" w:type="auto"/>
              <w:tblLook w:val="04A0" w:firstRow="1" w:lastRow="0" w:firstColumn="1" w:lastColumn="0" w:noHBand="0" w:noVBand="1"/>
            </w:tblPr>
            <w:tblGrid>
              <w:gridCol w:w="644"/>
              <w:gridCol w:w="659"/>
              <w:gridCol w:w="659"/>
              <w:gridCol w:w="659"/>
              <w:gridCol w:w="713"/>
              <w:gridCol w:w="590"/>
              <w:gridCol w:w="761"/>
            </w:tblGrid>
            <w:tr w:rsidR="00084E07" w14:paraId="0A1D251F" w14:textId="77777777" w:rsidTr="00E50F35">
              <w:trPr>
                <w:trHeight w:val="563"/>
              </w:trPr>
              <w:tc>
                <w:tcPr>
                  <w:tcW w:w="647" w:type="dxa"/>
                </w:tcPr>
                <w:p w14:paraId="0A1D2513" w14:textId="77777777" w:rsidR="002E7624" w:rsidRDefault="002E7624" w:rsidP="002E7624">
                  <w:pPr>
                    <w:rPr>
                      <w:rtl/>
                    </w:rPr>
                  </w:pPr>
                </w:p>
              </w:tc>
              <w:tc>
                <w:tcPr>
                  <w:tcW w:w="662" w:type="dxa"/>
                </w:tcPr>
                <w:p w14:paraId="0A1D2514" w14:textId="77777777" w:rsidR="002E7624" w:rsidRDefault="002E7624" w:rsidP="002E7624">
                  <w:pPr>
                    <w:rPr>
                      <w:rtl/>
                    </w:rPr>
                  </w:pPr>
                </w:p>
                <w:p w14:paraId="0A1D2515" w14:textId="77777777" w:rsidR="002E7624" w:rsidRPr="002E7624" w:rsidRDefault="002E7624" w:rsidP="002E7624">
                  <w:pPr>
                    <w:rPr>
                      <w:sz w:val="16"/>
                      <w:szCs w:val="16"/>
                      <w:rtl/>
                    </w:rPr>
                  </w:pPr>
                  <w:r>
                    <w:rPr>
                      <w:rFonts w:hint="cs"/>
                      <w:sz w:val="16"/>
                      <w:szCs w:val="16"/>
                      <w:rtl/>
                    </w:rPr>
                    <w:t>ממוצע</w:t>
                  </w:r>
                </w:p>
              </w:tc>
              <w:tc>
                <w:tcPr>
                  <w:tcW w:w="662" w:type="dxa"/>
                </w:tcPr>
                <w:p w14:paraId="0A1D2516" w14:textId="77777777" w:rsidR="002E7624" w:rsidRDefault="002E7624" w:rsidP="002E7624">
                  <w:pPr>
                    <w:rPr>
                      <w:sz w:val="16"/>
                      <w:szCs w:val="16"/>
                      <w:rtl/>
                    </w:rPr>
                  </w:pPr>
                  <w:r>
                    <w:rPr>
                      <w:rFonts w:hint="cs"/>
                      <w:sz w:val="16"/>
                      <w:szCs w:val="16"/>
                      <w:rtl/>
                    </w:rPr>
                    <w:t>סטייה</w:t>
                  </w:r>
                </w:p>
                <w:p w14:paraId="0A1D2517" w14:textId="77777777" w:rsidR="002E7624" w:rsidRPr="002E7624" w:rsidRDefault="00084E07" w:rsidP="002E7624">
                  <w:pPr>
                    <w:rPr>
                      <w:sz w:val="16"/>
                      <w:szCs w:val="16"/>
                      <w:rtl/>
                    </w:rPr>
                  </w:pPr>
                  <w:r>
                    <w:rPr>
                      <w:rFonts w:hint="cs"/>
                      <w:sz w:val="16"/>
                      <w:szCs w:val="16"/>
                      <w:rtl/>
                    </w:rPr>
                    <w:t>תקן</w:t>
                  </w:r>
                </w:p>
                <w:p w14:paraId="0A1D2518" w14:textId="77777777" w:rsidR="002E7624" w:rsidRDefault="002E7624" w:rsidP="002E7624">
                  <w:pPr>
                    <w:rPr>
                      <w:rtl/>
                    </w:rPr>
                  </w:pPr>
                </w:p>
              </w:tc>
              <w:tc>
                <w:tcPr>
                  <w:tcW w:w="758" w:type="dxa"/>
                </w:tcPr>
                <w:p w14:paraId="0A1D2519" w14:textId="77777777" w:rsidR="005E78AC" w:rsidRDefault="00084E07" w:rsidP="002E7624">
                  <w:pPr>
                    <w:rPr>
                      <w:sz w:val="16"/>
                      <w:szCs w:val="16"/>
                      <w:rtl/>
                    </w:rPr>
                  </w:pPr>
                  <w:r>
                    <w:rPr>
                      <w:rFonts w:hint="cs"/>
                      <w:sz w:val="16"/>
                      <w:szCs w:val="16"/>
                      <w:rtl/>
                    </w:rPr>
                    <w:t>שגיאת</w:t>
                  </w:r>
                </w:p>
                <w:p w14:paraId="0A1D251A" w14:textId="77777777" w:rsidR="00084E07" w:rsidRPr="002E7624" w:rsidRDefault="00084E07" w:rsidP="002E7624">
                  <w:pPr>
                    <w:rPr>
                      <w:sz w:val="16"/>
                      <w:szCs w:val="16"/>
                      <w:rtl/>
                    </w:rPr>
                  </w:pPr>
                  <w:r>
                    <w:rPr>
                      <w:rFonts w:hint="cs"/>
                      <w:sz w:val="16"/>
                      <w:szCs w:val="16"/>
                      <w:rtl/>
                    </w:rPr>
                    <w:t>תקן</w:t>
                  </w:r>
                </w:p>
              </w:tc>
              <w:tc>
                <w:tcPr>
                  <w:tcW w:w="616" w:type="dxa"/>
                </w:tcPr>
                <w:p w14:paraId="0A1D251B" w14:textId="77777777" w:rsidR="005E78AC" w:rsidRPr="002E7624" w:rsidRDefault="005E78AC" w:rsidP="005E78AC">
                  <w:pPr>
                    <w:rPr>
                      <w:sz w:val="16"/>
                      <w:szCs w:val="16"/>
                    </w:rPr>
                  </w:pPr>
                  <w:r>
                    <w:rPr>
                      <w:sz w:val="16"/>
                      <w:szCs w:val="16"/>
                    </w:rPr>
                    <w:t>t</w:t>
                  </w:r>
                </w:p>
              </w:tc>
              <w:tc>
                <w:tcPr>
                  <w:tcW w:w="555" w:type="dxa"/>
                </w:tcPr>
                <w:p w14:paraId="0A1D251C" w14:textId="77777777" w:rsidR="002E7624" w:rsidRPr="005E78AC" w:rsidRDefault="005E78AC" w:rsidP="00084E07">
                  <w:pPr>
                    <w:rPr>
                      <w:sz w:val="16"/>
                      <w:szCs w:val="16"/>
                      <w:rtl/>
                    </w:rPr>
                  </w:pPr>
                  <w:r>
                    <w:rPr>
                      <w:rFonts w:hint="cs"/>
                      <w:sz w:val="16"/>
                      <w:szCs w:val="16"/>
                      <w:rtl/>
                    </w:rPr>
                    <w:t>ה</w:t>
                  </w:r>
                  <w:r w:rsidR="00084E07">
                    <w:rPr>
                      <w:rFonts w:hint="cs"/>
                      <w:sz w:val="16"/>
                      <w:szCs w:val="16"/>
                      <w:rtl/>
                    </w:rPr>
                    <w:t>פרש</w:t>
                  </w:r>
                </w:p>
              </w:tc>
              <w:tc>
                <w:tcPr>
                  <w:tcW w:w="632" w:type="dxa"/>
                </w:tcPr>
                <w:p w14:paraId="0A1D251E" w14:textId="4A7E5645" w:rsidR="00084E07" w:rsidRPr="00084E07" w:rsidRDefault="00C65DD3" w:rsidP="00084E07">
                  <w:pPr>
                    <w:contextualSpacing/>
                    <w:rPr>
                      <w:sz w:val="16"/>
                      <w:szCs w:val="16"/>
                      <w:rtl/>
                    </w:rPr>
                  </w:pPr>
                  <w:r>
                    <w:rPr>
                      <w:rFonts w:hint="cs"/>
                      <w:sz w:val="16"/>
                      <w:szCs w:val="16"/>
                      <w:rtl/>
                    </w:rPr>
                    <w:t>מובהקות (מבחן דו</w:t>
                  </w:r>
                  <w:r>
                    <w:rPr>
                      <w:rFonts w:hint="cs"/>
                      <w:sz w:val="16"/>
                      <w:szCs w:val="16"/>
                      <w:rtl/>
                    </w:rPr>
                    <w:t>-זנבי)</w:t>
                  </w:r>
                </w:p>
              </w:tc>
            </w:tr>
            <w:tr w:rsidR="00084E07" w14:paraId="0A1D2538" w14:textId="77777777" w:rsidTr="00E50F35">
              <w:tc>
                <w:tcPr>
                  <w:tcW w:w="647" w:type="dxa"/>
                </w:tcPr>
                <w:p w14:paraId="0A1D2520" w14:textId="77777777" w:rsidR="002E7624" w:rsidRDefault="005E78AC" w:rsidP="002E7624">
                  <w:pPr>
                    <w:rPr>
                      <w:sz w:val="16"/>
                      <w:szCs w:val="16"/>
                      <w:rtl/>
                    </w:rPr>
                  </w:pPr>
                  <w:r>
                    <w:rPr>
                      <w:rFonts w:hint="cs"/>
                      <w:sz w:val="16"/>
                      <w:szCs w:val="16"/>
                      <w:rtl/>
                    </w:rPr>
                    <w:t>לפני משחוק</w:t>
                  </w:r>
                </w:p>
                <w:p w14:paraId="0A1D2521" w14:textId="77777777" w:rsidR="005E78AC" w:rsidRDefault="005E78AC" w:rsidP="002E7624">
                  <w:pPr>
                    <w:rPr>
                      <w:sz w:val="16"/>
                      <w:szCs w:val="16"/>
                      <w:rtl/>
                    </w:rPr>
                  </w:pPr>
                  <w:r>
                    <w:rPr>
                      <w:rFonts w:hint="cs"/>
                      <w:sz w:val="16"/>
                      <w:szCs w:val="16"/>
                      <w:rtl/>
                    </w:rPr>
                    <w:t>אחרי משחוק</w:t>
                  </w:r>
                </w:p>
                <w:p w14:paraId="0A1D2522" w14:textId="77777777" w:rsidR="005E78AC" w:rsidRPr="005E78AC" w:rsidRDefault="005E78AC" w:rsidP="002E7624">
                  <w:pPr>
                    <w:rPr>
                      <w:sz w:val="16"/>
                      <w:szCs w:val="16"/>
                      <w:rtl/>
                    </w:rPr>
                  </w:pPr>
                </w:p>
              </w:tc>
              <w:tc>
                <w:tcPr>
                  <w:tcW w:w="662" w:type="dxa"/>
                </w:tcPr>
                <w:p w14:paraId="0A1D2523" w14:textId="77777777" w:rsidR="002E7624" w:rsidRPr="005E78AC" w:rsidRDefault="002E7624" w:rsidP="00422C55">
                  <w:pPr>
                    <w:jc w:val="both"/>
                    <w:rPr>
                      <w:sz w:val="16"/>
                      <w:szCs w:val="16"/>
                      <w:rtl/>
                    </w:rPr>
                  </w:pPr>
                </w:p>
                <w:p w14:paraId="0A1D2524" w14:textId="77777777" w:rsidR="005E78AC" w:rsidRDefault="005E78AC" w:rsidP="00422C55">
                  <w:pPr>
                    <w:jc w:val="both"/>
                    <w:rPr>
                      <w:sz w:val="16"/>
                      <w:szCs w:val="16"/>
                    </w:rPr>
                  </w:pPr>
                </w:p>
                <w:p w14:paraId="0A1D2525" w14:textId="77777777" w:rsidR="005E78AC" w:rsidRDefault="005E78AC" w:rsidP="00422C55">
                  <w:pPr>
                    <w:jc w:val="both"/>
                    <w:rPr>
                      <w:sz w:val="16"/>
                      <w:szCs w:val="16"/>
                      <w:rtl/>
                    </w:rPr>
                  </w:pPr>
                  <w:r w:rsidRPr="005E78AC">
                    <w:rPr>
                      <w:sz w:val="16"/>
                      <w:szCs w:val="16"/>
                    </w:rPr>
                    <w:t>.60187</w:t>
                  </w:r>
                </w:p>
                <w:p w14:paraId="0A1D2526" w14:textId="77777777" w:rsidR="005E78AC" w:rsidRPr="005E78AC" w:rsidRDefault="005E78AC" w:rsidP="00422C55">
                  <w:pPr>
                    <w:jc w:val="both"/>
                    <w:rPr>
                      <w:sz w:val="16"/>
                      <w:szCs w:val="16"/>
                    </w:rPr>
                  </w:pPr>
                </w:p>
              </w:tc>
              <w:tc>
                <w:tcPr>
                  <w:tcW w:w="662" w:type="dxa"/>
                </w:tcPr>
                <w:p w14:paraId="0A1D2527" w14:textId="77777777" w:rsidR="002E7624" w:rsidRDefault="002E7624" w:rsidP="00422C55">
                  <w:pPr>
                    <w:jc w:val="both"/>
                    <w:rPr>
                      <w:sz w:val="16"/>
                      <w:szCs w:val="16"/>
                      <w:rtl/>
                    </w:rPr>
                  </w:pPr>
                </w:p>
                <w:p w14:paraId="0A1D2528" w14:textId="77777777" w:rsidR="005E78AC" w:rsidRDefault="005E78AC" w:rsidP="00422C55">
                  <w:pPr>
                    <w:jc w:val="both"/>
                    <w:rPr>
                      <w:sz w:val="16"/>
                      <w:szCs w:val="16"/>
                    </w:rPr>
                  </w:pPr>
                </w:p>
                <w:p w14:paraId="0A1D2529" w14:textId="77777777" w:rsidR="005E78AC" w:rsidRPr="005E78AC" w:rsidRDefault="005E78AC" w:rsidP="00422C55">
                  <w:pPr>
                    <w:jc w:val="both"/>
                    <w:rPr>
                      <w:sz w:val="16"/>
                      <w:szCs w:val="16"/>
                    </w:rPr>
                  </w:pPr>
                  <w:r>
                    <w:rPr>
                      <w:sz w:val="16"/>
                      <w:szCs w:val="16"/>
                    </w:rPr>
                    <w:t>.70795</w:t>
                  </w:r>
                </w:p>
              </w:tc>
              <w:tc>
                <w:tcPr>
                  <w:tcW w:w="758" w:type="dxa"/>
                </w:tcPr>
                <w:p w14:paraId="0A1D252A" w14:textId="77777777" w:rsidR="005E78AC" w:rsidRPr="005E78AC" w:rsidRDefault="005E78AC" w:rsidP="00422C55">
                  <w:pPr>
                    <w:jc w:val="both"/>
                    <w:rPr>
                      <w:sz w:val="16"/>
                      <w:szCs w:val="16"/>
                    </w:rPr>
                  </w:pPr>
                </w:p>
                <w:p w14:paraId="0A1D252B" w14:textId="77777777" w:rsidR="005E78AC" w:rsidRDefault="005E78AC" w:rsidP="00422C55">
                  <w:pPr>
                    <w:jc w:val="both"/>
                    <w:rPr>
                      <w:sz w:val="16"/>
                      <w:szCs w:val="16"/>
                      <w:rtl/>
                    </w:rPr>
                  </w:pPr>
                </w:p>
                <w:p w14:paraId="0A1D252C" w14:textId="77777777" w:rsidR="005E78AC" w:rsidRDefault="005E78AC" w:rsidP="00422C55">
                  <w:pPr>
                    <w:jc w:val="both"/>
                    <w:rPr>
                      <w:sz w:val="16"/>
                      <w:szCs w:val="16"/>
                      <w:rtl/>
                    </w:rPr>
                  </w:pPr>
                  <w:r w:rsidRPr="005E78AC">
                    <w:rPr>
                      <w:sz w:val="16"/>
                      <w:szCs w:val="16"/>
                    </w:rPr>
                    <w:t>0.5941</w:t>
                  </w:r>
                </w:p>
                <w:p w14:paraId="0A1D252D" w14:textId="77777777" w:rsidR="005E78AC" w:rsidRPr="005E78AC" w:rsidRDefault="005E78AC" w:rsidP="00422C55">
                  <w:pPr>
                    <w:jc w:val="both"/>
                    <w:rPr>
                      <w:sz w:val="16"/>
                      <w:szCs w:val="16"/>
                      <w:rtl/>
                    </w:rPr>
                  </w:pPr>
                </w:p>
              </w:tc>
              <w:tc>
                <w:tcPr>
                  <w:tcW w:w="616" w:type="dxa"/>
                </w:tcPr>
                <w:p w14:paraId="0A1D252E" w14:textId="77777777" w:rsidR="00E50F35" w:rsidRDefault="00E50F35" w:rsidP="00422C55">
                  <w:pPr>
                    <w:jc w:val="both"/>
                    <w:rPr>
                      <w:sz w:val="14"/>
                      <w:szCs w:val="14"/>
                      <w:rtl/>
                    </w:rPr>
                  </w:pPr>
                </w:p>
                <w:p w14:paraId="0A1D252F" w14:textId="77777777" w:rsidR="00E50F35" w:rsidRDefault="00E50F35" w:rsidP="00422C55">
                  <w:pPr>
                    <w:jc w:val="both"/>
                    <w:rPr>
                      <w:sz w:val="14"/>
                      <w:szCs w:val="14"/>
                      <w:rtl/>
                    </w:rPr>
                  </w:pPr>
                </w:p>
                <w:p w14:paraId="0A1D2530" w14:textId="77777777" w:rsidR="00084E07" w:rsidRPr="00E50F35" w:rsidRDefault="00084E07" w:rsidP="00084E07">
                  <w:pPr>
                    <w:jc w:val="both"/>
                    <w:rPr>
                      <w:sz w:val="16"/>
                      <w:szCs w:val="16"/>
                      <w:rtl/>
                    </w:rPr>
                  </w:pPr>
                  <w:r w:rsidRPr="00E50F35">
                    <w:rPr>
                      <w:sz w:val="16"/>
                      <w:szCs w:val="16"/>
                    </w:rPr>
                    <w:t>10.131</w:t>
                  </w:r>
                  <w:r w:rsidRPr="00E50F35">
                    <w:rPr>
                      <w:rFonts w:hint="cs"/>
                      <w:sz w:val="16"/>
                      <w:szCs w:val="16"/>
                      <w:rtl/>
                    </w:rPr>
                    <w:t>-</w:t>
                  </w:r>
                </w:p>
                <w:p w14:paraId="0A1D2531" w14:textId="77777777" w:rsidR="00E50F35" w:rsidRPr="00E50F35" w:rsidRDefault="00084E07" w:rsidP="00084E07">
                  <w:pPr>
                    <w:jc w:val="both"/>
                    <w:rPr>
                      <w:sz w:val="14"/>
                      <w:szCs w:val="14"/>
                      <w:rtl/>
                    </w:rPr>
                  </w:pPr>
                  <w:r>
                    <w:rPr>
                      <w:rFonts w:hint="cs"/>
                      <w:sz w:val="14"/>
                      <w:szCs w:val="14"/>
                      <w:rtl/>
                    </w:rPr>
                    <w:t xml:space="preserve">     </w:t>
                  </w:r>
                </w:p>
              </w:tc>
              <w:tc>
                <w:tcPr>
                  <w:tcW w:w="555" w:type="dxa"/>
                </w:tcPr>
                <w:p w14:paraId="0A1D2532" w14:textId="77777777" w:rsidR="00422C55" w:rsidRDefault="00422C55" w:rsidP="00422C55">
                  <w:pPr>
                    <w:contextualSpacing/>
                    <w:jc w:val="both"/>
                    <w:rPr>
                      <w:sz w:val="16"/>
                      <w:szCs w:val="16"/>
                      <w:rtl/>
                    </w:rPr>
                  </w:pPr>
                </w:p>
                <w:p w14:paraId="0A1D2533" w14:textId="77777777" w:rsidR="00084E07" w:rsidRDefault="00084E07" w:rsidP="00422C55">
                  <w:pPr>
                    <w:contextualSpacing/>
                    <w:jc w:val="both"/>
                    <w:rPr>
                      <w:sz w:val="16"/>
                      <w:szCs w:val="16"/>
                    </w:rPr>
                  </w:pPr>
                </w:p>
                <w:p w14:paraId="0A1D2534" w14:textId="77777777" w:rsidR="005E78AC" w:rsidRPr="00422C55" w:rsidRDefault="00422C55" w:rsidP="00084E07">
                  <w:pPr>
                    <w:contextualSpacing/>
                    <w:jc w:val="both"/>
                    <w:rPr>
                      <w:sz w:val="16"/>
                      <w:szCs w:val="16"/>
                      <w:rtl/>
                    </w:rPr>
                  </w:pPr>
                  <w:r>
                    <w:rPr>
                      <w:sz w:val="16"/>
                      <w:szCs w:val="16"/>
                    </w:rPr>
                    <w:t>141</w:t>
                  </w:r>
                </w:p>
              </w:tc>
              <w:tc>
                <w:tcPr>
                  <w:tcW w:w="632" w:type="dxa"/>
                </w:tcPr>
                <w:p w14:paraId="0A1D2535" w14:textId="77777777" w:rsidR="002E7624" w:rsidRDefault="002E7624" w:rsidP="00422C55">
                  <w:pPr>
                    <w:jc w:val="both"/>
                    <w:rPr>
                      <w:sz w:val="16"/>
                      <w:szCs w:val="16"/>
                      <w:rtl/>
                    </w:rPr>
                  </w:pPr>
                </w:p>
                <w:p w14:paraId="0A1D2536" w14:textId="77777777" w:rsidR="00422C55" w:rsidRDefault="00422C55" w:rsidP="00422C55">
                  <w:pPr>
                    <w:jc w:val="both"/>
                    <w:rPr>
                      <w:sz w:val="16"/>
                      <w:szCs w:val="16"/>
                      <w:rtl/>
                    </w:rPr>
                  </w:pPr>
                </w:p>
                <w:p w14:paraId="0A1D2537" w14:textId="77777777" w:rsidR="00422C55" w:rsidRPr="00422C55" w:rsidRDefault="00422C55" w:rsidP="00422C55">
                  <w:pPr>
                    <w:jc w:val="both"/>
                    <w:rPr>
                      <w:sz w:val="16"/>
                      <w:szCs w:val="16"/>
                    </w:rPr>
                  </w:pPr>
                  <w:r>
                    <w:rPr>
                      <w:sz w:val="16"/>
                      <w:szCs w:val="16"/>
                    </w:rPr>
                    <w:t>.000</w:t>
                  </w:r>
                </w:p>
              </w:tc>
            </w:tr>
          </w:tbl>
          <w:p w14:paraId="0A1D2539" w14:textId="77777777" w:rsidR="002E7624" w:rsidRPr="002E7624" w:rsidRDefault="002E7624" w:rsidP="002E7624">
            <w:pPr>
              <w:ind w:firstLine="720"/>
              <w:rPr>
                <w:rtl/>
              </w:rPr>
            </w:pPr>
          </w:p>
        </w:tc>
        <w:tc>
          <w:tcPr>
            <w:tcW w:w="4261" w:type="dxa"/>
            <w:tcBorders>
              <w:top w:val="nil"/>
              <w:left w:val="nil"/>
              <w:bottom w:val="nil"/>
              <w:right w:val="nil"/>
            </w:tcBorders>
          </w:tcPr>
          <w:p w14:paraId="0A1D253A" w14:textId="77777777" w:rsidR="00D172EB" w:rsidRDefault="00D172EB" w:rsidP="001E0275">
            <w:pPr>
              <w:spacing w:line="276" w:lineRule="auto"/>
              <w:rPr>
                <w:b/>
                <w:bCs/>
                <w:color w:val="C00000"/>
                <w:rtl/>
              </w:rPr>
            </w:pPr>
          </w:p>
          <w:p w14:paraId="0A1D253B" w14:textId="77777777" w:rsidR="001E0275" w:rsidRDefault="001E0275" w:rsidP="001E0275">
            <w:pPr>
              <w:spacing w:line="276" w:lineRule="auto"/>
              <w:rPr>
                <w:b/>
                <w:sz w:val="24"/>
                <w:szCs w:val="24"/>
              </w:rPr>
            </w:pPr>
          </w:p>
          <w:p w14:paraId="0A1D253C" w14:textId="77777777" w:rsidR="002E7624" w:rsidRDefault="002E7624" w:rsidP="006E09BD">
            <w:pPr>
              <w:spacing w:line="360" w:lineRule="auto"/>
              <w:contextualSpacing/>
              <w:rPr>
                <w:rtl/>
              </w:rPr>
            </w:pPr>
          </w:p>
          <w:p w14:paraId="0A1D253E" w14:textId="50CCD8DE" w:rsidR="006E09BD" w:rsidRPr="003667DE" w:rsidRDefault="00AA5662" w:rsidP="006E09BD">
            <w:pPr>
              <w:spacing w:line="360" w:lineRule="auto"/>
              <w:contextualSpacing/>
              <w:rPr>
                <w:sz w:val="20"/>
                <w:szCs w:val="20"/>
                <w:rtl/>
              </w:rPr>
            </w:pPr>
            <w:r>
              <w:rPr>
                <w:b/>
                <w:noProof/>
                <w:sz w:val="24"/>
                <w:szCs w:val="24"/>
              </w:rPr>
              <w:drawing>
                <wp:inline distT="0" distB="0" distL="0" distR="0" wp14:anchorId="4FBF9B19" wp14:editId="04AE005A">
                  <wp:extent cx="2521917" cy="1511300"/>
                  <wp:effectExtent l="0" t="0" r="0" b="0"/>
                  <wp:docPr id="61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29158" cy="1515639"/>
                          </a:xfrm>
                          <a:prstGeom prst="rect">
                            <a:avLst/>
                          </a:prstGeom>
                          <a:noFill/>
                        </pic:spPr>
                      </pic:pic>
                    </a:graphicData>
                  </a:graphic>
                </wp:inline>
              </w:drawing>
            </w:r>
            <w:r w:rsidR="006E09BD" w:rsidRPr="003667DE">
              <w:rPr>
                <w:rFonts w:hint="cs"/>
                <w:sz w:val="20"/>
                <w:szCs w:val="20"/>
                <w:rtl/>
              </w:rPr>
              <w:t>הוראת מדעים ממושחקת</w:t>
            </w:r>
          </w:p>
          <w:p w14:paraId="0A1D253F" w14:textId="77777777" w:rsidR="002E7624" w:rsidRPr="00D172EB" w:rsidRDefault="002E7624" w:rsidP="006E6AAC">
            <w:pPr>
              <w:spacing w:line="360" w:lineRule="auto"/>
              <w:contextualSpacing/>
              <w:rPr>
                <w:rtl/>
              </w:rPr>
            </w:pPr>
          </w:p>
        </w:tc>
      </w:tr>
      <w:tr w:rsidR="009B21D5" w14:paraId="0A1D2553" w14:textId="77777777" w:rsidTr="006E09BD">
        <w:tc>
          <w:tcPr>
            <w:tcW w:w="4758" w:type="dxa"/>
            <w:tcBorders>
              <w:top w:val="nil"/>
              <w:left w:val="nil"/>
              <w:bottom w:val="nil"/>
              <w:right w:val="nil"/>
            </w:tcBorders>
          </w:tcPr>
          <w:p w14:paraId="0A1D2541" w14:textId="77777777" w:rsidR="009B21D5" w:rsidRDefault="00674026" w:rsidP="00887D80">
            <w:pPr>
              <w:contextualSpacing/>
              <w:rPr>
                <w:b/>
                <w:bCs/>
                <w:rtl/>
              </w:rPr>
            </w:pPr>
            <w:r w:rsidRPr="00674026">
              <w:rPr>
                <w:rFonts w:hint="cs"/>
                <w:b/>
                <w:bCs/>
                <w:rtl/>
              </w:rPr>
              <w:t>הנ</w:t>
            </w:r>
            <w:r w:rsidR="0064013C" w:rsidRPr="00674026">
              <w:rPr>
                <w:rFonts w:hint="cs"/>
                <w:b/>
                <w:bCs/>
                <w:rtl/>
              </w:rPr>
              <w:t xml:space="preserve">תונים </w:t>
            </w:r>
            <w:r w:rsidRPr="00674026">
              <w:rPr>
                <w:rFonts w:hint="cs"/>
                <w:b/>
                <w:bCs/>
                <w:rtl/>
              </w:rPr>
              <w:t>במחקר</w:t>
            </w:r>
          </w:p>
          <w:p w14:paraId="0A1D2542" w14:textId="18502DD6" w:rsidR="00021615" w:rsidRDefault="00AA5662" w:rsidP="00021615">
            <w:pPr>
              <w:spacing w:line="360" w:lineRule="auto"/>
              <w:contextualSpacing/>
              <w:rPr>
                <w:b/>
                <w:bCs/>
                <w:rtl/>
              </w:rPr>
            </w:pPr>
            <w:r>
              <w:rPr>
                <w:b/>
                <w:bCs/>
                <w:noProof/>
                <w:rtl/>
              </w:rPr>
              <mc:AlternateContent>
                <mc:Choice Requires="wps">
                  <w:drawing>
                    <wp:anchor distT="0" distB="0" distL="114300" distR="114300" simplePos="0" relativeHeight="251845632" behindDoc="0" locked="0" layoutInCell="1" allowOverlap="1" wp14:anchorId="0A1D2895" wp14:editId="412A6D62">
                      <wp:simplePos x="0" y="0"/>
                      <wp:positionH relativeFrom="column">
                        <wp:posOffset>471702</wp:posOffset>
                      </wp:positionH>
                      <wp:positionV relativeFrom="paragraph">
                        <wp:posOffset>94615</wp:posOffset>
                      </wp:positionV>
                      <wp:extent cx="2648585" cy="807720"/>
                      <wp:effectExtent l="152400" t="0" r="18415" b="259080"/>
                      <wp:wrapNone/>
                      <wp:docPr id="280" name="AutoShap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8585" cy="807720"/>
                              </a:xfrm>
                              <a:prstGeom prst="wedgeRoundRectCallout">
                                <a:avLst>
                                  <a:gd name="adj1" fmla="val -53964"/>
                                  <a:gd name="adj2" fmla="val 78216"/>
                                  <a:gd name="adj3" fmla="val 16667"/>
                                </a:avLst>
                              </a:prstGeom>
                              <a:solidFill>
                                <a:srgbClr val="FFFFFF"/>
                              </a:solidFill>
                              <a:ln w="9525">
                                <a:solidFill>
                                  <a:srgbClr val="000000"/>
                                </a:solidFill>
                                <a:miter lim="800000"/>
                                <a:headEnd/>
                                <a:tailEnd/>
                              </a:ln>
                            </wps:spPr>
                            <wps:txbx>
                              <w:txbxContent>
                                <w:p w14:paraId="0A1D29FC" w14:textId="77777777" w:rsidR="00E74464" w:rsidRPr="00A06C09" w:rsidRDefault="00E74464" w:rsidP="00021615">
                                  <w:pPr>
                                    <w:contextualSpacing/>
                                    <w:rPr>
                                      <w:sz w:val="20"/>
                                      <w:szCs w:val="20"/>
                                      <w:rtl/>
                                    </w:rPr>
                                  </w:pPr>
                                  <w:r w:rsidRPr="00A06C09">
                                    <w:rPr>
                                      <w:rFonts w:hint="cs"/>
                                      <w:sz w:val="20"/>
                                      <w:szCs w:val="20"/>
                                      <w:rtl/>
                                    </w:rPr>
                                    <w:t>תשובות לשאלון המוטיבציה</w:t>
                                  </w:r>
                                </w:p>
                                <w:p w14:paraId="0A1D29FD" w14:textId="77777777" w:rsidR="00E74464" w:rsidRPr="00A06C09" w:rsidRDefault="00E74464" w:rsidP="00021615">
                                  <w:pPr>
                                    <w:contextualSpacing/>
                                    <w:rPr>
                                      <w:sz w:val="20"/>
                                      <w:szCs w:val="20"/>
                                      <w:rtl/>
                                    </w:rPr>
                                  </w:pPr>
                                  <w:r w:rsidRPr="00A06C09">
                                    <w:rPr>
                                      <w:rFonts w:hint="cs"/>
                                      <w:sz w:val="20"/>
                                      <w:szCs w:val="20"/>
                                      <w:rtl/>
                                    </w:rPr>
                                    <w:t>תוצאות הערכה</w:t>
                                  </w:r>
                                </w:p>
                                <w:p w14:paraId="0A1D29FE" w14:textId="77777777" w:rsidR="00E74464" w:rsidRPr="00A06C09" w:rsidRDefault="00E74464" w:rsidP="00021615">
                                  <w:pPr>
                                    <w:contextualSpacing/>
                                    <w:rPr>
                                      <w:sz w:val="20"/>
                                      <w:szCs w:val="20"/>
                                      <w:rtl/>
                                    </w:rPr>
                                  </w:pPr>
                                  <w:r w:rsidRPr="00A06C09">
                                    <w:rPr>
                                      <w:rFonts w:hint="cs"/>
                                      <w:sz w:val="20"/>
                                      <w:szCs w:val="20"/>
                                      <w:rtl/>
                                    </w:rPr>
                                    <w:t>תשובות בראיונות</w:t>
                                  </w:r>
                                </w:p>
                                <w:p w14:paraId="0A1D29FF" w14:textId="77777777" w:rsidR="00E74464" w:rsidRPr="00A06C09" w:rsidRDefault="00E74464" w:rsidP="00021615">
                                  <w:pPr>
                                    <w:contextualSpacing/>
                                    <w:rPr>
                                      <w:sz w:val="20"/>
                                      <w:szCs w:val="20"/>
                                      <w:rtl/>
                                    </w:rPr>
                                  </w:pPr>
                                  <w:r w:rsidRPr="00A06C09">
                                    <w:rPr>
                                      <w:rFonts w:hint="cs"/>
                                      <w:sz w:val="20"/>
                                      <w:szCs w:val="20"/>
                                      <w:rtl/>
                                    </w:rPr>
                                    <w:t>רישומים ביומן</w:t>
                                  </w:r>
                                </w:p>
                                <w:p w14:paraId="0A1D2A00" w14:textId="77777777" w:rsidR="00E74464" w:rsidRPr="00A06C09" w:rsidRDefault="00E74464" w:rsidP="00021615">
                                  <w:pPr>
                                    <w:spacing w:line="360" w:lineRule="auto"/>
                                    <w:contextualSpacing/>
                                    <w:rPr>
                                      <w:b/>
                                      <w:bCs/>
                                      <w:sz w:val="20"/>
                                      <w:szCs w:val="20"/>
                                      <w:rtl/>
                                    </w:rPr>
                                  </w:pPr>
                                </w:p>
                                <w:p w14:paraId="0A1D2A01" w14:textId="77777777" w:rsidR="00E74464" w:rsidRPr="00021615" w:rsidRDefault="00E74464" w:rsidP="000216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95" id="AutoShape 276" o:spid="_x0000_s1132" type="#_x0000_t62" style="position:absolute;left:0;text-align:left;margin-left:37.15pt;margin-top:7.45pt;width:208.55pt;height:63.6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" adj="-856,27695">
                      <v:textbox>
                        <w:txbxContent>
                          <w:p w14:paraId="0A1D29FC" w14:textId="77777777" w:rsidR="00E74464" w:rsidRPr="00A06C09" w:rsidRDefault="00E74464" w:rsidP="00021615">
                            <w:pPr>
                              <w:contextualSpacing/>
                              <w:rPr>
                                <w:sz w:val="20"/>
                                <w:szCs w:val="20"/>
                                <w:rtl/>
                              </w:rPr>
                            </w:pPr>
                            <w:r w:rsidRPr="00A06C09">
                              <w:rPr>
                                <w:rFonts w:hint="cs"/>
                                <w:sz w:val="20"/>
                                <w:szCs w:val="20"/>
                                <w:rtl/>
                              </w:rPr>
                              <w:t>תשובות לשאלון המוטיבציה</w:t>
                            </w:r>
                          </w:p>
                          <w:p w14:paraId="0A1D29FD" w14:textId="77777777" w:rsidR="00E74464" w:rsidRPr="00A06C09" w:rsidRDefault="00E74464" w:rsidP="00021615">
                            <w:pPr>
                              <w:contextualSpacing/>
                              <w:rPr>
                                <w:sz w:val="20"/>
                                <w:szCs w:val="20"/>
                                <w:rtl/>
                              </w:rPr>
                            </w:pPr>
                            <w:r w:rsidRPr="00A06C09">
                              <w:rPr>
                                <w:rFonts w:hint="cs"/>
                                <w:sz w:val="20"/>
                                <w:szCs w:val="20"/>
                                <w:rtl/>
                              </w:rPr>
                              <w:t>תוצאות הערכה</w:t>
                            </w:r>
                          </w:p>
                          <w:p w14:paraId="0A1D29FE" w14:textId="77777777" w:rsidR="00E74464" w:rsidRPr="00A06C09" w:rsidRDefault="00E74464" w:rsidP="00021615">
                            <w:pPr>
                              <w:contextualSpacing/>
                              <w:rPr>
                                <w:sz w:val="20"/>
                                <w:szCs w:val="20"/>
                                <w:rtl/>
                              </w:rPr>
                            </w:pPr>
                            <w:r w:rsidRPr="00A06C09">
                              <w:rPr>
                                <w:rFonts w:hint="cs"/>
                                <w:sz w:val="20"/>
                                <w:szCs w:val="20"/>
                                <w:rtl/>
                              </w:rPr>
                              <w:t>תשובות בראיונות</w:t>
                            </w:r>
                          </w:p>
                          <w:p w14:paraId="0A1D29FF" w14:textId="77777777" w:rsidR="00E74464" w:rsidRPr="00A06C09" w:rsidRDefault="00E74464" w:rsidP="00021615">
                            <w:pPr>
                              <w:contextualSpacing/>
                              <w:rPr>
                                <w:sz w:val="20"/>
                                <w:szCs w:val="20"/>
                                <w:rtl/>
                              </w:rPr>
                            </w:pPr>
                            <w:r w:rsidRPr="00A06C09">
                              <w:rPr>
                                <w:rFonts w:hint="cs"/>
                                <w:sz w:val="20"/>
                                <w:szCs w:val="20"/>
                                <w:rtl/>
                              </w:rPr>
                              <w:t>רישומים ביומן</w:t>
                            </w:r>
                          </w:p>
                          <w:p w14:paraId="0A1D2A00" w14:textId="77777777" w:rsidR="00E74464" w:rsidRPr="00A06C09" w:rsidRDefault="00E74464" w:rsidP="00021615">
                            <w:pPr>
                              <w:spacing w:line="360" w:lineRule="auto"/>
                              <w:contextualSpacing/>
                              <w:rPr>
                                <w:b/>
                                <w:bCs/>
                                <w:sz w:val="20"/>
                                <w:szCs w:val="20"/>
                                <w:rtl/>
                              </w:rPr>
                            </w:pPr>
                          </w:p>
                          <w:p w14:paraId="0A1D2A01" w14:textId="77777777" w:rsidR="00E74464" w:rsidRPr="00021615" w:rsidRDefault="00E74464" w:rsidP="00021615"/>
                        </w:txbxContent>
                      </v:textbox>
                    </v:shape>
                  </w:pict>
                </mc:Fallback>
              </mc:AlternateContent>
            </w:r>
          </w:p>
          <w:p w14:paraId="0A1D2543" w14:textId="029B3BC2" w:rsidR="00021615" w:rsidRDefault="00021615" w:rsidP="00021615">
            <w:pPr>
              <w:spacing w:line="360" w:lineRule="auto"/>
              <w:contextualSpacing/>
              <w:rPr>
                <w:b/>
                <w:bCs/>
                <w:rtl/>
              </w:rPr>
            </w:pPr>
          </w:p>
          <w:p w14:paraId="0A1D2544" w14:textId="77777777" w:rsidR="00021615" w:rsidRDefault="00021615" w:rsidP="00021615">
            <w:pPr>
              <w:rPr>
                <w:rtl/>
              </w:rPr>
            </w:pPr>
          </w:p>
          <w:p w14:paraId="0A1D2545" w14:textId="77777777" w:rsidR="00021615" w:rsidRDefault="00021615" w:rsidP="00021615">
            <w:pPr>
              <w:rPr>
                <w:rtl/>
              </w:rPr>
            </w:pPr>
          </w:p>
          <w:p w14:paraId="0A1D2546" w14:textId="77777777" w:rsidR="0064013C" w:rsidRDefault="0064013C" w:rsidP="00021615">
            <w:pPr>
              <w:rPr>
                <w:rtl/>
              </w:rPr>
            </w:pPr>
          </w:p>
          <w:p w14:paraId="0A1D2547" w14:textId="77777777" w:rsidR="00021615" w:rsidRDefault="00021615" w:rsidP="00021615">
            <w:pPr>
              <w:rPr>
                <w:rtl/>
              </w:rPr>
            </w:pPr>
          </w:p>
          <w:p w14:paraId="0A1D2548" w14:textId="77777777" w:rsidR="00021615" w:rsidRDefault="00021615" w:rsidP="00021615">
            <w:pPr>
              <w:rPr>
                <w:rtl/>
              </w:rPr>
            </w:pPr>
          </w:p>
          <w:p w14:paraId="0A1D2549" w14:textId="77777777" w:rsidR="00021615" w:rsidRPr="00021615" w:rsidRDefault="00021615" w:rsidP="00021615">
            <w:pPr>
              <w:rPr>
                <w:rtl/>
              </w:rPr>
            </w:pPr>
          </w:p>
        </w:tc>
        <w:tc>
          <w:tcPr>
            <w:tcW w:w="4261" w:type="dxa"/>
            <w:tcBorders>
              <w:top w:val="nil"/>
              <w:left w:val="nil"/>
              <w:bottom w:val="nil"/>
              <w:right w:val="nil"/>
            </w:tcBorders>
          </w:tcPr>
          <w:p w14:paraId="0A1D254A" w14:textId="06CDD147" w:rsidR="00887D80" w:rsidRPr="00887D80" w:rsidRDefault="00AA5662" w:rsidP="00A1308E">
            <w:pPr>
              <w:contextualSpacing/>
              <w:jc w:val="both"/>
              <w:rPr>
                <w:b/>
                <w:bCs/>
                <w:rtl/>
              </w:rPr>
            </w:pPr>
            <w:r>
              <w:rPr>
                <w:b/>
                <w:bCs/>
                <w:noProof/>
                <w:rtl/>
              </w:rPr>
              <mc:AlternateContent>
                <mc:Choice Requires="wps">
                  <w:drawing>
                    <wp:anchor distT="0" distB="0" distL="114300" distR="114300" simplePos="0" relativeHeight="251846656" behindDoc="0" locked="0" layoutInCell="1" allowOverlap="1" wp14:anchorId="0A1D2896" wp14:editId="27860B84">
                      <wp:simplePos x="0" y="0"/>
                      <wp:positionH relativeFrom="column">
                        <wp:posOffset>-192833</wp:posOffset>
                      </wp:positionH>
                      <wp:positionV relativeFrom="paragraph">
                        <wp:posOffset>170210</wp:posOffset>
                      </wp:positionV>
                      <wp:extent cx="2803525" cy="1605516"/>
                      <wp:effectExtent l="0" t="0" r="15875" b="147320"/>
                      <wp:wrapNone/>
                      <wp:docPr id="279" name="AutoShap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3525" cy="1605516"/>
                              </a:xfrm>
                              <a:prstGeom prst="wedgeRoundRectCallout">
                                <a:avLst>
                                  <a:gd name="adj1" fmla="val -44721"/>
                                  <a:gd name="adj2" fmla="val 56767"/>
                                  <a:gd name="adj3" fmla="val 16667"/>
                                </a:avLst>
                              </a:prstGeom>
                              <a:solidFill>
                                <a:srgbClr val="FFFFFF"/>
                              </a:solidFill>
                              <a:ln w="9525">
                                <a:solidFill>
                                  <a:srgbClr val="000000"/>
                                </a:solidFill>
                                <a:miter lim="800000"/>
                                <a:headEnd/>
                                <a:tailEnd/>
                              </a:ln>
                            </wps:spPr>
                            <wps:txbx>
                              <w:txbxContent>
                                <w:p w14:paraId="0A1D2A02" w14:textId="012FAF45" w:rsidR="00E74464" w:rsidRDefault="00E74464" w:rsidP="001E0275">
                                  <w:pPr>
                                    <w:contextualSpacing/>
                                    <w:jc w:val="both"/>
                                    <w:rPr>
                                      <w:sz w:val="20"/>
                                      <w:szCs w:val="20"/>
                                      <w:rtl/>
                                    </w:rPr>
                                  </w:pPr>
                                  <w:r>
                                    <w:rPr>
                                      <w:rFonts w:hint="cs"/>
                                      <w:sz w:val="20"/>
                                      <w:szCs w:val="20"/>
                                      <w:rtl/>
                                    </w:rPr>
                                    <w:t>הוראה ב</w:t>
                                  </w:r>
                                  <w:r>
                                    <w:rPr>
                                      <w:rFonts w:hint="cs"/>
                                      <w:sz w:val="20"/>
                                      <w:szCs w:val="20"/>
                                      <w:rtl/>
                                    </w:rPr>
                                    <w:t xml:space="preserve">עזרת </w:t>
                                  </w:r>
                                  <w:r>
                                    <w:rPr>
                                      <w:rFonts w:hint="cs"/>
                                      <w:sz w:val="20"/>
                                      <w:szCs w:val="20"/>
                                      <w:rtl/>
                                    </w:rPr>
                                    <w:t>משחוק היא</w:t>
                                  </w:r>
                                  <w:r w:rsidRPr="00A06C09">
                                    <w:rPr>
                                      <w:rFonts w:hint="cs"/>
                                      <w:sz w:val="20"/>
                                      <w:szCs w:val="20"/>
                                      <w:rtl/>
                                    </w:rPr>
                                    <w:t xml:space="preserve"> גישה אפקטיבית להעלאת ההישגים והמוטיבציה של תלמידים במדעים. התלמידים חוו הן חוויות חיוביות והן שליליות בהוראת מדעים ממושחקת, אולם החיוביות עלו על השליליות. הכנה ויישום של הוראה ממושחקת במדע</w:t>
                                  </w:r>
                                  <w:r>
                                    <w:rPr>
                                      <w:rFonts w:hint="cs"/>
                                      <w:sz w:val="20"/>
                                      <w:szCs w:val="20"/>
                                      <w:rtl/>
                                    </w:rPr>
                                    <w:t>ים</w:t>
                                  </w:r>
                                  <w:r w:rsidRPr="00A06C09">
                                    <w:rPr>
                                      <w:rFonts w:hint="cs"/>
                                      <w:sz w:val="20"/>
                                      <w:szCs w:val="20"/>
                                      <w:rtl/>
                                    </w:rPr>
                                    <w:t xml:space="preserve"> הם משימות תובעניות למורה</w:t>
                                  </w:r>
                                  <w:r>
                                    <w:rPr>
                                      <w:rFonts w:hint="cs"/>
                                      <w:sz w:val="20"/>
                                      <w:szCs w:val="20"/>
                                      <w:rtl/>
                                    </w:rPr>
                                    <w:t>,</w:t>
                                  </w:r>
                                  <w:r w:rsidRPr="00A06C09">
                                    <w:rPr>
                                      <w:rFonts w:hint="cs"/>
                                      <w:sz w:val="20"/>
                                      <w:szCs w:val="20"/>
                                      <w:rtl/>
                                    </w:rPr>
                                    <w:t xml:space="preserve"> אך השפעתם</w:t>
                                  </w:r>
                                  <w:r>
                                    <w:rPr>
                                      <w:rFonts w:hint="cs"/>
                                      <w:rtl/>
                                    </w:rPr>
                                    <w:t xml:space="preserve"> </w:t>
                                  </w:r>
                                  <w:r w:rsidRPr="00A06C09">
                                    <w:rPr>
                                      <w:rFonts w:hint="cs"/>
                                      <w:sz w:val="20"/>
                                      <w:szCs w:val="20"/>
                                      <w:rtl/>
                                    </w:rPr>
                                    <w:t xml:space="preserve">החיובית על גישת התלמידים ללמידת מדעים ראויה לציון.   </w:t>
                                  </w:r>
                                </w:p>
                                <w:p w14:paraId="0A1D2A03" w14:textId="77777777" w:rsidR="00E74464" w:rsidRPr="00A06C09" w:rsidRDefault="00E74464" w:rsidP="00021615">
                                  <w:pPr>
                                    <w:spacing w:line="360" w:lineRule="auto"/>
                                    <w:contextualSpacing/>
                                    <w:rPr>
                                      <w:b/>
                                      <w:bCs/>
                                      <w:sz w:val="20"/>
                                      <w:szCs w:val="20"/>
                                      <w:rtl/>
                                    </w:rPr>
                                  </w:pPr>
                                </w:p>
                                <w:p w14:paraId="0A1D2A04" w14:textId="77777777" w:rsidR="00E74464" w:rsidRPr="00021615" w:rsidRDefault="00E74464" w:rsidP="000216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96" id="AutoShape 277" o:spid="_x0000_s1133" type="#_x0000_t62" style="position:absolute;left:0;text-align:left;margin-left:-15.2pt;margin-top:13.4pt;width:220.75pt;height:126.4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" adj="1140,23062">
                      <v:textbox>
                        <w:txbxContent>
                          <w:p w14:paraId="0A1D2A02" w14:textId="012FAF45" w:rsidR="00E74464" w:rsidRDefault="00E74464" w:rsidP="001E0275">
                            <w:pPr>
                              <w:contextualSpacing/>
                              <w:jc w:val="both"/>
                              <w:rPr>
                                <w:sz w:val="20"/>
                                <w:szCs w:val="20"/>
                                <w:rtl/>
                              </w:rPr>
                            </w:pPr>
                            <w:r>
                              <w:rPr>
                                <w:rFonts w:hint="cs"/>
                                <w:sz w:val="20"/>
                                <w:szCs w:val="20"/>
                                <w:rtl/>
                              </w:rPr>
                              <w:t>הוראה ב</w:t>
                            </w:r>
                            <w:r>
                              <w:rPr>
                                <w:rFonts w:hint="cs"/>
                                <w:sz w:val="20"/>
                                <w:szCs w:val="20"/>
                                <w:rtl/>
                              </w:rPr>
                              <w:t xml:space="preserve">עזרת </w:t>
                            </w:r>
                            <w:r>
                              <w:rPr>
                                <w:rFonts w:hint="cs"/>
                                <w:sz w:val="20"/>
                                <w:szCs w:val="20"/>
                                <w:rtl/>
                              </w:rPr>
                              <w:t>משחוק היא</w:t>
                            </w:r>
                            <w:r w:rsidRPr="00A06C09">
                              <w:rPr>
                                <w:rFonts w:hint="cs"/>
                                <w:sz w:val="20"/>
                                <w:szCs w:val="20"/>
                                <w:rtl/>
                              </w:rPr>
                              <w:t xml:space="preserve"> גישה אפקטיבית להעלאת ההישגים והמוטיבציה של תלמידים במדעים. התלמידים חוו הן חוויות חיוביות והן שליליות בהוראת מדעים ממושחקת, אולם החיוביות עלו על השליליות. הכנה ויישום של הוראה ממושחקת במדע</w:t>
                            </w:r>
                            <w:r>
                              <w:rPr>
                                <w:rFonts w:hint="cs"/>
                                <w:sz w:val="20"/>
                                <w:szCs w:val="20"/>
                                <w:rtl/>
                              </w:rPr>
                              <w:t>ים</w:t>
                            </w:r>
                            <w:r w:rsidRPr="00A06C09">
                              <w:rPr>
                                <w:rFonts w:hint="cs"/>
                                <w:sz w:val="20"/>
                                <w:szCs w:val="20"/>
                                <w:rtl/>
                              </w:rPr>
                              <w:t xml:space="preserve"> הם משימות תובעניות למורה</w:t>
                            </w:r>
                            <w:r>
                              <w:rPr>
                                <w:rFonts w:hint="cs"/>
                                <w:sz w:val="20"/>
                                <w:szCs w:val="20"/>
                                <w:rtl/>
                              </w:rPr>
                              <w:t>,</w:t>
                            </w:r>
                            <w:r w:rsidRPr="00A06C09">
                              <w:rPr>
                                <w:rFonts w:hint="cs"/>
                                <w:sz w:val="20"/>
                                <w:szCs w:val="20"/>
                                <w:rtl/>
                              </w:rPr>
                              <w:t xml:space="preserve"> אך השפעתם</w:t>
                            </w:r>
                            <w:r>
                              <w:rPr>
                                <w:rFonts w:hint="cs"/>
                                <w:rtl/>
                              </w:rPr>
                              <w:t xml:space="preserve"> </w:t>
                            </w:r>
                            <w:r w:rsidRPr="00A06C09">
                              <w:rPr>
                                <w:rFonts w:hint="cs"/>
                                <w:sz w:val="20"/>
                                <w:szCs w:val="20"/>
                                <w:rtl/>
                              </w:rPr>
                              <w:t xml:space="preserve">החיובית על גישת התלמידים ללמידת מדעים ראויה לציון.   </w:t>
                            </w:r>
                          </w:p>
                          <w:p w14:paraId="0A1D2A03" w14:textId="77777777" w:rsidR="00E74464" w:rsidRPr="00A06C09" w:rsidRDefault="00E74464" w:rsidP="00021615">
                            <w:pPr>
                              <w:spacing w:line="360" w:lineRule="auto"/>
                              <w:contextualSpacing/>
                              <w:rPr>
                                <w:b/>
                                <w:bCs/>
                                <w:sz w:val="20"/>
                                <w:szCs w:val="20"/>
                                <w:rtl/>
                              </w:rPr>
                            </w:pPr>
                          </w:p>
                          <w:p w14:paraId="0A1D2A04" w14:textId="77777777" w:rsidR="00E74464" w:rsidRPr="00021615" w:rsidRDefault="00E74464" w:rsidP="00021615"/>
                        </w:txbxContent>
                      </v:textbox>
                    </v:shape>
                  </w:pict>
                </mc:Fallback>
              </mc:AlternateContent>
            </w:r>
            <w:r w:rsidR="00887D80" w:rsidRPr="00887D80">
              <w:rPr>
                <w:rFonts w:hint="cs"/>
                <w:b/>
                <w:bCs/>
                <w:rtl/>
              </w:rPr>
              <w:t xml:space="preserve">הידע הנרכש </w:t>
            </w:r>
          </w:p>
          <w:p w14:paraId="0A1D254B" w14:textId="3B4907FA" w:rsidR="00887D80" w:rsidRDefault="00887D80" w:rsidP="00A1308E">
            <w:pPr>
              <w:contextualSpacing/>
              <w:jc w:val="both"/>
              <w:rPr>
                <w:rtl/>
              </w:rPr>
            </w:pPr>
          </w:p>
          <w:p w14:paraId="0A1D254C" w14:textId="77777777" w:rsidR="00021615" w:rsidRDefault="00021615" w:rsidP="006E09BD">
            <w:pPr>
              <w:contextualSpacing/>
              <w:jc w:val="both"/>
              <w:rPr>
                <w:sz w:val="20"/>
                <w:szCs w:val="20"/>
                <w:rtl/>
              </w:rPr>
            </w:pPr>
          </w:p>
          <w:p w14:paraId="0A1D254D" w14:textId="77777777" w:rsidR="00021615" w:rsidRDefault="00021615" w:rsidP="006E09BD">
            <w:pPr>
              <w:contextualSpacing/>
              <w:jc w:val="both"/>
              <w:rPr>
                <w:sz w:val="20"/>
                <w:szCs w:val="20"/>
                <w:rtl/>
              </w:rPr>
            </w:pPr>
          </w:p>
          <w:p w14:paraId="0A1D254E" w14:textId="77777777" w:rsidR="00021615" w:rsidRDefault="00021615" w:rsidP="006E09BD">
            <w:pPr>
              <w:contextualSpacing/>
              <w:jc w:val="both"/>
              <w:rPr>
                <w:sz w:val="20"/>
                <w:szCs w:val="20"/>
                <w:rtl/>
              </w:rPr>
            </w:pPr>
          </w:p>
          <w:p w14:paraId="0A1D254F" w14:textId="77777777" w:rsidR="00021615" w:rsidRDefault="00021615" w:rsidP="006E09BD">
            <w:pPr>
              <w:contextualSpacing/>
              <w:jc w:val="both"/>
              <w:rPr>
                <w:sz w:val="20"/>
                <w:szCs w:val="20"/>
                <w:rtl/>
              </w:rPr>
            </w:pPr>
          </w:p>
          <w:p w14:paraId="0A1D2550" w14:textId="77777777" w:rsidR="00021615" w:rsidRDefault="00021615" w:rsidP="006E09BD">
            <w:pPr>
              <w:contextualSpacing/>
              <w:jc w:val="both"/>
              <w:rPr>
                <w:sz w:val="20"/>
                <w:szCs w:val="20"/>
                <w:rtl/>
              </w:rPr>
            </w:pPr>
          </w:p>
          <w:p w14:paraId="0A1D2551" w14:textId="77777777" w:rsidR="00021615" w:rsidRDefault="00021615" w:rsidP="006E09BD">
            <w:pPr>
              <w:contextualSpacing/>
              <w:jc w:val="both"/>
              <w:rPr>
                <w:sz w:val="20"/>
                <w:szCs w:val="20"/>
                <w:rtl/>
              </w:rPr>
            </w:pPr>
          </w:p>
          <w:p w14:paraId="0A1D2552" w14:textId="77777777" w:rsidR="009B21D5" w:rsidRPr="00A06C09" w:rsidRDefault="0064013C" w:rsidP="006E09BD">
            <w:pPr>
              <w:contextualSpacing/>
              <w:jc w:val="both"/>
              <w:rPr>
                <w:sz w:val="20"/>
                <w:szCs w:val="20"/>
                <w:rtl/>
              </w:rPr>
            </w:pPr>
            <w:r w:rsidRPr="00A06C09">
              <w:rPr>
                <w:rFonts w:hint="cs"/>
                <w:sz w:val="20"/>
                <w:szCs w:val="20"/>
                <w:rtl/>
              </w:rPr>
              <w:t xml:space="preserve"> </w:t>
            </w:r>
          </w:p>
        </w:tc>
      </w:tr>
      <w:tr w:rsidR="006E09BD" w14:paraId="0A1D2558" w14:textId="77777777" w:rsidTr="006E09BD">
        <w:tc>
          <w:tcPr>
            <w:tcW w:w="9079" w:type="dxa"/>
            <w:gridSpan w:val="2"/>
            <w:tcBorders>
              <w:top w:val="nil"/>
              <w:left w:val="nil"/>
              <w:bottom w:val="nil"/>
              <w:right w:val="nil"/>
            </w:tcBorders>
          </w:tcPr>
          <w:p w14:paraId="0A1D2554" w14:textId="77777777" w:rsidR="001E0275" w:rsidRPr="001612D6" w:rsidRDefault="001E0275" w:rsidP="00C076F6">
            <w:pPr>
              <w:bidi w:val="0"/>
              <w:contextualSpacing/>
              <w:jc w:val="both"/>
              <w:rPr>
                <w:rFonts w:eastAsia="SimSun"/>
                <w:bCs/>
                <w:color w:val="000000" w:themeColor="text1"/>
                <w:sz w:val="20"/>
                <w:szCs w:val="20"/>
                <w:lang w:val="pt-BR"/>
              </w:rPr>
            </w:pPr>
          </w:p>
          <w:p w14:paraId="0A1D2555" w14:textId="77777777" w:rsidR="00003191" w:rsidRPr="001612D6" w:rsidRDefault="00003191" w:rsidP="001E0275">
            <w:pPr>
              <w:bidi w:val="0"/>
              <w:contextualSpacing/>
              <w:jc w:val="both"/>
              <w:rPr>
                <w:rFonts w:eastAsia="SimSun"/>
                <w:bCs/>
                <w:color w:val="000000" w:themeColor="text1"/>
                <w:sz w:val="20"/>
                <w:szCs w:val="20"/>
                <w:lang w:val="pt-BR"/>
              </w:rPr>
            </w:pPr>
          </w:p>
          <w:p w14:paraId="0A1D2556" w14:textId="77777777" w:rsidR="00021615" w:rsidRPr="001612D6" w:rsidRDefault="00021615" w:rsidP="00003191">
            <w:pPr>
              <w:bidi w:val="0"/>
              <w:contextualSpacing/>
              <w:jc w:val="both"/>
              <w:rPr>
                <w:rFonts w:eastAsia="SimSun"/>
                <w:bCs/>
                <w:color w:val="000000" w:themeColor="text1"/>
                <w:sz w:val="20"/>
                <w:szCs w:val="20"/>
                <w:lang w:val="pt-BR"/>
              </w:rPr>
            </w:pPr>
            <w:r w:rsidRPr="001612D6">
              <w:rPr>
                <w:rFonts w:eastAsia="SimSun"/>
                <w:bCs/>
                <w:color w:val="000000" w:themeColor="text1"/>
                <w:sz w:val="20"/>
                <w:szCs w:val="20"/>
                <w:lang w:val="pt-BR"/>
              </w:rPr>
              <w:t>References</w:t>
            </w:r>
          </w:p>
          <w:p w14:paraId="0A1D2557" w14:textId="77777777" w:rsidR="006E09BD" w:rsidRPr="006E09BD" w:rsidRDefault="00021615" w:rsidP="00C076F6">
            <w:pPr>
              <w:bidi w:val="0"/>
              <w:contextualSpacing/>
            </w:pPr>
            <w:r w:rsidRPr="001612D6">
              <w:rPr>
                <w:sz w:val="20"/>
                <w:szCs w:val="20"/>
                <w:lang w:val="pt-BR"/>
              </w:rPr>
              <w:t xml:space="preserve">Tolentino, A. N., &amp; Roleda, L. S. (2017). </w:t>
            </w:r>
            <w:r w:rsidRPr="00C076F6">
              <w:rPr>
                <w:sz w:val="20"/>
                <w:szCs w:val="20"/>
              </w:rPr>
              <w:t xml:space="preserve">Learning physics the gamified way. Paper presented at the DLSU Research Congress 2017. </w:t>
            </w:r>
            <w:r w:rsidRPr="00C076F6">
              <w:rPr>
                <w:rFonts w:eastAsia="SimSun"/>
                <w:iCs/>
                <w:color w:val="000000" w:themeColor="text1"/>
                <w:sz w:val="20"/>
                <w:szCs w:val="20"/>
              </w:rPr>
              <w:t>xsite.dlsu.edu.ph/conferences/dlsu-research-congress-proceedings/2017/LLI/LLI-I-019.pdf.</w:t>
            </w:r>
          </w:p>
        </w:tc>
      </w:tr>
    </w:tbl>
    <w:p w14:paraId="0A1D2559" w14:textId="77777777" w:rsidR="00021615" w:rsidRDefault="00021615" w:rsidP="006E6AAC">
      <w:pPr>
        <w:spacing w:line="360" w:lineRule="auto"/>
        <w:contextualSpacing/>
        <w:rPr>
          <w:b/>
          <w:bCs/>
          <w:color w:val="C00000"/>
          <w:rtl/>
        </w:rPr>
      </w:pPr>
    </w:p>
    <w:p w14:paraId="0A1D255A" w14:textId="77777777" w:rsidR="00C31A30" w:rsidRDefault="00C31A30">
      <w:pPr>
        <w:bidi w:val="0"/>
        <w:rPr>
          <w:b/>
          <w:bCs/>
          <w:color w:val="282625"/>
          <w:sz w:val="24"/>
          <w:szCs w:val="24"/>
        </w:rPr>
      </w:pPr>
      <w:r>
        <w:rPr>
          <w:b/>
          <w:bCs/>
          <w:color w:val="282625"/>
          <w:sz w:val="24"/>
          <w:szCs w:val="24"/>
          <w:rtl/>
        </w:rPr>
        <w:br w:type="page"/>
      </w:r>
    </w:p>
    <w:p w14:paraId="0A1D255B" w14:textId="38FBCA5C" w:rsidR="00430768" w:rsidRDefault="005C47A2" w:rsidP="006E09BD">
      <w:pPr>
        <w:spacing w:line="360" w:lineRule="auto"/>
        <w:contextualSpacing/>
        <w:jc w:val="center"/>
        <w:rPr>
          <w:b/>
          <w:bCs/>
          <w:sz w:val="24"/>
          <w:szCs w:val="24"/>
          <w:rtl/>
        </w:rPr>
      </w:pPr>
      <w:r>
        <w:rPr>
          <w:rFonts w:hint="cs"/>
          <w:b/>
          <w:bCs/>
          <w:color w:val="282625"/>
          <w:sz w:val="24"/>
          <w:szCs w:val="24"/>
          <w:rtl/>
        </w:rPr>
        <w:lastRenderedPageBreak/>
        <w:t>ה</w:t>
      </w:r>
      <w:r w:rsidR="00A1308E" w:rsidRPr="005C47A2">
        <w:rPr>
          <w:b/>
          <w:bCs/>
          <w:color w:val="282625"/>
          <w:sz w:val="24"/>
          <w:szCs w:val="24"/>
          <w:rtl/>
        </w:rPr>
        <w:t xml:space="preserve">גישה </w:t>
      </w:r>
      <w:r>
        <w:rPr>
          <w:rFonts w:hint="cs"/>
          <w:b/>
          <w:bCs/>
          <w:color w:val="282625"/>
          <w:sz w:val="24"/>
          <w:szCs w:val="24"/>
          <w:rtl/>
        </w:rPr>
        <w:t>ה</w:t>
      </w:r>
      <w:r w:rsidR="00A1308E" w:rsidRPr="005C47A2">
        <w:rPr>
          <w:b/>
          <w:bCs/>
          <w:color w:val="282625"/>
          <w:sz w:val="24"/>
          <w:szCs w:val="24"/>
          <w:rtl/>
        </w:rPr>
        <w:t>קנסטרוקטי</w:t>
      </w:r>
      <w:r>
        <w:rPr>
          <w:rFonts w:hint="cs"/>
          <w:b/>
          <w:bCs/>
          <w:color w:val="282625"/>
          <w:sz w:val="24"/>
          <w:szCs w:val="24"/>
          <w:rtl/>
        </w:rPr>
        <w:t>ב</w:t>
      </w:r>
      <w:r w:rsidR="00A1308E" w:rsidRPr="005C47A2">
        <w:rPr>
          <w:rFonts w:hint="cs"/>
          <w:b/>
          <w:bCs/>
          <w:color w:val="282625"/>
          <w:sz w:val="24"/>
          <w:szCs w:val="24"/>
          <w:rtl/>
        </w:rPr>
        <w:t>י</w:t>
      </w:r>
      <w:r w:rsidR="00A1308E" w:rsidRPr="005C47A2">
        <w:rPr>
          <w:b/>
          <w:bCs/>
          <w:color w:val="282625"/>
          <w:sz w:val="24"/>
          <w:szCs w:val="24"/>
          <w:rtl/>
        </w:rPr>
        <w:t xml:space="preserve">סטית </w:t>
      </w:r>
      <w:r w:rsidR="00A1308E" w:rsidRPr="005C47A2">
        <w:rPr>
          <w:rFonts w:hint="cs"/>
          <w:b/>
          <w:bCs/>
          <w:color w:val="282625"/>
          <w:sz w:val="24"/>
          <w:szCs w:val="24"/>
          <w:rtl/>
        </w:rPr>
        <w:t xml:space="preserve">כתהליך </w:t>
      </w:r>
      <w:r w:rsidR="00A1308E" w:rsidRPr="005C47A2">
        <w:rPr>
          <w:b/>
          <w:bCs/>
          <w:color w:val="282625"/>
          <w:sz w:val="24"/>
          <w:szCs w:val="24"/>
          <w:rtl/>
        </w:rPr>
        <w:t>לשינו</w:t>
      </w:r>
      <w:r w:rsidR="00A1308E" w:rsidRPr="005C47A2">
        <w:rPr>
          <w:rFonts w:hint="cs"/>
          <w:b/>
          <w:bCs/>
          <w:color w:val="282625"/>
          <w:sz w:val="24"/>
          <w:szCs w:val="24"/>
          <w:rtl/>
        </w:rPr>
        <w:t>י</w:t>
      </w:r>
      <w:r w:rsidR="00A1308E" w:rsidRPr="005C47A2">
        <w:rPr>
          <w:b/>
          <w:bCs/>
          <w:color w:val="282625"/>
          <w:sz w:val="24"/>
          <w:szCs w:val="24"/>
          <w:rtl/>
        </w:rPr>
        <w:t xml:space="preserve"> תפיסות </w:t>
      </w:r>
      <w:r w:rsidR="00C65DD3">
        <w:rPr>
          <w:rFonts w:hint="cs"/>
          <w:b/>
          <w:bCs/>
          <w:color w:val="282625"/>
          <w:sz w:val="24"/>
          <w:szCs w:val="24"/>
          <w:rtl/>
        </w:rPr>
        <w:t>שגויות</w:t>
      </w:r>
      <w:r w:rsidR="00C65DD3" w:rsidRPr="005C47A2">
        <w:rPr>
          <w:b/>
          <w:bCs/>
          <w:color w:val="282625"/>
          <w:sz w:val="24"/>
          <w:szCs w:val="24"/>
          <w:rtl/>
        </w:rPr>
        <w:t xml:space="preserve"> </w:t>
      </w:r>
      <w:r w:rsidR="00A1308E" w:rsidRPr="005C47A2">
        <w:rPr>
          <w:rFonts w:hint="cs"/>
          <w:b/>
          <w:bCs/>
          <w:color w:val="282625"/>
          <w:sz w:val="24"/>
          <w:szCs w:val="24"/>
          <w:rtl/>
        </w:rPr>
        <w:t>אודות</w:t>
      </w:r>
      <w:r w:rsidR="00A1308E" w:rsidRPr="005C47A2">
        <w:rPr>
          <w:b/>
          <w:bCs/>
          <w:color w:val="282625"/>
          <w:sz w:val="24"/>
          <w:szCs w:val="24"/>
          <w:rtl/>
        </w:rPr>
        <w:t xml:space="preserve"> יסודות, </w:t>
      </w:r>
      <w:r w:rsidR="00A1308E" w:rsidRPr="005C47A2">
        <w:rPr>
          <w:rFonts w:hint="cs"/>
          <w:b/>
          <w:bCs/>
          <w:color w:val="282625"/>
          <w:sz w:val="24"/>
          <w:szCs w:val="24"/>
          <w:rtl/>
        </w:rPr>
        <w:t>תרכובות</w:t>
      </w:r>
      <w:r w:rsidR="00A1308E" w:rsidRPr="005C47A2">
        <w:rPr>
          <w:b/>
          <w:bCs/>
          <w:color w:val="282625"/>
          <w:sz w:val="24"/>
          <w:szCs w:val="24"/>
          <w:rtl/>
        </w:rPr>
        <w:t xml:space="preserve"> ו</w:t>
      </w:r>
      <w:r w:rsidR="00A1308E" w:rsidRPr="005C47A2">
        <w:rPr>
          <w:rFonts w:hint="cs"/>
          <w:b/>
          <w:bCs/>
          <w:color w:val="282625"/>
          <w:sz w:val="24"/>
          <w:szCs w:val="24"/>
          <w:rtl/>
        </w:rPr>
        <w:t>תערובות</w:t>
      </w:r>
      <w:r w:rsidR="00A1308E" w:rsidRPr="005C47A2">
        <w:rPr>
          <w:rFonts w:hint="cs"/>
          <w:color w:val="282625"/>
          <w:sz w:val="24"/>
          <w:szCs w:val="24"/>
          <w:rtl/>
        </w:rPr>
        <w:t xml:space="preserve"> </w:t>
      </w:r>
      <w:r w:rsidR="00A1308E" w:rsidRPr="005C47A2">
        <w:rPr>
          <w:b/>
          <w:bCs/>
          <w:color w:val="282625"/>
          <w:sz w:val="24"/>
          <w:szCs w:val="24"/>
          <w:rtl/>
        </w:rPr>
        <w:t>ברמה מיקרוסקופית ומקרוסקופית בקרב תלמידי כיתה ח</w:t>
      </w:r>
      <w:r w:rsidR="00A1308E" w:rsidRPr="005C47A2">
        <w:rPr>
          <w:rFonts w:hint="cs"/>
          <w:b/>
          <w:bCs/>
          <w:color w:val="282625"/>
          <w:sz w:val="24"/>
          <w:szCs w:val="24"/>
          <w:rtl/>
        </w:rPr>
        <w:t>'</w:t>
      </w:r>
      <w:r w:rsidR="00A1308E" w:rsidRPr="005C47A2">
        <w:rPr>
          <w:b/>
          <w:bCs/>
          <w:color w:val="282625"/>
          <w:sz w:val="24"/>
          <w:szCs w:val="24"/>
          <w:rtl/>
        </w:rPr>
        <w:t xml:space="preserve"> (ישראל)</w:t>
      </w:r>
    </w:p>
    <w:p w14:paraId="0A1D255C" w14:textId="77777777" w:rsidR="00C31A30" w:rsidRDefault="00C31A30" w:rsidP="006E09BD">
      <w:pPr>
        <w:spacing w:line="360" w:lineRule="auto"/>
        <w:contextualSpacing/>
        <w:jc w:val="center"/>
        <w:rPr>
          <w:b/>
          <w:bCs/>
          <w:sz w:val="24"/>
          <w:szCs w:val="24"/>
          <w:rtl/>
        </w:rPr>
      </w:pPr>
    </w:p>
    <w:tbl>
      <w:tblPr>
        <w:tblStyle w:val="TableGrid"/>
        <w:bidiVisual/>
        <w:tblW w:w="0" w:type="auto"/>
        <w:tblLook w:val="04A0" w:firstRow="1" w:lastRow="0" w:firstColumn="1" w:lastColumn="0" w:noHBand="0" w:noVBand="1"/>
      </w:tblPr>
      <w:tblGrid>
        <w:gridCol w:w="4521"/>
        <w:gridCol w:w="4549"/>
      </w:tblGrid>
      <w:tr w:rsidR="00A1308E" w14:paraId="0A1D2565" w14:textId="77777777" w:rsidTr="00C31A30">
        <w:tc>
          <w:tcPr>
            <w:tcW w:w="4451" w:type="dxa"/>
            <w:tcBorders>
              <w:top w:val="nil"/>
              <w:left w:val="nil"/>
              <w:bottom w:val="nil"/>
              <w:right w:val="nil"/>
            </w:tcBorders>
          </w:tcPr>
          <w:p w14:paraId="0A1D255D" w14:textId="37E01749" w:rsidR="00A1308E" w:rsidRPr="00A1308E" w:rsidRDefault="003E39F2" w:rsidP="00623BE2">
            <w:pPr>
              <w:spacing w:line="360" w:lineRule="auto"/>
              <w:contextualSpacing/>
              <w:rPr>
                <w:b/>
                <w:bCs/>
                <w:rtl/>
              </w:rPr>
            </w:pPr>
            <w:r>
              <w:rPr>
                <w:noProof/>
                <w:sz w:val="20"/>
                <w:szCs w:val="20"/>
                <w:rtl/>
              </w:rPr>
              <mc:AlternateContent>
                <mc:Choice Requires="wps">
                  <w:drawing>
                    <wp:anchor distT="0" distB="0" distL="114300" distR="114300" simplePos="0" relativeHeight="251847680" behindDoc="0" locked="0" layoutInCell="1" allowOverlap="1" wp14:anchorId="0A1D2897" wp14:editId="7B4308A9">
                      <wp:simplePos x="0" y="0"/>
                      <wp:positionH relativeFrom="column">
                        <wp:posOffset>214645</wp:posOffset>
                      </wp:positionH>
                      <wp:positionV relativeFrom="paragraph">
                        <wp:posOffset>150333</wp:posOffset>
                      </wp:positionV>
                      <wp:extent cx="2196465" cy="648586"/>
                      <wp:effectExtent l="95250" t="0" r="13335" b="132715"/>
                      <wp:wrapNone/>
                      <wp:docPr id="278" name="AutoShap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6465" cy="648586"/>
                              </a:xfrm>
                              <a:prstGeom prst="wedgeRoundRectCallout">
                                <a:avLst>
                                  <a:gd name="adj1" fmla="val -52460"/>
                                  <a:gd name="adj2" fmla="val 65697"/>
                                  <a:gd name="adj3" fmla="val 16667"/>
                                </a:avLst>
                              </a:prstGeom>
                              <a:solidFill>
                                <a:srgbClr val="FFFFFF"/>
                              </a:solidFill>
                              <a:ln w="9525">
                                <a:solidFill>
                                  <a:srgbClr val="000000"/>
                                </a:solidFill>
                                <a:miter lim="800000"/>
                                <a:headEnd/>
                                <a:tailEnd/>
                              </a:ln>
                            </wps:spPr>
                            <wps:txbx>
                              <w:txbxContent>
                                <w:p w14:paraId="0A1D2A05" w14:textId="77777777" w:rsidR="00E74464" w:rsidRPr="005C47A2" w:rsidRDefault="00E74464" w:rsidP="005525D6">
                                  <w:pPr>
                                    <w:contextualSpacing/>
                                    <w:rPr>
                                      <w:b/>
                                      <w:bCs/>
                                      <w:sz w:val="24"/>
                                      <w:szCs w:val="24"/>
                                      <w:rtl/>
                                    </w:rPr>
                                  </w:pPr>
                                  <w:r w:rsidRPr="00021615">
                                    <w:rPr>
                                      <w:rFonts w:hint="cs"/>
                                      <w:sz w:val="20"/>
                                      <w:szCs w:val="20"/>
                                      <w:rtl/>
                                    </w:rPr>
                                    <w:t xml:space="preserve">אחמד בשיר, סכנין, ישראל, עיישי סינדיאני ומחמוד סינדיאני, נצרת, </w:t>
                                  </w:r>
                                  <w:r>
                                    <w:rPr>
                                      <w:rFonts w:hint="cs"/>
                                      <w:sz w:val="20"/>
                                      <w:szCs w:val="20"/>
                                      <w:rtl/>
                                    </w:rPr>
                                    <w:t>י</w:t>
                                  </w:r>
                                  <w:r w:rsidRPr="00021615">
                                    <w:rPr>
                                      <w:rFonts w:hint="cs"/>
                                      <w:sz w:val="20"/>
                                      <w:szCs w:val="20"/>
                                      <w:rtl/>
                                    </w:rPr>
                                    <w:t>ישראל</w:t>
                                  </w:r>
                                </w:p>
                                <w:p w14:paraId="0A1D2A06" w14:textId="77777777" w:rsidR="00E74464" w:rsidRPr="002C5702" w:rsidRDefault="00E74464" w:rsidP="002C57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97" id="AutoShape 278" o:spid="_x0000_s1134" type="#_x0000_t62" style="position:absolute;left:0;text-align:left;margin-left:16.9pt;margin-top:11.85pt;width:172.95pt;height:51.0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" adj="-531,24991">
                      <v:textbox>
                        <w:txbxContent>
                          <w:p w14:paraId="0A1D2A05" w14:textId="77777777" w:rsidR="00E74464" w:rsidRPr="005C47A2" w:rsidRDefault="00E74464" w:rsidP="005525D6">
                            <w:pPr>
                              <w:contextualSpacing/>
                              <w:rPr>
                                <w:b/>
                                <w:bCs/>
                                <w:sz w:val="24"/>
                                <w:szCs w:val="24"/>
                                <w:rtl/>
                              </w:rPr>
                            </w:pPr>
                            <w:r w:rsidRPr="00021615">
                              <w:rPr>
                                <w:rFonts w:hint="cs"/>
                                <w:sz w:val="20"/>
                                <w:szCs w:val="20"/>
                                <w:rtl/>
                              </w:rPr>
                              <w:t xml:space="preserve">אחמד בשיר, סכנין, ישראל, עיישי סינדיאני ומחמוד סינדיאני, נצרת, </w:t>
                            </w:r>
                            <w:r>
                              <w:rPr>
                                <w:rFonts w:hint="cs"/>
                                <w:sz w:val="20"/>
                                <w:szCs w:val="20"/>
                                <w:rtl/>
                              </w:rPr>
                              <w:t>י</w:t>
                            </w:r>
                            <w:r w:rsidRPr="00021615">
                              <w:rPr>
                                <w:rFonts w:hint="cs"/>
                                <w:sz w:val="20"/>
                                <w:szCs w:val="20"/>
                                <w:rtl/>
                              </w:rPr>
                              <w:t>ישראל</w:t>
                            </w:r>
                          </w:p>
                          <w:p w14:paraId="0A1D2A06" w14:textId="77777777" w:rsidR="00E74464" w:rsidRPr="002C5702" w:rsidRDefault="00E74464" w:rsidP="002C5702"/>
                        </w:txbxContent>
                      </v:textbox>
                    </v:shape>
                  </w:pict>
                </mc:Fallback>
              </mc:AlternateContent>
            </w:r>
            <w:r w:rsidR="00A1308E" w:rsidRPr="00A1308E">
              <w:rPr>
                <w:rFonts w:hint="cs"/>
                <w:b/>
                <w:bCs/>
                <w:rtl/>
              </w:rPr>
              <w:t>נערך על ידי</w:t>
            </w:r>
          </w:p>
          <w:p w14:paraId="0A1D255E" w14:textId="77777777" w:rsidR="00A1308E" w:rsidRDefault="00A1308E" w:rsidP="00021615">
            <w:pPr>
              <w:contextualSpacing/>
              <w:rPr>
                <w:sz w:val="20"/>
                <w:szCs w:val="20"/>
                <w:rtl/>
              </w:rPr>
            </w:pPr>
          </w:p>
          <w:p w14:paraId="0A1D255F" w14:textId="77777777" w:rsidR="002C5702" w:rsidRDefault="002C5702" w:rsidP="00021615">
            <w:pPr>
              <w:contextualSpacing/>
              <w:rPr>
                <w:sz w:val="20"/>
                <w:szCs w:val="20"/>
                <w:rtl/>
              </w:rPr>
            </w:pPr>
          </w:p>
          <w:p w14:paraId="0A1D2560" w14:textId="77777777" w:rsidR="002C5702" w:rsidRDefault="002C5702" w:rsidP="00021615">
            <w:pPr>
              <w:contextualSpacing/>
              <w:rPr>
                <w:sz w:val="20"/>
                <w:szCs w:val="20"/>
                <w:rtl/>
              </w:rPr>
            </w:pPr>
          </w:p>
          <w:p w14:paraId="0A1D2561" w14:textId="77777777" w:rsidR="002C5702" w:rsidRPr="00021615" w:rsidRDefault="002C5702" w:rsidP="00021615">
            <w:pPr>
              <w:contextualSpacing/>
              <w:rPr>
                <w:sz w:val="20"/>
                <w:szCs w:val="20"/>
                <w:rtl/>
              </w:rPr>
            </w:pPr>
          </w:p>
        </w:tc>
        <w:tc>
          <w:tcPr>
            <w:tcW w:w="4878" w:type="dxa"/>
            <w:tcBorders>
              <w:top w:val="nil"/>
              <w:left w:val="nil"/>
              <w:bottom w:val="nil"/>
              <w:right w:val="nil"/>
            </w:tcBorders>
          </w:tcPr>
          <w:p w14:paraId="0A1D2562" w14:textId="02E80628" w:rsidR="00A1308E" w:rsidRDefault="00A1308E" w:rsidP="00021615">
            <w:pPr>
              <w:contextualSpacing/>
              <w:rPr>
                <w:b/>
                <w:bCs/>
                <w:rtl/>
              </w:rPr>
            </w:pPr>
            <w:r w:rsidRPr="005C47A2">
              <w:rPr>
                <w:rFonts w:hint="cs"/>
                <w:b/>
                <w:bCs/>
                <w:rtl/>
              </w:rPr>
              <w:t>שדה הפעולה</w:t>
            </w:r>
          </w:p>
          <w:p w14:paraId="0A1D2563" w14:textId="1942BEBE" w:rsidR="00021615" w:rsidRPr="005C47A2" w:rsidRDefault="00AA5662" w:rsidP="00021615">
            <w:pPr>
              <w:contextualSpacing/>
              <w:rPr>
                <w:b/>
                <w:bCs/>
                <w:rtl/>
              </w:rPr>
            </w:pPr>
            <w:r>
              <w:rPr>
                <w:noProof/>
                <w:sz w:val="20"/>
                <w:szCs w:val="20"/>
                <w:rtl/>
              </w:rPr>
              <mc:AlternateContent>
                <mc:Choice Requires="wps">
                  <w:drawing>
                    <wp:anchor distT="0" distB="0" distL="114300" distR="114300" simplePos="0" relativeHeight="251848704" behindDoc="0" locked="0" layoutInCell="1" allowOverlap="1" wp14:anchorId="0A1D2898" wp14:editId="78944EA3">
                      <wp:simplePos x="0" y="0"/>
                      <wp:positionH relativeFrom="column">
                        <wp:posOffset>168674</wp:posOffset>
                      </wp:positionH>
                      <wp:positionV relativeFrom="paragraph">
                        <wp:posOffset>21575</wp:posOffset>
                      </wp:positionV>
                      <wp:extent cx="2536190" cy="491490"/>
                      <wp:effectExtent l="0" t="0" r="16510" b="175260"/>
                      <wp:wrapNone/>
                      <wp:docPr id="277" name="AutoShap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6190" cy="491490"/>
                              </a:xfrm>
                              <a:prstGeom prst="wedgeRoundRectCallout">
                                <a:avLst>
                                  <a:gd name="adj1" fmla="val -42687"/>
                                  <a:gd name="adj2" fmla="val 75744"/>
                                  <a:gd name="adj3" fmla="val 16667"/>
                                </a:avLst>
                              </a:prstGeom>
                              <a:solidFill>
                                <a:srgbClr val="FFFFFF"/>
                              </a:solidFill>
                              <a:ln w="9525">
                                <a:solidFill>
                                  <a:srgbClr val="000000"/>
                                </a:solidFill>
                                <a:miter lim="800000"/>
                                <a:headEnd/>
                                <a:tailEnd/>
                              </a:ln>
                            </wps:spPr>
                            <wps:txbx>
                              <w:txbxContent>
                                <w:p w14:paraId="0A1D2A07" w14:textId="77777777" w:rsidR="00E74464" w:rsidRPr="005525D6" w:rsidRDefault="00E74464" w:rsidP="00003191">
                                  <w:pPr>
                                    <w:contextualSpacing/>
                                    <w:rPr>
                                      <w:sz w:val="20"/>
                                      <w:szCs w:val="20"/>
                                      <w:rtl/>
                                    </w:rPr>
                                  </w:pPr>
                                  <w:r w:rsidRPr="002C5702">
                                    <w:rPr>
                                      <w:rFonts w:hint="cs"/>
                                      <w:sz w:val="20"/>
                                      <w:szCs w:val="20"/>
                                      <w:rtl/>
                                    </w:rPr>
                                    <w:t>הוראת כימיה בחטיבת הביניים "א"</w:t>
                                  </w:r>
                                  <w:r>
                                    <w:rPr>
                                      <w:rFonts w:hint="cs"/>
                                      <w:b/>
                                      <w:bCs/>
                                      <w:sz w:val="24"/>
                                      <w:szCs w:val="24"/>
                                      <w:rtl/>
                                    </w:rPr>
                                    <w:t xml:space="preserve"> </w:t>
                                  </w:r>
                                  <w:r>
                                    <w:rPr>
                                      <w:rFonts w:hint="cs"/>
                                      <w:sz w:val="20"/>
                                      <w:szCs w:val="20"/>
                                      <w:rtl/>
                                    </w:rPr>
                                    <w:t>בבית הספר התיכון</w:t>
                                  </w:r>
                                </w:p>
                                <w:p w14:paraId="0A1D2A08" w14:textId="77777777" w:rsidR="00E74464" w:rsidRPr="002C5702" w:rsidRDefault="00E74464" w:rsidP="002C57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98" id="AutoShape 279" o:spid="_x0000_s1135" type="#_x0000_t62" style="position:absolute;left:0;text-align:left;margin-left:13.3pt;margin-top:1.7pt;width:199.7pt;height:38.7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" adj="1580,27161">
                      <v:textbox>
                        <w:txbxContent>
                          <w:p w14:paraId="0A1D2A07" w14:textId="77777777" w:rsidR="00E74464" w:rsidRPr="005525D6" w:rsidRDefault="00E74464" w:rsidP="00003191">
                            <w:pPr>
                              <w:contextualSpacing/>
                              <w:rPr>
                                <w:sz w:val="20"/>
                                <w:szCs w:val="20"/>
                                <w:rtl/>
                              </w:rPr>
                            </w:pPr>
                            <w:r w:rsidRPr="002C5702">
                              <w:rPr>
                                <w:rFonts w:hint="cs"/>
                                <w:sz w:val="20"/>
                                <w:szCs w:val="20"/>
                                <w:rtl/>
                              </w:rPr>
                              <w:t>הוראת כימיה בחטיבת הביניים "א"</w:t>
                            </w:r>
                            <w:r>
                              <w:rPr>
                                <w:rFonts w:hint="cs"/>
                                <w:b/>
                                <w:bCs/>
                                <w:sz w:val="24"/>
                                <w:szCs w:val="24"/>
                                <w:rtl/>
                              </w:rPr>
                              <w:t xml:space="preserve"> </w:t>
                            </w:r>
                            <w:r>
                              <w:rPr>
                                <w:rFonts w:hint="cs"/>
                                <w:sz w:val="20"/>
                                <w:szCs w:val="20"/>
                                <w:rtl/>
                              </w:rPr>
                              <w:t>בבית הספר התיכון</w:t>
                            </w:r>
                          </w:p>
                          <w:p w14:paraId="0A1D2A08" w14:textId="77777777" w:rsidR="00E74464" w:rsidRPr="002C5702" w:rsidRDefault="00E74464" w:rsidP="002C5702"/>
                        </w:txbxContent>
                      </v:textbox>
                    </v:shape>
                  </w:pict>
                </mc:Fallback>
              </mc:AlternateContent>
            </w:r>
          </w:p>
          <w:p w14:paraId="0A1D2564" w14:textId="3760D7C7" w:rsidR="00A1308E" w:rsidRPr="002C5702" w:rsidRDefault="00A1308E" w:rsidP="00021615">
            <w:pPr>
              <w:contextualSpacing/>
              <w:rPr>
                <w:sz w:val="20"/>
                <w:szCs w:val="20"/>
                <w:rtl/>
              </w:rPr>
            </w:pPr>
          </w:p>
        </w:tc>
      </w:tr>
      <w:tr w:rsidR="00A1308E" w14:paraId="0A1D2572" w14:textId="77777777" w:rsidTr="00C31A30">
        <w:tc>
          <w:tcPr>
            <w:tcW w:w="4451" w:type="dxa"/>
            <w:tcBorders>
              <w:top w:val="nil"/>
              <w:left w:val="nil"/>
              <w:bottom w:val="nil"/>
              <w:right w:val="nil"/>
            </w:tcBorders>
          </w:tcPr>
          <w:p w14:paraId="0A1D2566" w14:textId="382BC3CA" w:rsidR="00A1308E" w:rsidRDefault="00AA5662" w:rsidP="005C47A2">
            <w:pPr>
              <w:spacing w:line="360" w:lineRule="auto"/>
              <w:contextualSpacing/>
              <w:rPr>
                <w:b/>
                <w:bCs/>
                <w:rtl/>
              </w:rPr>
            </w:pPr>
            <w:r>
              <w:rPr>
                <w:noProof/>
                <w:sz w:val="20"/>
                <w:szCs w:val="20"/>
                <w:rtl/>
              </w:rPr>
              <mc:AlternateContent>
                <mc:Choice Requires="wps">
                  <w:drawing>
                    <wp:anchor distT="0" distB="0" distL="114300" distR="114300" simplePos="0" relativeHeight="251849728" behindDoc="0" locked="0" layoutInCell="1" allowOverlap="1" wp14:anchorId="0A1D2899" wp14:editId="02C9BA29">
                      <wp:simplePos x="0" y="0"/>
                      <wp:positionH relativeFrom="column">
                        <wp:posOffset>331603</wp:posOffset>
                      </wp:positionH>
                      <wp:positionV relativeFrom="paragraph">
                        <wp:posOffset>176072</wp:posOffset>
                      </wp:positionV>
                      <wp:extent cx="2320925" cy="1424305"/>
                      <wp:effectExtent l="171450" t="0" r="22225" b="252095"/>
                      <wp:wrapNone/>
                      <wp:docPr id="276" name="AutoShap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0925" cy="1424305"/>
                              </a:xfrm>
                              <a:prstGeom prst="wedgeRoundRectCallout">
                                <a:avLst>
                                  <a:gd name="adj1" fmla="val -55765"/>
                                  <a:gd name="adj2" fmla="val 64085"/>
                                  <a:gd name="adj3" fmla="val 16667"/>
                                </a:avLst>
                              </a:prstGeom>
                              <a:solidFill>
                                <a:srgbClr val="FFFFFF"/>
                              </a:solidFill>
                              <a:ln w="9525">
                                <a:solidFill>
                                  <a:srgbClr val="000000"/>
                                </a:solidFill>
                                <a:miter lim="800000"/>
                                <a:headEnd/>
                                <a:tailEnd/>
                              </a:ln>
                            </wps:spPr>
                            <wps:txbx>
                              <w:txbxContent>
                                <w:p w14:paraId="0A1D2A09" w14:textId="69E6B5F1" w:rsidR="00E74464" w:rsidRPr="002C5702" w:rsidRDefault="00E74464" w:rsidP="00003191">
                                  <w:pPr>
                                    <w:contextualSpacing/>
                                    <w:rPr>
                                      <w:sz w:val="20"/>
                                      <w:szCs w:val="20"/>
                                      <w:rtl/>
                                    </w:rPr>
                                  </w:pPr>
                                  <w:r>
                                    <w:rPr>
                                      <w:rFonts w:hint="cs"/>
                                      <w:sz w:val="20"/>
                                      <w:szCs w:val="20"/>
                                      <w:rtl/>
                                    </w:rPr>
                                    <w:t>זיהוי</w:t>
                                  </w:r>
                                  <w:r w:rsidRPr="002C5702">
                                    <w:rPr>
                                      <w:rFonts w:hint="cs"/>
                                      <w:sz w:val="20"/>
                                      <w:szCs w:val="20"/>
                                      <w:rtl/>
                                    </w:rPr>
                                    <w:t xml:space="preserve"> </w:t>
                                  </w:r>
                                  <w:r w:rsidRPr="002C5702">
                                    <w:rPr>
                                      <w:rFonts w:hint="cs"/>
                                      <w:sz w:val="20"/>
                                      <w:szCs w:val="20"/>
                                      <w:rtl/>
                                    </w:rPr>
                                    <w:t xml:space="preserve">תפיסות </w:t>
                                  </w:r>
                                  <w:r>
                                    <w:rPr>
                                      <w:rFonts w:hint="cs"/>
                                      <w:sz w:val="20"/>
                                      <w:szCs w:val="20"/>
                                      <w:rtl/>
                                    </w:rPr>
                                    <w:t>שונות</w:t>
                                  </w:r>
                                  <w:r w:rsidRPr="002C5702">
                                    <w:rPr>
                                      <w:rFonts w:hint="cs"/>
                                      <w:sz w:val="20"/>
                                      <w:szCs w:val="20"/>
                                      <w:rtl/>
                                    </w:rPr>
                                    <w:t xml:space="preserve"> </w:t>
                                  </w:r>
                                  <w:r w:rsidRPr="002C5702">
                                    <w:rPr>
                                      <w:rFonts w:hint="cs"/>
                                      <w:sz w:val="20"/>
                                      <w:szCs w:val="20"/>
                                      <w:rtl/>
                                    </w:rPr>
                                    <w:t xml:space="preserve">של תלמידי כיתה ח' בנושא "יסודות, תרכובות ותערובות ברמה המיקרוסקופית והמקרוסקופית"; הבנת ההשפעה של יישום אסטרטגיית הגישה הקונסטרוקטיביסטית בהוראת "יסודות, תרכובות ותערובות" על התפיסות </w:t>
                                  </w:r>
                                  <w:r>
                                    <w:rPr>
                                      <w:rFonts w:hint="cs"/>
                                      <w:sz w:val="20"/>
                                      <w:szCs w:val="20"/>
                                      <w:rtl/>
                                    </w:rPr>
                                    <w:t>השונות</w:t>
                                  </w:r>
                                  <w:r w:rsidRPr="002C5702">
                                    <w:rPr>
                                      <w:rFonts w:hint="cs"/>
                                      <w:sz w:val="20"/>
                                      <w:szCs w:val="20"/>
                                      <w:rtl/>
                                    </w:rPr>
                                    <w:t xml:space="preserve"> </w:t>
                                  </w:r>
                                  <w:r w:rsidRPr="002C5702">
                                    <w:rPr>
                                      <w:rFonts w:hint="cs"/>
                                      <w:sz w:val="20"/>
                                      <w:szCs w:val="20"/>
                                      <w:rtl/>
                                    </w:rPr>
                                    <w:t>של התלמידים.</w:t>
                                  </w:r>
                                </w:p>
                                <w:p w14:paraId="0A1D2A0A" w14:textId="77777777" w:rsidR="00E74464" w:rsidRPr="002C5702" w:rsidRDefault="00E74464" w:rsidP="002C57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99" id="AutoShape 280" o:spid="_x0000_s1136" type="#_x0000_t62" style="position:absolute;left:0;text-align:left;margin-left:26.1pt;margin-top:13.85pt;width:182.75pt;height:112.1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" adj="-1245,24642">
                      <v:textbox>
                        <w:txbxContent>
                          <w:p w14:paraId="0A1D2A09" w14:textId="69E6B5F1" w:rsidR="00E74464" w:rsidRPr="002C5702" w:rsidRDefault="00E74464" w:rsidP="00003191">
                            <w:pPr>
                              <w:contextualSpacing/>
                              <w:rPr>
                                <w:sz w:val="20"/>
                                <w:szCs w:val="20"/>
                                <w:rtl/>
                              </w:rPr>
                            </w:pPr>
                            <w:r>
                              <w:rPr>
                                <w:rFonts w:hint="cs"/>
                                <w:sz w:val="20"/>
                                <w:szCs w:val="20"/>
                                <w:rtl/>
                              </w:rPr>
                              <w:t>זיהוי</w:t>
                            </w:r>
                            <w:r w:rsidRPr="002C5702">
                              <w:rPr>
                                <w:rFonts w:hint="cs"/>
                                <w:sz w:val="20"/>
                                <w:szCs w:val="20"/>
                                <w:rtl/>
                              </w:rPr>
                              <w:t xml:space="preserve"> </w:t>
                            </w:r>
                            <w:r w:rsidRPr="002C5702">
                              <w:rPr>
                                <w:rFonts w:hint="cs"/>
                                <w:sz w:val="20"/>
                                <w:szCs w:val="20"/>
                                <w:rtl/>
                              </w:rPr>
                              <w:t xml:space="preserve">תפיסות </w:t>
                            </w:r>
                            <w:r>
                              <w:rPr>
                                <w:rFonts w:hint="cs"/>
                                <w:sz w:val="20"/>
                                <w:szCs w:val="20"/>
                                <w:rtl/>
                              </w:rPr>
                              <w:t>שונות</w:t>
                            </w:r>
                            <w:r w:rsidRPr="002C5702">
                              <w:rPr>
                                <w:rFonts w:hint="cs"/>
                                <w:sz w:val="20"/>
                                <w:szCs w:val="20"/>
                                <w:rtl/>
                              </w:rPr>
                              <w:t xml:space="preserve"> </w:t>
                            </w:r>
                            <w:r w:rsidRPr="002C5702">
                              <w:rPr>
                                <w:rFonts w:hint="cs"/>
                                <w:sz w:val="20"/>
                                <w:szCs w:val="20"/>
                                <w:rtl/>
                              </w:rPr>
                              <w:t xml:space="preserve">של תלמידי כיתה ח' בנושא "יסודות, תרכובות ותערובות ברמה המיקרוסקופית והמקרוסקופית"; הבנת ההשפעה של יישום אסטרטגיית הגישה הקונסטרוקטיביסטית בהוראת "יסודות, תרכובות ותערובות" על התפיסות </w:t>
                            </w:r>
                            <w:r>
                              <w:rPr>
                                <w:rFonts w:hint="cs"/>
                                <w:sz w:val="20"/>
                                <w:szCs w:val="20"/>
                                <w:rtl/>
                              </w:rPr>
                              <w:t>השונות</w:t>
                            </w:r>
                            <w:r w:rsidRPr="002C5702">
                              <w:rPr>
                                <w:rFonts w:hint="cs"/>
                                <w:sz w:val="20"/>
                                <w:szCs w:val="20"/>
                                <w:rtl/>
                              </w:rPr>
                              <w:t xml:space="preserve"> </w:t>
                            </w:r>
                            <w:r w:rsidRPr="002C5702">
                              <w:rPr>
                                <w:rFonts w:hint="cs"/>
                                <w:sz w:val="20"/>
                                <w:szCs w:val="20"/>
                                <w:rtl/>
                              </w:rPr>
                              <w:t>של התלמידים.</w:t>
                            </w:r>
                          </w:p>
                          <w:p w14:paraId="0A1D2A0A" w14:textId="77777777" w:rsidR="00E74464" w:rsidRPr="002C5702" w:rsidRDefault="00E74464" w:rsidP="002C5702"/>
                        </w:txbxContent>
                      </v:textbox>
                    </v:shape>
                  </w:pict>
                </mc:Fallback>
              </mc:AlternateContent>
            </w:r>
            <w:r w:rsidR="005C47A2">
              <w:rPr>
                <w:rFonts w:hint="cs"/>
                <w:b/>
                <w:bCs/>
                <w:rtl/>
              </w:rPr>
              <w:t>נושא</w:t>
            </w:r>
            <w:r w:rsidR="00A1308E" w:rsidRPr="00BE4FFC">
              <w:rPr>
                <w:rFonts w:hint="cs"/>
                <w:b/>
                <w:bCs/>
                <w:rtl/>
              </w:rPr>
              <w:t xml:space="preserve"> המחקר</w:t>
            </w:r>
          </w:p>
          <w:p w14:paraId="0A1D2567" w14:textId="05C380AB" w:rsidR="002C5702" w:rsidRDefault="002C5702" w:rsidP="005C47A2">
            <w:pPr>
              <w:spacing w:line="360" w:lineRule="auto"/>
              <w:contextualSpacing/>
              <w:rPr>
                <w:b/>
                <w:bCs/>
                <w:rtl/>
              </w:rPr>
            </w:pPr>
          </w:p>
          <w:p w14:paraId="0A1D2568" w14:textId="77777777" w:rsidR="002C5702" w:rsidRPr="00BE4FFC" w:rsidRDefault="002C5702" w:rsidP="005C47A2">
            <w:pPr>
              <w:spacing w:line="360" w:lineRule="auto"/>
              <w:contextualSpacing/>
              <w:rPr>
                <w:b/>
                <w:bCs/>
                <w:rtl/>
              </w:rPr>
            </w:pPr>
          </w:p>
          <w:p w14:paraId="0A1D2569" w14:textId="77777777" w:rsidR="00A1308E" w:rsidRDefault="00A1308E" w:rsidP="002C5702">
            <w:pPr>
              <w:contextualSpacing/>
              <w:rPr>
                <w:rtl/>
              </w:rPr>
            </w:pPr>
          </w:p>
          <w:p w14:paraId="0A1D256A" w14:textId="77777777" w:rsidR="002C5702" w:rsidRDefault="002C5702" w:rsidP="002C5702">
            <w:pPr>
              <w:contextualSpacing/>
              <w:rPr>
                <w:rtl/>
              </w:rPr>
            </w:pPr>
          </w:p>
          <w:p w14:paraId="0A1D256B" w14:textId="77777777" w:rsidR="002C5702" w:rsidRDefault="002C5702" w:rsidP="002C5702">
            <w:pPr>
              <w:contextualSpacing/>
              <w:rPr>
                <w:rtl/>
              </w:rPr>
            </w:pPr>
          </w:p>
          <w:p w14:paraId="0A1D256C" w14:textId="77777777" w:rsidR="002C5702" w:rsidRDefault="002C5702" w:rsidP="002C5702">
            <w:pPr>
              <w:contextualSpacing/>
              <w:rPr>
                <w:rtl/>
              </w:rPr>
            </w:pPr>
          </w:p>
          <w:p w14:paraId="0A1D256D" w14:textId="77777777" w:rsidR="002C5702" w:rsidRDefault="002C5702" w:rsidP="002C5702">
            <w:pPr>
              <w:contextualSpacing/>
              <w:rPr>
                <w:rtl/>
              </w:rPr>
            </w:pPr>
          </w:p>
          <w:p w14:paraId="0A1D256E" w14:textId="77777777" w:rsidR="002C5702" w:rsidRDefault="002C5702" w:rsidP="002C5702">
            <w:pPr>
              <w:contextualSpacing/>
              <w:rPr>
                <w:rtl/>
              </w:rPr>
            </w:pPr>
          </w:p>
          <w:p w14:paraId="0A1D256F" w14:textId="77777777" w:rsidR="002C5702" w:rsidRDefault="002C5702" w:rsidP="002C5702">
            <w:pPr>
              <w:contextualSpacing/>
              <w:rPr>
                <w:rtl/>
              </w:rPr>
            </w:pPr>
          </w:p>
        </w:tc>
        <w:tc>
          <w:tcPr>
            <w:tcW w:w="4878" w:type="dxa"/>
            <w:tcBorders>
              <w:top w:val="nil"/>
              <w:left w:val="nil"/>
              <w:bottom w:val="nil"/>
              <w:right w:val="nil"/>
            </w:tcBorders>
          </w:tcPr>
          <w:p w14:paraId="0A1D2570" w14:textId="77777777" w:rsidR="00A1308E" w:rsidRDefault="00BE4FFC" w:rsidP="00623BE2">
            <w:pPr>
              <w:spacing w:line="360" w:lineRule="auto"/>
              <w:contextualSpacing/>
              <w:rPr>
                <w:rtl/>
              </w:rPr>
            </w:pPr>
            <w:r w:rsidRPr="00BE4FFC">
              <w:rPr>
                <w:rFonts w:hint="cs"/>
                <w:b/>
                <w:bCs/>
                <w:rtl/>
              </w:rPr>
              <w:t>הפעולה</w:t>
            </w:r>
          </w:p>
          <w:p w14:paraId="0A1D2571" w14:textId="51A037F3" w:rsidR="00BE4FFC" w:rsidRPr="002C5702" w:rsidRDefault="003E39F2" w:rsidP="002C5702">
            <w:pPr>
              <w:contextualSpacing/>
              <w:rPr>
                <w:sz w:val="20"/>
                <w:szCs w:val="20"/>
                <w:rtl/>
              </w:rPr>
            </w:pPr>
            <w:r>
              <w:rPr>
                <w:b/>
                <w:bCs/>
                <w:noProof/>
                <w:rtl/>
              </w:rPr>
              <mc:AlternateContent>
                <mc:Choice Requires="wps">
                  <w:drawing>
                    <wp:anchor distT="0" distB="0" distL="114300" distR="114300" simplePos="0" relativeHeight="251850752" behindDoc="0" locked="0" layoutInCell="1" allowOverlap="1" wp14:anchorId="0A1D289A" wp14:editId="01C71154">
                      <wp:simplePos x="0" y="0"/>
                      <wp:positionH relativeFrom="column">
                        <wp:posOffset>-33345</wp:posOffset>
                      </wp:positionH>
                      <wp:positionV relativeFrom="paragraph">
                        <wp:posOffset>73630</wp:posOffset>
                      </wp:positionV>
                      <wp:extent cx="2738120" cy="883920"/>
                      <wp:effectExtent l="38100" t="0" r="24130" b="201930"/>
                      <wp:wrapNone/>
                      <wp:docPr id="275" name="AutoShap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8120" cy="883920"/>
                              </a:xfrm>
                              <a:prstGeom prst="wedgeRoundRectCallout">
                                <a:avLst>
                                  <a:gd name="adj1" fmla="val -48701"/>
                                  <a:gd name="adj2" fmla="val 69552"/>
                                  <a:gd name="adj3" fmla="val 16667"/>
                                </a:avLst>
                              </a:prstGeom>
                              <a:solidFill>
                                <a:srgbClr val="FFFFFF"/>
                              </a:solidFill>
                              <a:ln w="9525">
                                <a:solidFill>
                                  <a:srgbClr val="000000"/>
                                </a:solidFill>
                                <a:miter lim="800000"/>
                                <a:headEnd/>
                                <a:tailEnd/>
                              </a:ln>
                            </wps:spPr>
                            <wps:txbx>
                              <w:txbxContent>
                                <w:p w14:paraId="0A1D2A0B" w14:textId="77777777" w:rsidR="00E74464" w:rsidRDefault="00E74464" w:rsidP="004A0A32">
                                  <w:pPr>
                                    <w:contextualSpacing/>
                                    <w:rPr>
                                      <w:b/>
                                      <w:bCs/>
                                      <w:sz w:val="24"/>
                                      <w:szCs w:val="24"/>
                                      <w:rtl/>
                                    </w:rPr>
                                  </w:pPr>
                                  <w:r>
                                    <w:rPr>
                                      <w:rFonts w:hint="cs"/>
                                      <w:sz w:val="20"/>
                                      <w:szCs w:val="20"/>
                                      <w:rtl/>
                                    </w:rPr>
                                    <w:t xml:space="preserve">פותח ויושם </w:t>
                                  </w:r>
                                  <w:r w:rsidRPr="002C5702">
                                    <w:rPr>
                                      <w:rFonts w:hint="cs"/>
                                      <w:sz w:val="20"/>
                                      <w:szCs w:val="20"/>
                                      <w:rtl/>
                                    </w:rPr>
                                    <w:t xml:space="preserve">רצף למידה פעילה בהתבסס על גישה קונסטרוקטיביסטית (פיתוח ויישום תרחיש </w:t>
                                  </w:r>
                                  <w:r>
                                    <w:rPr>
                                      <w:rFonts w:hint="cs"/>
                                      <w:sz w:val="20"/>
                                      <w:szCs w:val="20"/>
                                      <w:rtl/>
                                    </w:rPr>
                                    <w:t xml:space="preserve">של </w:t>
                                  </w:r>
                                  <w:r w:rsidRPr="002C5702">
                                    <w:rPr>
                                      <w:rFonts w:hint="cs"/>
                                      <w:sz w:val="20"/>
                                      <w:szCs w:val="20"/>
                                      <w:rtl/>
                                    </w:rPr>
                                    <w:t>למידה בהכוונה עצמית) בהוראת "יסודות, תרכובות ותערובות" בכיתה ח'.</w:t>
                                  </w:r>
                                </w:p>
                                <w:p w14:paraId="0A1D2A0C" w14:textId="77777777" w:rsidR="00E74464" w:rsidRPr="001659AA" w:rsidRDefault="00E74464" w:rsidP="001659A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9A" id="AutoShape 281" o:spid="_x0000_s1137" type="#_x0000_t62" style="position:absolute;left:0;text-align:left;margin-left:-2.65pt;margin-top:5.8pt;width:215.6pt;height:69.6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" adj="281,25823">
                      <v:textbox>
                        <w:txbxContent>
                          <w:p w14:paraId="0A1D2A0B" w14:textId="77777777" w:rsidR="00E74464" w:rsidRDefault="00E74464" w:rsidP="004A0A32">
                            <w:pPr>
                              <w:contextualSpacing/>
                              <w:rPr>
                                <w:b/>
                                <w:bCs/>
                                <w:sz w:val="24"/>
                                <w:szCs w:val="24"/>
                                <w:rtl/>
                              </w:rPr>
                            </w:pPr>
                            <w:r>
                              <w:rPr>
                                <w:rFonts w:hint="cs"/>
                                <w:sz w:val="20"/>
                                <w:szCs w:val="20"/>
                                <w:rtl/>
                              </w:rPr>
                              <w:t xml:space="preserve">פותח ויושם </w:t>
                            </w:r>
                            <w:r w:rsidRPr="002C5702">
                              <w:rPr>
                                <w:rFonts w:hint="cs"/>
                                <w:sz w:val="20"/>
                                <w:szCs w:val="20"/>
                                <w:rtl/>
                              </w:rPr>
                              <w:t xml:space="preserve">רצף למידה פעילה בהתבסס על גישה קונסטרוקטיביסטית (פיתוח ויישום תרחיש </w:t>
                            </w:r>
                            <w:r>
                              <w:rPr>
                                <w:rFonts w:hint="cs"/>
                                <w:sz w:val="20"/>
                                <w:szCs w:val="20"/>
                                <w:rtl/>
                              </w:rPr>
                              <w:t xml:space="preserve">של </w:t>
                            </w:r>
                            <w:r w:rsidRPr="002C5702">
                              <w:rPr>
                                <w:rFonts w:hint="cs"/>
                                <w:sz w:val="20"/>
                                <w:szCs w:val="20"/>
                                <w:rtl/>
                              </w:rPr>
                              <w:t>למידה בהכוונה עצמית) בהוראת "יסודות, תרכובות ותערובות" בכיתה ח'.</w:t>
                            </w:r>
                          </w:p>
                          <w:p w14:paraId="0A1D2A0C" w14:textId="77777777" w:rsidR="00E74464" w:rsidRPr="001659AA" w:rsidRDefault="00E74464" w:rsidP="001659AA"/>
                        </w:txbxContent>
                      </v:textbox>
                    </v:shape>
                  </w:pict>
                </mc:Fallback>
              </mc:AlternateContent>
            </w:r>
          </w:p>
        </w:tc>
      </w:tr>
      <w:tr w:rsidR="00BE4FFC" w14:paraId="0A1D25A4" w14:textId="77777777" w:rsidTr="002C5702">
        <w:tc>
          <w:tcPr>
            <w:tcW w:w="9329" w:type="dxa"/>
            <w:gridSpan w:val="2"/>
            <w:tcBorders>
              <w:top w:val="nil"/>
              <w:left w:val="nil"/>
              <w:bottom w:val="nil"/>
              <w:right w:val="nil"/>
            </w:tcBorders>
          </w:tcPr>
          <w:p w14:paraId="0A1D2573" w14:textId="77777777" w:rsidR="00A034FB" w:rsidRDefault="00A034FB" w:rsidP="00A034FB">
            <w:pPr>
              <w:contextualSpacing/>
              <w:rPr>
                <w:sz w:val="18"/>
                <w:szCs w:val="18"/>
                <w:rtl/>
              </w:rPr>
            </w:pPr>
          </w:p>
          <w:p w14:paraId="0A1D2574" w14:textId="77777777" w:rsidR="00A034FB" w:rsidRDefault="006E09BD" w:rsidP="00025BD8">
            <w:pPr>
              <w:contextualSpacing/>
              <w:rPr>
                <w:b/>
                <w:bCs/>
                <w:rtl/>
              </w:rPr>
            </w:pPr>
            <w:r w:rsidRPr="006E09BD">
              <w:rPr>
                <w:rFonts w:hint="cs"/>
                <w:b/>
                <w:bCs/>
                <w:rtl/>
              </w:rPr>
              <w:t>סקירה של הנתונים או הפעולה</w:t>
            </w:r>
            <w:r>
              <w:rPr>
                <w:rFonts w:hint="cs"/>
                <w:b/>
                <w:bCs/>
                <w:rtl/>
              </w:rPr>
              <w:t xml:space="preserve"> </w:t>
            </w:r>
          </w:p>
          <w:p w14:paraId="0A1D2575" w14:textId="3D70E80B" w:rsidR="006E09BD" w:rsidRPr="005525D6" w:rsidRDefault="003E39F2" w:rsidP="00025BD8">
            <w:pPr>
              <w:tabs>
                <w:tab w:val="left" w:pos="2660"/>
              </w:tabs>
              <w:contextualSpacing/>
              <w:rPr>
                <w:sz w:val="20"/>
                <w:szCs w:val="20"/>
              </w:rPr>
            </w:pPr>
            <w:r>
              <w:rPr>
                <w:noProof/>
                <w:sz w:val="18"/>
                <w:szCs w:val="18"/>
              </w:rPr>
              <mc:AlternateContent>
                <mc:Choice Requires="wps">
                  <w:drawing>
                    <wp:anchor distT="0" distB="0" distL="114300" distR="114300" simplePos="0" relativeHeight="251694080" behindDoc="0" locked="0" layoutInCell="1" allowOverlap="1" wp14:anchorId="0A1D289B" wp14:editId="31833BDA">
                      <wp:simplePos x="0" y="0"/>
                      <wp:positionH relativeFrom="column">
                        <wp:posOffset>4311015</wp:posOffset>
                      </wp:positionH>
                      <wp:positionV relativeFrom="paragraph">
                        <wp:posOffset>114935</wp:posOffset>
                      </wp:positionV>
                      <wp:extent cx="1343025" cy="962025"/>
                      <wp:effectExtent l="10795" t="5715" r="8255" b="13335"/>
                      <wp:wrapNone/>
                      <wp:docPr id="274"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962025"/>
                              </a:xfrm>
                              <a:prstGeom prst="rect">
                                <a:avLst/>
                              </a:prstGeom>
                              <a:solidFill>
                                <a:schemeClr val="accent1">
                                  <a:lumMod val="40000"/>
                                  <a:lumOff val="60000"/>
                                </a:schemeClr>
                              </a:solidFill>
                              <a:ln w="9525">
                                <a:solidFill>
                                  <a:srgbClr val="000000"/>
                                </a:solidFill>
                                <a:miter lim="800000"/>
                                <a:headEnd/>
                                <a:tailEnd/>
                              </a:ln>
                            </wps:spPr>
                            <wps:txbx>
                              <w:txbxContent>
                                <w:p w14:paraId="0A1D2A0D" w14:textId="77777777" w:rsidR="00E74464" w:rsidRDefault="00E74464" w:rsidP="005525D6">
                                  <w:pPr>
                                    <w:shd w:val="clear" w:color="auto" w:fill="C6D9F1" w:themeFill="text2" w:themeFillTint="33"/>
                                    <w:contextualSpacing/>
                                    <w:rPr>
                                      <w:sz w:val="18"/>
                                      <w:szCs w:val="18"/>
                                      <w:rtl/>
                                    </w:rPr>
                                  </w:pPr>
                                  <w:r>
                                    <w:rPr>
                                      <w:rFonts w:hint="cs"/>
                                      <w:sz w:val="18"/>
                                      <w:szCs w:val="18"/>
                                      <w:rtl/>
                                    </w:rPr>
                                    <w:t xml:space="preserve">נבחרו התלמידים                                                                                                      </w:t>
                                  </w:r>
                                </w:p>
                                <w:p w14:paraId="0A1D2A0E" w14:textId="77777777" w:rsidR="00E74464" w:rsidRDefault="00E74464" w:rsidP="005525D6">
                                  <w:pPr>
                                    <w:shd w:val="clear" w:color="auto" w:fill="C6D9F1" w:themeFill="text2" w:themeFillTint="33"/>
                                    <w:contextualSpacing/>
                                    <w:rPr>
                                      <w:sz w:val="18"/>
                                      <w:szCs w:val="18"/>
                                      <w:rtl/>
                                    </w:rPr>
                                  </w:pPr>
                                  <w:r>
                                    <w:rPr>
                                      <w:rFonts w:hint="cs"/>
                                      <w:sz w:val="18"/>
                                      <w:szCs w:val="18"/>
                                      <w:rtl/>
                                    </w:rPr>
                                    <w:t xml:space="preserve">שישתתפו במחקר, דווח                                                                                </w:t>
                                  </w:r>
                                </w:p>
                                <w:p w14:paraId="0A1D2A0F" w14:textId="77777777" w:rsidR="00E74464" w:rsidRDefault="00E74464" w:rsidP="004B3966">
                                  <w:pPr>
                                    <w:shd w:val="clear" w:color="auto" w:fill="C6D9F1" w:themeFill="text2" w:themeFillTint="33"/>
                                    <w:contextualSpacing/>
                                    <w:rPr>
                                      <w:sz w:val="18"/>
                                      <w:szCs w:val="18"/>
                                      <w:rtl/>
                                    </w:rPr>
                                  </w:pPr>
                                  <w:r>
                                    <w:rPr>
                                      <w:rFonts w:hint="cs"/>
                                      <w:sz w:val="18"/>
                                      <w:szCs w:val="18"/>
                                      <w:rtl/>
                                    </w:rPr>
                                    <w:t xml:space="preserve"> להם על שלבי המחקר,</w:t>
                                  </w:r>
                                </w:p>
                                <w:p w14:paraId="0A1D2A10" w14:textId="77777777" w:rsidR="00E74464" w:rsidRDefault="00E74464" w:rsidP="004A0A32">
                                  <w:pPr>
                                    <w:shd w:val="clear" w:color="auto" w:fill="C6D9F1" w:themeFill="text2" w:themeFillTint="33"/>
                                    <w:contextualSpacing/>
                                    <w:rPr>
                                      <w:sz w:val="18"/>
                                      <w:szCs w:val="18"/>
                                      <w:rtl/>
                                    </w:rPr>
                                  </w:pPr>
                                  <w:r>
                                    <w:rPr>
                                      <w:rFonts w:hint="cs"/>
                                      <w:sz w:val="18"/>
                                      <w:szCs w:val="18"/>
                                      <w:rtl/>
                                    </w:rPr>
                                    <w:t xml:space="preserve">והם התבקשו לענות על כל השאלות בבדיקה המקדמית                                                                </w:t>
                                  </w:r>
                                </w:p>
                                <w:p w14:paraId="0A1D2A11" w14:textId="77777777" w:rsidR="00E74464" w:rsidRDefault="00E74464" w:rsidP="00A034FB">
                                  <w:pPr>
                                    <w:contextualSpacing/>
                                    <w:rPr>
                                      <w:sz w:val="18"/>
                                      <w:szCs w:val="18"/>
                                      <w:rtl/>
                                    </w:rPr>
                                  </w:pPr>
                                </w:p>
                                <w:p w14:paraId="0A1D2A12" w14:textId="77777777" w:rsidR="00E74464" w:rsidRDefault="00E74464" w:rsidP="00A034FB">
                                  <w:pPr>
                                    <w:shd w:val="clear" w:color="auto" w:fill="B8CCE4" w:themeFill="accent1" w:themeFillTint="6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D289B" id="Rectangle 81" o:spid="_x0000_s1138" style="position:absolute;left:0;text-align:left;margin-left:339.45pt;margin-top:9.05pt;width:105.75pt;height:75.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" fillcolor="#b8cce4 [1300]">
                      <v:textbox>
                        <w:txbxContent>
                          <w:p w14:paraId="0A1D2A0D" w14:textId="77777777" w:rsidR="00E74464" w:rsidRDefault="00E74464" w:rsidP="005525D6">
                            <w:pPr>
                              <w:shd w:val="clear" w:color="auto" w:fill="C6D9F1" w:themeFill="text2" w:themeFillTint="33"/>
                              <w:contextualSpacing/>
                              <w:rPr>
                                <w:sz w:val="18"/>
                                <w:szCs w:val="18"/>
                                <w:rtl/>
                              </w:rPr>
                            </w:pPr>
                            <w:r>
                              <w:rPr>
                                <w:rFonts w:hint="cs"/>
                                <w:sz w:val="18"/>
                                <w:szCs w:val="18"/>
                                <w:rtl/>
                              </w:rPr>
                              <w:t xml:space="preserve">נבחרו התלמידים                                                                                                      </w:t>
                            </w:r>
                          </w:p>
                          <w:p w14:paraId="0A1D2A0E" w14:textId="77777777" w:rsidR="00E74464" w:rsidRDefault="00E74464" w:rsidP="005525D6">
                            <w:pPr>
                              <w:shd w:val="clear" w:color="auto" w:fill="C6D9F1" w:themeFill="text2" w:themeFillTint="33"/>
                              <w:contextualSpacing/>
                              <w:rPr>
                                <w:sz w:val="18"/>
                                <w:szCs w:val="18"/>
                                <w:rtl/>
                              </w:rPr>
                            </w:pPr>
                            <w:r>
                              <w:rPr>
                                <w:rFonts w:hint="cs"/>
                                <w:sz w:val="18"/>
                                <w:szCs w:val="18"/>
                                <w:rtl/>
                              </w:rPr>
                              <w:t xml:space="preserve">שישתתפו במחקר, דווח                                                                                </w:t>
                            </w:r>
                          </w:p>
                          <w:p w14:paraId="0A1D2A0F" w14:textId="77777777" w:rsidR="00E74464" w:rsidRDefault="00E74464" w:rsidP="004B3966">
                            <w:pPr>
                              <w:shd w:val="clear" w:color="auto" w:fill="C6D9F1" w:themeFill="text2" w:themeFillTint="33"/>
                              <w:contextualSpacing/>
                              <w:rPr>
                                <w:sz w:val="18"/>
                                <w:szCs w:val="18"/>
                                <w:rtl/>
                              </w:rPr>
                            </w:pPr>
                            <w:r>
                              <w:rPr>
                                <w:rFonts w:hint="cs"/>
                                <w:sz w:val="18"/>
                                <w:szCs w:val="18"/>
                                <w:rtl/>
                              </w:rPr>
                              <w:t xml:space="preserve"> להם על שלבי המחקר,</w:t>
                            </w:r>
                          </w:p>
                          <w:p w14:paraId="0A1D2A10" w14:textId="77777777" w:rsidR="00E74464" w:rsidRDefault="00E74464" w:rsidP="004A0A32">
                            <w:pPr>
                              <w:shd w:val="clear" w:color="auto" w:fill="C6D9F1" w:themeFill="text2" w:themeFillTint="33"/>
                              <w:contextualSpacing/>
                              <w:rPr>
                                <w:sz w:val="18"/>
                                <w:szCs w:val="18"/>
                                <w:rtl/>
                              </w:rPr>
                            </w:pPr>
                            <w:r>
                              <w:rPr>
                                <w:rFonts w:hint="cs"/>
                                <w:sz w:val="18"/>
                                <w:szCs w:val="18"/>
                                <w:rtl/>
                              </w:rPr>
                              <w:t xml:space="preserve">והם התבקשו לענות על כל השאלות בבדיקה המקדמית                                                                </w:t>
                            </w:r>
                          </w:p>
                          <w:p w14:paraId="0A1D2A11" w14:textId="77777777" w:rsidR="00E74464" w:rsidRDefault="00E74464" w:rsidP="00A034FB">
                            <w:pPr>
                              <w:contextualSpacing/>
                              <w:rPr>
                                <w:sz w:val="18"/>
                                <w:szCs w:val="18"/>
                                <w:rtl/>
                              </w:rPr>
                            </w:pPr>
                          </w:p>
                          <w:p w14:paraId="0A1D2A12" w14:textId="77777777" w:rsidR="00E74464" w:rsidRDefault="00E74464" w:rsidP="00A034FB">
                            <w:pPr>
                              <w:shd w:val="clear" w:color="auto" w:fill="B8CCE4" w:themeFill="accent1" w:themeFillTint="66"/>
                            </w:pPr>
                          </w:p>
                        </w:txbxContent>
                      </v:textbox>
                    </v:rect>
                  </w:pict>
                </mc:Fallback>
              </mc:AlternateContent>
            </w:r>
            <w:r w:rsidR="00A034FB">
              <w:rPr>
                <w:sz w:val="18"/>
                <w:szCs w:val="18"/>
                <w:rtl/>
              </w:rPr>
              <w:tab/>
            </w:r>
            <w:r w:rsidR="00025BD8" w:rsidRPr="005525D6">
              <w:rPr>
                <w:rFonts w:hint="cs"/>
                <w:sz w:val="20"/>
                <w:szCs w:val="20"/>
                <w:rtl/>
              </w:rPr>
              <w:t xml:space="preserve"> </w:t>
            </w:r>
          </w:p>
          <w:tbl>
            <w:tblPr>
              <w:tblStyle w:val="TableGrid"/>
              <w:bidiVisual/>
              <w:tblW w:w="5266" w:type="dxa"/>
              <w:tblInd w:w="3863" w:type="dxa"/>
              <w:tblLook w:val="04A0" w:firstRow="1" w:lastRow="0" w:firstColumn="1" w:lastColumn="0" w:noHBand="0" w:noVBand="1"/>
            </w:tblPr>
            <w:tblGrid>
              <w:gridCol w:w="2341"/>
              <w:gridCol w:w="1462"/>
              <w:gridCol w:w="1463"/>
            </w:tblGrid>
            <w:tr w:rsidR="00C74D87" w14:paraId="0A1D2580" w14:textId="77777777" w:rsidTr="0033532E">
              <w:trPr>
                <w:trHeight w:val="1068"/>
              </w:trPr>
              <w:tc>
                <w:tcPr>
                  <w:tcW w:w="2341" w:type="dxa"/>
                </w:tcPr>
                <w:p w14:paraId="0A1D2576" w14:textId="77777777" w:rsidR="0098747A" w:rsidRDefault="00161619" w:rsidP="00161619">
                  <w:pPr>
                    <w:tabs>
                      <w:tab w:val="left" w:pos="2660"/>
                    </w:tabs>
                    <w:contextualSpacing/>
                    <w:rPr>
                      <w:rtl/>
                    </w:rPr>
                  </w:pPr>
                  <w:commentRangeStart w:id="2"/>
                  <w:r>
                    <w:rPr>
                      <w:rFonts w:hint="cs"/>
                      <w:rtl/>
                    </w:rPr>
                    <w:t>תפיסות שונות</w:t>
                  </w:r>
                </w:p>
                <w:p w14:paraId="0A1D2577" w14:textId="77777777" w:rsidR="00C74D87" w:rsidRPr="0098747A" w:rsidRDefault="00C74D87" w:rsidP="0098747A">
                  <w:pPr>
                    <w:rPr>
                      <w:rtl/>
                    </w:rPr>
                  </w:pPr>
                </w:p>
              </w:tc>
              <w:tc>
                <w:tcPr>
                  <w:tcW w:w="1462" w:type="dxa"/>
                </w:tcPr>
                <w:p w14:paraId="0A1D2578" w14:textId="77777777" w:rsidR="00C74D87" w:rsidRDefault="00C74D87" w:rsidP="005A1DC5">
                  <w:pPr>
                    <w:tabs>
                      <w:tab w:val="left" w:pos="2660"/>
                    </w:tabs>
                    <w:contextualSpacing/>
                    <w:rPr>
                      <w:sz w:val="18"/>
                      <w:szCs w:val="18"/>
                      <w:rtl/>
                    </w:rPr>
                  </w:pPr>
                  <w:r>
                    <w:rPr>
                      <w:rFonts w:hint="cs"/>
                      <w:sz w:val="18"/>
                      <w:szCs w:val="18"/>
                      <w:rtl/>
                    </w:rPr>
                    <w:t>אחוז התלמידים</w:t>
                  </w:r>
                </w:p>
                <w:p w14:paraId="0A1D2579" w14:textId="77777777" w:rsidR="00C74D87" w:rsidRDefault="00C74D87" w:rsidP="005A1DC5">
                  <w:pPr>
                    <w:tabs>
                      <w:tab w:val="left" w:pos="2660"/>
                    </w:tabs>
                    <w:contextualSpacing/>
                    <w:rPr>
                      <w:sz w:val="18"/>
                      <w:szCs w:val="18"/>
                      <w:rtl/>
                    </w:rPr>
                  </w:pPr>
                  <w:r>
                    <w:rPr>
                      <w:rFonts w:hint="cs"/>
                      <w:sz w:val="18"/>
                      <w:szCs w:val="18"/>
                      <w:rtl/>
                    </w:rPr>
                    <w:t xml:space="preserve">בכיתה ח' </w:t>
                  </w:r>
                  <w:r>
                    <w:rPr>
                      <w:sz w:val="18"/>
                      <w:szCs w:val="18"/>
                    </w:rPr>
                    <w:t>(%)</w:t>
                  </w:r>
                </w:p>
                <w:p w14:paraId="0A1D257A" w14:textId="77777777" w:rsidR="00C74D87" w:rsidRDefault="00C74D87" w:rsidP="005A1DC5">
                  <w:pPr>
                    <w:tabs>
                      <w:tab w:val="left" w:pos="2660"/>
                    </w:tabs>
                    <w:contextualSpacing/>
                    <w:rPr>
                      <w:sz w:val="18"/>
                      <w:szCs w:val="18"/>
                      <w:rtl/>
                    </w:rPr>
                  </w:pPr>
                  <w:r>
                    <w:rPr>
                      <w:rFonts w:hint="cs"/>
                      <w:sz w:val="18"/>
                      <w:szCs w:val="18"/>
                      <w:rtl/>
                    </w:rPr>
                    <w:t>לפני ההתערבות</w:t>
                  </w:r>
                </w:p>
                <w:p w14:paraId="0A1D257B" w14:textId="77777777" w:rsidR="00C74D87" w:rsidRDefault="00C74D87" w:rsidP="005A1DC5">
                  <w:pPr>
                    <w:tabs>
                      <w:tab w:val="left" w:pos="2660"/>
                    </w:tabs>
                    <w:contextualSpacing/>
                    <w:rPr>
                      <w:sz w:val="18"/>
                      <w:szCs w:val="18"/>
                    </w:rPr>
                  </w:pPr>
                  <w:r>
                    <w:rPr>
                      <w:rFonts w:hint="cs"/>
                      <w:sz w:val="18"/>
                      <w:szCs w:val="18"/>
                      <w:rtl/>
                    </w:rPr>
                    <w:t xml:space="preserve">     </w:t>
                  </w:r>
                  <w:r>
                    <w:rPr>
                      <w:sz w:val="18"/>
                      <w:szCs w:val="18"/>
                    </w:rPr>
                    <w:t>N = 29</w:t>
                  </w:r>
                </w:p>
              </w:tc>
              <w:tc>
                <w:tcPr>
                  <w:tcW w:w="1463" w:type="dxa"/>
                </w:tcPr>
                <w:p w14:paraId="0A1D257C" w14:textId="77777777" w:rsidR="00C74D87" w:rsidRDefault="00C74D87" w:rsidP="005A1DC5">
                  <w:pPr>
                    <w:tabs>
                      <w:tab w:val="left" w:pos="2660"/>
                    </w:tabs>
                    <w:contextualSpacing/>
                    <w:rPr>
                      <w:sz w:val="18"/>
                      <w:szCs w:val="18"/>
                      <w:rtl/>
                    </w:rPr>
                  </w:pPr>
                  <w:r>
                    <w:rPr>
                      <w:rFonts w:hint="cs"/>
                      <w:sz w:val="18"/>
                      <w:szCs w:val="18"/>
                      <w:rtl/>
                    </w:rPr>
                    <w:t>אחוז התלמידים</w:t>
                  </w:r>
                </w:p>
                <w:p w14:paraId="0A1D257D" w14:textId="77777777" w:rsidR="00C74D87" w:rsidRDefault="00C74D87" w:rsidP="00C74D87">
                  <w:pPr>
                    <w:tabs>
                      <w:tab w:val="left" w:pos="2660"/>
                    </w:tabs>
                    <w:contextualSpacing/>
                    <w:rPr>
                      <w:sz w:val="18"/>
                      <w:szCs w:val="18"/>
                      <w:rtl/>
                    </w:rPr>
                  </w:pPr>
                  <w:r>
                    <w:rPr>
                      <w:rFonts w:hint="cs"/>
                      <w:sz w:val="18"/>
                      <w:szCs w:val="18"/>
                      <w:rtl/>
                    </w:rPr>
                    <w:t xml:space="preserve">בכיתה ח' </w:t>
                  </w:r>
                  <w:r>
                    <w:rPr>
                      <w:sz w:val="18"/>
                      <w:szCs w:val="18"/>
                    </w:rPr>
                    <w:t>(%)</w:t>
                  </w:r>
                </w:p>
                <w:p w14:paraId="0A1D257E" w14:textId="77777777" w:rsidR="00C74D87" w:rsidRDefault="00C74D87" w:rsidP="009D448C">
                  <w:pPr>
                    <w:tabs>
                      <w:tab w:val="left" w:pos="2660"/>
                    </w:tabs>
                    <w:contextualSpacing/>
                    <w:rPr>
                      <w:sz w:val="18"/>
                      <w:szCs w:val="18"/>
                      <w:rtl/>
                    </w:rPr>
                  </w:pPr>
                  <w:r>
                    <w:rPr>
                      <w:rFonts w:hint="cs"/>
                      <w:sz w:val="18"/>
                      <w:szCs w:val="18"/>
                      <w:rtl/>
                    </w:rPr>
                    <w:t>ל</w:t>
                  </w:r>
                  <w:r w:rsidR="009D448C">
                    <w:rPr>
                      <w:rFonts w:hint="cs"/>
                      <w:sz w:val="18"/>
                      <w:szCs w:val="18"/>
                      <w:rtl/>
                    </w:rPr>
                    <w:t>אחר</w:t>
                  </w:r>
                  <w:r>
                    <w:rPr>
                      <w:rFonts w:hint="cs"/>
                      <w:sz w:val="18"/>
                      <w:szCs w:val="18"/>
                      <w:rtl/>
                    </w:rPr>
                    <w:t xml:space="preserve"> ההתערבות</w:t>
                  </w:r>
                </w:p>
                <w:p w14:paraId="0A1D257F" w14:textId="77777777" w:rsidR="00C74D87" w:rsidRDefault="00C74D87" w:rsidP="00C74D87">
                  <w:pPr>
                    <w:tabs>
                      <w:tab w:val="left" w:pos="2660"/>
                    </w:tabs>
                    <w:contextualSpacing/>
                    <w:rPr>
                      <w:sz w:val="18"/>
                      <w:szCs w:val="18"/>
                      <w:rtl/>
                    </w:rPr>
                  </w:pPr>
                  <w:r>
                    <w:rPr>
                      <w:rFonts w:hint="cs"/>
                      <w:sz w:val="18"/>
                      <w:szCs w:val="18"/>
                      <w:rtl/>
                    </w:rPr>
                    <w:t xml:space="preserve">   </w:t>
                  </w:r>
                  <w:r>
                    <w:rPr>
                      <w:sz w:val="18"/>
                      <w:szCs w:val="18"/>
                    </w:rPr>
                    <w:t>N = 29</w:t>
                  </w:r>
                  <w:commentRangeEnd w:id="2"/>
                  <w:r w:rsidR="007E63E7">
                    <w:rPr>
                      <w:rStyle w:val="CommentReference"/>
                      <w:rtl/>
                    </w:rPr>
                    <w:commentReference w:id="2"/>
                  </w:r>
                </w:p>
              </w:tc>
            </w:tr>
            <w:tr w:rsidR="00A034FB" w14:paraId="0A1D2586" w14:textId="77777777" w:rsidTr="0033532E">
              <w:trPr>
                <w:trHeight w:val="738"/>
              </w:trPr>
              <w:tc>
                <w:tcPr>
                  <w:tcW w:w="2341" w:type="dxa"/>
                </w:tcPr>
                <w:p w14:paraId="0A1D2581" w14:textId="26157311" w:rsidR="00DE1B34" w:rsidRDefault="003E39F2" w:rsidP="0098747A">
                  <w:pPr>
                    <w:tabs>
                      <w:tab w:val="left" w:pos="2660"/>
                    </w:tabs>
                    <w:contextualSpacing/>
                    <w:rPr>
                      <w:sz w:val="18"/>
                      <w:szCs w:val="18"/>
                      <w:rtl/>
                    </w:rPr>
                  </w:pPr>
                  <w:r>
                    <w:rPr>
                      <w:noProof/>
                      <w:sz w:val="18"/>
                      <w:szCs w:val="18"/>
                      <w:rtl/>
                    </w:rPr>
                    <mc:AlternateContent>
                      <mc:Choice Requires="wps">
                        <w:drawing>
                          <wp:anchor distT="0" distB="0" distL="114300" distR="114300" simplePos="0" relativeHeight="251757568" behindDoc="0" locked="0" layoutInCell="1" allowOverlap="1" wp14:anchorId="0A1D289C" wp14:editId="07BE2EC8">
                            <wp:simplePos x="0" y="0"/>
                            <wp:positionH relativeFrom="column">
                              <wp:posOffset>2969260</wp:posOffset>
                            </wp:positionH>
                            <wp:positionV relativeFrom="paragraph">
                              <wp:posOffset>299720</wp:posOffset>
                            </wp:positionV>
                            <wp:extent cx="317500" cy="259080"/>
                            <wp:effectExtent l="30480" t="8255" r="33020" b="18415"/>
                            <wp:wrapNone/>
                            <wp:docPr id="273"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0" cy="25908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7F9DC" id="AutoShape 168" o:spid="_x0000_s1026" type="#_x0000_t67" style="position:absolute;margin-left:233.8pt;margin-top:23.6pt;width:25pt;height:20.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">
                            <v:textbox style="layout-flow:vertical-ideographic"/>
                          </v:shape>
                        </w:pict>
                      </mc:Fallback>
                    </mc:AlternateContent>
                  </w:r>
                  <w:r w:rsidR="00DE1B34">
                    <w:rPr>
                      <w:rFonts w:hint="cs"/>
                      <w:sz w:val="18"/>
                      <w:szCs w:val="18"/>
                      <w:rtl/>
                    </w:rPr>
                    <w:t xml:space="preserve">רק היסודות </w:t>
                  </w:r>
                  <w:r w:rsidR="002B2C9C">
                    <w:rPr>
                      <w:rFonts w:hint="cs"/>
                      <w:sz w:val="18"/>
                      <w:szCs w:val="18"/>
                      <w:rtl/>
                    </w:rPr>
                    <w:t>הם</w:t>
                  </w:r>
                  <w:r w:rsidR="00DE1B34">
                    <w:rPr>
                      <w:rFonts w:hint="cs"/>
                      <w:sz w:val="18"/>
                      <w:szCs w:val="18"/>
                      <w:rtl/>
                    </w:rPr>
                    <w:t xml:space="preserve"> חומר</w:t>
                  </w:r>
                  <w:r w:rsidR="0098747A">
                    <w:rPr>
                      <w:rFonts w:hint="cs"/>
                      <w:sz w:val="18"/>
                      <w:szCs w:val="18"/>
                      <w:rtl/>
                    </w:rPr>
                    <w:t xml:space="preserve"> </w:t>
                  </w:r>
                  <w:r w:rsidR="00DE1B34">
                    <w:rPr>
                      <w:rFonts w:hint="cs"/>
                      <w:sz w:val="18"/>
                      <w:szCs w:val="18"/>
                      <w:rtl/>
                    </w:rPr>
                    <w:t>טהור</w:t>
                  </w:r>
                </w:p>
              </w:tc>
              <w:tc>
                <w:tcPr>
                  <w:tcW w:w="1462" w:type="dxa"/>
                </w:tcPr>
                <w:p w14:paraId="0A1D2582" w14:textId="77777777" w:rsidR="00A034FB" w:rsidRDefault="00A034FB" w:rsidP="00A034FB">
                  <w:pPr>
                    <w:tabs>
                      <w:tab w:val="left" w:pos="2660"/>
                    </w:tabs>
                    <w:contextualSpacing/>
                    <w:rPr>
                      <w:sz w:val="18"/>
                      <w:szCs w:val="18"/>
                      <w:rtl/>
                    </w:rPr>
                  </w:pPr>
                </w:p>
                <w:p w14:paraId="0A1D2583" w14:textId="77777777" w:rsidR="005A1DC5" w:rsidRPr="005A1DC5" w:rsidRDefault="005A1DC5" w:rsidP="005A1DC5">
                  <w:pPr>
                    <w:tabs>
                      <w:tab w:val="left" w:pos="2660"/>
                    </w:tabs>
                    <w:contextualSpacing/>
                    <w:jc w:val="center"/>
                    <w:rPr>
                      <w:rtl/>
                    </w:rPr>
                  </w:pPr>
                  <w:r w:rsidRPr="005A1DC5">
                    <w:t>73.29</w:t>
                  </w:r>
                </w:p>
              </w:tc>
              <w:tc>
                <w:tcPr>
                  <w:tcW w:w="1463" w:type="dxa"/>
                </w:tcPr>
                <w:p w14:paraId="0A1D2584" w14:textId="77777777" w:rsidR="00A034FB" w:rsidRDefault="00A034FB" w:rsidP="00A034FB">
                  <w:pPr>
                    <w:tabs>
                      <w:tab w:val="left" w:pos="2660"/>
                    </w:tabs>
                    <w:contextualSpacing/>
                    <w:rPr>
                      <w:sz w:val="18"/>
                      <w:szCs w:val="18"/>
                      <w:rtl/>
                    </w:rPr>
                  </w:pPr>
                </w:p>
                <w:p w14:paraId="0A1D2585" w14:textId="77777777" w:rsidR="005A1DC5" w:rsidRPr="005A1DC5" w:rsidRDefault="005A1DC5" w:rsidP="005A1DC5">
                  <w:pPr>
                    <w:tabs>
                      <w:tab w:val="left" w:pos="2660"/>
                    </w:tabs>
                    <w:contextualSpacing/>
                    <w:jc w:val="center"/>
                  </w:pPr>
                  <w:r>
                    <w:t>14.65</w:t>
                  </w:r>
                </w:p>
              </w:tc>
            </w:tr>
            <w:tr w:rsidR="00A034FB" w14:paraId="0A1D258D" w14:textId="77777777" w:rsidTr="0033532E">
              <w:trPr>
                <w:trHeight w:val="677"/>
              </w:trPr>
              <w:tc>
                <w:tcPr>
                  <w:tcW w:w="2341" w:type="dxa"/>
                </w:tcPr>
                <w:p w14:paraId="0A1D2587" w14:textId="77777777" w:rsidR="00A034FB" w:rsidRDefault="007575B6" w:rsidP="007575B6">
                  <w:pPr>
                    <w:tabs>
                      <w:tab w:val="left" w:pos="2660"/>
                    </w:tabs>
                    <w:contextualSpacing/>
                    <w:rPr>
                      <w:sz w:val="18"/>
                      <w:szCs w:val="18"/>
                      <w:rtl/>
                    </w:rPr>
                  </w:pPr>
                  <w:r>
                    <w:rPr>
                      <w:rFonts w:hint="cs"/>
                      <w:sz w:val="18"/>
                      <w:szCs w:val="18"/>
                      <w:rtl/>
                    </w:rPr>
                    <w:t>התכונות של התרכובת</w:t>
                  </w:r>
                </w:p>
                <w:p w14:paraId="0A1D2588" w14:textId="31B66181" w:rsidR="007575B6" w:rsidRDefault="003E39F2" w:rsidP="0098747A">
                  <w:pPr>
                    <w:tabs>
                      <w:tab w:val="left" w:pos="2660"/>
                    </w:tabs>
                    <w:contextualSpacing/>
                    <w:rPr>
                      <w:sz w:val="18"/>
                      <w:szCs w:val="18"/>
                      <w:rtl/>
                    </w:rPr>
                  </w:pPr>
                  <w:r>
                    <w:rPr>
                      <w:noProof/>
                      <w:sz w:val="18"/>
                      <w:szCs w:val="18"/>
                      <w:rtl/>
                    </w:rPr>
                    <mc:AlternateContent>
                      <mc:Choice Requires="wps">
                        <w:drawing>
                          <wp:anchor distT="0" distB="0" distL="114300" distR="114300" simplePos="0" relativeHeight="251734016" behindDoc="0" locked="0" layoutInCell="1" allowOverlap="1" wp14:anchorId="0A1D289D" wp14:editId="37D99859">
                            <wp:simplePos x="0" y="0"/>
                            <wp:positionH relativeFrom="column">
                              <wp:posOffset>2381250</wp:posOffset>
                            </wp:positionH>
                            <wp:positionV relativeFrom="paragraph">
                              <wp:posOffset>19050</wp:posOffset>
                            </wp:positionV>
                            <wp:extent cx="1343025" cy="942340"/>
                            <wp:effectExtent l="13970" t="10160" r="5080" b="9525"/>
                            <wp:wrapNone/>
                            <wp:docPr id="272"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942340"/>
                                    </a:xfrm>
                                    <a:prstGeom prst="rect">
                                      <a:avLst/>
                                    </a:prstGeom>
                                    <a:solidFill>
                                      <a:schemeClr val="accent1">
                                        <a:lumMod val="40000"/>
                                        <a:lumOff val="60000"/>
                                      </a:schemeClr>
                                    </a:solidFill>
                                    <a:ln w="9525">
                                      <a:solidFill>
                                        <a:srgbClr val="000000"/>
                                      </a:solidFill>
                                      <a:miter lim="800000"/>
                                      <a:headEnd/>
                                      <a:tailEnd/>
                                    </a:ln>
                                  </wps:spPr>
                                  <wps:txbx>
                                    <w:txbxContent>
                                      <w:p w14:paraId="0A1D2A13" w14:textId="77777777" w:rsidR="00E74464" w:rsidRPr="00523880" w:rsidRDefault="00E74464" w:rsidP="006E09BD">
                                        <w:pPr>
                                          <w:contextualSpacing/>
                                        </w:pPr>
                                        <w:r>
                                          <w:rPr>
                                            <w:rFonts w:hint="cs"/>
                                            <w:sz w:val="18"/>
                                            <w:szCs w:val="18"/>
                                            <w:rtl/>
                                          </w:rPr>
                                          <w:t>התלמידים השתתפו בבניית הידע שלהם באמצעות לימוד של 18 שיעורים על יסודות, תרכובות ותערובות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D289D" id="Rectangle 132" o:spid="_x0000_s1139" style="position:absolute;left:0;text-align:left;margin-left:187.5pt;margin-top:1.5pt;width:105.75pt;height:74.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" fillcolor="#b8cce4 [1300]">
                            <v:textbox>
                              <w:txbxContent>
                                <w:p w14:paraId="0A1D2A13" w14:textId="77777777" w:rsidR="00E74464" w:rsidRPr="00523880" w:rsidRDefault="00E74464" w:rsidP="006E09BD">
                                  <w:pPr>
                                    <w:contextualSpacing/>
                                  </w:pPr>
                                  <w:r>
                                    <w:rPr>
                                      <w:rFonts w:hint="cs"/>
                                      <w:sz w:val="18"/>
                                      <w:szCs w:val="18"/>
                                      <w:rtl/>
                                    </w:rPr>
                                    <w:t>התלמידים השתתפו בבניית הידע שלהם באמצעות לימוד של 18 שיעורים על יסודות, תרכובות ותערובות</w:t>
                                  </w:r>
                                </w:p>
                              </w:txbxContent>
                            </v:textbox>
                          </v:rect>
                        </w:pict>
                      </mc:Fallback>
                    </mc:AlternateContent>
                  </w:r>
                  <w:r w:rsidR="007575B6">
                    <w:rPr>
                      <w:rFonts w:hint="cs"/>
                      <w:sz w:val="18"/>
                      <w:szCs w:val="18"/>
                      <w:rtl/>
                    </w:rPr>
                    <w:t xml:space="preserve">דומות </w:t>
                  </w:r>
                  <w:r w:rsidR="005A1DC5">
                    <w:rPr>
                      <w:rFonts w:hint="cs"/>
                      <w:sz w:val="18"/>
                      <w:szCs w:val="18"/>
                      <w:rtl/>
                    </w:rPr>
                    <w:t xml:space="preserve">לתכונות </w:t>
                  </w:r>
                  <w:r w:rsidR="007575B6">
                    <w:rPr>
                      <w:rFonts w:hint="cs"/>
                      <w:sz w:val="18"/>
                      <w:szCs w:val="18"/>
                      <w:rtl/>
                    </w:rPr>
                    <w:t>של</w:t>
                  </w:r>
                  <w:r w:rsidR="0098747A">
                    <w:rPr>
                      <w:rFonts w:hint="cs"/>
                      <w:sz w:val="18"/>
                      <w:szCs w:val="18"/>
                      <w:rtl/>
                    </w:rPr>
                    <w:t xml:space="preserve"> ה</w:t>
                  </w:r>
                  <w:r w:rsidR="007575B6">
                    <w:rPr>
                      <w:rFonts w:hint="cs"/>
                      <w:sz w:val="18"/>
                      <w:szCs w:val="18"/>
                      <w:rtl/>
                    </w:rPr>
                    <w:t>יסודות</w:t>
                  </w:r>
                  <w:r w:rsidR="005A1DC5">
                    <w:rPr>
                      <w:rFonts w:hint="cs"/>
                      <w:sz w:val="18"/>
                      <w:szCs w:val="18"/>
                      <w:rtl/>
                    </w:rPr>
                    <w:t xml:space="preserve"> המרכיבים</w:t>
                  </w:r>
                  <w:r w:rsidR="0098747A">
                    <w:rPr>
                      <w:rFonts w:hint="cs"/>
                      <w:sz w:val="18"/>
                      <w:szCs w:val="18"/>
                      <w:rtl/>
                    </w:rPr>
                    <w:t xml:space="preserve"> אותה</w:t>
                  </w:r>
                </w:p>
              </w:tc>
              <w:tc>
                <w:tcPr>
                  <w:tcW w:w="1462" w:type="dxa"/>
                </w:tcPr>
                <w:p w14:paraId="0A1D2589" w14:textId="77777777" w:rsidR="00A034FB" w:rsidRDefault="00A034FB" w:rsidP="00A034FB">
                  <w:pPr>
                    <w:tabs>
                      <w:tab w:val="left" w:pos="2660"/>
                    </w:tabs>
                    <w:contextualSpacing/>
                    <w:rPr>
                      <w:sz w:val="18"/>
                      <w:szCs w:val="18"/>
                      <w:rtl/>
                    </w:rPr>
                  </w:pPr>
                </w:p>
                <w:p w14:paraId="0A1D258A" w14:textId="77777777" w:rsidR="005A1DC5" w:rsidRPr="005A1DC5" w:rsidRDefault="005A1DC5" w:rsidP="00D64CB2">
                  <w:pPr>
                    <w:tabs>
                      <w:tab w:val="left" w:pos="2660"/>
                    </w:tabs>
                    <w:contextualSpacing/>
                    <w:jc w:val="center"/>
                  </w:pPr>
                  <w:r>
                    <w:t>74.13</w:t>
                  </w:r>
                </w:p>
              </w:tc>
              <w:tc>
                <w:tcPr>
                  <w:tcW w:w="1463" w:type="dxa"/>
                </w:tcPr>
                <w:p w14:paraId="0A1D258B" w14:textId="77777777" w:rsidR="00A034FB" w:rsidRDefault="00A034FB" w:rsidP="00A034FB">
                  <w:pPr>
                    <w:tabs>
                      <w:tab w:val="left" w:pos="2660"/>
                    </w:tabs>
                    <w:contextualSpacing/>
                    <w:rPr>
                      <w:sz w:val="18"/>
                      <w:szCs w:val="18"/>
                      <w:rtl/>
                    </w:rPr>
                  </w:pPr>
                </w:p>
                <w:p w14:paraId="0A1D258C" w14:textId="77777777" w:rsidR="005A1DC5" w:rsidRPr="005A1DC5" w:rsidRDefault="005A1DC5" w:rsidP="005A1DC5">
                  <w:pPr>
                    <w:tabs>
                      <w:tab w:val="left" w:pos="2660"/>
                    </w:tabs>
                    <w:contextualSpacing/>
                    <w:jc w:val="center"/>
                  </w:pPr>
                  <w:r>
                    <w:t>12.07</w:t>
                  </w:r>
                </w:p>
              </w:tc>
            </w:tr>
            <w:tr w:rsidR="00A034FB" w14:paraId="0A1D2593" w14:textId="77777777" w:rsidTr="0033532E">
              <w:trPr>
                <w:trHeight w:val="732"/>
              </w:trPr>
              <w:tc>
                <w:tcPr>
                  <w:tcW w:w="2341" w:type="dxa"/>
                </w:tcPr>
                <w:p w14:paraId="0A1D258E" w14:textId="014ADB2A" w:rsidR="00A034FB" w:rsidRDefault="003E39F2" w:rsidP="005A1DC5">
                  <w:pPr>
                    <w:tabs>
                      <w:tab w:val="left" w:pos="2660"/>
                    </w:tabs>
                    <w:contextualSpacing/>
                    <w:rPr>
                      <w:sz w:val="18"/>
                      <w:szCs w:val="18"/>
                      <w:rtl/>
                    </w:rPr>
                  </w:pPr>
                  <w:r>
                    <w:rPr>
                      <w:noProof/>
                      <w:sz w:val="18"/>
                      <w:szCs w:val="18"/>
                      <w:rtl/>
                    </w:rPr>
                    <mc:AlternateContent>
                      <mc:Choice Requires="wps">
                        <w:drawing>
                          <wp:anchor distT="0" distB="0" distL="114300" distR="114300" simplePos="0" relativeHeight="251758592" behindDoc="0" locked="0" layoutInCell="1" allowOverlap="1" wp14:anchorId="0A1D289E" wp14:editId="229EB27D">
                            <wp:simplePos x="0" y="0"/>
                            <wp:positionH relativeFrom="column">
                              <wp:posOffset>1663449</wp:posOffset>
                            </wp:positionH>
                            <wp:positionV relativeFrom="paragraph">
                              <wp:posOffset>20629</wp:posOffset>
                            </wp:positionV>
                            <wp:extent cx="605790" cy="435935"/>
                            <wp:effectExtent l="19050" t="19050" r="22860" b="40640"/>
                            <wp:wrapNone/>
                            <wp:docPr id="271"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 cy="435935"/>
                                    </a:xfrm>
                                    <a:prstGeom prst="leftArrow">
                                      <a:avLst>
                                        <a:gd name="adj1" fmla="val 50000"/>
                                        <a:gd name="adj2" fmla="val 45515"/>
                                      </a:avLst>
                                    </a:prstGeom>
                                    <a:solidFill>
                                      <a:srgbClr val="FFFFFF"/>
                                    </a:solidFill>
                                    <a:ln w="9525">
                                      <a:solidFill>
                                        <a:srgbClr val="000000"/>
                                      </a:solidFill>
                                      <a:miter lim="800000"/>
                                      <a:headEnd/>
                                      <a:tailEnd/>
                                    </a:ln>
                                  </wps:spPr>
                                  <wps:txbx>
                                    <w:txbxContent>
                                      <w:p w14:paraId="0A1D2A14" w14:textId="77777777" w:rsidR="00E74464" w:rsidRPr="0098747A" w:rsidRDefault="00E74464">
                                        <w:pPr>
                                          <w:rPr>
                                            <w:sz w:val="16"/>
                                            <w:szCs w:val="16"/>
                                          </w:rPr>
                                        </w:pPr>
                                        <w:r>
                                          <w:rPr>
                                            <w:rFonts w:hint="cs"/>
                                            <w:sz w:val="16"/>
                                            <w:szCs w:val="16"/>
                                            <w:rtl/>
                                          </w:rPr>
                                          <w:t>ממצאים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1D289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70" o:spid="_x0000_s1140" type="#_x0000_t66" style="position:absolute;left:0;text-align:left;margin-left:131pt;margin-top:1.6pt;width:47.7pt;height:34.3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" adj="7075">
                            <v:textbox>
                              <w:txbxContent>
                                <w:p w14:paraId="0A1D2A14" w14:textId="77777777" w:rsidR="00E74464" w:rsidRPr="0098747A" w:rsidRDefault="00E74464">
                                  <w:pPr>
                                    <w:rPr>
                                      <w:sz w:val="16"/>
                                      <w:szCs w:val="16"/>
                                    </w:rPr>
                                  </w:pPr>
                                  <w:r>
                                    <w:rPr>
                                      <w:rFonts w:hint="cs"/>
                                      <w:sz w:val="16"/>
                                      <w:szCs w:val="16"/>
                                      <w:rtl/>
                                    </w:rPr>
                                    <w:t>ממצאים</w:t>
                                  </w:r>
                                </w:p>
                              </w:txbxContent>
                            </v:textbox>
                          </v:shape>
                        </w:pict>
                      </mc:Fallback>
                    </mc:AlternateContent>
                  </w:r>
                  <w:r w:rsidR="007575B6">
                    <w:rPr>
                      <w:rFonts w:hint="cs"/>
                      <w:sz w:val="18"/>
                      <w:szCs w:val="18"/>
                      <w:rtl/>
                    </w:rPr>
                    <w:t xml:space="preserve">התכונות של החומר דומות לתכונות של </w:t>
                  </w:r>
                  <w:r w:rsidR="005A1DC5">
                    <w:rPr>
                      <w:rFonts w:hint="cs"/>
                      <w:sz w:val="18"/>
                      <w:szCs w:val="18"/>
                      <w:rtl/>
                    </w:rPr>
                    <w:t>ה</w:t>
                  </w:r>
                  <w:r w:rsidR="007575B6">
                    <w:rPr>
                      <w:rFonts w:hint="cs"/>
                      <w:sz w:val="18"/>
                      <w:szCs w:val="18"/>
                      <w:rtl/>
                    </w:rPr>
                    <w:t>אטומים הבנויים מ</w:t>
                  </w:r>
                  <w:r w:rsidR="005A1DC5">
                    <w:rPr>
                      <w:rFonts w:hint="cs"/>
                      <w:sz w:val="18"/>
                      <w:szCs w:val="18"/>
                      <w:rtl/>
                    </w:rPr>
                    <w:t>מנו</w:t>
                  </w:r>
                </w:p>
              </w:tc>
              <w:tc>
                <w:tcPr>
                  <w:tcW w:w="1462" w:type="dxa"/>
                </w:tcPr>
                <w:p w14:paraId="0A1D258F" w14:textId="77777777" w:rsidR="00D64CB2" w:rsidRDefault="00D64CB2" w:rsidP="005A1DC5">
                  <w:pPr>
                    <w:tabs>
                      <w:tab w:val="left" w:pos="2660"/>
                    </w:tabs>
                    <w:contextualSpacing/>
                    <w:jc w:val="center"/>
                    <w:rPr>
                      <w:rtl/>
                    </w:rPr>
                  </w:pPr>
                </w:p>
                <w:p w14:paraId="0A1D2590" w14:textId="77777777" w:rsidR="005A1DC5" w:rsidRPr="005A1DC5" w:rsidRDefault="005A1DC5" w:rsidP="009D448C">
                  <w:pPr>
                    <w:tabs>
                      <w:tab w:val="left" w:pos="2660"/>
                    </w:tabs>
                    <w:contextualSpacing/>
                    <w:jc w:val="center"/>
                  </w:pPr>
                  <w:r>
                    <w:t>75.8</w:t>
                  </w:r>
                  <w:r w:rsidR="009D448C">
                    <w:t>6</w:t>
                  </w:r>
                </w:p>
              </w:tc>
              <w:tc>
                <w:tcPr>
                  <w:tcW w:w="1463" w:type="dxa"/>
                </w:tcPr>
                <w:p w14:paraId="0A1D2591" w14:textId="77777777" w:rsidR="00A034FB" w:rsidRDefault="00A034FB" w:rsidP="00A034FB">
                  <w:pPr>
                    <w:tabs>
                      <w:tab w:val="left" w:pos="2660"/>
                    </w:tabs>
                    <w:contextualSpacing/>
                    <w:rPr>
                      <w:sz w:val="18"/>
                      <w:szCs w:val="18"/>
                      <w:rtl/>
                    </w:rPr>
                  </w:pPr>
                </w:p>
                <w:p w14:paraId="0A1D2592" w14:textId="77777777" w:rsidR="005A1DC5" w:rsidRPr="005A1DC5" w:rsidRDefault="005A1DC5" w:rsidP="005A1DC5">
                  <w:pPr>
                    <w:tabs>
                      <w:tab w:val="left" w:pos="2660"/>
                    </w:tabs>
                    <w:contextualSpacing/>
                    <w:jc w:val="center"/>
                  </w:pPr>
                  <w:r>
                    <w:t>22.99</w:t>
                  </w:r>
                </w:p>
              </w:tc>
            </w:tr>
            <w:tr w:rsidR="00A034FB" w14:paraId="0A1D259A" w14:textId="77777777" w:rsidTr="0033532E">
              <w:trPr>
                <w:trHeight w:val="913"/>
              </w:trPr>
              <w:tc>
                <w:tcPr>
                  <w:tcW w:w="2341" w:type="dxa"/>
                </w:tcPr>
                <w:p w14:paraId="0A1D2594" w14:textId="77777777" w:rsidR="00A034FB" w:rsidRDefault="007575B6" w:rsidP="007575B6">
                  <w:pPr>
                    <w:tabs>
                      <w:tab w:val="left" w:pos="2660"/>
                    </w:tabs>
                    <w:contextualSpacing/>
                    <w:rPr>
                      <w:sz w:val="18"/>
                      <w:szCs w:val="18"/>
                      <w:rtl/>
                    </w:rPr>
                  </w:pPr>
                  <w:r>
                    <w:rPr>
                      <w:rFonts w:hint="cs"/>
                      <w:sz w:val="18"/>
                      <w:szCs w:val="18"/>
                      <w:rtl/>
                    </w:rPr>
                    <w:t>כל החומרים מורכבים</w:t>
                  </w:r>
                </w:p>
                <w:p w14:paraId="0A1D2595" w14:textId="07B96BAB" w:rsidR="007575B6" w:rsidRDefault="003E39F2" w:rsidP="007575B6">
                  <w:pPr>
                    <w:tabs>
                      <w:tab w:val="left" w:pos="2660"/>
                    </w:tabs>
                    <w:contextualSpacing/>
                    <w:rPr>
                      <w:sz w:val="18"/>
                      <w:szCs w:val="18"/>
                      <w:rtl/>
                    </w:rPr>
                  </w:pPr>
                  <w:r>
                    <w:rPr>
                      <w:noProof/>
                      <w:sz w:val="18"/>
                      <w:szCs w:val="18"/>
                      <w:rtl/>
                    </w:rPr>
                    <mc:AlternateContent>
                      <mc:Choice Requires="wps">
                        <w:drawing>
                          <wp:anchor distT="0" distB="0" distL="114300" distR="114300" simplePos="0" relativeHeight="251756544" behindDoc="0" locked="0" layoutInCell="1" allowOverlap="1" wp14:anchorId="0A1D289F" wp14:editId="65D06B83">
                            <wp:simplePos x="0" y="0"/>
                            <wp:positionH relativeFrom="column">
                              <wp:posOffset>2870200</wp:posOffset>
                            </wp:positionH>
                            <wp:positionV relativeFrom="paragraph">
                              <wp:posOffset>110490</wp:posOffset>
                            </wp:positionV>
                            <wp:extent cx="358775" cy="257810"/>
                            <wp:effectExtent l="36195" t="8890" r="33655" b="19050"/>
                            <wp:wrapNone/>
                            <wp:docPr id="270" name="AutoShap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58775" cy="25781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1CD78" id="AutoShape 167" o:spid="_x0000_s1026" type="#_x0000_t67" style="position:absolute;margin-left:226pt;margin-top:8.7pt;width:28.25pt;height:20.3pt;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">
                            <v:textbox style="layout-flow:vertical-ideographic"/>
                          </v:shape>
                        </w:pict>
                      </mc:Fallback>
                    </mc:AlternateContent>
                  </w:r>
                  <w:r>
                    <w:rPr>
                      <w:noProof/>
                      <w:sz w:val="18"/>
                      <w:szCs w:val="18"/>
                      <w:rtl/>
                    </w:rPr>
                    <mc:AlternateContent>
                      <mc:Choice Requires="wps">
                        <w:drawing>
                          <wp:anchor distT="0" distB="0" distL="114300" distR="114300" simplePos="0" relativeHeight="251735040" behindDoc="0" locked="0" layoutInCell="1" allowOverlap="1" wp14:anchorId="0A1D28A0" wp14:editId="7794A597">
                            <wp:simplePos x="0" y="0"/>
                            <wp:positionH relativeFrom="column">
                              <wp:posOffset>2381250</wp:posOffset>
                            </wp:positionH>
                            <wp:positionV relativeFrom="paragraph">
                              <wp:posOffset>422275</wp:posOffset>
                            </wp:positionV>
                            <wp:extent cx="1286510" cy="1302385"/>
                            <wp:effectExtent l="13970" t="6350" r="13970" b="5715"/>
                            <wp:wrapNone/>
                            <wp:docPr id="269"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6510" cy="1302385"/>
                                    </a:xfrm>
                                    <a:prstGeom prst="rect">
                                      <a:avLst/>
                                    </a:prstGeom>
                                    <a:solidFill>
                                      <a:schemeClr val="tx2">
                                        <a:lumMod val="20000"/>
                                        <a:lumOff val="80000"/>
                                      </a:schemeClr>
                                    </a:solidFill>
                                    <a:ln w="9525">
                                      <a:solidFill>
                                        <a:srgbClr val="000000"/>
                                      </a:solidFill>
                                      <a:miter lim="800000"/>
                                      <a:headEnd/>
                                      <a:tailEnd/>
                                    </a:ln>
                                  </wps:spPr>
                                  <wps:txbx>
                                    <w:txbxContent>
                                      <w:p w14:paraId="0A1D2A15" w14:textId="52DEBF95" w:rsidR="00E74464" w:rsidRDefault="00E74464" w:rsidP="004A0A32">
                                        <w:pPr>
                                          <w:contextualSpacing/>
                                          <w:rPr>
                                            <w:sz w:val="18"/>
                                            <w:szCs w:val="18"/>
                                            <w:rtl/>
                                          </w:rPr>
                                        </w:pPr>
                                        <w:r>
                                          <w:rPr>
                                            <w:rFonts w:hint="cs"/>
                                            <w:sz w:val="18"/>
                                            <w:szCs w:val="18"/>
                                            <w:rtl/>
                                          </w:rPr>
                                          <w:t xml:space="preserve">התלמידים ענו על שאלות הבחינה המסכמת והראיון לאחר תוכנית ההתערבות, שהתבססה על  הגישה הקונסטרוקטיביסטית. </w:t>
                                        </w:r>
                                      </w:p>
                                      <w:p w14:paraId="0A1D2A16" w14:textId="77777777" w:rsidR="00E74464" w:rsidRDefault="00E74464" w:rsidP="00C74D87">
                                        <w:pPr>
                                          <w:contextualSpacing/>
                                          <w:rPr>
                                            <w:sz w:val="18"/>
                                            <w:szCs w:val="18"/>
                                            <w:rtl/>
                                          </w:rPr>
                                        </w:pPr>
                                        <w:r>
                                          <w:rPr>
                                            <w:rFonts w:hint="cs"/>
                                            <w:sz w:val="18"/>
                                            <w:szCs w:val="18"/>
                                            <w:rtl/>
                                          </w:rPr>
                                          <w:t xml:space="preserve">לאחר מכן נותחו התוצאות </w:t>
                                        </w:r>
                                      </w:p>
                                      <w:p w14:paraId="0A1D2A17" w14:textId="77777777" w:rsidR="00E74464" w:rsidRDefault="00E74464" w:rsidP="00C74D87">
                                        <w:pPr>
                                          <w:contextualSpacing/>
                                          <w:rPr>
                                            <w:sz w:val="18"/>
                                            <w:szCs w:val="18"/>
                                            <w:rtl/>
                                          </w:rPr>
                                        </w:pPr>
                                        <w:r>
                                          <w:rPr>
                                            <w:rFonts w:hint="cs"/>
                                            <w:sz w:val="18"/>
                                            <w:szCs w:val="18"/>
                                            <w:rtl/>
                                          </w:rPr>
                                          <w:t>והוסקו מסקנות.</w:t>
                                        </w:r>
                                      </w:p>
                                      <w:p w14:paraId="0A1D2A18" w14:textId="77777777" w:rsidR="00E74464" w:rsidRDefault="00E7446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D28A0" id="Rectangle 133" o:spid="_x0000_s1141" style="position:absolute;left:0;text-align:left;margin-left:187.5pt;margin-top:33.25pt;width:101.3pt;height:102.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" fillcolor="#c6d9f1 [671]">
                            <v:textbox>
                              <w:txbxContent>
                                <w:p w14:paraId="0A1D2A15" w14:textId="52DEBF95" w:rsidR="00E74464" w:rsidRDefault="00E74464" w:rsidP="004A0A32">
                                  <w:pPr>
                                    <w:contextualSpacing/>
                                    <w:rPr>
                                      <w:sz w:val="18"/>
                                      <w:szCs w:val="18"/>
                                      <w:rtl/>
                                    </w:rPr>
                                  </w:pPr>
                                  <w:r>
                                    <w:rPr>
                                      <w:rFonts w:hint="cs"/>
                                      <w:sz w:val="18"/>
                                      <w:szCs w:val="18"/>
                                      <w:rtl/>
                                    </w:rPr>
                                    <w:t xml:space="preserve">התלמידים ענו על שאלות הבחינה המסכמת והראיון לאחר תוכנית ההתערבות, שהתבססה על  הגישה הקונסטרוקטיביסטית. </w:t>
                                  </w:r>
                                </w:p>
                                <w:p w14:paraId="0A1D2A16" w14:textId="77777777" w:rsidR="00E74464" w:rsidRDefault="00E74464" w:rsidP="00C74D87">
                                  <w:pPr>
                                    <w:contextualSpacing/>
                                    <w:rPr>
                                      <w:sz w:val="18"/>
                                      <w:szCs w:val="18"/>
                                      <w:rtl/>
                                    </w:rPr>
                                  </w:pPr>
                                  <w:r>
                                    <w:rPr>
                                      <w:rFonts w:hint="cs"/>
                                      <w:sz w:val="18"/>
                                      <w:szCs w:val="18"/>
                                      <w:rtl/>
                                    </w:rPr>
                                    <w:t xml:space="preserve">לאחר מכן נותחו התוצאות </w:t>
                                  </w:r>
                                </w:p>
                                <w:p w14:paraId="0A1D2A17" w14:textId="77777777" w:rsidR="00E74464" w:rsidRDefault="00E74464" w:rsidP="00C74D87">
                                  <w:pPr>
                                    <w:contextualSpacing/>
                                    <w:rPr>
                                      <w:sz w:val="18"/>
                                      <w:szCs w:val="18"/>
                                      <w:rtl/>
                                    </w:rPr>
                                  </w:pPr>
                                  <w:r>
                                    <w:rPr>
                                      <w:rFonts w:hint="cs"/>
                                      <w:sz w:val="18"/>
                                      <w:szCs w:val="18"/>
                                      <w:rtl/>
                                    </w:rPr>
                                    <w:t>והוסקו מסקנות.</w:t>
                                  </w:r>
                                </w:p>
                                <w:p w14:paraId="0A1D2A18" w14:textId="77777777" w:rsidR="00E74464" w:rsidRDefault="00E74464"/>
                              </w:txbxContent>
                            </v:textbox>
                          </v:rect>
                        </w:pict>
                      </mc:Fallback>
                    </mc:AlternateContent>
                  </w:r>
                  <w:r w:rsidR="007575B6">
                    <w:rPr>
                      <w:rFonts w:hint="cs"/>
                      <w:sz w:val="18"/>
                      <w:szCs w:val="18"/>
                      <w:rtl/>
                    </w:rPr>
                    <w:t>ממולקולות</w:t>
                  </w:r>
                </w:p>
              </w:tc>
              <w:tc>
                <w:tcPr>
                  <w:tcW w:w="1462" w:type="dxa"/>
                </w:tcPr>
                <w:p w14:paraId="0A1D2596" w14:textId="77777777" w:rsidR="00A034FB" w:rsidRDefault="00A034FB" w:rsidP="00523880">
                  <w:pPr>
                    <w:tabs>
                      <w:tab w:val="left" w:pos="2660"/>
                    </w:tabs>
                    <w:contextualSpacing/>
                    <w:jc w:val="center"/>
                    <w:rPr>
                      <w:rtl/>
                    </w:rPr>
                  </w:pPr>
                </w:p>
                <w:p w14:paraId="0A1D2597" w14:textId="77777777" w:rsidR="00523880" w:rsidRPr="005A1DC5" w:rsidRDefault="00523880" w:rsidP="00523880">
                  <w:pPr>
                    <w:tabs>
                      <w:tab w:val="left" w:pos="2660"/>
                    </w:tabs>
                    <w:contextualSpacing/>
                    <w:jc w:val="center"/>
                    <w:rPr>
                      <w:rtl/>
                    </w:rPr>
                  </w:pPr>
                  <w:r>
                    <w:t>75.86</w:t>
                  </w:r>
                </w:p>
              </w:tc>
              <w:tc>
                <w:tcPr>
                  <w:tcW w:w="1463" w:type="dxa"/>
                </w:tcPr>
                <w:p w14:paraId="0A1D2598" w14:textId="77777777" w:rsidR="00A034FB" w:rsidRDefault="00A034FB" w:rsidP="00523880">
                  <w:pPr>
                    <w:tabs>
                      <w:tab w:val="left" w:pos="2660"/>
                    </w:tabs>
                    <w:contextualSpacing/>
                    <w:jc w:val="center"/>
                    <w:rPr>
                      <w:rtl/>
                    </w:rPr>
                  </w:pPr>
                </w:p>
                <w:p w14:paraId="0A1D2599" w14:textId="77777777" w:rsidR="00523880" w:rsidRPr="00523880" w:rsidRDefault="00523880" w:rsidP="00523880">
                  <w:pPr>
                    <w:tabs>
                      <w:tab w:val="left" w:pos="2660"/>
                    </w:tabs>
                    <w:contextualSpacing/>
                    <w:jc w:val="center"/>
                  </w:pPr>
                  <w:r>
                    <w:t>11.12</w:t>
                  </w:r>
                </w:p>
              </w:tc>
            </w:tr>
            <w:tr w:rsidR="00A034FB" w14:paraId="0A1D25A0" w14:textId="77777777" w:rsidTr="0033532E">
              <w:trPr>
                <w:trHeight w:val="1185"/>
              </w:trPr>
              <w:tc>
                <w:tcPr>
                  <w:tcW w:w="2341" w:type="dxa"/>
                </w:tcPr>
                <w:p w14:paraId="0A1D259B" w14:textId="77777777" w:rsidR="00A034FB" w:rsidRDefault="007575B6" w:rsidP="007575B6">
                  <w:pPr>
                    <w:tabs>
                      <w:tab w:val="left" w:pos="2660"/>
                    </w:tabs>
                    <w:contextualSpacing/>
                    <w:rPr>
                      <w:sz w:val="18"/>
                      <w:szCs w:val="18"/>
                      <w:rtl/>
                    </w:rPr>
                  </w:pPr>
                  <w:r>
                    <w:rPr>
                      <w:rFonts w:hint="cs"/>
                      <w:sz w:val="18"/>
                      <w:szCs w:val="18"/>
                      <w:rtl/>
                    </w:rPr>
                    <w:t>התכונות הפיזיקליות של כל החומרים בתערובת דומים</w:t>
                  </w:r>
                </w:p>
              </w:tc>
              <w:tc>
                <w:tcPr>
                  <w:tcW w:w="1462" w:type="dxa"/>
                </w:tcPr>
                <w:p w14:paraId="0A1D259C" w14:textId="77777777" w:rsidR="00A034FB" w:rsidRDefault="00A034FB" w:rsidP="00523880">
                  <w:pPr>
                    <w:tabs>
                      <w:tab w:val="left" w:pos="2660"/>
                    </w:tabs>
                    <w:contextualSpacing/>
                    <w:jc w:val="center"/>
                    <w:rPr>
                      <w:rtl/>
                    </w:rPr>
                  </w:pPr>
                </w:p>
                <w:p w14:paraId="0A1D259D" w14:textId="77777777" w:rsidR="00523880" w:rsidRPr="00523880" w:rsidRDefault="00523880" w:rsidP="00523880">
                  <w:pPr>
                    <w:tabs>
                      <w:tab w:val="left" w:pos="2660"/>
                    </w:tabs>
                    <w:contextualSpacing/>
                    <w:jc w:val="center"/>
                    <w:rPr>
                      <w:rtl/>
                    </w:rPr>
                  </w:pPr>
                  <w:r>
                    <w:t>73.56</w:t>
                  </w:r>
                </w:p>
              </w:tc>
              <w:tc>
                <w:tcPr>
                  <w:tcW w:w="1463" w:type="dxa"/>
                </w:tcPr>
                <w:p w14:paraId="0A1D259E" w14:textId="77777777" w:rsidR="00A034FB" w:rsidRDefault="00A034FB" w:rsidP="00A034FB">
                  <w:pPr>
                    <w:tabs>
                      <w:tab w:val="left" w:pos="2660"/>
                    </w:tabs>
                    <w:contextualSpacing/>
                    <w:rPr>
                      <w:sz w:val="18"/>
                      <w:szCs w:val="18"/>
                      <w:rtl/>
                    </w:rPr>
                  </w:pPr>
                </w:p>
                <w:p w14:paraId="0A1D259F" w14:textId="77777777" w:rsidR="00523880" w:rsidRPr="00523880" w:rsidRDefault="00523880" w:rsidP="00523880">
                  <w:pPr>
                    <w:tabs>
                      <w:tab w:val="left" w:pos="2660"/>
                    </w:tabs>
                    <w:contextualSpacing/>
                    <w:jc w:val="center"/>
                  </w:pPr>
                  <w:r>
                    <w:t>11.49</w:t>
                  </w:r>
                </w:p>
              </w:tc>
            </w:tr>
          </w:tbl>
          <w:p w14:paraId="0A1D25A1" w14:textId="77777777" w:rsidR="00726410" w:rsidRDefault="00726410" w:rsidP="00523880">
            <w:pPr>
              <w:contextualSpacing/>
              <w:rPr>
                <w:sz w:val="18"/>
                <w:szCs w:val="18"/>
                <w:rtl/>
              </w:rPr>
            </w:pPr>
          </w:p>
          <w:p w14:paraId="0A1D25A2" w14:textId="77777777" w:rsidR="00BE4FFC" w:rsidRDefault="00BE4FFC" w:rsidP="00623BE2">
            <w:pPr>
              <w:spacing w:line="360" w:lineRule="auto"/>
              <w:contextualSpacing/>
              <w:rPr>
                <w:rtl/>
              </w:rPr>
            </w:pPr>
          </w:p>
          <w:p w14:paraId="0A1D25A3" w14:textId="77777777" w:rsidR="005525D6" w:rsidRDefault="005525D6" w:rsidP="00623BE2">
            <w:pPr>
              <w:spacing w:line="360" w:lineRule="auto"/>
              <w:contextualSpacing/>
              <w:rPr>
                <w:rtl/>
              </w:rPr>
            </w:pPr>
          </w:p>
        </w:tc>
      </w:tr>
      <w:tr w:rsidR="00BE4FFC" w14:paraId="0A1D25B2" w14:textId="77777777" w:rsidTr="00C31A30">
        <w:tc>
          <w:tcPr>
            <w:tcW w:w="4451" w:type="dxa"/>
            <w:tcBorders>
              <w:top w:val="nil"/>
              <w:left w:val="nil"/>
              <w:bottom w:val="nil"/>
              <w:right w:val="nil"/>
            </w:tcBorders>
          </w:tcPr>
          <w:p w14:paraId="0A1D25A5" w14:textId="77777777" w:rsidR="00BE4FFC" w:rsidRDefault="00F65886" w:rsidP="00F13295">
            <w:pPr>
              <w:contextualSpacing/>
              <w:rPr>
                <w:b/>
                <w:bCs/>
                <w:rtl/>
              </w:rPr>
            </w:pPr>
            <w:bookmarkStart w:id="3" w:name="_GoBack"/>
            <w:r w:rsidRPr="00AD06F1">
              <w:rPr>
                <w:rFonts w:hint="cs"/>
                <w:b/>
                <w:bCs/>
                <w:rtl/>
              </w:rPr>
              <w:t>הנתונים במחקר</w:t>
            </w:r>
          </w:p>
          <w:p w14:paraId="0A1D25A6" w14:textId="739A07B5" w:rsidR="00AD06F1" w:rsidRPr="00AD06F1" w:rsidRDefault="003E39F2" w:rsidP="00F13295">
            <w:pPr>
              <w:contextualSpacing/>
              <w:rPr>
                <w:b/>
                <w:bCs/>
                <w:rtl/>
              </w:rPr>
            </w:pPr>
            <w:r>
              <w:rPr>
                <w:b/>
                <w:bCs/>
                <w:noProof/>
                <w:rtl/>
              </w:rPr>
              <mc:AlternateContent>
                <mc:Choice Requires="wps">
                  <w:drawing>
                    <wp:anchor distT="0" distB="0" distL="114300" distR="114300" simplePos="0" relativeHeight="251851776" behindDoc="0" locked="0" layoutInCell="1" allowOverlap="1" wp14:anchorId="0A1D28A1" wp14:editId="4EF75A76">
                      <wp:simplePos x="0" y="0"/>
                      <wp:positionH relativeFrom="column">
                        <wp:posOffset>576152</wp:posOffset>
                      </wp:positionH>
                      <wp:positionV relativeFrom="paragraph">
                        <wp:posOffset>67340</wp:posOffset>
                      </wp:positionV>
                      <wp:extent cx="2075180" cy="871220"/>
                      <wp:effectExtent l="0" t="0" r="20320" b="176530"/>
                      <wp:wrapNone/>
                      <wp:docPr id="268" name="AutoShap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5180" cy="871220"/>
                              </a:xfrm>
                              <a:prstGeom prst="wedgeRoundRectCallout">
                                <a:avLst>
                                  <a:gd name="adj1" fmla="val -45737"/>
                                  <a:gd name="adj2" fmla="val 65755"/>
                                  <a:gd name="adj3" fmla="val 16667"/>
                                </a:avLst>
                              </a:prstGeom>
                              <a:solidFill>
                                <a:srgbClr val="FFFFFF"/>
                              </a:solidFill>
                              <a:ln w="9525">
                                <a:solidFill>
                                  <a:srgbClr val="000000"/>
                                </a:solidFill>
                                <a:miter lim="800000"/>
                                <a:headEnd/>
                                <a:tailEnd/>
                              </a:ln>
                            </wps:spPr>
                            <wps:txbx>
                              <w:txbxContent>
                                <w:p w14:paraId="0A1D2A19" w14:textId="77777777" w:rsidR="00E74464" w:rsidRPr="004A0A32" w:rsidRDefault="00E74464" w:rsidP="007B079B">
                                  <w:pPr>
                                    <w:pStyle w:val="ListParagraph"/>
                                    <w:numPr>
                                      <w:ilvl w:val="0"/>
                                      <w:numId w:val="9"/>
                                    </w:numPr>
                                    <w:rPr>
                                      <w:sz w:val="20"/>
                                      <w:szCs w:val="20"/>
                                    </w:rPr>
                                  </w:pPr>
                                  <w:r w:rsidRPr="004A0A32">
                                    <w:rPr>
                                      <w:rFonts w:hint="cs"/>
                                      <w:sz w:val="20"/>
                                      <w:szCs w:val="20"/>
                                      <w:rtl/>
                                    </w:rPr>
                                    <w:t>בחינות מקדמיות ומסכמות</w:t>
                                  </w:r>
                                </w:p>
                                <w:p w14:paraId="0A1D2A1A" w14:textId="77777777" w:rsidR="00E74464" w:rsidRPr="004A0A32" w:rsidRDefault="00E74464" w:rsidP="007B079B">
                                  <w:pPr>
                                    <w:pStyle w:val="ListParagraph"/>
                                    <w:numPr>
                                      <w:ilvl w:val="0"/>
                                      <w:numId w:val="9"/>
                                    </w:numPr>
                                    <w:rPr>
                                      <w:sz w:val="20"/>
                                      <w:szCs w:val="20"/>
                                    </w:rPr>
                                  </w:pPr>
                                  <w:r w:rsidRPr="004A0A32">
                                    <w:rPr>
                                      <w:rFonts w:hint="cs"/>
                                      <w:sz w:val="20"/>
                                      <w:szCs w:val="20"/>
                                      <w:rtl/>
                                    </w:rPr>
                                    <w:t>ראיונות</w:t>
                                  </w:r>
                                </w:p>
                                <w:p w14:paraId="0A1D2A1B" w14:textId="77777777" w:rsidR="00E74464" w:rsidRPr="004A0A32" w:rsidRDefault="00E74464" w:rsidP="007B079B">
                                  <w:pPr>
                                    <w:pStyle w:val="ListParagraph"/>
                                    <w:numPr>
                                      <w:ilvl w:val="0"/>
                                      <w:numId w:val="9"/>
                                    </w:numPr>
                                    <w:rPr>
                                      <w:sz w:val="20"/>
                                      <w:szCs w:val="20"/>
                                    </w:rPr>
                                  </w:pPr>
                                  <w:r w:rsidRPr="004A0A32">
                                    <w:rPr>
                                      <w:rFonts w:hint="cs"/>
                                      <w:sz w:val="20"/>
                                      <w:szCs w:val="20"/>
                                      <w:rtl/>
                                    </w:rPr>
                                    <w:t>צפיות בכיתה</w:t>
                                  </w:r>
                                </w:p>
                                <w:p w14:paraId="0A1D2A1C" w14:textId="77777777" w:rsidR="00E74464" w:rsidRPr="002C5702" w:rsidRDefault="00E74464" w:rsidP="001659A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A1" id="AutoShape 282" o:spid="_x0000_s1142" type="#_x0000_t62" style="position:absolute;left:0;text-align:left;margin-left:45.35pt;margin-top:5.3pt;width:163.4pt;height:68.6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" adj="921,25003">
                      <v:textbox>
                        <w:txbxContent>
                          <w:p w14:paraId="0A1D2A19" w14:textId="77777777" w:rsidR="00E74464" w:rsidRPr="004A0A32" w:rsidRDefault="00E74464" w:rsidP="007B079B">
                            <w:pPr>
                              <w:pStyle w:val="ListParagraph"/>
                              <w:numPr>
                                <w:ilvl w:val="0"/>
                                <w:numId w:val="9"/>
                              </w:numPr>
                              <w:rPr>
                                <w:sz w:val="20"/>
                                <w:szCs w:val="20"/>
                              </w:rPr>
                            </w:pPr>
                            <w:r w:rsidRPr="004A0A32">
                              <w:rPr>
                                <w:rFonts w:hint="cs"/>
                                <w:sz w:val="20"/>
                                <w:szCs w:val="20"/>
                                <w:rtl/>
                              </w:rPr>
                              <w:t>בחינות מקדמיות ומסכמות</w:t>
                            </w:r>
                          </w:p>
                          <w:p w14:paraId="0A1D2A1A" w14:textId="77777777" w:rsidR="00E74464" w:rsidRPr="004A0A32" w:rsidRDefault="00E74464" w:rsidP="007B079B">
                            <w:pPr>
                              <w:pStyle w:val="ListParagraph"/>
                              <w:numPr>
                                <w:ilvl w:val="0"/>
                                <w:numId w:val="9"/>
                              </w:numPr>
                              <w:rPr>
                                <w:sz w:val="20"/>
                                <w:szCs w:val="20"/>
                              </w:rPr>
                            </w:pPr>
                            <w:r w:rsidRPr="004A0A32">
                              <w:rPr>
                                <w:rFonts w:hint="cs"/>
                                <w:sz w:val="20"/>
                                <w:szCs w:val="20"/>
                                <w:rtl/>
                              </w:rPr>
                              <w:t>ראיונות</w:t>
                            </w:r>
                          </w:p>
                          <w:p w14:paraId="0A1D2A1B" w14:textId="77777777" w:rsidR="00E74464" w:rsidRPr="004A0A32" w:rsidRDefault="00E74464" w:rsidP="007B079B">
                            <w:pPr>
                              <w:pStyle w:val="ListParagraph"/>
                              <w:numPr>
                                <w:ilvl w:val="0"/>
                                <w:numId w:val="9"/>
                              </w:numPr>
                              <w:rPr>
                                <w:sz w:val="20"/>
                                <w:szCs w:val="20"/>
                              </w:rPr>
                            </w:pPr>
                            <w:r w:rsidRPr="004A0A32">
                              <w:rPr>
                                <w:rFonts w:hint="cs"/>
                                <w:sz w:val="20"/>
                                <w:szCs w:val="20"/>
                                <w:rtl/>
                              </w:rPr>
                              <w:t>צפיות בכיתה</w:t>
                            </w:r>
                          </w:p>
                          <w:p w14:paraId="0A1D2A1C" w14:textId="77777777" w:rsidR="00E74464" w:rsidRPr="002C5702" w:rsidRDefault="00E74464" w:rsidP="001659AA"/>
                        </w:txbxContent>
                      </v:textbox>
                    </v:shape>
                  </w:pict>
                </mc:Fallback>
              </mc:AlternateContent>
            </w:r>
          </w:p>
          <w:p w14:paraId="0A1D25A7" w14:textId="77777777" w:rsidR="001659AA" w:rsidRDefault="001659AA" w:rsidP="00F13295">
            <w:pPr>
              <w:contextualSpacing/>
              <w:rPr>
                <w:rtl/>
              </w:rPr>
            </w:pPr>
          </w:p>
          <w:p w14:paraId="0A1D25A8" w14:textId="77777777" w:rsidR="001659AA" w:rsidRDefault="001659AA" w:rsidP="00F13295">
            <w:pPr>
              <w:contextualSpacing/>
              <w:rPr>
                <w:rtl/>
              </w:rPr>
            </w:pPr>
          </w:p>
          <w:p w14:paraId="0A1D25A9" w14:textId="77777777" w:rsidR="00F65886" w:rsidRDefault="00F65886" w:rsidP="00F13295">
            <w:pPr>
              <w:contextualSpacing/>
              <w:rPr>
                <w:rtl/>
              </w:rPr>
            </w:pPr>
          </w:p>
          <w:p w14:paraId="0A1D25AA" w14:textId="77777777" w:rsidR="00F65886" w:rsidRDefault="00F65886" w:rsidP="00F13295">
            <w:pPr>
              <w:contextualSpacing/>
              <w:rPr>
                <w:rtl/>
              </w:rPr>
            </w:pPr>
          </w:p>
        </w:tc>
        <w:tc>
          <w:tcPr>
            <w:tcW w:w="4878" w:type="dxa"/>
            <w:tcBorders>
              <w:top w:val="nil"/>
              <w:left w:val="nil"/>
              <w:bottom w:val="nil"/>
              <w:right w:val="nil"/>
            </w:tcBorders>
          </w:tcPr>
          <w:p w14:paraId="0A1D25AB" w14:textId="77777777" w:rsidR="00BE4FFC" w:rsidRDefault="00AD06F1" w:rsidP="00AD06F1">
            <w:pPr>
              <w:contextualSpacing/>
              <w:rPr>
                <w:b/>
                <w:bCs/>
                <w:rtl/>
              </w:rPr>
            </w:pPr>
            <w:r w:rsidRPr="00AD06F1">
              <w:rPr>
                <w:rFonts w:hint="cs"/>
                <w:b/>
                <w:bCs/>
                <w:rtl/>
              </w:rPr>
              <w:t>ה</w:t>
            </w:r>
            <w:r w:rsidR="00F13295" w:rsidRPr="00AD06F1">
              <w:rPr>
                <w:rFonts w:hint="cs"/>
                <w:b/>
                <w:bCs/>
                <w:rtl/>
              </w:rPr>
              <w:t>ידע</w:t>
            </w:r>
            <w:r w:rsidRPr="00AD06F1">
              <w:rPr>
                <w:rFonts w:hint="cs"/>
                <w:b/>
                <w:bCs/>
                <w:rtl/>
              </w:rPr>
              <w:t xml:space="preserve"> ה</w:t>
            </w:r>
            <w:r w:rsidR="00F13295" w:rsidRPr="00AD06F1">
              <w:rPr>
                <w:rFonts w:hint="cs"/>
                <w:b/>
                <w:bCs/>
                <w:rtl/>
              </w:rPr>
              <w:t>נרכש</w:t>
            </w:r>
          </w:p>
          <w:p w14:paraId="0A1D25AC" w14:textId="087A4F35" w:rsidR="00B54978" w:rsidRDefault="003E39F2" w:rsidP="00AD06F1">
            <w:pPr>
              <w:contextualSpacing/>
              <w:rPr>
                <w:b/>
                <w:bCs/>
                <w:rtl/>
              </w:rPr>
            </w:pPr>
            <w:r>
              <w:rPr>
                <w:b/>
                <w:bCs/>
                <w:noProof/>
                <w:rtl/>
              </w:rPr>
              <mc:AlternateContent>
                <mc:Choice Requires="wps">
                  <w:drawing>
                    <wp:anchor distT="0" distB="0" distL="114300" distR="114300" simplePos="0" relativeHeight="251852800" behindDoc="0" locked="0" layoutInCell="1" allowOverlap="1" wp14:anchorId="0A1D28A2" wp14:editId="7571A6F2">
                      <wp:simplePos x="0" y="0"/>
                      <wp:positionH relativeFrom="column">
                        <wp:posOffset>147409</wp:posOffset>
                      </wp:positionH>
                      <wp:positionV relativeFrom="paragraph">
                        <wp:posOffset>24809</wp:posOffset>
                      </wp:positionV>
                      <wp:extent cx="2889885" cy="988695"/>
                      <wp:effectExtent l="0" t="0" r="24765" b="249555"/>
                      <wp:wrapNone/>
                      <wp:docPr id="267" name="AutoShap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885" cy="988695"/>
                              </a:xfrm>
                              <a:prstGeom prst="wedgeRoundRectCallout">
                                <a:avLst>
                                  <a:gd name="adj1" fmla="val -45033"/>
                                  <a:gd name="adj2" fmla="val 71086"/>
                                  <a:gd name="adj3" fmla="val 16667"/>
                                </a:avLst>
                              </a:prstGeom>
                              <a:solidFill>
                                <a:srgbClr val="FFFFFF"/>
                              </a:solidFill>
                              <a:ln w="9525">
                                <a:solidFill>
                                  <a:srgbClr val="000000"/>
                                </a:solidFill>
                                <a:miter lim="800000"/>
                                <a:headEnd/>
                                <a:tailEnd/>
                              </a:ln>
                            </wps:spPr>
                            <wps:txbx>
                              <w:txbxContent>
                                <w:p w14:paraId="0A1D2A1D" w14:textId="46689996" w:rsidR="00E74464" w:rsidRPr="00B54978" w:rsidRDefault="00E74464" w:rsidP="007B079B">
                                  <w:pPr>
                                    <w:pStyle w:val="ListParagraph"/>
                                    <w:numPr>
                                      <w:ilvl w:val="0"/>
                                      <w:numId w:val="9"/>
                                    </w:numPr>
                                    <w:ind w:left="714" w:hanging="357"/>
                                    <w:rPr>
                                      <w:sz w:val="20"/>
                                      <w:szCs w:val="20"/>
                                    </w:rPr>
                                  </w:pPr>
                                  <w:r w:rsidRPr="00B54978">
                                    <w:rPr>
                                      <w:rFonts w:hint="cs"/>
                                      <w:sz w:val="20"/>
                                      <w:szCs w:val="20"/>
                                      <w:rtl/>
                                    </w:rPr>
                                    <w:t xml:space="preserve">צמצום תפיסות </w:t>
                                  </w:r>
                                  <w:r>
                                    <w:rPr>
                                      <w:rFonts w:hint="cs"/>
                                      <w:sz w:val="20"/>
                                      <w:szCs w:val="20"/>
                                      <w:rtl/>
                                    </w:rPr>
                                    <w:t>שגויות</w:t>
                                  </w:r>
                                </w:p>
                                <w:p w14:paraId="0A1D2A1E" w14:textId="5B9F0904" w:rsidR="00E74464" w:rsidRPr="00B54978" w:rsidRDefault="00E74464" w:rsidP="007B079B">
                                  <w:pPr>
                                    <w:pStyle w:val="ListParagraph"/>
                                    <w:numPr>
                                      <w:ilvl w:val="0"/>
                                      <w:numId w:val="9"/>
                                    </w:numPr>
                                    <w:ind w:left="714" w:hanging="357"/>
                                    <w:rPr>
                                      <w:sz w:val="20"/>
                                      <w:szCs w:val="20"/>
                                    </w:rPr>
                                  </w:pPr>
                                  <w:r>
                                    <w:rPr>
                                      <w:rFonts w:hint="cs"/>
                                      <w:sz w:val="20"/>
                                      <w:szCs w:val="20"/>
                                      <w:rtl/>
                                    </w:rPr>
                                    <w:t>ה</w:t>
                                  </w:r>
                                  <w:r w:rsidRPr="00B54978">
                                    <w:rPr>
                                      <w:rFonts w:hint="cs"/>
                                      <w:sz w:val="20"/>
                                      <w:szCs w:val="20"/>
                                      <w:rtl/>
                                    </w:rPr>
                                    <w:t xml:space="preserve">תלמידים </w:t>
                                  </w:r>
                                  <w:r>
                                    <w:rPr>
                                      <w:rFonts w:hint="cs"/>
                                      <w:sz w:val="20"/>
                                      <w:szCs w:val="20"/>
                                      <w:rtl/>
                                    </w:rPr>
                                    <w:t>רכשו</w:t>
                                  </w:r>
                                  <w:r w:rsidRPr="00B54978">
                                    <w:rPr>
                                      <w:rFonts w:hint="cs"/>
                                      <w:sz w:val="20"/>
                                      <w:szCs w:val="20"/>
                                      <w:rtl/>
                                    </w:rPr>
                                    <w:t xml:space="preserve"> </w:t>
                                  </w:r>
                                  <w:r w:rsidRPr="00B54978">
                                    <w:rPr>
                                      <w:rFonts w:hint="cs"/>
                                      <w:sz w:val="20"/>
                                      <w:szCs w:val="20"/>
                                      <w:rtl/>
                                    </w:rPr>
                                    <w:t>הבנה טובה יותר בנוגע לרמה המיקרוסקופית והמקרוסקופית.</w:t>
                                  </w:r>
                                </w:p>
                                <w:p w14:paraId="0A1D2A1F" w14:textId="77777777" w:rsidR="00E74464" w:rsidRPr="00B54978" w:rsidRDefault="00E74464" w:rsidP="007B079B">
                                  <w:pPr>
                                    <w:pStyle w:val="ListParagraph"/>
                                    <w:numPr>
                                      <w:ilvl w:val="0"/>
                                      <w:numId w:val="9"/>
                                    </w:numPr>
                                    <w:ind w:left="714" w:hanging="357"/>
                                    <w:rPr>
                                      <w:sz w:val="20"/>
                                      <w:szCs w:val="20"/>
                                    </w:rPr>
                                  </w:pPr>
                                  <w:r w:rsidRPr="00B54978">
                                    <w:rPr>
                                      <w:rFonts w:hint="cs"/>
                                      <w:sz w:val="20"/>
                                      <w:szCs w:val="20"/>
                                      <w:rtl/>
                                    </w:rPr>
                                    <w:t>הגישה הקונסטרוקט</w:t>
                                  </w:r>
                                  <w:r>
                                    <w:rPr>
                                      <w:rFonts w:hint="cs"/>
                                      <w:sz w:val="20"/>
                                      <w:szCs w:val="20"/>
                                      <w:rtl/>
                                    </w:rPr>
                                    <w:t>י</w:t>
                                  </w:r>
                                  <w:r w:rsidRPr="00B54978">
                                    <w:rPr>
                                      <w:rFonts w:hint="cs"/>
                                      <w:sz w:val="20"/>
                                      <w:szCs w:val="20"/>
                                      <w:rtl/>
                                    </w:rPr>
                                    <w:t>ביסטית תורמת</w:t>
                                  </w:r>
                                </w:p>
                                <w:p w14:paraId="0A1D2A20" w14:textId="77777777" w:rsidR="00E74464" w:rsidRPr="00B54978" w:rsidRDefault="00E74464" w:rsidP="007B079B">
                                  <w:pPr>
                                    <w:pStyle w:val="ListParagraph"/>
                                    <w:numPr>
                                      <w:ilvl w:val="0"/>
                                      <w:numId w:val="9"/>
                                    </w:numPr>
                                    <w:ind w:left="714" w:hanging="357"/>
                                    <w:rPr>
                                      <w:sz w:val="20"/>
                                      <w:szCs w:val="20"/>
                                      <w:rtl/>
                                    </w:rPr>
                                  </w:pPr>
                                  <w:r w:rsidRPr="00B54978">
                                    <w:rPr>
                                      <w:rFonts w:hint="cs"/>
                                      <w:sz w:val="20"/>
                                      <w:szCs w:val="20"/>
                                      <w:rtl/>
                                    </w:rPr>
                                    <w:t>ללמידה-הוראה פעילה יותר</w:t>
                                  </w:r>
                                  <w:r>
                                    <w:rPr>
                                      <w:rFonts w:hint="cs"/>
                                      <w:sz w:val="20"/>
                                      <w:szCs w:val="20"/>
                                      <w:rtl/>
                                    </w:rPr>
                                    <w:t>.</w:t>
                                  </w:r>
                                </w:p>
                                <w:p w14:paraId="0A1D2A21" w14:textId="77777777" w:rsidR="00E74464" w:rsidRDefault="00E74464" w:rsidP="00B54978">
                                  <w:pPr>
                                    <w:pStyle w:val="ListParagraph"/>
                                  </w:pPr>
                                </w:p>
                                <w:p w14:paraId="0A1D2A22" w14:textId="77777777" w:rsidR="00E74464" w:rsidRPr="002C5702" w:rsidRDefault="00E74464" w:rsidP="001659A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A2" id="AutoShape 283" o:spid="_x0000_s1143" type="#_x0000_t62" style="position:absolute;left:0;text-align:left;margin-left:11.6pt;margin-top:1.95pt;width:227.55pt;height:77.8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" adj="1073,26155">
                      <v:textbox>
                        <w:txbxContent>
                          <w:p w14:paraId="0A1D2A1D" w14:textId="46689996" w:rsidR="00E74464" w:rsidRPr="00B54978" w:rsidRDefault="00E74464" w:rsidP="007B079B">
                            <w:pPr>
                              <w:pStyle w:val="ListParagraph"/>
                              <w:numPr>
                                <w:ilvl w:val="0"/>
                                <w:numId w:val="9"/>
                              </w:numPr>
                              <w:ind w:left="714" w:hanging="357"/>
                              <w:rPr>
                                <w:sz w:val="20"/>
                                <w:szCs w:val="20"/>
                              </w:rPr>
                            </w:pPr>
                            <w:r w:rsidRPr="00B54978">
                              <w:rPr>
                                <w:rFonts w:hint="cs"/>
                                <w:sz w:val="20"/>
                                <w:szCs w:val="20"/>
                                <w:rtl/>
                              </w:rPr>
                              <w:t xml:space="preserve">צמצום תפיסות </w:t>
                            </w:r>
                            <w:r>
                              <w:rPr>
                                <w:rFonts w:hint="cs"/>
                                <w:sz w:val="20"/>
                                <w:szCs w:val="20"/>
                                <w:rtl/>
                              </w:rPr>
                              <w:t>שגויות</w:t>
                            </w:r>
                          </w:p>
                          <w:p w14:paraId="0A1D2A1E" w14:textId="5B9F0904" w:rsidR="00E74464" w:rsidRPr="00B54978" w:rsidRDefault="00E74464" w:rsidP="007B079B">
                            <w:pPr>
                              <w:pStyle w:val="ListParagraph"/>
                              <w:numPr>
                                <w:ilvl w:val="0"/>
                                <w:numId w:val="9"/>
                              </w:numPr>
                              <w:ind w:left="714" w:hanging="357"/>
                              <w:rPr>
                                <w:sz w:val="20"/>
                                <w:szCs w:val="20"/>
                              </w:rPr>
                            </w:pPr>
                            <w:r>
                              <w:rPr>
                                <w:rFonts w:hint="cs"/>
                                <w:sz w:val="20"/>
                                <w:szCs w:val="20"/>
                                <w:rtl/>
                              </w:rPr>
                              <w:t>ה</w:t>
                            </w:r>
                            <w:r w:rsidRPr="00B54978">
                              <w:rPr>
                                <w:rFonts w:hint="cs"/>
                                <w:sz w:val="20"/>
                                <w:szCs w:val="20"/>
                                <w:rtl/>
                              </w:rPr>
                              <w:t xml:space="preserve">תלמידים </w:t>
                            </w:r>
                            <w:r>
                              <w:rPr>
                                <w:rFonts w:hint="cs"/>
                                <w:sz w:val="20"/>
                                <w:szCs w:val="20"/>
                                <w:rtl/>
                              </w:rPr>
                              <w:t>רכשו</w:t>
                            </w:r>
                            <w:r w:rsidRPr="00B54978">
                              <w:rPr>
                                <w:rFonts w:hint="cs"/>
                                <w:sz w:val="20"/>
                                <w:szCs w:val="20"/>
                                <w:rtl/>
                              </w:rPr>
                              <w:t xml:space="preserve"> </w:t>
                            </w:r>
                            <w:r w:rsidRPr="00B54978">
                              <w:rPr>
                                <w:rFonts w:hint="cs"/>
                                <w:sz w:val="20"/>
                                <w:szCs w:val="20"/>
                                <w:rtl/>
                              </w:rPr>
                              <w:t>הבנה טובה יותר בנוגע לרמה המיקרוסקופית והמקרוסקופית.</w:t>
                            </w:r>
                          </w:p>
                          <w:p w14:paraId="0A1D2A1F" w14:textId="77777777" w:rsidR="00E74464" w:rsidRPr="00B54978" w:rsidRDefault="00E74464" w:rsidP="007B079B">
                            <w:pPr>
                              <w:pStyle w:val="ListParagraph"/>
                              <w:numPr>
                                <w:ilvl w:val="0"/>
                                <w:numId w:val="9"/>
                              </w:numPr>
                              <w:ind w:left="714" w:hanging="357"/>
                              <w:rPr>
                                <w:sz w:val="20"/>
                                <w:szCs w:val="20"/>
                              </w:rPr>
                            </w:pPr>
                            <w:r w:rsidRPr="00B54978">
                              <w:rPr>
                                <w:rFonts w:hint="cs"/>
                                <w:sz w:val="20"/>
                                <w:szCs w:val="20"/>
                                <w:rtl/>
                              </w:rPr>
                              <w:t>הגישה הקונסטרוקט</w:t>
                            </w:r>
                            <w:r>
                              <w:rPr>
                                <w:rFonts w:hint="cs"/>
                                <w:sz w:val="20"/>
                                <w:szCs w:val="20"/>
                                <w:rtl/>
                              </w:rPr>
                              <w:t>י</w:t>
                            </w:r>
                            <w:r w:rsidRPr="00B54978">
                              <w:rPr>
                                <w:rFonts w:hint="cs"/>
                                <w:sz w:val="20"/>
                                <w:szCs w:val="20"/>
                                <w:rtl/>
                              </w:rPr>
                              <w:t>ביסטית תורמת</w:t>
                            </w:r>
                          </w:p>
                          <w:p w14:paraId="0A1D2A20" w14:textId="77777777" w:rsidR="00E74464" w:rsidRPr="00B54978" w:rsidRDefault="00E74464" w:rsidP="007B079B">
                            <w:pPr>
                              <w:pStyle w:val="ListParagraph"/>
                              <w:numPr>
                                <w:ilvl w:val="0"/>
                                <w:numId w:val="9"/>
                              </w:numPr>
                              <w:ind w:left="714" w:hanging="357"/>
                              <w:rPr>
                                <w:sz w:val="20"/>
                                <w:szCs w:val="20"/>
                                <w:rtl/>
                              </w:rPr>
                            </w:pPr>
                            <w:r w:rsidRPr="00B54978">
                              <w:rPr>
                                <w:rFonts w:hint="cs"/>
                                <w:sz w:val="20"/>
                                <w:szCs w:val="20"/>
                                <w:rtl/>
                              </w:rPr>
                              <w:t>ללמידה-הוראה פעילה יותר</w:t>
                            </w:r>
                            <w:r>
                              <w:rPr>
                                <w:rFonts w:hint="cs"/>
                                <w:sz w:val="20"/>
                                <w:szCs w:val="20"/>
                                <w:rtl/>
                              </w:rPr>
                              <w:t>.</w:t>
                            </w:r>
                          </w:p>
                          <w:p w14:paraId="0A1D2A21" w14:textId="77777777" w:rsidR="00E74464" w:rsidRDefault="00E74464" w:rsidP="00B54978">
                            <w:pPr>
                              <w:pStyle w:val="ListParagraph"/>
                            </w:pPr>
                          </w:p>
                          <w:p w14:paraId="0A1D2A22" w14:textId="77777777" w:rsidR="00E74464" w:rsidRPr="002C5702" w:rsidRDefault="00E74464" w:rsidP="001659AA"/>
                        </w:txbxContent>
                      </v:textbox>
                    </v:shape>
                  </w:pict>
                </mc:Fallback>
              </mc:AlternateContent>
            </w:r>
          </w:p>
          <w:p w14:paraId="0A1D25AD" w14:textId="77777777" w:rsidR="00B54978" w:rsidRDefault="00B54978" w:rsidP="00AD06F1">
            <w:pPr>
              <w:contextualSpacing/>
              <w:rPr>
                <w:b/>
                <w:bCs/>
                <w:rtl/>
              </w:rPr>
            </w:pPr>
          </w:p>
          <w:p w14:paraId="0A1D25AE" w14:textId="77777777" w:rsidR="00B54978" w:rsidRDefault="00B54978" w:rsidP="00AD06F1">
            <w:pPr>
              <w:contextualSpacing/>
              <w:rPr>
                <w:b/>
                <w:bCs/>
                <w:rtl/>
              </w:rPr>
            </w:pPr>
          </w:p>
          <w:p w14:paraId="0A1D25AF" w14:textId="77777777" w:rsidR="00B54978" w:rsidRDefault="00B54978" w:rsidP="00AD06F1">
            <w:pPr>
              <w:contextualSpacing/>
              <w:rPr>
                <w:b/>
                <w:bCs/>
                <w:rtl/>
              </w:rPr>
            </w:pPr>
          </w:p>
          <w:p w14:paraId="0A1D25B0" w14:textId="77777777" w:rsidR="00AD06F1" w:rsidRPr="00AD06F1" w:rsidRDefault="00AD06F1" w:rsidP="00AD06F1">
            <w:pPr>
              <w:contextualSpacing/>
              <w:rPr>
                <w:b/>
                <w:bCs/>
                <w:rtl/>
              </w:rPr>
            </w:pPr>
          </w:p>
          <w:p w14:paraId="0A1D25B1" w14:textId="77777777" w:rsidR="0098747A" w:rsidRDefault="0098747A" w:rsidP="007B079B">
            <w:pPr>
              <w:pStyle w:val="ListParagraph"/>
              <w:numPr>
                <w:ilvl w:val="0"/>
                <w:numId w:val="9"/>
              </w:numPr>
              <w:rPr>
                <w:rtl/>
              </w:rPr>
            </w:pPr>
          </w:p>
        </w:tc>
      </w:tr>
      <w:bookmarkEnd w:id="3"/>
    </w:tbl>
    <w:p w14:paraId="0A1D25B3" w14:textId="77777777" w:rsidR="005D6336" w:rsidRDefault="005D6336" w:rsidP="00623BE2">
      <w:pPr>
        <w:spacing w:line="360" w:lineRule="auto"/>
        <w:contextualSpacing/>
        <w:rPr>
          <w:rtl/>
        </w:rPr>
      </w:pPr>
    </w:p>
    <w:p w14:paraId="0A1D25B4" w14:textId="77777777" w:rsidR="00430768" w:rsidRDefault="00430768" w:rsidP="00F13295">
      <w:pPr>
        <w:spacing w:line="360" w:lineRule="auto"/>
        <w:contextualSpacing/>
        <w:jc w:val="center"/>
        <w:rPr>
          <w:b/>
          <w:bCs/>
          <w:sz w:val="24"/>
          <w:szCs w:val="24"/>
          <w:rtl/>
        </w:rPr>
      </w:pPr>
      <w:r w:rsidRPr="00C84C9E">
        <w:rPr>
          <w:rFonts w:hint="cs"/>
          <w:b/>
          <w:bCs/>
          <w:sz w:val="24"/>
          <w:szCs w:val="24"/>
          <w:rtl/>
        </w:rPr>
        <w:t>יישום סביבות למידה פתוח</w:t>
      </w:r>
      <w:r w:rsidR="00D82EB2" w:rsidRPr="00C84C9E">
        <w:rPr>
          <w:rFonts w:hint="cs"/>
          <w:b/>
          <w:bCs/>
          <w:sz w:val="24"/>
          <w:szCs w:val="24"/>
          <w:rtl/>
        </w:rPr>
        <w:t>ות</w:t>
      </w:r>
      <w:r w:rsidRPr="00C84C9E">
        <w:rPr>
          <w:rFonts w:hint="cs"/>
          <w:b/>
          <w:bCs/>
          <w:sz w:val="24"/>
          <w:szCs w:val="24"/>
          <w:rtl/>
        </w:rPr>
        <w:t xml:space="preserve"> בשיעור מתמטיקה</w:t>
      </w:r>
    </w:p>
    <w:tbl>
      <w:tblPr>
        <w:tblStyle w:val="TableGrid"/>
        <w:bidiVisual/>
        <w:tblW w:w="0" w:type="auto"/>
        <w:tblLook w:val="04A0" w:firstRow="1" w:lastRow="0" w:firstColumn="1" w:lastColumn="0" w:noHBand="0" w:noVBand="1"/>
      </w:tblPr>
      <w:tblGrid>
        <w:gridCol w:w="4193"/>
        <w:gridCol w:w="4877"/>
      </w:tblGrid>
      <w:tr w:rsidR="00D82EB2" w14:paraId="0A1D25BE" w14:textId="77777777" w:rsidTr="0078545F">
        <w:tc>
          <w:tcPr>
            <w:tcW w:w="4261" w:type="dxa"/>
            <w:tcBorders>
              <w:top w:val="nil"/>
              <w:left w:val="nil"/>
              <w:bottom w:val="nil"/>
              <w:right w:val="nil"/>
            </w:tcBorders>
          </w:tcPr>
          <w:p w14:paraId="0A1D25B5" w14:textId="77777777" w:rsidR="00D82EB2" w:rsidRDefault="00D82EB2" w:rsidP="00D82EB2">
            <w:pPr>
              <w:contextualSpacing/>
              <w:rPr>
                <w:b/>
                <w:bCs/>
                <w:rtl/>
              </w:rPr>
            </w:pPr>
            <w:r w:rsidRPr="00F13295">
              <w:rPr>
                <w:rFonts w:hint="cs"/>
                <w:b/>
                <w:bCs/>
                <w:rtl/>
              </w:rPr>
              <w:t>ערך על ידי</w:t>
            </w:r>
          </w:p>
          <w:p w14:paraId="0A1D25B6" w14:textId="541AC35D" w:rsidR="00AB6986" w:rsidRDefault="003E39F2" w:rsidP="00D82EB2">
            <w:pPr>
              <w:contextualSpacing/>
              <w:rPr>
                <w:b/>
                <w:bCs/>
                <w:rtl/>
              </w:rPr>
            </w:pPr>
            <w:r>
              <w:rPr>
                <w:b/>
                <w:bCs/>
                <w:noProof/>
                <w:rtl/>
              </w:rPr>
              <mc:AlternateContent>
                <mc:Choice Requires="wps">
                  <w:drawing>
                    <wp:anchor distT="0" distB="0" distL="114300" distR="114300" simplePos="0" relativeHeight="251853824" behindDoc="0" locked="0" layoutInCell="1" allowOverlap="1" wp14:anchorId="0A1D28A3" wp14:editId="06EB77F1">
                      <wp:simplePos x="0" y="0"/>
                      <wp:positionH relativeFrom="column">
                        <wp:posOffset>484830</wp:posOffset>
                      </wp:positionH>
                      <wp:positionV relativeFrom="paragraph">
                        <wp:posOffset>51509</wp:posOffset>
                      </wp:positionV>
                      <wp:extent cx="2164715" cy="625475"/>
                      <wp:effectExtent l="38100" t="0" r="26035" b="174625"/>
                      <wp:wrapNone/>
                      <wp:docPr id="266" name="AutoShap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4715" cy="625475"/>
                              </a:xfrm>
                              <a:prstGeom prst="wedgeRoundRectCallout">
                                <a:avLst>
                                  <a:gd name="adj1" fmla="val -48148"/>
                                  <a:gd name="adj2" fmla="val 69860"/>
                                  <a:gd name="adj3" fmla="val 16667"/>
                                </a:avLst>
                              </a:prstGeom>
                              <a:solidFill>
                                <a:srgbClr val="FFFFFF"/>
                              </a:solidFill>
                              <a:ln w="9525">
                                <a:solidFill>
                                  <a:srgbClr val="000000"/>
                                </a:solidFill>
                                <a:miter lim="800000"/>
                                <a:headEnd/>
                                <a:tailEnd/>
                              </a:ln>
                            </wps:spPr>
                            <wps:txbx>
                              <w:txbxContent>
                                <w:p w14:paraId="0A1D2A23" w14:textId="77777777" w:rsidR="00E74464" w:rsidRPr="00AB6986" w:rsidRDefault="00E74464" w:rsidP="00F446D3">
                                  <w:pPr>
                                    <w:contextualSpacing/>
                                    <w:rPr>
                                      <w:sz w:val="20"/>
                                      <w:szCs w:val="20"/>
                                      <w:rtl/>
                                    </w:rPr>
                                  </w:pPr>
                                  <w:r w:rsidRPr="00AB6986">
                                    <w:rPr>
                                      <w:rFonts w:hint="cs"/>
                                      <w:sz w:val="20"/>
                                      <w:szCs w:val="20"/>
                                      <w:rtl/>
                                    </w:rPr>
                                    <w:t xml:space="preserve">איב (שם בדוי), אוסטריה; </w:t>
                                  </w:r>
                                  <w:r>
                                    <w:rPr>
                                      <w:rFonts w:hint="cs"/>
                                      <w:sz w:val="20"/>
                                      <w:szCs w:val="20"/>
                                      <w:rtl/>
                                    </w:rPr>
                                    <w:t>נמסר</w:t>
                                  </w:r>
                                  <w:r w:rsidRPr="00AB6986">
                                    <w:rPr>
                                      <w:rFonts w:hint="cs"/>
                                      <w:sz w:val="20"/>
                                      <w:szCs w:val="20"/>
                                      <w:rtl/>
                                    </w:rPr>
                                    <w:t xml:space="preserve"> על ידי סטפן זמטמיאר, קלגנפורט, אוסטריה</w:t>
                                  </w:r>
                                </w:p>
                                <w:p w14:paraId="0A1D2A24" w14:textId="77777777" w:rsidR="00E74464" w:rsidRPr="00AB6986" w:rsidRDefault="00E74464" w:rsidP="00AB69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A3" id="AutoShape 284" o:spid="_x0000_s1144" type="#_x0000_t62" style="position:absolute;left:0;text-align:left;margin-left:38.2pt;margin-top:4.05pt;width:170.45pt;height:49.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" adj="400,25890">
                      <v:textbox>
                        <w:txbxContent>
                          <w:p w14:paraId="0A1D2A23" w14:textId="77777777" w:rsidR="00E74464" w:rsidRPr="00AB6986" w:rsidRDefault="00E74464" w:rsidP="00F446D3">
                            <w:pPr>
                              <w:contextualSpacing/>
                              <w:rPr>
                                <w:sz w:val="20"/>
                                <w:szCs w:val="20"/>
                                <w:rtl/>
                              </w:rPr>
                            </w:pPr>
                            <w:r w:rsidRPr="00AB6986">
                              <w:rPr>
                                <w:rFonts w:hint="cs"/>
                                <w:sz w:val="20"/>
                                <w:szCs w:val="20"/>
                                <w:rtl/>
                              </w:rPr>
                              <w:t xml:space="preserve">איב (שם בדוי), אוסטריה; </w:t>
                            </w:r>
                            <w:r>
                              <w:rPr>
                                <w:rFonts w:hint="cs"/>
                                <w:sz w:val="20"/>
                                <w:szCs w:val="20"/>
                                <w:rtl/>
                              </w:rPr>
                              <w:t>נמסר</w:t>
                            </w:r>
                            <w:r w:rsidRPr="00AB6986">
                              <w:rPr>
                                <w:rFonts w:hint="cs"/>
                                <w:sz w:val="20"/>
                                <w:szCs w:val="20"/>
                                <w:rtl/>
                              </w:rPr>
                              <w:t xml:space="preserve"> על ידי סטפן זמטמיאר, קלגנפורט, אוסטריה</w:t>
                            </w:r>
                          </w:p>
                          <w:p w14:paraId="0A1D2A24" w14:textId="77777777" w:rsidR="00E74464" w:rsidRPr="00AB6986" w:rsidRDefault="00E74464" w:rsidP="00AB6986"/>
                        </w:txbxContent>
                      </v:textbox>
                    </v:shape>
                  </w:pict>
                </mc:Fallback>
              </mc:AlternateContent>
            </w:r>
          </w:p>
          <w:p w14:paraId="0A1D25B7" w14:textId="77777777" w:rsidR="00AB6986" w:rsidRDefault="00AB6986" w:rsidP="00D82EB2">
            <w:pPr>
              <w:contextualSpacing/>
              <w:rPr>
                <w:b/>
                <w:bCs/>
                <w:rtl/>
              </w:rPr>
            </w:pPr>
          </w:p>
          <w:p w14:paraId="0A1D25B8" w14:textId="77777777" w:rsidR="00AD06F1" w:rsidRDefault="00AD06F1" w:rsidP="00AB6986">
            <w:pPr>
              <w:contextualSpacing/>
              <w:jc w:val="right"/>
              <w:rPr>
                <w:b/>
                <w:bCs/>
                <w:rtl/>
              </w:rPr>
            </w:pPr>
          </w:p>
          <w:p w14:paraId="0A1D25B9" w14:textId="77777777" w:rsidR="00AB6986" w:rsidRPr="00F13295" w:rsidRDefault="00AB6986" w:rsidP="00AB6986">
            <w:pPr>
              <w:contextualSpacing/>
              <w:jc w:val="right"/>
              <w:rPr>
                <w:b/>
                <w:bCs/>
                <w:rtl/>
              </w:rPr>
            </w:pPr>
          </w:p>
          <w:p w14:paraId="0A1D25BA" w14:textId="77777777" w:rsidR="00D82EB2" w:rsidRPr="00D82EB2" w:rsidRDefault="00D82EB2" w:rsidP="00AB6986">
            <w:pPr>
              <w:contextualSpacing/>
              <w:rPr>
                <w:rtl/>
              </w:rPr>
            </w:pPr>
          </w:p>
        </w:tc>
        <w:tc>
          <w:tcPr>
            <w:tcW w:w="4960" w:type="dxa"/>
            <w:tcBorders>
              <w:top w:val="nil"/>
              <w:left w:val="nil"/>
              <w:bottom w:val="nil"/>
              <w:right w:val="nil"/>
            </w:tcBorders>
          </w:tcPr>
          <w:p w14:paraId="0A1D25BB" w14:textId="77777777" w:rsidR="00F13295" w:rsidRDefault="00F13295" w:rsidP="00C56D97">
            <w:pPr>
              <w:contextualSpacing/>
              <w:rPr>
                <w:b/>
                <w:bCs/>
                <w:rtl/>
              </w:rPr>
            </w:pPr>
            <w:r w:rsidRPr="00F13295">
              <w:rPr>
                <w:rFonts w:hint="cs"/>
                <w:b/>
                <w:bCs/>
                <w:rtl/>
              </w:rPr>
              <w:t>שדה הפעולה</w:t>
            </w:r>
          </w:p>
          <w:p w14:paraId="0A1D25BC" w14:textId="4E9F5618" w:rsidR="00AD06F1" w:rsidRPr="00F13295" w:rsidRDefault="003E39F2" w:rsidP="00D82EB2">
            <w:pPr>
              <w:contextualSpacing/>
              <w:rPr>
                <w:b/>
                <w:bCs/>
                <w:rtl/>
              </w:rPr>
            </w:pPr>
            <w:r>
              <w:rPr>
                <w:b/>
                <w:bCs/>
                <w:noProof/>
                <w:rtl/>
              </w:rPr>
              <mc:AlternateContent>
                <mc:Choice Requires="wps">
                  <w:drawing>
                    <wp:anchor distT="0" distB="0" distL="114300" distR="114300" simplePos="0" relativeHeight="251854848" behindDoc="0" locked="0" layoutInCell="1" allowOverlap="1" wp14:anchorId="0A1D28A4" wp14:editId="75454196">
                      <wp:simplePos x="0" y="0"/>
                      <wp:positionH relativeFrom="column">
                        <wp:posOffset>498283</wp:posOffset>
                      </wp:positionH>
                      <wp:positionV relativeFrom="paragraph">
                        <wp:posOffset>94039</wp:posOffset>
                      </wp:positionV>
                      <wp:extent cx="2562225" cy="625475"/>
                      <wp:effectExtent l="171450" t="0" r="28575" b="155575"/>
                      <wp:wrapNone/>
                      <wp:docPr id="265" name="AutoShap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2225" cy="625475"/>
                              </a:xfrm>
                              <a:prstGeom prst="wedgeRoundRectCallout">
                                <a:avLst>
                                  <a:gd name="adj1" fmla="val -54782"/>
                                  <a:gd name="adj2" fmla="val 67985"/>
                                  <a:gd name="adj3" fmla="val 16667"/>
                                </a:avLst>
                              </a:prstGeom>
                              <a:solidFill>
                                <a:srgbClr val="FFFFFF"/>
                              </a:solidFill>
                              <a:ln w="9525">
                                <a:solidFill>
                                  <a:srgbClr val="000000"/>
                                </a:solidFill>
                                <a:miter lim="800000"/>
                                <a:headEnd/>
                                <a:tailEnd/>
                              </a:ln>
                            </wps:spPr>
                            <wps:txbx>
                              <w:txbxContent>
                                <w:p w14:paraId="0A1D2A25" w14:textId="77777777" w:rsidR="00E74464" w:rsidRPr="00AB6986" w:rsidRDefault="00E74464" w:rsidP="003667DE">
                                  <w:pPr>
                                    <w:contextualSpacing/>
                                    <w:rPr>
                                      <w:rtl/>
                                    </w:rPr>
                                  </w:pPr>
                                  <w:r w:rsidRPr="00AB6986">
                                    <w:rPr>
                                      <w:rFonts w:hint="cs"/>
                                      <w:sz w:val="20"/>
                                      <w:szCs w:val="20"/>
                                      <w:rtl/>
                                    </w:rPr>
                                    <w:t xml:space="preserve">הוראת מתמטיקה </w:t>
                                  </w:r>
                                  <w:r>
                                    <w:rPr>
                                      <w:rFonts w:hint="cs"/>
                                      <w:sz w:val="20"/>
                                      <w:szCs w:val="20"/>
                                      <w:rtl/>
                                    </w:rPr>
                                    <w:t>בכיתות הנמוכות של החינוך התיכוני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A4" id="AutoShape 285" o:spid="_x0000_s1145" type="#_x0000_t62" style="position:absolute;left:0;text-align:left;margin-left:39.25pt;margin-top:7.4pt;width:201.75pt;height:49.2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" adj="-1033,25485">
                      <v:textbox>
                        <w:txbxContent>
                          <w:p w14:paraId="0A1D2A25" w14:textId="77777777" w:rsidR="00E74464" w:rsidRPr="00AB6986" w:rsidRDefault="00E74464" w:rsidP="003667DE">
                            <w:pPr>
                              <w:contextualSpacing/>
                              <w:rPr>
                                <w:rtl/>
                              </w:rPr>
                            </w:pPr>
                            <w:r w:rsidRPr="00AB6986">
                              <w:rPr>
                                <w:rFonts w:hint="cs"/>
                                <w:sz w:val="20"/>
                                <w:szCs w:val="20"/>
                                <w:rtl/>
                              </w:rPr>
                              <w:t xml:space="preserve">הוראת מתמטיקה </w:t>
                            </w:r>
                            <w:r>
                              <w:rPr>
                                <w:rFonts w:hint="cs"/>
                                <w:sz w:val="20"/>
                                <w:szCs w:val="20"/>
                                <w:rtl/>
                              </w:rPr>
                              <w:t>בכיתות הנמוכות של החינוך התיכוני</w:t>
                            </w:r>
                          </w:p>
                        </w:txbxContent>
                      </v:textbox>
                    </v:shape>
                  </w:pict>
                </mc:Fallback>
              </mc:AlternateContent>
            </w:r>
          </w:p>
          <w:p w14:paraId="0A1D25BD" w14:textId="77777777" w:rsidR="00D82EB2" w:rsidRPr="00AB6986" w:rsidRDefault="00D82EB2" w:rsidP="00C56D97">
            <w:pPr>
              <w:contextualSpacing/>
              <w:rPr>
                <w:sz w:val="20"/>
                <w:szCs w:val="20"/>
                <w:rtl/>
              </w:rPr>
            </w:pPr>
          </w:p>
        </w:tc>
      </w:tr>
      <w:tr w:rsidR="00D82EB2" w14:paraId="0A1D25D0" w14:textId="77777777" w:rsidTr="0078545F">
        <w:tc>
          <w:tcPr>
            <w:tcW w:w="4261" w:type="dxa"/>
            <w:tcBorders>
              <w:top w:val="nil"/>
              <w:left w:val="nil"/>
              <w:bottom w:val="nil"/>
              <w:right w:val="nil"/>
            </w:tcBorders>
          </w:tcPr>
          <w:p w14:paraId="0A1D25BF" w14:textId="77777777" w:rsidR="001D7FFB" w:rsidRDefault="00AD06F1" w:rsidP="00AD06F1">
            <w:pPr>
              <w:contextualSpacing/>
              <w:rPr>
                <w:rtl/>
              </w:rPr>
            </w:pPr>
            <w:r w:rsidRPr="00AD06F1">
              <w:rPr>
                <w:rFonts w:hint="cs"/>
                <w:b/>
                <w:bCs/>
                <w:rtl/>
              </w:rPr>
              <w:t>נושא</w:t>
            </w:r>
            <w:r w:rsidR="001D7FFB">
              <w:rPr>
                <w:rFonts w:hint="cs"/>
                <w:rtl/>
              </w:rPr>
              <w:t xml:space="preserve"> </w:t>
            </w:r>
            <w:r w:rsidR="001D7FFB" w:rsidRPr="0056121C">
              <w:rPr>
                <w:rFonts w:hint="cs"/>
                <w:b/>
                <w:bCs/>
                <w:rtl/>
              </w:rPr>
              <w:t>המחקר</w:t>
            </w:r>
          </w:p>
          <w:p w14:paraId="0A1D25C0" w14:textId="77777777" w:rsidR="009476E7" w:rsidRDefault="009476E7" w:rsidP="00AD06F1">
            <w:pPr>
              <w:contextualSpacing/>
              <w:rPr>
                <w:rtl/>
              </w:rPr>
            </w:pPr>
          </w:p>
          <w:p w14:paraId="0A1D25C1" w14:textId="77777777" w:rsidR="009476E7" w:rsidRDefault="009476E7" w:rsidP="00AD06F1">
            <w:pPr>
              <w:contextualSpacing/>
              <w:rPr>
                <w:rtl/>
              </w:rPr>
            </w:pPr>
          </w:p>
          <w:p w14:paraId="0A1D25C2" w14:textId="77777777" w:rsidR="009476E7" w:rsidRDefault="009476E7" w:rsidP="00AD06F1">
            <w:pPr>
              <w:contextualSpacing/>
              <w:rPr>
                <w:rtl/>
              </w:rPr>
            </w:pPr>
          </w:p>
          <w:p w14:paraId="0A1D25C3" w14:textId="77777777" w:rsidR="009476E7" w:rsidRDefault="009476E7" w:rsidP="00AD06F1">
            <w:pPr>
              <w:contextualSpacing/>
              <w:rPr>
                <w:rtl/>
              </w:rPr>
            </w:pPr>
          </w:p>
          <w:p w14:paraId="0A1D25C4" w14:textId="77777777" w:rsidR="009476E7" w:rsidRDefault="009476E7" w:rsidP="00AD06F1">
            <w:pPr>
              <w:contextualSpacing/>
              <w:rPr>
                <w:rtl/>
              </w:rPr>
            </w:pPr>
          </w:p>
          <w:p w14:paraId="0A1D25C5" w14:textId="77777777" w:rsidR="009476E7" w:rsidRDefault="009476E7" w:rsidP="00AD06F1">
            <w:pPr>
              <w:contextualSpacing/>
              <w:rPr>
                <w:rtl/>
              </w:rPr>
            </w:pPr>
          </w:p>
          <w:p w14:paraId="0A1D25C6" w14:textId="77777777" w:rsidR="009476E7" w:rsidRDefault="009476E7" w:rsidP="00AD06F1">
            <w:pPr>
              <w:contextualSpacing/>
              <w:rPr>
                <w:rtl/>
              </w:rPr>
            </w:pPr>
          </w:p>
          <w:p w14:paraId="0A1D25C7" w14:textId="77777777" w:rsidR="009476E7" w:rsidRDefault="009476E7" w:rsidP="00AD06F1">
            <w:pPr>
              <w:contextualSpacing/>
              <w:rPr>
                <w:rtl/>
              </w:rPr>
            </w:pPr>
          </w:p>
          <w:p w14:paraId="0A1D25C8" w14:textId="77777777" w:rsidR="00AB6986" w:rsidRDefault="00AB6986" w:rsidP="00AD06F1">
            <w:pPr>
              <w:contextualSpacing/>
              <w:rPr>
                <w:rtl/>
              </w:rPr>
            </w:pPr>
          </w:p>
          <w:p w14:paraId="0A1D25C9" w14:textId="77777777" w:rsidR="00AB6986" w:rsidRDefault="00AB6986" w:rsidP="00AD06F1">
            <w:pPr>
              <w:contextualSpacing/>
              <w:rPr>
                <w:rtl/>
              </w:rPr>
            </w:pPr>
          </w:p>
          <w:p w14:paraId="0A1D25CA" w14:textId="77777777" w:rsidR="00AD06F1" w:rsidRDefault="00AD06F1" w:rsidP="00AD06F1">
            <w:pPr>
              <w:contextualSpacing/>
              <w:rPr>
                <w:rtl/>
              </w:rPr>
            </w:pPr>
          </w:p>
          <w:p w14:paraId="0A1D25CB" w14:textId="77777777" w:rsidR="00D82EB2" w:rsidRDefault="00D82EB2" w:rsidP="00AB6986">
            <w:pPr>
              <w:contextualSpacing/>
              <w:jc w:val="both"/>
              <w:rPr>
                <w:rtl/>
              </w:rPr>
            </w:pPr>
          </w:p>
          <w:p w14:paraId="0A1D25CC" w14:textId="77777777" w:rsidR="00AB6986" w:rsidRPr="00D82EB2" w:rsidRDefault="00AB6986" w:rsidP="00AB6986">
            <w:pPr>
              <w:contextualSpacing/>
              <w:jc w:val="both"/>
              <w:rPr>
                <w:rtl/>
              </w:rPr>
            </w:pPr>
          </w:p>
        </w:tc>
        <w:tc>
          <w:tcPr>
            <w:tcW w:w="4960" w:type="dxa"/>
            <w:tcBorders>
              <w:top w:val="nil"/>
              <w:left w:val="nil"/>
              <w:bottom w:val="nil"/>
              <w:right w:val="nil"/>
            </w:tcBorders>
          </w:tcPr>
          <w:p w14:paraId="0A1D25CD" w14:textId="77777777" w:rsidR="00D82EB2" w:rsidRDefault="00AD06F1" w:rsidP="00D82EB2">
            <w:pPr>
              <w:contextualSpacing/>
              <w:rPr>
                <w:rtl/>
              </w:rPr>
            </w:pPr>
            <w:r>
              <w:rPr>
                <w:rFonts w:hint="cs"/>
                <w:b/>
                <w:bCs/>
                <w:rtl/>
              </w:rPr>
              <w:t>ה</w:t>
            </w:r>
            <w:r w:rsidR="001D7FFB" w:rsidRPr="0056121C">
              <w:rPr>
                <w:rFonts w:hint="cs"/>
                <w:b/>
                <w:bCs/>
                <w:rtl/>
              </w:rPr>
              <w:t>פעולה</w:t>
            </w:r>
          </w:p>
          <w:p w14:paraId="0A1D25CE" w14:textId="77777777" w:rsidR="00AD06F1" w:rsidRDefault="00AD06F1" w:rsidP="00D82EB2">
            <w:pPr>
              <w:contextualSpacing/>
              <w:rPr>
                <w:rtl/>
              </w:rPr>
            </w:pPr>
          </w:p>
          <w:p w14:paraId="0A1D25CF" w14:textId="55C177AE" w:rsidR="001D7FFB" w:rsidRPr="00AB6986" w:rsidRDefault="007E63E7" w:rsidP="0098747A">
            <w:pPr>
              <w:contextualSpacing/>
              <w:rPr>
                <w:sz w:val="20"/>
                <w:szCs w:val="20"/>
                <w:rtl/>
              </w:rPr>
            </w:pPr>
            <w:r>
              <w:rPr>
                <w:b/>
                <w:bCs/>
                <w:noProof/>
                <w:rtl/>
              </w:rPr>
              <mc:AlternateContent>
                <mc:Choice Requires="wps">
                  <w:drawing>
                    <wp:anchor distT="0" distB="0" distL="114300" distR="114300" simplePos="0" relativeHeight="251855872" behindDoc="0" locked="0" layoutInCell="1" allowOverlap="1" wp14:anchorId="0A1D28A5" wp14:editId="31689A5F">
                      <wp:simplePos x="0" y="0"/>
                      <wp:positionH relativeFrom="column">
                        <wp:posOffset>3018155</wp:posOffset>
                      </wp:positionH>
                      <wp:positionV relativeFrom="paragraph">
                        <wp:posOffset>64135</wp:posOffset>
                      </wp:positionV>
                      <wp:extent cx="2777490" cy="1610360"/>
                      <wp:effectExtent l="0" t="0" r="22860" b="237490"/>
                      <wp:wrapNone/>
                      <wp:docPr id="264" name="AutoShap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777490" cy="1610360"/>
                              </a:xfrm>
                              <a:prstGeom prst="wedgeRoundRectCallout">
                                <a:avLst>
                                  <a:gd name="adj1" fmla="val 43438"/>
                                  <a:gd name="adj2" fmla="val 62234"/>
                                  <a:gd name="adj3" fmla="val 16667"/>
                                </a:avLst>
                              </a:prstGeom>
                              <a:solidFill>
                                <a:srgbClr val="FFFFFF"/>
                              </a:solidFill>
                              <a:ln w="9525">
                                <a:solidFill>
                                  <a:srgbClr val="000000"/>
                                </a:solidFill>
                                <a:miter lim="800000"/>
                                <a:headEnd/>
                                <a:tailEnd/>
                              </a:ln>
                            </wps:spPr>
                            <wps:txbx>
                              <w:txbxContent>
                                <w:p w14:paraId="0A1D2A26" w14:textId="25E14E16" w:rsidR="00E74464" w:rsidRPr="00AB6986" w:rsidRDefault="00E74464" w:rsidP="003667DE">
                                  <w:pPr>
                                    <w:contextualSpacing/>
                                    <w:jc w:val="both"/>
                                    <w:rPr>
                                      <w:sz w:val="20"/>
                                      <w:szCs w:val="20"/>
                                      <w:rtl/>
                                    </w:rPr>
                                  </w:pPr>
                                  <w:r w:rsidRPr="00AB6986">
                                    <w:rPr>
                                      <w:rFonts w:hint="cs"/>
                                      <w:sz w:val="20"/>
                                      <w:szCs w:val="20"/>
                                      <w:rtl/>
                                    </w:rPr>
                                    <w:t>המטרה של איב הי</w:t>
                                  </w:r>
                                  <w:r>
                                    <w:rPr>
                                      <w:rFonts w:hint="cs"/>
                                      <w:sz w:val="20"/>
                                      <w:szCs w:val="20"/>
                                      <w:rtl/>
                                    </w:rPr>
                                    <w:t>י</w:t>
                                  </w:r>
                                  <w:r w:rsidRPr="00AB6986">
                                    <w:rPr>
                                      <w:rFonts w:hint="cs"/>
                                      <w:sz w:val="20"/>
                                      <w:szCs w:val="20"/>
                                      <w:rtl/>
                                    </w:rPr>
                                    <w:t xml:space="preserve">תה לקדם סביבות למידה פתוחות </w:t>
                                  </w:r>
                                  <w:r>
                                    <w:rPr>
                                      <w:rFonts w:hint="cs"/>
                                      <w:sz w:val="20"/>
                                      <w:szCs w:val="20"/>
                                      <w:rtl/>
                                    </w:rPr>
                                    <w:t xml:space="preserve">באמצעות </w:t>
                                  </w:r>
                                  <w:r w:rsidRPr="00AB6986">
                                    <w:rPr>
                                      <w:rFonts w:hint="cs"/>
                                      <w:sz w:val="20"/>
                                      <w:szCs w:val="20"/>
                                      <w:rtl/>
                                    </w:rPr>
                                    <w:t xml:space="preserve">יישום גישות הוראה חדשות </w:t>
                                  </w:r>
                                </w:p>
                                <w:p w14:paraId="0A1D2A27" w14:textId="77777777" w:rsidR="00E74464" w:rsidRDefault="00E74464" w:rsidP="003667DE">
                                  <w:pPr>
                                    <w:contextualSpacing/>
                                    <w:jc w:val="both"/>
                                    <w:rPr>
                                      <w:rtl/>
                                    </w:rPr>
                                  </w:pPr>
                                  <w:r w:rsidRPr="00AB6986">
                                    <w:rPr>
                                      <w:rFonts w:hint="cs"/>
                                      <w:sz w:val="20"/>
                                      <w:szCs w:val="20"/>
                                      <w:rtl/>
                                    </w:rPr>
                                    <w:t xml:space="preserve">בשיעורי המתמטיקה שלה. </w:t>
                                  </w:r>
                                  <w:r>
                                    <w:rPr>
                                      <w:rFonts w:hint="cs"/>
                                      <w:sz w:val="20"/>
                                      <w:szCs w:val="20"/>
                                      <w:rtl/>
                                    </w:rPr>
                                    <w:t>היא רצתה</w:t>
                                  </w:r>
                                  <w:r w:rsidRPr="00AB6986">
                                    <w:rPr>
                                      <w:rFonts w:hint="cs"/>
                                      <w:sz w:val="20"/>
                                      <w:szCs w:val="20"/>
                                      <w:rtl/>
                                    </w:rPr>
                                    <w:t xml:space="preserve"> להגביר את  הזדמנויות הלמידה של התלמידים בהכוונה עצמית </w:t>
                                  </w:r>
                                  <w:r>
                                    <w:rPr>
                                      <w:rFonts w:hint="cs"/>
                                      <w:sz w:val="20"/>
                                      <w:szCs w:val="20"/>
                                      <w:rtl/>
                                    </w:rPr>
                                    <w:t>ה</w:t>
                                  </w:r>
                                  <w:r w:rsidRPr="00AB6986">
                                    <w:rPr>
                                      <w:rFonts w:hint="cs"/>
                                      <w:sz w:val="20"/>
                                      <w:szCs w:val="20"/>
                                      <w:rtl/>
                                    </w:rPr>
                                    <w:t>מבוססת</w:t>
                                  </w:r>
                                  <w:r>
                                    <w:rPr>
                                      <w:rFonts w:hint="cs"/>
                                      <w:sz w:val="20"/>
                                      <w:szCs w:val="20"/>
                                      <w:rtl/>
                                    </w:rPr>
                                    <w:t xml:space="preserve"> על </w:t>
                                  </w:r>
                                  <w:r w:rsidRPr="00AB6986">
                                    <w:rPr>
                                      <w:rFonts w:hint="cs"/>
                                      <w:sz w:val="20"/>
                                      <w:szCs w:val="20"/>
                                      <w:rtl/>
                                    </w:rPr>
                                    <w:t>חקירה.</w:t>
                                  </w:r>
                                </w:p>
                                <w:p w14:paraId="0A1D2A28" w14:textId="77777777" w:rsidR="00E74464" w:rsidRPr="00AB6986" w:rsidRDefault="00E74464" w:rsidP="00EC406E">
                                  <w:pPr>
                                    <w:contextualSpacing/>
                                    <w:jc w:val="both"/>
                                    <w:rPr>
                                      <w:sz w:val="20"/>
                                      <w:szCs w:val="20"/>
                                      <w:rtl/>
                                    </w:rPr>
                                  </w:pPr>
                                  <w:r w:rsidRPr="00AB6986">
                                    <w:rPr>
                                      <w:rFonts w:hint="cs"/>
                                      <w:sz w:val="20"/>
                                      <w:szCs w:val="20"/>
                                      <w:rtl/>
                                    </w:rPr>
                                    <w:t>שאלת המחקר של איב: "האם יש לתלמידיי את היכולת לרכוש ידע מתמטי בסביבות של למידה בהכוונה עצמית?"</w:t>
                                  </w:r>
                                </w:p>
                                <w:p w14:paraId="0A1D2A29" w14:textId="77777777" w:rsidR="00E74464" w:rsidRDefault="00E74464" w:rsidP="009476E7">
                                  <w:pPr>
                                    <w:spacing w:line="360" w:lineRule="auto"/>
                                    <w:contextualSpacing/>
                                    <w:jc w:val="center"/>
                                    <w:rPr>
                                      <w:b/>
                                      <w:bCs/>
                                      <w:sz w:val="24"/>
                                      <w:szCs w:val="24"/>
                                      <w:rtl/>
                                    </w:rPr>
                                  </w:pPr>
                                </w:p>
                                <w:p w14:paraId="0A1D2A2A" w14:textId="77777777" w:rsidR="00E74464" w:rsidRPr="009476E7" w:rsidRDefault="00E74464" w:rsidP="009476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A5" id="AutoShape 286" o:spid="_x0000_s1146" type="#_x0000_t62" style="position:absolute;left:0;text-align:left;margin-left:237.65pt;margin-top:5.05pt;width:218.7pt;height:126.8pt;flip:x;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" adj="20183,24243">
                      <v:textbox>
                        <w:txbxContent>
                          <w:p w14:paraId="0A1D2A26" w14:textId="25E14E16" w:rsidR="00E74464" w:rsidRPr="00AB6986" w:rsidRDefault="00E74464" w:rsidP="003667DE">
                            <w:pPr>
                              <w:contextualSpacing/>
                              <w:jc w:val="both"/>
                              <w:rPr>
                                <w:sz w:val="20"/>
                                <w:szCs w:val="20"/>
                                <w:rtl/>
                              </w:rPr>
                            </w:pPr>
                            <w:r w:rsidRPr="00AB6986">
                              <w:rPr>
                                <w:rFonts w:hint="cs"/>
                                <w:sz w:val="20"/>
                                <w:szCs w:val="20"/>
                                <w:rtl/>
                              </w:rPr>
                              <w:t>המטרה של איב הי</w:t>
                            </w:r>
                            <w:r>
                              <w:rPr>
                                <w:rFonts w:hint="cs"/>
                                <w:sz w:val="20"/>
                                <w:szCs w:val="20"/>
                                <w:rtl/>
                              </w:rPr>
                              <w:t>י</w:t>
                            </w:r>
                            <w:r w:rsidRPr="00AB6986">
                              <w:rPr>
                                <w:rFonts w:hint="cs"/>
                                <w:sz w:val="20"/>
                                <w:szCs w:val="20"/>
                                <w:rtl/>
                              </w:rPr>
                              <w:t xml:space="preserve">תה לקדם סביבות למידה פתוחות </w:t>
                            </w:r>
                            <w:r>
                              <w:rPr>
                                <w:rFonts w:hint="cs"/>
                                <w:sz w:val="20"/>
                                <w:szCs w:val="20"/>
                                <w:rtl/>
                              </w:rPr>
                              <w:t xml:space="preserve">באמצעות </w:t>
                            </w:r>
                            <w:r w:rsidRPr="00AB6986">
                              <w:rPr>
                                <w:rFonts w:hint="cs"/>
                                <w:sz w:val="20"/>
                                <w:szCs w:val="20"/>
                                <w:rtl/>
                              </w:rPr>
                              <w:t xml:space="preserve">יישום גישות הוראה חדשות </w:t>
                            </w:r>
                          </w:p>
                          <w:p w14:paraId="0A1D2A27" w14:textId="77777777" w:rsidR="00E74464" w:rsidRDefault="00E74464" w:rsidP="003667DE">
                            <w:pPr>
                              <w:contextualSpacing/>
                              <w:jc w:val="both"/>
                              <w:rPr>
                                <w:rtl/>
                              </w:rPr>
                            </w:pPr>
                            <w:r w:rsidRPr="00AB6986">
                              <w:rPr>
                                <w:rFonts w:hint="cs"/>
                                <w:sz w:val="20"/>
                                <w:szCs w:val="20"/>
                                <w:rtl/>
                              </w:rPr>
                              <w:t xml:space="preserve">בשיעורי המתמטיקה שלה. </w:t>
                            </w:r>
                            <w:r>
                              <w:rPr>
                                <w:rFonts w:hint="cs"/>
                                <w:sz w:val="20"/>
                                <w:szCs w:val="20"/>
                                <w:rtl/>
                              </w:rPr>
                              <w:t>היא רצתה</w:t>
                            </w:r>
                            <w:r w:rsidRPr="00AB6986">
                              <w:rPr>
                                <w:rFonts w:hint="cs"/>
                                <w:sz w:val="20"/>
                                <w:szCs w:val="20"/>
                                <w:rtl/>
                              </w:rPr>
                              <w:t xml:space="preserve"> להגביר את  הזדמנויות הלמידה של התלמידים בהכוונה עצמית </w:t>
                            </w:r>
                            <w:r>
                              <w:rPr>
                                <w:rFonts w:hint="cs"/>
                                <w:sz w:val="20"/>
                                <w:szCs w:val="20"/>
                                <w:rtl/>
                              </w:rPr>
                              <w:t>ה</w:t>
                            </w:r>
                            <w:r w:rsidRPr="00AB6986">
                              <w:rPr>
                                <w:rFonts w:hint="cs"/>
                                <w:sz w:val="20"/>
                                <w:szCs w:val="20"/>
                                <w:rtl/>
                              </w:rPr>
                              <w:t>מבוססת</w:t>
                            </w:r>
                            <w:r>
                              <w:rPr>
                                <w:rFonts w:hint="cs"/>
                                <w:sz w:val="20"/>
                                <w:szCs w:val="20"/>
                                <w:rtl/>
                              </w:rPr>
                              <w:t xml:space="preserve"> על </w:t>
                            </w:r>
                            <w:r w:rsidRPr="00AB6986">
                              <w:rPr>
                                <w:rFonts w:hint="cs"/>
                                <w:sz w:val="20"/>
                                <w:szCs w:val="20"/>
                                <w:rtl/>
                              </w:rPr>
                              <w:t>חקירה.</w:t>
                            </w:r>
                          </w:p>
                          <w:p w14:paraId="0A1D2A28" w14:textId="77777777" w:rsidR="00E74464" w:rsidRPr="00AB6986" w:rsidRDefault="00E74464" w:rsidP="00EC406E">
                            <w:pPr>
                              <w:contextualSpacing/>
                              <w:jc w:val="both"/>
                              <w:rPr>
                                <w:sz w:val="20"/>
                                <w:szCs w:val="20"/>
                                <w:rtl/>
                              </w:rPr>
                            </w:pPr>
                            <w:r w:rsidRPr="00AB6986">
                              <w:rPr>
                                <w:rFonts w:hint="cs"/>
                                <w:sz w:val="20"/>
                                <w:szCs w:val="20"/>
                                <w:rtl/>
                              </w:rPr>
                              <w:t>שאלת המחקר של איב: "האם יש לתלמידיי את היכולת לרכוש ידע מתמטי בסביבות של למידה בהכוונה עצמית?"</w:t>
                            </w:r>
                          </w:p>
                          <w:p w14:paraId="0A1D2A29" w14:textId="77777777" w:rsidR="00E74464" w:rsidRDefault="00E74464" w:rsidP="009476E7">
                            <w:pPr>
                              <w:spacing w:line="360" w:lineRule="auto"/>
                              <w:contextualSpacing/>
                              <w:jc w:val="center"/>
                              <w:rPr>
                                <w:b/>
                                <w:bCs/>
                                <w:sz w:val="24"/>
                                <w:szCs w:val="24"/>
                                <w:rtl/>
                              </w:rPr>
                            </w:pPr>
                          </w:p>
                          <w:p w14:paraId="0A1D2A2A" w14:textId="77777777" w:rsidR="00E74464" w:rsidRPr="009476E7" w:rsidRDefault="00E74464" w:rsidP="009476E7"/>
                        </w:txbxContent>
                      </v:textbox>
                    </v:shape>
                  </w:pict>
                </mc:Fallback>
              </mc:AlternateContent>
            </w:r>
            <w:r>
              <w:rPr>
                <w:b/>
                <w:bCs/>
                <w:noProof/>
                <w:rtl/>
              </w:rPr>
              <mc:AlternateContent>
                <mc:Choice Requires="wps">
                  <w:drawing>
                    <wp:anchor distT="0" distB="0" distL="114300" distR="114300" simplePos="0" relativeHeight="251856896" behindDoc="0" locked="0" layoutInCell="1" allowOverlap="1" wp14:anchorId="0A1D28A6" wp14:editId="7A19342F">
                      <wp:simplePos x="0" y="0"/>
                      <wp:positionH relativeFrom="column">
                        <wp:posOffset>8890</wp:posOffset>
                      </wp:positionH>
                      <wp:positionV relativeFrom="paragraph">
                        <wp:posOffset>117475</wp:posOffset>
                      </wp:positionV>
                      <wp:extent cx="2959100" cy="1494790"/>
                      <wp:effectExtent l="0" t="0" r="12700" b="257810"/>
                      <wp:wrapNone/>
                      <wp:docPr id="263" name="AutoShap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959100" cy="1494790"/>
                              </a:xfrm>
                              <a:prstGeom prst="wedgeRoundRectCallout">
                                <a:avLst>
                                  <a:gd name="adj1" fmla="val 47086"/>
                                  <a:gd name="adj2" fmla="val 65717"/>
                                  <a:gd name="adj3" fmla="val 16667"/>
                                </a:avLst>
                              </a:prstGeom>
                              <a:solidFill>
                                <a:srgbClr val="FFFFFF"/>
                              </a:solidFill>
                              <a:ln w="9525">
                                <a:solidFill>
                                  <a:srgbClr val="000000"/>
                                </a:solidFill>
                                <a:miter lim="800000"/>
                                <a:headEnd/>
                                <a:tailEnd/>
                              </a:ln>
                            </wps:spPr>
                            <wps:txbx>
                              <w:txbxContent>
                                <w:p w14:paraId="0A1D2A2B" w14:textId="77777777" w:rsidR="00E74464" w:rsidRPr="00AB6986" w:rsidRDefault="00E74464" w:rsidP="003667DE">
                                  <w:pPr>
                                    <w:contextualSpacing/>
                                    <w:rPr>
                                      <w:sz w:val="20"/>
                                      <w:szCs w:val="20"/>
                                      <w:rtl/>
                                    </w:rPr>
                                  </w:pPr>
                                  <w:r w:rsidRPr="00AB6986">
                                    <w:rPr>
                                      <w:rFonts w:hint="cs"/>
                                      <w:sz w:val="20"/>
                                      <w:szCs w:val="20"/>
                                      <w:rtl/>
                                    </w:rPr>
                                    <w:t>איב הנהיגה</w:t>
                                  </w:r>
                                  <w:r>
                                    <w:rPr>
                                      <w:rFonts w:hint="cs"/>
                                      <w:sz w:val="20"/>
                                      <w:szCs w:val="20"/>
                                      <w:rtl/>
                                    </w:rPr>
                                    <w:t xml:space="preserve"> בשיעוריה</w:t>
                                  </w:r>
                                  <w:r w:rsidRPr="00AB6986">
                                    <w:rPr>
                                      <w:rFonts w:hint="cs"/>
                                      <w:sz w:val="20"/>
                                      <w:szCs w:val="20"/>
                                      <w:rtl/>
                                    </w:rPr>
                                    <w:t xml:space="preserve"> סביבות למידה פתוחות ושימוש בתוכניות עבודה.                          .</w:t>
                                  </w:r>
                                </w:p>
                                <w:p w14:paraId="0A1D2A2C" w14:textId="5A1D83D8" w:rsidR="00E74464" w:rsidRDefault="00E74464" w:rsidP="00F446D3">
                                  <w:pPr>
                                    <w:contextualSpacing/>
                                    <w:rPr>
                                      <w:b/>
                                      <w:bCs/>
                                      <w:sz w:val="24"/>
                                      <w:szCs w:val="24"/>
                                      <w:rtl/>
                                    </w:rPr>
                                  </w:pPr>
                                  <w:r w:rsidRPr="00AB6986">
                                    <w:rPr>
                                      <w:rFonts w:hint="cs"/>
                                      <w:sz w:val="20"/>
                                      <w:szCs w:val="20"/>
                                      <w:rtl/>
                                    </w:rPr>
                                    <w:t xml:space="preserve">כך יכלו התלמידים לבחור את קצב העבודה של כל אחד מהם, </w:t>
                                  </w:r>
                                  <w:r>
                                    <w:rPr>
                                      <w:rFonts w:hint="cs"/>
                                      <w:sz w:val="20"/>
                                      <w:szCs w:val="20"/>
                                      <w:rtl/>
                                    </w:rPr>
                                    <w:t>את סדר המשימות ואת הרכב הקבוצה</w:t>
                                  </w:r>
                                  <w:r w:rsidRPr="00AB6986">
                                    <w:rPr>
                                      <w:rFonts w:hint="cs"/>
                                      <w:sz w:val="20"/>
                                      <w:szCs w:val="20"/>
                                      <w:rtl/>
                                    </w:rPr>
                                    <w:t>. יתרה מ</w:t>
                                  </w:r>
                                  <w:r>
                                    <w:rPr>
                                      <w:rFonts w:hint="cs"/>
                                      <w:sz w:val="20"/>
                                      <w:szCs w:val="20"/>
                                      <w:rtl/>
                                    </w:rPr>
                                    <w:t>כך</w:t>
                                  </w:r>
                                  <w:r w:rsidRPr="00AB6986">
                                    <w:rPr>
                                      <w:rFonts w:hint="cs"/>
                                      <w:sz w:val="20"/>
                                      <w:szCs w:val="20"/>
                                      <w:rtl/>
                                    </w:rPr>
                                    <w:t xml:space="preserve">, התלמידים </w:t>
                                  </w:r>
                                  <w:r>
                                    <w:rPr>
                                      <w:rFonts w:hint="cs"/>
                                      <w:sz w:val="20"/>
                                      <w:szCs w:val="20"/>
                                      <w:rtl/>
                                    </w:rPr>
                                    <w:t>קיבלו אחריות ושליטה על מאמצי הלמידה שלהם.</w:t>
                                  </w:r>
                                  <w:r w:rsidRPr="00AB6986">
                                    <w:rPr>
                                      <w:rFonts w:hint="cs"/>
                                      <w:sz w:val="20"/>
                                      <w:szCs w:val="20"/>
                                      <w:rtl/>
                                    </w:rPr>
                                    <w:t>.</w:t>
                                  </w:r>
                                </w:p>
                                <w:p w14:paraId="0A1D2A2D" w14:textId="77777777" w:rsidR="00E74464" w:rsidRPr="00644ED8" w:rsidRDefault="00E74464" w:rsidP="00644E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A6" id="AutoShape 287" o:spid="_x0000_s1147" type="#_x0000_t62" style="position:absolute;left:0;text-align:left;margin-left:.7pt;margin-top:9.25pt;width:233pt;height:117.7pt;flip:x;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" adj="20971,24995">
                      <v:textbox>
                        <w:txbxContent>
                          <w:p w14:paraId="0A1D2A2B" w14:textId="77777777" w:rsidR="00E74464" w:rsidRPr="00AB6986" w:rsidRDefault="00E74464" w:rsidP="003667DE">
                            <w:pPr>
                              <w:contextualSpacing/>
                              <w:rPr>
                                <w:sz w:val="20"/>
                                <w:szCs w:val="20"/>
                                <w:rtl/>
                              </w:rPr>
                            </w:pPr>
                            <w:r w:rsidRPr="00AB6986">
                              <w:rPr>
                                <w:rFonts w:hint="cs"/>
                                <w:sz w:val="20"/>
                                <w:szCs w:val="20"/>
                                <w:rtl/>
                              </w:rPr>
                              <w:t>איב הנהיגה</w:t>
                            </w:r>
                            <w:r>
                              <w:rPr>
                                <w:rFonts w:hint="cs"/>
                                <w:sz w:val="20"/>
                                <w:szCs w:val="20"/>
                                <w:rtl/>
                              </w:rPr>
                              <w:t xml:space="preserve"> בשיעוריה</w:t>
                            </w:r>
                            <w:r w:rsidRPr="00AB6986">
                              <w:rPr>
                                <w:rFonts w:hint="cs"/>
                                <w:sz w:val="20"/>
                                <w:szCs w:val="20"/>
                                <w:rtl/>
                              </w:rPr>
                              <w:t xml:space="preserve"> סביבות למידה פתוחות ושימוש בתוכניות עבודה.                          .</w:t>
                            </w:r>
                          </w:p>
                          <w:p w14:paraId="0A1D2A2C" w14:textId="5A1D83D8" w:rsidR="00E74464" w:rsidRDefault="00E74464" w:rsidP="00F446D3">
                            <w:pPr>
                              <w:contextualSpacing/>
                              <w:rPr>
                                <w:b/>
                                <w:bCs/>
                                <w:sz w:val="24"/>
                                <w:szCs w:val="24"/>
                                <w:rtl/>
                              </w:rPr>
                            </w:pPr>
                            <w:r w:rsidRPr="00AB6986">
                              <w:rPr>
                                <w:rFonts w:hint="cs"/>
                                <w:sz w:val="20"/>
                                <w:szCs w:val="20"/>
                                <w:rtl/>
                              </w:rPr>
                              <w:t xml:space="preserve">כך יכלו התלמידים לבחור את קצב העבודה של כל אחד מהם, </w:t>
                            </w:r>
                            <w:r>
                              <w:rPr>
                                <w:rFonts w:hint="cs"/>
                                <w:sz w:val="20"/>
                                <w:szCs w:val="20"/>
                                <w:rtl/>
                              </w:rPr>
                              <w:t>את סדר המשימות ואת הרכב הקבוצה</w:t>
                            </w:r>
                            <w:r w:rsidRPr="00AB6986">
                              <w:rPr>
                                <w:rFonts w:hint="cs"/>
                                <w:sz w:val="20"/>
                                <w:szCs w:val="20"/>
                                <w:rtl/>
                              </w:rPr>
                              <w:t>. יתרה מ</w:t>
                            </w:r>
                            <w:r>
                              <w:rPr>
                                <w:rFonts w:hint="cs"/>
                                <w:sz w:val="20"/>
                                <w:szCs w:val="20"/>
                                <w:rtl/>
                              </w:rPr>
                              <w:t>כך</w:t>
                            </w:r>
                            <w:r w:rsidRPr="00AB6986">
                              <w:rPr>
                                <w:rFonts w:hint="cs"/>
                                <w:sz w:val="20"/>
                                <w:szCs w:val="20"/>
                                <w:rtl/>
                              </w:rPr>
                              <w:t xml:space="preserve">, התלמידים </w:t>
                            </w:r>
                            <w:r>
                              <w:rPr>
                                <w:rFonts w:hint="cs"/>
                                <w:sz w:val="20"/>
                                <w:szCs w:val="20"/>
                                <w:rtl/>
                              </w:rPr>
                              <w:t>קיבלו אחריות ושליטה על מאמצי הלמידה שלהם.</w:t>
                            </w:r>
                            <w:r w:rsidRPr="00AB6986">
                              <w:rPr>
                                <w:rFonts w:hint="cs"/>
                                <w:sz w:val="20"/>
                                <w:szCs w:val="20"/>
                                <w:rtl/>
                              </w:rPr>
                              <w:t>.</w:t>
                            </w:r>
                          </w:p>
                          <w:p w14:paraId="0A1D2A2D" w14:textId="77777777" w:rsidR="00E74464" w:rsidRPr="00644ED8" w:rsidRDefault="00E74464" w:rsidP="00644ED8"/>
                        </w:txbxContent>
                      </v:textbox>
                    </v:shape>
                  </w:pict>
                </mc:Fallback>
              </mc:AlternateContent>
            </w:r>
            <w:r w:rsidR="001D7FFB" w:rsidRPr="00AB6986">
              <w:rPr>
                <w:rFonts w:hint="cs"/>
                <w:sz w:val="20"/>
                <w:szCs w:val="20"/>
                <w:rtl/>
              </w:rPr>
              <w:t xml:space="preserve"> </w:t>
            </w:r>
          </w:p>
        </w:tc>
      </w:tr>
      <w:tr w:rsidR="00D82EB2" w14:paraId="0A1D25D2" w14:textId="77777777" w:rsidTr="0078545F">
        <w:tc>
          <w:tcPr>
            <w:tcW w:w="9221" w:type="dxa"/>
            <w:gridSpan w:val="2"/>
            <w:tcBorders>
              <w:top w:val="nil"/>
              <w:left w:val="nil"/>
              <w:bottom w:val="nil"/>
              <w:right w:val="nil"/>
            </w:tcBorders>
          </w:tcPr>
          <w:p w14:paraId="0A1D25D1" w14:textId="77777777" w:rsidR="00D82EB2" w:rsidRDefault="00D82EB2" w:rsidP="00D82EB2">
            <w:pPr>
              <w:contextualSpacing/>
              <w:rPr>
                <w:b/>
                <w:bCs/>
                <w:color w:val="C00000"/>
                <w:rtl/>
              </w:rPr>
            </w:pPr>
          </w:p>
        </w:tc>
      </w:tr>
      <w:tr w:rsidR="00D82EB2" w:rsidRPr="00644ED8" w14:paraId="0A1D25E6" w14:textId="77777777" w:rsidTr="0078545F">
        <w:tc>
          <w:tcPr>
            <w:tcW w:w="4261" w:type="dxa"/>
            <w:tcBorders>
              <w:top w:val="nil"/>
              <w:left w:val="nil"/>
              <w:bottom w:val="nil"/>
              <w:right w:val="nil"/>
            </w:tcBorders>
          </w:tcPr>
          <w:p w14:paraId="0A1D25D3" w14:textId="203F3AF8" w:rsidR="00D82EB2" w:rsidRDefault="003E39F2" w:rsidP="00D82EB2">
            <w:pPr>
              <w:spacing w:line="360" w:lineRule="auto"/>
              <w:contextualSpacing/>
              <w:rPr>
                <w:b/>
                <w:bCs/>
                <w:rtl/>
              </w:rPr>
            </w:pPr>
            <w:r>
              <w:rPr>
                <w:b/>
                <w:bCs/>
                <w:noProof/>
                <w:rtl/>
              </w:rPr>
              <mc:AlternateContent>
                <mc:Choice Requires="wps">
                  <w:drawing>
                    <wp:anchor distT="0" distB="0" distL="114300" distR="114300" simplePos="0" relativeHeight="251857920" behindDoc="0" locked="0" layoutInCell="1" allowOverlap="1" wp14:anchorId="0A1D28A7" wp14:editId="785ADF3C">
                      <wp:simplePos x="0" y="0"/>
                      <wp:positionH relativeFrom="column">
                        <wp:posOffset>91425</wp:posOffset>
                      </wp:positionH>
                      <wp:positionV relativeFrom="paragraph">
                        <wp:posOffset>219562</wp:posOffset>
                      </wp:positionV>
                      <wp:extent cx="2501265" cy="1966595"/>
                      <wp:effectExtent l="38100" t="0" r="13335" b="186055"/>
                      <wp:wrapNone/>
                      <wp:docPr id="262" name="AutoShap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501265" cy="1966595"/>
                              </a:xfrm>
                              <a:prstGeom prst="wedgeRoundRectCallout">
                                <a:avLst>
                                  <a:gd name="adj1" fmla="val 48663"/>
                                  <a:gd name="adj2" fmla="val 57367"/>
                                  <a:gd name="adj3" fmla="val 16667"/>
                                </a:avLst>
                              </a:prstGeom>
                              <a:solidFill>
                                <a:srgbClr val="FFFFFF"/>
                              </a:solidFill>
                              <a:ln w="9525">
                                <a:solidFill>
                                  <a:srgbClr val="000000"/>
                                </a:solidFill>
                                <a:miter lim="800000"/>
                                <a:headEnd/>
                                <a:tailEnd/>
                              </a:ln>
                            </wps:spPr>
                            <wps:txbx>
                              <w:txbxContent>
                                <w:p w14:paraId="0A1D2A2E" w14:textId="43115431" w:rsidR="00E74464" w:rsidRDefault="00E74464" w:rsidP="000D225E">
                                  <w:pPr>
                                    <w:contextualSpacing/>
                                    <w:rPr>
                                      <w:b/>
                                      <w:bCs/>
                                      <w:sz w:val="24"/>
                                      <w:szCs w:val="24"/>
                                      <w:rtl/>
                                    </w:rPr>
                                  </w:pPr>
                                  <w:r w:rsidRPr="00AB6986">
                                    <w:rPr>
                                      <w:rFonts w:hint="cs"/>
                                      <w:sz w:val="20"/>
                                      <w:szCs w:val="20"/>
                                      <w:rtl/>
                                    </w:rPr>
                                    <w:t xml:space="preserve">איב פיתחה גיליונות </w:t>
                                  </w:r>
                                  <w:r>
                                    <w:rPr>
                                      <w:rFonts w:hint="cs"/>
                                      <w:sz w:val="20"/>
                                      <w:szCs w:val="20"/>
                                      <w:rtl/>
                                    </w:rPr>
                                    <w:t>תצפית</w:t>
                                  </w:r>
                                  <w:r w:rsidRPr="00AB6986">
                                    <w:rPr>
                                      <w:rFonts w:hint="cs"/>
                                      <w:sz w:val="20"/>
                                      <w:szCs w:val="20"/>
                                      <w:rtl/>
                                    </w:rPr>
                                    <w:t xml:space="preserve"> </w:t>
                                  </w:r>
                                  <w:r w:rsidRPr="00AB6986">
                                    <w:rPr>
                                      <w:rFonts w:hint="cs"/>
                                      <w:sz w:val="20"/>
                                      <w:szCs w:val="20"/>
                                      <w:rtl/>
                                    </w:rPr>
                                    <w:t xml:space="preserve">כדי לאסוף נתונים הנוגעים לפעולות בכיתה. היא ניהלה יומן מחקר </w:t>
                                  </w:r>
                                  <w:r>
                                    <w:rPr>
                                      <w:rFonts w:hint="cs"/>
                                      <w:sz w:val="20"/>
                                      <w:szCs w:val="20"/>
                                      <w:rtl/>
                                    </w:rPr>
                                    <w:t>שבו רשמה התנסויות</w:t>
                                  </w:r>
                                  <w:r w:rsidRPr="00AB6986">
                                    <w:rPr>
                                      <w:rFonts w:hint="cs"/>
                                      <w:sz w:val="20"/>
                                      <w:szCs w:val="20"/>
                                      <w:rtl/>
                                    </w:rPr>
                                    <w:t xml:space="preserve"> ומחשבות אישיות. כמו כן היא הכינה משימות שונות וערכה ראיונות </w:t>
                                  </w:r>
                                  <w:r>
                                    <w:rPr>
                                      <w:rFonts w:hint="cs"/>
                                      <w:sz w:val="20"/>
                                      <w:szCs w:val="20"/>
                                      <w:rtl/>
                                    </w:rPr>
                                    <w:t>אישיים</w:t>
                                  </w:r>
                                  <w:r w:rsidRPr="00AB6986">
                                    <w:rPr>
                                      <w:rFonts w:hint="cs"/>
                                      <w:sz w:val="20"/>
                                      <w:szCs w:val="20"/>
                                      <w:rtl/>
                                    </w:rPr>
                                    <w:t xml:space="preserve"> </w:t>
                                  </w:r>
                                  <w:r w:rsidRPr="00AB6986">
                                    <w:rPr>
                                      <w:rFonts w:hint="cs"/>
                                      <w:sz w:val="20"/>
                                      <w:szCs w:val="20"/>
                                      <w:rtl/>
                                    </w:rPr>
                                    <w:t>עם תלמידים כדי להעריך את התקדמותם בלמידת המתמטיקה. בסיום כל סמסטר</w:t>
                                  </w:r>
                                  <w:r>
                                    <w:rPr>
                                      <w:rFonts w:hint="cs"/>
                                      <w:sz w:val="20"/>
                                      <w:szCs w:val="20"/>
                                      <w:rtl/>
                                    </w:rPr>
                                    <w:t>,</w:t>
                                  </w:r>
                                  <w:r w:rsidRPr="00AB6986">
                                    <w:rPr>
                                      <w:rFonts w:hint="cs"/>
                                      <w:sz w:val="20"/>
                                      <w:szCs w:val="20"/>
                                      <w:rtl/>
                                    </w:rPr>
                                    <w:t xml:space="preserve"> התלמידים התבקשו למלא שאלון בנוגע ללמידתם ופיתוח כישוריהם וכן לגבי </w:t>
                                  </w:r>
                                  <w:r>
                                    <w:rPr>
                                      <w:rFonts w:hint="cs"/>
                                      <w:sz w:val="20"/>
                                      <w:szCs w:val="20"/>
                                      <w:rtl/>
                                    </w:rPr>
                                    <w:t>דעתם על</w:t>
                                  </w:r>
                                  <w:r w:rsidRPr="00AB6986">
                                    <w:rPr>
                                      <w:rFonts w:hint="cs"/>
                                      <w:sz w:val="20"/>
                                      <w:szCs w:val="20"/>
                                      <w:rtl/>
                                    </w:rPr>
                                    <w:t xml:space="preserve"> סביבות הלמידה הפתוחות.</w:t>
                                  </w:r>
                                </w:p>
                                <w:p w14:paraId="0A1D2A2F" w14:textId="77777777" w:rsidR="00E74464" w:rsidRPr="00644ED8" w:rsidRDefault="00E74464" w:rsidP="00644E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A7" id="AutoShape 290" o:spid="_x0000_s1148" type="#_x0000_t62" style="position:absolute;left:0;text-align:left;margin-left:7.2pt;margin-top:17.3pt;width:196.95pt;height:154.85pt;flip:x;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" adj="21311,23191">
                      <v:textbox>
                        <w:txbxContent>
                          <w:p w14:paraId="0A1D2A2E" w14:textId="43115431" w:rsidR="00E74464" w:rsidRDefault="00E74464" w:rsidP="000D225E">
                            <w:pPr>
                              <w:contextualSpacing/>
                              <w:rPr>
                                <w:b/>
                                <w:bCs/>
                                <w:sz w:val="24"/>
                                <w:szCs w:val="24"/>
                                <w:rtl/>
                              </w:rPr>
                            </w:pPr>
                            <w:r w:rsidRPr="00AB6986">
                              <w:rPr>
                                <w:rFonts w:hint="cs"/>
                                <w:sz w:val="20"/>
                                <w:szCs w:val="20"/>
                                <w:rtl/>
                              </w:rPr>
                              <w:t xml:space="preserve">איב פיתחה גיליונות </w:t>
                            </w:r>
                            <w:r>
                              <w:rPr>
                                <w:rFonts w:hint="cs"/>
                                <w:sz w:val="20"/>
                                <w:szCs w:val="20"/>
                                <w:rtl/>
                              </w:rPr>
                              <w:t>תצפית</w:t>
                            </w:r>
                            <w:r w:rsidRPr="00AB6986">
                              <w:rPr>
                                <w:rFonts w:hint="cs"/>
                                <w:sz w:val="20"/>
                                <w:szCs w:val="20"/>
                                <w:rtl/>
                              </w:rPr>
                              <w:t xml:space="preserve"> </w:t>
                            </w:r>
                            <w:r w:rsidRPr="00AB6986">
                              <w:rPr>
                                <w:rFonts w:hint="cs"/>
                                <w:sz w:val="20"/>
                                <w:szCs w:val="20"/>
                                <w:rtl/>
                              </w:rPr>
                              <w:t xml:space="preserve">כדי לאסוף נתונים הנוגעים לפעולות בכיתה. היא ניהלה יומן מחקר </w:t>
                            </w:r>
                            <w:r>
                              <w:rPr>
                                <w:rFonts w:hint="cs"/>
                                <w:sz w:val="20"/>
                                <w:szCs w:val="20"/>
                                <w:rtl/>
                              </w:rPr>
                              <w:t>שבו רשמה התנסויות</w:t>
                            </w:r>
                            <w:r w:rsidRPr="00AB6986">
                              <w:rPr>
                                <w:rFonts w:hint="cs"/>
                                <w:sz w:val="20"/>
                                <w:szCs w:val="20"/>
                                <w:rtl/>
                              </w:rPr>
                              <w:t xml:space="preserve"> ומחשבות אישיות. כמו כן היא הכינה משימות שונות וערכה ראיונות </w:t>
                            </w:r>
                            <w:r>
                              <w:rPr>
                                <w:rFonts w:hint="cs"/>
                                <w:sz w:val="20"/>
                                <w:szCs w:val="20"/>
                                <w:rtl/>
                              </w:rPr>
                              <w:t>אישיים</w:t>
                            </w:r>
                            <w:r w:rsidRPr="00AB6986">
                              <w:rPr>
                                <w:rFonts w:hint="cs"/>
                                <w:sz w:val="20"/>
                                <w:szCs w:val="20"/>
                                <w:rtl/>
                              </w:rPr>
                              <w:t xml:space="preserve"> </w:t>
                            </w:r>
                            <w:r w:rsidRPr="00AB6986">
                              <w:rPr>
                                <w:rFonts w:hint="cs"/>
                                <w:sz w:val="20"/>
                                <w:szCs w:val="20"/>
                                <w:rtl/>
                              </w:rPr>
                              <w:t>עם תלמידים כדי להעריך את התקדמותם בלמידת המתמטיקה. בסיום כל סמסטר</w:t>
                            </w:r>
                            <w:r>
                              <w:rPr>
                                <w:rFonts w:hint="cs"/>
                                <w:sz w:val="20"/>
                                <w:szCs w:val="20"/>
                                <w:rtl/>
                              </w:rPr>
                              <w:t>,</w:t>
                            </w:r>
                            <w:r w:rsidRPr="00AB6986">
                              <w:rPr>
                                <w:rFonts w:hint="cs"/>
                                <w:sz w:val="20"/>
                                <w:szCs w:val="20"/>
                                <w:rtl/>
                              </w:rPr>
                              <w:t xml:space="preserve"> התלמידים התבקשו למלא שאלון בנוגע ללמידתם ופיתוח כישוריהם וכן לגבי </w:t>
                            </w:r>
                            <w:r>
                              <w:rPr>
                                <w:rFonts w:hint="cs"/>
                                <w:sz w:val="20"/>
                                <w:szCs w:val="20"/>
                                <w:rtl/>
                              </w:rPr>
                              <w:t>דעתם על</w:t>
                            </w:r>
                            <w:r w:rsidRPr="00AB6986">
                              <w:rPr>
                                <w:rFonts w:hint="cs"/>
                                <w:sz w:val="20"/>
                                <w:szCs w:val="20"/>
                                <w:rtl/>
                              </w:rPr>
                              <w:t xml:space="preserve"> סביבות הלמידה הפתוחות.</w:t>
                            </w:r>
                          </w:p>
                          <w:p w14:paraId="0A1D2A2F" w14:textId="77777777" w:rsidR="00E74464" w:rsidRPr="00644ED8" w:rsidRDefault="00E74464" w:rsidP="00644ED8"/>
                        </w:txbxContent>
                      </v:textbox>
                    </v:shape>
                  </w:pict>
                </mc:Fallback>
              </mc:AlternateContent>
            </w:r>
            <w:r w:rsidR="00D82EB2" w:rsidRPr="00F13295">
              <w:rPr>
                <w:rFonts w:hint="cs"/>
                <w:b/>
                <w:bCs/>
                <w:rtl/>
              </w:rPr>
              <w:t xml:space="preserve">הנתונים </w:t>
            </w:r>
            <w:r w:rsidR="001D7FFB" w:rsidRPr="00F13295">
              <w:rPr>
                <w:rFonts w:hint="cs"/>
                <w:b/>
                <w:bCs/>
                <w:rtl/>
              </w:rPr>
              <w:t>במחקר</w:t>
            </w:r>
          </w:p>
          <w:p w14:paraId="0A1D25D4" w14:textId="77777777" w:rsidR="00644ED8" w:rsidRDefault="00644ED8" w:rsidP="00D82EB2">
            <w:pPr>
              <w:spacing w:line="360" w:lineRule="auto"/>
              <w:contextualSpacing/>
              <w:rPr>
                <w:b/>
                <w:bCs/>
                <w:rtl/>
              </w:rPr>
            </w:pPr>
          </w:p>
          <w:p w14:paraId="0A1D25D5" w14:textId="77777777" w:rsidR="00644ED8" w:rsidRDefault="00644ED8" w:rsidP="00D82EB2">
            <w:pPr>
              <w:spacing w:line="360" w:lineRule="auto"/>
              <w:contextualSpacing/>
              <w:rPr>
                <w:b/>
                <w:bCs/>
                <w:rtl/>
              </w:rPr>
            </w:pPr>
          </w:p>
          <w:p w14:paraId="0A1D25D6" w14:textId="77777777" w:rsidR="00644ED8" w:rsidRPr="00F13295" w:rsidRDefault="00644ED8" w:rsidP="00D82EB2">
            <w:pPr>
              <w:spacing w:line="360" w:lineRule="auto"/>
              <w:contextualSpacing/>
              <w:rPr>
                <w:b/>
                <w:bCs/>
                <w:rtl/>
              </w:rPr>
            </w:pPr>
          </w:p>
          <w:p w14:paraId="0A1D25D7" w14:textId="77777777" w:rsidR="001D7FFB" w:rsidRPr="00AB6986" w:rsidRDefault="001D7FFB" w:rsidP="0098747A">
            <w:pPr>
              <w:contextualSpacing/>
              <w:jc w:val="both"/>
              <w:rPr>
                <w:sz w:val="20"/>
                <w:szCs w:val="20"/>
                <w:rtl/>
              </w:rPr>
            </w:pPr>
          </w:p>
        </w:tc>
        <w:tc>
          <w:tcPr>
            <w:tcW w:w="4960" w:type="dxa"/>
            <w:tcBorders>
              <w:top w:val="nil"/>
              <w:left w:val="nil"/>
              <w:bottom w:val="nil"/>
              <w:right w:val="nil"/>
            </w:tcBorders>
          </w:tcPr>
          <w:p w14:paraId="0A1D25D8" w14:textId="77777777" w:rsidR="00D82EB2" w:rsidRPr="0056121C" w:rsidRDefault="001D7FFB" w:rsidP="007E4362">
            <w:pPr>
              <w:spacing w:line="360" w:lineRule="auto"/>
              <w:contextualSpacing/>
              <w:rPr>
                <w:b/>
                <w:bCs/>
                <w:rtl/>
              </w:rPr>
            </w:pPr>
            <w:r w:rsidRPr="0056121C">
              <w:rPr>
                <w:rFonts w:hint="cs"/>
                <w:b/>
                <w:bCs/>
                <w:rtl/>
              </w:rPr>
              <w:t xml:space="preserve">הידע </w:t>
            </w:r>
            <w:r w:rsidR="007E4362">
              <w:rPr>
                <w:rFonts w:hint="cs"/>
                <w:b/>
                <w:bCs/>
                <w:rtl/>
              </w:rPr>
              <w:t>ה</w:t>
            </w:r>
            <w:r w:rsidRPr="0056121C">
              <w:rPr>
                <w:rFonts w:hint="cs"/>
                <w:b/>
                <w:bCs/>
                <w:rtl/>
              </w:rPr>
              <w:t>נרכש</w:t>
            </w:r>
          </w:p>
          <w:p w14:paraId="0A1D25D9" w14:textId="342146E0" w:rsidR="00644ED8" w:rsidRDefault="003E39F2" w:rsidP="0098747A">
            <w:pPr>
              <w:contextualSpacing/>
              <w:jc w:val="both"/>
              <w:rPr>
                <w:rtl/>
              </w:rPr>
            </w:pPr>
            <w:r>
              <w:rPr>
                <w:b/>
                <w:bCs/>
                <w:noProof/>
                <w:rtl/>
              </w:rPr>
              <mc:AlternateContent>
                <mc:Choice Requires="wps">
                  <w:drawing>
                    <wp:anchor distT="0" distB="0" distL="114300" distR="114300" simplePos="0" relativeHeight="251859968" behindDoc="0" locked="0" layoutInCell="1" allowOverlap="1" wp14:anchorId="0A1D28A8" wp14:editId="27334026">
                      <wp:simplePos x="0" y="0"/>
                      <wp:positionH relativeFrom="column">
                        <wp:posOffset>-65243</wp:posOffset>
                      </wp:positionH>
                      <wp:positionV relativeFrom="paragraph">
                        <wp:posOffset>95855</wp:posOffset>
                      </wp:positionV>
                      <wp:extent cx="2877820" cy="1658620"/>
                      <wp:effectExtent l="0" t="0" r="17780" b="246380"/>
                      <wp:wrapNone/>
                      <wp:docPr id="261" name="AutoShap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877820" cy="1658620"/>
                              </a:xfrm>
                              <a:prstGeom prst="wedgeRoundRectCallout">
                                <a:avLst>
                                  <a:gd name="adj1" fmla="val 43531"/>
                                  <a:gd name="adj2" fmla="val 63186"/>
                                  <a:gd name="adj3" fmla="val 16667"/>
                                </a:avLst>
                              </a:prstGeom>
                              <a:solidFill>
                                <a:srgbClr val="FFFFFF"/>
                              </a:solidFill>
                              <a:ln w="9525">
                                <a:solidFill>
                                  <a:srgbClr val="000000"/>
                                </a:solidFill>
                                <a:miter lim="800000"/>
                                <a:headEnd/>
                                <a:tailEnd/>
                              </a:ln>
                            </wps:spPr>
                            <wps:txbx>
                              <w:txbxContent>
                                <w:p w14:paraId="0A1D2A30" w14:textId="410F3B96" w:rsidR="00E74464" w:rsidRDefault="00E74464" w:rsidP="000D225E">
                                  <w:pPr>
                                    <w:contextualSpacing/>
                                    <w:jc w:val="both"/>
                                    <w:rPr>
                                      <w:rtl/>
                                    </w:rPr>
                                  </w:pPr>
                                  <w:r w:rsidRPr="003667DE">
                                    <w:rPr>
                                      <w:rFonts w:hint="cs"/>
                                      <w:sz w:val="20"/>
                                      <w:szCs w:val="20"/>
                                      <w:rtl/>
                                    </w:rPr>
                                    <w:t>ה</w:t>
                                  </w:r>
                                  <w:r>
                                    <w:rPr>
                                      <w:rFonts w:hint="cs"/>
                                      <w:sz w:val="20"/>
                                      <w:szCs w:val="20"/>
                                      <w:rtl/>
                                    </w:rPr>
                                    <w:t>ת</w:t>
                                  </w:r>
                                  <w:r w:rsidRPr="003667DE">
                                    <w:rPr>
                                      <w:rFonts w:hint="cs"/>
                                      <w:sz w:val="20"/>
                                      <w:szCs w:val="20"/>
                                      <w:rtl/>
                                    </w:rPr>
                                    <w:t>צפיות של איב העלו תמונה של תלמידים שהפגינו "להיטות, מוטיבציה, רוגע, סקרנות</w:t>
                                  </w:r>
                                  <w:r w:rsidRPr="00AB6986">
                                    <w:rPr>
                                      <w:rFonts w:hint="cs"/>
                                      <w:sz w:val="20"/>
                                      <w:szCs w:val="20"/>
                                      <w:rtl/>
                                    </w:rPr>
                                    <w:t xml:space="preserve"> ואוטונומיה; אולם גם ספקנות, חוסר ודאות ושאלות</w:t>
                                  </w:r>
                                  <w:r>
                                    <w:rPr>
                                      <w:rFonts w:hint="cs"/>
                                      <w:sz w:val="20"/>
                                      <w:szCs w:val="20"/>
                                      <w:rtl/>
                                    </w:rPr>
                                    <w:t>"</w:t>
                                  </w:r>
                                  <w:r w:rsidRPr="00AB6986">
                                    <w:rPr>
                                      <w:rFonts w:hint="cs"/>
                                      <w:sz w:val="20"/>
                                      <w:szCs w:val="20"/>
                                      <w:rtl/>
                                    </w:rPr>
                                    <w:t xml:space="preserve"> (המאמר הרפלקטיבי של איב בעמוד 20). התלמידים הגיעו להישגים חיוביים במשימות ההערכה, דבר ש"הפתיע</w:t>
                                  </w:r>
                                  <w:r>
                                    <w:rPr>
                                      <w:rFonts w:hint="cs"/>
                                      <w:sz w:val="20"/>
                                      <w:szCs w:val="20"/>
                                      <w:rtl/>
                                    </w:rPr>
                                    <w:t xml:space="preserve"> ממש</w:t>
                                  </w:r>
                                  <w:r w:rsidRPr="00AB6986">
                                    <w:rPr>
                                      <w:rFonts w:hint="cs"/>
                                      <w:sz w:val="20"/>
                                      <w:szCs w:val="20"/>
                                      <w:rtl/>
                                    </w:rPr>
                                    <w:t xml:space="preserve">": את איב: "כולם בלי יוצא מן הכלל הצליחו לפתח ידע וכישורים בסביבת למידה פתוחה ובהכוונה עצמית (המאמר הרפלקטיבי של איב, </w:t>
                                  </w:r>
                                  <w:r>
                                    <w:rPr>
                                      <w:rFonts w:hint="cs"/>
                                      <w:sz w:val="20"/>
                                      <w:szCs w:val="20"/>
                                      <w:rtl/>
                                    </w:rPr>
                                    <w:t>ב</w:t>
                                  </w:r>
                                  <w:r w:rsidRPr="00AB6986">
                                    <w:rPr>
                                      <w:rFonts w:hint="cs"/>
                                      <w:sz w:val="20"/>
                                      <w:szCs w:val="20"/>
                                      <w:rtl/>
                                    </w:rPr>
                                    <w:t>עמוד 21)</w:t>
                                  </w:r>
                                  <w:r>
                                    <w:rPr>
                                      <w:rFonts w:hint="cs"/>
                                      <w:sz w:val="20"/>
                                      <w:szCs w:val="20"/>
                                      <w:rtl/>
                                    </w:rPr>
                                    <w:t>.</w:t>
                                  </w:r>
                                </w:p>
                                <w:p w14:paraId="0A1D2A31" w14:textId="77777777" w:rsidR="00E74464" w:rsidRPr="00EC406E" w:rsidRDefault="00E74464" w:rsidP="00EC40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A8" id="AutoShape 292" o:spid="_x0000_s1149" type="#_x0000_t62" style="position:absolute;left:0;text-align:left;margin-left:-5.15pt;margin-top:7.55pt;width:226.6pt;height:130.6pt;flip:x;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" adj="20203,24448">
                      <v:textbox>
                        <w:txbxContent>
                          <w:p w14:paraId="0A1D2A30" w14:textId="410F3B96" w:rsidR="00E74464" w:rsidRDefault="00E74464" w:rsidP="000D225E">
                            <w:pPr>
                              <w:contextualSpacing/>
                              <w:jc w:val="both"/>
                              <w:rPr>
                                <w:rtl/>
                              </w:rPr>
                            </w:pPr>
                            <w:r w:rsidRPr="003667DE">
                              <w:rPr>
                                <w:rFonts w:hint="cs"/>
                                <w:sz w:val="20"/>
                                <w:szCs w:val="20"/>
                                <w:rtl/>
                              </w:rPr>
                              <w:t>ה</w:t>
                            </w:r>
                            <w:r>
                              <w:rPr>
                                <w:rFonts w:hint="cs"/>
                                <w:sz w:val="20"/>
                                <w:szCs w:val="20"/>
                                <w:rtl/>
                              </w:rPr>
                              <w:t>ת</w:t>
                            </w:r>
                            <w:r w:rsidRPr="003667DE">
                              <w:rPr>
                                <w:rFonts w:hint="cs"/>
                                <w:sz w:val="20"/>
                                <w:szCs w:val="20"/>
                                <w:rtl/>
                              </w:rPr>
                              <w:t>צפיות של איב העלו תמונה של תלמידים שהפגינו "להיטות, מוטיבציה, רוגע, סקרנות</w:t>
                            </w:r>
                            <w:r w:rsidRPr="00AB6986">
                              <w:rPr>
                                <w:rFonts w:hint="cs"/>
                                <w:sz w:val="20"/>
                                <w:szCs w:val="20"/>
                                <w:rtl/>
                              </w:rPr>
                              <w:t xml:space="preserve"> ואוטונומיה; אולם גם ספקנות, חוסר ודאות ושאלות</w:t>
                            </w:r>
                            <w:r>
                              <w:rPr>
                                <w:rFonts w:hint="cs"/>
                                <w:sz w:val="20"/>
                                <w:szCs w:val="20"/>
                                <w:rtl/>
                              </w:rPr>
                              <w:t>"</w:t>
                            </w:r>
                            <w:r w:rsidRPr="00AB6986">
                              <w:rPr>
                                <w:rFonts w:hint="cs"/>
                                <w:sz w:val="20"/>
                                <w:szCs w:val="20"/>
                                <w:rtl/>
                              </w:rPr>
                              <w:t xml:space="preserve"> (המאמר הרפלקטיבי של איב בעמוד 20). התלמידים הגיעו להישגים חיוביים במשימות ההערכה, דבר ש"הפתיע</w:t>
                            </w:r>
                            <w:r>
                              <w:rPr>
                                <w:rFonts w:hint="cs"/>
                                <w:sz w:val="20"/>
                                <w:szCs w:val="20"/>
                                <w:rtl/>
                              </w:rPr>
                              <w:t xml:space="preserve"> ממש</w:t>
                            </w:r>
                            <w:r w:rsidRPr="00AB6986">
                              <w:rPr>
                                <w:rFonts w:hint="cs"/>
                                <w:sz w:val="20"/>
                                <w:szCs w:val="20"/>
                                <w:rtl/>
                              </w:rPr>
                              <w:t xml:space="preserve">": את איב: "כולם בלי יוצא מן הכלל הצליחו לפתח ידע וכישורים בסביבת למידה פתוחה ובהכוונה עצמית (המאמר הרפלקטיבי של איב, </w:t>
                            </w:r>
                            <w:r>
                              <w:rPr>
                                <w:rFonts w:hint="cs"/>
                                <w:sz w:val="20"/>
                                <w:szCs w:val="20"/>
                                <w:rtl/>
                              </w:rPr>
                              <w:t>ב</w:t>
                            </w:r>
                            <w:r w:rsidRPr="00AB6986">
                              <w:rPr>
                                <w:rFonts w:hint="cs"/>
                                <w:sz w:val="20"/>
                                <w:szCs w:val="20"/>
                                <w:rtl/>
                              </w:rPr>
                              <w:t>עמוד 21)</w:t>
                            </w:r>
                            <w:r>
                              <w:rPr>
                                <w:rFonts w:hint="cs"/>
                                <w:sz w:val="20"/>
                                <w:szCs w:val="20"/>
                                <w:rtl/>
                              </w:rPr>
                              <w:t>.</w:t>
                            </w:r>
                          </w:p>
                          <w:p w14:paraId="0A1D2A31" w14:textId="77777777" w:rsidR="00E74464" w:rsidRPr="00EC406E" w:rsidRDefault="00E74464" w:rsidP="00EC406E"/>
                        </w:txbxContent>
                      </v:textbox>
                    </v:shape>
                  </w:pict>
                </mc:Fallback>
              </mc:AlternateContent>
            </w:r>
          </w:p>
          <w:p w14:paraId="0A1D25DA" w14:textId="77777777" w:rsidR="00644ED8" w:rsidRDefault="00644ED8" w:rsidP="0098747A">
            <w:pPr>
              <w:contextualSpacing/>
              <w:jc w:val="both"/>
              <w:rPr>
                <w:rtl/>
              </w:rPr>
            </w:pPr>
          </w:p>
          <w:p w14:paraId="0A1D25DB" w14:textId="77777777" w:rsidR="00644ED8" w:rsidRDefault="00644ED8" w:rsidP="0098747A">
            <w:pPr>
              <w:contextualSpacing/>
              <w:jc w:val="both"/>
              <w:rPr>
                <w:rtl/>
              </w:rPr>
            </w:pPr>
          </w:p>
          <w:p w14:paraId="0A1D25DC" w14:textId="77777777" w:rsidR="00644ED8" w:rsidRDefault="00644ED8" w:rsidP="0098747A">
            <w:pPr>
              <w:contextualSpacing/>
              <w:jc w:val="both"/>
              <w:rPr>
                <w:rtl/>
              </w:rPr>
            </w:pPr>
          </w:p>
          <w:p w14:paraId="0A1D25DD" w14:textId="77777777" w:rsidR="00644ED8" w:rsidRDefault="00644ED8" w:rsidP="0098747A">
            <w:pPr>
              <w:contextualSpacing/>
              <w:jc w:val="both"/>
              <w:rPr>
                <w:rtl/>
              </w:rPr>
            </w:pPr>
          </w:p>
          <w:p w14:paraId="0A1D25DE" w14:textId="77777777" w:rsidR="00644ED8" w:rsidRDefault="00644ED8" w:rsidP="0098747A">
            <w:pPr>
              <w:contextualSpacing/>
              <w:jc w:val="both"/>
              <w:rPr>
                <w:rtl/>
              </w:rPr>
            </w:pPr>
          </w:p>
          <w:p w14:paraId="0A1D25DF" w14:textId="77777777" w:rsidR="00EC406E" w:rsidRDefault="00EC406E" w:rsidP="0098747A">
            <w:pPr>
              <w:contextualSpacing/>
              <w:jc w:val="both"/>
              <w:rPr>
                <w:rtl/>
              </w:rPr>
            </w:pPr>
          </w:p>
          <w:p w14:paraId="0A1D25E0" w14:textId="77777777" w:rsidR="00EC406E" w:rsidRDefault="00EC406E" w:rsidP="0098747A">
            <w:pPr>
              <w:contextualSpacing/>
              <w:jc w:val="both"/>
              <w:rPr>
                <w:rtl/>
              </w:rPr>
            </w:pPr>
          </w:p>
          <w:p w14:paraId="0A1D25E1" w14:textId="77777777" w:rsidR="00EC406E" w:rsidRDefault="00EC406E" w:rsidP="0098747A">
            <w:pPr>
              <w:contextualSpacing/>
              <w:jc w:val="both"/>
              <w:rPr>
                <w:rtl/>
              </w:rPr>
            </w:pPr>
          </w:p>
          <w:p w14:paraId="0A1D25E2" w14:textId="77777777" w:rsidR="00EC406E" w:rsidRDefault="00EC406E" w:rsidP="0098747A">
            <w:pPr>
              <w:contextualSpacing/>
              <w:jc w:val="both"/>
              <w:rPr>
                <w:rtl/>
              </w:rPr>
            </w:pPr>
          </w:p>
          <w:p w14:paraId="0A1D25E3" w14:textId="77777777" w:rsidR="00EC406E" w:rsidRDefault="00EC406E" w:rsidP="0098747A">
            <w:pPr>
              <w:contextualSpacing/>
              <w:jc w:val="both"/>
              <w:rPr>
                <w:rtl/>
              </w:rPr>
            </w:pPr>
          </w:p>
          <w:p w14:paraId="0A1D25E4" w14:textId="77777777" w:rsidR="00EC406E" w:rsidRDefault="00EC406E" w:rsidP="0098747A">
            <w:pPr>
              <w:contextualSpacing/>
              <w:jc w:val="both"/>
              <w:rPr>
                <w:rtl/>
              </w:rPr>
            </w:pPr>
          </w:p>
          <w:p w14:paraId="0A1D25E5" w14:textId="77777777" w:rsidR="00EC406E" w:rsidRPr="001D7FFB" w:rsidRDefault="00EC406E" w:rsidP="0098747A">
            <w:pPr>
              <w:contextualSpacing/>
              <w:jc w:val="both"/>
              <w:rPr>
                <w:rtl/>
              </w:rPr>
            </w:pPr>
          </w:p>
        </w:tc>
      </w:tr>
    </w:tbl>
    <w:tbl>
      <w:tblPr>
        <w:tblStyle w:val="TableGrid"/>
        <w:tblW w:w="0" w:type="auto"/>
        <w:tblInd w:w="108" w:type="dxa"/>
        <w:tblLook w:val="04A0" w:firstRow="1" w:lastRow="0" w:firstColumn="1" w:lastColumn="0" w:noHBand="0" w:noVBand="1"/>
      </w:tblPr>
      <w:tblGrid>
        <w:gridCol w:w="8952"/>
      </w:tblGrid>
      <w:tr w:rsidR="00EC406E" w14:paraId="0A1D25E9" w14:textId="77777777" w:rsidTr="00EC406E">
        <w:tc>
          <w:tcPr>
            <w:tcW w:w="9221" w:type="dxa"/>
          </w:tcPr>
          <w:p w14:paraId="0A1D25E7" w14:textId="77777777" w:rsidR="00EC406E" w:rsidRPr="00EC406E" w:rsidRDefault="00EC406E" w:rsidP="00EC406E">
            <w:pPr>
              <w:bidi w:val="0"/>
              <w:jc w:val="both"/>
              <w:rPr>
                <w:rFonts w:eastAsia="SimSun"/>
                <w:bCs/>
                <w:color w:val="000000" w:themeColor="text1"/>
              </w:rPr>
            </w:pPr>
            <w:r w:rsidRPr="00EC406E">
              <w:rPr>
                <w:rFonts w:eastAsia="SimSun"/>
                <w:bCs/>
                <w:color w:val="000000" w:themeColor="text1"/>
              </w:rPr>
              <w:t>References</w:t>
            </w:r>
          </w:p>
          <w:p w14:paraId="0A1D25E8" w14:textId="77777777" w:rsidR="00EC406E" w:rsidRDefault="00EC406E" w:rsidP="00EC406E">
            <w:pPr>
              <w:bidi w:val="0"/>
              <w:contextualSpacing/>
              <w:rPr>
                <w:rFonts w:eastAsia="SimSun"/>
                <w:b/>
                <w:color w:val="000000" w:themeColor="text1"/>
              </w:rPr>
            </w:pPr>
            <w:r w:rsidRPr="00312D8D">
              <w:rPr>
                <w:rFonts w:eastAsia="SimSun"/>
                <w:color w:val="000000" w:themeColor="text1"/>
              </w:rPr>
              <w:t xml:space="preserve">Zehetmeier, S. (2015). Sustaining and scaling up the impact of professional development programmes. </w:t>
            </w:r>
            <w:r w:rsidRPr="002C45CE">
              <w:rPr>
                <w:rFonts w:eastAsia="SimSun"/>
                <w:i/>
                <w:color w:val="000000" w:themeColor="text1"/>
              </w:rPr>
              <w:t>ZDM - The International Journal on Mathematics Education</w:t>
            </w:r>
            <w:r w:rsidRPr="00312D8D">
              <w:rPr>
                <w:rFonts w:eastAsia="SimSun"/>
                <w:color w:val="000000" w:themeColor="text1"/>
              </w:rPr>
              <w:t>, 47(1), 117–128.</w:t>
            </w:r>
          </w:p>
        </w:tc>
      </w:tr>
    </w:tbl>
    <w:p w14:paraId="0A1D25EA" w14:textId="77777777" w:rsidR="0098747A" w:rsidRDefault="0098747A" w:rsidP="00FD4852">
      <w:pPr>
        <w:spacing w:line="360" w:lineRule="auto"/>
        <w:contextualSpacing/>
        <w:jc w:val="center"/>
        <w:rPr>
          <w:rFonts w:eastAsia="Times New Roman"/>
          <w:b/>
          <w:bCs/>
          <w:sz w:val="24"/>
          <w:szCs w:val="24"/>
          <w:rtl/>
          <w:lang w:eastAsia="ar-SA"/>
        </w:rPr>
      </w:pPr>
    </w:p>
    <w:p w14:paraId="0A1D25EB" w14:textId="77777777" w:rsidR="0098747A" w:rsidRDefault="0098747A" w:rsidP="00FD4852">
      <w:pPr>
        <w:spacing w:line="360" w:lineRule="auto"/>
        <w:contextualSpacing/>
        <w:jc w:val="center"/>
        <w:rPr>
          <w:rFonts w:eastAsia="Times New Roman"/>
          <w:b/>
          <w:bCs/>
          <w:sz w:val="24"/>
          <w:szCs w:val="24"/>
          <w:rtl/>
          <w:lang w:eastAsia="ar-SA"/>
        </w:rPr>
      </w:pPr>
    </w:p>
    <w:p w14:paraId="0A1D25EC" w14:textId="77777777" w:rsidR="0098747A" w:rsidRDefault="0098747A" w:rsidP="00FD4852">
      <w:pPr>
        <w:spacing w:line="360" w:lineRule="auto"/>
        <w:contextualSpacing/>
        <w:jc w:val="center"/>
        <w:rPr>
          <w:rFonts w:eastAsia="Times New Roman"/>
          <w:b/>
          <w:bCs/>
          <w:sz w:val="24"/>
          <w:szCs w:val="24"/>
          <w:rtl/>
          <w:lang w:eastAsia="ar-SA"/>
        </w:rPr>
      </w:pPr>
    </w:p>
    <w:p w14:paraId="0A1D25ED" w14:textId="77777777" w:rsidR="00C31A30" w:rsidRDefault="00C31A30">
      <w:pPr>
        <w:bidi w:val="0"/>
        <w:rPr>
          <w:rFonts w:eastAsia="Times New Roman"/>
          <w:b/>
          <w:bCs/>
          <w:sz w:val="24"/>
          <w:szCs w:val="24"/>
          <w:lang w:eastAsia="ar-SA"/>
        </w:rPr>
      </w:pPr>
      <w:r>
        <w:rPr>
          <w:rFonts w:eastAsia="Times New Roman"/>
          <w:b/>
          <w:bCs/>
          <w:sz w:val="24"/>
          <w:szCs w:val="24"/>
          <w:rtl/>
          <w:lang w:eastAsia="ar-SA"/>
        </w:rPr>
        <w:br w:type="page"/>
      </w:r>
    </w:p>
    <w:p w14:paraId="0A1D25EE" w14:textId="0FEF1B83" w:rsidR="0056121C" w:rsidRDefault="0056121C" w:rsidP="000D225E">
      <w:pPr>
        <w:spacing w:line="360" w:lineRule="auto"/>
        <w:contextualSpacing/>
        <w:jc w:val="center"/>
        <w:rPr>
          <w:b/>
          <w:bCs/>
          <w:rtl/>
        </w:rPr>
      </w:pPr>
      <w:r w:rsidRPr="00477DB9">
        <w:rPr>
          <w:rFonts w:eastAsia="Times New Roman"/>
          <w:b/>
          <w:bCs/>
          <w:sz w:val="24"/>
          <w:szCs w:val="24"/>
          <w:rtl/>
          <w:lang w:eastAsia="ar-SA"/>
        </w:rPr>
        <w:lastRenderedPageBreak/>
        <w:t xml:space="preserve">מציאת הרמה </w:t>
      </w:r>
      <w:r w:rsidR="00FD4852">
        <w:rPr>
          <w:rFonts w:eastAsia="Times New Roman" w:hint="cs"/>
          <w:b/>
          <w:bCs/>
          <w:sz w:val="24"/>
          <w:szCs w:val="24"/>
          <w:rtl/>
          <w:lang w:eastAsia="ar-SA"/>
        </w:rPr>
        <w:t xml:space="preserve">הנכונה </w:t>
      </w:r>
      <w:r w:rsidR="003667DE">
        <w:rPr>
          <w:rFonts w:eastAsia="Times New Roman" w:hint="cs"/>
          <w:b/>
          <w:bCs/>
          <w:sz w:val="24"/>
          <w:szCs w:val="24"/>
          <w:rtl/>
          <w:lang w:eastAsia="ar-SA"/>
        </w:rPr>
        <w:t xml:space="preserve">של </w:t>
      </w:r>
      <w:r w:rsidR="00940D40">
        <w:rPr>
          <w:rFonts w:eastAsia="Times New Roman" w:hint="cs"/>
          <w:b/>
          <w:bCs/>
          <w:sz w:val="24"/>
          <w:szCs w:val="24"/>
          <w:rtl/>
          <w:lang w:eastAsia="ar-SA"/>
        </w:rPr>
        <w:t xml:space="preserve">פדגוגיה </w:t>
      </w:r>
      <w:r w:rsidR="0050479A">
        <w:rPr>
          <w:rFonts w:eastAsia="Times New Roman" w:hint="cs"/>
          <w:b/>
          <w:bCs/>
          <w:sz w:val="24"/>
          <w:szCs w:val="24"/>
          <w:rtl/>
          <w:lang w:eastAsia="ar-SA"/>
        </w:rPr>
        <w:t>מ</w:t>
      </w:r>
      <w:r w:rsidR="000754C0">
        <w:rPr>
          <w:rFonts w:eastAsia="Times New Roman" w:hint="cs"/>
          <w:b/>
          <w:bCs/>
          <w:sz w:val="24"/>
          <w:szCs w:val="24"/>
          <w:rtl/>
          <w:lang w:eastAsia="ar-SA"/>
        </w:rPr>
        <w:t>מוקדת</w:t>
      </w:r>
      <w:r w:rsidR="0050479A">
        <w:rPr>
          <w:rFonts w:eastAsia="Times New Roman" w:hint="cs"/>
          <w:b/>
          <w:bCs/>
          <w:sz w:val="24"/>
          <w:szCs w:val="24"/>
          <w:rtl/>
          <w:lang w:eastAsia="ar-SA"/>
        </w:rPr>
        <w:t>-תלמיד</w:t>
      </w:r>
      <w:r w:rsidR="003667DE">
        <w:rPr>
          <w:rFonts w:eastAsia="Times New Roman" w:hint="cs"/>
          <w:b/>
          <w:bCs/>
          <w:sz w:val="24"/>
          <w:szCs w:val="24"/>
          <w:rtl/>
          <w:lang w:eastAsia="ar-SA"/>
        </w:rPr>
        <w:t xml:space="preserve"> </w:t>
      </w:r>
      <w:r w:rsidR="00FD4852">
        <w:rPr>
          <w:rFonts w:eastAsia="Times New Roman" w:hint="cs"/>
          <w:b/>
          <w:bCs/>
          <w:sz w:val="24"/>
          <w:szCs w:val="24"/>
          <w:rtl/>
          <w:lang w:eastAsia="ar-SA"/>
        </w:rPr>
        <w:t>ב</w:t>
      </w:r>
      <w:r w:rsidR="00B771BA">
        <w:rPr>
          <w:rFonts w:eastAsia="Times New Roman" w:hint="cs"/>
          <w:b/>
          <w:bCs/>
          <w:sz w:val="24"/>
          <w:szCs w:val="24"/>
          <w:rtl/>
          <w:lang w:eastAsia="ar-SA"/>
        </w:rPr>
        <w:t xml:space="preserve">עת </w:t>
      </w:r>
      <w:r w:rsidR="0050479A">
        <w:rPr>
          <w:rFonts w:eastAsia="Times New Roman" w:hint="cs"/>
          <w:b/>
          <w:bCs/>
          <w:sz w:val="24"/>
          <w:szCs w:val="24"/>
          <w:rtl/>
          <w:lang w:eastAsia="ar-SA"/>
        </w:rPr>
        <w:t>למידה על קשרים כימ</w:t>
      </w:r>
      <w:r w:rsidR="0050479A">
        <w:rPr>
          <w:rFonts w:eastAsia="Times New Roman" w:hint="cs"/>
          <w:b/>
          <w:bCs/>
          <w:sz w:val="24"/>
          <w:szCs w:val="24"/>
          <w:rtl/>
          <w:lang w:eastAsia="ar-SA"/>
        </w:rPr>
        <w:t>יים</w:t>
      </w:r>
      <w:r w:rsidRPr="00477DB9">
        <w:rPr>
          <w:rFonts w:eastAsia="Times New Roman"/>
          <w:b/>
          <w:bCs/>
          <w:sz w:val="24"/>
          <w:szCs w:val="24"/>
          <w:rtl/>
          <w:lang w:eastAsia="ar-SA"/>
        </w:rPr>
        <w:t xml:space="preserve"> בבית ספר מקצועי שוויצרי </w:t>
      </w:r>
    </w:p>
    <w:p w14:paraId="0A1D25EF" w14:textId="4CE156E3" w:rsidR="00940D40" w:rsidRDefault="00940D40" w:rsidP="00FD4852">
      <w:pPr>
        <w:spacing w:line="360" w:lineRule="auto"/>
        <w:contextualSpacing/>
        <w:jc w:val="center"/>
        <w:rPr>
          <w:b/>
          <w:bCs/>
          <w:rtl/>
        </w:rPr>
      </w:pPr>
    </w:p>
    <w:tbl>
      <w:tblPr>
        <w:tblStyle w:val="TableGrid"/>
        <w:bidiVisual/>
        <w:tblW w:w="0" w:type="auto"/>
        <w:tblLook w:val="04A0" w:firstRow="1" w:lastRow="0" w:firstColumn="1" w:lastColumn="0" w:noHBand="0" w:noVBand="1"/>
      </w:tblPr>
      <w:tblGrid>
        <w:gridCol w:w="4261"/>
        <w:gridCol w:w="4809"/>
      </w:tblGrid>
      <w:tr w:rsidR="0056121C" w14:paraId="0A1D25F6" w14:textId="77777777" w:rsidTr="0078545F">
        <w:tc>
          <w:tcPr>
            <w:tcW w:w="4261" w:type="dxa"/>
            <w:tcBorders>
              <w:top w:val="nil"/>
              <w:left w:val="nil"/>
              <w:bottom w:val="nil"/>
              <w:right w:val="nil"/>
            </w:tcBorders>
          </w:tcPr>
          <w:p w14:paraId="0A1D25F0" w14:textId="77777777" w:rsidR="0056121C" w:rsidRDefault="00EE7B95" w:rsidP="0056121C">
            <w:pPr>
              <w:spacing w:line="360" w:lineRule="auto"/>
              <w:contextualSpacing/>
              <w:jc w:val="both"/>
              <w:rPr>
                <w:b/>
                <w:bCs/>
                <w:rtl/>
              </w:rPr>
            </w:pPr>
            <w:r>
              <w:rPr>
                <w:rFonts w:hint="cs"/>
                <w:b/>
                <w:bCs/>
                <w:rtl/>
              </w:rPr>
              <w:t>נערך על ידי</w:t>
            </w:r>
          </w:p>
          <w:p w14:paraId="0A1D25F1" w14:textId="1AAC6D93" w:rsidR="00EC406E" w:rsidRDefault="003E39F2" w:rsidP="0056121C">
            <w:pPr>
              <w:spacing w:line="360" w:lineRule="auto"/>
              <w:contextualSpacing/>
              <w:jc w:val="both"/>
              <w:rPr>
                <w:b/>
                <w:bCs/>
                <w:rtl/>
              </w:rPr>
            </w:pPr>
            <w:r>
              <w:rPr>
                <w:b/>
                <w:bCs/>
                <w:noProof/>
                <w:rtl/>
              </w:rPr>
              <mc:AlternateContent>
                <mc:Choice Requires="wps">
                  <w:drawing>
                    <wp:anchor distT="0" distB="0" distL="114300" distR="114300" simplePos="0" relativeHeight="251860992" behindDoc="0" locked="0" layoutInCell="1" allowOverlap="1" wp14:anchorId="0A1D28A9" wp14:editId="7A102E76">
                      <wp:simplePos x="0" y="0"/>
                      <wp:positionH relativeFrom="column">
                        <wp:posOffset>102708</wp:posOffset>
                      </wp:positionH>
                      <wp:positionV relativeFrom="paragraph">
                        <wp:posOffset>27586</wp:posOffset>
                      </wp:positionV>
                      <wp:extent cx="2018665" cy="405765"/>
                      <wp:effectExtent l="95250" t="0" r="19685" b="241935"/>
                      <wp:wrapNone/>
                      <wp:docPr id="259" name="AutoShap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665" cy="405765"/>
                              </a:xfrm>
                              <a:prstGeom prst="wedgeRoundRectCallout">
                                <a:avLst>
                                  <a:gd name="adj1" fmla="val -52113"/>
                                  <a:gd name="adj2" fmla="val 99602"/>
                                  <a:gd name="adj3" fmla="val 16667"/>
                                </a:avLst>
                              </a:prstGeom>
                              <a:solidFill>
                                <a:srgbClr val="FFFFFF"/>
                              </a:solidFill>
                              <a:ln w="9525">
                                <a:solidFill>
                                  <a:srgbClr val="000000"/>
                                </a:solidFill>
                                <a:miter lim="800000"/>
                                <a:headEnd/>
                                <a:tailEnd/>
                              </a:ln>
                            </wps:spPr>
                            <wps:txbx>
                              <w:txbxContent>
                                <w:p w14:paraId="0A1D2A32" w14:textId="77777777" w:rsidR="00E74464" w:rsidRDefault="00E74464" w:rsidP="003667DE">
                                  <w:pPr>
                                    <w:contextualSpacing/>
                                    <w:jc w:val="both"/>
                                    <w:rPr>
                                      <w:b/>
                                      <w:bCs/>
                                      <w:sz w:val="20"/>
                                      <w:szCs w:val="20"/>
                                      <w:rtl/>
                                    </w:rPr>
                                  </w:pPr>
                                  <w:r w:rsidRPr="00EC406E">
                                    <w:rPr>
                                      <w:rFonts w:hint="cs"/>
                                      <w:sz w:val="20"/>
                                      <w:szCs w:val="20"/>
                                      <w:rtl/>
                                    </w:rPr>
                                    <w:t>איוונו לודוניה, צ'ור, שוויץ &amp; אינגו אילקס, ברמ</w:t>
                                  </w:r>
                                  <w:r>
                                    <w:rPr>
                                      <w:rFonts w:hint="cs"/>
                                      <w:sz w:val="20"/>
                                      <w:szCs w:val="20"/>
                                      <w:rtl/>
                                    </w:rPr>
                                    <w:t>ן</w:t>
                                  </w:r>
                                  <w:r w:rsidRPr="00EC406E">
                                    <w:rPr>
                                      <w:rFonts w:hint="cs"/>
                                      <w:sz w:val="20"/>
                                      <w:szCs w:val="20"/>
                                      <w:rtl/>
                                    </w:rPr>
                                    <w:t>, גרמניה</w:t>
                                  </w:r>
                                </w:p>
                                <w:p w14:paraId="0A1D2A33" w14:textId="77777777" w:rsidR="00E74464" w:rsidRPr="00EC406E" w:rsidRDefault="00E74464" w:rsidP="00EC40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A9" id="AutoShape 293" o:spid="_x0000_s1150" type="#_x0000_t62" style="position:absolute;left:0;text-align:left;margin-left:8.1pt;margin-top:2.15pt;width:158.95pt;height:31.9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" adj="-456,32314">
                      <v:textbox>
                        <w:txbxContent>
                          <w:p w14:paraId="0A1D2A32" w14:textId="77777777" w:rsidR="00E74464" w:rsidRDefault="00E74464" w:rsidP="003667DE">
                            <w:pPr>
                              <w:contextualSpacing/>
                              <w:jc w:val="both"/>
                              <w:rPr>
                                <w:b/>
                                <w:bCs/>
                                <w:sz w:val="20"/>
                                <w:szCs w:val="20"/>
                                <w:rtl/>
                              </w:rPr>
                            </w:pPr>
                            <w:r w:rsidRPr="00EC406E">
                              <w:rPr>
                                <w:rFonts w:hint="cs"/>
                                <w:sz w:val="20"/>
                                <w:szCs w:val="20"/>
                                <w:rtl/>
                              </w:rPr>
                              <w:t>איוונו לודוניה, צ'ור, שוויץ &amp; אינגו אילקס, ברמ</w:t>
                            </w:r>
                            <w:r>
                              <w:rPr>
                                <w:rFonts w:hint="cs"/>
                                <w:sz w:val="20"/>
                                <w:szCs w:val="20"/>
                                <w:rtl/>
                              </w:rPr>
                              <w:t>ן</w:t>
                            </w:r>
                            <w:r w:rsidRPr="00EC406E">
                              <w:rPr>
                                <w:rFonts w:hint="cs"/>
                                <w:sz w:val="20"/>
                                <w:szCs w:val="20"/>
                                <w:rtl/>
                              </w:rPr>
                              <w:t>, גרמניה</w:t>
                            </w:r>
                          </w:p>
                          <w:p w14:paraId="0A1D2A33" w14:textId="77777777" w:rsidR="00E74464" w:rsidRPr="00EC406E" w:rsidRDefault="00E74464" w:rsidP="00EC406E"/>
                        </w:txbxContent>
                      </v:textbox>
                    </v:shape>
                  </w:pict>
                </mc:Fallback>
              </mc:AlternateContent>
            </w:r>
          </w:p>
          <w:p w14:paraId="0A1D25F2" w14:textId="77777777" w:rsidR="00EC406E" w:rsidRDefault="00EC406E" w:rsidP="0056121C">
            <w:pPr>
              <w:spacing w:line="360" w:lineRule="auto"/>
              <w:contextualSpacing/>
              <w:jc w:val="both"/>
              <w:rPr>
                <w:b/>
                <w:bCs/>
                <w:rtl/>
              </w:rPr>
            </w:pPr>
          </w:p>
          <w:p w14:paraId="0A1D25F3" w14:textId="77777777" w:rsidR="00EC406E" w:rsidRPr="00EC406E" w:rsidRDefault="00EC406E" w:rsidP="00EC406E">
            <w:pPr>
              <w:contextualSpacing/>
              <w:jc w:val="both"/>
              <w:rPr>
                <w:b/>
                <w:bCs/>
                <w:sz w:val="20"/>
                <w:szCs w:val="20"/>
                <w:rtl/>
              </w:rPr>
            </w:pPr>
          </w:p>
        </w:tc>
        <w:tc>
          <w:tcPr>
            <w:tcW w:w="4960" w:type="dxa"/>
            <w:tcBorders>
              <w:top w:val="nil"/>
              <w:left w:val="nil"/>
              <w:bottom w:val="nil"/>
              <w:right w:val="nil"/>
            </w:tcBorders>
          </w:tcPr>
          <w:p w14:paraId="0A1D25F4" w14:textId="77777777" w:rsidR="0056121C" w:rsidRDefault="00EE7B95" w:rsidP="0056121C">
            <w:pPr>
              <w:spacing w:line="360" w:lineRule="auto"/>
              <w:contextualSpacing/>
              <w:jc w:val="both"/>
              <w:rPr>
                <w:b/>
                <w:bCs/>
                <w:rtl/>
              </w:rPr>
            </w:pPr>
            <w:r>
              <w:rPr>
                <w:rFonts w:hint="cs"/>
                <w:b/>
                <w:bCs/>
                <w:rtl/>
              </w:rPr>
              <w:t>שדה הפעולה</w:t>
            </w:r>
          </w:p>
          <w:p w14:paraId="0A1D25F5" w14:textId="0BEB4086" w:rsidR="00EE7B95" w:rsidRPr="00EC406E" w:rsidRDefault="003E39F2" w:rsidP="0056121C">
            <w:pPr>
              <w:spacing w:line="360" w:lineRule="auto"/>
              <w:contextualSpacing/>
              <w:jc w:val="both"/>
              <w:rPr>
                <w:sz w:val="20"/>
                <w:szCs w:val="20"/>
                <w:rtl/>
              </w:rPr>
            </w:pPr>
            <w:r>
              <w:rPr>
                <w:b/>
                <w:bCs/>
                <w:noProof/>
                <w:rtl/>
              </w:rPr>
              <mc:AlternateContent>
                <mc:Choice Requires="wps">
                  <w:drawing>
                    <wp:anchor distT="0" distB="0" distL="114300" distR="114300" simplePos="0" relativeHeight="251862016" behindDoc="0" locked="0" layoutInCell="1" allowOverlap="1" wp14:anchorId="0A1D28AA" wp14:editId="7E8D5C6A">
                      <wp:simplePos x="0" y="0"/>
                      <wp:positionH relativeFrom="column">
                        <wp:posOffset>211204</wp:posOffset>
                      </wp:positionH>
                      <wp:positionV relativeFrom="paragraph">
                        <wp:posOffset>27586</wp:posOffset>
                      </wp:positionV>
                      <wp:extent cx="2760980" cy="483235"/>
                      <wp:effectExtent l="190500" t="0" r="20320" b="202565"/>
                      <wp:wrapNone/>
                      <wp:docPr id="258" name="AutoShap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0980" cy="483235"/>
                              </a:xfrm>
                              <a:prstGeom prst="wedgeRoundRectCallout">
                                <a:avLst>
                                  <a:gd name="adj1" fmla="val -54921"/>
                                  <a:gd name="adj2" fmla="val 84824"/>
                                  <a:gd name="adj3" fmla="val 16667"/>
                                </a:avLst>
                              </a:prstGeom>
                              <a:solidFill>
                                <a:srgbClr val="FFFFFF"/>
                              </a:solidFill>
                              <a:ln w="9525">
                                <a:solidFill>
                                  <a:srgbClr val="000000"/>
                                </a:solidFill>
                                <a:miter lim="800000"/>
                                <a:headEnd/>
                                <a:tailEnd/>
                              </a:ln>
                            </wps:spPr>
                            <wps:txbx>
                              <w:txbxContent>
                                <w:p w14:paraId="0A1D2A34" w14:textId="77777777" w:rsidR="00E74464" w:rsidRDefault="00E74464" w:rsidP="00FF3B84">
                                  <w:pPr>
                                    <w:spacing w:line="360" w:lineRule="auto"/>
                                    <w:contextualSpacing/>
                                    <w:rPr>
                                      <w:b/>
                                      <w:bCs/>
                                      <w:rtl/>
                                    </w:rPr>
                                  </w:pPr>
                                  <w:r w:rsidRPr="00EC406E">
                                    <w:rPr>
                                      <w:rFonts w:hint="cs"/>
                                      <w:sz w:val="20"/>
                                      <w:szCs w:val="20"/>
                                      <w:rtl/>
                                    </w:rPr>
                                    <w:t>הוראת כימיה בבית ספר מקצועי</w:t>
                                  </w:r>
                                </w:p>
                                <w:p w14:paraId="0A1D2A35" w14:textId="77777777" w:rsidR="00E74464" w:rsidRDefault="00E74464" w:rsidP="00FF3B84">
                                  <w:pPr>
                                    <w:spacing w:line="360" w:lineRule="auto"/>
                                    <w:contextualSpacing/>
                                    <w:rPr>
                                      <w:b/>
                                      <w:bCs/>
                                      <w:rtl/>
                                    </w:rPr>
                                  </w:pPr>
                                </w:p>
                                <w:p w14:paraId="0A1D2A36" w14:textId="77777777" w:rsidR="00E74464" w:rsidRPr="00FF3B84" w:rsidRDefault="00E74464" w:rsidP="00FF3B8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AA" id="AutoShape 295" o:spid="_x0000_s1151" type="#_x0000_t62" style="position:absolute;left:0;text-align:left;margin-left:16.65pt;margin-top:2.15pt;width:217.4pt;height:38.0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" adj="-1063,29122">
                      <v:textbox>
                        <w:txbxContent>
                          <w:p w14:paraId="0A1D2A34" w14:textId="77777777" w:rsidR="00E74464" w:rsidRDefault="00E74464" w:rsidP="00FF3B84">
                            <w:pPr>
                              <w:spacing w:line="360" w:lineRule="auto"/>
                              <w:contextualSpacing/>
                              <w:rPr>
                                <w:b/>
                                <w:bCs/>
                                <w:rtl/>
                              </w:rPr>
                            </w:pPr>
                            <w:r w:rsidRPr="00EC406E">
                              <w:rPr>
                                <w:rFonts w:hint="cs"/>
                                <w:sz w:val="20"/>
                                <w:szCs w:val="20"/>
                                <w:rtl/>
                              </w:rPr>
                              <w:t>הוראת כימיה בבית ספר מקצועי</w:t>
                            </w:r>
                          </w:p>
                          <w:p w14:paraId="0A1D2A35" w14:textId="77777777" w:rsidR="00E74464" w:rsidRDefault="00E74464" w:rsidP="00FF3B84">
                            <w:pPr>
                              <w:spacing w:line="360" w:lineRule="auto"/>
                              <w:contextualSpacing/>
                              <w:rPr>
                                <w:b/>
                                <w:bCs/>
                                <w:rtl/>
                              </w:rPr>
                            </w:pPr>
                          </w:p>
                          <w:p w14:paraId="0A1D2A36" w14:textId="77777777" w:rsidR="00E74464" w:rsidRPr="00FF3B84" w:rsidRDefault="00E74464" w:rsidP="00FF3B84"/>
                        </w:txbxContent>
                      </v:textbox>
                    </v:shape>
                  </w:pict>
                </mc:Fallback>
              </mc:AlternateContent>
            </w:r>
          </w:p>
        </w:tc>
      </w:tr>
      <w:tr w:rsidR="0056121C" w14:paraId="0A1D2605" w14:textId="77777777" w:rsidTr="0078545F">
        <w:tc>
          <w:tcPr>
            <w:tcW w:w="4261" w:type="dxa"/>
            <w:tcBorders>
              <w:top w:val="nil"/>
              <w:left w:val="nil"/>
              <w:bottom w:val="nil"/>
              <w:right w:val="nil"/>
            </w:tcBorders>
          </w:tcPr>
          <w:p w14:paraId="0A1D25F7" w14:textId="77777777" w:rsidR="0056121C" w:rsidRDefault="00B771BA" w:rsidP="00B771BA">
            <w:pPr>
              <w:spacing w:line="360" w:lineRule="auto"/>
              <w:contextualSpacing/>
              <w:jc w:val="both"/>
              <w:rPr>
                <w:b/>
                <w:bCs/>
                <w:rtl/>
              </w:rPr>
            </w:pPr>
            <w:r>
              <w:rPr>
                <w:rFonts w:hint="cs"/>
                <w:b/>
                <w:bCs/>
                <w:rtl/>
              </w:rPr>
              <w:t xml:space="preserve">נושא </w:t>
            </w:r>
            <w:r w:rsidR="00EE7B95">
              <w:rPr>
                <w:rFonts w:hint="cs"/>
                <w:b/>
                <w:bCs/>
                <w:rtl/>
              </w:rPr>
              <w:t>המחקר</w:t>
            </w:r>
          </w:p>
          <w:p w14:paraId="0A1D25F8" w14:textId="55A9E1D3" w:rsidR="00EE7B95" w:rsidRDefault="003E39F2" w:rsidP="00FF3B84">
            <w:pPr>
              <w:contextualSpacing/>
              <w:jc w:val="both"/>
              <w:rPr>
                <w:b/>
                <w:bCs/>
                <w:rtl/>
              </w:rPr>
            </w:pPr>
            <w:r>
              <w:rPr>
                <w:b/>
                <w:bCs/>
                <w:noProof/>
                <w:rtl/>
              </w:rPr>
              <mc:AlternateContent>
                <mc:Choice Requires="wps">
                  <w:drawing>
                    <wp:anchor distT="0" distB="0" distL="114300" distR="114300" simplePos="0" relativeHeight="251863040" behindDoc="0" locked="0" layoutInCell="1" allowOverlap="1" wp14:anchorId="0A1D28AB" wp14:editId="360E6480">
                      <wp:simplePos x="0" y="0"/>
                      <wp:positionH relativeFrom="column">
                        <wp:posOffset>-24883</wp:posOffset>
                      </wp:positionH>
                      <wp:positionV relativeFrom="paragraph">
                        <wp:posOffset>157731</wp:posOffset>
                      </wp:positionV>
                      <wp:extent cx="2569210" cy="793750"/>
                      <wp:effectExtent l="0" t="0" r="21590" b="215900"/>
                      <wp:wrapNone/>
                      <wp:docPr id="257" name="AutoShap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9210" cy="793750"/>
                              </a:xfrm>
                              <a:prstGeom prst="wedgeRoundRectCallout">
                                <a:avLst>
                                  <a:gd name="adj1" fmla="val -45775"/>
                                  <a:gd name="adj2" fmla="val 72059"/>
                                  <a:gd name="adj3" fmla="val 16667"/>
                                </a:avLst>
                              </a:prstGeom>
                              <a:solidFill>
                                <a:srgbClr val="FFFFFF"/>
                              </a:solidFill>
                              <a:ln w="9525">
                                <a:solidFill>
                                  <a:srgbClr val="000000"/>
                                </a:solidFill>
                                <a:miter lim="800000"/>
                                <a:headEnd/>
                                <a:tailEnd/>
                              </a:ln>
                            </wps:spPr>
                            <wps:txbx>
                              <w:txbxContent>
                                <w:p w14:paraId="0A1D2A37" w14:textId="0B78BD4A" w:rsidR="00E74464" w:rsidRPr="00FF3B84" w:rsidRDefault="00E74464" w:rsidP="003667DE">
                                  <w:pPr>
                                    <w:contextualSpacing/>
                                    <w:jc w:val="both"/>
                                    <w:rPr>
                                      <w:sz w:val="20"/>
                                      <w:szCs w:val="20"/>
                                      <w:rtl/>
                                    </w:rPr>
                                  </w:pPr>
                                  <w:r w:rsidRPr="00FF3B84">
                                    <w:rPr>
                                      <w:rFonts w:hint="cs"/>
                                      <w:sz w:val="20"/>
                                      <w:szCs w:val="20"/>
                                      <w:rtl/>
                                    </w:rPr>
                                    <w:t xml:space="preserve">מציאת האיזון הנכון בין פדגוגיה ממוקדת-מורה </w:t>
                                  </w:r>
                                  <w:r>
                                    <w:rPr>
                                      <w:rFonts w:hint="cs"/>
                                      <w:sz w:val="20"/>
                                      <w:szCs w:val="20"/>
                                      <w:rtl/>
                                    </w:rPr>
                                    <w:t xml:space="preserve">לפדגוגיה </w:t>
                                  </w:r>
                                  <w:r w:rsidRPr="00FF3B84">
                                    <w:rPr>
                                      <w:rFonts w:hint="cs"/>
                                      <w:sz w:val="20"/>
                                      <w:szCs w:val="20"/>
                                      <w:rtl/>
                                    </w:rPr>
                                    <w:t xml:space="preserve">ממוקדת-תלמיד בעת </w:t>
                                  </w:r>
                                  <w:r>
                                    <w:rPr>
                                      <w:rFonts w:hint="cs"/>
                                      <w:sz w:val="20"/>
                                      <w:szCs w:val="20"/>
                                      <w:rtl/>
                                    </w:rPr>
                                    <w:t>למידה על קשרים כימיים</w:t>
                                  </w:r>
                                  <w:r w:rsidRPr="00FF3B84">
                                    <w:rPr>
                                      <w:rFonts w:hint="cs"/>
                                      <w:sz w:val="20"/>
                                      <w:szCs w:val="20"/>
                                      <w:rtl/>
                                    </w:rPr>
                                    <w:t xml:space="preserve"> בחינוך המקצועי השוויצרי.</w:t>
                                  </w:r>
                                </w:p>
                                <w:p w14:paraId="0A1D2A38" w14:textId="77777777" w:rsidR="00E74464" w:rsidRPr="00FF3B84" w:rsidRDefault="00E74464" w:rsidP="00FF3B8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AB" id="AutoShape 296" o:spid="_x0000_s1152" type="#_x0000_t62" style="position:absolute;left:0;text-align:left;margin-left:-1.95pt;margin-top:12.4pt;width:202.3pt;height:62.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" adj="913,26365">
                      <v:textbox>
                        <w:txbxContent>
                          <w:p w14:paraId="0A1D2A37" w14:textId="0B78BD4A" w:rsidR="00E74464" w:rsidRPr="00FF3B84" w:rsidRDefault="00E74464" w:rsidP="003667DE">
                            <w:pPr>
                              <w:contextualSpacing/>
                              <w:jc w:val="both"/>
                              <w:rPr>
                                <w:sz w:val="20"/>
                                <w:szCs w:val="20"/>
                                <w:rtl/>
                              </w:rPr>
                            </w:pPr>
                            <w:r w:rsidRPr="00FF3B84">
                              <w:rPr>
                                <w:rFonts w:hint="cs"/>
                                <w:sz w:val="20"/>
                                <w:szCs w:val="20"/>
                                <w:rtl/>
                              </w:rPr>
                              <w:t xml:space="preserve">מציאת האיזון הנכון בין פדגוגיה ממוקדת-מורה </w:t>
                            </w:r>
                            <w:r>
                              <w:rPr>
                                <w:rFonts w:hint="cs"/>
                                <w:sz w:val="20"/>
                                <w:szCs w:val="20"/>
                                <w:rtl/>
                              </w:rPr>
                              <w:t xml:space="preserve">לפדגוגיה </w:t>
                            </w:r>
                            <w:r w:rsidRPr="00FF3B84">
                              <w:rPr>
                                <w:rFonts w:hint="cs"/>
                                <w:sz w:val="20"/>
                                <w:szCs w:val="20"/>
                                <w:rtl/>
                              </w:rPr>
                              <w:t xml:space="preserve">ממוקדת-תלמיד בעת </w:t>
                            </w:r>
                            <w:r>
                              <w:rPr>
                                <w:rFonts w:hint="cs"/>
                                <w:sz w:val="20"/>
                                <w:szCs w:val="20"/>
                                <w:rtl/>
                              </w:rPr>
                              <w:t>למידה על קשרים כימיים</w:t>
                            </w:r>
                            <w:r w:rsidRPr="00FF3B84">
                              <w:rPr>
                                <w:rFonts w:hint="cs"/>
                                <w:sz w:val="20"/>
                                <w:szCs w:val="20"/>
                                <w:rtl/>
                              </w:rPr>
                              <w:t xml:space="preserve"> בחינוך המקצועי השוויצרי.</w:t>
                            </w:r>
                          </w:p>
                          <w:p w14:paraId="0A1D2A38" w14:textId="77777777" w:rsidR="00E74464" w:rsidRPr="00FF3B84" w:rsidRDefault="00E74464" w:rsidP="00FF3B84"/>
                        </w:txbxContent>
                      </v:textbox>
                    </v:shape>
                  </w:pict>
                </mc:Fallback>
              </mc:AlternateContent>
            </w:r>
          </w:p>
          <w:p w14:paraId="0A1D25F9" w14:textId="77777777" w:rsidR="00FF3B84" w:rsidRDefault="00FF3B84" w:rsidP="00FF3B84">
            <w:pPr>
              <w:contextualSpacing/>
              <w:jc w:val="both"/>
              <w:rPr>
                <w:b/>
                <w:bCs/>
                <w:rtl/>
              </w:rPr>
            </w:pPr>
          </w:p>
          <w:p w14:paraId="0A1D25FA" w14:textId="77777777" w:rsidR="00FF3B84" w:rsidRDefault="00FF3B84" w:rsidP="00FF3B84">
            <w:pPr>
              <w:contextualSpacing/>
              <w:jc w:val="both"/>
              <w:rPr>
                <w:b/>
                <w:bCs/>
                <w:rtl/>
              </w:rPr>
            </w:pPr>
          </w:p>
          <w:p w14:paraId="0A1D25FB" w14:textId="77777777" w:rsidR="00FF3B84" w:rsidRDefault="00FF3B84" w:rsidP="00FF3B84">
            <w:pPr>
              <w:contextualSpacing/>
              <w:jc w:val="both"/>
              <w:rPr>
                <w:b/>
                <w:bCs/>
                <w:rtl/>
              </w:rPr>
            </w:pPr>
          </w:p>
        </w:tc>
        <w:tc>
          <w:tcPr>
            <w:tcW w:w="4960" w:type="dxa"/>
            <w:tcBorders>
              <w:top w:val="nil"/>
              <w:left w:val="nil"/>
              <w:bottom w:val="nil"/>
              <w:right w:val="nil"/>
            </w:tcBorders>
          </w:tcPr>
          <w:p w14:paraId="0A1D25FC" w14:textId="77777777" w:rsidR="0056121C" w:rsidRDefault="00EE7B95" w:rsidP="0056121C">
            <w:pPr>
              <w:spacing w:line="360" w:lineRule="auto"/>
              <w:contextualSpacing/>
              <w:jc w:val="both"/>
              <w:rPr>
                <w:b/>
                <w:bCs/>
                <w:rtl/>
              </w:rPr>
            </w:pPr>
            <w:r>
              <w:rPr>
                <w:rFonts w:hint="cs"/>
                <w:b/>
                <w:bCs/>
                <w:rtl/>
              </w:rPr>
              <w:t>הפעולה</w:t>
            </w:r>
          </w:p>
          <w:p w14:paraId="0A1D25FD" w14:textId="573A8766" w:rsidR="00FF3B84" w:rsidRDefault="003E39F2" w:rsidP="00C56D97">
            <w:pPr>
              <w:contextualSpacing/>
              <w:jc w:val="both"/>
              <w:rPr>
                <w:rtl/>
              </w:rPr>
            </w:pPr>
            <w:r>
              <w:rPr>
                <w:b/>
                <w:bCs/>
                <w:noProof/>
                <w:rtl/>
              </w:rPr>
              <mc:AlternateContent>
                <mc:Choice Requires="wps">
                  <w:drawing>
                    <wp:anchor distT="0" distB="0" distL="114300" distR="114300" simplePos="0" relativeHeight="251864064" behindDoc="0" locked="0" layoutInCell="1" allowOverlap="1" wp14:anchorId="0A1D28AC" wp14:editId="03110AC9">
                      <wp:simplePos x="0" y="0"/>
                      <wp:positionH relativeFrom="column">
                        <wp:posOffset>-65332</wp:posOffset>
                      </wp:positionH>
                      <wp:positionV relativeFrom="paragraph">
                        <wp:posOffset>136215</wp:posOffset>
                      </wp:positionV>
                      <wp:extent cx="2946400" cy="946298"/>
                      <wp:effectExtent l="0" t="0" r="25400" b="215900"/>
                      <wp:wrapNone/>
                      <wp:docPr id="256" name="AutoShap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6400" cy="946298"/>
                              </a:xfrm>
                              <a:prstGeom prst="wedgeRoundRectCallout">
                                <a:avLst>
                                  <a:gd name="adj1" fmla="val -44994"/>
                                  <a:gd name="adj2" fmla="val 67193"/>
                                  <a:gd name="adj3" fmla="val 16667"/>
                                </a:avLst>
                              </a:prstGeom>
                              <a:solidFill>
                                <a:srgbClr val="FFFFFF"/>
                              </a:solidFill>
                              <a:ln w="9525">
                                <a:solidFill>
                                  <a:srgbClr val="000000"/>
                                </a:solidFill>
                                <a:miter lim="800000"/>
                                <a:headEnd/>
                                <a:tailEnd/>
                              </a:ln>
                            </wps:spPr>
                            <wps:txbx>
                              <w:txbxContent>
                                <w:p w14:paraId="0A1D2A39" w14:textId="110D858A" w:rsidR="00E74464" w:rsidRPr="00FF3B84" w:rsidRDefault="00E74464" w:rsidP="000D225E">
                                  <w:pPr>
                                    <w:contextualSpacing/>
                                    <w:jc w:val="both"/>
                                    <w:rPr>
                                      <w:sz w:val="20"/>
                                      <w:szCs w:val="20"/>
                                      <w:rtl/>
                                    </w:rPr>
                                  </w:pPr>
                                  <w:r w:rsidRPr="00FF3B84">
                                    <w:rPr>
                                      <w:rFonts w:hint="cs"/>
                                      <w:sz w:val="20"/>
                                      <w:szCs w:val="20"/>
                                      <w:rtl/>
                                    </w:rPr>
                                    <w:t>פיתוח ויישו</w:t>
                                  </w:r>
                                  <w:r>
                                    <w:rPr>
                                      <w:rFonts w:hint="cs"/>
                                      <w:sz w:val="20"/>
                                      <w:szCs w:val="20"/>
                                      <w:rtl/>
                                    </w:rPr>
                                    <w:t>ם תרחיש של למידה בהכוונה עצמית של</w:t>
                                  </w:r>
                                  <w:r w:rsidRPr="00FF3B84">
                                    <w:rPr>
                                      <w:rFonts w:hint="cs"/>
                                      <w:sz w:val="20"/>
                                      <w:szCs w:val="20"/>
                                      <w:rtl/>
                                    </w:rPr>
                                    <w:t xml:space="preserve"> </w:t>
                                  </w:r>
                                  <w:r>
                                    <w:rPr>
                                      <w:rFonts w:hint="cs"/>
                                      <w:sz w:val="20"/>
                                      <w:szCs w:val="20"/>
                                      <w:rtl/>
                                    </w:rPr>
                                    <w:t>קשרים כימיים</w:t>
                                  </w:r>
                                  <w:r w:rsidRPr="00FF3B84">
                                    <w:rPr>
                                      <w:rFonts w:hint="cs"/>
                                      <w:sz w:val="20"/>
                                      <w:szCs w:val="20"/>
                                      <w:rtl/>
                                    </w:rPr>
                                    <w:t xml:space="preserve">. </w:t>
                                  </w:r>
                                  <w:r>
                                    <w:rPr>
                                      <w:rFonts w:hint="cs"/>
                                      <w:sz w:val="20"/>
                                      <w:szCs w:val="20"/>
                                      <w:rtl/>
                                    </w:rPr>
                                    <w:t>גמישות ושינוי</w:t>
                                  </w:r>
                                  <w:r>
                                    <w:rPr>
                                      <w:rFonts w:hint="cs"/>
                                      <w:sz w:val="20"/>
                                      <w:szCs w:val="20"/>
                                      <w:rtl/>
                                    </w:rPr>
                                    <w:t xml:space="preserve"> רציפים של תרחישי הלמידה ושל העזרים הטכנולוגיים לאורך המחזורים השונים של מחקר הפעולה.</w:t>
                                  </w:r>
                                </w:p>
                                <w:p w14:paraId="0A1D2A3A" w14:textId="77777777" w:rsidR="00E74464" w:rsidRPr="00FF3B84" w:rsidRDefault="00E74464" w:rsidP="00FF3B8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AC" id="AutoShape 297" o:spid="_x0000_s1153" type="#_x0000_t62" style="position:absolute;left:0;text-align:left;margin-left:-5.15pt;margin-top:10.75pt;width:232pt;height:74.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" adj="1081,25314">
                      <v:textbox>
                        <w:txbxContent>
                          <w:p w14:paraId="0A1D2A39" w14:textId="110D858A" w:rsidR="00E74464" w:rsidRPr="00FF3B84" w:rsidRDefault="00E74464" w:rsidP="000D225E">
                            <w:pPr>
                              <w:contextualSpacing/>
                              <w:jc w:val="both"/>
                              <w:rPr>
                                <w:sz w:val="20"/>
                                <w:szCs w:val="20"/>
                                <w:rtl/>
                              </w:rPr>
                            </w:pPr>
                            <w:r w:rsidRPr="00FF3B84">
                              <w:rPr>
                                <w:rFonts w:hint="cs"/>
                                <w:sz w:val="20"/>
                                <w:szCs w:val="20"/>
                                <w:rtl/>
                              </w:rPr>
                              <w:t>פיתוח ויישו</w:t>
                            </w:r>
                            <w:r>
                              <w:rPr>
                                <w:rFonts w:hint="cs"/>
                                <w:sz w:val="20"/>
                                <w:szCs w:val="20"/>
                                <w:rtl/>
                              </w:rPr>
                              <w:t>ם תרחיש של למידה בהכוונה עצמית של</w:t>
                            </w:r>
                            <w:r w:rsidRPr="00FF3B84">
                              <w:rPr>
                                <w:rFonts w:hint="cs"/>
                                <w:sz w:val="20"/>
                                <w:szCs w:val="20"/>
                                <w:rtl/>
                              </w:rPr>
                              <w:t xml:space="preserve"> </w:t>
                            </w:r>
                            <w:r>
                              <w:rPr>
                                <w:rFonts w:hint="cs"/>
                                <w:sz w:val="20"/>
                                <w:szCs w:val="20"/>
                                <w:rtl/>
                              </w:rPr>
                              <w:t>קשרים כימיים</w:t>
                            </w:r>
                            <w:r w:rsidRPr="00FF3B84">
                              <w:rPr>
                                <w:rFonts w:hint="cs"/>
                                <w:sz w:val="20"/>
                                <w:szCs w:val="20"/>
                                <w:rtl/>
                              </w:rPr>
                              <w:t xml:space="preserve">. </w:t>
                            </w:r>
                            <w:r>
                              <w:rPr>
                                <w:rFonts w:hint="cs"/>
                                <w:sz w:val="20"/>
                                <w:szCs w:val="20"/>
                                <w:rtl/>
                              </w:rPr>
                              <w:t>גמישות ושינוי</w:t>
                            </w:r>
                            <w:r>
                              <w:rPr>
                                <w:rFonts w:hint="cs"/>
                                <w:sz w:val="20"/>
                                <w:szCs w:val="20"/>
                                <w:rtl/>
                              </w:rPr>
                              <w:t xml:space="preserve"> רציפים של תרחישי הלמידה ושל העזרים הטכנולוגיים לאורך המחזורים השונים של מחקר הפעולה.</w:t>
                            </w:r>
                          </w:p>
                          <w:p w14:paraId="0A1D2A3A" w14:textId="77777777" w:rsidR="00E74464" w:rsidRPr="00FF3B84" w:rsidRDefault="00E74464" w:rsidP="00FF3B84"/>
                        </w:txbxContent>
                      </v:textbox>
                    </v:shape>
                  </w:pict>
                </mc:Fallback>
              </mc:AlternateContent>
            </w:r>
          </w:p>
          <w:p w14:paraId="0A1D25FE" w14:textId="77777777" w:rsidR="00FF3B84" w:rsidRDefault="00FF3B84" w:rsidP="00C56D97">
            <w:pPr>
              <w:contextualSpacing/>
              <w:jc w:val="both"/>
              <w:rPr>
                <w:rtl/>
              </w:rPr>
            </w:pPr>
          </w:p>
          <w:p w14:paraId="0A1D25FF" w14:textId="77777777" w:rsidR="00FF3B84" w:rsidRDefault="00FF3B84" w:rsidP="00C56D97">
            <w:pPr>
              <w:contextualSpacing/>
              <w:jc w:val="both"/>
              <w:rPr>
                <w:rtl/>
              </w:rPr>
            </w:pPr>
          </w:p>
          <w:p w14:paraId="0A1D2600" w14:textId="77777777" w:rsidR="00FF3B84" w:rsidRDefault="00FF3B84" w:rsidP="00C56D97">
            <w:pPr>
              <w:contextualSpacing/>
              <w:jc w:val="both"/>
              <w:rPr>
                <w:rtl/>
              </w:rPr>
            </w:pPr>
          </w:p>
          <w:p w14:paraId="0A1D2601" w14:textId="77777777" w:rsidR="00FF3B84" w:rsidRDefault="00FF3B84" w:rsidP="00C56D97">
            <w:pPr>
              <w:contextualSpacing/>
              <w:jc w:val="both"/>
              <w:rPr>
                <w:rtl/>
              </w:rPr>
            </w:pPr>
          </w:p>
          <w:p w14:paraId="0A1D2602" w14:textId="77777777" w:rsidR="00FF3B84" w:rsidRDefault="00FF3B84" w:rsidP="00C56D97">
            <w:pPr>
              <w:contextualSpacing/>
              <w:jc w:val="both"/>
              <w:rPr>
                <w:rtl/>
              </w:rPr>
            </w:pPr>
          </w:p>
          <w:p w14:paraId="0A1D2603" w14:textId="77777777" w:rsidR="00FF3B84" w:rsidRDefault="00FF3B84" w:rsidP="00C56D97">
            <w:pPr>
              <w:contextualSpacing/>
              <w:jc w:val="both"/>
              <w:rPr>
                <w:rtl/>
              </w:rPr>
            </w:pPr>
          </w:p>
          <w:p w14:paraId="0A1D2604" w14:textId="77777777" w:rsidR="00FF3B84" w:rsidRPr="00EE7B95" w:rsidRDefault="00FF3B84" w:rsidP="00C56D97">
            <w:pPr>
              <w:contextualSpacing/>
              <w:jc w:val="both"/>
              <w:rPr>
                <w:rtl/>
              </w:rPr>
            </w:pPr>
          </w:p>
        </w:tc>
      </w:tr>
      <w:tr w:rsidR="0056121C" w14:paraId="0A1D2616" w14:textId="77777777" w:rsidTr="0078545F">
        <w:tc>
          <w:tcPr>
            <w:tcW w:w="9221" w:type="dxa"/>
            <w:gridSpan w:val="2"/>
            <w:tcBorders>
              <w:top w:val="nil"/>
              <w:left w:val="nil"/>
              <w:bottom w:val="nil"/>
              <w:right w:val="nil"/>
            </w:tcBorders>
          </w:tcPr>
          <w:p w14:paraId="0A1D2606" w14:textId="77777777" w:rsidR="00FF0E64" w:rsidRDefault="00C56D97" w:rsidP="00C56D97">
            <w:pPr>
              <w:spacing w:line="360" w:lineRule="auto"/>
              <w:contextualSpacing/>
              <w:rPr>
                <w:rtl/>
              </w:rPr>
            </w:pPr>
            <w:r w:rsidRPr="00C56D97">
              <w:rPr>
                <w:rFonts w:hint="cs"/>
                <w:b/>
                <w:bCs/>
                <w:rtl/>
              </w:rPr>
              <w:t>סקירה של הנתונים או הפעולה</w:t>
            </w:r>
          </w:p>
          <w:p w14:paraId="0A1D2607" w14:textId="77777777" w:rsidR="00D94F50" w:rsidRDefault="00D94F50" w:rsidP="00623BE2">
            <w:pPr>
              <w:spacing w:line="360" w:lineRule="auto"/>
              <w:contextualSpacing/>
              <w:rPr>
                <w:rtl/>
              </w:rPr>
            </w:pPr>
          </w:p>
          <w:p w14:paraId="0A1D2608" w14:textId="0CDE7DC0" w:rsidR="00FF0E64" w:rsidRDefault="003E39F2" w:rsidP="00623BE2">
            <w:pPr>
              <w:spacing w:line="360" w:lineRule="auto"/>
              <w:contextualSpacing/>
              <w:rPr>
                <w:rtl/>
              </w:rPr>
            </w:pPr>
            <w:r>
              <w:rPr>
                <w:noProof/>
                <w:rtl/>
              </w:rPr>
              <mc:AlternateContent>
                <mc:Choice Requires="wps">
                  <w:drawing>
                    <wp:anchor distT="0" distB="0" distL="114300" distR="114300" simplePos="0" relativeHeight="251696128" behindDoc="0" locked="0" layoutInCell="1" allowOverlap="1" wp14:anchorId="0A1D28AD" wp14:editId="4277E6CF">
                      <wp:simplePos x="0" y="0"/>
                      <wp:positionH relativeFrom="column">
                        <wp:posOffset>3787140</wp:posOffset>
                      </wp:positionH>
                      <wp:positionV relativeFrom="paragraph">
                        <wp:posOffset>197485</wp:posOffset>
                      </wp:positionV>
                      <wp:extent cx="962025" cy="931545"/>
                      <wp:effectExtent l="10795" t="7620" r="8255" b="13335"/>
                      <wp:wrapNone/>
                      <wp:docPr id="255"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931545"/>
                              </a:xfrm>
                              <a:prstGeom prst="rect">
                                <a:avLst/>
                              </a:prstGeom>
                              <a:solidFill>
                                <a:srgbClr val="FFFFFF"/>
                              </a:solidFill>
                              <a:ln w="9525">
                                <a:solidFill>
                                  <a:srgbClr val="000000"/>
                                </a:solidFill>
                                <a:miter lim="800000"/>
                                <a:headEnd/>
                                <a:tailEnd/>
                              </a:ln>
                            </wps:spPr>
                            <wps:txbx>
                              <w:txbxContent>
                                <w:p w14:paraId="0A1D2A3B" w14:textId="77777777" w:rsidR="00E74464" w:rsidRPr="00C56D97" w:rsidRDefault="00E74464" w:rsidP="00E940E7">
                                  <w:pPr>
                                    <w:contextualSpacing/>
                                    <w:rPr>
                                      <w:sz w:val="18"/>
                                      <w:szCs w:val="18"/>
                                      <w:rtl/>
                                    </w:rPr>
                                  </w:pPr>
                                  <w:r w:rsidRPr="00C56D97">
                                    <w:rPr>
                                      <w:rFonts w:hint="cs"/>
                                      <w:sz w:val="18"/>
                                      <w:szCs w:val="18"/>
                                      <w:rtl/>
                                    </w:rPr>
                                    <w:t xml:space="preserve">3 נושאי משנה </w:t>
                                  </w:r>
                                  <w:r>
                                    <w:rPr>
                                      <w:rFonts w:hint="cs"/>
                                      <w:sz w:val="18"/>
                                      <w:szCs w:val="18"/>
                                      <w:rtl/>
                                    </w:rPr>
                                    <w:t>בני</w:t>
                                  </w:r>
                                  <w:r w:rsidRPr="00C56D97">
                                    <w:rPr>
                                      <w:rFonts w:hint="cs"/>
                                      <w:sz w:val="18"/>
                                      <w:szCs w:val="18"/>
                                      <w:rtl/>
                                    </w:rPr>
                                    <w:t xml:space="preserve"> </w:t>
                                  </w:r>
                                  <w:r>
                                    <w:rPr>
                                      <w:rFonts w:hint="cs"/>
                                      <w:sz w:val="18"/>
                                      <w:szCs w:val="18"/>
                                      <w:rtl/>
                                    </w:rPr>
                                    <w:t xml:space="preserve">3 </w:t>
                                  </w:r>
                                  <w:r w:rsidRPr="00C56D97">
                                    <w:rPr>
                                      <w:rFonts w:hint="cs"/>
                                      <w:sz w:val="18"/>
                                      <w:szCs w:val="18"/>
                                      <w:rtl/>
                                    </w:rPr>
                                    <w:t xml:space="preserve"> שלבים כל אחד; נגישות חופשית</w:t>
                                  </w:r>
                                </w:p>
                                <w:p w14:paraId="0A1D2A3C" w14:textId="77777777" w:rsidR="00E74464" w:rsidRPr="00C56D97" w:rsidRDefault="00E74464" w:rsidP="0004204B">
                                  <w:pPr>
                                    <w:contextualSpacing/>
                                    <w:rPr>
                                      <w:sz w:val="18"/>
                                      <w:szCs w:val="18"/>
                                    </w:rPr>
                                  </w:pPr>
                                  <w:r w:rsidRPr="00C56D97">
                                    <w:rPr>
                                      <w:rFonts w:hint="cs"/>
                                      <w:sz w:val="18"/>
                                      <w:szCs w:val="18"/>
                                      <w:rtl/>
                                    </w:rPr>
                                    <w:t>לפעילויות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D28AD" id="Rectangle 84" o:spid="_x0000_s1154" style="position:absolute;left:0;text-align:left;margin-left:298.2pt;margin-top:15.55pt;width:75.75pt;height:73.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">
                      <v:textbox>
                        <w:txbxContent>
                          <w:p w14:paraId="0A1D2A3B" w14:textId="77777777" w:rsidR="00E74464" w:rsidRPr="00C56D97" w:rsidRDefault="00E74464" w:rsidP="00E940E7">
                            <w:pPr>
                              <w:contextualSpacing/>
                              <w:rPr>
                                <w:sz w:val="18"/>
                                <w:szCs w:val="18"/>
                                <w:rtl/>
                              </w:rPr>
                            </w:pPr>
                            <w:r w:rsidRPr="00C56D97">
                              <w:rPr>
                                <w:rFonts w:hint="cs"/>
                                <w:sz w:val="18"/>
                                <w:szCs w:val="18"/>
                                <w:rtl/>
                              </w:rPr>
                              <w:t xml:space="preserve">3 נושאי משנה </w:t>
                            </w:r>
                            <w:r>
                              <w:rPr>
                                <w:rFonts w:hint="cs"/>
                                <w:sz w:val="18"/>
                                <w:szCs w:val="18"/>
                                <w:rtl/>
                              </w:rPr>
                              <w:t>בני</w:t>
                            </w:r>
                            <w:r w:rsidRPr="00C56D97">
                              <w:rPr>
                                <w:rFonts w:hint="cs"/>
                                <w:sz w:val="18"/>
                                <w:szCs w:val="18"/>
                                <w:rtl/>
                              </w:rPr>
                              <w:t xml:space="preserve"> </w:t>
                            </w:r>
                            <w:r>
                              <w:rPr>
                                <w:rFonts w:hint="cs"/>
                                <w:sz w:val="18"/>
                                <w:szCs w:val="18"/>
                                <w:rtl/>
                              </w:rPr>
                              <w:t xml:space="preserve">3 </w:t>
                            </w:r>
                            <w:r w:rsidRPr="00C56D97">
                              <w:rPr>
                                <w:rFonts w:hint="cs"/>
                                <w:sz w:val="18"/>
                                <w:szCs w:val="18"/>
                                <w:rtl/>
                              </w:rPr>
                              <w:t xml:space="preserve"> שלבים כל אחד; נגישות חופשית</w:t>
                            </w:r>
                          </w:p>
                          <w:p w14:paraId="0A1D2A3C" w14:textId="77777777" w:rsidR="00E74464" w:rsidRPr="00C56D97" w:rsidRDefault="00E74464" w:rsidP="0004204B">
                            <w:pPr>
                              <w:contextualSpacing/>
                              <w:rPr>
                                <w:sz w:val="18"/>
                                <w:szCs w:val="18"/>
                              </w:rPr>
                            </w:pPr>
                            <w:r w:rsidRPr="00C56D97">
                              <w:rPr>
                                <w:rFonts w:hint="cs"/>
                                <w:sz w:val="18"/>
                                <w:szCs w:val="18"/>
                                <w:rtl/>
                              </w:rPr>
                              <w:t>לפעילויות</w:t>
                            </w:r>
                          </w:p>
                        </w:txbxContent>
                      </v:textbox>
                    </v:rect>
                  </w:pict>
                </mc:Fallback>
              </mc:AlternateContent>
            </w:r>
            <w:r>
              <w:rPr>
                <w:noProof/>
                <w:rtl/>
              </w:rPr>
              <mc:AlternateContent>
                <mc:Choice Requires="wps">
                  <w:drawing>
                    <wp:anchor distT="0" distB="0" distL="114300" distR="114300" simplePos="0" relativeHeight="251697152" behindDoc="0" locked="0" layoutInCell="1" allowOverlap="1" wp14:anchorId="0A1D28AE" wp14:editId="3104B800">
                      <wp:simplePos x="0" y="0"/>
                      <wp:positionH relativeFrom="column">
                        <wp:posOffset>2129790</wp:posOffset>
                      </wp:positionH>
                      <wp:positionV relativeFrom="paragraph">
                        <wp:posOffset>197485</wp:posOffset>
                      </wp:positionV>
                      <wp:extent cx="962660" cy="979170"/>
                      <wp:effectExtent l="10795" t="7620" r="7620" b="13335"/>
                      <wp:wrapNone/>
                      <wp:docPr id="254"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660" cy="979170"/>
                              </a:xfrm>
                              <a:prstGeom prst="rect">
                                <a:avLst/>
                              </a:prstGeom>
                              <a:solidFill>
                                <a:srgbClr val="FFFFFF"/>
                              </a:solidFill>
                              <a:ln w="9525">
                                <a:solidFill>
                                  <a:srgbClr val="000000"/>
                                </a:solidFill>
                                <a:miter lim="800000"/>
                                <a:headEnd/>
                                <a:tailEnd/>
                              </a:ln>
                            </wps:spPr>
                            <wps:txbx>
                              <w:txbxContent>
                                <w:p w14:paraId="0A1D2A3D" w14:textId="77777777" w:rsidR="00E74464" w:rsidRPr="00C56D97" w:rsidRDefault="00E74464" w:rsidP="00FF0E64">
                                  <w:pPr>
                                    <w:contextualSpacing/>
                                    <w:rPr>
                                      <w:sz w:val="18"/>
                                      <w:szCs w:val="18"/>
                                      <w:rtl/>
                                    </w:rPr>
                                  </w:pPr>
                                  <w:r w:rsidRPr="00C56D97">
                                    <w:rPr>
                                      <w:rFonts w:hint="cs"/>
                                      <w:sz w:val="18"/>
                                      <w:szCs w:val="18"/>
                                      <w:rtl/>
                                    </w:rPr>
                                    <w:t>5 נושאי משנה</w:t>
                                  </w:r>
                                </w:p>
                                <w:p w14:paraId="0A1D2A3E" w14:textId="77777777" w:rsidR="00E74464" w:rsidRPr="00C56D97" w:rsidRDefault="00E74464" w:rsidP="0004204B">
                                  <w:pPr>
                                    <w:contextualSpacing/>
                                    <w:rPr>
                                      <w:sz w:val="18"/>
                                      <w:szCs w:val="18"/>
                                    </w:rPr>
                                  </w:pPr>
                                  <w:r>
                                    <w:rPr>
                                      <w:rFonts w:hint="cs"/>
                                      <w:sz w:val="18"/>
                                      <w:szCs w:val="18"/>
                                      <w:rtl/>
                                    </w:rPr>
                                    <w:t>בני</w:t>
                                  </w:r>
                                  <w:r w:rsidRPr="00C56D97">
                                    <w:rPr>
                                      <w:rFonts w:hint="cs"/>
                                      <w:sz w:val="18"/>
                                      <w:szCs w:val="18"/>
                                      <w:rtl/>
                                    </w:rPr>
                                    <w:t xml:space="preserve"> 3 שלבים כל אחד, נגישות חופשית לפעילויות</w:t>
                                  </w:r>
                                  <w:r>
                                    <w:rPr>
                                      <w:rFonts w:hint="cs"/>
                                      <w:sz w:val="18"/>
                                      <w:szCs w:val="18"/>
                                      <w:rtl/>
                                    </w:rPr>
                                    <w:t>;</w:t>
                                  </w:r>
                                  <w:r w:rsidRPr="00C56D97">
                                    <w:rPr>
                                      <w:rFonts w:hint="cs"/>
                                      <w:sz w:val="18"/>
                                      <w:szCs w:val="18"/>
                                      <w:rtl/>
                                    </w:rPr>
                                    <w:t xml:space="preserve"> בדיקות נוספות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D28AE" id="Rectangle 85" o:spid="_x0000_s1155" style="position:absolute;left:0;text-align:left;margin-left:167.7pt;margin-top:15.55pt;width:75.8pt;height:77.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">
                      <v:textbox>
                        <w:txbxContent>
                          <w:p w14:paraId="0A1D2A3D" w14:textId="77777777" w:rsidR="00E74464" w:rsidRPr="00C56D97" w:rsidRDefault="00E74464" w:rsidP="00FF0E64">
                            <w:pPr>
                              <w:contextualSpacing/>
                              <w:rPr>
                                <w:sz w:val="18"/>
                                <w:szCs w:val="18"/>
                                <w:rtl/>
                              </w:rPr>
                            </w:pPr>
                            <w:r w:rsidRPr="00C56D97">
                              <w:rPr>
                                <w:rFonts w:hint="cs"/>
                                <w:sz w:val="18"/>
                                <w:szCs w:val="18"/>
                                <w:rtl/>
                              </w:rPr>
                              <w:t>5 נושאי משנה</w:t>
                            </w:r>
                          </w:p>
                          <w:p w14:paraId="0A1D2A3E" w14:textId="77777777" w:rsidR="00E74464" w:rsidRPr="00C56D97" w:rsidRDefault="00E74464" w:rsidP="0004204B">
                            <w:pPr>
                              <w:contextualSpacing/>
                              <w:rPr>
                                <w:sz w:val="18"/>
                                <w:szCs w:val="18"/>
                              </w:rPr>
                            </w:pPr>
                            <w:r>
                              <w:rPr>
                                <w:rFonts w:hint="cs"/>
                                <w:sz w:val="18"/>
                                <w:szCs w:val="18"/>
                                <w:rtl/>
                              </w:rPr>
                              <w:t>בני</w:t>
                            </w:r>
                            <w:r w:rsidRPr="00C56D97">
                              <w:rPr>
                                <w:rFonts w:hint="cs"/>
                                <w:sz w:val="18"/>
                                <w:szCs w:val="18"/>
                                <w:rtl/>
                              </w:rPr>
                              <w:t xml:space="preserve"> 3 שלבים כל אחד, נגישות חופשית לפעילויות</w:t>
                            </w:r>
                            <w:r>
                              <w:rPr>
                                <w:rFonts w:hint="cs"/>
                                <w:sz w:val="18"/>
                                <w:szCs w:val="18"/>
                                <w:rtl/>
                              </w:rPr>
                              <w:t>;</w:t>
                            </w:r>
                            <w:r w:rsidRPr="00C56D97">
                              <w:rPr>
                                <w:rFonts w:hint="cs"/>
                                <w:sz w:val="18"/>
                                <w:szCs w:val="18"/>
                                <w:rtl/>
                              </w:rPr>
                              <w:t xml:space="preserve"> בדיקות נוספות </w:t>
                            </w:r>
                          </w:p>
                        </w:txbxContent>
                      </v:textbox>
                    </v:rect>
                  </w:pict>
                </mc:Fallback>
              </mc:AlternateContent>
            </w:r>
            <w:r>
              <w:rPr>
                <w:noProof/>
                <w:rtl/>
              </w:rPr>
              <mc:AlternateContent>
                <mc:Choice Requires="wps">
                  <w:drawing>
                    <wp:anchor distT="0" distB="0" distL="114300" distR="114300" simplePos="0" relativeHeight="251698176" behindDoc="0" locked="0" layoutInCell="1" allowOverlap="1" wp14:anchorId="0A1D28AF" wp14:editId="569C80B7">
                      <wp:simplePos x="0" y="0"/>
                      <wp:positionH relativeFrom="column">
                        <wp:posOffset>253365</wp:posOffset>
                      </wp:positionH>
                      <wp:positionV relativeFrom="paragraph">
                        <wp:posOffset>197485</wp:posOffset>
                      </wp:positionV>
                      <wp:extent cx="1047750" cy="979170"/>
                      <wp:effectExtent l="10795" t="7620" r="8255" b="13335"/>
                      <wp:wrapNone/>
                      <wp:docPr id="253"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979170"/>
                              </a:xfrm>
                              <a:prstGeom prst="rect">
                                <a:avLst/>
                              </a:prstGeom>
                              <a:solidFill>
                                <a:srgbClr val="FFFFFF"/>
                              </a:solidFill>
                              <a:ln w="9525">
                                <a:solidFill>
                                  <a:srgbClr val="000000"/>
                                </a:solidFill>
                                <a:miter lim="800000"/>
                                <a:headEnd/>
                                <a:tailEnd/>
                              </a:ln>
                            </wps:spPr>
                            <wps:txbx>
                              <w:txbxContent>
                                <w:p w14:paraId="0A1D2A3F" w14:textId="77777777" w:rsidR="00E74464" w:rsidRDefault="00E74464" w:rsidP="00D11DA5">
                                  <w:pPr>
                                    <w:contextualSpacing/>
                                    <w:rPr>
                                      <w:sz w:val="18"/>
                                      <w:szCs w:val="18"/>
                                      <w:rtl/>
                                    </w:rPr>
                                  </w:pPr>
                                  <w:r w:rsidRPr="00C56D97">
                                    <w:rPr>
                                      <w:rFonts w:hint="cs"/>
                                      <w:sz w:val="18"/>
                                      <w:szCs w:val="18"/>
                                      <w:rtl/>
                                    </w:rPr>
                                    <w:t xml:space="preserve">7 נושאי משנה </w:t>
                                  </w:r>
                                  <w:r>
                                    <w:rPr>
                                      <w:rFonts w:hint="cs"/>
                                      <w:sz w:val="18"/>
                                      <w:szCs w:val="18"/>
                                      <w:rtl/>
                                    </w:rPr>
                                    <w:t>בני</w:t>
                                  </w:r>
                                  <w:r w:rsidRPr="00C56D97">
                                    <w:rPr>
                                      <w:rFonts w:hint="cs"/>
                                      <w:sz w:val="18"/>
                                      <w:szCs w:val="18"/>
                                      <w:rtl/>
                                    </w:rPr>
                                    <w:t xml:space="preserve"> 3 שלבים כל אחד; נגישות חופשית לפעילויות</w:t>
                                  </w:r>
                                  <w:r>
                                    <w:rPr>
                                      <w:rFonts w:hint="cs"/>
                                      <w:sz w:val="18"/>
                                      <w:szCs w:val="18"/>
                                      <w:rtl/>
                                    </w:rPr>
                                    <w:t>;</w:t>
                                  </w:r>
                                </w:p>
                                <w:p w14:paraId="0A1D2A40" w14:textId="77777777" w:rsidR="00E74464" w:rsidRDefault="00E74464" w:rsidP="00D11DA5">
                                  <w:pPr>
                                    <w:contextualSpacing/>
                                    <w:rPr>
                                      <w:sz w:val="18"/>
                                      <w:szCs w:val="18"/>
                                      <w:rtl/>
                                    </w:rPr>
                                  </w:pPr>
                                  <w:r>
                                    <w:rPr>
                                      <w:rFonts w:hint="cs"/>
                                      <w:sz w:val="18"/>
                                      <w:szCs w:val="18"/>
                                      <w:rtl/>
                                    </w:rPr>
                                    <w:t>מצגות קצרות</w:t>
                                  </w:r>
                                </w:p>
                                <w:p w14:paraId="0A1D2A41" w14:textId="77777777" w:rsidR="00E74464" w:rsidRPr="00C56D97" w:rsidRDefault="00E74464" w:rsidP="00D11DA5">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D28AF" id="Rectangle 86" o:spid="_x0000_s1156" style="position:absolute;left:0;text-align:left;margin-left:19.95pt;margin-top:15.55pt;width:82.5pt;height:77.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">
                      <v:textbox>
                        <w:txbxContent>
                          <w:p w14:paraId="0A1D2A3F" w14:textId="77777777" w:rsidR="00E74464" w:rsidRDefault="00E74464" w:rsidP="00D11DA5">
                            <w:pPr>
                              <w:contextualSpacing/>
                              <w:rPr>
                                <w:sz w:val="18"/>
                                <w:szCs w:val="18"/>
                                <w:rtl/>
                              </w:rPr>
                            </w:pPr>
                            <w:r w:rsidRPr="00C56D97">
                              <w:rPr>
                                <w:rFonts w:hint="cs"/>
                                <w:sz w:val="18"/>
                                <w:szCs w:val="18"/>
                                <w:rtl/>
                              </w:rPr>
                              <w:t xml:space="preserve">7 נושאי משנה </w:t>
                            </w:r>
                            <w:r>
                              <w:rPr>
                                <w:rFonts w:hint="cs"/>
                                <w:sz w:val="18"/>
                                <w:szCs w:val="18"/>
                                <w:rtl/>
                              </w:rPr>
                              <w:t>בני</w:t>
                            </w:r>
                            <w:r w:rsidRPr="00C56D97">
                              <w:rPr>
                                <w:rFonts w:hint="cs"/>
                                <w:sz w:val="18"/>
                                <w:szCs w:val="18"/>
                                <w:rtl/>
                              </w:rPr>
                              <w:t xml:space="preserve"> 3 שלבים כל אחד; נגישות חופשית לפעילויות</w:t>
                            </w:r>
                            <w:r>
                              <w:rPr>
                                <w:rFonts w:hint="cs"/>
                                <w:sz w:val="18"/>
                                <w:szCs w:val="18"/>
                                <w:rtl/>
                              </w:rPr>
                              <w:t>;</w:t>
                            </w:r>
                          </w:p>
                          <w:p w14:paraId="0A1D2A40" w14:textId="77777777" w:rsidR="00E74464" w:rsidRDefault="00E74464" w:rsidP="00D11DA5">
                            <w:pPr>
                              <w:contextualSpacing/>
                              <w:rPr>
                                <w:sz w:val="18"/>
                                <w:szCs w:val="18"/>
                                <w:rtl/>
                              </w:rPr>
                            </w:pPr>
                            <w:r>
                              <w:rPr>
                                <w:rFonts w:hint="cs"/>
                                <w:sz w:val="18"/>
                                <w:szCs w:val="18"/>
                                <w:rtl/>
                              </w:rPr>
                              <w:t>מצגות קצרות</w:t>
                            </w:r>
                          </w:p>
                          <w:p w14:paraId="0A1D2A41" w14:textId="77777777" w:rsidR="00E74464" w:rsidRPr="00C56D97" w:rsidRDefault="00E74464" w:rsidP="00D11DA5">
                            <w:pPr>
                              <w:rPr>
                                <w:sz w:val="18"/>
                                <w:szCs w:val="18"/>
                              </w:rPr>
                            </w:pPr>
                          </w:p>
                        </w:txbxContent>
                      </v:textbox>
                    </v:rect>
                  </w:pict>
                </mc:Fallback>
              </mc:AlternateContent>
            </w:r>
            <w:r w:rsidR="00FF0E64">
              <w:rPr>
                <w:rFonts w:hint="cs"/>
                <w:rtl/>
              </w:rPr>
              <w:t xml:space="preserve">                    </w:t>
            </w:r>
            <w:r w:rsidR="00E940E7">
              <w:rPr>
                <w:rFonts w:hint="cs"/>
                <w:rtl/>
              </w:rPr>
              <w:t xml:space="preserve">       </w:t>
            </w:r>
            <w:r w:rsidR="00FF0E64">
              <w:rPr>
                <w:rFonts w:hint="cs"/>
                <w:rtl/>
              </w:rPr>
              <w:t xml:space="preserve"> מחזור 1                                מחזור 2                           </w:t>
            </w:r>
            <w:r w:rsidR="0004204B">
              <w:rPr>
                <w:rFonts w:hint="cs"/>
                <w:rtl/>
              </w:rPr>
              <w:t xml:space="preserve">         </w:t>
            </w:r>
            <w:r w:rsidR="00FF0E64">
              <w:rPr>
                <w:rFonts w:hint="cs"/>
                <w:rtl/>
              </w:rPr>
              <w:t>מחזור 3</w:t>
            </w:r>
          </w:p>
          <w:p w14:paraId="0A1D2609" w14:textId="77777777" w:rsidR="00FF0E64" w:rsidRDefault="00FF0E64" w:rsidP="00623BE2">
            <w:pPr>
              <w:spacing w:line="360" w:lineRule="auto"/>
              <w:contextualSpacing/>
              <w:rPr>
                <w:rtl/>
              </w:rPr>
            </w:pPr>
            <w:r>
              <w:rPr>
                <w:rFonts w:hint="cs"/>
                <w:rtl/>
              </w:rPr>
              <w:t xml:space="preserve">                </w:t>
            </w:r>
          </w:p>
          <w:p w14:paraId="0A1D260A" w14:textId="55164619" w:rsidR="00FF0E64" w:rsidRPr="00E940E7" w:rsidRDefault="003E39F2" w:rsidP="000D225E">
            <w:pPr>
              <w:tabs>
                <w:tab w:val="left" w:pos="2760"/>
                <w:tab w:val="left" w:pos="3875"/>
                <w:tab w:val="left" w:pos="5550"/>
                <w:tab w:val="left" w:pos="6425"/>
              </w:tabs>
              <w:contextualSpacing/>
              <w:rPr>
                <w:sz w:val="18"/>
                <w:szCs w:val="18"/>
                <w:rtl/>
              </w:rPr>
            </w:pPr>
            <w:r>
              <w:rPr>
                <w:noProof/>
                <w:rtl/>
              </w:rPr>
              <mc:AlternateContent>
                <mc:Choice Requires="wps">
                  <w:drawing>
                    <wp:anchor distT="0" distB="0" distL="114300" distR="114300" simplePos="0" relativeHeight="251759616" behindDoc="0" locked="0" layoutInCell="1" allowOverlap="1" wp14:anchorId="0A1D28B0" wp14:editId="4013DD1C">
                      <wp:simplePos x="0" y="0"/>
                      <wp:positionH relativeFrom="column">
                        <wp:posOffset>1301115</wp:posOffset>
                      </wp:positionH>
                      <wp:positionV relativeFrom="paragraph">
                        <wp:posOffset>119380</wp:posOffset>
                      </wp:positionV>
                      <wp:extent cx="828675" cy="1635125"/>
                      <wp:effectExtent l="58420" t="40005" r="8255" b="10795"/>
                      <wp:wrapNone/>
                      <wp:docPr id="252" name="Auto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28675" cy="1635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E381BC" id="AutoShape 171" o:spid="_x0000_s1026" type="#_x0000_t32" style="position:absolute;margin-left:102.45pt;margin-top:9.4pt;width:65.25pt;height:128.75pt;flip:x 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">
                      <v:stroke endarrow="block"/>
                    </v:shape>
                  </w:pict>
                </mc:Fallback>
              </mc:AlternateContent>
            </w:r>
            <w:r w:rsidR="00E940E7">
              <w:rPr>
                <w:rFonts w:hint="cs"/>
                <w:rtl/>
              </w:rPr>
              <w:t xml:space="preserve">          </w:t>
            </w:r>
            <w:r w:rsidR="00FF0E64" w:rsidRPr="00E940E7">
              <w:rPr>
                <w:rFonts w:hint="cs"/>
                <w:sz w:val="18"/>
                <w:szCs w:val="18"/>
                <w:rtl/>
              </w:rPr>
              <w:t>ה</w:t>
            </w:r>
            <w:r w:rsidR="000D225E">
              <w:rPr>
                <w:rFonts w:hint="cs"/>
                <w:sz w:val="18"/>
                <w:szCs w:val="18"/>
                <w:rtl/>
              </w:rPr>
              <w:t>מבנה</w:t>
            </w:r>
            <w:r w:rsidR="00FF0E64" w:rsidRPr="00E940E7">
              <w:rPr>
                <w:rFonts w:hint="cs"/>
                <w:sz w:val="18"/>
                <w:szCs w:val="18"/>
                <w:rtl/>
              </w:rPr>
              <w:t xml:space="preserve"> </w:t>
            </w:r>
            <w:r w:rsidR="00FF0E64" w:rsidRPr="00E940E7">
              <w:rPr>
                <w:sz w:val="18"/>
                <w:szCs w:val="18"/>
                <w:rtl/>
              </w:rPr>
              <w:tab/>
            </w:r>
            <w:r w:rsidR="00E940E7" w:rsidRPr="00E940E7">
              <w:rPr>
                <w:rFonts w:hint="cs"/>
                <w:sz w:val="18"/>
                <w:szCs w:val="18"/>
                <w:rtl/>
              </w:rPr>
              <w:t xml:space="preserve">      </w:t>
            </w:r>
            <w:r w:rsidR="00E940E7">
              <w:rPr>
                <w:rFonts w:hint="cs"/>
                <w:sz w:val="18"/>
                <w:szCs w:val="18"/>
                <w:rtl/>
              </w:rPr>
              <w:t xml:space="preserve"> </w:t>
            </w:r>
            <w:r w:rsidR="00FF0E64" w:rsidRPr="00E940E7">
              <w:rPr>
                <w:rFonts w:hint="cs"/>
                <w:sz w:val="18"/>
                <w:szCs w:val="18"/>
                <w:rtl/>
              </w:rPr>
              <w:t>רפלקציה</w:t>
            </w:r>
            <w:r w:rsidR="00FF0E64" w:rsidRPr="00E940E7">
              <w:rPr>
                <w:sz w:val="18"/>
                <w:szCs w:val="18"/>
                <w:rtl/>
              </w:rPr>
              <w:tab/>
            </w:r>
            <w:r w:rsidR="00FF0E64" w:rsidRPr="00E940E7">
              <w:rPr>
                <w:sz w:val="18"/>
                <w:szCs w:val="18"/>
                <w:rtl/>
              </w:rPr>
              <w:tab/>
            </w:r>
            <w:r w:rsidR="00E940E7" w:rsidRPr="00E940E7">
              <w:rPr>
                <w:rFonts w:hint="cs"/>
                <w:sz w:val="18"/>
                <w:szCs w:val="18"/>
                <w:rtl/>
              </w:rPr>
              <w:t xml:space="preserve">    </w:t>
            </w:r>
            <w:r w:rsidR="00FF0E64" w:rsidRPr="00E940E7">
              <w:rPr>
                <w:rFonts w:hint="cs"/>
                <w:sz w:val="18"/>
                <w:szCs w:val="18"/>
                <w:rtl/>
              </w:rPr>
              <w:t xml:space="preserve">רפלקציה </w:t>
            </w:r>
            <w:r w:rsidR="00FF0E64" w:rsidRPr="00E940E7">
              <w:rPr>
                <w:sz w:val="18"/>
                <w:szCs w:val="18"/>
                <w:rtl/>
              </w:rPr>
              <w:tab/>
            </w:r>
          </w:p>
          <w:p w14:paraId="0A1D260B" w14:textId="54ED63E0" w:rsidR="00FF0E64" w:rsidRDefault="003E39F2" w:rsidP="00E940E7">
            <w:pPr>
              <w:tabs>
                <w:tab w:val="left" w:pos="2775"/>
                <w:tab w:val="left" w:pos="5550"/>
              </w:tabs>
              <w:spacing w:line="360" w:lineRule="auto"/>
              <w:contextualSpacing/>
              <w:rPr>
                <w:rtl/>
              </w:rPr>
            </w:pPr>
            <w:r>
              <w:rPr>
                <w:noProof/>
                <w:rtl/>
              </w:rPr>
              <mc:AlternateContent>
                <mc:Choice Requires="wps">
                  <w:drawing>
                    <wp:anchor distT="0" distB="0" distL="114300" distR="114300" simplePos="0" relativeHeight="251760640" behindDoc="0" locked="0" layoutInCell="1" allowOverlap="1" wp14:anchorId="0A1D28B1" wp14:editId="6556FB23">
                      <wp:simplePos x="0" y="0"/>
                      <wp:positionH relativeFrom="column">
                        <wp:posOffset>3092450</wp:posOffset>
                      </wp:positionH>
                      <wp:positionV relativeFrom="paragraph">
                        <wp:posOffset>173355</wp:posOffset>
                      </wp:positionV>
                      <wp:extent cx="694690" cy="1383030"/>
                      <wp:effectExtent l="59055" t="34925" r="8255" b="10795"/>
                      <wp:wrapNone/>
                      <wp:docPr id="251" name="Auto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94690" cy="13830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7FB4B9" id="AutoShape 175" o:spid="_x0000_s1026" type="#_x0000_t32" style="position:absolute;margin-left:243.5pt;margin-top:13.65pt;width:54.7pt;height:108.9pt;flip:x 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">
                      <v:stroke endarrow="block"/>
                    </v:shape>
                  </w:pict>
                </mc:Fallback>
              </mc:AlternateContent>
            </w:r>
            <w:r>
              <w:rPr>
                <w:noProof/>
                <w:rtl/>
              </w:rPr>
              <mc:AlternateContent>
                <mc:Choice Requires="wps">
                  <w:drawing>
                    <wp:anchor distT="0" distB="0" distL="114300" distR="114300" simplePos="0" relativeHeight="251736064" behindDoc="0" locked="0" layoutInCell="1" allowOverlap="1" wp14:anchorId="0A1D28B2" wp14:editId="0E1DA2EA">
                      <wp:simplePos x="0" y="0"/>
                      <wp:positionH relativeFrom="column">
                        <wp:posOffset>4853940</wp:posOffset>
                      </wp:positionH>
                      <wp:positionV relativeFrom="paragraph">
                        <wp:posOffset>172720</wp:posOffset>
                      </wp:positionV>
                      <wp:extent cx="495300" cy="635"/>
                      <wp:effectExtent l="20320" t="53340" r="8255" b="60325"/>
                      <wp:wrapNone/>
                      <wp:docPr id="250"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0191A3" id="AutoShape 136" o:spid="_x0000_s1026" type="#_x0000_t32" style="position:absolute;margin-left:382.2pt;margin-top:13.6pt;width:39pt;height:.05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">
                      <v:stroke endarrow="block"/>
                    </v:shape>
                  </w:pict>
                </mc:Fallback>
              </mc:AlternateContent>
            </w:r>
            <w:r w:rsidR="00E940E7" w:rsidRPr="00E940E7">
              <w:rPr>
                <w:rFonts w:hint="cs"/>
                <w:sz w:val="18"/>
                <w:szCs w:val="18"/>
                <w:rtl/>
              </w:rPr>
              <w:t xml:space="preserve">         </w:t>
            </w:r>
            <w:r w:rsidR="00E940E7">
              <w:rPr>
                <w:rFonts w:hint="cs"/>
                <w:sz w:val="18"/>
                <w:szCs w:val="18"/>
                <w:rtl/>
              </w:rPr>
              <w:t xml:space="preserve">   </w:t>
            </w:r>
            <w:r w:rsidR="00FF0E64" w:rsidRPr="00E940E7">
              <w:rPr>
                <w:rFonts w:hint="cs"/>
                <w:sz w:val="18"/>
                <w:szCs w:val="18"/>
                <w:rtl/>
              </w:rPr>
              <w:t>הראשוני</w:t>
            </w:r>
            <w:r w:rsidR="00FF0E64">
              <w:rPr>
                <w:rtl/>
              </w:rPr>
              <w:tab/>
            </w:r>
            <w:r w:rsidR="00E940E7">
              <w:rPr>
                <w:rFonts w:hint="cs"/>
                <w:rtl/>
              </w:rPr>
              <w:t xml:space="preserve">      </w:t>
            </w:r>
            <w:r w:rsidR="00FF0E64" w:rsidRPr="00E940E7">
              <w:rPr>
                <w:rFonts w:hint="cs"/>
                <w:sz w:val="18"/>
                <w:szCs w:val="18"/>
                <w:rtl/>
              </w:rPr>
              <w:t>ושינוי</w:t>
            </w:r>
            <w:r w:rsidR="00FF0E64" w:rsidRPr="00E940E7">
              <w:rPr>
                <w:sz w:val="18"/>
                <w:szCs w:val="18"/>
                <w:rtl/>
              </w:rPr>
              <w:tab/>
            </w:r>
            <w:r w:rsidR="00E940E7" w:rsidRPr="00E940E7">
              <w:rPr>
                <w:rFonts w:hint="cs"/>
                <w:sz w:val="18"/>
                <w:szCs w:val="18"/>
                <w:rtl/>
              </w:rPr>
              <w:t xml:space="preserve">    </w:t>
            </w:r>
            <w:r w:rsidR="00FF0E64" w:rsidRPr="00E940E7">
              <w:rPr>
                <w:rFonts w:hint="cs"/>
                <w:sz w:val="18"/>
                <w:szCs w:val="18"/>
                <w:rtl/>
              </w:rPr>
              <w:t>ושינוי</w:t>
            </w:r>
          </w:p>
          <w:p w14:paraId="0A1D260C" w14:textId="77777777" w:rsidR="00FF0E64" w:rsidRDefault="00FF0E64" w:rsidP="00623BE2">
            <w:pPr>
              <w:spacing w:line="360" w:lineRule="auto"/>
              <w:contextualSpacing/>
              <w:rPr>
                <w:rtl/>
              </w:rPr>
            </w:pPr>
          </w:p>
          <w:p w14:paraId="0A1D260D" w14:textId="35FCC64A" w:rsidR="0004204B" w:rsidRDefault="003E39F2" w:rsidP="00E940E7">
            <w:pPr>
              <w:tabs>
                <w:tab w:val="left" w:pos="245"/>
                <w:tab w:val="right" w:pos="9005"/>
              </w:tabs>
              <w:spacing w:line="360" w:lineRule="auto"/>
              <w:contextualSpacing/>
              <w:rPr>
                <w:sz w:val="16"/>
                <w:szCs w:val="16"/>
                <w:rtl/>
              </w:rPr>
            </w:pPr>
            <w:r>
              <w:rPr>
                <w:noProof/>
                <w:rtl/>
              </w:rPr>
              <mc:AlternateContent>
                <mc:Choice Requires="wps">
                  <w:drawing>
                    <wp:anchor distT="0" distB="0" distL="114300" distR="114300" simplePos="0" relativeHeight="251699200" behindDoc="0" locked="0" layoutInCell="1" allowOverlap="1" wp14:anchorId="0A1D28B3" wp14:editId="2C32DAB3">
                      <wp:simplePos x="0" y="0"/>
                      <wp:positionH relativeFrom="column">
                        <wp:posOffset>4179570</wp:posOffset>
                      </wp:positionH>
                      <wp:positionV relativeFrom="paragraph">
                        <wp:posOffset>87630</wp:posOffset>
                      </wp:positionV>
                      <wp:extent cx="635" cy="295910"/>
                      <wp:effectExtent l="60325" t="6350" r="53340" b="21590"/>
                      <wp:wrapNone/>
                      <wp:docPr id="249"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5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8197B6" id="AutoShape 87" o:spid="_x0000_s1026" type="#_x0000_t32" style="position:absolute;margin-left:329.1pt;margin-top:6.9pt;width:.05pt;height:23.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">
                      <v:stroke endarrow="block"/>
                    </v:shape>
                  </w:pict>
                </mc:Fallback>
              </mc:AlternateContent>
            </w:r>
            <w:r>
              <w:rPr>
                <w:noProof/>
                <w:sz w:val="18"/>
                <w:szCs w:val="18"/>
                <w:rtl/>
              </w:rPr>
              <mc:AlternateContent>
                <mc:Choice Requires="wps">
                  <w:drawing>
                    <wp:anchor distT="0" distB="0" distL="114300" distR="114300" simplePos="0" relativeHeight="251761664" behindDoc="0" locked="0" layoutInCell="1" allowOverlap="1" wp14:anchorId="0A1D28B4" wp14:editId="3E93687D">
                      <wp:simplePos x="0" y="0"/>
                      <wp:positionH relativeFrom="column">
                        <wp:posOffset>2512695</wp:posOffset>
                      </wp:positionH>
                      <wp:positionV relativeFrom="paragraph">
                        <wp:posOffset>125730</wp:posOffset>
                      </wp:positionV>
                      <wp:extent cx="1905" cy="304165"/>
                      <wp:effectExtent l="60325" t="6350" r="52070" b="22860"/>
                      <wp:wrapNone/>
                      <wp:docPr id="248" name="AutoShap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304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0640C8" id="AutoShape 176" o:spid="_x0000_s1026" type="#_x0000_t32" style="position:absolute;margin-left:197.85pt;margin-top:9.9pt;width:.15pt;height:23.95pt;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">
                      <v:stroke endarrow="block"/>
                    </v:shape>
                  </w:pict>
                </mc:Fallback>
              </mc:AlternateContent>
            </w:r>
            <w:r>
              <w:rPr>
                <w:noProof/>
                <w:sz w:val="18"/>
                <w:szCs w:val="18"/>
                <w:rtl/>
              </w:rPr>
              <mc:AlternateContent>
                <mc:Choice Requires="wps">
                  <w:drawing>
                    <wp:anchor distT="0" distB="0" distL="114300" distR="114300" simplePos="0" relativeHeight="251714560" behindDoc="0" locked="0" layoutInCell="1" allowOverlap="1" wp14:anchorId="0A1D28B5" wp14:editId="541440B5">
                      <wp:simplePos x="0" y="0"/>
                      <wp:positionH relativeFrom="column">
                        <wp:posOffset>788670</wp:posOffset>
                      </wp:positionH>
                      <wp:positionV relativeFrom="paragraph">
                        <wp:posOffset>125730</wp:posOffset>
                      </wp:positionV>
                      <wp:extent cx="0" cy="295910"/>
                      <wp:effectExtent l="60325" t="6350" r="53975" b="21590"/>
                      <wp:wrapNone/>
                      <wp:docPr id="247"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ED1502" id="AutoShape 110" o:spid="_x0000_s1026" type="#_x0000_t32" style="position:absolute;margin-left:62.1pt;margin-top:9.9pt;width:0;height:23.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">
                      <v:stroke endarrow="block"/>
                    </v:shape>
                  </w:pict>
                </mc:Fallback>
              </mc:AlternateContent>
            </w:r>
            <w:r w:rsidR="00E940E7">
              <w:rPr>
                <w:rtl/>
              </w:rPr>
              <w:tab/>
            </w:r>
            <w:r w:rsidR="00E940E7">
              <w:rPr>
                <w:rtl/>
              </w:rPr>
              <w:tab/>
            </w:r>
            <w:r>
              <w:rPr>
                <w:noProof/>
                <w:rtl/>
              </w:rPr>
              <mc:AlternateContent>
                <mc:Choice Requires="wps">
                  <w:drawing>
                    <wp:anchor distT="0" distB="0" distL="114300" distR="114300" simplePos="0" relativeHeight="251713536" behindDoc="0" locked="0" layoutInCell="1" allowOverlap="1" wp14:anchorId="0A1D28B6" wp14:editId="40F35E1D">
                      <wp:simplePos x="0" y="0"/>
                      <wp:positionH relativeFrom="column">
                        <wp:posOffset>-1007745</wp:posOffset>
                      </wp:positionH>
                      <wp:positionV relativeFrom="paragraph">
                        <wp:posOffset>107950</wp:posOffset>
                      </wp:positionV>
                      <wp:extent cx="635" cy="275590"/>
                      <wp:effectExtent l="54610" t="7620" r="59055" b="21590"/>
                      <wp:wrapNone/>
                      <wp:docPr id="246"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5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22E790" id="AutoShape 109" o:spid="_x0000_s1026" type="#_x0000_t32" style="position:absolute;margin-left:-79.35pt;margin-top:8.5pt;width:.05pt;height:21.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">
                      <v:stroke endarrow="block"/>
                    </v:shape>
                  </w:pict>
                </mc:Fallback>
              </mc:AlternateContent>
            </w:r>
            <w:r w:rsidR="0004204B">
              <w:rPr>
                <w:rtl/>
              </w:rPr>
              <w:tab/>
            </w:r>
          </w:p>
          <w:p w14:paraId="0A1D260E" w14:textId="77777777" w:rsidR="004B3966" w:rsidRDefault="0004204B" w:rsidP="00B0343C">
            <w:pPr>
              <w:tabs>
                <w:tab w:val="left" w:pos="1050"/>
                <w:tab w:val="left" w:pos="1640"/>
                <w:tab w:val="left" w:pos="3770"/>
                <w:tab w:val="left" w:pos="6605"/>
                <w:tab w:val="left" w:pos="7760"/>
              </w:tabs>
              <w:spacing w:line="360" w:lineRule="auto"/>
              <w:contextualSpacing/>
              <w:rPr>
                <w:sz w:val="18"/>
                <w:szCs w:val="18"/>
                <w:rtl/>
              </w:rPr>
            </w:pPr>
            <w:r w:rsidRPr="0004204B">
              <w:rPr>
                <w:rFonts w:hint="cs"/>
                <w:sz w:val="18"/>
                <w:szCs w:val="18"/>
                <w:rtl/>
              </w:rPr>
              <w:t xml:space="preserve">                      </w:t>
            </w:r>
            <w:r w:rsidR="00B0343C">
              <w:rPr>
                <w:rFonts w:hint="cs"/>
                <w:sz w:val="18"/>
                <w:szCs w:val="18"/>
                <w:rtl/>
              </w:rPr>
              <w:t xml:space="preserve">         </w:t>
            </w:r>
            <w:r w:rsidRPr="0004204B">
              <w:rPr>
                <w:rFonts w:hint="cs"/>
                <w:sz w:val="18"/>
                <w:szCs w:val="18"/>
                <w:rtl/>
              </w:rPr>
              <w:t>הערכה</w:t>
            </w:r>
            <w:r>
              <w:rPr>
                <w:sz w:val="18"/>
                <w:szCs w:val="18"/>
                <w:rtl/>
              </w:rPr>
              <w:tab/>
            </w:r>
            <w:r w:rsidR="00B0343C">
              <w:rPr>
                <w:rFonts w:hint="cs"/>
                <w:sz w:val="18"/>
                <w:szCs w:val="18"/>
                <w:rtl/>
              </w:rPr>
              <w:t xml:space="preserve">        </w:t>
            </w:r>
            <w:r>
              <w:rPr>
                <w:rFonts w:hint="cs"/>
                <w:sz w:val="18"/>
                <w:szCs w:val="18"/>
                <w:rtl/>
              </w:rPr>
              <w:t>הערכה</w:t>
            </w:r>
            <w:r>
              <w:rPr>
                <w:sz w:val="18"/>
                <w:szCs w:val="18"/>
                <w:rtl/>
              </w:rPr>
              <w:tab/>
            </w:r>
            <w:r w:rsidR="00B0343C">
              <w:rPr>
                <w:rFonts w:hint="cs"/>
                <w:sz w:val="18"/>
                <w:szCs w:val="18"/>
                <w:rtl/>
              </w:rPr>
              <w:t xml:space="preserve">       </w:t>
            </w:r>
            <w:r w:rsidR="00885F56">
              <w:rPr>
                <w:rFonts w:hint="cs"/>
                <w:sz w:val="18"/>
                <w:szCs w:val="18"/>
                <w:rtl/>
              </w:rPr>
              <w:t>הערכה</w:t>
            </w:r>
          </w:p>
          <w:p w14:paraId="0A1D260F" w14:textId="4AE46CFE" w:rsidR="00FF0E64" w:rsidRDefault="003E39F2" w:rsidP="004B3966">
            <w:pPr>
              <w:tabs>
                <w:tab w:val="left" w:pos="1050"/>
                <w:tab w:val="left" w:pos="1640"/>
                <w:tab w:val="left" w:pos="3770"/>
                <w:tab w:val="left" w:pos="6605"/>
                <w:tab w:val="left" w:pos="7760"/>
              </w:tabs>
              <w:spacing w:line="360" w:lineRule="auto"/>
              <w:contextualSpacing/>
              <w:rPr>
                <w:rtl/>
              </w:rPr>
            </w:pPr>
            <w:r>
              <w:rPr>
                <w:noProof/>
                <w:rtl/>
              </w:rPr>
              <mc:AlternateContent>
                <mc:Choice Requires="wps">
                  <w:drawing>
                    <wp:anchor distT="0" distB="0" distL="114300" distR="114300" simplePos="0" relativeHeight="251702272" behindDoc="0" locked="0" layoutInCell="1" allowOverlap="1" wp14:anchorId="0A1D28B7" wp14:editId="740A5178">
                      <wp:simplePos x="0" y="0"/>
                      <wp:positionH relativeFrom="column">
                        <wp:posOffset>3787140</wp:posOffset>
                      </wp:positionH>
                      <wp:positionV relativeFrom="paragraph">
                        <wp:posOffset>164465</wp:posOffset>
                      </wp:positionV>
                      <wp:extent cx="962025" cy="1069975"/>
                      <wp:effectExtent l="10795" t="10795" r="8255" b="5080"/>
                      <wp:wrapNone/>
                      <wp:docPr id="245"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1069975"/>
                              </a:xfrm>
                              <a:prstGeom prst="rect">
                                <a:avLst/>
                              </a:prstGeom>
                              <a:solidFill>
                                <a:srgbClr val="FFFFFF"/>
                              </a:solidFill>
                              <a:ln w="9525">
                                <a:solidFill>
                                  <a:srgbClr val="000000"/>
                                </a:solidFill>
                                <a:miter lim="800000"/>
                                <a:headEnd/>
                                <a:tailEnd/>
                              </a:ln>
                            </wps:spPr>
                            <wps:txbx>
                              <w:txbxContent>
                                <w:p w14:paraId="0A1D2A42" w14:textId="77777777" w:rsidR="00E74464" w:rsidRDefault="00E74464" w:rsidP="00DC1DCD">
                                  <w:pPr>
                                    <w:contextualSpacing/>
                                    <w:rPr>
                                      <w:sz w:val="18"/>
                                      <w:szCs w:val="18"/>
                                      <w:rtl/>
                                    </w:rPr>
                                  </w:pPr>
                                  <w:r>
                                    <w:rPr>
                                      <w:rFonts w:hint="cs"/>
                                      <w:sz w:val="18"/>
                                      <w:szCs w:val="18"/>
                                      <w:rtl/>
                                    </w:rPr>
                                    <w:t>תחושות של</w:t>
                                  </w:r>
                                </w:p>
                                <w:p w14:paraId="0A1D2A43" w14:textId="77777777" w:rsidR="00E74464" w:rsidRDefault="00E74464" w:rsidP="00DC1DCD">
                                  <w:pPr>
                                    <w:ind w:left="222" w:hanging="141"/>
                                    <w:contextualSpacing/>
                                    <w:rPr>
                                      <w:sz w:val="18"/>
                                      <w:szCs w:val="18"/>
                                      <w:rtl/>
                                    </w:rPr>
                                  </w:pPr>
                                  <w:r>
                                    <w:rPr>
                                      <w:rFonts w:hint="cs"/>
                                      <w:sz w:val="18"/>
                                      <w:szCs w:val="18"/>
                                      <w:rtl/>
                                    </w:rPr>
                                    <w:t>-  חוסר ביטחון</w:t>
                                  </w:r>
                                </w:p>
                                <w:p w14:paraId="0A1D2A44" w14:textId="77777777" w:rsidR="00E74464" w:rsidRDefault="00E74464" w:rsidP="00DC1DCD">
                                  <w:pPr>
                                    <w:ind w:left="222" w:hanging="141"/>
                                    <w:contextualSpacing/>
                                    <w:rPr>
                                      <w:sz w:val="18"/>
                                      <w:szCs w:val="18"/>
                                      <w:rtl/>
                                    </w:rPr>
                                  </w:pPr>
                                  <w:r>
                                    <w:rPr>
                                      <w:rFonts w:hint="cs"/>
                                      <w:sz w:val="18"/>
                                      <w:szCs w:val="18"/>
                                      <w:rtl/>
                                    </w:rPr>
                                    <w:t>-  מונוטוניות</w:t>
                                  </w:r>
                                </w:p>
                                <w:p w14:paraId="0A1D2A45" w14:textId="77777777" w:rsidR="00E74464" w:rsidRDefault="00E74464" w:rsidP="00DC1DCD">
                                  <w:pPr>
                                    <w:ind w:left="222" w:hanging="141"/>
                                    <w:contextualSpacing/>
                                    <w:rPr>
                                      <w:sz w:val="18"/>
                                      <w:szCs w:val="18"/>
                                      <w:rtl/>
                                    </w:rPr>
                                  </w:pPr>
                                  <w:r>
                                    <w:rPr>
                                      <w:rFonts w:hint="cs"/>
                                      <w:sz w:val="18"/>
                                      <w:szCs w:val="18"/>
                                      <w:rtl/>
                                    </w:rPr>
                                    <w:t>-  דרישה מופרזת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D28B7" id="Rectangle 94" o:spid="_x0000_s1157" style="position:absolute;left:0;text-align:left;margin-left:298.2pt;margin-top:12.95pt;width:75.75pt;height:84.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">
                      <v:textbox>
                        <w:txbxContent>
                          <w:p w14:paraId="0A1D2A42" w14:textId="77777777" w:rsidR="00E74464" w:rsidRDefault="00E74464" w:rsidP="00DC1DCD">
                            <w:pPr>
                              <w:contextualSpacing/>
                              <w:rPr>
                                <w:sz w:val="18"/>
                                <w:szCs w:val="18"/>
                                <w:rtl/>
                              </w:rPr>
                            </w:pPr>
                            <w:r>
                              <w:rPr>
                                <w:rFonts w:hint="cs"/>
                                <w:sz w:val="18"/>
                                <w:szCs w:val="18"/>
                                <w:rtl/>
                              </w:rPr>
                              <w:t>תחושות של</w:t>
                            </w:r>
                          </w:p>
                          <w:p w14:paraId="0A1D2A43" w14:textId="77777777" w:rsidR="00E74464" w:rsidRDefault="00E74464" w:rsidP="00DC1DCD">
                            <w:pPr>
                              <w:ind w:left="222" w:hanging="141"/>
                              <w:contextualSpacing/>
                              <w:rPr>
                                <w:sz w:val="18"/>
                                <w:szCs w:val="18"/>
                                <w:rtl/>
                              </w:rPr>
                            </w:pPr>
                            <w:r>
                              <w:rPr>
                                <w:rFonts w:hint="cs"/>
                                <w:sz w:val="18"/>
                                <w:szCs w:val="18"/>
                                <w:rtl/>
                              </w:rPr>
                              <w:t>-  חוסר ביטחון</w:t>
                            </w:r>
                          </w:p>
                          <w:p w14:paraId="0A1D2A44" w14:textId="77777777" w:rsidR="00E74464" w:rsidRDefault="00E74464" w:rsidP="00DC1DCD">
                            <w:pPr>
                              <w:ind w:left="222" w:hanging="141"/>
                              <w:contextualSpacing/>
                              <w:rPr>
                                <w:sz w:val="18"/>
                                <w:szCs w:val="18"/>
                                <w:rtl/>
                              </w:rPr>
                            </w:pPr>
                            <w:r>
                              <w:rPr>
                                <w:rFonts w:hint="cs"/>
                                <w:sz w:val="18"/>
                                <w:szCs w:val="18"/>
                                <w:rtl/>
                              </w:rPr>
                              <w:t>-  מונוטוניות</w:t>
                            </w:r>
                          </w:p>
                          <w:p w14:paraId="0A1D2A45" w14:textId="77777777" w:rsidR="00E74464" w:rsidRDefault="00E74464" w:rsidP="00DC1DCD">
                            <w:pPr>
                              <w:ind w:left="222" w:hanging="141"/>
                              <w:contextualSpacing/>
                              <w:rPr>
                                <w:sz w:val="18"/>
                                <w:szCs w:val="18"/>
                                <w:rtl/>
                              </w:rPr>
                            </w:pPr>
                            <w:r>
                              <w:rPr>
                                <w:rFonts w:hint="cs"/>
                                <w:sz w:val="18"/>
                                <w:szCs w:val="18"/>
                                <w:rtl/>
                              </w:rPr>
                              <w:t>-  דרישה מופרזת</w:t>
                            </w:r>
                          </w:p>
                        </w:txbxContent>
                      </v:textbox>
                    </v:rect>
                  </w:pict>
                </mc:Fallback>
              </mc:AlternateContent>
            </w:r>
            <w:r>
              <w:rPr>
                <w:noProof/>
                <w:rtl/>
              </w:rPr>
              <mc:AlternateContent>
                <mc:Choice Requires="wps">
                  <w:drawing>
                    <wp:anchor distT="0" distB="0" distL="114300" distR="114300" simplePos="0" relativeHeight="251703296" behindDoc="0" locked="0" layoutInCell="1" allowOverlap="1" wp14:anchorId="0A1D28B8" wp14:editId="394E6847">
                      <wp:simplePos x="0" y="0"/>
                      <wp:positionH relativeFrom="column">
                        <wp:posOffset>2129790</wp:posOffset>
                      </wp:positionH>
                      <wp:positionV relativeFrom="paragraph">
                        <wp:posOffset>105410</wp:posOffset>
                      </wp:positionV>
                      <wp:extent cx="962660" cy="1129030"/>
                      <wp:effectExtent l="10795" t="8890" r="7620" b="5080"/>
                      <wp:wrapNone/>
                      <wp:docPr id="244"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660" cy="1129030"/>
                              </a:xfrm>
                              <a:prstGeom prst="rect">
                                <a:avLst/>
                              </a:prstGeom>
                              <a:solidFill>
                                <a:srgbClr val="FFFFFF"/>
                              </a:solidFill>
                              <a:ln w="9525">
                                <a:solidFill>
                                  <a:srgbClr val="000000"/>
                                </a:solidFill>
                                <a:miter lim="800000"/>
                                <a:headEnd/>
                                <a:tailEnd/>
                              </a:ln>
                            </wps:spPr>
                            <wps:txbx>
                              <w:txbxContent>
                                <w:p w14:paraId="0A1D2A46" w14:textId="77777777" w:rsidR="00E74464" w:rsidRDefault="00E74464" w:rsidP="003667DE">
                                  <w:pPr>
                                    <w:contextualSpacing/>
                                    <w:rPr>
                                      <w:sz w:val="18"/>
                                      <w:szCs w:val="18"/>
                                      <w:rtl/>
                                    </w:rPr>
                                  </w:pPr>
                                  <w:r>
                                    <w:rPr>
                                      <w:rFonts w:hint="cs"/>
                                      <w:sz w:val="18"/>
                                      <w:szCs w:val="18"/>
                                      <w:rtl/>
                                    </w:rPr>
                                    <w:t>פחות תחושות של</w:t>
                                  </w:r>
                                </w:p>
                                <w:p w14:paraId="0A1D2A47" w14:textId="77777777" w:rsidR="00E74464" w:rsidRDefault="00E74464" w:rsidP="00DC1DCD">
                                  <w:pPr>
                                    <w:contextualSpacing/>
                                    <w:rPr>
                                      <w:sz w:val="18"/>
                                      <w:szCs w:val="18"/>
                                      <w:rtl/>
                                    </w:rPr>
                                  </w:pPr>
                                  <w:r>
                                    <w:rPr>
                                      <w:rFonts w:hint="cs"/>
                                      <w:sz w:val="18"/>
                                      <w:szCs w:val="18"/>
                                      <w:rtl/>
                                    </w:rPr>
                                    <w:t>-  חוסר ביטחון</w:t>
                                  </w:r>
                                </w:p>
                                <w:p w14:paraId="0A1D2A48" w14:textId="77777777" w:rsidR="00E74464" w:rsidRDefault="00E74464" w:rsidP="00DC1DCD">
                                  <w:pPr>
                                    <w:contextualSpacing/>
                                    <w:rPr>
                                      <w:sz w:val="18"/>
                                      <w:szCs w:val="18"/>
                                      <w:rtl/>
                                    </w:rPr>
                                  </w:pPr>
                                  <w:r>
                                    <w:rPr>
                                      <w:rFonts w:hint="cs"/>
                                      <w:sz w:val="18"/>
                                      <w:szCs w:val="18"/>
                                      <w:rtl/>
                                    </w:rPr>
                                    <w:t>-  מונוטוניות</w:t>
                                  </w:r>
                                </w:p>
                                <w:p w14:paraId="0A1D2A49" w14:textId="77777777" w:rsidR="00E74464" w:rsidRDefault="00E74464" w:rsidP="00DC1DCD">
                                  <w:pPr>
                                    <w:contextualSpacing/>
                                    <w:rPr>
                                      <w:sz w:val="18"/>
                                      <w:szCs w:val="18"/>
                                      <w:rtl/>
                                    </w:rPr>
                                  </w:pPr>
                                  <w:r>
                                    <w:rPr>
                                      <w:rFonts w:hint="cs"/>
                                      <w:sz w:val="18"/>
                                      <w:szCs w:val="18"/>
                                      <w:rtl/>
                                    </w:rPr>
                                    <w:t>-  דרישה מופרזת</w:t>
                                  </w:r>
                                </w:p>
                                <w:p w14:paraId="0A1D2A4A" w14:textId="77777777" w:rsidR="00E74464" w:rsidRPr="00940D40" w:rsidRDefault="00E74464" w:rsidP="00DC1DCD">
                                  <w:pPr>
                                    <w:contextualSpacing/>
                                    <w:rPr>
                                      <w:sz w:val="18"/>
                                      <w:szCs w:val="18"/>
                                    </w:rPr>
                                  </w:pPr>
                                  <w:r w:rsidRPr="00940D40">
                                    <w:rPr>
                                      <w:rFonts w:hint="cs"/>
                                      <w:sz w:val="18"/>
                                      <w:szCs w:val="18"/>
                                      <w:rtl/>
                                    </w:rPr>
                                    <w:t>הערכת הסברים</w:t>
                                  </w:r>
                                </w:p>
                                <w:p w14:paraId="0A1D2A4B" w14:textId="77777777" w:rsidR="00E74464" w:rsidRPr="00F41A49" w:rsidRDefault="00E74464" w:rsidP="00F41A49">
                                  <w:pPr>
                                    <w:ind w:left="140"/>
                                    <w:rPr>
                                      <w:sz w:val="18"/>
                                      <w:szCs w:val="18"/>
                                    </w:rPr>
                                  </w:pPr>
                                </w:p>
                                <w:p w14:paraId="0A1D2A4C" w14:textId="77777777" w:rsidR="00E74464" w:rsidRPr="00F41A49" w:rsidRDefault="00E74464" w:rsidP="00F41A49">
                                  <w:pPr>
                                    <w:ind w:left="140"/>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D28B8" id="Rectangle 96" o:spid="_x0000_s1158" style="position:absolute;left:0;text-align:left;margin-left:167.7pt;margin-top:8.3pt;width:75.8pt;height:88.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">
                      <v:textbox>
                        <w:txbxContent>
                          <w:p w14:paraId="0A1D2A46" w14:textId="77777777" w:rsidR="00E74464" w:rsidRDefault="00E74464" w:rsidP="003667DE">
                            <w:pPr>
                              <w:contextualSpacing/>
                              <w:rPr>
                                <w:sz w:val="18"/>
                                <w:szCs w:val="18"/>
                                <w:rtl/>
                              </w:rPr>
                            </w:pPr>
                            <w:r>
                              <w:rPr>
                                <w:rFonts w:hint="cs"/>
                                <w:sz w:val="18"/>
                                <w:szCs w:val="18"/>
                                <w:rtl/>
                              </w:rPr>
                              <w:t>פחות תחושות של</w:t>
                            </w:r>
                          </w:p>
                          <w:p w14:paraId="0A1D2A47" w14:textId="77777777" w:rsidR="00E74464" w:rsidRDefault="00E74464" w:rsidP="00DC1DCD">
                            <w:pPr>
                              <w:contextualSpacing/>
                              <w:rPr>
                                <w:sz w:val="18"/>
                                <w:szCs w:val="18"/>
                                <w:rtl/>
                              </w:rPr>
                            </w:pPr>
                            <w:r>
                              <w:rPr>
                                <w:rFonts w:hint="cs"/>
                                <w:sz w:val="18"/>
                                <w:szCs w:val="18"/>
                                <w:rtl/>
                              </w:rPr>
                              <w:t>-  חוסר ביטחון</w:t>
                            </w:r>
                          </w:p>
                          <w:p w14:paraId="0A1D2A48" w14:textId="77777777" w:rsidR="00E74464" w:rsidRDefault="00E74464" w:rsidP="00DC1DCD">
                            <w:pPr>
                              <w:contextualSpacing/>
                              <w:rPr>
                                <w:sz w:val="18"/>
                                <w:szCs w:val="18"/>
                                <w:rtl/>
                              </w:rPr>
                            </w:pPr>
                            <w:r>
                              <w:rPr>
                                <w:rFonts w:hint="cs"/>
                                <w:sz w:val="18"/>
                                <w:szCs w:val="18"/>
                                <w:rtl/>
                              </w:rPr>
                              <w:t>-  מונוטוניות</w:t>
                            </w:r>
                          </w:p>
                          <w:p w14:paraId="0A1D2A49" w14:textId="77777777" w:rsidR="00E74464" w:rsidRDefault="00E74464" w:rsidP="00DC1DCD">
                            <w:pPr>
                              <w:contextualSpacing/>
                              <w:rPr>
                                <w:sz w:val="18"/>
                                <w:szCs w:val="18"/>
                                <w:rtl/>
                              </w:rPr>
                            </w:pPr>
                            <w:r>
                              <w:rPr>
                                <w:rFonts w:hint="cs"/>
                                <w:sz w:val="18"/>
                                <w:szCs w:val="18"/>
                                <w:rtl/>
                              </w:rPr>
                              <w:t>-  דרישה מופרזת</w:t>
                            </w:r>
                          </w:p>
                          <w:p w14:paraId="0A1D2A4A" w14:textId="77777777" w:rsidR="00E74464" w:rsidRPr="00940D40" w:rsidRDefault="00E74464" w:rsidP="00DC1DCD">
                            <w:pPr>
                              <w:contextualSpacing/>
                              <w:rPr>
                                <w:sz w:val="18"/>
                                <w:szCs w:val="18"/>
                              </w:rPr>
                            </w:pPr>
                            <w:r w:rsidRPr="00940D40">
                              <w:rPr>
                                <w:rFonts w:hint="cs"/>
                                <w:sz w:val="18"/>
                                <w:szCs w:val="18"/>
                                <w:rtl/>
                              </w:rPr>
                              <w:t>הערכת הסברים</w:t>
                            </w:r>
                          </w:p>
                          <w:p w14:paraId="0A1D2A4B" w14:textId="77777777" w:rsidR="00E74464" w:rsidRPr="00F41A49" w:rsidRDefault="00E74464" w:rsidP="00F41A49">
                            <w:pPr>
                              <w:ind w:left="140"/>
                              <w:rPr>
                                <w:sz w:val="18"/>
                                <w:szCs w:val="18"/>
                              </w:rPr>
                            </w:pPr>
                          </w:p>
                          <w:p w14:paraId="0A1D2A4C" w14:textId="77777777" w:rsidR="00E74464" w:rsidRPr="00F41A49" w:rsidRDefault="00E74464" w:rsidP="00F41A49">
                            <w:pPr>
                              <w:ind w:left="140"/>
                              <w:rPr>
                                <w:sz w:val="18"/>
                                <w:szCs w:val="18"/>
                              </w:rPr>
                            </w:pPr>
                          </w:p>
                        </w:txbxContent>
                      </v:textbox>
                    </v:rect>
                  </w:pict>
                </mc:Fallback>
              </mc:AlternateContent>
            </w:r>
            <w:r>
              <w:rPr>
                <w:noProof/>
                <w:rtl/>
              </w:rPr>
              <mc:AlternateContent>
                <mc:Choice Requires="wps">
                  <w:drawing>
                    <wp:anchor distT="0" distB="0" distL="114300" distR="114300" simplePos="0" relativeHeight="251704320" behindDoc="0" locked="0" layoutInCell="1" allowOverlap="1" wp14:anchorId="0A1D28B9" wp14:editId="39A3BEC4">
                      <wp:simplePos x="0" y="0"/>
                      <wp:positionH relativeFrom="column">
                        <wp:posOffset>253365</wp:posOffset>
                      </wp:positionH>
                      <wp:positionV relativeFrom="paragraph">
                        <wp:posOffset>164465</wp:posOffset>
                      </wp:positionV>
                      <wp:extent cx="1047750" cy="1308100"/>
                      <wp:effectExtent l="10795" t="10795" r="8255" b="5080"/>
                      <wp:wrapNone/>
                      <wp:docPr id="243"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1308100"/>
                              </a:xfrm>
                              <a:prstGeom prst="rect">
                                <a:avLst/>
                              </a:prstGeom>
                              <a:solidFill>
                                <a:srgbClr val="FFFFFF"/>
                              </a:solidFill>
                              <a:ln w="9525">
                                <a:solidFill>
                                  <a:srgbClr val="000000"/>
                                </a:solidFill>
                                <a:miter lim="800000"/>
                                <a:headEnd/>
                                <a:tailEnd/>
                              </a:ln>
                            </wps:spPr>
                            <wps:txbx>
                              <w:txbxContent>
                                <w:p w14:paraId="0A1D2A4D" w14:textId="77777777" w:rsidR="00E74464" w:rsidRPr="00D94F50" w:rsidRDefault="00E74464" w:rsidP="00F41A49">
                                  <w:pPr>
                                    <w:contextualSpacing/>
                                    <w:rPr>
                                      <w:sz w:val="18"/>
                                      <w:szCs w:val="18"/>
                                      <w:rtl/>
                                    </w:rPr>
                                  </w:pPr>
                                  <w:r w:rsidRPr="00D94F50">
                                    <w:rPr>
                                      <w:rFonts w:hint="cs"/>
                                      <w:sz w:val="18"/>
                                      <w:szCs w:val="18"/>
                                      <w:rtl/>
                                    </w:rPr>
                                    <w:t>תחושות</w:t>
                                  </w:r>
                                  <w:r>
                                    <w:rPr>
                                      <w:rFonts w:hint="cs"/>
                                      <w:sz w:val="18"/>
                                      <w:szCs w:val="18"/>
                                      <w:rtl/>
                                    </w:rPr>
                                    <w:t xml:space="preserve"> פחותות</w:t>
                                  </w:r>
                                </w:p>
                                <w:p w14:paraId="0A1D2A4E" w14:textId="77777777" w:rsidR="00E74464" w:rsidRDefault="00E74464" w:rsidP="00D94F50">
                                  <w:pPr>
                                    <w:contextualSpacing/>
                                    <w:rPr>
                                      <w:sz w:val="18"/>
                                      <w:szCs w:val="18"/>
                                      <w:rtl/>
                                    </w:rPr>
                                  </w:pPr>
                                  <w:r>
                                    <w:rPr>
                                      <w:rFonts w:hint="cs"/>
                                      <w:sz w:val="18"/>
                                      <w:szCs w:val="18"/>
                                      <w:rtl/>
                                    </w:rPr>
                                    <w:t xml:space="preserve">עוד יותר </w:t>
                                  </w:r>
                                  <w:r w:rsidRPr="00D94F50">
                                    <w:rPr>
                                      <w:rFonts w:hint="cs"/>
                                      <w:sz w:val="18"/>
                                      <w:szCs w:val="18"/>
                                      <w:rtl/>
                                    </w:rPr>
                                    <w:t xml:space="preserve">של </w:t>
                                  </w:r>
                                </w:p>
                                <w:p w14:paraId="0A1D2A4F" w14:textId="77777777" w:rsidR="00E74464" w:rsidRDefault="00E74464" w:rsidP="00D94F50">
                                  <w:pPr>
                                    <w:contextualSpacing/>
                                    <w:rPr>
                                      <w:sz w:val="18"/>
                                      <w:szCs w:val="18"/>
                                      <w:rtl/>
                                    </w:rPr>
                                  </w:pPr>
                                  <w:r>
                                    <w:rPr>
                                      <w:rFonts w:hint="cs"/>
                                      <w:sz w:val="18"/>
                                      <w:szCs w:val="18"/>
                                      <w:rtl/>
                                    </w:rPr>
                                    <w:t xml:space="preserve">-    חוסר </w:t>
                                  </w:r>
                                  <w:r w:rsidRPr="00D94F50">
                                    <w:rPr>
                                      <w:rFonts w:hint="cs"/>
                                      <w:sz w:val="18"/>
                                      <w:szCs w:val="18"/>
                                      <w:rtl/>
                                    </w:rPr>
                                    <w:t>ביטחון</w:t>
                                  </w:r>
                                </w:p>
                                <w:p w14:paraId="0A1D2A50" w14:textId="77777777" w:rsidR="00E74464" w:rsidRDefault="00E74464" w:rsidP="00D94F50">
                                  <w:pPr>
                                    <w:contextualSpacing/>
                                    <w:rPr>
                                      <w:sz w:val="18"/>
                                      <w:szCs w:val="18"/>
                                      <w:rtl/>
                                    </w:rPr>
                                  </w:pPr>
                                  <w:r>
                                    <w:rPr>
                                      <w:rFonts w:hint="cs"/>
                                      <w:sz w:val="18"/>
                                      <w:szCs w:val="18"/>
                                      <w:rtl/>
                                    </w:rPr>
                                    <w:t xml:space="preserve">-    </w:t>
                                  </w:r>
                                  <w:r w:rsidRPr="00D94F50">
                                    <w:rPr>
                                      <w:rFonts w:hint="cs"/>
                                      <w:sz w:val="18"/>
                                      <w:szCs w:val="18"/>
                                      <w:rtl/>
                                    </w:rPr>
                                    <w:t>מונוטוניות</w:t>
                                  </w:r>
                                </w:p>
                                <w:p w14:paraId="0A1D2A51" w14:textId="77777777" w:rsidR="00E74464" w:rsidRDefault="00E74464" w:rsidP="00DC1DCD">
                                  <w:pPr>
                                    <w:contextualSpacing/>
                                    <w:rPr>
                                      <w:sz w:val="18"/>
                                      <w:szCs w:val="18"/>
                                      <w:rtl/>
                                    </w:rPr>
                                  </w:pPr>
                                  <w:r>
                                    <w:rPr>
                                      <w:rFonts w:hint="cs"/>
                                      <w:sz w:val="18"/>
                                      <w:szCs w:val="18"/>
                                      <w:rtl/>
                                    </w:rPr>
                                    <w:t xml:space="preserve">-    </w:t>
                                  </w:r>
                                  <w:r w:rsidRPr="00D94F50">
                                    <w:rPr>
                                      <w:rFonts w:hint="cs"/>
                                      <w:sz w:val="18"/>
                                      <w:szCs w:val="18"/>
                                      <w:rtl/>
                                    </w:rPr>
                                    <w:t xml:space="preserve">דרישה </w:t>
                                  </w:r>
                                  <w:r>
                                    <w:rPr>
                                      <w:rFonts w:hint="cs"/>
                                      <w:sz w:val="18"/>
                                      <w:szCs w:val="18"/>
                                      <w:rtl/>
                                    </w:rPr>
                                    <w:t>מופרזת</w:t>
                                  </w:r>
                                  <w:r w:rsidRPr="00D94F50">
                                    <w:rPr>
                                      <w:rFonts w:hint="cs"/>
                                      <w:sz w:val="18"/>
                                      <w:szCs w:val="18"/>
                                      <w:rtl/>
                                    </w:rPr>
                                    <w:t xml:space="preserve"> </w:t>
                                  </w:r>
                                </w:p>
                                <w:p w14:paraId="0A1D2A52" w14:textId="77777777" w:rsidR="00E74464" w:rsidRDefault="00E74464" w:rsidP="00DC1DCD">
                                  <w:pPr>
                                    <w:contextualSpacing/>
                                    <w:rPr>
                                      <w:sz w:val="18"/>
                                      <w:szCs w:val="18"/>
                                      <w:rtl/>
                                    </w:rPr>
                                  </w:pPr>
                                  <w:r>
                                    <w:rPr>
                                      <w:rFonts w:hint="cs"/>
                                      <w:sz w:val="18"/>
                                      <w:szCs w:val="18"/>
                                      <w:rtl/>
                                    </w:rPr>
                                    <w:t xml:space="preserve">-   הערכת הסברים </w:t>
                                  </w:r>
                                </w:p>
                                <w:p w14:paraId="0A1D2A53" w14:textId="77777777" w:rsidR="00E74464" w:rsidRPr="00D94F50" w:rsidRDefault="00E74464" w:rsidP="00DC1DCD">
                                  <w:pPr>
                                    <w:contextualSpacing/>
                                    <w:rPr>
                                      <w:sz w:val="18"/>
                                      <w:szCs w:val="18"/>
                                      <w:rtl/>
                                    </w:rPr>
                                  </w:pPr>
                                  <w:r>
                                    <w:rPr>
                                      <w:rFonts w:hint="cs"/>
                                      <w:sz w:val="18"/>
                                      <w:szCs w:val="18"/>
                                      <w:rtl/>
                                    </w:rPr>
                                    <w:t xml:space="preserve">     גדולה יותר</w:t>
                                  </w:r>
                                  <w:r w:rsidRPr="00D94F50">
                                    <w:rPr>
                                      <w:rFonts w:hint="cs"/>
                                      <w:sz w:val="18"/>
                                      <w:szCs w:val="18"/>
                                      <w:rtl/>
                                    </w:rPr>
                                    <w:t xml:space="preserve"> </w:t>
                                  </w:r>
                                </w:p>
                                <w:p w14:paraId="0A1D2A54" w14:textId="77777777" w:rsidR="00E74464" w:rsidRDefault="00E74464" w:rsidP="00F41A49">
                                  <w:pPr>
                                    <w:contextualSpacing/>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D28B9" id="Rectangle 97" o:spid="_x0000_s1159" style="position:absolute;left:0;text-align:left;margin-left:19.95pt;margin-top:12.95pt;width:82.5pt;height:10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">
                      <v:textbox>
                        <w:txbxContent>
                          <w:p w14:paraId="0A1D2A4D" w14:textId="77777777" w:rsidR="00E74464" w:rsidRPr="00D94F50" w:rsidRDefault="00E74464" w:rsidP="00F41A49">
                            <w:pPr>
                              <w:contextualSpacing/>
                              <w:rPr>
                                <w:sz w:val="18"/>
                                <w:szCs w:val="18"/>
                                <w:rtl/>
                              </w:rPr>
                            </w:pPr>
                            <w:r w:rsidRPr="00D94F50">
                              <w:rPr>
                                <w:rFonts w:hint="cs"/>
                                <w:sz w:val="18"/>
                                <w:szCs w:val="18"/>
                                <w:rtl/>
                              </w:rPr>
                              <w:t>תחושות</w:t>
                            </w:r>
                            <w:r>
                              <w:rPr>
                                <w:rFonts w:hint="cs"/>
                                <w:sz w:val="18"/>
                                <w:szCs w:val="18"/>
                                <w:rtl/>
                              </w:rPr>
                              <w:t xml:space="preserve"> פחותות</w:t>
                            </w:r>
                          </w:p>
                          <w:p w14:paraId="0A1D2A4E" w14:textId="77777777" w:rsidR="00E74464" w:rsidRDefault="00E74464" w:rsidP="00D94F50">
                            <w:pPr>
                              <w:contextualSpacing/>
                              <w:rPr>
                                <w:sz w:val="18"/>
                                <w:szCs w:val="18"/>
                                <w:rtl/>
                              </w:rPr>
                            </w:pPr>
                            <w:r>
                              <w:rPr>
                                <w:rFonts w:hint="cs"/>
                                <w:sz w:val="18"/>
                                <w:szCs w:val="18"/>
                                <w:rtl/>
                              </w:rPr>
                              <w:t xml:space="preserve">עוד יותר </w:t>
                            </w:r>
                            <w:r w:rsidRPr="00D94F50">
                              <w:rPr>
                                <w:rFonts w:hint="cs"/>
                                <w:sz w:val="18"/>
                                <w:szCs w:val="18"/>
                                <w:rtl/>
                              </w:rPr>
                              <w:t xml:space="preserve">של </w:t>
                            </w:r>
                          </w:p>
                          <w:p w14:paraId="0A1D2A4F" w14:textId="77777777" w:rsidR="00E74464" w:rsidRDefault="00E74464" w:rsidP="00D94F50">
                            <w:pPr>
                              <w:contextualSpacing/>
                              <w:rPr>
                                <w:sz w:val="18"/>
                                <w:szCs w:val="18"/>
                                <w:rtl/>
                              </w:rPr>
                            </w:pPr>
                            <w:r>
                              <w:rPr>
                                <w:rFonts w:hint="cs"/>
                                <w:sz w:val="18"/>
                                <w:szCs w:val="18"/>
                                <w:rtl/>
                              </w:rPr>
                              <w:t xml:space="preserve">-    חוסר </w:t>
                            </w:r>
                            <w:r w:rsidRPr="00D94F50">
                              <w:rPr>
                                <w:rFonts w:hint="cs"/>
                                <w:sz w:val="18"/>
                                <w:szCs w:val="18"/>
                                <w:rtl/>
                              </w:rPr>
                              <w:t>ביטחון</w:t>
                            </w:r>
                          </w:p>
                          <w:p w14:paraId="0A1D2A50" w14:textId="77777777" w:rsidR="00E74464" w:rsidRDefault="00E74464" w:rsidP="00D94F50">
                            <w:pPr>
                              <w:contextualSpacing/>
                              <w:rPr>
                                <w:sz w:val="18"/>
                                <w:szCs w:val="18"/>
                                <w:rtl/>
                              </w:rPr>
                            </w:pPr>
                            <w:r>
                              <w:rPr>
                                <w:rFonts w:hint="cs"/>
                                <w:sz w:val="18"/>
                                <w:szCs w:val="18"/>
                                <w:rtl/>
                              </w:rPr>
                              <w:t xml:space="preserve">-    </w:t>
                            </w:r>
                            <w:r w:rsidRPr="00D94F50">
                              <w:rPr>
                                <w:rFonts w:hint="cs"/>
                                <w:sz w:val="18"/>
                                <w:szCs w:val="18"/>
                                <w:rtl/>
                              </w:rPr>
                              <w:t>מונוטוניות</w:t>
                            </w:r>
                          </w:p>
                          <w:p w14:paraId="0A1D2A51" w14:textId="77777777" w:rsidR="00E74464" w:rsidRDefault="00E74464" w:rsidP="00DC1DCD">
                            <w:pPr>
                              <w:contextualSpacing/>
                              <w:rPr>
                                <w:sz w:val="18"/>
                                <w:szCs w:val="18"/>
                                <w:rtl/>
                              </w:rPr>
                            </w:pPr>
                            <w:r>
                              <w:rPr>
                                <w:rFonts w:hint="cs"/>
                                <w:sz w:val="18"/>
                                <w:szCs w:val="18"/>
                                <w:rtl/>
                              </w:rPr>
                              <w:t xml:space="preserve">-    </w:t>
                            </w:r>
                            <w:r w:rsidRPr="00D94F50">
                              <w:rPr>
                                <w:rFonts w:hint="cs"/>
                                <w:sz w:val="18"/>
                                <w:szCs w:val="18"/>
                                <w:rtl/>
                              </w:rPr>
                              <w:t xml:space="preserve">דרישה </w:t>
                            </w:r>
                            <w:r>
                              <w:rPr>
                                <w:rFonts w:hint="cs"/>
                                <w:sz w:val="18"/>
                                <w:szCs w:val="18"/>
                                <w:rtl/>
                              </w:rPr>
                              <w:t>מופרזת</w:t>
                            </w:r>
                            <w:r w:rsidRPr="00D94F50">
                              <w:rPr>
                                <w:rFonts w:hint="cs"/>
                                <w:sz w:val="18"/>
                                <w:szCs w:val="18"/>
                                <w:rtl/>
                              </w:rPr>
                              <w:t xml:space="preserve"> </w:t>
                            </w:r>
                          </w:p>
                          <w:p w14:paraId="0A1D2A52" w14:textId="77777777" w:rsidR="00E74464" w:rsidRDefault="00E74464" w:rsidP="00DC1DCD">
                            <w:pPr>
                              <w:contextualSpacing/>
                              <w:rPr>
                                <w:sz w:val="18"/>
                                <w:szCs w:val="18"/>
                                <w:rtl/>
                              </w:rPr>
                            </w:pPr>
                            <w:r>
                              <w:rPr>
                                <w:rFonts w:hint="cs"/>
                                <w:sz w:val="18"/>
                                <w:szCs w:val="18"/>
                                <w:rtl/>
                              </w:rPr>
                              <w:t xml:space="preserve">-   הערכת הסברים </w:t>
                            </w:r>
                          </w:p>
                          <w:p w14:paraId="0A1D2A53" w14:textId="77777777" w:rsidR="00E74464" w:rsidRPr="00D94F50" w:rsidRDefault="00E74464" w:rsidP="00DC1DCD">
                            <w:pPr>
                              <w:contextualSpacing/>
                              <w:rPr>
                                <w:sz w:val="18"/>
                                <w:szCs w:val="18"/>
                                <w:rtl/>
                              </w:rPr>
                            </w:pPr>
                            <w:r>
                              <w:rPr>
                                <w:rFonts w:hint="cs"/>
                                <w:sz w:val="18"/>
                                <w:szCs w:val="18"/>
                                <w:rtl/>
                              </w:rPr>
                              <w:t xml:space="preserve">     גדולה יותר</w:t>
                            </w:r>
                            <w:r w:rsidRPr="00D94F50">
                              <w:rPr>
                                <w:rFonts w:hint="cs"/>
                                <w:sz w:val="18"/>
                                <w:szCs w:val="18"/>
                                <w:rtl/>
                              </w:rPr>
                              <w:t xml:space="preserve"> </w:t>
                            </w:r>
                          </w:p>
                          <w:p w14:paraId="0A1D2A54" w14:textId="77777777" w:rsidR="00E74464" w:rsidRDefault="00E74464" w:rsidP="00F41A49">
                            <w:pPr>
                              <w:contextualSpacing/>
                            </w:pPr>
                          </w:p>
                        </w:txbxContent>
                      </v:textbox>
                    </v:rect>
                  </w:pict>
                </mc:Fallback>
              </mc:AlternateContent>
            </w:r>
            <w:r w:rsidR="0004204B">
              <w:rPr>
                <w:rFonts w:hint="cs"/>
                <w:rtl/>
              </w:rPr>
              <w:t xml:space="preserve">  </w:t>
            </w:r>
            <w:r w:rsidR="0004204B">
              <w:rPr>
                <w:rtl/>
              </w:rPr>
              <w:tab/>
            </w:r>
          </w:p>
          <w:p w14:paraId="0A1D2610" w14:textId="77777777" w:rsidR="00FF0E64" w:rsidRDefault="00194BA8" w:rsidP="00194BA8">
            <w:pPr>
              <w:tabs>
                <w:tab w:val="left" w:pos="1505"/>
              </w:tabs>
              <w:spacing w:line="360" w:lineRule="auto"/>
              <w:contextualSpacing/>
              <w:rPr>
                <w:rtl/>
              </w:rPr>
            </w:pPr>
            <w:r>
              <w:rPr>
                <w:rtl/>
              </w:rPr>
              <w:tab/>
            </w:r>
          </w:p>
          <w:p w14:paraId="0A1D2611" w14:textId="77777777" w:rsidR="00194BA8" w:rsidRDefault="00194BA8" w:rsidP="00FF0E64">
            <w:pPr>
              <w:spacing w:line="360" w:lineRule="auto"/>
              <w:contextualSpacing/>
              <w:jc w:val="right"/>
              <w:rPr>
                <w:rtl/>
              </w:rPr>
            </w:pPr>
          </w:p>
          <w:p w14:paraId="0A1D2612" w14:textId="77777777" w:rsidR="00FF0E64" w:rsidRDefault="00FF0E64" w:rsidP="00FF0E64">
            <w:pPr>
              <w:spacing w:line="360" w:lineRule="auto"/>
              <w:contextualSpacing/>
              <w:jc w:val="right"/>
              <w:rPr>
                <w:rtl/>
              </w:rPr>
            </w:pPr>
          </w:p>
          <w:p w14:paraId="0A1D2613" w14:textId="77777777" w:rsidR="00D94F50" w:rsidRDefault="00D94F50" w:rsidP="00194BA8">
            <w:pPr>
              <w:tabs>
                <w:tab w:val="left" w:pos="6410"/>
              </w:tabs>
              <w:spacing w:line="360" w:lineRule="auto"/>
              <w:contextualSpacing/>
              <w:rPr>
                <w:rtl/>
              </w:rPr>
            </w:pPr>
          </w:p>
          <w:p w14:paraId="0A1D2614" w14:textId="77777777" w:rsidR="00D94F50" w:rsidRDefault="00D94F50" w:rsidP="00194BA8">
            <w:pPr>
              <w:tabs>
                <w:tab w:val="left" w:pos="6410"/>
              </w:tabs>
              <w:spacing w:line="360" w:lineRule="auto"/>
              <w:contextualSpacing/>
              <w:rPr>
                <w:rtl/>
              </w:rPr>
            </w:pPr>
          </w:p>
          <w:p w14:paraId="0A1D2615" w14:textId="77777777" w:rsidR="00194BA8" w:rsidRDefault="00194BA8" w:rsidP="00FF0E64">
            <w:pPr>
              <w:spacing w:line="360" w:lineRule="auto"/>
              <w:contextualSpacing/>
              <w:jc w:val="right"/>
              <w:rPr>
                <w:rtl/>
              </w:rPr>
            </w:pPr>
          </w:p>
        </w:tc>
      </w:tr>
      <w:tr w:rsidR="0056121C" w14:paraId="0A1D2622" w14:textId="77777777" w:rsidTr="0078545F">
        <w:tc>
          <w:tcPr>
            <w:tcW w:w="4261" w:type="dxa"/>
            <w:tcBorders>
              <w:top w:val="nil"/>
              <w:left w:val="nil"/>
              <w:bottom w:val="nil"/>
              <w:right w:val="nil"/>
            </w:tcBorders>
          </w:tcPr>
          <w:p w14:paraId="0A1D2617" w14:textId="77777777" w:rsidR="00F41A49" w:rsidRPr="00F41A49" w:rsidRDefault="00F41A49" w:rsidP="00F41A49">
            <w:pPr>
              <w:pStyle w:val="ListParagraph"/>
              <w:spacing w:line="360" w:lineRule="auto"/>
              <w:ind w:left="1440"/>
              <w:rPr>
                <w:b/>
                <w:bCs/>
              </w:rPr>
            </w:pPr>
            <w:r w:rsidRPr="00F41A49">
              <w:rPr>
                <w:rFonts w:hint="cs"/>
                <w:b/>
                <w:bCs/>
                <w:rtl/>
              </w:rPr>
              <w:t>הנתונים במחקר</w:t>
            </w:r>
          </w:p>
          <w:p w14:paraId="0A1D2618" w14:textId="452E8459" w:rsidR="008572C1" w:rsidRDefault="003E39F2" w:rsidP="00623BE2">
            <w:pPr>
              <w:spacing w:line="360" w:lineRule="auto"/>
              <w:contextualSpacing/>
              <w:rPr>
                <w:rtl/>
              </w:rPr>
            </w:pPr>
            <w:r>
              <w:rPr>
                <w:noProof/>
                <w:rtl/>
              </w:rPr>
              <mc:AlternateContent>
                <mc:Choice Requires="wps">
                  <w:drawing>
                    <wp:anchor distT="0" distB="0" distL="114300" distR="114300" simplePos="0" relativeHeight="251865088" behindDoc="0" locked="0" layoutInCell="1" allowOverlap="1" wp14:anchorId="0A1D28BA" wp14:editId="57C53BFB">
                      <wp:simplePos x="0" y="0"/>
                      <wp:positionH relativeFrom="column">
                        <wp:posOffset>772559</wp:posOffset>
                      </wp:positionH>
                      <wp:positionV relativeFrom="paragraph">
                        <wp:posOffset>210303</wp:posOffset>
                      </wp:positionV>
                      <wp:extent cx="1527810" cy="457200"/>
                      <wp:effectExtent l="0" t="0" r="15240" b="190500"/>
                      <wp:wrapNone/>
                      <wp:docPr id="242" name="AutoShap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7810" cy="457200"/>
                              </a:xfrm>
                              <a:prstGeom prst="wedgeRoundRectCallout">
                                <a:avLst>
                                  <a:gd name="adj1" fmla="val -44959"/>
                                  <a:gd name="adj2" fmla="val 82571"/>
                                  <a:gd name="adj3" fmla="val 16667"/>
                                </a:avLst>
                              </a:prstGeom>
                              <a:solidFill>
                                <a:srgbClr val="FFFFFF"/>
                              </a:solidFill>
                              <a:ln w="9525">
                                <a:solidFill>
                                  <a:srgbClr val="000000"/>
                                </a:solidFill>
                                <a:miter lim="800000"/>
                                <a:headEnd/>
                                <a:tailEnd/>
                              </a:ln>
                            </wps:spPr>
                            <wps:txbx>
                              <w:txbxContent>
                                <w:p w14:paraId="0A1D2A55" w14:textId="77777777" w:rsidR="00E74464" w:rsidRDefault="00E74464" w:rsidP="00940D40">
                                  <w:pPr>
                                    <w:contextualSpacing/>
                                    <w:rPr>
                                      <w:sz w:val="20"/>
                                      <w:szCs w:val="20"/>
                                      <w:rtl/>
                                    </w:rPr>
                                  </w:pPr>
                                  <w:r w:rsidRPr="00FF3B84">
                                    <w:rPr>
                                      <w:rFonts w:hint="cs"/>
                                      <w:sz w:val="20"/>
                                      <w:szCs w:val="20"/>
                                      <w:rtl/>
                                    </w:rPr>
                                    <w:t>שאלו</w:t>
                                  </w:r>
                                  <w:r>
                                    <w:rPr>
                                      <w:rFonts w:hint="cs"/>
                                      <w:sz w:val="20"/>
                                      <w:szCs w:val="20"/>
                                      <w:rtl/>
                                    </w:rPr>
                                    <w:t>נים</w:t>
                                  </w:r>
                                  <w:r w:rsidRPr="00FF3B84">
                                    <w:rPr>
                                      <w:rFonts w:hint="cs"/>
                                      <w:sz w:val="20"/>
                                      <w:szCs w:val="20"/>
                                      <w:rtl/>
                                    </w:rPr>
                                    <w:t xml:space="preserve"> </w:t>
                                  </w:r>
                                  <w:r>
                                    <w:rPr>
                                      <w:rFonts w:hint="cs"/>
                                      <w:sz w:val="20"/>
                                      <w:szCs w:val="20"/>
                                      <w:rtl/>
                                    </w:rPr>
                                    <w:t xml:space="preserve">של </w:t>
                                  </w:r>
                                  <w:r w:rsidRPr="00FF3B84">
                                    <w:rPr>
                                      <w:rFonts w:hint="cs"/>
                                      <w:sz w:val="20"/>
                                      <w:szCs w:val="20"/>
                                      <w:rtl/>
                                    </w:rPr>
                                    <w:t>משוב</w:t>
                                  </w:r>
                                </w:p>
                                <w:p w14:paraId="0A1D2A56" w14:textId="77777777" w:rsidR="00E74464" w:rsidRPr="00FF3B84" w:rsidRDefault="00E74464" w:rsidP="00FF3B84">
                                  <w:pPr>
                                    <w:contextualSpacing/>
                                    <w:rPr>
                                      <w:b/>
                                      <w:bCs/>
                                      <w:rtl/>
                                    </w:rPr>
                                  </w:pPr>
                                  <w:r w:rsidRPr="00FF3B84">
                                    <w:rPr>
                                      <w:rFonts w:hint="cs"/>
                                      <w:sz w:val="20"/>
                                      <w:szCs w:val="20"/>
                                      <w:rtl/>
                                    </w:rPr>
                                    <w:t>שאלון מוטיבציה</w:t>
                                  </w:r>
                                </w:p>
                                <w:p w14:paraId="0A1D2A57" w14:textId="77777777" w:rsidR="00E74464" w:rsidRPr="00FF3B84" w:rsidRDefault="00E74464" w:rsidP="00FF3B84">
                                  <w:pPr>
                                    <w:ind w:right="14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BA" id="AutoShape 298" o:spid="_x0000_s1160" type="#_x0000_t62" style="position:absolute;left:0;text-align:left;margin-left:60.85pt;margin-top:16.55pt;width:120.3pt;height:36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" adj="1089,28635">
                      <v:textbox>
                        <w:txbxContent>
                          <w:p w14:paraId="0A1D2A55" w14:textId="77777777" w:rsidR="00E74464" w:rsidRDefault="00E74464" w:rsidP="00940D40">
                            <w:pPr>
                              <w:contextualSpacing/>
                              <w:rPr>
                                <w:sz w:val="20"/>
                                <w:szCs w:val="20"/>
                                <w:rtl/>
                              </w:rPr>
                            </w:pPr>
                            <w:r w:rsidRPr="00FF3B84">
                              <w:rPr>
                                <w:rFonts w:hint="cs"/>
                                <w:sz w:val="20"/>
                                <w:szCs w:val="20"/>
                                <w:rtl/>
                              </w:rPr>
                              <w:t>שאלו</w:t>
                            </w:r>
                            <w:r>
                              <w:rPr>
                                <w:rFonts w:hint="cs"/>
                                <w:sz w:val="20"/>
                                <w:szCs w:val="20"/>
                                <w:rtl/>
                              </w:rPr>
                              <w:t>נים</w:t>
                            </w:r>
                            <w:r w:rsidRPr="00FF3B84">
                              <w:rPr>
                                <w:rFonts w:hint="cs"/>
                                <w:sz w:val="20"/>
                                <w:szCs w:val="20"/>
                                <w:rtl/>
                              </w:rPr>
                              <w:t xml:space="preserve"> </w:t>
                            </w:r>
                            <w:r>
                              <w:rPr>
                                <w:rFonts w:hint="cs"/>
                                <w:sz w:val="20"/>
                                <w:szCs w:val="20"/>
                                <w:rtl/>
                              </w:rPr>
                              <w:t xml:space="preserve">של </w:t>
                            </w:r>
                            <w:r w:rsidRPr="00FF3B84">
                              <w:rPr>
                                <w:rFonts w:hint="cs"/>
                                <w:sz w:val="20"/>
                                <w:szCs w:val="20"/>
                                <w:rtl/>
                              </w:rPr>
                              <w:t>משוב</w:t>
                            </w:r>
                          </w:p>
                          <w:p w14:paraId="0A1D2A56" w14:textId="77777777" w:rsidR="00E74464" w:rsidRPr="00FF3B84" w:rsidRDefault="00E74464" w:rsidP="00FF3B84">
                            <w:pPr>
                              <w:contextualSpacing/>
                              <w:rPr>
                                <w:b/>
                                <w:bCs/>
                                <w:rtl/>
                              </w:rPr>
                            </w:pPr>
                            <w:r w:rsidRPr="00FF3B84">
                              <w:rPr>
                                <w:rFonts w:hint="cs"/>
                                <w:sz w:val="20"/>
                                <w:szCs w:val="20"/>
                                <w:rtl/>
                              </w:rPr>
                              <w:t>שאלון מוטיבציה</w:t>
                            </w:r>
                          </w:p>
                          <w:p w14:paraId="0A1D2A57" w14:textId="77777777" w:rsidR="00E74464" w:rsidRPr="00FF3B84" w:rsidRDefault="00E74464" w:rsidP="00FF3B84">
                            <w:pPr>
                              <w:ind w:right="142"/>
                            </w:pPr>
                          </w:p>
                        </w:txbxContent>
                      </v:textbox>
                    </v:shape>
                  </w:pict>
                </mc:Fallback>
              </mc:AlternateContent>
            </w:r>
          </w:p>
          <w:p w14:paraId="0A1D2619" w14:textId="77777777" w:rsidR="008572C1" w:rsidRDefault="008572C1" w:rsidP="00623BE2">
            <w:pPr>
              <w:spacing w:line="360" w:lineRule="auto"/>
              <w:contextualSpacing/>
              <w:rPr>
                <w:rtl/>
              </w:rPr>
            </w:pPr>
          </w:p>
        </w:tc>
        <w:tc>
          <w:tcPr>
            <w:tcW w:w="4960" w:type="dxa"/>
            <w:tcBorders>
              <w:top w:val="nil"/>
              <w:left w:val="nil"/>
              <w:bottom w:val="nil"/>
              <w:right w:val="nil"/>
            </w:tcBorders>
          </w:tcPr>
          <w:p w14:paraId="0A1D261A" w14:textId="1339C1DF" w:rsidR="00F41A49" w:rsidRPr="00F41A49" w:rsidRDefault="00F41A49" w:rsidP="003014F4">
            <w:pPr>
              <w:contextualSpacing/>
              <w:rPr>
                <w:b/>
                <w:bCs/>
                <w:rtl/>
              </w:rPr>
            </w:pPr>
            <w:r w:rsidRPr="00F41A49">
              <w:rPr>
                <w:rFonts w:hint="cs"/>
                <w:b/>
                <w:bCs/>
                <w:rtl/>
              </w:rPr>
              <w:t>הידע הנרכש</w:t>
            </w:r>
          </w:p>
          <w:p w14:paraId="0A1D261B" w14:textId="7BCF2DE9" w:rsidR="00F41A49" w:rsidRPr="00F41A49" w:rsidRDefault="007E63E7" w:rsidP="003014F4">
            <w:pPr>
              <w:contextualSpacing/>
              <w:rPr>
                <w:b/>
                <w:bCs/>
                <w:rtl/>
              </w:rPr>
            </w:pPr>
            <w:r>
              <w:rPr>
                <w:b/>
                <w:bCs/>
                <w:noProof/>
                <w:rtl/>
              </w:rPr>
              <mc:AlternateContent>
                <mc:Choice Requires="wps">
                  <w:drawing>
                    <wp:anchor distT="0" distB="0" distL="114300" distR="114300" simplePos="0" relativeHeight="251866112" behindDoc="0" locked="0" layoutInCell="1" allowOverlap="1" wp14:anchorId="0A1D28BB" wp14:editId="541CAB59">
                      <wp:simplePos x="0" y="0"/>
                      <wp:positionH relativeFrom="column">
                        <wp:posOffset>-1447</wp:posOffset>
                      </wp:positionH>
                      <wp:positionV relativeFrom="paragraph">
                        <wp:posOffset>67029</wp:posOffset>
                      </wp:positionV>
                      <wp:extent cx="2973439" cy="850265"/>
                      <wp:effectExtent l="0" t="0" r="17780" b="235585"/>
                      <wp:wrapNone/>
                      <wp:docPr id="260" name="AutoShap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439" cy="850265"/>
                              </a:xfrm>
                              <a:prstGeom prst="wedgeRoundRectCallout">
                                <a:avLst>
                                  <a:gd name="adj1" fmla="val -45018"/>
                                  <a:gd name="adj2" fmla="val 72073"/>
                                  <a:gd name="adj3" fmla="val 16667"/>
                                </a:avLst>
                              </a:prstGeom>
                              <a:solidFill>
                                <a:srgbClr val="FFFFFF"/>
                              </a:solidFill>
                              <a:ln w="9525">
                                <a:solidFill>
                                  <a:srgbClr val="000000"/>
                                </a:solidFill>
                                <a:miter lim="800000"/>
                                <a:headEnd/>
                                <a:tailEnd/>
                              </a:ln>
                            </wps:spPr>
                            <wps:txbx>
                              <w:txbxContent>
                                <w:p w14:paraId="0A1D2A58" w14:textId="6931D1BE" w:rsidR="00E74464" w:rsidRDefault="00E74464" w:rsidP="003667DE">
                                  <w:pPr>
                                    <w:contextualSpacing/>
                                    <w:rPr>
                                      <w:b/>
                                      <w:bCs/>
                                      <w:rtl/>
                                    </w:rPr>
                                  </w:pPr>
                                  <w:r w:rsidRPr="00FF3B84">
                                    <w:rPr>
                                      <w:rFonts w:hint="cs"/>
                                      <w:sz w:val="20"/>
                                      <w:szCs w:val="20"/>
                                      <w:rtl/>
                                    </w:rPr>
                                    <w:t xml:space="preserve">התלמידים בחינוך המקצועי </w:t>
                                  </w:r>
                                  <w:r>
                                    <w:rPr>
                                      <w:rFonts w:hint="cs"/>
                                      <w:sz w:val="20"/>
                                      <w:szCs w:val="20"/>
                                      <w:rtl/>
                                    </w:rPr>
                                    <w:t>תופסים את הפדגוגיה המ</w:t>
                                  </w:r>
                                  <w:r>
                                    <w:rPr>
                                      <w:rFonts w:hint="cs"/>
                                      <w:sz w:val="20"/>
                                      <w:szCs w:val="20"/>
                                      <w:rtl/>
                                    </w:rPr>
                                    <w:t>מוקדת</w:t>
                                  </w:r>
                                  <w:r>
                                    <w:rPr>
                                      <w:rFonts w:hint="cs"/>
                                      <w:sz w:val="20"/>
                                      <w:szCs w:val="20"/>
                                      <w:rtl/>
                                    </w:rPr>
                                    <w:t>-תלמיד באופן שונה מעמיתיהם בחינוך העיוני.</w:t>
                                  </w:r>
                                  <w:r w:rsidRPr="00FF3B84">
                                    <w:rPr>
                                      <w:rFonts w:hint="cs"/>
                                      <w:sz w:val="20"/>
                                      <w:szCs w:val="20"/>
                                      <w:rtl/>
                                    </w:rPr>
                                    <w:t xml:space="preserve"> התלמידים </w:t>
                                  </w:r>
                                  <w:r>
                                    <w:rPr>
                                      <w:rFonts w:hint="cs"/>
                                      <w:sz w:val="20"/>
                                      <w:szCs w:val="20"/>
                                      <w:rtl/>
                                    </w:rPr>
                                    <w:t>ביקשו</w:t>
                                  </w:r>
                                  <w:r w:rsidRPr="00FF3B84">
                                    <w:rPr>
                                      <w:rFonts w:hint="cs"/>
                                      <w:sz w:val="20"/>
                                      <w:szCs w:val="20"/>
                                      <w:rtl/>
                                    </w:rPr>
                                    <w:t xml:space="preserve"> </w:t>
                                  </w:r>
                                  <w:r w:rsidRPr="00FF3B84">
                                    <w:rPr>
                                      <w:rFonts w:hint="cs"/>
                                      <w:sz w:val="20"/>
                                      <w:szCs w:val="20"/>
                                      <w:rtl/>
                                    </w:rPr>
                                    <w:t xml:space="preserve">יותר הדרכה ומידע מהמורה לפני </w:t>
                                  </w:r>
                                  <w:r>
                                    <w:rPr>
                                      <w:rFonts w:hint="cs"/>
                                      <w:sz w:val="20"/>
                                      <w:szCs w:val="20"/>
                                      <w:rtl/>
                                    </w:rPr>
                                    <w:t>שלמדו לקבל ולהעריך</w:t>
                                  </w:r>
                                  <w:r w:rsidRPr="00FF3B84">
                                    <w:rPr>
                                      <w:rFonts w:hint="cs"/>
                                      <w:sz w:val="20"/>
                                      <w:szCs w:val="20"/>
                                      <w:rtl/>
                                    </w:rPr>
                                    <w:t xml:space="preserve"> תרחישים של למידה </w:t>
                                  </w:r>
                                  <w:r>
                                    <w:rPr>
                                      <w:rFonts w:hint="cs"/>
                                      <w:sz w:val="20"/>
                                      <w:szCs w:val="20"/>
                                      <w:rtl/>
                                    </w:rPr>
                                    <w:t>ממוקדת-תלמיד</w:t>
                                  </w:r>
                                  <w:r w:rsidRPr="00FF3B84">
                                    <w:rPr>
                                      <w:rFonts w:hint="cs"/>
                                      <w:sz w:val="20"/>
                                      <w:szCs w:val="20"/>
                                      <w:rtl/>
                                    </w:rPr>
                                    <w:t>.</w:t>
                                  </w:r>
                                </w:p>
                                <w:p w14:paraId="0A1D2A59" w14:textId="77777777" w:rsidR="00E74464" w:rsidRDefault="00E74464" w:rsidP="003D0ED9">
                                  <w:pPr>
                                    <w:spacing w:line="360" w:lineRule="auto"/>
                                    <w:contextualSpacing/>
                                    <w:rPr>
                                      <w:b/>
                                      <w:bCs/>
                                      <w:rtl/>
                                    </w:rPr>
                                  </w:pPr>
                                </w:p>
                                <w:p w14:paraId="0A1D2A5A" w14:textId="77777777" w:rsidR="00E74464" w:rsidRPr="003D0ED9" w:rsidRDefault="00E74464" w:rsidP="003D0E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BB" id="AutoShape 299" o:spid="_x0000_s1161" type="#_x0000_t62" style="position:absolute;left:0;text-align:left;margin-left:-.1pt;margin-top:5.3pt;width:234.15pt;height:66.9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" adj="1076,26368">
                      <v:textbox>
                        <w:txbxContent>
                          <w:p w14:paraId="0A1D2A58" w14:textId="6931D1BE" w:rsidR="00E74464" w:rsidRDefault="00E74464" w:rsidP="003667DE">
                            <w:pPr>
                              <w:contextualSpacing/>
                              <w:rPr>
                                <w:b/>
                                <w:bCs/>
                                <w:rtl/>
                              </w:rPr>
                            </w:pPr>
                            <w:r w:rsidRPr="00FF3B84">
                              <w:rPr>
                                <w:rFonts w:hint="cs"/>
                                <w:sz w:val="20"/>
                                <w:szCs w:val="20"/>
                                <w:rtl/>
                              </w:rPr>
                              <w:t xml:space="preserve">התלמידים בחינוך המקצועי </w:t>
                            </w:r>
                            <w:r>
                              <w:rPr>
                                <w:rFonts w:hint="cs"/>
                                <w:sz w:val="20"/>
                                <w:szCs w:val="20"/>
                                <w:rtl/>
                              </w:rPr>
                              <w:t>תופסים את הפדגוגיה המ</w:t>
                            </w:r>
                            <w:r>
                              <w:rPr>
                                <w:rFonts w:hint="cs"/>
                                <w:sz w:val="20"/>
                                <w:szCs w:val="20"/>
                                <w:rtl/>
                              </w:rPr>
                              <w:t>מוקדת</w:t>
                            </w:r>
                            <w:r>
                              <w:rPr>
                                <w:rFonts w:hint="cs"/>
                                <w:sz w:val="20"/>
                                <w:szCs w:val="20"/>
                                <w:rtl/>
                              </w:rPr>
                              <w:t>-תלמיד באופן שונה מעמיתיהם בחינוך העיוני.</w:t>
                            </w:r>
                            <w:r w:rsidRPr="00FF3B84">
                              <w:rPr>
                                <w:rFonts w:hint="cs"/>
                                <w:sz w:val="20"/>
                                <w:szCs w:val="20"/>
                                <w:rtl/>
                              </w:rPr>
                              <w:t xml:space="preserve"> התלמידים </w:t>
                            </w:r>
                            <w:r>
                              <w:rPr>
                                <w:rFonts w:hint="cs"/>
                                <w:sz w:val="20"/>
                                <w:szCs w:val="20"/>
                                <w:rtl/>
                              </w:rPr>
                              <w:t>ביקשו</w:t>
                            </w:r>
                            <w:r w:rsidRPr="00FF3B84">
                              <w:rPr>
                                <w:rFonts w:hint="cs"/>
                                <w:sz w:val="20"/>
                                <w:szCs w:val="20"/>
                                <w:rtl/>
                              </w:rPr>
                              <w:t xml:space="preserve"> </w:t>
                            </w:r>
                            <w:r w:rsidRPr="00FF3B84">
                              <w:rPr>
                                <w:rFonts w:hint="cs"/>
                                <w:sz w:val="20"/>
                                <w:szCs w:val="20"/>
                                <w:rtl/>
                              </w:rPr>
                              <w:t xml:space="preserve">יותר הדרכה ומידע מהמורה לפני </w:t>
                            </w:r>
                            <w:r>
                              <w:rPr>
                                <w:rFonts w:hint="cs"/>
                                <w:sz w:val="20"/>
                                <w:szCs w:val="20"/>
                                <w:rtl/>
                              </w:rPr>
                              <w:t>שלמדו לקבל ולהעריך</w:t>
                            </w:r>
                            <w:r w:rsidRPr="00FF3B84">
                              <w:rPr>
                                <w:rFonts w:hint="cs"/>
                                <w:sz w:val="20"/>
                                <w:szCs w:val="20"/>
                                <w:rtl/>
                              </w:rPr>
                              <w:t xml:space="preserve"> תרחישים של למידה </w:t>
                            </w:r>
                            <w:r>
                              <w:rPr>
                                <w:rFonts w:hint="cs"/>
                                <w:sz w:val="20"/>
                                <w:szCs w:val="20"/>
                                <w:rtl/>
                              </w:rPr>
                              <w:t>ממוקדת-תלמיד</w:t>
                            </w:r>
                            <w:r w:rsidRPr="00FF3B84">
                              <w:rPr>
                                <w:rFonts w:hint="cs"/>
                                <w:sz w:val="20"/>
                                <w:szCs w:val="20"/>
                                <w:rtl/>
                              </w:rPr>
                              <w:t>.</w:t>
                            </w:r>
                          </w:p>
                          <w:p w14:paraId="0A1D2A59" w14:textId="77777777" w:rsidR="00E74464" w:rsidRDefault="00E74464" w:rsidP="003D0ED9">
                            <w:pPr>
                              <w:spacing w:line="360" w:lineRule="auto"/>
                              <w:contextualSpacing/>
                              <w:rPr>
                                <w:b/>
                                <w:bCs/>
                                <w:rtl/>
                              </w:rPr>
                            </w:pPr>
                          </w:p>
                          <w:p w14:paraId="0A1D2A5A" w14:textId="77777777" w:rsidR="00E74464" w:rsidRPr="003D0ED9" w:rsidRDefault="00E74464" w:rsidP="003D0ED9"/>
                        </w:txbxContent>
                      </v:textbox>
                    </v:shape>
                  </w:pict>
                </mc:Fallback>
              </mc:AlternateContent>
            </w:r>
          </w:p>
          <w:p w14:paraId="0A1D261C" w14:textId="77777777" w:rsidR="0056121C" w:rsidRDefault="0056121C" w:rsidP="00D11DA5">
            <w:pPr>
              <w:contextualSpacing/>
              <w:rPr>
                <w:sz w:val="20"/>
                <w:szCs w:val="20"/>
                <w:rtl/>
              </w:rPr>
            </w:pPr>
          </w:p>
          <w:p w14:paraId="0A1D261D" w14:textId="77777777" w:rsidR="00FF3B84" w:rsidRDefault="00FF3B84" w:rsidP="00D11DA5">
            <w:pPr>
              <w:contextualSpacing/>
              <w:rPr>
                <w:sz w:val="20"/>
                <w:szCs w:val="20"/>
                <w:rtl/>
              </w:rPr>
            </w:pPr>
          </w:p>
          <w:p w14:paraId="0A1D261E" w14:textId="77777777" w:rsidR="00FF3B84" w:rsidRDefault="00FF3B84" w:rsidP="00D11DA5">
            <w:pPr>
              <w:contextualSpacing/>
              <w:rPr>
                <w:sz w:val="20"/>
                <w:szCs w:val="20"/>
                <w:rtl/>
              </w:rPr>
            </w:pPr>
          </w:p>
          <w:p w14:paraId="0A1D261F" w14:textId="77777777" w:rsidR="00FF3B84" w:rsidRDefault="00FF3B84" w:rsidP="00D11DA5">
            <w:pPr>
              <w:contextualSpacing/>
              <w:rPr>
                <w:sz w:val="20"/>
                <w:szCs w:val="20"/>
                <w:rtl/>
              </w:rPr>
            </w:pPr>
          </w:p>
          <w:p w14:paraId="0A1D2620" w14:textId="77777777" w:rsidR="00FF3B84" w:rsidRDefault="00FF3B84" w:rsidP="00D11DA5">
            <w:pPr>
              <w:contextualSpacing/>
              <w:rPr>
                <w:sz w:val="20"/>
                <w:szCs w:val="20"/>
                <w:rtl/>
              </w:rPr>
            </w:pPr>
          </w:p>
          <w:p w14:paraId="0A1D2621" w14:textId="77777777" w:rsidR="00FF3B84" w:rsidRPr="00FF3B84" w:rsidRDefault="00FF3B84" w:rsidP="00D11DA5">
            <w:pPr>
              <w:contextualSpacing/>
              <w:rPr>
                <w:sz w:val="20"/>
                <w:szCs w:val="20"/>
                <w:rtl/>
              </w:rPr>
            </w:pPr>
          </w:p>
        </w:tc>
      </w:tr>
      <w:tr w:rsidR="003D0ED9" w14:paraId="0A1D2626" w14:textId="77777777" w:rsidTr="00280DF1">
        <w:tc>
          <w:tcPr>
            <w:tcW w:w="9329" w:type="dxa"/>
            <w:gridSpan w:val="2"/>
            <w:tcBorders>
              <w:top w:val="nil"/>
              <w:left w:val="nil"/>
              <w:bottom w:val="nil"/>
              <w:right w:val="nil"/>
            </w:tcBorders>
          </w:tcPr>
          <w:p w14:paraId="0A1D2623" w14:textId="77777777" w:rsidR="0017714E" w:rsidRDefault="0017714E" w:rsidP="003D0ED9">
            <w:pPr>
              <w:bidi w:val="0"/>
              <w:contextualSpacing/>
              <w:jc w:val="both"/>
              <w:rPr>
                <w:rFonts w:eastAsia="SimSun"/>
                <w:bCs/>
                <w:color w:val="000000" w:themeColor="text1"/>
                <w:sz w:val="20"/>
                <w:szCs w:val="20"/>
              </w:rPr>
            </w:pPr>
          </w:p>
          <w:p w14:paraId="0A1D2624" w14:textId="77777777" w:rsidR="003D0ED9" w:rsidRPr="0017714E" w:rsidRDefault="003D0ED9" w:rsidP="0017714E">
            <w:pPr>
              <w:bidi w:val="0"/>
              <w:contextualSpacing/>
              <w:jc w:val="both"/>
              <w:rPr>
                <w:rFonts w:eastAsia="SimSun"/>
                <w:bCs/>
                <w:color w:val="000000" w:themeColor="text1"/>
                <w:sz w:val="20"/>
                <w:szCs w:val="20"/>
              </w:rPr>
            </w:pPr>
            <w:r w:rsidRPr="0017714E">
              <w:rPr>
                <w:rFonts w:eastAsia="SimSun"/>
                <w:bCs/>
                <w:color w:val="000000" w:themeColor="text1"/>
                <w:sz w:val="20"/>
                <w:szCs w:val="20"/>
              </w:rPr>
              <w:t>References</w:t>
            </w:r>
          </w:p>
          <w:p w14:paraId="0A1D2625" w14:textId="77777777" w:rsidR="003D0ED9" w:rsidRPr="005B3FC7" w:rsidRDefault="003D0ED9" w:rsidP="003D0ED9">
            <w:pPr>
              <w:bidi w:val="0"/>
              <w:contextualSpacing/>
              <w:jc w:val="both"/>
              <w:rPr>
                <w:rFonts w:eastAsia="SimSun"/>
                <w:iCs/>
                <w:color w:val="000000" w:themeColor="text1"/>
              </w:rPr>
            </w:pPr>
            <w:r w:rsidRPr="0017714E">
              <w:rPr>
                <w:rFonts w:eastAsia="SimSun"/>
                <w:bCs/>
                <w:color w:val="000000" w:themeColor="text1"/>
                <w:sz w:val="20"/>
                <w:szCs w:val="20"/>
              </w:rPr>
              <w:t>Laudonia, I.,</w:t>
            </w:r>
            <w:r w:rsidRPr="003D0ED9">
              <w:rPr>
                <w:rFonts w:eastAsia="SimSun"/>
                <w:color w:val="000000" w:themeColor="text1"/>
                <w:sz w:val="20"/>
                <w:szCs w:val="20"/>
              </w:rPr>
              <w:t xml:space="preserve"> &amp; Eilks, I. (2018). </w:t>
            </w:r>
            <w:r w:rsidRPr="003D0ED9">
              <w:rPr>
                <w:rFonts w:eastAsia="SimSun"/>
                <w:iCs/>
                <w:color w:val="000000" w:themeColor="text1"/>
                <w:sz w:val="20"/>
                <w:szCs w:val="20"/>
              </w:rPr>
              <w:t>Teacher-centred action research in a remote participatory environment - A reflection on a case of chemistry curriculum innovation in a Swiss vocational school</w:t>
            </w:r>
            <w:r w:rsidRPr="003D0ED9">
              <w:rPr>
                <w:rFonts w:eastAsia="SimSun"/>
                <w:color w:val="000000" w:themeColor="text1"/>
                <w:sz w:val="20"/>
                <w:szCs w:val="20"/>
              </w:rPr>
              <w:t xml:space="preserve">. In J. Calder &amp; J. Foletta </w:t>
            </w:r>
            <w:r w:rsidRPr="003D0ED9">
              <w:rPr>
                <w:rFonts w:eastAsia="SimSun"/>
                <w:color w:val="000000" w:themeColor="text1"/>
                <w:sz w:val="20"/>
                <w:szCs w:val="20"/>
              </w:rPr>
              <w:lastRenderedPageBreak/>
              <w:t xml:space="preserve">(Eds.), </w:t>
            </w:r>
            <w:r w:rsidRPr="003D0ED9">
              <w:rPr>
                <w:rFonts w:eastAsia="SimSun"/>
                <w:i/>
                <w:color w:val="000000" w:themeColor="text1"/>
                <w:sz w:val="20"/>
                <w:szCs w:val="20"/>
              </w:rPr>
              <w:t xml:space="preserve">Participatory Action Research (PAR): Principles, approaches and applications </w:t>
            </w:r>
            <w:r w:rsidRPr="003D0ED9">
              <w:rPr>
                <w:rFonts w:eastAsia="SimSun"/>
                <w:color w:val="000000" w:themeColor="text1"/>
                <w:sz w:val="20"/>
                <w:szCs w:val="20"/>
              </w:rPr>
              <w:t>(pp. 215-231). Hauppage: Nova.</w:t>
            </w:r>
          </w:p>
        </w:tc>
      </w:tr>
    </w:tbl>
    <w:p w14:paraId="0A1D2627" w14:textId="77777777" w:rsidR="00C31A30" w:rsidRDefault="00C31A30" w:rsidP="00280DF1">
      <w:pPr>
        <w:spacing w:line="360" w:lineRule="auto"/>
        <w:contextualSpacing/>
        <w:jc w:val="center"/>
        <w:rPr>
          <w:rFonts w:eastAsia="Times New Roman"/>
          <w:b/>
          <w:bCs/>
          <w:sz w:val="24"/>
          <w:szCs w:val="24"/>
          <w:rtl/>
          <w:lang w:eastAsia="ar-SA"/>
        </w:rPr>
      </w:pPr>
    </w:p>
    <w:p w14:paraId="0A1D2628" w14:textId="77777777" w:rsidR="00464C77" w:rsidRDefault="00464C77" w:rsidP="00280DF1">
      <w:pPr>
        <w:spacing w:line="360" w:lineRule="auto"/>
        <w:contextualSpacing/>
        <w:jc w:val="center"/>
        <w:rPr>
          <w:b/>
          <w:bCs/>
          <w:sz w:val="24"/>
          <w:szCs w:val="24"/>
          <w:rtl/>
        </w:rPr>
      </w:pPr>
      <w:r w:rsidRPr="00CB36C7">
        <w:rPr>
          <w:rFonts w:eastAsia="Times New Roman"/>
          <w:b/>
          <w:bCs/>
          <w:sz w:val="24"/>
          <w:szCs w:val="24"/>
          <w:rtl/>
          <w:lang w:eastAsia="ar-SA"/>
        </w:rPr>
        <w:t>הכשר</w:t>
      </w:r>
      <w:r w:rsidR="00280DF1" w:rsidRPr="00CB36C7">
        <w:rPr>
          <w:rFonts w:eastAsia="Times New Roman" w:hint="cs"/>
          <w:b/>
          <w:bCs/>
          <w:sz w:val="24"/>
          <w:szCs w:val="24"/>
          <w:rtl/>
          <w:lang w:eastAsia="ar-SA"/>
        </w:rPr>
        <w:t>ה חדשנית של</w:t>
      </w:r>
      <w:r w:rsidRPr="00CB36C7">
        <w:rPr>
          <w:rFonts w:eastAsia="Times New Roman"/>
          <w:b/>
          <w:bCs/>
          <w:sz w:val="24"/>
          <w:szCs w:val="24"/>
          <w:rtl/>
          <w:lang w:eastAsia="ar-SA"/>
        </w:rPr>
        <w:t xml:space="preserve"> מורים למדעים בתחום </w:t>
      </w:r>
      <w:r w:rsidRPr="00CB36C7">
        <w:rPr>
          <w:rFonts w:eastAsia="Times New Roman" w:hint="cs"/>
          <w:b/>
          <w:bCs/>
          <w:sz w:val="24"/>
          <w:szCs w:val="24"/>
          <w:rtl/>
          <w:lang w:eastAsia="ar-SA"/>
        </w:rPr>
        <w:t>ה</w:t>
      </w:r>
      <w:r w:rsidRPr="00CB36C7">
        <w:rPr>
          <w:rFonts w:eastAsia="Times New Roman"/>
          <w:b/>
          <w:bCs/>
          <w:sz w:val="24"/>
          <w:szCs w:val="24"/>
          <w:rtl/>
          <w:lang w:eastAsia="ar-SA"/>
        </w:rPr>
        <w:t>שימוש ב</w:t>
      </w:r>
      <w:r w:rsidRPr="00CB36C7">
        <w:rPr>
          <w:rFonts w:hint="cs"/>
          <w:b/>
          <w:bCs/>
          <w:sz w:val="24"/>
          <w:szCs w:val="24"/>
          <w:rtl/>
        </w:rPr>
        <w:t>טכנולוגיות מידע ותקשורת</w:t>
      </w:r>
    </w:p>
    <w:p w14:paraId="0A1D2629" w14:textId="01D32030" w:rsidR="0017714E" w:rsidRDefault="0017714E" w:rsidP="00280DF1">
      <w:pPr>
        <w:spacing w:line="360" w:lineRule="auto"/>
        <w:contextualSpacing/>
        <w:jc w:val="center"/>
        <w:rPr>
          <w:b/>
          <w:bCs/>
          <w:sz w:val="24"/>
          <w:szCs w:val="24"/>
          <w:rtl/>
        </w:rPr>
      </w:pPr>
    </w:p>
    <w:tbl>
      <w:tblPr>
        <w:tblStyle w:val="TableGrid"/>
        <w:bidiVisual/>
        <w:tblW w:w="0" w:type="auto"/>
        <w:tblLook w:val="04A0" w:firstRow="1" w:lastRow="0" w:firstColumn="1" w:lastColumn="0" w:noHBand="0" w:noVBand="1"/>
      </w:tblPr>
      <w:tblGrid>
        <w:gridCol w:w="4197"/>
        <w:gridCol w:w="4873"/>
      </w:tblGrid>
      <w:tr w:rsidR="009C6E1C" w14:paraId="0A1D2631" w14:textId="77777777" w:rsidTr="0078545F">
        <w:tc>
          <w:tcPr>
            <w:tcW w:w="4261" w:type="dxa"/>
            <w:tcBorders>
              <w:top w:val="nil"/>
              <w:left w:val="nil"/>
              <w:bottom w:val="nil"/>
              <w:right w:val="nil"/>
            </w:tcBorders>
          </w:tcPr>
          <w:p w14:paraId="0A1D262A" w14:textId="466BC7D4" w:rsidR="00464C77" w:rsidRDefault="009C6E1C" w:rsidP="00825D33">
            <w:pPr>
              <w:contextualSpacing/>
              <w:rPr>
                <w:b/>
                <w:bCs/>
                <w:rtl/>
              </w:rPr>
            </w:pPr>
            <w:r w:rsidRPr="00464C77">
              <w:rPr>
                <w:rFonts w:hint="cs"/>
                <w:b/>
                <w:bCs/>
                <w:rtl/>
              </w:rPr>
              <w:t>נערך על ידי</w:t>
            </w:r>
            <w:r w:rsidR="00464C77" w:rsidRPr="00464C77">
              <w:rPr>
                <w:rFonts w:hint="cs"/>
                <w:b/>
                <w:bCs/>
                <w:rtl/>
              </w:rPr>
              <w:t xml:space="preserve"> </w:t>
            </w:r>
          </w:p>
          <w:p w14:paraId="0A1D262B" w14:textId="08323C70" w:rsidR="00464C77" w:rsidRPr="00464C77" w:rsidRDefault="003E39F2" w:rsidP="00825D33">
            <w:pPr>
              <w:contextualSpacing/>
              <w:rPr>
                <w:b/>
                <w:bCs/>
                <w:rtl/>
              </w:rPr>
            </w:pPr>
            <w:r>
              <w:rPr>
                <w:noProof/>
                <w:rtl/>
              </w:rPr>
              <mc:AlternateContent>
                <mc:Choice Requires="wps">
                  <w:drawing>
                    <wp:anchor distT="0" distB="0" distL="114300" distR="114300" simplePos="0" relativeHeight="251867136" behindDoc="0" locked="0" layoutInCell="1" allowOverlap="1" wp14:anchorId="0A1D28BD" wp14:editId="5E5F46F6">
                      <wp:simplePos x="0" y="0"/>
                      <wp:positionH relativeFrom="column">
                        <wp:posOffset>6985</wp:posOffset>
                      </wp:positionH>
                      <wp:positionV relativeFrom="paragraph">
                        <wp:posOffset>42545</wp:posOffset>
                      </wp:positionV>
                      <wp:extent cx="2519045" cy="371475"/>
                      <wp:effectExtent l="335915" t="8890" r="12065" b="19685"/>
                      <wp:wrapNone/>
                      <wp:docPr id="240" name="AutoShap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9045" cy="371475"/>
                              </a:xfrm>
                              <a:prstGeom prst="wedgeRoundRectCallout">
                                <a:avLst>
                                  <a:gd name="adj1" fmla="val -61796"/>
                                  <a:gd name="adj2" fmla="val 49657"/>
                                  <a:gd name="adj3" fmla="val 16667"/>
                                </a:avLst>
                              </a:prstGeom>
                              <a:solidFill>
                                <a:srgbClr val="FFFFFF"/>
                              </a:solidFill>
                              <a:ln w="9525">
                                <a:solidFill>
                                  <a:srgbClr val="000000"/>
                                </a:solidFill>
                                <a:miter lim="800000"/>
                                <a:headEnd/>
                                <a:tailEnd/>
                              </a:ln>
                            </wps:spPr>
                            <wps:txbx>
                              <w:txbxContent>
                                <w:p w14:paraId="0A1D2A5D" w14:textId="77777777" w:rsidR="00E74464" w:rsidRPr="003D0ED9" w:rsidRDefault="00E74464" w:rsidP="00940D40">
                                  <w:pPr>
                                    <w:contextualSpacing/>
                                    <w:rPr>
                                      <w:b/>
                                      <w:bCs/>
                                      <w:sz w:val="20"/>
                                      <w:szCs w:val="20"/>
                                      <w:rtl/>
                                    </w:rPr>
                                  </w:pPr>
                                  <w:r w:rsidRPr="003D0ED9">
                                    <w:rPr>
                                      <w:rFonts w:hint="cs"/>
                                      <w:sz w:val="20"/>
                                      <w:szCs w:val="20"/>
                                      <w:rtl/>
                                    </w:rPr>
                                    <w:t>מוריץ קראוס &amp; אינגו אילקס, ברמן גרמניה</w:t>
                                  </w:r>
                                </w:p>
                                <w:p w14:paraId="0A1D2A5E" w14:textId="77777777" w:rsidR="00E74464" w:rsidRPr="003D0ED9" w:rsidRDefault="00E74464" w:rsidP="003D0E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BD" id="AutoShape 300" o:spid="_x0000_s1162" type="#_x0000_t62" style="position:absolute;left:0;text-align:left;margin-left:.55pt;margin-top:3.35pt;width:198.35pt;height:29.2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" adj="-2548,21526">
                      <v:textbox>
                        <w:txbxContent>
                          <w:p w14:paraId="0A1D2A5D" w14:textId="77777777" w:rsidR="00E74464" w:rsidRPr="003D0ED9" w:rsidRDefault="00E74464" w:rsidP="00940D40">
                            <w:pPr>
                              <w:contextualSpacing/>
                              <w:rPr>
                                <w:b/>
                                <w:bCs/>
                                <w:sz w:val="20"/>
                                <w:szCs w:val="20"/>
                                <w:rtl/>
                              </w:rPr>
                            </w:pPr>
                            <w:r w:rsidRPr="003D0ED9">
                              <w:rPr>
                                <w:rFonts w:hint="cs"/>
                                <w:sz w:val="20"/>
                                <w:szCs w:val="20"/>
                                <w:rtl/>
                              </w:rPr>
                              <w:t>מוריץ קראוס &amp; אינגו אילקס, ברמן גרמניה</w:t>
                            </w:r>
                          </w:p>
                          <w:p w14:paraId="0A1D2A5E" w14:textId="77777777" w:rsidR="00E74464" w:rsidRPr="003D0ED9" w:rsidRDefault="00E74464" w:rsidP="003D0ED9"/>
                        </w:txbxContent>
                      </v:textbox>
                    </v:shape>
                  </w:pict>
                </mc:Fallback>
              </mc:AlternateContent>
            </w:r>
          </w:p>
          <w:p w14:paraId="0A1D262C" w14:textId="77777777" w:rsidR="009C6E1C" w:rsidRDefault="009C6E1C" w:rsidP="00825D33">
            <w:pPr>
              <w:contextualSpacing/>
              <w:rPr>
                <w:rtl/>
              </w:rPr>
            </w:pPr>
          </w:p>
          <w:p w14:paraId="0A1D262D" w14:textId="77777777" w:rsidR="0036410F" w:rsidRDefault="0036410F" w:rsidP="00825D33">
            <w:pPr>
              <w:contextualSpacing/>
              <w:rPr>
                <w:rtl/>
              </w:rPr>
            </w:pPr>
          </w:p>
        </w:tc>
        <w:tc>
          <w:tcPr>
            <w:tcW w:w="4960" w:type="dxa"/>
            <w:tcBorders>
              <w:top w:val="nil"/>
              <w:left w:val="nil"/>
              <w:bottom w:val="nil"/>
              <w:right w:val="nil"/>
            </w:tcBorders>
          </w:tcPr>
          <w:p w14:paraId="0A1D262E" w14:textId="77777777" w:rsidR="009C6E1C" w:rsidRDefault="00464C77" w:rsidP="00825D33">
            <w:pPr>
              <w:contextualSpacing/>
              <w:rPr>
                <w:b/>
                <w:bCs/>
                <w:rtl/>
              </w:rPr>
            </w:pPr>
            <w:r w:rsidRPr="00464C77">
              <w:rPr>
                <w:rFonts w:hint="cs"/>
                <w:b/>
                <w:bCs/>
                <w:rtl/>
              </w:rPr>
              <w:t xml:space="preserve">שדה </w:t>
            </w:r>
            <w:r w:rsidR="005F3F29" w:rsidRPr="00464C77">
              <w:rPr>
                <w:rFonts w:hint="cs"/>
                <w:b/>
                <w:bCs/>
                <w:rtl/>
              </w:rPr>
              <w:t>הפעולה</w:t>
            </w:r>
          </w:p>
          <w:p w14:paraId="0A1D262F" w14:textId="2FDDF5EB" w:rsidR="00464C77" w:rsidRPr="00464C77" w:rsidRDefault="007E63E7" w:rsidP="00825D33">
            <w:pPr>
              <w:contextualSpacing/>
              <w:rPr>
                <w:b/>
                <w:bCs/>
                <w:rtl/>
              </w:rPr>
            </w:pPr>
            <w:r>
              <w:rPr>
                <w:b/>
                <w:bCs/>
                <w:noProof/>
                <w:rtl/>
              </w:rPr>
              <mc:AlternateContent>
                <mc:Choice Requires="wps">
                  <w:drawing>
                    <wp:anchor distT="0" distB="0" distL="114300" distR="114300" simplePos="0" relativeHeight="251868160" behindDoc="0" locked="0" layoutInCell="1" allowOverlap="1" wp14:anchorId="0A1D28BC" wp14:editId="3AB555AC">
                      <wp:simplePos x="0" y="0"/>
                      <wp:positionH relativeFrom="column">
                        <wp:posOffset>157480</wp:posOffset>
                      </wp:positionH>
                      <wp:positionV relativeFrom="paragraph">
                        <wp:posOffset>83820</wp:posOffset>
                      </wp:positionV>
                      <wp:extent cx="2244090" cy="327660"/>
                      <wp:effectExtent l="171450" t="0" r="22860" b="186690"/>
                      <wp:wrapNone/>
                      <wp:docPr id="241" name="AutoShap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4090" cy="327660"/>
                              </a:xfrm>
                              <a:prstGeom prst="wedgeRoundRectCallout">
                                <a:avLst>
                                  <a:gd name="adj1" fmla="val -56032"/>
                                  <a:gd name="adj2" fmla="val 94317"/>
                                  <a:gd name="adj3" fmla="val 16667"/>
                                </a:avLst>
                              </a:prstGeom>
                              <a:solidFill>
                                <a:srgbClr val="FFFFFF"/>
                              </a:solidFill>
                              <a:ln w="9525">
                                <a:solidFill>
                                  <a:srgbClr val="000000"/>
                                </a:solidFill>
                                <a:miter lim="800000"/>
                                <a:headEnd/>
                                <a:tailEnd/>
                              </a:ln>
                            </wps:spPr>
                            <wps:txbx>
                              <w:txbxContent>
                                <w:p w14:paraId="0A1D2A5B" w14:textId="77777777" w:rsidR="00E74464" w:rsidRDefault="00E74464" w:rsidP="003D0ED9">
                                  <w:pPr>
                                    <w:spacing w:line="360" w:lineRule="auto"/>
                                    <w:contextualSpacing/>
                                    <w:rPr>
                                      <w:b/>
                                      <w:bCs/>
                                      <w:sz w:val="24"/>
                                      <w:szCs w:val="24"/>
                                      <w:rtl/>
                                    </w:rPr>
                                  </w:pPr>
                                  <w:r w:rsidRPr="003D0ED9">
                                    <w:rPr>
                                      <w:rFonts w:hint="cs"/>
                                      <w:sz w:val="20"/>
                                      <w:szCs w:val="20"/>
                                      <w:rtl/>
                                    </w:rPr>
                                    <w:t>הכשרת מורים לכימיה</w:t>
                                  </w:r>
                                </w:p>
                                <w:p w14:paraId="0A1D2A5C" w14:textId="77777777" w:rsidR="00E74464" w:rsidRPr="003D0ED9" w:rsidRDefault="00E74464" w:rsidP="003D0E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BC" id="AutoShape 301" o:spid="_x0000_s1163" type="#_x0000_t62" style="position:absolute;left:0;text-align:left;margin-left:12.4pt;margin-top:6.6pt;width:176.7pt;height:25.8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" adj="-1303,31172">
                      <v:textbox>
                        <w:txbxContent>
                          <w:p w14:paraId="0A1D2A5B" w14:textId="77777777" w:rsidR="00E74464" w:rsidRDefault="00E74464" w:rsidP="003D0ED9">
                            <w:pPr>
                              <w:spacing w:line="360" w:lineRule="auto"/>
                              <w:contextualSpacing/>
                              <w:rPr>
                                <w:b/>
                                <w:bCs/>
                                <w:sz w:val="24"/>
                                <w:szCs w:val="24"/>
                                <w:rtl/>
                              </w:rPr>
                            </w:pPr>
                            <w:r w:rsidRPr="003D0ED9">
                              <w:rPr>
                                <w:rFonts w:hint="cs"/>
                                <w:sz w:val="20"/>
                                <w:szCs w:val="20"/>
                                <w:rtl/>
                              </w:rPr>
                              <w:t>הכשרת מורים לכימיה</w:t>
                            </w:r>
                          </w:p>
                          <w:p w14:paraId="0A1D2A5C" w14:textId="77777777" w:rsidR="00E74464" w:rsidRPr="003D0ED9" w:rsidRDefault="00E74464" w:rsidP="003D0ED9"/>
                        </w:txbxContent>
                      </v:textbox>
                    </v:shape>
                  </w:pict>
                </mc:Fallback>
              </mc:AlternateContent>
            </w:r>
          </w:p>
          <w:p w14:paraId="0A1D2630" w14:textId="77777777" w:rsidR="005F3F29" w:rsidRPr="003D0ED9" w:rsidRDefault="005F3F29" w:rsidP="00825D33">
            <w:pPr>
              <w:contextualSpacing/>
              <w:rPr>
                <w:sz w:val="20"/>
                <w:szCs w:val="20"/>
                <w:rtl/>
              </w:rPr>
            </w:pPr>
          </w:p>
        </w:tc>
      </w:tr>
      <w:tr w:rsidR="009C6E1C" w14:paraId="0A1D263F" w14:textId="77777777" w:rsidTr="0078545F">
        <w:tc>
          <w:tcPr>
            <w:tcW w:w="4261" w:type="dxa"/>
            <w:tcBorders>
              <w:top w:val="nil"/>
              <w:left w:val="nil"/>
              <w:bottom w:val="nil"/>
              <w:right w:val="nil"/>
            </w:tcBorders>
          </w:tcPr>
          <w:p w14:paraId="0A1D2632" w14:textId="77777777" w:rsidR="00464C77" w:rsidRPr="00464C77" w:rsidRDefault="00464C77" w:rsidP="00825D33">
            <w:pPr>
              <w:contextualSpacing/>
              <w:rPr>
                <w:b/>
                <w:bCs/>
                <w:rtl/>
              </w:rPr>
            </w:pPr>
            <w:r w:rsidRPr="00464C77">
              <w:rPr>
                <w:rFonts w:hint="cs"/>
                <w:b/>
                <w:bCs/>
                <w:rtl/>
              </w:rPr>
              <w:t>נושא המחקר</w:t>
            </w:r>
          </w:p>
          <w:p w14:paraId="0A1D2633" w14:textId="6469EB29" w:rsidR="00464C77" w:rsidRPr="00464C77" w:rsidRDefault="003E39F2" w:rsidP="00825D33">
            <w:pPr>
              <w:contextualSpacing/>
              <w:rPr>
                <w:b/>
                <w:bCs/>
                <w:rtl/>
              </w:rPr>
            </w:pPr>
            <w:r>
              <w:rPr>
                <w:b/>
                <w:bCs/>
                <w:noProof/>
                <w:rtl/>
              </w:rPr>
              <mc:AlternateContent>
                <mc:Choice Requires="wps">
                  <w:drawing>
                    <wp:anchor distT="0" distB="0" distL="114300" distR="114300" simplePos="0" relativeHeight="251869184" behindDoc="0" locked="0" layoutInCell="1" allowOverlap="1" wp14:anchorId="0A1D28BE" wp14:editId="5E5B0209">
                      <wp:simplePos x="0" y="0"/>
                      <wp:positionH relativeFrom="column">
                        <wp:posOffset>-63500</wp:posOffset>
                      </wp:positionH>
                      <wp:positionV relativeFrom="paragraph">
                        <wp:posOffset>103505</wp:posOffset>
                      </wp:positionV>
                      <wp:extent cx="2693035" cy="1233805"/>
                      <wp:effectExtent l="332105" t="7620" r="13335" b="206375"/>
                      <wp:wrapNone/>
                      <wp:docPr id="238" name="AutoShap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3035" cy="1233805"/>
                              </a:xfrm>
                              <a:prstGeom prst="wedgeRoundRectCallout">
                                <a:avLst>
                                  <a:gd name="adj1" fmla="val -59079"/>
                                  <a:gd name="adj2" fmla="val 64875"/>
                                  <a:gd name="adj3" fmla="val 16667"/>
                                </a:avLst>
                              </a:prstGeom>
                              <a:solidFill>
                                <a:srgbClr val="FFFFFF"/>
                              </a:solidFill>
                              <a:ln w="9525">
                                <a:solidFill>
                                  <a:srgbClr val="000000"/>
                                </a:solidFill>
                                <a:miter lim="800000"/>
                                <a:headEnd/>
                                <a:tailEnd/>
                              </a:ln>
                            </wps:spPr>
                            <wps:txbx>
                              <w:txbxContent>
                                <w:p w14:paraId="0A1D2A5F" w14:textId="603B2626" w:rsidR="00E74464" w:rsidRPr="003D0ED9" w:rsidRDefault="00E74464" w:rsidP="003667DE">
                                  <w:pPr>
                                    <w:contextualSpacing/>
                                    <w:rPr>
                                      <w:sz w:val="20"/>
                                      <w:szCs w:val="20"/>
                                      <w:rtl/>
                                    </w:rPr>
                                  </w:pPr>
                                  <w:r w:rsidRPr="003D0ED9">
                                    <w:rPr>
                                      <w:rFonts w:hint="cs"/>
                                      <w:sz w:val="20"/>
                                      <w:szCs w:val="20"/>
                                      <w:rtl/>
                                    </w:rPr>
                                    <w:t>הבנת הצרכים הקשורים למידע ותקשורת של מורים לכימיה ל</w:t>
                                  </w:r>
                                  <w:r>
                                    <w:rPr>
                                      <w:rFonts w:hint="cs"/>
                                      <w:sz w:val="20"/>
                                      <w:szCs w:val="20"/>
                                      <w:rtl/>
                                    </w:rPr>
                                    <w:t xml:space="preserve">צורך </w:t>
                                  </w:r>
                                  <w:r w:rsidRPr="003D0ED9">
                                    <w:rPr>
                                      <w:rFonts w:hint="cs"/>
                                      <w:sz w:val="20"/>
                                      <w:szCs w:val="20"/>
                                      <w:rtl/>
                                    </w:rPr>
                                    <w:t>חידושים</w:t>
                                  </w:r>
                                  <w:r>
                                    <w:rPr>
                                      <w:rFonts w:hint="cs"/>
                                      <w:sz w:val="20"/>
                                      <w:szCs w:val="20"/>
                                      <w:rtl/>
                                    </w:rPr>
                                    <w:t>,</w:t>
                                  </w:r>
                                  <w:r w:rsidRPr="003D0ED9">
                                    <w:rPr>
                                      <w:rFonts w:hint="cs"/>
                                      <w:sz w:val="20"/>
                                      <w:szCs w:val="20"/>
                                      <w:rtl/>
                                    </w:rPr>
                                    <w:t xml:space="preserve"> בסמינר להשתלמות מורים. הבנת ההשפעה ש</w:t>
                                  </w:r>
                                  <w:r>
                                    <w:rPr>
                                      <w:rFonts w:hint="cs"/>
                                      <w:sz w:val="20"/>
                                      <w:szCs w:val="20"/>
                                      <w:rtl/>
                                    </w:rPr>
                                    <w:t>ל</w:t>
                                  </w:r>
                                  <w:r w:rsidRPr="003D0ED9">
                                    <w:rPr>
                                      <w:rFonts w:hint="cs"/>
                                      <w:sz w:val="20"/>
                                      <w:szCs w:val="20"/>
                                      <w:rtl/>
                                    </w:rPr>
                                    <w:t xml:space="preserve"> שינויים בקורס על גישות </w:t>
                                  </w:r>
                                  <w:r>
                                    <w:rPr>
                                      <w:rFonts w:hint="cs"/>
                                      <w:sz w:val="20"/>
                                      <w:szCs w:val="20"/>
                                      <w:rtl/>
                                    </w:rPr>
                                    <w:t xml:space="preserve">הסטודנטים בנוגע לטכנולוגיה ותקשורת </w:t>
                                  </w:r>
                                  <w:r>
                                    <w:rPr>
                                      <w:rFonts w:hint="cs"/>
                                      <w:sz w:val="20"/>
                                      <w:szCs w:val="20"/>
                                      <w:rtl/>
                                    </w:rPr>
                                    <w:t>וכן לתחושת המסוגלות העצמית שלהם</w:t>
                                  </w:r>
                                  <w:r w:rsidRPr="003D0ED9">
                                    <w:rPr>
                                      <w:rFonts w:hint="cs"/>
                                      <w:sz w:val="20"/>
                                      <w:szCs w:val="20"/>
                                      <w:rtl/>
                                    </w:rPr>
                                    <w:t xml:space="preserve"> עצמית.</w:t>
                                  </w:r>
                                </w:p>
                                <w:p w14:paraId="0A1D2A60" w14:textId="77777777" w:rsidR="00E74464" w:rsidRPr="003D0ED9" w:rsidRDefault="00E74464" w:rsidP="003D0E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BE" id="AutoShape 302" o:spid="_x0000_s1164" type="#_x0000_t62" style="position:absolute;left:0;text-align:left;margin-left:-5pt;margin-top:8.15pt;width:212.05pt;height:97.1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" adj="-1961,24813">
                      <v:textbox>
                        <w:txbxContent>
                          <w:p w14:paraId="0A1D2A5F" w14:textId="603B2626" w:rsidR="00E74464" w:rsidRPr="003D0ED9" w:rsidRDefault="00E74464" w:rsidP="003667DE">
                            <w:pPr>
                              <w:contextualSpacing/>
                              <w:rPr>
                                <w:sz w:val="20"/>
                                <w:szCs w:val="20"/>
                                <w:rtl/>
                              </w:rPr>
                            </w:pPr>
                            <w:r w:rsidRPr="003D0ED9">
                              <w:rPr>
                                <w:rFonts w:hint="cs"/>
                                <w:sz w:val="20"/>
                                <w:szCs w:val="20"/>
                                <w:rtl/>
                              </w:rPr>
                              <w:t>הבנת הצרכים הקשורים למידע ותקשורת של מורים לכימיה ל</w:t>
                            </w:r>
                            <w:r>
                              <w:rPr>
                                <w:rFonts w:hint="cs"/>
                                <w:sz w:val="20"/>
                                <w:szCs w:val="20"/>
                                <w:rtl/>
                              </w:rPr>
                              <w:t xml:space="preserve">צורך </w:t>
                            </w:r>
                            <w:r w:rsidRPr="003D0ED9">
                              <w:rPr>
                                <w:rFonts w:hint="cs"/>
                                <w:sz w:val="20"/>
                                <w:szCs w:val="20"/>
                                <w:rtl/>
                              </w:rPr>
                              <w:t>חידושים</w:t>
                            </w:r>
                            <w:r>
                              <w:rPr>
                                <w:rFonts w:hint="cs"/>
                                <w:sz w:val="20"/>
                                <w:szCs w:val="20"/>
                                <w:rtl/>
                              </w:rPr>
                              <w:t>,</w:t>
                            </w:r>
                            <w:r w:rsidRPr="003D0ED9">
                              <w:rPr>
                                <w:rFonts w:hint="cs"/>
                                <w:sz w:val="20"/>
                                <w:szCs w:val="20"/>
                                <w:rtl/>
                              </w:rPr>
                              <w:t xml:space="preserve"> בסמינר להשתלמות מורים. הבנת ההשפעה ש</w:t>
                            </w:r>
                            <w:r>
                              <w:rPr>
                                <w:rFonts w:hint="cs"/>
                                <w:sz w:val="20"/>
                                <w:szCs w:val="20"/>
                                <w:rtl/>
                              </w:rPr>
                              <w:t>ל</w:t>
                            </w:r>
                            <w:r w:rsidRPr="003D0ED9">
                              <w:rPr>
                                <w:rFonts w:hint="cs"/>
                                <w:sz w:val="20"/>
                                <w:szCs w:val="20"/>
                                <w:rtl/>
                              </w:rPr>
                              <w:t xml:space="preserve"> שינויים בקורס על גישות </w:t>
                            </w:r>
                            <w:r>
                              <w:rPr>
                                <w:rFonts w:hint="cs"/>
                                <w:sz w:val="20"/>
                                <w:szCs w:val="20"/>
                                <w:rtl/>
                              </w:rPr>
                              <w:t xml:space="preserve">הסטודנטים בנוגע לטכנולוגיה ותקשורת </w:t>
                            </w:r>
                            <w:r>
                              <w:rPr>
                                <w:rFonts w:hint="cs"/>
                                <w:sz w:val="20"/>
                                <w:szCs w:val="20"/>
                                <w:rtl/>
                              </w:rPr>
                              <w:t>וכן לתחושת המסוגלות העצמית שלהם</w:t>
                            </w:r>
                            <w:r w:rsidRPr="003D0ED9">
                              <w:rPr>
                                <w:rFonts w:hint="cs"/>
                                <w:sz w:val="20"/>
                                <w:szCs w:val="20"/>
                                <w:rtl/>
                              </w:rPr>
                              <w:t xml:space="preserve"> עצמית.</w:t>
                            </w:r>
                          </w:p>
                          <w:p w14:paraId="0A1D2A60" w14:textId="77777777" w:rsidR="00E74464" w:rsidRPr="003D0ED9" w:rsidRDefault="00E74464" w:rsidP="003D0ED9"/>
                        </w:txbxContent>
                      </v:textbox>
                    </v:shape>
                  </w:pict>
                </mc:Fallback>
              </mc:AlternateContent>
            </w:r>
          </w:p>
          <w:p w14:paraId="0A1D2634" w14:textId="77777777" w:rsidR="005F3F29" w:rsidRDefault="005F3F29" w:rsidP="003D0ED9">
            <w:pPr>
              <w:contextualSpacing/>
              <w:rPr>
                <w:rtl/>
              </w:rPr>
            </w:pPr>
          </w:p>
          <w:p w14:paraId="0A1D2635" w14:textId="77777777" w:rsidR="003D0ED9" w:rsidRDefault="003D0ED9" w:rsidP="003D0ED9">
            <w:pPr>
              <w:contextualSpacing/>
              <w:rPr>
                <w:rtl/>
              </w:rPr>
            </w:pPr>
          </w:p>
          <w:p w14:paraId="0A1D2636" w14:textId="77777777" w:rsidR="003D0ED9" w:rsidRDefault="003D0ED9" w:rsidP="003D0ED9">
            <w:pPr>
              <w:contextualSpacing/>
              <w:rPr>
                <w:rtl/>
              </w:rPr>
            </w:pPr>
          </w:p>
          <w:p w14:paraId="0A1D2637" w14:textId="77777777" w:rsidR="003D0ED9" w:rsidRDefault="003D0ED9" w:rsidP="003D0ED9">
            <w:pPr>
              <w:contextualSpacing/>
              <w:rPr>
                <w:rtl/>
              </w:rPr>
            </w:pPr>
          </w:p>
          <w:p w14:paraId="0A1D2638" w14:textId="77777777" w:rsidR="003D0ED9" w:rsidRDefault="003D0ED9" w:rsidP="003D0ED9">
            <w:pPr>
              <w:contextualSpacing/>
              <w:rPr>
                <w:rtl/>
              </w:rPr>
            </w:pPr>
          </w:p>
          <w:p w14:paraId="0A1D2639" w14:textId="77777777" w:rsidR="003D0ED9" w:rsidRDefault="003D0ED9" w:rsidP="003D0ED9">
            <w:pPr>
              <w:contextualSpacing/>
              <w:rPr>
                <w:rtl/>
              </w:rPr>
            </w:pPr>
          </w:p>
          <w:p w14:paraId="0A1D263A" w14:textId="77777777" w:rsidR="003D0ED9" w:rsidRDefault="003D0ED9" w:rsidP="003D0ED9">
            <w:pPr>
              <w:contextualSpacing/>
              <w:rPr>
                <w:rtl/>
              </w:rPr>
            </w:pPr>
          </w:p>
          <w:p w14:paraId="0A1D263B" w14:textId="77777777" w:rsidR="003D0ED9" w:rsidRDefault="003D0ED9" w:rsidP="003D0ED9">
            <w:pPr>
              <w:contextualSpacing/>
              <w:rPr>
                <w:rtl/>
              </w:rPr>
            </w:pPr>
          </w:p>
        </w:tc>
        <w:tc>
          <w:tcPr>
            <w:tcW w:w="4960" w:type="dxa"/>
            <w:tcBorders>
              <w:top w:val="nil"/>
              <w:left w:val="nil"/>
              <w:bottom w:val="nil"/>
              <w:right w:val="nil"/>
            </w:tcBorders>
          </w:tcPr>
          <w:p w14:paraId="0A1D263C" w14:textId="77777777" w:rsidR="00885F56" w:rsidRPr="00885F56" w:rsidRDefault="00885F56" w:rsidP="006A1958">
            <w:pPr>
              <w:contextualSpacing/>
              <w:rPr>
                <w:b/>
                <w:bCs/>
                <w:rtl/>
              </w:rPr>
            </w:pPr>
            <w:r w:rsidRPr="00885F56">
              <w:rPr>
                <w:rFonts w:hint="cs"/>
                <w:b/>
                <w:bCs/>
                <w:rtl/>
              </w:rPr>
              <w:t>הפעולה</w:t>
            </w:r>
          </w:p>
          <w:p w14:paraId="0A1D263D" w14:textId="4BD23133" w:rsidR="00885F56" w:rsidRDefault="00885F56" w:rsidP="006A1958">
            <w:pPr>
              <w:contextualSpacing/>
              <w:rPr>
                <w:rtl/>
              </w:rPr>
            </w:pPr>
          </w:p>
          <w:p w14:paraId="0A1D263E" w14:textId="59B63E07" w:rsidR="009C6E1C" w:rsidRPr="003D0ED9" w:rsidRDefault="007E63E7" w:rsidP="00D11DA5">
            <w:pPr>
              <w:contextualSpacing/>
              <w:rPr>
                <w:sz w:val="20"/>
                <w:szCs w:val="20"/>
                <w:rtl/>
              </w:rPr>
            </w:pPr>
            <w:r>
              <w:rPr>
                <w:b/>
                <w:bCs/>
                <w:noProof/>
                <w:rtl/>
              </w:rPr>
              <mc:AlternateContent>
                <mc:Choice Requires="wps">
                  <w:drawing>
                    <wp:anchor distT="0" distB="0" distL="114300" distR="114300" simplePos="0" relativeHeight="251870208" behindDoc="0" locked="0" layoutInCell="1" allowOverlap="1" wp14:anchorId="0A1D28BF" wp14:editId="02CC36F3">
                      <wp:simplePos x="0" y="0"/>
                      <wp:positionH relativeFrom="column">
                        <wp:posOffset>157480</wp:posOffset>
                      </wp:positionH>
                      <wp:positionV relativeFrom="paragraph">
                        <wp:posOffset>2540</wp:posOffset>
                      </wp:positionV>
                      <wp:extent cx="2630805" cy="977900"/>
                      <wp:effectExtent l="114300" t="0" r="17145" b="222250"/>
                      <wp:wrapNone/>
                      <wp:docPr id="237" name="AutoShap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0805" cy="977900"/>
                              </a:xfrm>
                              <a:prstGeom prst="wedgeRoundRectCallout">
                                <a:avLst>
                                  <a:gd name="adj1" fmla="val -52535"/>
                                  <a:gd name="adj2" fmla="val 70046"/>
                                  <a:gd name="adj3" fmla="val 16667"/>
                                </a:avLst>
                              </a:prstGeom>
                              <a:solidFill>
                                <a:srgbClr val="FFFFFF"/>
                              </a:solidFill>
                              <a:ln w="9525">
                                <a:solidFill>
                                  <a:srgbClr val="000000"/>
                                </a:solidFill>
                                <a:miter lim="800000"/>
                                <a:headEnd/>
                                <a:tailEnd/>
                              </a:ln>
                            </wps:spPr>
                            <wps:txbx>
                              <w:txbxContent>
                                <w:p w14:paraId="0A1D2A61" w14:textId="40831C8E" w:rsidR="00E74464" w:rsidRPr="003D0ED9" w:rsidRDefault="00E74464" w:rsidP="003667DE">
                                  <w:r>
                                    <w:rPr>
                                      <w:rFonts w:hint="cs"/>
                                      <w:sz w:val="20"/>
                                      <w:szCs w:val="20"/>
                                      <w:rtl/>
                                    </w:rPr>
                                    <w:t>ריענון רציף של</w:t>
                                  </w:r>
                                  <w:r w:rsidRPr="003D0ED9">
                                    <w:rPr>
                                      <w:rFonts w:hint="cs"/>
                                      <w:sz w:val="20"/>
                                      <w:szCs w:val="20"/>
                                      <w:rtl/>
                                    </w:rPr>
                                    <w:t xml:space="preserve"> </w:t>
                                  </w:r>
                                  <w:r>
                                    <w:rPr>
                                      <w:rFonts w:hint="cs"/>
                                      <w:sz w:val="20"/>
                                      <w:szCs w:val="20"/>
                                      <w:rtl/>
                                    </w:rPr>
                                    <w:t>ה</w:t>
                                  </w:r>
                                  <w:r w:rsidRPr="003D0ED9">
                                    <w:rPr>
                                      <w:rFonts w:hint="cs"/>
                                      <w:sz w:val="20"/>
                                      <w:szCs w:val="20"/>
                                      <w:rtl/>
                                    </w:rPr>
                                    <w:t xml:space="preserve">קורס </w:t>
                                  </w:r>
                                  <w:r>
                                    <w:rPr>
                                      <w:rFonts w:hint="cs"/>
                                      <w:sz w:val="20"/>
                                      <w:szCs w:val="20"/>
                                      <w:rtl/>
                                    </w:rPr>
                                    <w:t xml:space="preserve">הטכנולוגיה והתקשורת במסגרת התוכנית </w:t>
                                  </w:r>
                                  <w:r w:rsidRPr="003D0ED9">
                                    <w:rPr>
                                      <w:rFonts w:hint="cs"/>
                                      <w:sz w:val="20"/>
                                      <w:szCs w:val="20"/>
                                      <w:rtl/>
                                    </w:rPr>
                                    <w:t>לה</w:t>
                                  </w:r>
                                  <w:r>
                                    <w:rPr>
                                      <w:rFonts w:hint="cs"/>
                                      <w:sz w:val="20"/>
                                      <w:szCs w:val="20"/>
                                      <w:rtl/>
                                    </w:rPr>
                                    <w:t>כשרת</w:t>
                                  </w:r>
                                  <w:r w:rsidRPr="003D0ED9">
                                    <w:rPr>
                                      <w:rFonts w:hint="cs"/>
                                      <w:sz w:val="20"/>
                                      <w:szCs w:val="20"/>
                                      <w:rtl/>
                                    </w:rPr>
                                    <w:t xml:space="preserve"> מורים לכימיה</w:t>
                                  </w:r>
                                  <w:r>
                                    <w:rPr>
                                      <w:rFonts w:hint="cs"/>
                                      <w:sz w:val="20"/>
                                      <w:szCs w:val="20"/>
                                      <w:rtl/>
                                    </w:rPr>
                                    <w:t>,</w:t>
                                  </w:r>
                                  <w:r w:rsidRPr="003D0ED9">
                                    <w:rPr>
                                      <w:rFonts w:hint="cs"/>
                                      <w:sz w:val="20"/>
                                      <w:szCs w:val="20"/>
                                      <w:rtl/>
                                    </w:rPr>
                                    <w:t xml:space="preserve"> יישום תוכנ</w:t>
                                  </w:r>
                                  <w:r>
                                    <w:rPr>
                                      <w:rFonts w:hint="cs"/>
                                      <w:sz w:val="20"/>
                                      <w:szCs w:val="20"/>
                                      <w:rtl/>
                                    </w:rPr>
                                    <w:t>ות</w:t>
                                  </w:r>
                                  <w:r w:rsidRPr="003D0ED9">
                                    <w:rPr>
                                      <w:rFonts w:hint="cs"/>
                                      <w:sz w:val="20"/>
                                      <w:szCs w:val="20"/>
                                      <w:rtl/>
                                    </w:rPr>
                                    <w:t xml:space="preserve"> חדשות</w:t>
                                  </w:r>
                                  <w:r>
                                    <w:rPr>
                                      <w:rFonts w:hint="cs"/>
                                      <w:sz w:val="20"/>
                                      <w:szCs w:val="20"/>
                                      <w:rtl/>
                                    </w:rPr>
                                    <w:t>, ציוד חדש</w:t>
                                  </w:r>
                                  <w:r w:rsidRPr="003D0ED9">
                                    <w:rPr>
                                      <w:rFonts w:hint="cs"/>
                                      <w:sz w:val="20"/>
                                      <w:szCs w:val="20"/>
                                      <w:rtl/>
                                    </w:rPr>
                                    <w:t xml:space="preserve"> ואסטרטגיות הוראה </w:t>
                                  </w:r>
                                  <w:r>
                                    <w:rPr>
                                      <w:rFonts w:hint="cs"/>
                                      <w:sz w:val="20"/>
                                      <w:szCs w:val="20"/>
                                      <w:rtl/>
                                    </w:rPr>
                                    <w:t>חדשניות בתחום המדיה</w:t>
                                  </w:r>
                                  <w:r w:rsidRPr="003D0ED9">
                                    <w:rPr>
                                      <w:rFonts w:hint="cs"/>
                                      <w:sz w:val="20"/>
                                      <w:szCs w:val="20"/>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BF" id="AutoShape 303" o:spid="_x0000_s1165" type="#_x0000_t62" style="position:absolute;left:0;text-align:left;margin-left:12.4pt;margin-top:.2pt;width:207.15pt;height:77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" adj="-548,25930">
                      <v:textbox>
                        <w:txbxContent>
                          <w:p w14:paraId="0A1D2A61" w14:textId="40831C8E" w:rsidR="00E74464" w:rsidRPr="003D0ED9" w:rsidRDefault="00E74464" w:rsidP="003667DE">
                            <w:r>
                              <w:rPr>
                                <w:rFonts w:hint="cs"/>
                                <w:sz w:val="20"/>
                                <w:szCs w:val="20"/>
                                <w:rtl/>
                              </w:rPr>
                              <w:t>ריענון רציף של</w:t>
                            </w:r>
                            <w:r w:rsidRPr="003D0ED9">
                              <w:rPr>
                                <w:rFonts w:hint="cs"/>
                                <w:sz w:val="20"/>
                                <w:szCs w:val="20"/>
                                <w:rtl/>
                              </w:rPr>
                              <w:t xml:space="preserve"> </w:t>
                            </w:r>
                            <w:r>
                              <w:rPr>
                                <w:rFonts w:hint="cs"/>
                                <w:sz w:val="20"/>
                                <w:szCs w:val="20"/>
                                <w:rtl/>
                              </w:rPr>
                              <w:t>ה</w:t>
                            </w:r>
                            <w:r w:rsidRPr="003D0ED9">
                              <w:rPr>
                                <w:rFonts w:hint="cs"/>
                                <w:sz w:val="20"/>
                                <w:szCs w:val="20"/>
                                <w:rtl/>
                              </w:rPr>
                              <w:t xml:space="preserve">קורס </w:t>
                            </w:r>
                            <w:r>
                              <w:rPr>
                                <w:rFonts w:hint="cs"/>
                                <w:sz w:val="20"/>
                                <w:szCs w:val="20"/>
                                <w:rtl/>
                              </w:rPr>
                              <w:t xml:space="preserve">הטכנולוגיה והתקשורת במסגרת התוכנית </w:t>
                            </w:r>
                            <w:r w:rsidRPr="003D0ED9">
                              <w:rPr>
                                <w:rFonts w:hint="cs"/>
                                <w:sz w:val="20"/>
                                <w:szCs w:val="20"/>
                                <w:rtl/>
                              </w:rPr>
                              <w:t>לה</w:t>
                            </w:r>
                            <w:r>
                              <w:rPr>
                                <w:rFonts w:hint="cs"/>
                                <w:sz w:val="20"/>
                                <w:szCs w:val="20"/>
                                <w:rtl/>
                              </w:rPr>
                              <w:t>כשרת</w:t>
                            </w:r>
                            <w:r w:rsidRPr="003D0ED9">
                              <w:rPr>
                                <w:rFonts w:hint="cs"/>
                                <w:sz w:val="20"/>
                                <w:szCs w:val="20"/>
                                <w:rtl/>
                              </w:rPr>
                              <w:t xml:space="preserve"> מורים לכימיה</w:t>
                            </w:r>
                            <w:r>
                              <w:rPr>
                                <w:rFonts w:hint="cs"/>
                                <w:sz w:val="20"/>
                                <w:szCs w:val="20"/>
                                <w:rtl/>
                              </w:rPr>
                              <w:t>,</w:t>
                            </w:r>
                            <w:r w:rsidRPr="003D0ED9">
                              <w:rPr>
                                <w:rFonts w:hint="cs"/>
                                <w:sz w:val="20"/>
                                <w:szCs w:val="20"/>
                                <w:rtl/>
                              </w:rPr>
                              <w:t xml:space="preserve"> יישום תוכנ</w:t>
                            </w:r>
                            <w:r>
                              <w:rPr>
                                <w:rFonts w:hint="cs"/>
                                <w:sz w:val="20"/>
                                <w:szCs w:val="20"/>
                                <w:rtl/>
                              </w:rPr>
                              <w:t>ות</w:t>
                            </w:r>
                            <w:r w:rsidRPr="003D0ED9">
                              <w:rPr>
                                <w:rFonts w:hint="cs"/>
                                <w:sz w:val="20"/>
                                <w:szCs w:val="20"/>
                                <w:rtl/>
                              </w:rPr>
                              <w:t xml:space="preserve"> חדשות</w:t>
                            </w:r>
                            <w:r>
                              <w:rPr>
                                <w:rFonts w:hint="cs"/>
                                <w:sz w:val="20"/>
                                <w:szCs w:val="20"/>
                                <w:rtl/>
                              </w:rPr>
                              <w:t>, ציוד חדש</w:t>
                            </w:r>
                            <w:r w:rsidRPr="003D0ED9">
                              <w:rPr>
                                <w:rFonts w:hint="cs"/>
                                <w:sz w:val="20"/>
                                <w:szCs w:val="20"/>
                                <w:rtl/>
                              </w:rPr>
                              <w:t xml:space="preserve"> ואסטרטגיות הוראה </w:t>
                            </w:r>
                            <w:r>
                              <w:rPr>
                                <w:rFonts w:hint="cs"/>
                                <w:sz w:val="20"/>
                                <w:szCs w:val="20"/>
                                <w:rtl/>
                              </w:rPr>
                              <w:t>חדשניות בתחום המדיה</w:t>
                            </w:r>
                            <w:r w:rsidRPr="003D0ED9">
                              <w:rPr>
                                <w:rFonts w:hint="cs"/>
                                <w:sz w:val="20"/>
                                <w:szCs w:val="20"/>
                                <w:rtl/>
                              </w:rPr>
                              <w:t>.</w:t>
                            </w:r>
                          </w:p>
                        </w:txbxContent>
                      </v:textbox>
                    </v:shape>
                  </w:pict>
                </mc:Fallback>
              </mc:AlternateContent>
            </w:r>
          </w:p>
        </w:tc>
      </w:tr>
      <w:tr w:rsidR="009C6E1C" w14:paraId="0A1D265F" w14:textId="77777777" w:rsidTr="0078545F">
        <w:tc>
          <w:tcPr>
            <w:tcW w:w="9221" w:type="dxa"/>
            <w:gridSpan w:val="2"/>
            <w:tcBorders>
              <w:top w:val="nil"/>
              <w:left w:val="nil"/>
              <w:bottom w:val="nil"/>
              <w:right w:val="nil"/>
            </w:tcBorders>
          </w:tcPr>
          <w:p w14:paraId="0A1D2640" w14:textId="77777777" w:rsidR="009C6E1C" w:rsidRPr="006A1958" w:rsidRDefault="00885F56" w:rsidP="00825D33">
            <w:pPr>
              <w:contextualSpacing/>
              <w:rPr>
                <w:b/>
                <w:bCs/>
                <w:rtl/>
              </w:rPr>
            </w:pPr>
            <w:r>
              <w:rPr>
                <w:rFonts w:hint="cs"/>
                <w:b/>
                <w:bCs/>
                <w:rtl/>
              </w:rPr>
              <w:t xml:space="preserve">סקירת </w:t>
            </w:r>
            <w:r w:rsidR="005F3F29" w:rsidRPr="006A1958">
              <w:rPr>
                <w:rFonts w:hint="cs"/>
                <w:b/>
                <w:bCs/>
                <w:rtl/>
              </w:rPr>
              <w:t>הנתונים או הפעולה</w:t>
            </w:r>
          </w:p>
          <w:p w14:paraId="0A1D2641" w14:textId="77777777" w:rsidR="00885F56" w:rsidRDefault="00885F56" w:rsidP="006A1958">
            <w:pPr>
              <w:contextualSpacing/>
              <w:rPr>
                <w:rtl/>
              </w:rPr>
            </w:pPr>
          </w:p>
          <w:p w14:paraId="0A1D2642" w14:textId="7F5385BE" w:rsidR="005F3F29" w:rsidRPr="00680EAB" w:rsidRDefault="005F3F29" w:rsidP="003667DE">
            <w:pPr>
              <w:contextualSpacing/>
              <w:rPr>
                <w:sz w:val="20"/>
                <w:szCs w:val="20"/>
                <w:rtl/>
              </w:rPr>
            </w:pPr>
            <w:r w:rsidRPr="00680EAB">
              <w:rPr>
                <w:rFonts w:hint="cs"/>
                <w:sz w:val="20"/>
                <w:szCs w:val="20"/>
                <w:rtl/>
              </w:rPr>
              <w:t xml:space="preserve">ערכים ממוצעים של </w:t>
            </w:r>
            <w:r w:rsidR="00885F56" w:rsidRPr="00680EAB">
              <w:rPr>
                <w:rFonts w:hint="cs"/>
                <w:sz w:val="20"/>
                <w:szCs w:val="20"/>
                <w:rtl/>
              </w:rPr>
              <w:t>ה</w:t>
            </w:r>
            <w:r w:rsidRPr="00680EAB">
              <w:rPr>
                <w:rFonts w:hint="cs"/>
                <w:sz w:val="20"/>
                <w:szCs w:val="20"/>
                <w:rtl/>
              </w:rPr>
              <w:t xml:space="preserve">בדיקה </w:t>
            </w:r>
            <w:r w:rsidR="00885F56" w:rsidRPr="00680EAB">
              <w:rPr>
                <w:rFonts w:hint="cs"/>
                <w:sz w:val="20"/>
                <w:szCs w:val="20"/>
                <w:rtl/>
              </w:rPr>
              <w:t>ה</w:t>
            </w:r>
            <w:r w:rsidRPr="00680EAB">
              <w:rPr>
                <w:rFonts w:hint="cs"/>
                <w:sz w:val="20"/>
                <w:szCs w:val="20"/>
                <w:rtl/>
              </w:rPr>
              <w:t>מקדמית ו</w:t>
            </w:r>
            <w:r w:rsidR="000E4E57">
              <w:rPr>
                <w:rFonts w:hint="cs"/>
                <w:sz w:val="20"/>
                <w:szCs w:val="20"/>
                <w:rtl/>
              </w:rPr>
              <w:t>של הבדיקה</w:t>
            </w:r>
            <w:r w:rsidRPr="00680EAB">
              <w:rPr>
                <w:rFonts w:hint="cs"/>
                <w:sz w:val="20"/>
                <w:szCs w:val="20"/>
                <w:rtl/>
              </w:rPr>
              <w:t xml:space="preserve"> </w:t>
            </w:r>
            <w:r w:rsidR="00885F56" w:rsidRPr="00680EAB">
              <w:rPr>
                <w:rFonts w:hint="cs"/>
                <w:sz w:val="20"/>
                <w:szCs w:val="20"/>
                <w:rtl/>
              </w:rPr>
              <w:t>ה</w:t>
            </w:r>
            <w:r w:rsidRPr="00680EAB">
              <w:rPr>
                <w:rFonts w:hint="cs"/>
                <w:sz w:val="20"/>
                <w:szCs w:val="20"/>
                <w:rtl/>
              </w:rPr>
              <w:t xml:space="preserve">מסכמת (ערכים נמוכים יותר מעידים על גישות חיוביות יותר </w:t>
            </w:r>
            <w:r w:rsidR="000E4E57">
              <w:rPr>
                <w:rFonts w:hint="cs"/>
                <w:sz w:val="20"/>
                <w:szCs w:val="20"/>
                <w:rtl/>
              </w:rPr>
              <w:t>ועל תחושה גבוהה יותר של מסוגלות עצמית)</w:t>
            </w:r>
            <w:r w:rsidR="006A1958" w:rsidRPr="00680EAB">
              <w:rPr>
                <w:rFonts w:hint="cs"/>
                <w:sz w:val="20"/>
                <w:szCs w:val="20"/>
                <w:rtl/>
              </w:rPr>
              <w:t>:</w:t>
            </w:r>
          </w:p>
          <w:p w14:paraId="0A1D2643" w14:textId="77777777" w:rsidR="009A2EDD" w:rsidRDefault="009A2EDD" w:rsidP="00477DB9">
            <w:pPr>
              <w:contextualSpacing/>
              <w:rPr>
                <w:rtl/>
              </w:rPr>
            </w:pPr>
          </w:p>
          <w:p w14:paraId="0A1D2644" w14:textId="77777777" w:rsidR="009A2EDD" w:rsidRDefault="009A2EDD" w:rsidP="00477DB9">
            <w:pPr>
              <w:contextualSpacing/>
              <w:rPr>
                <w:rtl/>
              </w:rPr>
            </w:pPr>
          </w:p>
          <w:tbl>
            <w:tblPr>
              <w:tblStyle w:val="TableGrid"/>
              <w:bidiVisual/>
              <w:tblW w:w="0" w:type="auto"/>
              <w:tblLook w:val="04A0" w:firstRow="1" w:lastRow="0" w:firstColumn="1" w:lastColumn="0" w:noHBand="0" w:noVBand="1"/>
            </w:tblPr>
            <w:tblGrid>
              <w:gridCol w:w="5875"/>
              <w:gridCol w:w="1693"/>
              <w:gridCol w:w="1276"/>
            </w:tblGrid>
            <w:tr w:rsidR="009A2EDD" w14:paraId="0A1D2647" w14:textId="77777777" w:rsidTr="009A2EDD">
              <w:tc>
                <w:tcPr>
                  <w:tcW w:w="5989" w:type="dxa"/>
                </w:tcPr>
                <w:p w14:paraId="0A1D2645" w14:textId="77777777" w:rsidR="009A2EDD" w:rsidRDefault="009A2EDD" w:rsidP="00940D40">
                  <w:pPr>
                    <w:contextualSpacing/>
                    <w:jc w:val="center"/>
                    <w:rPr>
                      <w:rtl/>
                    </w:rPr>
                  </w:pPr>
                  <w:r>
                    <w:rPr>
                      <w:rFonts w:hint="cs"/>
                      <w:rtl/>
                    </w:rPr>
                    <w:t>ממד</w:t>
                  </w:r>
                </w:p>
              </w:tc>
              <w:tc>
                <w:tcPr>
                  <w:tcW w:w="3001" w:type="dxa"/>
                  <w:gridSpan w:val="2"/>
                </w:tcPr>
                <w:p w14:paraId="0A1D2646" w14:textId="77777777" w:rsidR="009A2EDD" w:rsidRDefault="00D11DA5" w:rsidP="00940D40">
                  <w:pPr>
                    <w:contextualSpacing/>
                    <w:jc w:val="center"/>
                    <w:rPr>
                      <w:rtl/>
                    </w:rPr>
                  </w:pPr>
                  <w:r>
                    <w:rPr>
                      <w:rFonts w:hint="cs"/>
                      <w:rtl/>
                    </w:rPr>
                    <w:t>ממוצע</w:t>
                  </w:r>
                </w:p>
              </w:tc>
            </w:tr>
            <w:tr w:rsidR="009A2EDD" w14:paraId="0A1D264D" w14:textId="77777777" w:rsidTr="009A2EDD">
              <w:trPr>
                <w:trHeight w:val="104"/>
              </w:trPr>
              <w:tc>
                <w:tcPr>
                  <w:tcW w:w="5989" w:type="dxa"/>
                </w:tcPr>
                <w:p w14:paraId="0A1D2648" w14:textId="58E3173F" w:rsidR="009A2EDD" w:rsidRPr="00680EAB" w:rsidRDefault="00451EA1" w:rsidP="00D11DA5">
                  <w:pPr>
                    <w:contextualSpacing/>
                    <w:rPr>
                      <w:sz w:val="20"/>
                      <w:szCs w:val="20"/>
                      <w:rtl/>
                    </w:rPr>
                  </w:pPr>
                  <w:r>
                    <w:rPr>
                      <w:rFonts w:hint="cs"/>
                      <w:sz w:val="20"/>
                      <w:szCs w:val="20"/>
                      <w:rtl/>
                    </w:rPr>
                    <w:t>גישה ביחס לשימוש</w:t>
                  </w:r>
                  <w:r w:rsidR="009A2EDD" w:rsidRPr="00680EAB">
                    <w:rPr>
                      <w:rFonts w:hint="cs"/>
                      <w:sz w:val="20"/>
                      <w:szCs w:val="20"/>
                      <w:rtl/>
                    </w:rPr>
                    <w:t xml:space="preserve"> בטכנולוגיות מידע ותקשורת</w:t>
                  </w:r>
                  <w:r w:rsidR="00D11DA5" w:rsidRPr="00680EAB">
                    <w:rPr>
                      <w:rFonts w:hint="cs"/>
                      <w:sz w:val="20"/>
                      <w:szCs w:val="20"/>
                      <w:rtl/>
                    </w:rPr>
                    <w:t xml:space="preserve"> בהוראה</w:t>
                  </w:r>
                  <w:r w:rsidR="009A2EDD" w:rsidRPr="00680EAB">
                    <w:rPr>
                      <w:rFonts w:hint="cs"/>
                      <w:sz w:val="20"/>
                      <w:szCs w:val="20"/>
                      <w:rtl/>
                    </w:rPr>
                    <w:t xml:space="preserve"> באופן כללי                </w:t>
                  </w:r>
                </w:p>
                <w:p w14:paraId="0A1D2649" w14:textId="77777777" w:rsidR="009A2EDD" w:rsidRPr="00680EAB" w:rsidRDefault="009A2EDD" w:rsidP="00477DB9">
                  <w:pPr>
                    <w:contextualSpacing/>
                    <w:rPr>
                      <w:sz w:val="20"/>
                      <w:szCs w:val="20"/>
                      <w:rtl/>
                    </w:rPr>
                  </w:pPr>
                </w:p>
              </w:tc>
              <w:tc>
                <w:tcPr>
                  <w:tcW w:w="1713" w:type="dxa"/>
                </w:tcPr>
                <w:p w14:paraId="0A1D264A" w14:textId="77777777" w:rsidR="00CB36C7" w:rsidRPr="00680EAB" w:rsidRDefault="009A2EDD" w:rsidP="00D11DA5">
                  <w:pPr>
                    <w:contextualSpacing/>
                    <w:rPr>
                      <w:sz w:val="20"/>
                      <w:szCs w:val="20"/>
                      <w:rtl/>
                    </w:rPr>
                  </w:pPr>
                  <w:r w:rsidRPr="00680EAB">
                    <w:rPr>
                      <w:rFonts w:hint="cs"/>
                      <w:sz w:val="20"/>
                      <w:szCs w:val="20"/>
                      <w:rtl/>
                    </w:rPr>
                    <w:t>ב</w:t>
                  </w:r>
                  <w:r w:rsidR="00D11DA5" w:rsidRPr="00680EAB">
                    <w:rPr>
                      <w:rFonts w:hint="cs"/>
                      <w:sz w:val="20"/>
                      <w:szCs w:val="20"/>
                      <w:rtl/>
                    </w:rPr>
                    <w:t>חינ</w:t>
                  </w:r>
                  <w:r w:rsidRPr="00680EAB">
                    <w:rPr>
                      <w:rFonts w:hint="cs"/>
                      <w:sz w:val="20"/>
                      <w:szCs w:val="20"/>
                      <w:rtl/>
                    </w:rPr>
                    <w:t>ה מקדמית</w:t>
                  </w:r>
                  <w:r w:rsidR="00CB36C7" w:rsidRPr="00680EAB">
                    <w:rPr>
                      <w:rFonts w:hint="cs"/>
                      <w:sz w:val="20"/>
                      <w:szCs w:val="20"/>
                      <w:rtl/>
                    </w:rPr>
                    <w:t xml:space="preserve">                                                                                     בחינה מסכמת    </w:t>
                  </w:r>
                </w:p>
              </w:tc>
              <w:tc>
                <w:tcPr>
                  <w:tcW w:w="1288" w:type="dxa"/>
                </w:tcPr>
                <w:p w14:paraId="0A1D264B" w14:textId="77777777" w:rsidR="009A2EDD" w:rsidRPr="00680EAB" w:rsidRDefault="009A2EDD" w:rsidP="00477DB9">
                  <w:pPr>
                    <w:contextualSpacing/>
                    <w:rPr>
                      <w:sz w:val="20"/>
                      <w:szCs w:val="20"/>
                      <w:rtl/>
                    </w:rPr>
                  </w:pPr>
                  <w:r w:rsidRPr="00680EAB">
                    <w:rPr>
                      <w:rFonts w:cstheme="minorHAnsi"/>
                      <w:sz w:val="20"/>
                      <w:szCs w:val="20"/>
                    </w:rPr>
                    <w:t>2,6259</w:t>
                  </w:r>
                </w:p>
                <w:p w14:paraId="0A1D264C" w14:textId="77777777" w:rsidR="00CB36C7" w:rsidRPr="00680EAB" w:rsidRDefault="00CB36C7" w:rsidP="00477DB9">
                  <w:pPr>
                    <w:contextualSpacing/>
                    <w:rPr>
                      <w:sz w:val="20"/>
                      <w:szCs w:val="20"/>
                      <w:rtl/>
                    </w:rPr>
                  </w:pPr>
                  <w:r w:rsidRPr="00680EAB">
                    <w:rPr>
                      <w:rFonts w:cstheme="minorHAnsi"/>
                      <w:sz w:val="20"/>
                      <w:szCs w:val="20"/>
                    </w:rPr>
                    <w:t>2,2519</w:t>
                  </w:r>
                </w:p>
              </w:tc>
            </w:tr>
            <w:tr w:rsidR="009A2EDD" w14:paraId="0A1D2652" w14:textId="77777777" w:rsidTr="009A2EDD">
              <w:tc>
                <w:tcPr>
                  <w:tcW w:w="5989" w:type="dxa"/>
                </w:tcPr>
                <w:p w14:paraId="0A1D264E" w14:textId="39ACA454" w:rsidR="009A2EDD" w:rsidRPr="00680EAB" w:rsidRDefault="00451EA1" w:rsidP="00940D40">
                  <w:pPr>
                    <w:contextualSpacing/>
                    <w:rPr>
                      <w:sz w:val="20"/>
                      <w:szCs w:val="20"/>
                      <w:rtl/>
                    </w:rPr>
                  </w:pPr>
                  <w:r>
                    <w:rPr>
                      <w:rFonts w:hint="cs"/>
                      <w:sz w:val="20"/>
                      <w:szCs w:val="20"/>
                      <w:rtl/>
                    </w:rPr>
                    <w:t>תחושת מסוגלות עצמית ביחס</w:t>
                  </w:r>
                  <w:r w:rsidR="008D0F0E" w:rsidRPr="00680EAB">
                    <w:rPr>
                      <w:rFonts w:hint="cs"/>
                      <w:sz w:val="20"/>
                      <w:szCs w:val="20"/>
                      <w:rtl/>
                    </w:rPr>
                    <w:t xml:space="preserve"> </w:t>
                  </w:r>
                  <w:r>
                    <w:rPr>
                      <w:rFonts w:hint="cs"/>
                      <w:sz w:val="20"/>
                      <w:szCs w:val="20"/>
                      <w:rtl/>
                    </w:rPr>
                    <w:t>ל</w:t>
                  </w:r>
                  <w:r w:rsidR="00CB36C7" w:rsidRPr="00680EAB">
                    <w:rPr>
                      <w:rFonts w:hint="cs"/>
                      <w:sz w:val="20"/>
                      <w:szCs w:val="20"/>
                      <w:rtl/>
                    </w:rPr>
                    <w:t>שימוש בטכנולוגיות מידע ותקשורת באופן כללי</w:t>
                  </w:r>
                </w:p>
              </w:tc>
              <w:tc>
                <w:tcPr>
                  <w:tcW w:w="1713" w:type="dxa"/>
                </w:tcPr>
                <w:p w14:paraId="0A1D264F" w14:textId="77777777" w:rsidR="009A2EDD" w:rsidRPr="00680EAB" w:rsidRDefault="00CB36C7" w:rsidP="00D11DA5">
                  <w:pPr>
                    <w:contextualSpacing/>
                    <w:rPr>
                      <w:sz w:val="20"/>
                      <w:szCs w:val="20"/>
                      <w:rtl/>
                    </w:rPr>
                  </w:pPr>
                  <w:r w:rsidRPr="00680EAB">
                    <w:rPr>
                      <w:rFonts w:hint="cs"/>
                      <w:sz w:val="20"/>
                      <w:szCs w:val="20"/>
                      <w:rtl/>
                    </w:rPr>
                    <w:t>ב</w:t>
                  </w:r>
                  <w:r w:rsidR="00D11DA5" w:rsidRPr="00680EAB">
                    <w:rPr>
                      <w:rFonts w:hint="cs"/>
                      <w:sz w:val="20"/>
                      <w:szCs w:val="20"/>
                      <w:rtl/>
                    </w:rPr>
                    <w:t>חינ</w:t>
                  </w:r>
                  <w:r w:rsidRPr="00680EAB">
                    <w:rPr>
                      <w:rFonts w:hint="cs"/>
                      <w:sz w:val="20"/>
                      <w:szCs w:val="20"/>
                      <w:rtl/>
                    </w:rPr>
                    <w:t xml:space="preserve">ה מקדמית                                                                                     בחינה מסכמת    </w:t>
                  </w:r>
                </w:p>
              </w:tc>
              <w:tc>
                <w:tcPr>
                  <w:tcW w:w="1288" w:type="dxa"/>
                </w:tcPr>
                <w:p w14:paraId="0A1D2650" w14:textId="77777777" w:rsidR="00885F56" w:rsidRPr="00680EAB" w:rsidRDefault="00885F56" w:rsidP="00477DB9">
                  <w:pPr>
                    <w:contextualSpacing/>
                    <w:rPr>
                      <w:rFonts w:cstheme="minorHAnsi"/>
                      <w:sz w:val="20"/>
                      <w:szCs w:val="20"/>
                    </w:rPr>
                  </w:pPr>
                  <w:r w:rsidRPr="00680EAB">
                    <w:rPr>
                      <w:rFonts w:cstheme="minorHAnsi"/>
                      <w:sz w:val="20"/>
                      <w:szCs w:val="20"/>
                    </w:rPr>
                    <w:t>2,1769</w:t>
                  </w:r>
                </w:p>
                <w:p w14:paraId="0A1D2651" w14:textId="77777777" w:rsidR="009A2EDD" w:rsidRPr="00680EAB" w:rsidRDefault="00CB36C7" w:rsidP="00477DB9">
                  <w:pPr>
                    <w:contextualSpacing/>
                    <w:rPr>
                      <w:sz w:val="20"/>
                      <w:szCs w:val="20"/>
                      <w:rtl/>
                    </w:rPr>
                  </w:pPr>
                  <w:r w:rsidRPr="00680EAB">
                    <w:rPr>
                      <w:rFonts w:cstheme="minorHAnsi"/>
                      <w:sz w:val="20"/>
                      <w:szCs w:val="20"/>
                    </w:rPr>
                    <w:t>2,0000</w:t>
                  </w:r>
                </w:p>
              </w:tc>
            </w:tr>
            <w:tr w:rsidR="009A2EDD" w14:paraId="0A1D2657" w14:textId="77777777" w:rsidTr="009A2EDD">
              <w:tc>
                <w:tcPr>
                  <w:tcW w:w="5989" w:type="dxa"/>
                </w:tcPr>
                <w:p w14:paraId="0A1D2653" w14:textId="1AE19D76" w:rsidR="009A2EDD" w:rsidRPr="00680EAB" w:rsidRDefault="000A0523" w:rsidP="00D11DA5">
                  <w:pPr>
                    <w:contextualSpacing/>
                    <w:rPr>
                      <w:sz w:val="20"/>
                      <w:szCs w:val="20"/>
                      <w:rtl/>
                    </w:rPr>
                  </w:pPr>
                  <w:r>
                    <w:rPr>
                      <w:rFonts w:hint="cs"/>
                      <w:sz w:val="20"/>
                      <w:szCs w:val="20"/>
                      <w:rtl/>
                    </w:rPr>
                    <w:t>גישות בנוגע ל</w:t>
                  </w:r>
                  <w:r w:rsidR="00CB36C7" w:rsidRPr="00680EAB">
                    <w:rPr>
                      <w:rFonts w:hint="cs"/>
                      <w:sz w:val="20"/>
                      <w:szCs w:val="20"/>
                      <w:rtl/>
                    </w:rPr>
                    <w:t>שימוש בטכנולוגיות מידע ותקשורת בהוראת כימיה</w:t>
                  </w:r>
                </w:p>
              </w:tc>
              <w:tc>
                <w:tcPr>
                  <w:tcW w:w="1713" w:type="dxa"/>
                </w:tcPr>
                <w:p w14:paraId="0A1D2654" w14:textId="77777777" w:rsidR="009A2EDD" w:rsidRPr="00680EAB" w:rsidRDefault="00CB36C7" w:rsidP="00D11DA5">
                  <w:pPr>
                    <w:contextualSpacing/>
                    <w:rPr>
                      <w:sz w:val="20"/>
                      <w:szCs w:val="20"/>
                      <w:rtl/>
                    </w:rPr>
                  </w:pPr>
                  <w:r w:rsidRPr="00680EAB">
                    <w:rPr>
                      <w:rFonts w:hint="cs"/>
                      <w:sz w:val="20"/>
                      <w:szCs w:val="20"/>
                      <w:rtl/>
                    </w:rPr>
                    <w:t>ב</w:t>
                  </w:r>
                  <w:r w:rsidR="00D11DA5" w:rsidRPr="00680EAB">
                    <w:rPr>
                      <w:rFonts w:hint="cs"/>
                      <w:sz w:val="20"/>
                      <w:szCs w:val="20"/>
                      <w:rtl/>
                    </w:rPr>
                    <w:t>חינ</w:t>
                  </w:r>
                  <w:r w:rsidRPr="00680EAB">
                    <w:rPr>
                      <w:rFonts w:hint="cs"/>
                      <w:sz w:val="20"/>
                      <w:szCs w:val="20"/>
                      <w:rtl/>
                    </w:rPr>
                    <w:t xml:space="preserve">ה מקדמית                                                                                     בחינה מסכמת    </w:t>
                  </w:r>
                </w:p>
              </w:tc>
              <w:tc>
                <w:tcPr>
                  <w:tcW w:w="1288" w:type="dxa"/>
                </w:tcPr>
                <w:p w14:paraId="0A1D2655" w14:textId="77777777" w:rsidR="00885F56" w:rsidRPr="00680EAB" w:rsidRDefault="00885F56" w:rsidP="00477DB9">
                  <w:pPr>
                    <w:contextualSpacing/>
                    <w:rPr>
                      <w:sz w:val="20"/>
                      <w:szCs w:val="20"/>
                    </w:rPr>
                  </w:pPr>
                  <w:r w:rsidRPr="00680EAB">
                    <w:rPr>
                      <w:rFonts w:cstheme="minorHAnsi"/>
                      <w:sz w:val="20"/>
                      <w:szCs w:val="20"/>
                    </w:rPr>
                    <w:t>2,1926</w:t>
                  </w:r>
                </w:p>
                <w:p w14:paraId="0A1D2656" w14:textId="77777777" w:rsidR="00CB36C7" w:rsidRPr="00680EAB" w:rsidRDefault="00CB36C7" w:rsidP="00477DB9">
                  <w:pPr>
                    <w:contextualSpacing/>
                    <w:rPr>
                      <w:sz w:val="20"/>
                      <w:szCs w:val="20"/>
                    </w:rPr>
                  </w:pPr>
                  <w:r w:rsidRPr="00680EAB">
                    <w:rPr>
                      <w:rFonts w:cstheme="minorHAnsi"/>
                      <w:sz w:val="20"/>
                      <w:szCs w:val="20"/>
                    </w:rPr>
                    <w:t>1,9852</w:t>
                  </w:r>
                </w:p>
              </w:tc>
            </w:tr>
            <w:tr w:rsidR="009A2EDD" w14:paraId="0A1D265C" w14:textId="77777777" w:rsidTr="009A2EDD">
              <w:tc>
                <w:tcPr>
                  <w:tcW w:w="5989" w:type="dxa"/>
                </w:tcPr>
                <w:p w14:paraId="0A1D2658" w14:textId="0AF427FE" w:rsidR="009A2EDD" w:rsidRPr="00680EAB" w:rsidRDefault="000A0523" w:rsidP="00940D40">
                  <w:pPr>
                    <w:contextualSpacing/>
                    <w:rPr>
                      <w:sz w:val="20"/>
                      <w:szCs w:val="20"/>
                      <w:rtl/>
                    </w:rPr>
                  </w:pPr>
                  <w:r>
                    <w:rPr>
                      <w:rFonts w:hint="cs"/>
                      <w:sz w:val="20"/>
                      <w:szCs w:val="20"/>
                      <w:rtl/>
                    </w:rPr>
                    <w:t>תחושת מסוגלות עצמית ביחס</w:t>
                  </w:r>
                  <w:r w:rsidR="00CB36C7" w:rsidRPr="00680EAB">
                    <w:rPr>
                      <w:rFonts w:hint="cs"/>
                      <w:sz w:val="20"/>
                      <w:szCs w:val="20"/>
                      <w:rtl/>
                    </w:rPr>
                    <w:t xml:space="preserve"> </w:t>
                  </w:r>
                  <w:r>
                    <w:rPr>
                      <w:rFonts w:hint="cs"/>
                      <w:sz w:val="20"/>
                      <w:szCs w:val="20"/>
                      <w:rtl/>
                    </w:rPr>
                    <w:t>ל</w:t>
                  </w:r>
                  <w:r w:rsidR="00CB36C7" w:rsidRPr="00680EAB">
                    <w:rPr>
                      <w:rFonts w:hint="cs"/>
                      <w:sz w:val="20"/>
                      <w:szCs w:val="20"/>
                      <w:rtl/>
                    </w:rPr>
                    <w:t xml:space="preserve">שימוש בטכנולוגיות </w:t>
                  </w:r>
                  <w:r w:rsidR="00D11DA5" w:rsidRPr="00680EAB">
                    <w:rPr>
                      <w:rFonts w:hint="cs"/>
                      <w:sz w:val="20"/>
                      <w:szCs w:val="20"/>
                      <w:rtl/>
                    </w:rPr>
                    <w:t xml:space="preserve">מידע </w:t>
                  </w:r>
                  <w:r w:rsidR="008D0F0E" w:rsidRPr="00680EAB">
                    <w:rPr>
                      <w:rFonts w:hint="cs"/>
                      <w:sz w:val="20"/>
                      <w:szCs w:val="20"/>
                      <w:rtl/>
                    </w:rPr>
                    <w:t xml:space="preserve">ותקשורת </w:t>
                  </w:r>
                  <w:r w:rsidR="00CB36C7" w:rsidRPr="00680EAB">
                    <w:rPr>
                      <w:rFonts w:hint="cs"/>
                      <w:sz w:val="20"/>
                      <w:szCs w:val="20"/>
                      <w:rtl/>
                    </w:rPr>
                    <w:t xml:space="preserve">בשיעורי כימיה        </w:t>
                  </w:r>
                </w:p>
              </w:tc>
              <w:tc>
                <w:tcPr>
                  <w:tcW w:w="1713" w:type="dxa"/>
                </w:tcPr>
                <w:p w14:paraId="0A1D2659" w14:textId="77777777" w:rsidR="009A2EDD" w:rsidRPr="00680EAB" w:rsidRDefault="00CB36C7" w:rsidP="00D11DA5">
                  <w:pPr>
                    <w:contextualSpacing/>
                    <w:rPr>
                      <w:sz w:val="20"/>
                      <w:szCs w:val="20"/>
                      <w:rtl/>
                    </w:rPr>
                  </w:pPr>
                  <w:r w:rsidRPr="00680EAB">
                    <w:rPr>
                      <w:rFonts w:hint="cs"/>
                      <w:sz w:val="20"/>
                      <w:szCs w:val="20"/>
                      <w:rtl/>
                    </w:rPr>
                    <w:t>ב</w:t>
                  </w:r>
                  <w:r w:rsidR="00D11DA5" w:rsidRPr="00680EAB">
                    <w:rPr>
                      <w:rFonts w:hint="cs"/>
                      <w:sz w:val="20"/>
                      <w:szCs w:val="20"/>
                      <w:rtl/>
                    </w:rPr>
                    <w:t>חינ</w:t>
                  </w:r>
                  <w:r w:rsidRPr="00680EAB">
                    <w:rPr>
                      <w:rFonts w:hint="cs"/>
                      <w:sz w:val="20"/>
                      <w:szCs w:val="20"/>
                      <w:rtl/>
                    </w:rPr>
                    <w:t xml:space="preserve">ה מקדמית                                                                                     בחינה מסכמת    </w:t>
                  </w:r>
                </w:p>
              </w:tc>
              <w:tc>
                <w:tcPr>
                  <w:tcW w:w="1288" w:type="dxa"/>
                </w:tcPr>
                <w:p w14:paraId="0A1D265A" w14:textId="77777777" w:rsidR="00CB36C7" w:rsidRPr="00680EAB" w:rsidRDefault="00CB36C7" w:rsidP="00477DB9">
                  <w:pPr>
                    <w:contextualSpacing/>
                    <w:rPr>
                      <w:sz w:val="20"/>
                      <w:szCs w:val="20"/>
                      <w:rtl/>
                    </w:rPr>
                  </w:pPr>
                  <w:r w:rsidRPr="00680EAB">
                    <w:rPr>
                      <w:rFonts w:cstheme="minorHAnsi"/>
                      <w:sz w:val="20"/>
                      <w:szCs w:val="20"/>
                    </w:rPr>
                    <w:t>2,6600</w:t>
                  </w:r>
                  <w:r w:rsidRPr="00680EAB">
                    <w:rPr>
                      <w:rFonts w:cstheme="minorHAnsi" w:hint="cs"/>
                      <w:sz w:val="20"/>
                      <w:szCs w:val="20"/>
                      <w:rtl/>
                    </w:rPr>
                    <w:t xml:space="preserve"> </w:t>
                  </w:r>
                </w:p>
                <w:p w14:paraId="0A1D265B" w14:textId="77777777" w:rsidR="009A2EDD" w:rsidRPr="00680EAB" w:rsidRDefault="00CB36C7" w:rsidP="00477DB9">
                  <w:pPr>
                    <w:contextualSpacing/>
                    <w:rPr>
                      <w:sz w:val="20"/>
                      <w:szCs w:val="20"/>
                      <w:rtl/>
                    </w:rPr>
                  </w:pPr>
                  <w:r w:rsidRPr="00680EAB">
                    <w:rPr>
                      <w:rFonts w:cstheme="minorHAnsi"/>
                      <w:sz w:val="20"/>
                      <w:szCs w:val="20"/>
                    </w:rPr>
                    <w:t>1,9960</w:t>
                  </w:r>
                  <w:r w:rsidRPr="00680EAB">
                    <w:rPr>
                      <w:rFonts w:hint="cs"/>
                      <w:sz w:val="20"/>
                      <w:szCs w:val="20"/>
                      <w:rtl/>
                    </w:rPr>
                    <w:t xml:space="preserve"> </w:t>
                  </w:r>
                </w:p>
              </w:tc>
            </w:tr>
          </w:tbl>
          <w:p w14:paraId="0A1D265D" w14:textId="77777777" w:rsidR="009A2EDD" w:rsidRDefault="009A2EDD" w:rsidP="00477DB9">
            <w:pPr>
              <w:contextualSpacing/>
              <w:rPr>
                <w:rtl/>
              </w:rPr>
            </w:pPr>
          </w:p>
          <w:p w14:paraId="0A1D265E" w14:textId="77777777" w:rsidR="004C3F97" w:rsidRDefault="004C3F97" w:rsidP="00CB36C7">
            <w:pPr>
              <w:contextualSpacing/>
              <w:rPr>
                <w:rtl/>
              </w:rPr>
            </w:pPr>
            <w:r>
              <w:rPr>
                <w:rFonts w:hint="cs"/>
                <w:rtl/>
              </w:rPr>
              <w:t xml:space="preserve">   </w:t>
            </w:r>
          </w:p>
        </w:tc>
      </w:tr>
      <w:tr w:rsidR="009C6E1C" w14:paraId="0A1D2671" w14:textId="77777777" w:rsidTr="00C076F6">
        <w:tc>
          <w:tcPr>
            <w:tcW w:w="4261" w:type="dxa"/>
            <w:tcBorders>
              <w:top w:val="nil"/>
              <w:left w:val="nil"/>
              <w:bottom w:val="nil"/>
              <w:right w:val="nil"/>
            </w:tcBorders>
          </w:tcPr>
          <w:p w14:paraId="0A1D2660" w14:textId="77777777" w:rsidR="009C6E1C" w:rsidRDefault="00430768" w:rsidP="00097CE9">
            <w:pPr>
              <w:contextualSpacing/>
              <w:rPr>
                <w:b/>
                <w:bCs/>
                <w:rtl/>
              </w:rPr>
            </w:pPr>
            <w:r w:rsidRPr="00097CE9">
              <w:rPr>
                <w:rFonts w:hint="cs"/>
                <w:b/>
                <w:bCs/>
                <w:rtl/>
              </w:rPr>
              <w:t>הנתונים במחקר</w:t>
            </w:r>
          </w:p>
          <w:p w14:paraId="0A1D2661" w14:textId="0B4A63A0" w:rsidR="00940D40" w:rsidRDefault="003E39F2" w:rsidP="00097CE9">
            <w:pPr>
              <w:contextualSpacing/>
              <w:rPr>
                <w:b/>
                <w:bCs/>
                <w:rtl/>
              </w:rPr>
            </w:pPr>
            <w:r>
              <w:rPr>
                <w:noProof/>
                <w:rtl/>
              </w:rPr>
              <mc:AlternateContent>
                <mc:Choice Requires="wps">
                  <w:drawing>
                    <wp:anchor distT="0" distB="0" distL="114300" distR="114300" simplePos="0" relativeHeight="251871232" behindDoc="0" locked="0" layoutInCell="1" allowOverlap="1" wp14:anchorId="0A1D28C0" wp14:editId="77762A87">
                      <wp:simplePos x="0" y="0"/>
                      <wp:positionH relativeFrom="column">
                        <wp:posOffset>395605</wp:posOffset>
                      </wp:positionH>
                      <wp:positionV relativeFrom="paragraph">
                        <wp:posOffset>72390</wp:posOffset>
                      </wp:positionV>
                      <wp:extent cx="2233930" cy="756285"/>
                      <wp:effectExtent l="676910" t="5080" r="13335" b="400685"/>
                      <wp:wrapNone/>
                      <wp:docPr id="236" name="AutoShap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3930" cy="756285"/>
                              </a:xfrm>
                              <a:prstGeom prst="wedgeRoundRectCallout">
                                <a:avLst>
                                  <a:gd name="adj1" fmla="val -76519"/>
                                  <a:gd name="adj2" fmla="val 99204"/>
                                  <a:gd name="adj3" fmla="val 16667"/>
                                </a:avLst>
                              </a:prstGeom>
                              <a:solidFill>
                                <a:srgbClr val="FFFFFF"/>
                              </a:solidFill>
                              <a:ln w="9525">
                                <a:solidFill>
                                  <a:srgbClr val="000000"/>
                                </a:solidFill>
                                <a:miter lim="800000"/>
                                <a:headEnd/>
                                <a:tailEnd/>
                              </a:ln>
                            </wps:spPr>
                            <wps:txbx>
                              <w:txbxContent>
                                <w:p w14:paraId="0A1D2A62" w14:textId="77777777" w:rsidR="00E74464" w:rsidRPr="00FD4D40" w:rsidRDefault="00E74464" w:rsidP="007B079B">
                                  <w:pPr>
                                    <w:pStyle w:val="ListParagraph"/>
                                    <w:numPr>
                                      <w:ilvl w:val="0"/>
                                      <w:numId w:val="13"/>
                                    </w:numPr>
                                    <w:ind w:left="714" w:hanging="357"/>
                                    <w:rPr>
                                      <w:sz w:val="20"/>
                                      <w:szCs w:val="20"/>
                                    </w:rPr>
                                  </w:pPr>
                                  <w:r w:rsidRPr="00FD4D40">
                                    <w:rPr>
                                      <w:rFonts w:hint="cs"/>
                                      <w:sz w:val="20"/>
                                      <w:szCs w:val="20"/>
                                      <w:rtl/>
                                    </w:rPr>
                                    <w:t>דיוני קבוצת מיקוד</w:t>
                                  </w:r>
                                </w:p>
                                <w:p w14:paraId="0A1D2A63" w14:textId="77777777" w:rsidR="00E74464" w:rsidRPr="00FD4D40" w:rsidRDefault="00E74464" w:rsidP="007B079B">
                                  <w:pPr>
                                    <w:pStyle w:val="ListParagraph"/>
                                    <w:numPr>
                                      <w:ilvl w:val="0"/>
                                      <w:numId w:val="13"/>
                                    </w:numPr>
                                    <w:rPr>
                                      <w:sz w:val="20"/>
                                      <w:szCs w:val="20"/>
                                    </w:rPr>
                                  </w:pPr>
                                  <w:r w:rsidRPr="00FD4D40">
                                    <w:rPr>
                                      <w:rFonts w:hint="cs"/>
                                      <w:sz w:val="20"/>
                                      <w:szCs w:val="20"/>
                                      <w:rtl/>
                                    </w:rPr>
                                    <w:t>שאלוני משוב</w:t>
                                  </w:r>
                                </w:p>
                                <w:p w14:paraId="0A1D2A64" w14:textId="77777777" w:rsidR="00E74464" w:rsidRPr="00FD4D40" w:rsidRDefault="00E74464" w:rsidP="007B079B">
                                  <w:pPr>
                                    <w:pStyle w:val="ListParagraph"/>
                                    <w:numPr>
                                      <w:ilvl w:val="0"/>
                                      <w:numId w:val="13"/>
                                    </w:numPr>
                                    <w:rPr>
                                      <w:sz w:val="20"/>
                                      <w:szCs w:val="20"/>
                                    </w:rPr>
                                  </w:pPr>
                                  <w:r w:rsidRPr="00FD4D40">
                                    <w:rPr>
                                      <w:rFonts w:hint="cs"/>
                                      <w:sz w:val="20"/>
                                      <w:szCs w:val="20"/>
                                      <w:rtl/>
                                    </w:rPr>
                                    <w:t>גישות והתייעלות</w:t>
                                  </w:r>
                                  <w:r>
                                    <w:rPr>
                                      <w:rFonts w:hint="cs"/>
                                      <w:sz w:val="20"/>
                                      <w:szCs w:val="20"/>
                                      <w:rtl/>
                                    </w:rPr>
                                    <w:t xml:space="preserve"> עצמית</w:t>
                                  </w:r>
                                </w:p>
                                <w:p w14:paraId="0A1D2A65" w14:textId="77777777" w:rsidR="00E74464" w:rsidRDefault="00E74464" w:rsidP="00FD4D40">
                                  <w:pPr>
                                    <w:pStyle w:val="ListParagraph"/>
                                    <w:rPr>
                                      <w:rtl/>
                                    </w:rPr>
                                  </w:pPr>
                                </w:p>
                                <w:p w14:paraId="0A1D2A66" w14:textId="77777777" w:rsidR="00E74464" w:rsidRPr="00FD4D40" w:rsidRDefault="00E74464" w:rsidP="00FD4D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C0" id="AutoShape 304" o:spid="_x0000_s1166" type="#_x0000_t62" style="position:absolute;left:0;text-align:left;margin-left:31.15pt;margin-top:5.7pt;width:175.9pt;height:59.5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" adj="-5728,32228">
                      <v:textbox>
                        <w:txbxContent>
                          <w:p w14:paraId="0A1D2A62" w14:textId="77777777" w:rsidR="00E74464" w:rsidRPr="00FD4D40" w:rsidRDefault="00E74464" w:rsidP="007B079B">
                            <w:pPr>
                              <w:pStyle w:val="ListParagraph"/>
                              <w:numPr>
                                <w:ilvl w:val="0"/>
                                <w:numId w:val="13"/>
                              </w:numPr>
                              <w:ind w:left="714" w:hanging="357"/>
                              <w:rPr>
                                <w:sz w:val="20"/>
                                <w:szCs w:val="20"/>
                              </w:rPr>
                            </w:pPr>
                            <w:r w:rsidRPr="00FD4D40">
                              <w:rPr>
                                <w:rFonts w:hint="cs"/>
                                <w:sz w:val="20"/>
                                <w:szCs w:val="20"/>
                                <w:rtl/>
                              </w:rPr>
                              <w:t>דיוני קבוצת מיקוד</w:t>
                            </w:r>
                          </w:p>
                          <w:p w14:paraId="0A1D2A63" w14:textId="77777777" w:rsidR="00E74464" w:rsidRPr="00FD4D40" w:rsidRDefault="00E74464" w:rsidP="007B079B">
                            <w:pPr>
                              <w:pStyle w:val="ListParagraph"/>
                              <w:numPr>
                                <w:ilvl w:val="0"/>
                                <w:numId w:val="13"/>
                              </w:numPr>
                              <w:rPr>
                                <w:sz w:val="20"/>
                                <w:szCs w:val="20"/>
                              </w:rPr>
                            </w:pPr>
                            <w:r w:rsidRPr="00FD4D40">
                              <w:rPr>
                                <w:rFonts w:hint="cs"/>
                                <w:sz w:val="20"/>
                                <w:szCs w:val="20"/>
                                <w:rtl/>
                              </w:rPr>
                              <w:t>שאלוני משוב</w:t>
                            </w:r>
                          </w:p>
                          <w:p w14:paraId="0A1D2A64" w14:textId="77777777" w:rsidR="00E74464" w:rsidRPr="00FD4D40" w:rsidRDefault="00E74464" w:rsidP="007B079B">
                            <w:pPr>
                              <w:pStyle w:val="ListParagraph"/>
                              <w:numPr>
                                <w:ilvl w:val="0"/>
                                <w:numId w:val="13"/>
                              </w:numPr>
                              <w:rPr>
                                <w:sz w:val="20"/>
                                <w:szCs w:val="20"/>
                              </w:rPr>
                            </w:pPr>
                            <w:r w:rsidRPr="00FD4D40">
                              <w:rPr>
                                <w:rFonts w:hint="cs"/>
                                <w:sz w:val="20"/>
                                <w:szCs w:val="20"/>
                                <w:rtl/>
                              </w:rPr>
                              <w:t>גישות והתייעלות</w:t>
                            </w:r>
                            <w:r>
                              <w:rPr>
                                <w:rFonts w:hint="cs"/>
                                <w:sz w:val="20"/>
                                <w:szCs w:val="20"/>
                                <w:rtl/>
                              </w:rPr>
                              <w:t xml:space="preserve"> עצמית</w:t>
                            </w:r>
                          </w:p>
                          <w:p w14:paraId="0A1D2A65" w14:textId="77777777" w:rsidR="00E74464" w:rsidRDefault="00E74464" w:rsidP="00FD4D40">
                            <w:pPr>
                              <w:pStyle w:val="ListParagraph"/>
                              <w:rPr>
                                <w:rtl/>
                              </w:rPr>
                            </w:pPr>
                          </w:p>
                          <w:p w14:paraId="0A1D2A66" w14:textId="77777777" w:rsidR="00E74464" w:rsidRPr="00FD4D40" w:rsidRDefault="00E74464" w:rsidP="00FD4D40"/>
                        </w:txbxContent>
                      </v:textbox>
                    </v:shape>
                  </w:pict>
                </mc:Fallback>
              </mc:AlternateContent>
            </w:r>
          </w:p>
          <w:p w14:paraId="0A1D2662" w14:textId="77777777" w:rsidR="00940D40" w:rsidRDefault="00940D40" w:rsidP="00097CE9">
            <w:pPr>
              <w:contextualSpacing/>
              <w:rPr>
                <w:b/>
                <w:bCs/>
                <w:rtl/>
              </w:rPr>
            </w:pPr>
          </w:p>
          <w:p w14:paraId="0A1D2663" w14:textId="77777777" w:rsidR="00940D40" w:rsidRDefault="00940D40" w:rsidP="00097CE9">
            <w:pPr>
              <w:contextualSpacing/>
              <w:rPr>
                <w:b/>
                <w:bCs/>
                <w:rtl/>
              </w:rPr>
            </w:pPr>
          </w:p>
          <w:p w14:paraId="0A1D2664" w14:textId="77777777" w:rsidR="00CB36C7" w:rsidRPr="00097CE9" w:rsidRDefault="00CB36C7" w:rsidP="00097CE9">
            <w:pPr>
              <w:contextualSpacing/>
              <w:rPr>
                <w:b/>
                <w:bCs/>
                <w:rtl/>
              </w:rPr>
            </w:pPr>
          </w:p>
          <w:p w14:paraId="0A1D2665" w14:textId="77777777" w:rsidR="00430768" w:rsidRDefault="00430768" w:rsidP="00940D40">
            <w:pPr>
              <w:pStyle w:val="ListParagraph"/>
              <w:spacing w:line="200" w:lineRule="exact"/>
              <w:jc w:val="right"/>
              <w:rPr>
                <w:rtl/>
              </w:rPr>
            </w:pPr>
          </w:p>
          <w:p w14:paraId="0A1D2666" w14:textId="77777777" w:rsidR="00940D40" w:rsidRDefault="00940D40" w:rsidP="00940D40">
            <w:pPr>
              <w:pStyle w:val="ListParagraph"/>
              <w:spacing w:line="200" w:lineRule="exact"/>
              <w:jc w:val="right"/>
              <w:rPr>
                <w:rtl/>
              </w:rPr>
            </w:pPr>
          </w:p>
          <w:p w14:paraId="0A1D2667" w14:textId="77777777" w:rsidR="00940D40" w:rsidRDefault="00940D40" w:rsidP="00940D40">
            <w:pPr>
              <w:pStyle w:val="ListParagraph"/>
              <w:spacing w:line="200" w:lineRule="exact"/>
              <w:jc w:val="right"/>
              <w:rPr>
                <w:rtl/>
              </w:rPr>
            </w:pPr>
          </w:p>
          <w:p w14:paraId="0A1D2668" w14:textId="77777777" w:rsidR="00940D40" w:rsidRDefault="00940D40" w:rsidP="00940D40">
            <w:pPr>
              <w:pStyle w:val="ListParagraph"/>
              <w:spacing w:line="200" w:lineRule="exact"/>
              <w:jc w:val="right"/>
              <w:rPr>
                <w:rtl/>
              </w:rPr>
            </w:pPr>
          </w:p>
          <w:p w14:paraId="0A1D2669" w14:textId="77777777" w:rsidR="00940D40" w:rsidRDefault="00940D40" w:rsidP="00940D40">
            <w:pPr>
              <w:pStyle w:val="ListParagraph"/>
              <w:spacing w:line="200" w:lineRule="exact"/>
              <w:jc w:val="right"/>
              <w:rPr>
                <w:rtl/>
              </w:rPr>
            </w:pPr>
          </w:p>
        </w:tc>
        <w:tc>
          <w:tcPr>
            <w:tcW w:w="4960" w:type="dxa"/>
            <w:tcBorders>
              <w:top w:val="nil"/>
              <w:left w:val="nil"/>
              <w:bottom w:val="nil"/>
              <w:right w:val="nil"/>
            </w:tcBorders>
          </w:tcPr>
          <w:p w14:paraId="0A1D266A" w14:textId="77777777" w:rsidR="00097CE9" w:rsidRDefault="00097CE9" w:rsidP="00CB36C7">
            <w:pPr>
              <w:contextualSpacing/>
              <w:rPr>
                <w:b/>
                <w:bCs/>
                <w:rtl/>
              </w:rPr>
            </w:pPr>
            <w:r w:rsidRPr="00097CE9">
              <w:rPr>
                <w:rFonts w:hint="cs"/>
                <w:b/>
                <w:bCs/>
                <w:rtl/>
              </w:rPr>
              <w:t xml:space="preserve">הידע </w:t>
            </w:r>
            <w:r w:rsidR="00CB36C7">
              <w:rPr>
                <w:rFonts w:hint="cs"/>
                <w:b/>
                <w:bCs/>
                <w:rtl/>
              </w:rPr>
              <w:t>ה</w:t>
            </w:r>
            <w:r w:rsidRPr="00097CE9">
              <w:rPr>
                <w:rFonts w:hint="cs"/>
                <w:b/>
                <w:bCs/>
                <w:rtl/>
              </w:rPr>
              <w:t>נרכש</w:t>
            </w:r>
          </w:p>
          <w:p w14:paraId="0A1D266B" w14:textId="41B8F45F" w:rsidR="00CB36C7" w:rsidRPr="00097CE9" w:rsidRDefault="003E39F2" w:rsidP="00825D33">
            <w:pPr>
              <w:contextualSpacing/>
              <w:rPr>
                <w:b/>
                <w:bCs/>
                <w:rtl/>
              </w:rPr>
            </w:pPr>
            <w:r>
              <w:rPr>
                <w:b/>
                <w:bCs/>
                <w:noProof/>
                <w:rtl/>
              </w:rPr>
              <mc:AlternateContent>
                <mc:Choice Requires="wps">
                  <w:drawing>
                    <wp:anchor distT="0" distB="0" distL="114300" distR="114300" simplePos="0" relativeHeight="251873280" behindDoc="0" locked="0" layoutInCell="1" allowOverlap="1" wp14:anchorId="0A1D28C1" wp14:editId="64714CE0">
                      <wp:simplePos x="0" y="0"/>
                      <wp:positionH relativeFrom="column">
                        <wp:posOffset>-12080</wp:posOffset>
                      </wp:positionH>
                      <wp:positionV relativeFrom="paragraph">
                        <wp:posOffset>73232</wp:posOffset>
                      </wp:positionV>
                      <wp:extent cx="3107055" cy="882502"/>
                      <wp:effectExtent l="133350" t="0" r="17145" b="184785"/>
                      <wp:wrapNone/>
                      <wp:docPr id="235" name="AutoShap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7055" cy="882502"/>
                              </a:xfrm>
                              <a:prstGeom prst="wedgeRoundRectCallout">
                                <a:avLst>
                                  <a:gd name="adj1" fmla="val -53109"/>
                                  <a:gd name="adj2" fmla="val 67934"/>
                                  <a:gd name="adj3" fmla="val 16667"/>
                                </a:avLst>
                              </a:prstGeom>
                              <a:solidFill>
                                <a:srgbClr val="FFFFFF"/>
                              </a:solidFill>
                              <a:ln w="9525">
                                <a:solidFill>
                                  <a:srgbClr val="000000"/>
                                </a:solidFill>
                                <a:miter lim="800000"/>
                                <a:headEnd/>
                                <a:tailEnd/>
                              </a:ln>
                            </wps:spPr>
                            <wps:txbx>
                              <w:txbxContent>
                                <w:p w14:paraId="0A1D2A67" w14:textId="18705649" w:rsidR="00E74464" w:rsidRDefault="00E74464" w:rsidP="00F45AA4">
                                  <w:pPr>
                                    <w:contextualSpacing/>
                                    <w:rPr>
                                      <w:sz w:val="20"/>
                                      <w:szCs w:val="20"/>
                                      <w:rtl/>
                                    </w:rPr>
                                  </w:pPr>
                                  <w:r w:rsidRPr="00FD4D40">
                                    <w:rPr>
                                      <w:rFonts w:hint="cs"/>
                                      <w:sz w:val="20"/>
                                      <w:szCs w:val="20"/>
                                      <w:rtl/>
                                    </w:rPr>
                                    <w:t xml:space="preserve">זוהו </w:t>
                                  </w:r>
                                  <w:r>
                                    <w:rPr>
                                      <w:rFonts w:hint="cs"/>
                                      <w:sz w:val="20"/>
                                      <w:szCs w:val="20"/>
                                      <w:rtl/>
                                    </w:rPr>
                                    <w:t>שינויים</w:t>
                                  </w:r>
                                  <w:r w:rsidRPr="00FD4D40">
                                    <w:rPr>
                                      <w:rFonts w:hint="cs"/>
                                      <w:sz w:val="20"/>
                                      <w:szCs w:val="20"/>
                                      <w:rtl/>
                                    </w:rPr>
                                    <w:t xml:space="preserve"> מסוימים בתוכן הקורס. </w:t>
                                  </w:r>
                                  <w:r>
                                    <w:rPr>
                                      <w:rFonts w:hint="cs"/>
                                      <w:sz w:val="20"/>
                                      <w:szCs w:val="20"/>
                                      <w:rtl/>
                                    </w:rPr>
                                    <w:t xml:space="preserve">ריענון רציף של הקורס </w:t>
                                  </w:r>
                                  <w:r w:rsidRPr="00FD4D40">
                                    <w:rPr>
                                      <w:rFonts w:hint="cs"/>
                                      <w:sz w:val="20"/>
                                      <w:szCs w:val="20"/>
                                      <w:rtl/>
                                    </w:rPr>
                                    <w:t xml:space="preserve">מוביל לסיפוק רב יותר בקרב המשתתפים. הקורס תורם לפיתוח של גישות </w:t>
                                  </w:r>
                                  <w:r>
                                    <w:rPr>
                                      <w:rFonts w:hint="cs"/>
                                      <w:sz w:val="20"/>
                                      <w:szCs w:val="20"/>
                                      <w:rtl/>
                                    </w:rPr>
                                    <w:t>חיוביות בנוגע ל</w:t>
                                  </w:r>
                                  <w:r w:rsidRPr="00FD4D40">
                                    <w:rPr>
                                      <w:rFonts w:hint="cs"/>
                                      <w:sz w:val="20"/>
                                      <w:szCs w:val="20"/>
                                      <w:rtl/>
                                    </w:rPr>
                                    <w:t xml:space="preserve">טכנולוגיות מידע ותקשורת </w:t>
                                  </w:r>
                                  <w:r>
                                    <w:rPr>
                                      <w:rFonts w:hint="cs"/>
                                      <w:sz w:val="20"/>
                                      <w:szCs w:val="20"/>
                                      <w:rtl/>
                                    </w:rPr>
                                    <w:t>ולחיזוק התחושה של מסוגלות עצמית</w:t>
                                  </w:r>
                                  <w:r w:rsidRPr="00FD4D40">
                                    <w:rPr>
                                      <w:rFonts w:hint="cs"/>
                                      <w:sz w:val="20"/>
                                      <w:szCs w:val="20"/>
                                      <w:rtl/>
                                    </w:rPr>
                                    <w:t>.</w:t>
                                  </w:r>
                                </w:p>
                                <w:p w14:paraId="0A1D2A68" w14:textId="77777777" w:rsidR="00E74464" w:rsidRPr="00FD4D40" w:rsidRDefault="00E74464" w:rsidP="00FD4D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C1" id="AutoShape 310" o:spid="_x0000_s1167" type="#_x0000_t62" style="position:absolute;left:0;text-align:left;margin-left:-.95pt;margin-top:5.75pt;width:244.65pt;height:69.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" adj="-672,25474">
                      <v:textbox>
                        <w:txbxContent>
                          <w:p w14:paraId="0A1D2A67" w14:textId="18705649" w:rsidR="00E74464" w:rsidRDefault="00E74464" w:rsidP="00F45AA4">
                            <w:pPr>
                              <w:contextualSpacing/>
                              <w:rPr>
                                <w:sz w:val="20"/>
                                <w:szCs w:val="20"/>
                                <w:rtl/>
                              </w:rPr>
                            </w:pPr>
                            <w:r w:rsidRPr="00FD4D40">
                              <w:rPr>
                                <w:rFonts w:hint="cs"/>
                                <w:sz w:val="20"/>
                                <w:szCs w:val="20"/>
                                <w:rtl/>
                              </w:rPr>
                              <w:t xml:space="preserve">זוהו </w:t>
                            </w:r>
                            <w:r>
                              <w:rPr>
                                <w:rFonts w:hint="cs"/>
                                <w:sz w:val="20"/>
                                <w:szCs w:val="20"/>
                                <w:rtl/>
                              </w:rPr>
                              <w:t>שינויים</w:t>
                            </w:r>
                            <w:r w:rsidRPr="00FD4D40">
                              <w:rPr>
                                <w:rFonts w:hint="cs"/>
                                <w:sz w:val="20"/>
                                <w:szCs w:val="20"/>
                                <w:rtl/>
                              </w:rPr>
                              <w:t xml:space="preserve"> מסוימים בתוכן הקורס. </w:t>
                            </w:r>
                            <w:r>
                              <w:rPr>
                                <w:rFonts w:hint="cs"/>
                                <w:sz w:val="20"/>
                                <w:szCs w:val="20"/>
                                <w:rtl/>
                              </w:rPr>
                              <w:t xml:space="preserve">ריענון רציף של הקורס </w:t>
                            </w:r>
                            <w:r w:rsidRPr="00FD4D40">
                              <w:rPr>
                                <w:rFonts w:hint="cs"/>
                                <w:sz w:val="20"/>
                                <w:szCs w:val="20"/>
                                <w:rtl/>
                              </w:rPr>
                              <w:t xml:space="preserve">מוביל לסיפוק רב יותר בקרב המשתתפים. הקורס תורם לפיתוח של גישות </w:t>
                            </w:r>
                            <w:r>
                              <w:rPr>
                                <w:rFonts w:hint="cs"/>
                                <w:sz w:val="20"/>
                                <w:szCs w:val="20"/>
                                <w:rtl/>
                              </w:rPr>
                              <w:t>חיוביות בנוגע ל</w:t>
                            </w:r>
                            <w:r w:rsidRPr="00FD4D40">
                              <w:rPr>
                                <w:rFonts w:hint="cs"/>
                                <w:sz w:val="20"/>
                                <w:szCs w:val="20"/>
                                <w:rtl/>
                              </w:rPr>
                              <w:t xml:space="preserve">טכנולוגיות מידע ותקשורת </w:t>
                            </w:r>
                            <w:r>
                              <w:rPr>
                                <w:rFonts w:hint="cs"/>
                                <w:sz w:val="20"/>
                                <w:szCs w:val="20"/>
                                <w:rtl/>
                              </w:rPr>
                              <w:t>ולחיזוק התחושה של מסוגלות עצמית</w:t>
                            </w:r>
                            <w:r w:rsidRPr="00FD4D40">
                              <w:rPr>
                                <w:rFonts w:hint="cs"/>
                                <w:sz w:val="20"/>
                                <w:szCs w:val="20"/>
                                <w:rtl/>
                              </w:rPr>
                              <w:t>.</w:t>
                            </w:r>
                          </w:p>
                          <w:p w14:paraId="0A1D2A68" w14:textId="77777777" w:rsidR="00E74464" w:rsidRPr="00FD4D40" w:rsidRDefault="00E74464" w:rsidP="00FD4D40"/>
                        </w:txbxContent>
                      </v:textbox>
                    </v:shape>
                  </w:pict>
                </mc:Fallback>
              </mc:AlternateContent>
            </w:r>
          </w:p>
          <w:p w14:paraId="0A1D266C" w14:textId="77777777" w:rsidR="00FD4D40" w:rsidRDefault="00FD4D40" w:rsidP="00FD4D40">
            <w:pPr>
              <w:contextualSpacing/>
              <w:rPr>
                <w:sz w:val="20"/>
                <w:szCs w:val="20"/>
                <w:rtl/>
              </w:rPr>
            </w:pPr>
          </w:p>
          <w:p w14:paraId="0A1D266D" w14:textId="77777777" w:rsidR="00FD4D40" w:rsidRDefault="00FD4D40" w:rsidP="00FD4D40">
            <w:pPr>
              <w:contextualSpacing/>
              <w:rPr>
                <w:sz w:val="20"/>
                <w:szCs w:val="20"/>
                <w:rtl/>
              </w:rPr>
            </w:pPr>
          </w:p>
          <w:p w14:paraId="0A1D266E" w14:textId="77777777" w:rsidR="00FD4D40" w:rsidRDefault="00FD4D40" w:rsidP="00FD4D40">
            <w:pPr>
              <w:contextualSpacing/>
              <w:rPr>
                <w:sz w:val="20"/>
                <w:szCs w:val="20"/>
                <w:rtl/>
              </w:rPr>
            </w:pPr>
          </w:p>
          <w:p w14:paraId="0A1D266F" w14:textId="77777777" w:rsidR="00FD4D40" w:rsidRDefault="00FD4D40" w:rsidP="00FD4D40">
            <w:pPr>
              <w:contextualSpacing/>
              <w:rPr>
                <w:sz w:val="20"/>
                <w:szCs w:val="20"/>
                <w:rtl/>
              </w:rPr>
            </w:pPr>
          </w:p>
          <w:p w14:paraId="0A1D2670" w14:textId="77777777" w:rsidR="00FD4D40" w:rsidRPr="00FD4D40" w:rsidRDefault="00FD4D40" w:rsidP="00FD4D40">
            <w:pPr>
              <w:contextualSpacing/>
              <w:rPr>
                <w:sz w:val="20"/>
                <w:szCs w:val="20"/>
                <w:rtl/>
              </w:rPr>
            </w:pPr>
          </w:p>
        </w:tc>
      </w:tr>
      <w:tr w:rsidR="00C076F6" w14:paraId="0A1D2674" w14:textId="77777777" w:rsidTr="00C076F6">
        <w:tc>
          <w:tcPr>
            <w:tcW w:w="9219" w:type="dxa"/>
            <w:gridSpan w:val="2"/>
            <w:tcBorders>
              <w:top w:val="nil"/>
              <w:left w:val="nil"/>
              <w:bottom w:val="nil"/>
              <w:right w:val="nil"/>
            </w:tcBorders>
          </w:tcPr>
          <w:p w14:paraId="0A1D2672" w14:textId="77777777" w:rsidR="00C076F6" w:rsidRPr="0017714E" w:rsidRDefault="00C076F6" w:rsidP="00C076F6">
            <w:pPr>
              <w:bidi w:val="0"/>
              <w:contextualSpacing/>
              <w:jc w:val="both"/>
              <w:rPr>
                <w:rFonts w:eastAsia="SimSun"/>
                <w:bCs/>
                <w:color w:val="000000" w:themeColor="text1"/>
                <w:sz w:val="20"/>
                <w:szCs w:val="20"/>
              </w:rPr>
            </w:pPr>
            <w:r w:rsidRPr="0017714E">
              <w:rPr>
                <w:rFonts w:eastAsia="SimSun"/>
                <w:bCs/>
                <w:color w:val="000000" w:themeColor="text1"/>
                <w:sz w:val="20"/>
                <w:szCs w:val="20"/>
              </w:rPr>
              <w:t>References</w:t>
            </w:r>
          </w:p>
          <w:p w14:paraId="0A1D2673" w14:textId="77777777" w:rsidR="00C076F6" w:rsidRPr="0017714E" w:rsidRDefault="00C076F6" w:rsidP="00C076F6">
            <w:pPr>
              <w:bidi w:val="0"/>
              <w:contextualSpacing/>
              <w:rPr>
                <w:rFonts w:eastAsia="SimSun"/>
                <w:bCs/>
                <w:color w:val="000000" w:themeColor="text1"/>
              </w:rPr>
            </w:pPr>
            <w:r w:rsidRPr="0017714E">
              <w:rPr>
                <w:rFonts w:eastAsia="SimSun"/>
                <w:bCs/>
                <w:iCs/>
                <w:color w:val="000000" w:themeColor="text1"/>
                <w:sz w:val="20"/>
                <w:szCs w:val="20"/>
              </w:rPr>
              <w:t xml:space="preserve">Krause, M., &amp; Eilks, I. (2018). Using action research to innovate teacher education concerning the use of modern ICT in chemistry classes. </w:t>
            </w:r>
            <w:r w:rsidRPr="0017714E">
              <w:rPr>
                <w:rFonts w:eastAsia="SimSun"/>
                <w:bCs/>
                <w:i/>
                <w:iCs/>
                <w:color w:val="000000" w:themeColor="text1"/>
                <w:sz w:val="20"/>
                <w:szCs w:val="20"/>
              </w:rPr>
              <w:t>Action Research and Innovation in Science Education</w:t>
            </w:r>
            <w:r w:rsidRPr="0017714E">
              <w:rPr>
                <w:rFonts w:eastAsia="SimSun"/>
                <w:bCs/>
                <w:iCs/>
                <w:color w:val="000000" w:themeColor="text1"/>
                <w:sz w:val="20"/>
                <w:szCs w:val="20"/>
              </w:rPr>
              <w:t>, in print.</w:t>
            </w:r>
          </w:p>
        </w:tc>
      </w:tr>
    </w:tbl>
    <w:p w14:paraId="0A1D2675" w14:textId="77777777" w:rsidR="00C076F6" w:rsidRDefault="00C076F6" w:rsidP="00C076F6">
      <w:pPr>
        <w:jc w:val="both"/>
        <w:rPr>
          <w:rFonts w:eastAsia="SimSun"/>
          <w:b/>
          <w:color w:val="000000" w:themeColor="text1"/>
        </w:rPr>
      </w:pPr>
    </w:p>
    <w:p w14:paraId="0A1D2676" w14:textId="77777777" w:rsidR="00C076F6" w:rsidRDefault="00C076F6" w:rsidP="003F1D14">
      <w:pPr>
        <w:spacing w:line="360" w:lineRule="auto"/>
        <w:contextualSpacing/>
        <w:rPr>
          <w:rtl/>
        </w:rPr>
      </w:pPr>
    </w:p>
    <w:p w14:paraId="0A1D2677" w14:textId="77777777" w:rsidR="00C076F6" w:rsidRDefault="00C076F6" w:rsidP="003F1D14">
      <w:pPr>
        <w:spacing w:line="360" w:lineRule="auto"/>
        <w:contextualSpacing/>
        <w:rPr>
          <w:rtl/>
        </w:rPr>
      </w:pPr>
    </w:p>
    <w:p w14:paraId="0A1D2678" w14:textId="77777777" w:rsidR="00C31A30" w:rsidRDefault="00C31A30">
      <w:pPr>
        <w:bidi w:val="0"/>
      </w:pPr>
      <w:r>
        <w:rPr>
          <w:rtl/>
        </w:rPr>
        <w:br w:type="page"/>
      </w:r>
    </w:p>
    <w:p w14:paraId="0A1D2679" w14:textId="77777777" w:rsidR="0063682C" w:rsidRDefault="0063682C" w:rsidP="0063682C">
      <w:pPr>
        <w:spacing w:line="360" w:lineRule="auto"/>
        <w:contextualSpacing/>
        <w:jc w:val="center"/>
        <w:rPr>
          <w:b/>
          <w:bCs/>
          <w:color w:val="C00000"/>
          <w:sz w:val="24"/>
          <w:szCs w:val="24"/>
          <w:rtl/>
        </w:rPr>
      </w:pPr>
      <w:r w:rsidRPr="00477DB9">
        <w:rPr>
          <w:rFonts w:eastAsia="Times New Roman"/>
          <w:b/>
          <w:bCs/>
          <w:sz w:val="24"/>
          <w:szCs w:val="24"/>
          <w:rtl/>
          <w:lang w:eastAsia="ar-SA"/>
        </w:rPr>
        <w:lastRenderedPageBreak/>
        <w:t xml:space="preserve">גישה </w:t>
      </w:r>
      <w:r w:rsidRPr="00477DB9">
        <w:rPr>
          <w:rFonts w:eastAsia="Times New Roman" w:hint="cs"/>
          <w:b/>
          <w:bCs/>
          <w:sz w:val="24"/>
          <w:szCs w:val="24"/>
          <w:rtl/>
          <w:lang w:eastAsia="ar-SA"/>
        </w:rPr>
        <w:t>מטה-</w:t>
      </w:r>
      <w:r w:rsidRPr="00477DB9">
        <w:rPr>
          <w:rFonts w:eastAsia="Times New Roman"/>
          <w:b/>
          <w:bCs/>
          <w:sz w:val="24"/>
          <w:szCs w:val="24"/>
          <w:rtl/>
          <w:lang w:eastAsia="ar-SA"/>
        </w:rPr>
        <w:t>קוגניטיבית ל</w:t>
      </w:r>
      <w:r w:rsidRPr="00477DB9">
        <w:rPr>
          <w:rFonts w:eastAsia="Times New Roman" w:hint="cs"/>
          <w:b/>
          <w:bCs/>
          <w:sz w:val="24"/>
          <w:szCs w:val="24"/>
          <w:rtl/>
          <w:lang w:eastAsia="ar-SA"/>
        </w:rPr>
        <w:t>השתלמות מ</w:t>
      </w:r>
      <w:r w:rsidRPr="00477DB9">
        <w:rPr>
          <w:rFonts w:eastAsia="Times New Roman"/>
          <w:b/>
          <w:bCs/>
          <w:sz w:val="24"/>
          <w:szCs w:val="24"/>
          <w:rtl/>
          <w:lang w:eastAsia="ar-SA"/>
        </w:rPr>
        <w:t>קצועי</w:t>
      </w:r>
      <w:r w:rsidRPr="00477DB9">
        <w:rPr>
          <w:rFonts w:eastAsia="Times New Roman" w:hint="cs"/>
          <w:b/>
          <w:bCs/>
          <w:sz w:val="24"/>
          <w:szCs w:val="24"/>
          <w:rtl/>
          <w:lang w:eastAsia="ar-SA"/>
        </w:rPr>
        <w:t>ת</w:t>
      </w:r>
      <w:r w:rsidRPr="00477DB9">
        <w:rPr>
          <w:rFonts w:eastAsia="Times New Roman"/>
          <w:b/>
          <w:bCs/>
          <w:sz w:val="24"/>
          <w:szCs w:val="24"/>
          <w:rtl/>
          <w:lang w:eastAsia="ar-SA"/>
        </w:rPr>
        <w:t xml:space="preserve"> של מורים </w:t>
      </w:r>
      <w:r w:rsidRPr="00477DB9">
        <w:rPr>
          <w:rFonts w:eastAsia="Times New Roman" w:hint="cs"/>
          <w:b/>
          <w:bCs/>
          <w:sz w:val="24"/>
          <w:szCs w:val="24"/>
          <w:rtl/>
          <w:lang w:eastAsia="ar-SA"/>
        </w:rPr>
        <w:t>למדעים</w:t>
      </w:r>
    </w:p>
    <w:p w14:paraId="0A1D267A" w14:textId="77777777" w:rsidR="00C31A30" w:rsidRPr="00477DB9" w:rsidRDefault="00C31A30" w:rsidP="0063682C">
      <w:pPr>
        <w:spacing w:line="360" w:lineRule="auto"/>
        <w:contextualSpacing/>
        <w:jc w:val="center"/>
        <w:rPr>
          <w:b/>
          <w:bCs/>
          <w:color w:val="C00000"/>
          <w:sz w:val="24"/>
          <w:szCs w:val="24"/>
          <w:rtl/>
        </w:rPr>
      </w:pPr>
    </w:p>
    <w:tbl>
      <w:tblPr>
        <w:tblStyle w:val="TableGrid"/>
        <w:bidiVisual/>
        <w:tblW w:w="9784" w:type="dxa"/>
        <w:tblInd w:w="-279" w:type="dxa"/>
        <w:tblLook w:val="04A0" w:firstRow="1" w:lastRow="0" w:firstColumn="1" w:lastColumn="0" w:noHBand="0" w:noVBand="1"/>
      </w:tblPr>
      <w:tblGrid>
        <w:gridCol w:w="198"/>
        <w:gridCol w:w="81"/>
        <w:gridCol w:w="4193"/>
        <w:gridCol w:w="5312"/>
      </w:tblGrid>
      <w:tr w:rsidR="00873E20" w:rsidRPr="0000397A" w14:paraId="0A1D2683" w14:textId="77777777" w:rsidTr="00350563">
        <w:trPr>
          <w:gridBefore w:val="2"/>
          <w:wBefore w:w="279" w:type="dxa"/>
          <w:trHeight w:val="1257"/>
        </w:trPr>
        <w:tc>
          <w:tcPr>
            <w:tcW w:w="4193" w:type="dxa"/>
            <w:tcBorders>
              <w:top w:val="nil"/>
              <w:left w:val="nil"/>
              <w:bottom w:val="nil"/>
              <w:right w:val="nil"/>
            </w:tcBorders>
          </w:tcPr>
          <w:p w14:paraId="0A1D267B" w14:textId="77777777" w:rsidR="00C14D65" w:rsidRDefault="005519C2" w:rsidP="00825D33">
            <w:pPr>
              <w:contextualSpacing/>
              <w:rPr>
                <w:b/>
                <w:bCs/>
                <w:rtl/>
              </w:rPr>
            </w:pPr>
            <w:r w:rsidRPr="0063682C">
              <w:rPr>
                <w:rFonts w:hint="cs"/>
                <w:b/>
                <w:bCs/>
                <w:rtl/>
              </w:rPr>
              <w:t>נערך על ידי</w:t>
            </w:r>
          </w:p>
          <w:p w14:paraId="0A1D267C" w14:textId="77777777" w:rsidR="00C14D65" w:rsidRDefault="00C14D65" w:rsidP="00825D33">
            <w:pPr>
              <w:contextualSpacing/>
              <w:rPr>
                <w:b/>
                <w:bCs/>
                <w:rtl/>
              </w:rPr>
            </w:pPr>
          </w:p>
          <w:p w14:paraId="0A1D267D" w14:textId="7CCCEF84" w:rsidR="0063682C" w:rsidRDefault="003E39F2" w:rsidP="00825D33">
            <w:pPr>
              <w:contextualSpacing/>
              <w:rPr>
                <w:b/>
                <w:bCs/>
                <w:rtl/>
              </w:rPr>
            </w:pPr>
            <w:r>
              <w:rPr>
                <w:b/>
                <w:bCs/>
                <w:noProof/>
                <w:rtl/>
              </w:rPr>
              <mc:AlternateContent>
                <mc:Choice Requires="wps">
                  <w:drawing>
                    <wp:anchor distT="0" distB="0" distL="114300" distR="114300" simplePos="0" relativeHeight="251874304" behindDoc="0" locked="0" layoutInCell="1" allowOverlap="1" wp14:anchorId="0A1D28C2" wp14:editId="2E9DF501">
                      <wp:simplePos x="0" y="0"/>
                      <wp:positionH relativeFrom="column">
                        <wp:posOffset>285115</wp:posOffset>
                      </wp:positionH>
                      <wp:positionV relativeFrom="paragraph">
                        <wp:posOffset>4445</wp:posOffset>
                      </wp:positionV>
                      <wp:extent cx="2258060" cy="422910"/>
                      <wp:effectExtent l="9525" t="8890" r="8890" b="92075"/>
                      <wp:wrapNone/>
                      <wp:docPr id="234" name="AutoShap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8060" cy="422910"/>
                              </a:xfrm>
                              <a:prstGeom prst="wedgeRoundRectCallout">
                                <a:avLst>
                                  <a:gd name="adj1" fmla="val -43750"/>
                                  <a:gd name="adj2" fmla="val 70000"/>
                                  <a:gd name="adj3" fmla="val 16667"/>
                                </a:avLst>
                              </a:prstGeom>
                              <a:solidFill>
                                <a:srgbClr val="FFFFFF"/>
                              </a:solidFill>
                              <a:ln w="9525">
                                <a:solidFill>
                                  <a:srgbClr val="000000"/>
                                </a:solidFill>
                                <a:miter lim="800000"/>
                                <a:headEnd/>
                                <a:tailEnd/>
                              </a:ln>
                            </wps:spPr>
                            <wps:txbx>
                              <w:txbxContent>
                                <w:p w14:paraId="0A1D2A69" w14:textId="77777777" w:rsidR="00E74464" w:rsidRPr="00C14D65" w:rsidRDefault="00E74464" w:rsidP="00350563">
                                  <w:pPr>
                                    <w:contextualSpacing/>
                                    <w:rPr>
                                      <w:sz w:val="20"/>
                                      <w:szCs w:val="20"/>
                                      <w:rtl/>
                                    </w:rPr>
                                  </w:pPr>
                                  <w:r w:rsidRPr="00C14D65">
                                    <w:rPr>
                                      <w:rFonts w:hint="cs"/>
                                      <w:sz w:val="20"/>
                                      <w:szCs w:val="20"/>
                                      <w:rtl/>
                                    </w:rPr>
                                    <w:t>אסנת אלדר &amp; שירלי מידז'נסקי, טבעון, ישראל</w:t>
                                  </w:r>
                                </w:p>
                                <w:p w14:paraId="0A1D2A6A" w14:textId="77777777" w:rsidR="00E74464" w:rsidRDefault="00E7446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C2" id="AutoShape 311" o:spid="_x0000_s1168" type="#_x0000_t62" style="position:absolute;left:0;text-align:left;margin-left:22.45pt;margin-top:.35pt;width:177.8pt;height:33.3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">
                      <v:textbox>
                        <w:txbxContent>
                          <w:p w14:paraId="0A1D2A69" w14:textId="77777777" w:rsidR="00E74464" w:rsidRPr="00C14D65" w:rsidRDefault="00E74464" w:rsidP="00350563">
                            <w:pPr>
                              <w:contextualSpacing/>
                              <w:rPr>
                                <w:sz w:val="20"/>
                                <w:szCs w:val="20"/>
                                <w:rtl/>
                              </w:rPr>
                            </w:pPr>
                            <w:r w:rsidRPr="00C14D65">
                              <w:rPr>
                                <w:rFonts w:hint="cs"/>
                                <w:sz w:val="20"/>
                                <w:szCs w:val="20"/>
                                <w:rtl/>
                              </w:rPr>
                              <w:t>אסנת אלדר &amp; שירלי מידז'נסקי, טבעון, ישראל</w:t>
                            </w:r>
                          </w:p>
                          <w:p w14:paraId="0A1D2A6A" w14:textId="77777777" w:rsidR="00E74464" w:rsidRDefault="00E74464"/>
                        </w:txbxContent>
                      </v:textbox>
                    </v:shape>
                  </w:pict>
                </mc:Fallback>
              </mc:AlternateContent>
            </w:r>
            <w:r w:rsidR="005519C2" w:rsidRPr="0063682C">
              <w:rPr>
                <w:rFonts w:hint="cs"/>
                <w:b/>
                <w:bCs/>
                <w:rtl/>
              </w:rPr>
              <w:t xml:space="preserve"> </w:t>
            </w:r>
          </w:p>
          <w:p w14:paraId="0A1D267E" w14:textId="77777777" w:rsidR="00127268" w:rsidRPr="0063682C" w:rsidRDefault="00127268" w:rsidP="00825D33">
            <w:pPr>
              <w:contextualSpacing/>
              <w:rPr>
                <w:b/>
                <w:bCs/>
                <w:rtl/>
              </w:rPr>
            </w:pPr>
          </w:p>
          <w:p w14:paraId="0A1D267F" w14:textId="77777777" w:rsidR="00873E20" w:rsidRPr="0000397A" w:rsidRDefault="00873E20" w:rsidP="00C14D65">
            <w:pPr>
              <w:contextualSpacing/>
              <w:rPr>
                <w:rtl/>
              </w:rPr>
            </w:pPr>
          </w:p>
        </w:tc>
        <w:tc>
          <w:tcPr>
            <w:tcW w:w="5312" w:type="dxa"/>
            <w:tcBorders>
              <w:top w:val="nil"/>
              <w:left w:val="nil"/>
              <w:bottom w:val="nil"/>
              <w:right w:val="nil"/>
            </w:tcBorders>
          </w:tcPr>
          <w:p w14:paraId="0A1D2680" w14:textId="77777777" w:rsidR="00873E20" w:rsidRDefault="0063682C" w:rsidP="00825D33">
            <w:pPr>
              <w:contextualSpacing/>
              <w:rPr>
                <w:b/>
                <w:bCs/>
                <w:rtl/>
              </w:rPr>
            </w:pPr>
            <w:r w:rsidRPr="0063682C">
              <w:rPr>
                <w:rFonts w:hint="cs"/>
                <w:b/>
                <w:bCs/>
                <w:rtl/>
              </w:rPr>
              <w:t>שדה</w:t>
            </w:r>
            <w:r w:rsidR="00AA62E6" w:rsidRPr="0063682C">
              <w:rPr>
                <w:rFonts w:hint="cs"/>
                <w:b/>
                <w:bCs/>
                <w:rtl/>
              </w:rPr>
              <w:t xml:space="preserve"> הפעולה</w:t>
            </w:r>
          </w:p>
          <w:p w14:paraId="0A1D2681" w14:textId="77777777" w:rsidR="00127268" w:rsidRPr="0063682C" w:rsidRDefault="00127268" w:rsidP="00825D33">
            <w:pPr>
              <w:contextualSpacing/>
              <w:rPr>
                <w:b/>
                <w:bCs/>
                <w:rtl/>
              </w:rPr>
            </w:pPr>
          </w:p>
          <w:p w14:paraId="0A1D2682" w14:textId="2D07AE58" w:rsidR="0036410F" w:rsidRPr="0000397A" w:rsidRDefault="003E39F2" w:rsidP="00C14D65">
            <w:pPr>
              <w:contextualSpacing/>
              <w:rPr>
                <w:rtl/>
              </w:rPr>
            </w:pPr>
            <w:r>
              <w:rPr>
                <w:b/>
                <w:bCs/>
                <w:noProof/>
                <w:rtl/>
              </w:rPr>
              <mc:AlternateContent>
                <mc:Choice Requires="wps">
                  <w:drawing>
                    <wp:anchor distT="0" distB="0" distL="114300" distR="114300" simplePos="0" relativeHeight="251875328" behindDoc="0" locked="0" layoutInCell="1" allowOverlap="1" wp14:anchorId="0A1D28C3" wp14:editId="22405C34">
                      <wp:simplePos x="0" y="0"/>
                      <wp:positionH relativeFrom="column">
                        <wp:posOffset>157820</wp:posOffset>
                      </wp:positionH>
                      <wp:positionV relativeFrom="paragraph">
                        <wp:posOffset>6852</wp:posOffset>
                      </wp:positionV>
                      <wp:extent cx="2972435" cy="422910"/>
                      <wp:effectExtent l="19050" t="0" r="18415" b="167640"/>
                      <wp:wrapNone/>
                      <wp:docPr id="233" name="AutoShap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2435" cy="422910"/>
                              </a:xfrm>
                              <a:prstGeom prst="wedgeRoundRectCallout">
                                <a:avLst>
                                  <a:gd name="adj1" fmla="val -47979"/>
                                  <a:gd name="adj2" fmla="val 82497"/>
                                  <a:gd name="adj3" fmla="val 16667"/>
                                </a:avLst>
                              </a:prstGeom>
                              <a:solidFill>
                                <a:srgbClr val="FFFFFF"/>
                              </a:solidFill>
                              <a:ln w="9525">
                                <a:solidFill>
                                  <a:srgbClr val="000000"/>
                                </a:solidFill>
                                <a:miter lim="800000"/>
                                <a:headEnd/>
                                <a:tailEnd/>
                              </a:ln>
                            </wps:spPr>
                            <wps:txbx>
                              <w:txbxContent>
                                <w:p w14:paraId="0A1D2A6B" w14:textId="77777777" w:rsidR="00E74464" w:rsidRPr="00C14D65" w:rsidRDefault="00E74464" w:rsidP="00350563">
                                  <w:pPr>
                                    <w:contextualSpacing/>
                                    <w:rPr>
                                      <w:sz w:val="20"/>
                                      <w:szCs w:val="20"/>
                                      <w:rtl/>
                                    </w:rPr>
                                  </w:pPr>
                                  <w:r w:rsidRPr="00C14D65">
                                    <w:rPr>
                                      <w:rFonts w:hint="cs"/>
                                      <w:sz w:val="20"/>
                                      <w:szCs w:val="20"/>
                                      <w:rtl/>
                                    </w:rPr>
                                    <w:t>השתלמות מקצועית למורים למדעים ומתמטיקה בבתי ספר תיכוניים</w:t>
                                  </w:r>
                                </w:p>
                                <w:p w14:paraId="0A1D2A6C" w14:textId="77777777" w:rsidR="00E74464" w:rsidRPr="00C14D65" w:rsidRDefault="00E74464" w:rsidP="00C14D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C3" id="AutoShape 312" o:spid="_x0000_s1169" type="#_x0000_t62" style="position:absolute;left:0;text-align:left;margin-left:12.45pt;margin-top:.55pt;width:234.05pt;height:33.3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" adj="437,28619">
                      <v:textbox>
                        <w:txbxContent>
                          <w:p w14:paraId="0A1D2A6B" w14:textId="77777777" w:rsidR="00E74464" w:rsidRPr="00C14D65" w:rsidRDefault="00E74464" w:rsidP="00350563">
                            <w:pPr>
                              <w:contextualSpacing/>
                              <w:rPr>
                                <w:sz w:val="20"/>
                                <w:szCs w:val="20"/>
                                <w:rtl/>
                              </w:rPr>
                            </w:pPr>
                            <w:r w:rsidRPr="00C14D65">
                              <w:rPr>
                                <w:rFonts w:hint="cs"/>
                                <w:sz w:val="20"/>
                                <w:szCs w:val="20"/>
                                <w:rtl/>
                              </w:rPr>
                              <w:t>השתלמות מקצועית למורים למדעים ומתמטיקה בבתי ספר תיכוניים</w:t>
                            </w:r>
                          </w:p>
                          <w:p w14:paraId="0A1D2A6C" w14:textId="77777777" w:rsidR="00E74464" w:rsidRPr="00C14D65" w:rsidRDefault="00E74464" w:rsidP="00C14D65"/>
                        </w:txbxContent>
                      </v:textbox>
                    </v:shape>
                  </w:pict>
                </mc:Fallback>
              </mc:AlternateContent>
            </w:r>
          </w:p>
        </w:tc>
      </w:tr>
      <w:tr w:rsidR="00873E20" w:rsidRPr="0000397A" w14:paraId="0A1D2692" w14:textId="77777777" w:rsidTr="00350563">
        <w:trPr>
          <w:gridBefore w:val="2"/>
          <w:wBefore w:w="279" w:type="dxa"/>
          <w:trHeight w:val="2272"/>
        </w:trPr>
        <w:tc>
          <w:tcPr>
            <w:tcW w:w="4193" w:type="dxa"/>
            <w:tcBorders>
              <w:top w:val="nil"/>
              <w:bottom w:val="nil"/>
              <w:right w:val="nil"/>
            </w:tcBorders>
          </w:tcPr>
          <w:p w14:paraId="0A1D2684" w14:textId="77777777" w:rsidR="00873E20" w:rsidRDefault="0063682C" w:rsidP="00127268">
            <w:pPr>
              <w:contextualSpacing/>
              <w:jc w:val="both"/>
              <w:rPr>
                <w:b/>
                <w:bCs/>
                <w:rtl/>
              </w:rPr>
            </w:pPr>
            <w:r w:rsidRPr="0063682C">
              <w:rPr>
                <w:rFonts w:hint="cs"/>
                <w:b/>
                <w:bCs/>
                <w:rtl/>
              </w:rPr>
              <w:t>נושא המחקר</w:t>
            </w:r>
          </w:p>
          <w:p w14:paraId="0A1D2685" w14:textId="42C3FF2A" w:rsidR="00127268" w:rsidRPr="0063682C" w:rsidRDefault="003E39F2" w:rsidP="00127268">
            <w:pPr>
              <w:contextualSpacing/>
              <w:jc w:val="both"/>
              <w:rPr>
                <w:b/>
                <w:bCs/>
                <w:rtl/>
              </w:rPr>
            </w:pPr>
            <w:r>
              <w:rPr>
                <w:b/>
                <w:bCs/>
                <w:noProof/>
                <w:rtl/>
              </w:rPr>
              <mc:AlternateContent>
                <mc:Choice Requires="wps">
                  <w:drawing>
                    <wp:anchor distT="0" distB="0" distL="114300" distR="114300" simplePos="0" relativeHeight="251876352" behindDoc="0" locked="0" layoutInCell="1" allowOverlap="1" wp14:anchorId="0A1D28C4" wp14:editId="42013110">
                      <wp:simplePos x="0" y="0"/>
                      <wp:positionH relativeFrom="column">
                        <wp:posOffset>12700</wp:posOffset>
                      </wp:positionH>
                      <wp:positionV relativeFrom="paragraph">
                        <wp:posOffset>87630</wp:posOffset>
                      </wp:positionV>
                      <wp:extent cx="2615565" cy="1395095"/>
                      <wp:effectExtent l="546735" t="10795" r="9525" b="13335"/>
                      <wp:wrapNone/>
                      <wp:docPr id="232" name="AutoShap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5565" cy="1395095"/>
                              </a:xfrm>
                              <a:prstGeom prst="wedgeRoundRectCallout">
                                <a:avLst>
                                  <a:gd name="adj1" fmla="val -69787"/>
                                  <a:gd name="adj2" fmla="val 48088"/>
                                  <a:gd name="adj3" fmla="val 16667"/>
                                </a:avLst>
                              </a:prstGeom>
                              <a:solidFill>
                                <a:srgbClr val="FFFFFF"/>
                              </a:solidFill>
                              <a:ln w="9525">
                                <a:solidFill>
                                  <a:srgbClr val="000000"/>
                                </a:solidFill>
                                <a:miter lim="800000"/>
                                <a:headEnd/>
                                <a:tailEnd/>
                              </a:ln>
                            </wps:spPr>
                            <wps:txbx>
                              <w:txbxContent>
                                <w:p w14:paraId="0A1D2A6D" w14:textId="426FB9FC" w:rsidR="00E74464" w:rsidRPr="00C14D65" w:rsidRDefault="00E74464" w:rsidP="00C14D65">
                                  <w:pPr>
                                    <w:contextualSpacing/>
                                    <w:jc w:val="both"/>
                                    <w:rPr>
                                      <w:sz w:val="20"/>
                                      <w:szCs w:val="20"/>
                                      <w:rtl/>
                                    </w:rPr>
                                  </w:pPr>
                                  <w:r w:rsidRPr="00C14D65">
                                    <w:rPr>
                                      <w:rFonts w:hint="cs"/>
                                      <w:sz w:val="20"/>
                                      <w:szCs w:val="20"/>
                                      <w:rtl/>
                                    </w:rPr>
                                    <w:t>אפיון עקרונות התכנון של שני קורסים, חשיפת ביטויים של מטה-קוגניציה בקרב המורים</w:t>
                                  </w:r>
                                  <w:r>
                                    <w:rPr>
                                      <w:rFonts w:hint="cs"/>
                                      <w:sz w:val="20"/>
                                      <w:szCs w:val="20"/>
                                      <w:rtl/>
                                    </w:rPr>
                                    <w:t>,</w:t>
                                  </w:r>
                                  <w:r w:rsidRPr="00C14D65">
                                    <w:rPr>
                                      <w:rFonts w:hint="cs"/>
                                      <w:sz w:val="20"/>
                                      <w:szCs w:val="20"/>
                                      <w:rtl/>
                                    </w:rPr>
                                    <w:t xml:space="preserve"> בחינת השינויים שהתוו ויישמו ביחידות ההוראה ובתהליכי ההוראה שלהם וחקירת </w:t>
                                  </w:r>
                                </w:p>
                                <w:p w14:paraId="0A1D2A6E" w14:textId="77777777" w:rsidR="00E74464" w:rsidRPr="00C14D65" w:rsidRDefault="00E74464" w:rsidP="00C14D65">
                                  <w:pPr>
                                    <w:contextualSpacing/>
                                    <w:jc w:val="both"/>
                                    <w:rPr>
                                      <w:sz w:val="20"/>
                                      <w:szCs w:val="20"/>
                                      <w:rtl/>
                                    </w:rPr>
                                  </w:pPr>
                                  <w:r w:rsidRPr="00C14D65">
                                    <w:rPr>
                                      <w:rFonts w:hint="cs"/>
                                      <w:sz w:val="20"/>
                                      <w:szCs w:val="20"/>
                                      <w:rtl/>
                                    </w:rPr>
                                    <w:t xml:space="preserve">האינטראקציות בקרב המשתתפים (חוקרים, מורים, ילדים) כדי להבין את הידע והכישורים המטה-קוגניטיביים של המורים. </w:t>
                                  </w:r>
                                </w:p>
                                <w:p w14:paraId="0A1D2A6F" w14:textId="77777777" w:rsidR="00E74464" w:rsidRDefault="00E74464" w:rsidP="00C14D65">
                                  <w:pPr>
                                    <w:contextualSpacing/>
                                    <w:rPr>
                                      <w:rtl/>
                                    </w:rPr>
                                  </w:pPr>
                                </w:p>
                                <w:p w14:paraId="0A1D2A70" w14:textId="77777777" w:rsidR="00E74464" w:rsidRDefault="00E7446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C4" id="AutoShape 314" o:spid="_x0000_s1170" type="#_x0000_t62" style="position:absolute;left:0;text-align:left;margin-left:1pt;margin-top:6.9pt;width:205.95pt;height:109.8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" adj="-4274,21187">
                      <v:textbox>
                        <w:txbxContent>
                          <w:p w14:paraId="0A1D2A6D" w14:textId="426FB9FC" w:rsidR="00E74464" w:rsidRPr="00C14D65" w:rsidRDefault="00E74464" w:rsidP="00C14D65">
                            <w:pPr>
                              <w:contextualSpacing/>
                              <w:jc w:val="both"/>
                              <w:rPr>
                                <w:sz w:val="20"/>
                                <w:szCs w:val="20"/>
                                <w:rtl/>
                              </w:rPr>
                            </w:pPr>
                            <w:r w:rsidRPr="00C14D65">
                              <w:rPr>
                                <w:rFonts w:hint="cs"/>
                                <w:sz w:val="20"/>
                                <w:szCs w:val="20"/>
                                <w:rtl/>
                              </w:rPr>
                              <w:t>אפיון עקרונות התכנון של שני קורסים, חשיפת ביטויים של מטה-קוגניציה בקרב המורים</w:t>
                            </w:r>
                            <w:r>
                              <w:rPr>
                                <w:rFonts w:hint="cs"/>
                                <w:sz w:val="20"/>
                                <w:szCs w:val="20"/>
                                <w:rtl/>
                              </w:rPr>
                              <w:t>,</w:t>
                            </w:r>
                            <w:r w:rsidRPr="00C14D65">
                              <w:rPr>
                                <w:rFonts w:hint="cs"/>
                                <w:sz w:val="20"/>
                                <w:szCs w:val="20"/>
                                <w:rtl/>
                              </w:rPr>
                              <w:t xml:space="preserve"> בחינת השינויים שהתוו ויישמו ביחידות ההוראה ובתהליכי ההוראה שלהם וחקירת </w:t>
                            </w:r>
                          </w:p>
                          <w:p w14:paraId="0A1D2A6E" w14:textId="77777777" w:rsidR="00E74464" w:rsidRPr="00C14D65" w:rsidRDefault="00E74464" w:rsidP="00C14D65">
                            <w:pPr>
                              <w:contextualSpacing/>
                              <w:jc w:val="both"/>
                              <w:rPr>
                                <w:sz w:val="20"/>
                                <w:szCs w:val="20"/>
                                <w:rtl/>
                              </w:rPr>
                            </w:pPr>
                            <w:r w:rsidRPr="00C14D65">
                              <w:rPr>
                                <w:rFonts w:hint="cs"/>
                                <w:sz w:val="20"/>
                                <w:szCs w:val="20"/>
                                <w:rtl/>
                              </w:rPr>
                              <w:t xml:space="preserve">האינטראקציות בקרב המשתתפים (חוקרים, מורים, ילדים) כדי להבין את הידע והכישורים המטה-קוגניטיביים של המורים. </w:t>
                            </w:r>
                          </w:p>
                          <w:p w14:paraId="0A1D2A6F" w14:textId="77777777" w:rsidR="00E74464" w:rsidRDefault="00E74464" w:rsidP="00C14D65">
                            <w:pPr>
                              <w:contextualSpacing/>
                              <w:rPr>
                                <w:rtl/>
                              </w:rPr>
                            </w:pPr>
                          </w:p>
                          <w:p w14:paraId="0A1D2A70" w14:textId="77777777" w:rsidR="00E74464" w:rsidRDefault="00E74464"/>
                        </w:txbxContent>
                      </v:textbox>
                    </v:shape>
                  </w:pict>
                </mc:Fallback>
              </mc:AlternateContent>
            </w:r>
          </w:p>
          <w:p w14:paraId="0A1D2686" w14:textId="77777777" w:rsidR="00C14D65" w:rsidRDefault="00C14D65" w:rsidP="00AE100C">
            <w:pPr>
              <w:contextualSpacing/>
              <w:jc w:val="both"/>
              <w:rPr>
                <w:rtl/>
              </w:rPr>
            </w:pPr>
          </w:p>
          <w:p w14:paraId="0A1D2687" w14:textId="77777777" w:rsidR="00C14D65" w:rsidRDefault="00C14D65" w:rsidP="00AE100C">
            <w:pPr>
              <w:contextualSpacing/>
              <w:jc w:val="both"/>
              <w:rPr>
                <w:rtl/>
              </w:rPr>
            </w:pPr>
          </w:p>
          <w:p w14:paraId="0A1D2688" w14:textId="77777777" w:rsidR="00C14D65" w:rsidRDefault="00C14D65" w:rsidP="00AE100C">
            <w:pPr>
              <w:contextualSpacing/>
              <w:jc w:val="both"/>
              <w:rPr>
                <w:rtl/>
              </w:rPr>
            </w:pPr>
          </w:p>
          <w:p w14:paraId="0A1D2689" w14:textId="77777777" w:rsidR="00C14D65" w:rsidRDefault="00C14D65" w:rsidP="00AE100C">
            <w:pPr>
              <w:contextualSpacing/>
              <w:jc w:val="both"/>
              <w:rPr>
                <w:rtl/>
              </w:rPr>
            </w:pPr>
          </w:p>
          <w:p w14:paraId="0A1D268A" w14:textId="77777777" w:rsidR="00C14D65" w:rsidRDefault="00C14D65" w:rsidP="00AE100C">
            <w:pPr>
              <w:contextualSpacing/>
              <w:jc w:val="both"/>
              <w:rPr>
                <w:rtl/>
              </w:rPr>
            </w:pPr>
          </w:p>
          <w:p w14:paraId="0A1D268B" w14:textId="77777777" w:rsidR="00C14D65" w:rsidRDefault="00C14D65" w:rsidP="00AE100C">
            <w:pPr>
              <w:contextualSpacing/>
              <w:jc w:val="both"/>
              <w:rPr>
                <w:rtl/>
              </w:rPr>
            </w:pPr>
          </w:p>
          <w:p w14:paraId="0A1D268C" w14:textId="77777777" w:rsidR="00C14D65" w:rsidRPr="0000397A" w:rsidRDefault="00C14D65" w:rsidP="00AE100C">
            <w:pPr>
              <w:contextualSpacing/>
              <w:jc w:val="both"/>
              <w:rPr>
                <w:rtl/>
              </w:rPr>
            </w:pPr>
          </w:p>
        </w:tc>
        <w:tc>
          <w:tcPr>
            <w:tcW w:w="5312" w:type="dxa"/>
            <w:tcBorders>
              <w:top w:val="nil"/>
              <w:left w:val="nil"/>
              <w:bottom w:val="nil"/>
              <w:right w:val="nil"/>
            </w:tcBorders>
          </w:tcPr>
          <w:p w14:paraId="0A1D268D" w14:textId="77777777" w:rsidR="0063682C" w:rsidRDefault="0063682C" w:rsidP="00825D33">
            <w:pPr>
              <w:contextualSpacing/>
              <w:rPr>
                <w:rtl/>
              </w:rPr>
            </w:pPr>
            <w:r w:rsidRPr="0063682C">
              <w:rPr>
                <w:rFonts w:hint="cs"/>
                <w:b/>
                <w:bCs/>
                <w:rtl/>
              </w:rPr>
              <w:t>הפעולה</w:t>
            </w:r>
          </w:p>
          <w:p w14:paraId="0A1D268E" w14:textId="77777777" w:rsidR="00127268" w:rsidRDefault="00127268" w:rsidP="00825D33">
            <w:pPr>
              <w:contextualSpacing/>
              <w:rPr>
                <w:rtl/>
              </w:rPr>
            </w:pPr>
          </w:p>
          <w:p w14:paraId="0A1D268F" w14:textId="5BCFC76F" w:rsidR="00C14D65" w:rsidRDefault="003E39F2" w:rsidP="00D11DA5">
            <w:pPr>
              <w:contextualSpacing/>
              <w:rPr>
                <w:rtl/>
              </w:rPr>
            </w:pPr>
            <w:r>
              <w:rPr>
                <w:b/>
                <w:bCs/>
                <w:noProof/>
                <w:rtl/>
              </w:rPr>
              <mc:AlternateContent>
                <mc:Choice Requires="wps">
                  <w:drawing>
                    <wp:anchor distT="0" distB="0" distL="114300" distR="114300" simplePos="0" relativeHeight="251877376" behindDoc="0" locked="0" layoutInCell="1" allowOverlap="1" wp14:anchorId="0A1D28C5" wp14:editId="2A23FD61">
                      <wp:simplePos x="0" y="0"/>
                      <wp:positionH relativeFrom="column">
                        <wp:posOffset>-1669</wp:posOffset>
                      </wp:positionH>
                      <wp:positionV relativeFrom="paragraph">
                        <wp:posOffset>43549</wp:posOffset>
                      </wp:positionV>
                      <wp:extent cx="3112135" cy="958215"/>
                      <wp:effectExtent l="95250" t="0" r="12065" b="203835"/>
                      <wp:wrapNone/>
                      <wp:docPr id="231" name="AutoShap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2135" cy="958215"/>
                              </a:xfrm>
                              <a:prstGeom prst="wedgeRoundRectCallout">
                                <a:avLst>
                                  <a:gd name="adj1" fmla="val -51428"/>
                                  <a:gd name="adj2" fmla="val 67290"/>
                                  <a:gd name="adj3" fmla="val 16667"/>
                                </a:avLst>
                              </a:prstGeom>
                              <a:solidFill>
                                <a:srgbClr val="FFFFFF"/>
                              </a:solidFill>
                              <a:ln w="9525">
                                <a:solidFill>
                                  <a:srgbClr val="000000"/>
                                </a:solidFill>
                                <a:miter lim="800000"/>
                                <a:headEnd/>
                                <a:tailEnd/>
                              </a:ln>
                            </wps:spPr>
                            <wps:txbx>
                              <w:txbxContent>
                                <w:p w14:paraId="0A1D2A71" w14:textId="2C1CD182" w:rsidR="00E74464" w:rsidRPr="00C14D65" w:rsidRDefault="00E74464" w:rsidP="00D352BB">
                                  <w:pPr>
                                    <w:contextualSpacing/>
                                    <w:rPr>
                                      <w:sz w:val="20"/>
                                      <w:szCs w:val="20"/>
                                      <w:rtl/>
                                    </w:rPr>
                                  </w:pPr>
                                  <w:r w:rsidRPr="00C14D65">
                                    <w:rPr>
                                      <w:rFonts w:hint="cs"/>
                                      <w:sz w:val="20"/>
                                      <w:szCs w:val="20"/>
                                      <w:rtl/>
                                    </w:rPr>
                                    <w:t xml:space="preserve">תכנון ויישום קורסים להוראת מדעים </w:t>
                                  </w:r>
                                  <w:r>
                                    <w:rPr>
                                      <w:rFonts w:hint="cs"/>
                                      <w:sz w:val="20"/>
                                      <w:szCs w:val="20"/>
                                      <w:rtl/>
                                    </w:rPr>
                                    <w:t>על בסיס</w:t>
                                  </w:r>
                                  <w:r w:rsidRPr="00C14D65">
                                    <w:rPr>
                                      <w:rFonts w:hint="cs"/>
                                      <w:sz w:val="20"/>
                                      <w:szCs w:val="20"/>
                                      <w:rtl/>
                                    </w:rPr>
                                    <w:t xml:space="preserve"> גישה מטה-קוגניטיבית. המורים תיכננו, ערכו שינויים בתכנון שלהם, ו</w:t>
                                  </w:r>
                                  <w:r>
                                    <w:rPr>
                                      <w:rFonts w:hint="cs"/>
                                      <w:sz w:val="20"/>
                                      <w:szCs w:val="20"/>
                                      <w:rtl/>
                                    </w:rPr>
                                    <w:t>התנסו</w:t>
                                  </w:r>
                                  <w:r w:rsidRPr="00C14D65">
                                    <w:rPr>
                                      <w:rFonts w:hint="cs"/>
                                      <w:sz w:val="20"/>
                                      <w:szCs w:val="20"/>
                                      <w:rtl/>
                                    </w:rPr>
                                    <w:t xml:space="preserve"> </w:t>
                                  </w:r>
                                  <w:r>
                                    <w:rPr>
                                      <w:rFonts w:hint="cs"/>
                                      <w:sz w:val="20"/>
                                      <w:szCs w:val="20"/>
                                      <w:rtl/>
                                    </w:rPr>
                                    <w:t>ב</w:t>
                                  </w:r>
                                  <w:r w:rsidRPr="00C14D65">
                                    <w:rPr>
                                      <w:rFonts w:hint="cs"/>
                                      <w:sz w:val="20"/>
                                      <w:szCs w:val="20"/>
                                      <w:rtl/>
                                    </w:rPr>
                                    <w:t xml:space="preserve">תהליך מחזורי של שיפור </w:t>
                                  </w:r>
                                  <w:r>
                                    <w:rPr>
                                      <w:rFonts w:hint="cs"/>
                                      <w:sz w:val="20"/>
                                      <w:szCs w:val="20"/>
                                      <w:rtl/>
                                    </w:rPr>
                                    <w:t>בשיטות ההוראה שלהם</w:t>
                                  </w:r>
                                  <w:r w:rsidRPr="00C14D65">
                                    <w:rPr>
                                      <w:rFonts w:hint="cs"/>
                                      <w:sz w:val="20"/>
                                      <w:szCs w:val="20"/>
                                      <w:rtl/>
                                    </w:rPr>
                                    <w:t>.</w:t>
                                  </w:r>
                                </w:p>
                                <w:p w14:paraId="0A1D2A72" w14:textId="77777777" w:rsidR="00E74464" w:rsidRPr="00C14D65" w:rsidRDefault="00E74464" w:rsidP="00C14D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C5" id="AutoShape 315" o:spid="_x0000_s1171" type="#_x0000_t62" style="position:absolute;left:0;text-align:left;margin-left:-.15pt;margin-top:3.45pt;width:245.05pt;height:75.4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" adj="-308,25335">
                      <v:textbox>
                        <w:txbxContent>
                          <w:p w14:paraId="0A1D2A71" w14:textId="2C1CD182" w:rsidR="00E74464" w:rsidRPr="00C14D65" w:rsidRDefault="00E74464" w:rsidP="00D352BB">
                            <w:pPr>
                              <w:contextualSpacing/>
                              <w:rPr>
                                <w:sz w:val="20"/>
                                <w:szCs w:val="20"/>
                                <w:rtl/>
                              </w:rPr>
                            </w:pPr>
                            <w:r w:rsidRPr="00C14D65">
                              <w:rPr>
                                <w:rFonts w:hint="cs"/>
                                <w:sz w:val="20"/>
                                <w:szCs w:val="20"/>
                                <w:rtl/>
                              </w:rPr>
                              <w:t xml:space="preserve">תכנון ויישום קורסים להוראת מדעים </w:t>
                            </w:r>
                            <w:r>
                              <w:rPr>
                                <w:rFonts w:hint="cs"/>
                                <w:sz w:val="20"/>
                                <w:szCs w:val="20"/>
                                <w:rtl/>
                              </w:rPr>
                              <w:t>על בסיס</w:t>
                            </w:r>
                            <w:r w:rsidRPr="00C14D65">
                              <w:rPr>
                                <w:rFonts w:hint="cs"/>
                                <w:sz w:val="20"/>
                                <w:szCs w:val="20"/>
                                <w:rtl/>
                              </w:rPr>
                              <w:t xml:space="preserve"> גישה מטה-קוגניטיבית. המורים תיכננו, ערכו שינויים בתכנון שלהם, ו</w:t>
                            </w:r>
                            <w:r>
                              <w:rPr>
                                <w:rFonts w:hint="cs"/>
                                <w:sz w:val="20"/>
                                <w:szCs w:val="20"/>
                                <w:rtl/>
                              </w:rPr>
                              <w:t>התנסו</w:t>
                            </w:r>
                            <w:r w:rsidRPr="00C14D65">
                              <w:rPr>
                                <w:rFonts w:hint="cs"/>
                                <w:sz w:val="20"/>
                                <w:szCs w:val="20"/>
                                <w:rtl/>
                              </w:rPr>
                              <w:t xml:space="preserve"> </w:t>
                            </w:r>
                            <w:r>
                              <w:rPr>
                                <w:rFonts w:hint="cs"/>
                                <w:sz w:val="20"/>
                                <w:szCs w:val="20"/>
                                <w:rtl/>
                              </w:rPr>
                              <w:t>ב</w:t>
                            </w:r>
                            <w:r w:rsidRPr="00C14D65">
                              <w:rPr>
                                <w:rFonts w:hint="cs"/>
                                <w:sz w:val="20"/>
                                <w:szCs w:val="20"/>
                                <w:rtl/>
                              </w:rPr>
                              <w:t xml:space="preserve">תהליך מחזורי של שיפור </w:t>
                            </w:r>
                            <w:r>
                              <w:rPr>
                                <w:rFonts w:hint="cs"/>
                                <w:sz w:val="20"/>
                                <w:szCs w:val="20"/>
                                <w:rtl/>
                              </w:rPr>
                              <w:t>בשיטות ההוראה שלהם</w:t>
                            </w:r>
                            <w:r w:rsidRPr="00C14D65">
                              <w:rPr>
                                <w:rFonts w:hint="cs"/>
                                <w:sz w:val="20"/>
                                <w:szCs w:val="20"/>
                                <w:rtl/>
                              </w:rPr>
                              <w:t>.</w:t>
                            </w:r>
                          </w:p>
                          <w:p w14:paraId="0A1D2A72" w14:textId="77777777" w:rsidR="00E74464" w:rsidRPr="00C14D65" w:rsidRDefault="00E74464" w:rsidP="00C14D65"/>
                        </w:txbxContent>
                      </v:textbox>
                    </v:shape>
                  </w:pict>
                </mc:Fallback>
              </mc:AlternateContent>
            </w:r>
          </w:p>
          <w:p w14:paraId="0A1D2690" w14:textId="77777777" w:rsidR="00C14D65" w:rsidRDefault="00C14D65" w:rsidP="00D11DA5">
            <w:pPr>
              <w:contextualSpacing/>
              <w:rPr>
                <w:rtl/>
              </w:rPr>
            </w:pPr>
          </w:p>
          <w:p w14:paraId="0A1D2691" w14:textId="77777777" w:rsidR="00C14D65" w:rsidRPr="0000397A" w:rsidRDefault="00C14D65" w:rsidP="00D11DA5">
            <w:pPr>
              <w:contextualSpacing/>
              <w:rPr>
                <w:rtl/>
              </w:rPr>
            </w:pPr>
          </w:p>
        </w:tc>
      </w:tr>
      <w:tr w:rsidR="00873E20" w:rsidRPr="0000397A" w14:paraId="0A1D26A4" w14:textId="77777777" w:rsidTr="00350563">
        <w:trPr>
          <w:gridBefore w:val="1"/>
          <w:wBefore w:w="198" w:type="dxa"/>
          <w:trHeight w:val="3773"/>
        </w:trPr>
        <w:tc>
          <w:tcPr>
            <w:tcW w:w="9586" w:type="dxa"/>
            <w:gridSpan w:val="3"/>
            <w:tcBorders>
              <w:top w:val="nil"/>
              <w:left w:val="nil"/>
              <w:bottom w:val="nil"/>
              <w:right w:val="nil"/>
            </w:tcBorders>
          </w:tcPr>
          <w:p w14:paraId="0A1D2693" w14:textId="77777777" w:rsidR="003070EB" w:rsidRDefault="00127268" w:rsidP="00C74B21">
            <w:pPr>
              <w:tabs>
                <w:tab w:val="center" w:pos="4685"/>
              </w:tabs>
              <w:contextualSpacing/>
              <w:jc w:val="both"/>
              <w:rPr>
                <w:b/>
                <w:bCs/>
                <w:rtl/>
              </w:rPr>
            </w:pPr>
            <w:r w:rsidRPr="00127268">
              <w:rPr>
                <w:rFonts w:hint="cs"/>
                <w:b/>
                <w:bCs/>
                <w:rtl/>
              </w:rPr>
              <w:t>סקירה של הנתונים או הפעולה</w:t>
            </w:r>
            <w:r w:rsidR="00C74B21">
              <w:rPr>
                <w:b/>
                <w:bCs/>
                <w:rtl/>
              </w:rPr>
              <w:tab/>
            </w:r>
          </w:p>
          <w:p w14:paraId="0A1D2694" w14:textId="77777777" w:rsidR="00C74B21" w:rsidRDefault="00C74B21" w:rsidP="00C74B21">
            <w:pPr>
              <w:tabs>
                <w:tab w:val="center" w:pos="4685"/>
              </w:tabs>
              <w:contextualSpacing/>
              <w:jc w:val="both"/>
              <w:rPr>
                <w:b/>
                <w:bCs/>
                <w:rtl/>
              </w:rPr>
            </w:pPr>
          </w:p>
          <w:p w14:paraId="0A1D2695" w14:textId="77777777" w:rsidR="00C74B21" w:rsidRDefault="00C74B21" w:rsidP="00C74B21">
            <w:pPr>
              <w:tabs>
                <w:tab w:val="center" w:pos="4685"/>
              </w:tabs>
              <w:contextualSpacing/>
              <w:jc w:val="both"/>
              <w:rPr>
                <w:b/>
                <w:bCs/>
                <w:rtl/>
              </w:rPr>
            </w:pPr>
            <w:r>
              <w:rPr>
                <w:rFonts w:hint="cs"/>
                <w:b/>
                <w:bCs/>
                <w:rtl/>
              </w:rPr>
              <w:t>סקירת הנתונים או הפעולה</w:t>
            </w:r>
          </w:p>
          <w:p w14:paraId="0A1D2696" w14:textId="685A12E2" w:rsidR="00127268" w:rsidRDefault="003E39F2" w:rsidP="00127268">
            <w:pPr>
              <w:contextualSpacing/>
              <w:jc w:val="both"/>
              <w:rPr>
                <w:b/>
                <w:bCs/>
                <w:rtl/>
              </w:rPr>
            </w:pPr>
            <w:r>
              <w:rPr>
                <w:b/>
                <w:bCs/>
                <w:noProof/>
                <w:rtl/>
              </w:rPr>
              <mc:AlternateContent>
                <mc:Choice Requires="wps">
                  <w:drawing>
                    <wp:anchor distT="0" distB="0" distL="114300" distR="114300" simplePos="0" relativeHeight="251715584" behindDoc="0" locked="0" layoutInCell="1" allowOverlap="1" wp14:anchorId="0A1D28C6" wp14:editId="78B8E5F0">
                      <wp:simplePos x="0" y="0"/>
                      <wp:positionH relativeFrom="column">
                        <wp:posOffset>-80010</wp:posOffset>
                      </wp:positionH>
                      <wp:positionV relativeFrom="paragraph">
                        <wp:posOffset>100330</wp:posOffset>
                      </wp:positionV>
                      <wp:extent cx="6151880" cy="2095500"/>
                      <wp:effectExtent l="5080" t="9525" r="5715" b="9525"/>
                      <wp:wrapNone/>
                      <wp:docPr id="230"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1880" cy="2095500"/>
                              </a:xfrm>
                              <a:prstGeom prst="rect">
                                <a:avLst/>
                              </a:prstGeom>
                              <a:solidFill>
                                <a:srgbClr val="FFFFFF"/>
                              </a:solidFill>
                              <a:ln w="9525">
                                <a:solidFill>
                                  <a:srgbClr val="000000"/>
                                </a:solidFill>
                                <a:miter lim="800000"/>
                                <a:headEnd/>
                                <a:tailEnd/>
                              </a:ln>
                            </wps:spPr>
                            <wps:txbx>
                              <w:txbxContent>
                                <w:p w14:paraId="0A1D2A73" w14:textId="77777777" w:rsidR="00E74464" w:rsidRDefault="00E74464" w:rsidP="00D0638F">
                                  <w:pPr>
                                    <w:jc w:val="center"/>
                                    <w:rPr>
                                      <w:rtl/>
                                    </w:rPr>
                                  </w:pPr>
                                  <w:r>
                                    <w:rPr>
                                      <w:rFonts w:hint="cs"/>
                                      <w:rtl/>
                                    </w:rPr>
                                    <w:t>סביבת הקורס</w:t>
                                  </w:r>
                                </w:p>
                                <w:p w14:paraId="0A1D2A74" w14:textId="77777777" w:rsidR="00E74464" w:rsidRDefault="00E74464" w:rsidP="00D0638F">
                                  <w:pPr>
                                    <w:jc w:val="center"/>
                                    <w:rPr>
                                      <w:rtl/>
                                    </w:rPr>
                                  </w:pPr>
                                </w:p>
                                <w:p w14:paraId="0A1D2A75" w14:textId="77777777" w:rsidR="00E74464" w:rsidRDefault="00E74464" w:rsidP="00D0638F">
                                  <w:pPr>
                                    <w:jc w:val="both"/>
                                    <w:rPr>
                                      <w:rtl/>
                                    </w:rPr>
                                  </w:pPr>
                                </w:p>
                                <w:p w14:paraId="0A1D2A76" w14:textId="77777777" w:rsidR="00E74464" w:rsidRDefault="00E74464" w:rsidP="00D0638F">
                                  <w:pPr>
                                    <w:rPr>
                                      <w:rtl/>
                                    </w:rPr>
                                  </w:pPr>
                                </w:p>
                                <w:p w14:paraId="0A1D2A77" w14:textId="77777777" w:rsidR="00E74464" w:rsidRDefault="00E74464" w:rsidP="00D0638F">
                                  <w:pPr>
                                    <w:jc w:val="both"/>
                                    <w:rPr>
                                      <w:rtl/>
                                    </w:rPr>
                                  </w:pPr>
                                </w:p>
                                <w:p w14:paraId="0A1D2A78" w14:textId="77777777" w:rsidR="00E74464" w:rsidRDefault="00E74464" w:rsidP="00D0638F">
                                  <w:pPr>
                                    <w:jc w:val="both"/>
                                  </w:pPr>
                                  <w:r>
                                    <w:rPr>
                                      <w:rFonts w:hint="cs"/>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D28C6" id="Rectangle 111" o:spid="_x0000_s1172" style="position:absolute;left:0;text-align:left;margin-left:-6.3pt;margin-top:7.9pt;width:484.4pt;height:1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">
                      <v:textbox>
                        <w:txbxContent>
                          <w:p w14:paraId="0A1D2A73" w14:textId="77777777" w:rsidR="00E74464" w:rsidRDefault="00E74464" w:rsidP="00D0638F">
                            <w:pPr>
                              <w:jc w:val="center"/>
                              <w:rPr>
                                <w:rtl/>
                              </w:rPr>
                            </w:pPr>
                            <w:r>
                              <w:rPr>
                                <w:rFonts w:hint="cs"/>
                                <w:rtl/>
                              </w:rPr>
                              <w:t>סביבת הקורס</w:t>
                            </w:r>
                          </w:p>
                          <w:p w14:paraId="0A1D2A74" w14:textId="77777777" w:rsidR="00E74464" w:rsidRDefault="00E74464" w:rsidP="00D0638F">
                            <w:pPr>
                              <w:jc w:val="center"/>
                              <w:rPr>
                                <w:rtl/>
                              </w:rPr>
                            </w:pPr>
                          </w:p>
                          <w:p w14:paraId="0A1D2A75" w14:textId="77777777" w:rsidR="00E74464" w:rsidRDefault="00E74464" w:rsidP="00D0638F">
                            <w:pPr>
                              <w:jc w:val="both"/>
                              <w:rPr>
                                <w:rtl/>
                              </w:rPr>
                            </w:pPr>
                          </w:p>
                          <w:p w14:paraId="0A1D2A76" w14:textId="77777777" w:rsidR="00E74464" w:rsidRDefault="00E74464" w:rsidP="00D0638F">
                            <w:pPr>
                              <w:rPr>
                                <w:rtl/>
                              </w:rPr>
                            </w:pPr>
                          </w:p>
                          <w:p w14:paraId="0A1D2A77" w14:textId="77777777" w:rsidR="00E74464" w:rsidRDefault="00E74464" w:rsidP="00D0638F">
                            <w:pPr>
                              <w:jc w:val="both"/>
                              <w:rPr>
                                <w:rtl/>
                              </w:rPr>
                            </w:pPr>
                          </w:p>
                          <w:p w14:paraId="0A1D2A78" w14:textId="77777777" w:rsidR="00E74464" w:rsidRDefault="00E74464" w:rsidP="00D0638F">
                            <w:pPr>
                              <w:jc w:val="both"/>
                            </w:pPr>
                            <w:r>
                              <w:rPr>
                                <w:rFonts w:hint="cs"/>
                                <w:rtl/>
                              </w:rPr>
                              <w:t xml:space="preserve">                         </w:t>
                            </w:r>
                          </w:p>
                        </w:txbxContent>
                      </v:textbox>
                    </v:rect>
                  </w:pict>
                </mc:Fallback>
              </mc:AlternateContent>
            </w:r>
          </w:p>
          <w:p w14:paraId="0A1D2697" w14:textId="77777777" w:rsidR="00127268" w:rsidRDefault="00127268" w:rsidP="00127268">
            <w:pPr>
              <w:contextualSpacing/>
              <w:jc w:val="both"/>
              <w:rPr>
                <w:b/>
                <w:bCs/>
                <w:rtl/>
              </w:rPr>
            </w:pPr>
          </w:p>
          <w:p w14:paraId="0A1D2698" w14:textId="07A1E7B2" w:rsidR="00127268" w:rsidRDefault="003E39F2" w:rsidP="00127268">
            <w:pPr>
              <w:contextualSpacing/>
              <w:jc w:val="both"/>
              <w:rPr>
                <w:b/>
                <w:bCs/>
                <w:rtl/>
              </w:rPr>
            </w:pPr>
            <w:r>
              <w:rPr>
                <w:b/>
                <w:bCs/>
                <w:noProof/>
                <w:rtl/>
              </w:rPr>
              <mc:AlternateContent>
                <mc:Choice Requires="wps">
                  <w:drawing>
                    <wp:anchor distT="0" distB="0" distL="114300" distR="114300" simplePos="0" relativeHeight="251762688" behindDoc="0" locked="0" layoutInCell="1" allowOverlap="1" wp14:anchorId="0A1D28C7" wp14:editId="34324586">
                      <wp:simplePos x="0" y="0"/>
                      <wp:positionH relativeFrom="column">
                        <wp:posOffset>4920615</wp:posOffset>
                      </wp:positionH>
                      <wp:positionV relativeFrom="paragraph">
                        <wp:posOffset>109855</wp:posOffset>
                      </wp:positionV>
                      <wp:extent cx="590550" cy="295275"/>
                      <wp:effectExtent l="5080" t="6985" r="13970" b="12065"/>
                      <wp:wrapNone/>
                      <wp:docPr id="229" name="AutoShap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295275"/>
                              </a:xfrm>
                              <a:prstGeom prst="roundRect">
                                <a:avLst>
                                  <a:gd name="adj" fmla="val 16667"/>
                                </a:avLst>
                              </a:prstGeom>
                              <a:solidFill>
                                <a:srgbClr val="FFFFFF"/>
                              </a:solidFill>
                              <a:ln w="9525">
                                <a:solidFill>
                                  <a:srgbClr val="000000"/>
                                </a:solidFill>
                                <a:round/>
                                <a:headEnd/>
                                <a:tailEnd/>
                              </a:ln>
                            </wps:spPr>
                            <wps:txbx>
                              <w:txbxContent>
                                <w:p w14:paraId="0A1D2A79" w14:textId="77777777" w:rsidR="00E74464" w:rsidRPr="005B3990" w:rsidRDefault="00E74464">
                                  <w:pPr>
                                    <w:rPr>
                                      <w:sz w:val="18"/>
                                      <w:szCs w:val="18"/>
                                    </w:rPr>
                                  </w:pPr>
                                  <w:r>
                                    <w:rPr>
                                      <w:rFonts w:hint="cs"/>
                                      <w:sz w:val="18"/>
                                      <w:szCs w:val="18"/>
                                      <w:rtl/>
                                    </w:rPr>
                                    <w:t>מחשבים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1D28C7" id="AutoShape 177" o:spid="_x0000_s1173" style="position:absolute;left:0;text-align:left;margin-left:387.45pt;margin-top:8.65pt;width:46.5pt;height:23.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">
                      <v:textbox>
                        <w:txbxContent>
                          <w:p w14:paraId="0A1D2A79" w14:textId="77777777" w:rsidR="00E74464" w:rsidRPr="005B3990" w:rsidRDefault="00E74464">
                            <w:pPr>
                              <w:rPr>
                                <w:sz w:val="18"/>
                                <w:szCs w:val="18"/>
                              </w:rPr>
                            </w:pPr>
                            <w:r>
                              <w:rPr>
                                <w:rFonts w:hint="cs"/>
                                <w:sz w:val="18"/>
                                <w:szCs w:val="18"/>
                                <w:rtl/>
                              </w:rPr>
                              <w:t>מחשבים</w:t>
                            </w:r>
                          </w:p>
                        </w:txbxContent>
                      </v:textbox>
                    </v:roundrect>
                  </w:pict>
                </mc:Fallback>
              </mc:AlternateContent>
            </w:r>
            <w:r>
              <w:rPr>
                <w:b/>
                <w:bCs/>
                <w:noProof/>
                <w:rtl/>
              </w:rPr>
              <mc:AlternateContent>
                <mc:Choice Requires="wps">
                  <w:drawing>
                    <wp:anchor distT="0" distB="0" distL="114300" distR="114300" simplePos="0" relativeHeight="251720704" behindDoc="0" locked="0" layoutInCell="1" allowOverlap="1" wp14:anchorId="0A1D28C8" wp14:editId="4F82A040">
                      <wp:simplePos x="0" y="0"/>
                      <wp:positionH relativeFrom="column">
                        <wp:posOffset>-80010</wp:posOffset>
                      </wp:positionH>
                      <wp:positionV relativeFrom="paragraph">
                        <wp:posOffset>41910</wp:posOffset>
                      </wp:positionV>
                      <wp:extent cx="4638675" cy="1295400"/>
                      <wp:effectExtent l="5080" t="5715" r="13970" b="13335"/>
                      <wp:wrapNone/>
                      <wp:docPr id="228"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8675" cy="1295400"/>
                              </a:xfrm>
                              <a:prstGeom prst="roundRect">
                                <a:avLst>
                                  <a:gd name="adj" fmla="val 16667"/>
                                </a:avLst>
                              </a:prstGeom>
                              <a:solidFill>
                                <a:srgbClr val="FFFFFF"/>
                              </a:solidFill>
                              <a:ln w="9525">
                                <a:solidFill>
                                  <a:srgbClr val="000000"/>
                                </a:solidFill>
                                <a:round/>
                                <a:headEnd/>
                                <a:tailEnd/>
                              </a:ln>
                            </wps:spPr>
                            <wps:txbx>
                              <w:txbxContent>
                                <w:p w14:paraId="0A1D2A7A" w14:textId="77777777" w:rsidR="00E74464" w:rsidRDefault="00E74464" w:rsidP="00BB4169">
                                  <w:pPr>
                                    <w:jc w:val="center"/>
                                    <w:rPr>
                                      <w:rtl/>
                                    </w:rPr>
                                  </w:pPr>
                                  <w:r>
                                    <w:rPr>
                                      <w:rFonts w:hint="cs"/>
                                      <w:rtl/>
                                    </w:rPr>
                                    <w:t>אתר אינטרנט</w:t>
                                  </w:r>
                                </w:p>
                                <w:p w14:paraId="0A1D2A7B" w14:textId="77777777" w:rsidR="00E74464" w:rsidRPr="00BB4169" w:rsidRDefault="00E74464" w:rsidP="00BB4169">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1D28C8" id="AutoShape 117" o:spid="_x0000_s1174" style="position:absolute;left:0;text-align:left;margin-left:-6.3pt;margin-top:3.3pt;width:365.25pt;height:10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">
                      <v:textbox>
                        <w:txbxContent>
                          <w:p w14:paraId="0A1D2A7A" w14:textId="77777777" w:rsidR="00E74464" w:rsidRDefault="00E74464" w:rsidP="00BB4169">
                            <w:pPr>
                              <w:jc w:val="center"/>
                              <w:rPr>
                                <w:rtl/>
                              </w:rPr>
                            </w:pPr>
                            <w:r>
                              <w:rPr>
                                <w:rFonts w:hint="cs"/>
                                <w:rtl/>
                              </w:rPr>
                              <w:t>אתר אינטרנט</w:t>
                            </w:r>
                          </w:p>
                          <w:p w14:paraId="0A1D2A7B" w14:textId="77777777" w:rsidR="00E74464" w:rsidRPr="00BB4169" w:rsidRDefault="00E74464" w:rsidP="00BB4169">
                            <w:pPr>
                              <w:jc w:val="center"/>
                              <w:rPr>
                                <w:sz w:val="18"/>
                                <w:szCs w:val="18"/>
                              </w:rPr>
                            </w:pPr>
                          </w:p>
                        </w:txbxContent>
                      </v:textbox>
                    </v:roundrect>
                  </w:pict>
                </mc:Fallback>
              </mc:AlternateContent>
            </w:r>
          </w:p>
          <w:p w14:paraId="0A1D2699" w14:textId="77777777" w:rsidR="00127268" w:rsidRDefault="00127268" w:rsidP="00127268">
            <w:pPr>
              <w:contextualSpacing/>
              <w:jc w:val="both"/>
              <w:rPr>
                <w:b/>
                <w:bCs/>
                <w:rtl/>
              </w:rPr>
            </w:pPr>
          </w:p>
          <w:p w14:paraId="0A1D269A" w14:textId="12352008" w:rsidR="00127268" w:rsidRDefault="003E39F2" w:rsidP="00127268">
            <w:pPr>
              <w:contextualSpacing/>
              <w:jc w:val="both"/>
              <w:rPr>
                <w:b/>
                <w:bCs/>
                <w:rtl/>
              </w:rPr>
            </w:pPr>
            <w:r>
              <w:rPr>
                <w:b/>
                <w:bCs/>
                <w:noProof/>
                <w:rtl/>
              </w:rPr>
              <mc:AlternateContent>
                <mc:Choice Requires="wps">
                  <w:drawing>
                    <wp:anchor distT="0" distB="0" distL="114300" distR="114300" simplePos="0" relativeHeight="251763712" behindDoc="0" locked="0" layoutInCell="1" allowOverlap="1" wp14:anchorId="0A1D28C9" wp14:editId="17B83E27">
                      <wp:simplePos x="0" y="0"/>
                      <wp:positionH relativeFrom="column">
                        <wp:posOffset>4944110</wp:posOffset>
                      </wp:positionH>
                      <wp:positionV relativeFrom="paragraph">
                        <wp:posOffset>83820</wp:posOffset>
                      </wp:positionV>
                      <wp:extent cx="590550" cy="372745"/>
                      <wp:effectExtent l="9525" t="6350" r="9525" b="11430"/>
                      <wp:wrapNone/>
                      <wp:docPr id="227" name="AutoShap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372745"/>
                              </a:xfrm>
                              <a:prstGeom prst="roundRect">
                                <a:avLst>
                                  <a:gd name="adj" fmla="val 16667"/>
                                </a:avLst>
                              </a:prstGeom>
                              <a:solidFill>
                                <a:srgbClr val="FFFFFF"/>
                              </a:solidFill>
                              <a:ln w="9525">
                                <a:solidFill>
                                  <a:srgbClr val="000000"/>
                                </a:solidFill>
                                <a:round/>
                                <a:headEnd/>
                                <a:tailEnd/>
                              </a:ln>
                            </wps:spPr>
                            <wps:txbx>
                              <w:txbxContent>
                                <w:p w14:paraId="0A1D2A7C" w14:textId="77777777" w:rsidR="00E74464" w:rsidRDefault="00E74464" w:rsidP="005B3990">
                                  <w:pPr>
                                    <w:contextualSpacing/>
                                    <w:rPr>
                                      <w:sz w:val="16"/>
                                      <w:szCs w:val="16"/>
                                      <w:rtl/>
                                    </w:rPr>
                                  </w:pPr>
                                  <w:r>
                                    <w:rPr>
                                      <w:rFonts w:hint="cs"/>
                                      <w:sz w:val="16"/>
                                      <w:szCs w:val="16"/>
                                      <w:rtl/>
                                    </w:rPr>
                                    <w:t>טכנולוגיה</w:t>
                                  </w:r>
                                </w:p>
                                <w:p w14:paraId="0A1D2A7D" w14:textId="77777777" w:rsidR="00E74464" w:rsidRPr="005B3990" w:rsidRDefault="00E74464" w:rsidP="005B3990">
                                  <w:pPr>
                                    <w:contextualSpacing/>
                                    <w:rPr>
                                      <w:sz w:val="16"/>
                                      <w:szCs w:val="16"/>
                                    </w:rPr>
                                  </w:pPr>
                                  <w:r>
                                    <w:rPr>
                                      <w:rFonts w:hint="cs"/>
                                      <w:sz w:val="16"/>
                                      <w:szCs w:val="16"/>
                                      <w:rtl/>
                                    </w:rPr>
                                    <w:t>ניידת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1D28C9" id="AutoShape 178" o:spid="_x0000_s1175" style="position:absolute;left:0;text-align:left;margin-left:389.3pt;margin-top:6.6pt;width:46.5pt;height:29.3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">
                      <v:textbox>
                        <w:txbxContent>
                          <w:p w14:paraId="0A1D2A7C" w14:textId="77777777" w:rsidR="00E74464" w:rsidRDefault="00E74464" w:rsidP="005B3990">
                            <w:pPr>
                              <w:contextualSpacing/>
                              <w:rPr>
                                <w:sz w:val="16"/>
                                <w:szCs w:val="16"/>
                                <w:rtl/>
                              </w:rPr>
                            </w:pPr>
                            <w:r>
                              <w:rPr>
                                <w:rFonts w:hint="cs"/>
                                <w:sz w:val="16"/>
                                <w:szCs w:val="16"/>
                                <w:rtl/>
                              </w:rPr>
                              <w:t>טכנולוגיה</w:t>
                            </w:r>
                          </w:p>
                          <w:p w14:paraId="0A1D2A7D" w14:textId="77777777" w:rsidR="00E74464" w:rsidRPr="005B3990" w:rsidRDefault="00E74464" w:rsidP="005B3990">
                            <w:pPr>
                              <w:contextualSpacing/>
                              <w:rPr>
                                <w:sz w:val="16"/>
                                <w:szCs w:val="16"/>
                              </w:rPr>
                            </w:pPr>
                            <w:r>
                              <w:rPr>
                                <w:rFonts w:hint="cs"/>
                                <w:sz w:val="16"/>
                                <w:szCs w:val="16"/>
                                <w:rtl/>
                              </w:rPr>
                              <w:t>ניידת</w:t>
                            </w:r>
                          </w:p>
                        </w:txbxContent>
                      </v:textbox>
                    </v:roundrect>
                  </w:pict>
                </mc:Fallback>
              </mc:AlternateContent>
            </w:r>
            <w:r>
              <w:rPr>
                <w:noProof/>
                <w:rtl/>
              </w:rPr>
              <mc:AlternateContent>
                <mc:Choice Requires="wps">
                  <w:drawing>
                    <wp:anchor distT="0" distB="0" distL="114300" distR="114300" simplePos="0" relativeHeight="251721728" behindDoc="0" locked="0" layoutInCell="1" allowOverlap="1" wp14:anchorId="0A1D28CA" wp14:editId="46BAB345">
                      <wp:simplePos x="0" y="0"/>
                      <wp:positionH relativeFrom="column">
                        <wp:posOffset>3434715</wp:posOffset>
                      </wp:positionH>
                      <wp:positionV relativeFrom="paragraph">
                        <wp:posOffset>34925</wp:posOffset>
                      </wp:positionV>
                      <wp:extent cx="952500" cy="276225"/>
                      <wp:effectExtent l="5080" t="5080" r="13970" b="13970"/>
                      <wp:wrapNone/>
                      <wp:docPr id="226"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6225"/>
                              </a:xfrm>
                              <a:prstGeom prst="roundRect">
                                <a:avLst>
                                  <a:gd name="adj" fmla="val 16667"/>
                                </a:avLst>
                              </a:prstGeom>
                              <a:solidFill>
                                <a:srgbClr val="FFFFFF"/>
                              </a:solidFill>
                              <a:ln w="9525">
                                <a:solidFill>
                                  <a:srgbClr val="000000"/>
                                </a:solidFill>
                                <a:round/>
                                <a:headEnd/>
                                <a:tailEnd/>
                              </a:ln>
                            </wps:spPr>
                            <wps:txbx>
                              <w:txbxContent>
                                <w:p w14:paraId="0A1D2A7E" w14:textId="77777777" w:rsidR="00E74464" w:rsidRDefault="00E74464">
                                  <w:r w:rsidRPr="00BB4169">
                                    <w:rPr>
                                      <w:rFonts w:hint="cs"/>
                                      <w:sz w:val="18"/>
                                      <w:szCs w:val="18"/>
                                      <w:rtl/>
                                    </w:rPr>
                                    <w:t>מידע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1D28CA" id="AutoShape 118" o:spid="_x0000_s1176" style="position:absolute;left:0;text-align:left;margin-left:270.45pt;margin-top:2.75pt;width:75pt;height:21.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">
                      <v:textbox>
                        <w:txbxContent>
                          <w:p w14:paraId="0A1D2A7E" w14:textId="77777777" w:rsidR="00E74464" w:rsidRDefault="00E74464">
                            <w:r w:rsidRPr="00BB4169">
                              <w:rPr>
                                <w:rFonts w:hint="cs"/>
                                <w:sz w:val="18"/>
                                <w:szCs w:val="18"/>
                                <w:rtl/>
                              </w:rPr>
                              <w:t>מידע</w:t>
                            </w:r>
                          </w:p>
                        </w:txbxContent>
                      </v:textbox>
                    </v:roundrect>
                  </w:pict>
                </mc:Fallback>
              </mc:AlternateContent>
            </w:r>
          </w:p>
          <w:p w14:paraId="0A1D269B" w14:textId="02B9BC92" w:rsidR="00127268" w:rsidRDefault="003E39F2" w:rsidP="00127268">
            <w:pPr>
              <w:contextualSpacing/>
              <w:jc w:val="both"/>
              <w:rPr>
                <w:b/>
                <w:bCs/>
                <w:rtl/>
              </w:rPr>
            </w:pPr>
            <w:r>
              <w:rPr>
                <w:noProof/>
                <w:rtl/>
              </w:rPr>
              <mc:AlternateContent>
                <mc:Choice Requires="wps">
                  <w:drawing>
                    <wp:anchor distT="0" distB="0" distL="114300" distR="114300" simplePos="0" relativeHeight="251724800" behindDoc="0" locked="0" layoutInCell="1" allowOverlap="1" wp14:anchorId="0A1D28CB" wp14:editId="05C8C853">
                      <wp:simplePos x="0" y="0"/>
                      <wp:positionH relativeFrom="column">
                        <wp:posOffset>720090</wp:posOffset>
                      </wp:positionH>
                      <wp:positionV relativeFrom="paragraph">
                        <wp:posOffset>150495</wp:posOffset>
                      </wp:positionV>
                      <wp:extent cx="2400300" cy="609600"/>
                      <wp:effectExtent l="5080" t="5080" r="13970" b="13970"/>
                      <wp:wrapNone/>
                      <wp:docPr id="225"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609600"/>
                              </a:xfrm>
                              <a:prstGeom prst="roundRect">
                                <a:avLst>
                                  <a:gd name="adj" fmla="val 16667"/>
                                </a:avLst>
                              </a:prstGeom>
                              <a:solidFill>
                                <a:srgbClr val="FFFFFF"/>
                              </a:solidFill>
                              <a:ln w="9525">
                                <a:solidFill>
                                  <a:srgbClr val="000000"/>
                                </a:solidFill>
                                <a:round/>
                                <a:headEnd/>
                                <a:tailEnd/>
                              </a:ln>
                            </wps:spPr>
                            <wps:txbx>
                              <w:txbxContent>
                                <w:p w14:paraId="0A1D2A7F" w14:textId="77777777" w:rsidR="00E74464" w:rsidRDefault="00E74464" w:rsidP="00BB4169">
                                  <w:pPr>
                                    <w:jc w:val="center"/>
                                    <w:rPr>
                                      <w:rtl/>
                                    </w:rPr>
                                  </w:pPr>
                                  <w:r>
                                    <w:rPr>
                                      <w:rFonts w:hint="cs"/>
                                      <w:rtl/>
                                    </w:rPr>
                                    <w:t>פעילות</w:t>
                                  </w:r>
                                </w:p>
                                <w:p w14:paraId="0A1D2A80" w14:textId="77777777" w:rsidR="00E74464" w:rsidRDefault="00E74464" w:rsidP="00BB4169">
                                  <w:pPr>
                                    <w:jc w:val="center"/>
                                    <w:rPr>
                                      <w:rtl/>
                                    </w:rPr>
                                  </w:pPr>
                                </w:p>
                                <w:p w14:paraId="0A1D2A81" w14:textId="77777777" w:rsidR="00E74464" w:rsidRDefault="00E74464" w:rsidP="00BB4169">
                                  <w:pPr>
                                    <w:jc w:val="both"/>
                                    <w:rPr>
                                      <w:rtl/>
                                    </w:rPr>
                                  </w:pPr>
                                </w:p>
                                <w:p w14:paraId="0A1D2A82" w14:textId="77777777" w:rsidR="00E74464" w:rsidRDefault="00E74464" w:rsidP="00BB4169">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1D28CB" id="AutoShape 121" o:spid="_x0000_s1177" style="position:absolute;left:0;text-align:left;margin-left:56.7pt;margin-top:11.85pt;width:189pt;height:4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">
                      <v:textbox>
                        <w:txbxContent>
                          <w:p w14:paraId="0A1D2A7F" w14:textId="77777777" w:rsidR="00E74464" w:rsidRDefault="00E74464" w:rsidP="00BB4169">
                            <w:pPr>
                              <w:jc w:val="center"/>
                              <w:rPr>
                                <w:rtl/>
                              </w:rPr>
                            </w:pPr>
                            <w:r>
                              <w:rPr>
                                <w:rFonts w:hint="cs"/>
                                <w:rtl/>
                              </w:rPr>
                              <w:t>פעילות</w:t>
                            </w:r>
                          </w:p>
                          <w:p w14:paraId="0A1D2A80" w14:textId="77777777" w:rsidR="00E74464" w:rsidRDefault="00E74464" w:rsidP="00BB4169">
                            <w:pPr>
                              <w:jc w:val="center"/>
                              <w:rPr>
                                <w:rtl/>
                              </w:rPr>
                            </w:pPr>
                          </w:p>
                          <w:p w14:paraId="0A1D2A81" w14:textId="77777777" w:rsidR="00E74464" w:rsidRDefault="00E74464" w:rsidP="00BB4169">
                            <w:pPr>
                              <w:jc w:val="both"/>
                              <w:rPr>
                                <w:rtl/>
                              </w:rPr>
                            </w:pPr>
                          </w:p>
                          <w:p w14:paraId="0A1D2A82" w14:textId="77777777" w:rsidR="00E74464" w:rsidRDefault="00E74464" w:rsidP="00BB4169">
                            <w:pPr>
                              <w:jc w:val="both"/>
                            </w:pPr>
                          </w:p>
                        </w:txbxContent>
                      </v:textbox>
                    </v:roundrect>
                  </w:pict>
                </mc:Fallback>
              </mc:AlternateContent>
            </w:r>
          </w:p>
          <w:p w14:paraId="0A1D269C" w14:textId="099B7BE6" w:rsidR="00127268" w:rsidRPr="00127268" w:rsidRDefault="003E39F2" w:rsidP="00127268">
            <w:pPr>
              <w:contextualSpacing/>
              <w:jc w:val="both"/>
              <w:rPr>
                <w:b/>
                <w:bCs/>
                <w:rtl/>
              </w:rPr>
            </w:pPr>
            <w:r>
              <w:rPr>
                <w:b/>
                <w:bCs/>
                <w:noProof/>
                <w:rtl/>
              </w:rPr>
              <mc:AlternateContent>
                <mc:Choice Requires="wps">
                  <w:drawing>
                    <wp:anchor distT="0" distB="0" distL="114300" distR="114300" simplePos="0" relativeHeight="251764736" behindDoc="0" locked="0" layoutInCell="1" allowOverlap="1" wp14:anchorId="0A1D28CC" wp14:editId="60070D70">
                      <wp:simplePos x="0" y="0"/>
                      <wp:positionH relativeFrom="column">
                        <wp:posOffset>4944110</wp:posOffset>
                      </wp:positionH>
                      <wp:positionV relativeFrom="paragraph">
                        <wp:posOffset>135255</wp:posOffset>
                      </wp:positionV>
                      <wp:extent cx="590550" cy="295275"/>
                      <wp:effectExtent l="9525" t="7620" r="9525" b="11430"/>
                      <wp:wrapNone/>
                      <wp:docPr id="224"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295275"/>
                              </a:xfrm>
                              <a:prstGeom prst="roundRect">
                                <a:avLst>
                                  <a:gd name="adj" fmla="val 16667"/>
                                </a:avLst>
                              </a:prstGeom>
                              <a:solidFill>
                                <a:srgbClr val="FFFFFF"/>
                              </a:solidFill>
                              <a:ln w="9525">
                                <a:solidFill>
                                  <a:srgbClr val="000000"/>
                                </a:solidFill>
                                <a:round/>
                                <a:headEnd/>
                                <a:tailEnd/>
                              </a:ln>
                            </wps:spPr>
                            <wps:txbx>
                              <w:txbxContent>
                                <w:p w14:paraId="0A1D2A83" w14:textId="77777777" w:rsidR="00E74464" w:rsidRPr="005B3990" w:rsidRDefault="00E74464">
                                  <w:pPr>
                                    <w:rPr>
                                      <w:sz w:val="18"/>
                                      <w:szCs w:val="18"/>
                                    </w:rPr>
                                  </w:pPr>
                                  <w:r>
                                    <w:rPr>
                                      <w:rFonts w:hint="cs"/>
                                      <w:sz w:val="18"/>
                                      <w:szCs w:val="18"/>
                                      <w:rtl/>
                                    </w:rPr>
                                    <w:t>מעבדה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1D28CC" id="AutoShape 179" o:spid="_x0000_s1178" style="position:absolute;left:0;text-align:left;margin-left:389.3pt;margin-top:10.65pt;width:46.5pt;height:23.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">
                      <v:textbox>
                        <w:txbxContent>
                          <w:p w14:paraId="0A1D2A83" w14:textId="77777777" w:rsidR="00E74464" w:rsidRPr="005B3990" w:rsidRDefault="00E74464">
                            <w:pPr>
                              <w:rPr>
                                <w:sz w:val="18"/>
                                <w:szCs w:val="18"/>
                              </w:rPr>
                            </w:pPr>
                            <w:r>
                              <w:rPr>
                                <w:rFonts w:hint="cs"/>
                                <w:sz w:val="18"/>
                                <w:szCs w:val="18"/>
                                <w:rtl/>
                              </w:rPr>
                              <w:t>מעבדה</w:t>
                            </w:r>
                          </w:p>
                        </w:txbxContent>
                      </v:textbox>
                    </v:roundrect>
                  </w:pict>
                </mc:Fallback>
              </mc:AlternateContent>
            </w:r>
            <w:r>
              <w:rPr>
                <w:noProof/>
                <w:rtl/>
              </w:rPr>
              <mc:AlternateContent>
                <mc:Choice Requires="wps">
                  <w:drawing>
                    <wp:anchor distT="0" distB="0" distL="114300" distR="114300" simplePos="0" relativeHeight="251722752" behindDoc="0" locked="0" layoutInCell="1" allowOverlap="1" wp14:anchorId="0A1D28CD" wp14:editId="1253F8E3">
                      <wp:simplePos x="0" y="0"/>
                      <wp:positionH relativeFrom="column">
                        <wp:posOffset>3434715</wp:posOffset>
                      </wp:positionH>
                      <wp:positionV relativeFrom="paragraph">
                        <wp:posOffset>37465</wp:posOffset>
                      </wp:positionV>
                      <wp:extent cx="952500" cy="247650"/>
                      <wp:effectExtent l="5080" t="5080" r="13970" b="13970"/>
                      <wp:wrapNone/>
                      <wp:docPr id="31"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52500" cy="247650"/>
                              </a:xfrm>
                              <a:prstGeom prst="roundRect">
                                <a:avLst>
                                  <a:gd name="adj" fmla="val 16667"/>
                                </a:avLst>
                              </a:prstGeom>
                              <a:solidFill>
                                <a:srgbClr val="FFFFFF"/>
                              </a:solidFill>
                              <a:ln w="9525">
                                <a:solidFill>
                                  <a:srgbClr val="000000"/>
                                </a:solidFill>
                                <a:round/>
                                <a:headEnd/>
                                <a:tailEnd/>
                              </a:ln>
                            </wps:spPr>
                            <wps:txbx>
                              <w:txbxContent>
                                <w:p w14:paraId="0A1D2A84" w14:textId="77777777" w:rsidR="00E74464" w:rsidRDefault="00E74464" w:rsidP="00D54D32">
                                  <w:r w:rsidRPr="00BB4169">
                                    <w:rPr>
                                      <w:rFonts w:hint="cs"/>
                                      <w:sz w:val="18"/>
                                      <w:szCs w:val="18"/>
                                      <w:rtl/>
                                    </w:rPr>
                                    <w:t>סימולציה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1D28CD" id="AutoShape 119" o:spid="_x0000_s1179" style="position:absolute;left:0;text-align:left;margin-left:270.45pt;margin-top:2.95pt;width:75pt;height:19.5p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">
                      <v:textbox>
                        <w:txbxContent>
                          <w:p w14:paraId="0A1D2A84" w14:textId="77777777" w:rsidR="00E74464" w:rsidRDefault="00E74464" w:rsidP="00D54D32">
                            <w:r w:rsidRPr="00BB4169">
                              <w:rPr>
                                <w:rFonts w:hint="cs"/>
                                <w:sz w:val="18"/>
                                <w:szCs w:val="18"/>
                                <w:rtl/>
                              </w:rPr>
                              <w:t>סימולציה</w:t>
                            </w:r>
                          </w:p>
                        </w:txbxContent>
                      </v:textbox>
                    </v:roundrect>
                  </w:pict>
                </mc:Fallback>
              </mc:AlternateContent>
            </w:r>
          </w:p>
          <w:p w14:paraId="0A1D269D" w14:textId="3FA98552" w:rsidR="00D0638F" w:rsidRDefault="003E39F2" w:rsidP="00D0638F">
            <w:pPr>
              <w:contextualSpacing/>
              <w:jc w:val="both"/>
              <w:rPr>
                <w:rtl/>
              </w:rPr>
            </w:pPr>
            <w:r>
              <w:rPr>
                <w:noProof/>
                <w:rtl/>
              </w:rPr>
              <mc:AlternateContent>
                <mc:Choice Requires="wps">
                  <w:drawing>
                    <wp:anchor distT="0" distB="0" distL="114300" distR="114300" simplePos="0" relativeHeight="251726848" behindDoc="0" locked="0" layoutInCell="1" allowOverlap="1" wp14:anchorId="0A1D28CE" wp14:editId="6A93B592">
                      <wp:simplePos x="0" y="0"/>
                      <wp:positionH relativeFrom="column">
                        <wp:posOffset>1034415</wp:posOffset>
                      </wp:positionH>
                      <wp:positionV relativeFrom="paragraph">
                        <wp:posOffset>123825</wp:posOffset>
                      </wp:positionV>
                      <wp:extent cx="828675" cy="271145"/>
                      <wp:effectExtent l="5080" t="13970" r="13970" b="10160"/>
                      <wp:wrapNone/>
                      <wp:docPr id="30"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271145"/>
                              </a:xfrm>
                              <a:prstGeom prst="roundRect">
                                <a:avLst>
                                  <a:gd name="adj" fmla="val 16667"/>
                                </a:avLst>
                              </a:prstGeom>
                              <a:solidFill>
                                <a:srgbClr val="FFFFFF"/>
                              </a:solidFill>
                              <a:ln w="9525">
                                <a:solidFill>
                                  <a:srgbClr val="000000"/>
                                </a:solidFill>
                                <a:round/>
                                <a:headEnd/>
                                <a:tailEnd/>
                              </a:ln>
                            </wps:spPr>
                            <wps:txbx>
                              <w:txbxContent>
                                <w:p w14:paraId="0A1D2A85" w14:textId="77777777" w:rsidR="00E74464" w:rsidRPr="00BB4169" w:rsidRDefault="00E74464">
                                  <w:pPr>
                                    <w:rPr>
                                      <w:sz w:val="18"/>
                                      <w:szCs w:val="18"/>
                                    </w:rPr>
                                  </w:pPr>
                                  <w:r>
                                    <w:rPr>
                                      <w:rFonts w:hint="cs"/>
                                      <w:sz w:val="18"/>
                                      <w:szCs w:val="18"/>
                                      <w:rtl/>
                                    </w:rPr>
                                    <w:t>מחשבתית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1D28CE" id="AutoShape 123" o:spid="_x0000_s1180" style="position:absolute;left:0;text-align:left;margin-left:81.45pt;margin-top:9.75pt;width:65.25pt;height:21.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">
                      <v:textbox>
                        <w:txbxContent>
                          <w:p w14:paraId="0A1D2A85" w14:textId="77777777" w:rsidR="00E74464" w:rsidRPr="00BB4169" w:rsidRDefault="00E74464">
                            <w:pPr>
                              <w:rPr>
                                <w:sz w:val="18"/>
                                <w:szCs w:val="18"/>
                              </w:rPr>
                            </w:pPr>
                            <w:r>
                              <w:rPr>
                                <w:rFonts w:hint="cs"/>
                                <w:sz w:val="18"/>
                                <w:szCs w:val="18"/>
                                <w:rtl/>
                              </w:rPr>
                              <w:t>מחשבתית</w:t>
                            </w:r>
                          </w:p>
                        </w:txbxContent>
                      </v:textbox>
                    </v:roundrect>
                  </w:pict>
                </mc:Fallback>
              </mc:AlternateContent>
            </w:r>
            <w:r>
              <w:rPr>
                <w:noProof/>
                <w:rtl/>
              </w:rPr>
              <mc:AlternateContent>
                <mc:Choice Requires="wps">
                  <w:drawing>
                    <wp:anchor distT="0" distB="0" distL="114300" distR="114300" simplePos="0" relativeHeight="251725824" behindDoc="0" locked="0" layoutInCell="1" allowOverlap="1" wp14:anchorId="0A1D28CF" wp14:editId="0FBF6743">
                      <wp:simplePos x="0" y="0"/>
                      <wp:positionH relativeFrom="column">
                        <wp:posOffset>1967865</wp:posOffset>
                      </wp:positionH>
                      <wp:positionV relativeFrom="paragraph">
                        <wp:posOffset>124460</wp:posOffset>
                      </wp:positionV>
                      <wp:extent cx="866775" cy="271145"/>
                      <wp:effectExtent l="5080" t="5080" r="13970" b="9525"/>
                      <wp:wrapNone/>
                      <wp:docPr id="29"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271145"/>
                              </a:xfrm>
                              <a:prstGeom prst="roundRect">
                                <a:avLst>
                                  <a:gd name="adj" fmla="val 16667"/>
                                </a:avLst>
                              </a:prstGeom>
                              <a:solidFill>
                                <a:srgbClr val="FFFFFF"/>
                              </a:solidFill>
                              <a:ln w="9525">
                                <a:solidFill>
                                  <a:srgbClr val="000000"/>
                                </a:solidFill>
                                <a:round/>
                                <a:headEnd/>
                                <a:tailEnd/>
                              </a:ln>
                            </wps:spPr>
                            <wps:txbx>
                              <w:txbxContent>
                                <w:p w14:paraId="0A1D2A86" w14:textId="77777777" w:rsidR="00E74464" w:rsidRPr="00BB4169" w:rsidRDefault="00E74464" w:rsidP="00D54D32">
                                  <w:pPr>
                                    <w:rPr>
                                      <w:sz w:val="18"/>
                                      <w:szCs w:val="18"/>
                                    </w:rPr>
                                  </w:pPr>
                                  <w:r>
                                    <w:rPr>
                                      <w:rFonts w:hint="cs"/>
                                      <w:sz w:val="18"/>
                                      <w:szCs w:val="18"/>
                                      <w:rtl/>
                                    </w:rPr>
                                    <w:t>מעשית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1D28CF" id="AutoShape 122" o:spid="_x0000_s1181" style="position:absolute;left:0;text-align:left;margin-left:154.95pt;margin-top:9.8pt;width:68.25pt;height:21.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">
                      <v:textbox>
                        <w:txbxContent>
                          <w:p w14:paraId="0A1D2A86" w14:textId="77777777" w:rsidR="00E74464" w:rsidRPr="00BB4169" w:rsidRDefault="00E74464" w:rsidP="00D54D32">
                            <w:pPr>
                              <w:rPr>
                                <w:sz w:val="18"/>
                                <w:szCs w:val="18"/>
                              </w:rPr>
                            </w:pPr>
                            <w:r>
                              <w:rPr>
                                <w:rFonts w:hint="cs"/>
                                <w:sz w:val="18"/>
                                <w:szCs w:val="18"/>
                                <w:rtl/>
                              </w:rPr>
                              <w:t>מעשית</w:t>
                            </w:r>
                          </w:p>
                        </w:txbxContent>
                      </v:textbox>
                    </v:roundrect>
                  </w:pict>
                </mc:Fallback>
              </mc:AlternateContent>
            </w:r>
            <w:r w:rsidR="003070EB">
              <w:rPr>
                <w:rFonts w:hint="cs"/>
                <w:rtl/>
              </w:rPr>
              <w:t xml:space="preserve">                    </w:t>
            </w:r>
            <w:r w:rsidR="00D0638F">
              <w:rPr>
                <w:rFonts w:hint="cs"/>
                <w:rtl/>
              </w:rPr>
              <w:t xml:space="preserve">                          </w:t>
            </w:r>
          </w:p>
          <w:p w14:paraId="0A1D269E" w14:textId="56B1B43F" w:rsidR="00D0638F" w:rsidRDefault="003E39F2" w:rsidP="00127268">
            <w:pPr>
              <w:contextualSpacing/>
              <w:jc w:val="both"/>
              <w:rPr>
                <w:rtl/>
              </w:rPr>
            </w:pPr>
            <w:r>
              <w:rPr>
                <w:b/>
                <w:bCs/>
                <w:noProof/>
                <w:rtl/>
              </w:rPr>
              <mc:AlternateContent>
                <mc:Choice Requires="wps">
                  <w:drawing>
                    <wp:anchor distT="0" distB="0" distL="114300" distR="114300" simplePos="0" relativeHeight="251765760" behindDoc="0" locked="0" layoutInCell="1" allowOverlap="1" wp14:anchorId="0A1D28D0" wp14:editId="790BD9DC">
                      <wp:simplePos x="0" y="0"/>
                      <wp:positionH relativeFrom="column">
                        <wp:posOffset>4967605</wp:posOffset>
                      </wp:positionH>
                      <wp:positionV relativeFrom="paragraph">
                        <wp:posOffset>106680</wp:posOffset>
                      </wp:positionV>
                      <wp:extent cx="590550" cy="266700"/>
                      <wp:effectExtent l="13970" t="5080" r="5080" b="13970"/>
                      <wp:wrapNone/>
                      <wp:docPr id="28"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266700"/>
                              </a:xfrm>
                              <a:prstGeom prst="roundRect">
                                <a:avLst>
                                  <a:gd name="adj" fmla="val 16667"/>
                                </a:avLst>
                              </a:prstGeom>
                              <a:solidFill>
                                <a:srgbClr val="FFFFFF"/>
                              </a:solidFill>
                              <a:ln w="9525">
                                <a:solidFill>
                                  <a:srgbClr val="000000"/>
                                </a:solidFill>
                                <a:round/>
                                <a:headEnd/>
                                <a:tailEnd/>
                              </a:ln>
                            </wps:spPr>
                            <wps:txbx>
                              <w:txbxContent>
                                <w:p w14:paraId="0A1D2A87" w14:textId="77777777" w:rsidR="00E74464" w:rsidRPr="005B3990" w:rsidRDefault="00E74464">
                                  <w:pPr>
                                    <w:rPr>
                                      <w:sz w:val="18"/>
                                      <w:szCs w:val="18"/>
                                      <w:rtl/>
                                    </w:rPr>
                                  </w:pPr>
                                  <w:r>
                                    <w:rPr>
                                      <w:rFonts w:hint="cs"/>
                                      <w:sz w:val="18"/>
                                      <w:szCs w:val="18"/>
                                      <w:rtl/>
                                    </w:rPr>
                                    <w:t>דיונים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1D28D0" id="AutoShape 180" o:spid="_x0000_s1182" style="position:absolute;left:0;text-align:left;margin-left:391.15pt;margin-top:8.4pt;width:46.5pt;height:21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">
                      <v:textbox>
                        <w:txbxContent>
                          <w:p w14:paraId="0A1D2A87" w14:textId="77777777" w:rsidR="00E74464" w:rsidRPr="005B3990" w:rsidRDefault="00E74464">
                            <w:pPr>
                              <w:rPr>
                                <w:sz w:val="18"/>
                                <w:szCs w:val="18"/>
                                <w:rtl/>
                              </w:rPr>
                            </w:pPr>
                            <w:r>
                              <w:rPr>
                                <w:rFonts w:hint="cs"/>
                                <w:sz w:val="18"/>
                                <w:szCs w:val="18"/>
                                <w:rtl/>
                              </w:rPr>
                              <w:t>דיונים</w:t>
                            </w:r>
                          </w:p>
                        </w:txbxContent>
                      </v:textbox>
                    </v:roundrect>
                  </w:pict>
                </mc:Fallback>
              </mc:AlternateContent>
            </w:r>
            <w:r>
              <w:rPr>
                <w:noProof/>
                <w:rtl/>
              </w:rPr>
              <mc:AlternateContent>
                <mc:Choice Requires="wps">
                  <w:drawing>
                    <wp:anchor distT="0" distB="0" distL="114300" distR="114300" simplePos="0" relativeHeight="251723776" behindDoc="0" locked="0" layoutInCell="1" allowOverlap="1" wp14:anchorId="0A1D28D1" wp14:editId="784F0E1D">
                      <wp:simplePos x="0" y="0"/>
                      <wp:positionH relativeFrom="column">
                        <wp:posOffset>3434715</wp:posOffset>
                      </wp:positionH>
                      <wp:positionV relativeFrom="paragraph">
                        <wp:posOffset>11430</wp:posOffset>
                      </wp:positionV>
                      <wp:extent cx="952500" cy="266700"/>
                      <wp:effectExtent l="5080" t="5080" r="13970" b="13970"/>
                      <wp:wrapNone/>
                      <wp:docPr id="27" name="AutoShap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66700"/>
                              </a:xfrm>
                              <a:prstGeom prst="roundRect">
                                <a:avLst>
                                  <a:gd name="adj" fmla="val 16667"/>
                                </a:avLst>
                              </a:prstGeom>
                              <a:solidFill>
                                <a:srgbClr val="FFFFFF"/>
                              </a:solidFill>
                              <a:ln w="9525">
                                <a:solidFill>
                                  <a:srgbClr val="000000"/>
                                </a:solidFill>
                                <a:round/>
                                <a:headEnd/>
                                <a:tailEnd/>
                              </a:ln>
                            </wps:spPr>
                            <wps:txbx>
                              <w:txbxContent>
                                <w:p w14:paraId="0A1D2A88" w14:textId="77777777" w:rsidR="00E74464" w:rsidRPr="00BB4169" w:rsidRDefault="00E74464">
                                  <w:pPr>
                                    <w:rPr>
                                      <w:sz w:val="18"/>
                                      <w:szCs w:val="18"/>
                                    </w:rPr>
                                  </w:pPr>
                                  <w:r>
                                    <w:rPr>
                                      <w:rFonts w:hint="cs"/>
                                      <w:sz w:val="18"/>
                                      <w:szCs w:val="18"/>
                                      <w:rtl/>
                                    </w:rPr>
                                    <w:t>פורום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1D28D1" id="AutoShape 120" o:spid="_x0000_s1183" style="position:absolute;left:0;text-align:left;margin-left:270.45pt;margin-top:.9pt;width:75pt;height:2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">
                      <v:textbox>
                        <w:txbxContent>
                          <w:p w14:paraId="0A1D2A88" w14:textId="77777777" w:rsidR="00E74464" w:rsidRPr="00BB4169" w:rsidRDefault="00E74464">
                            <w:pPr>
                              <w:rPr>
                                <w:sz w:val="18"/>
                                <w:szCs w:val="18"/>
                              </w:rPr>
                            </w:pPr>
                            <w:r>
                              <w:rPr>
                                <w:rFonts w:hint="cs"/>
                                <w:sz w:val="18"/>
                                <w:szCs w:val="18"/>
                                <w:rtl/>
                              </w:rPr>
                              <w:t>פורום</w:t>
                            </w:r>
                          </w:p>
                        </w:txbxContent>
                      </v:textbox>
                    </v:roundrect>
                  </w:pict>
                </mc:Fallback>
              </mc:AlternateContent>
            </w:r>
          </w:p>
          <w:p w14:paraId="0A1D269F" w14:textId="77777777" w:rsidR="00D0638F" w:rsidRDefault="00D0638F" w:rsidP="00127268">
            <w:pPr>
              <w:contextualSpacing/>
              <w:jc w:val="both"/>
              <w:rPr>
                <w:rtl/>
              </w:rPr>
            </w:pPr>
          </w:p>
          <w:p w14:paraId="0A1D26A0" w14:textId="77777777" w:rsidR="00D0638F" w:rsidRDefault="00D0638F" w:rsidP="00127268">
            <w:pPr>
              <w:contextualSpacing/>
              <w:jc w:val="both"/>
              <w:rPr>
                <w:rtl/>
              </w:rPr>
            </w:pPr>
          </w:p>
          <w:p w14:paraId="0A1D26A1" w14:textId="77777777" w:rsidR="00D0638F" w:rsidRDefault="00D0638F" w:rsidP="00127268">
            <w:pPr>
              <w:contextualSpacing/>
              <w:jc w:val="both"/>
              <w:rPr>
                <w:rtl/>
              </w:rPr>
            </w:pPr>
          </w:p>
          <w:p w14:paraId="0A1D26A2" w14:textId="77777777" w:rsidR="00D0638F" w:rsidRDefault="00D0638F" w:rsidP="00127268">
            <w:pPr>
              <w:contextualSpacing/>
              <w:jc w:val="both"/>
              <w:rPr>
                <w:rtl/>
              </w:rPr>
            </w:pPr>
          </w:p>
          <w:p w14:paraId="0A1D26A3" w14:textId="77777777" w:rsidR="00AA62E6" w:rsidRPr="0000397A" w:rsidRDefault="00F0687C" w:rsidP="00D0638F">
            <w:pPr>
              <w:contextualSpacing/>
              <w:jc w:val="both"/>
              <w:rPr>
                <w:rtl/>
              </w:rPr>
            </w:pPr>
            <w:r>
              <w:rPr>
                <w:rFonts w:hint="cs"/>
                <w:rtl/>
              </w:rPr>
              <w:t xml:space="preserve">                                               </w:t>
            </w:r>
          </w:p>
        </w:tc>
      </w:tr>
      <w:tr w:rsidR="00873E20" w:rsidRPr="0000397A" w14:paraId="0A1D26B0" w14:textId="77777777" w:rsidTr="00350563">
        <w:trPr>
          <w:trHeight w:val="1515"/>
        </w:trPr>
        <w:tc>
          <w:tcPr>
            <w:tcW w:w="4470" w:type="dxa"/>
            <w:gridSpan w:val="3"/>
            <w:tcBorders>
              <w:top w:val="nil"/>
              <w:left w:val="nil"/>
              <w:bottom w:val="nil"/>
              <w:right w:val="nil"/>
            </w:tcBorders>
          </w:tcPr>
          <w:p w14:paraId="0A1D26A5" w14:textId="77777777" w:rsidR="00873E20" w:rsidRDefault="003070EB" w:rsidP="00127268">
            <w:pPr>
              <w:contextualSpacing/>
              <w:jc w:val="both"/>
              <w:rPr>
                <w:b/>
                <w:bCs/>
                <w:rtl/>
              </w:rPr>
            </w:pPr>
            <w:r w:rsidRPr="00F0687C">
              <w:rPr>
                <w:rFonts w:hint="cs"/>
                <w:b/>
                <w:bCs/>
                <w:rtl/>
              </w:rPr>
              <w:t>נתונים במחקר</w:t>
            </w:r>
          </w:p>
          <w:p w14:paraId="0A1D26A6" w14:textId="77777777" w:rsidR="0006762D" w:rsidRDefault="0006762D" w:rsidP="00127268">
            <w:pPr>
              <w:contextualSpacing/>
              <w:jc w:val="both"/>
              <w:rPr>
                <w:b/>
                <w:bCs/>
                <w:rtl/>
              </w:rPr>
            </w:pPr>
          </w:p>
          <w:p w14:paraId="0A1D26A7" w14:textId="77777777" w:rsidR="0006762D" w:rsidRDefault="0006762D" w:rsidP="00127268">
            <w:pPr>
              <w:contextualSpacing/>
              <w:jc w:val="both"/>
              <w:rPr>
                <w:b/>
                <w:bCs/>
                <w:rtl/>
              </w:rPr>
            </w:pPr>
          </w:p>
          <w:p w14:paraId="0A1D26A8" w14:textId="77777777" w:rsidR="003D5007" w:rsidRPr="00F0687C" w:rsidRDefault="003D5007" w:rsidP="00127268">
            <w:pPr>
              <w:contextualSpacing/>
              <w:jc w:val="both"/>
              <w:rPr>
                <w:b/>
                <w:bCs/>
                <w:rtl/>
              </w:rPr>
            </w:pPr>
          </w:p>
          <w:p w14:paraId="0A1D26A9" w14:textId="77777777" w:rsidR="003070EB" w:rsidRDefault="003070EB" w:rsidP="00C14D65">
            <w:pPr>
              <w:pStyle w:val="ListParagraph"/>
              <w:ind w:left="714"/>
              <w:jc w:val="both"/>
              <w:rPr>
                <w:rtl/>
              </w:rPr>
            </w:pPr>
          </w:p>
          <w:p w14:paraId="0A1D26AA" w14:textId="77777777" w:rsidR="00C14D65" w:rsidRDefault="00C14D65" w:rsidP="00C14D65">
            <w:pPr>
              <w:pStyle w:val="ListParagraph"/>
              <w:ind w:left="714"/>
              <w:jc w:val="both"/>
              <w:rPr>
                <w:rtl/>
              </w:rPr>
            </w:pPr>
          </w:p>
          <w:p w14:paraId="0A1D26AB" w14:textId="77777777" w:rsidR="00C14D65" w:rsidRDefault="00C14D65" w:rsidP="00C14D65">
            <w:pPr>
              <w:pStyle w:val="ListParagraph"/>
              <w:ind w:left="714"/>
              <w:jc w:val="both"/>
              <w:rPr>
                <w:rtl/>
              </w:rPr>
            </w:pPr>
          </w:p>
          <w:p w14:paraId="0A1D26AC" w14:textId="77777777" w:rsidR="00C14D65" w:rsidRPr="0000397A" w:rsidRDefault="00C14D65" w:rsidP="00C14D65">
            <w:pPr>
              <w:pStyle w:val="ListParagraph"/>
              <w:ind w:left="714"/>
              <w:jc w:val="both"/>
              <w:rPr>
                <w:rtl/>
              </w:rPr>
            </w:pPr>
          </w:p>
        </w:tc>
        <w:tc>
          <w:tcPr>
            <w:tcW w:w="5312" w:type="dxa"/>
            <w:tcBorders>
              <w:top w:val="nil"/>
              <w:left w:val="nil"/>
              <w:bottom w:val="nil"/>
              <w:right w:val="nil"/>
            </w:tcBorders>
          </w:tcPr>
          <w:p w14:paraId="0A1D26AD" w14:textId="77777777" w:rsidR="00873E20" w:rsidRDefault="003070EB" w:rsidP="00825D33">
            <w:pPr>
              <w:contextualSpacing/>
              <w:rPr>
                <w:b/>
                <w:bCs/>
                <w:rtl/>
              </w:rPr>
            </w:pPr>
            <w:r w:rsidRPr="00F0687C">
              <w:rPr>
                <w:rFonts w:hint="cs"/>
                <w:b/>
                <w:bCs/>
                <w:rtl/>
              </w:rPr>
              <w:t>הידע הנרכש</w:t>
            </w:r>
          </w:p>
          <w:p w14:paraId="0A1D26AE" w14:textId="4BA8E613" w:rsidR="0036410F" w:rsidRPr="00F0687C" w:rsidRDefault="007E63E7" w:rsidP="00825D33">
            <w:pPr>
              <w:contextualSpacing/>
              <w:rPr>
                <w:b/>
                <w:bCs/>
                <w:rtl/>
              </w:rPr>
            </w:pPr>
            <w:r>
              <w:rPr>
                <w:b/>
                <w:bCs/>
                <w:noProof/>
                <w:rtl/>
              </w:rPr>
              <mc:AlternateContent>
                <mc:Choice Requires="wps">
                  <w:drawing>
                    <wp:anchor distT="0" distB="0" distL="114300" distR="114300" simplePos="0" relativeHeight="251891712" behindDoc="0" locked="0" layoutInCell="1" allowOverlap="1" wp14:anchorId="0A1D28D2" wp14:editId="7AC417BE">
                      <wp:simplePos x="0" y="0"/>
                      <wp:positionH relativeFrom="column">
                        <wp:posOffset>3241040</wp:posOffset>
                      </wp:positionH>
                      <wp:positionV relativeFrom="paragraph">
                        <wp:posOffset>121285</wp:posOffset>
                      </wp:positionV>
                      <wp:extent cx="2872740" cy="871855"/>
                      <wp:effectExtent l="247650" t="0" r="22860" b="252095"/>
                      <wp:wrapNone/>
                      <wp:docPr id="26" name="AutoShap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2740" cy="871855"/>
                              </a:xfrm>
                              <a:prstGeom prst="wedgeRoundRectCallout">
                                <a:avLst>
                                  <a:gd name="adj1" fmla="val -57149"/>
                                  <a:gd name="adj2" fmla="val 74540"/>
                                  <a:gd name="adj3" fmla="val 16667"/>
                                </a:avLst>
                              </a:prstGeom>
                              <a:solidFill>
                                <a:srgbClr val="FFFFFF"/>
                              </a:solidFill>
                              <a:ln w="9525">
                                <a:solidFill>
                                  <a:srgbClr val="000000"/>
                                </a:solidFill>
                                <a:miter lim="800000"/>
                                <a:headEnd/>
                                <a:tailEnd/>
                              </a:ln>
                            </wps:spPr>
                            <wps:txbx>
                              <w:txbxContent>
                                <w:p w14:paraId="0A1D2A89" w14:textId="77777777" w:rsidR="00E74464" w:rsidRDefault="00E74464" w:rsidP="007B079B">
                                  <w:pPr>
                                    <w:pStyle w:val="ListParagraph"/>
                                    <w:numPr>
                                      <w:ilvl w:val="0"/>
                                      <w:numId w:val="24"/>
                                    </w:numPr>
                                    <w:ind w:left="714" w:hanging="357"/>
                                    <w:rPr>
                                      <w:sz w:val="20"/>
                                      <w:szCs w:val="20"/>
                                    </w:rPr>
                                  </w:pPr>
                                  <w:r>
                                    <w:rPr>
                                      <w:rFonts w:hint="cs"/>
                                      <w:sz w:val="20"/>
                                      <w:szCs w:val="20"/>
                                      <w:rtl/>
                                    </w:rPr>
                                    <w:t>תכנון והקורס ופעילויותיו</w:t>
                                  </w:r>
                                </w:p>
                                <w:p w14:paraId="0A1D2A8A" w14:textId="77777777" w:rsidR="00E74464" w:rsidRDefault="00E74464" w:rsidP="007B079B">
                                  <w:pPr>
                                    <w:pStyle w:val="ListParagraph"/>
                                    <w:numPr>
                                      <w:ilvl w:val="0"/>
                                      <w:numId w:val="24"/>
                                    </w:numPr>
                                    <w:ind w:left="714" w:hanging="357"/>
                                    <w:rPr>
                                      <w:sz w:val="20"/>
                                      <w:szCs w:val="20"/>
                                    </w:rPr>
                                  </w:pPr>
                                  <w:r>
                                    <w:rPr>
                                      <w:rFonts w:hint="cs"/>
                                      <w:sz w:val="20"/>
                                      <w:szCs w:val="20"/>
                                      <w:rtl/>
                                    </w:rPr>
                                    <w:t>ראיונות עם המורים</w:t>
                                  </w:r>
                                </w:p>
                                <w:p w14:paraId="0A1D2A8B" w14:textId="77777777" w:rsidR="00E74464" w:rsidRDefault="00E74464" w:rsidP="007B079B">
                                  <w:pPr>
                                    <w:pStyle w:val="ListParagraph"/>
                                    <w:numPr>
                                      <w:ilvl w:val="0"/>
                                      <w:numId w:val="24"/>
                                    </w:numPr>
                                    <w:ind w:left="714" w:hanging="357"/>
                                    <w:rPr>
                                      <w:sz w:val="20"/>
                                      <w:szCs w:val="20"/>
                                    </w:rPr>
                                  </w:pPr>
                                  <w:r>
                                    <w:rPr>
                                      <w:rFonts w:hint="cs"/>
                                      <w:sz w:val="20"/>
                                      <w:szCs w:val="20"/>
                                      <w:rtl/>
                                    </w:rPr>
                                    <w:t>פעילויות ההוראה של המורים</w:t>
                                  </w:r>
                                </w:p>
                                <w:p w14:paraId="0A1D2A8C" w14:textId="77777777" w:rsidR="00E74464" w:rsidRPr="0006762D" w:rsidRDefault="00E74464" w:rsidP="007B079B">
                                  <w:pPr>
                                    <w:pStyle w:val="ListParagraph"/>
                                    <w:numPr>
                                      <w:ilvl w:val="0"/>
                                      <w:numId w:val="24"/>
                                    </w:numPr>
                                    <w:ind w:left="714" w:hanging="357"/>
                                    <w:rPr>
                                      <w:sz w:val="20"/>
                                      <w:szCs w:val="20"/>
                                    </w:rPr>
                                  </w:pPr>
                                  <w:r>
                                    <w:rPr>
                                      <w:rFonts w:hint="cs"/>
                                      <w:sz w:val="20"/>
                                      <w:szCs w:val="20"/>
                                      <w:rtl/>
                                    </w:rPr>
                                    <w:t>הרפלקציות של המורים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D2" id="AutoShape 339" o:spid="_x0000_s1184" type="#_x0000_t62" style="position:absolute;left:0;text-align:left;margin-left:255.2pt;margin-top:9.55pt;width:226.2pt;height:68.6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" adj="-1544,26901">
                      <v:textbox>
                        <w:txbxContent>
                          <w:p w14:paraId="0A1D2A89" w14:textId="77777777" w:rsidR="00E74464" w:rsidRDefault="00E74464" w:rsidP="007B079B">
                            <w:pPr>
                              <w:pStyle w:val="ListParagraph"/>
                              <w:numPr>
                                <w:ilvl w:val="0"/>
                                <w:numId w:val="24"/>
                              </w:numPr>
                              <w:ind w:left="714" w:hanging="357"/>
                              <w:rPr>
                                <w:sz w:val="20"/>
                                <w:szCs w:val="20"/>
                              </w:rPr>
                            </w:pPr>
                            <w:r>
                              <w:rPr>
                                <w:rFonts w:hint="cs"/>
                                <w:sz w:val="20"/>
                                <w:szCs w:val="20"/>
                                <w:rtl/>
                              </w:rPr>
                              <w:t>תכנון והקורס ופעילויותיו</w:t>
                            </w:r>
                          </w:p>
                          <w:p w14:paraId="0A1D2A8A" w14:textId="77777777" w:rsidR="00E74464" w:rsidRDefault="00E74464" w:rsidP="007B079B">
                            <w:pPr>
                              <w:pStyle w:val="ListParagraph"/>
                              <w:numPr>
                                <w:ilvl w:val="0"/>
                                <w:numId w:val="24"/>
                              </w:numPr>
                              <w:ind w:left="714" w:hanging="357"/>
                              <w:rPr>
                                <w:sz w:val="20"/>
                                <w:szCs w:val="20"/>
                              </w:rPr>
                            </w:pPr>
                            <w:r>
                              <w:rPr>
                                <w:rFonts w:hint="cs"/>
                                <w:sz w:val="20"/>
                                <w:szCs w:val="20"/>
                                <w:rtl/>
                              </w:rPr>
                              <w:t>ראיונות עם המורים</w:t>
                            </w:r>
                          </w:p>
                          <w:p w14:paraId="0A1D2A8B" w14:textId="77777777" w:rsidR="00E74464" w:rsidRDefault="00E74464" w:rsidP="007B079B">
                            <w:pPr>
                              <w:pStyle w:val="ListParagraph"/>
                              <w:numPr>
                                <w:ilvl w:val="0"/>
                                <w:numId w:val="24"/>
                              </w:numPr>
                              <w:ind w:left="714" w:hanging="357"/>
                              <w:rPr>
                                <w:sz w:val="20"/>
                                <w:szCs w:val="20"/>
                              </w:rPr>
                            </w:pPr>
                            <w:r>
                              <w:rPr>
                                <w:rFonts w:hint="cs"/>
                                <w:sz w:val="20"/>
                                <w:szCs w:val="20"/>
                                <w:rtl/>
                              </w:rPr>
                              <w:t>פעילויות ההוראה של המורים</w:t>
                            </w:r>
                          </w:p>
                          <w:p w14:paraId="0A1D2A8C" w14:textId="77777777" w:rsidR="00E74464" w:rsidRPr="0006762D" w:rsidRDefault="00E74464" w:rsidP="007B079B">
                            <w:pPr>
                              <w:pStyle w:val="ListParagraph"/>
                              <w:numPr>
                                <w:ilvl w:val="0"/>
                                <w:numId w:val="24"/>
                              </w:numPr>
                              <w:ind w:left="714" w:hanging="357"/>
                              <w:rPr>
                                <w:sz w:val="20"/>
                                <w:szCs w:val="20"/>
                              </w:rPr>
                            </w:pPr>
                            <w:r>
                              <w:rPr>
                                <w:rFonts w:hint="cs"/>
                                <w:sz w:val="20"/>
                                <w:szCs w:val="20"/>
                                <w:rtl/>
                              </w:rPr>
                              <w:t>הרפלקציות של המורים</w:t>
                            </w:r>
                          </w:p>
                        </w:txbxContent>
                      </v:textbox>
                    </v:shape>
                  </w:pict>
                </mc:Fallback>
              </mc:AlternateContent>
            </w:r>
            <w:r>
              <w:rPr>
                <w:b/>
                <w:bCs/>
                <w:noProof/>
                <w:rtl/>
              </w:rPr>
              <mc:AlternateContent>
                <mc:Choice Requires="wps">
                  <w:drawing>
                    <wp:anchor distT="0" distB="0" distL="114300" distR="114300" simplePos="0" relativeHeight="251879424" behindDoc="0" locked="0" layoutInCell="1" allowOverlap="1" wp14:anchorId="0A1D28D3" wp14:editId="298F4670">
                      <wp:simplePos x="0" y="0"/>
                      <wp:positionH relativeFrom="column">
                        <wp:posOffset>8890</wp:posOffset>
                      </wp:positionH>
                      <wp:positionV relativeFrom="paragraph">
                        <wp:posOffset>121285</wp:posOffset>
                      </wp:positionV>
                      <wp:extent cx="3053715" cy="609600"/>
                      <wp:effectExtent l="0" t="0" r="13335" b="247650"/>
                      <wp:wrapNone/>
                      <wp:docPr id="25" name="AutoShap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3715" cy="609600"/>
                              </a:xfrm>
                              <a:prstGeom prst="wedgeRoundRectCallout">
                                <a:avLst>
                                  <a:gd name="adj1" fmla="val -44157"/>
                                  <a:gd name="adj2" fmla="val 83851"/>
                                  <a:gd name="adj3" fmla="val 16667"/>
                                </a:avLst>
                              </a:prstGeom>
                              <a:solidFill>
                                <a:srgbClr val="FFFFFF"/>
                              </a:solidFill>
                              <a:ln w="9525">
                                <a:solidFill>
                                  <a:srgbClr val="000000"/>
                                </a:solidFill>
                                <a:miter lim="800000"/>
                                <a:headEnd/>
                                <a:tailEnd/>
                              </a:ln>
                            </wps:spPr>
                            <wps:txbx>
                              <w:txbxContent>
                                <w:p w14:paraId="0A1D2A8D" w14:textId="77777777" w:rsidR="00E74464" w:rsidRPr="00C14D65" w:rsidRDefault="00E74464" w:rsidP="0006762D">
                                  <w:pPr>
                                    <w:contextualSpacing/>
                                    <w:rPr>
                                      <w:sz w:val="20"/>
                                      <w:szCs w:val="20"/>
                                      <w:rtl/>
                                    </w:rPr>
                                  </w:pPr>
                                  <w:r w:rsidRPr="00C14D65">
                                    <w:rPr>
                                      <w:rFonts w:hint="cs"/>
                                      <w:sz w:val="20"/>
                                      <w:szCs w:val="20"/>
                                      <w:rtl/>
                                    </w:rPr>
                                    <w:t xml:space="preserve">עידוד מורים לפתח ולתכנן פעילויות ולבחון אותן בסביבה תומכת </w:t>
                                  </w:r>
                                  <w:r>
                                    <w:rPr>
                                      <w:rFonts w:hint="cs"/>
                                      <w:sz w:val="20"/>
                                      <w:szCs w:val="20"/>
                                      <w:rtl/>
                                    </w:rPr>
                                    <w:t>עשויה לקדם</w:t>
                                  </w:r>
                                  <w:r w:rsidRPr="00C14D65">
                                    <w:rPr>
                                      <w:rFonts w:hint="cs"/>
                                      <w:sz w:val="20"/>
                                      <w:szCs w:val="20"/>
                                      <w:rtl/>
                                    </w:rPr>
                                    <w:t xml:space="preserve"> את הידע המטה-קוגניטיבי שלהם</w:t>
                                  </w:r>
                                  <w:r>
                                    <w:rPr>
                                      <w:rFonts w:hint="cs"/>
                                      <w:sz w:val="20"/>
                                      <w:szCs w:val="20"/>
                                      <w:rtl/>
                                    </w:rPr>
                                    <w:t>.</w:t>
                                  </w:r>
                                </w:p>
                                <w:p w14:paraId="0A1D2A8E" w14:textId="77777777" w:rsidR="00E74464" w:rsidRPr="00C14D65" w:rsidRDefault="00E74464" w:rsidP="00C14D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D3" id="AutoShape 317" o:spid="_x0000_s1185" type="#_x0000_t62" style="position:absolute;left:0;text-align:left;margin-left:.7pt;margin-top:9.55pt;width:240.45pt;height:48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" adj="1262,28912">
                      <v:textbox>
                        <w:txbxContent>
                          <w:p w14:paraId="0A1D2A8D" w14:textId="77777777" w:rsidR="00E74464" w:rsidRPr="00C14D65" w:rsidRDefault="00E74464" w:rsidP="0006762D">
                            <w:pPr>
                              <w:contextualSpacing/>
                              <w:rPr>
                                <w:sz w:val="20"/>
                                <w:szCs w:val="20"/>
                                <w:rtl/>
                              </w:rPr>
                            </w:pPr>
                            <w:r w:rsidRPr="00C14D65">
                              <w:rPr>
                                <w:rFonts w:hint="cs"/>
                                <w:sz w:val="20"/>
                                <w:szCs w:val="20"/>
                                <w:rtl/>
                              </w:rPr>
                              <w:t xml:space="preserve">עידוד מורים לפתח ולתכנן פעילויות ולבחון אותן בסביבה תומכת </w:t>
                            </w:r>
                            <w:r>
                              <w:rPr>
                                <w:rFonts w:hint="cs"/>
                                <w:sz w:val="20"/>
                                <w:szCs w:val="20"/>
                                <w:rtl/>
                              </w:rPr>
                              <w:t>עשויה לקדם</w:t>
                            </w:r>
                            <w:r w:rsidRPr="00C14D65">
                              <w:rPr>
                                <w:rFonts w:hint="cs"/>
                                <w:sz w:val="20"/>
                                <w:szCs w:val="20"/>
                                <w:rtl/>
                              </w:rPr>
                              <w:t xml:space="preserve"> את הידע המטה-קוגניטיבי שלהם</w:t>
                            </w:r>
                            <w:r>
                              <w:rPr>
                                <w:rFonts w:hint="cs"/>
                                <w:sz w:val="20"/>
                                <w:szCs w:val="20"/>
                                <w:rtl/>
                              </w:rPr>
                              <w:t>.</w:t>
                            </w:r>
                          </w:p>
                          <w:p w14:paraId="0A1D2A8E" w14:textId="77777777" w:rsidR="00E74464" w:rsidRPr="00C14D65" w:rsidRDefault="00E74464" w:rsidP="00C14D65"/>
                        </w:txbxContent>
                      </v:textbox>
                    </v:shape>
                  </w:pict>
                </mc:Fallback>
              </mc:AlternateContent>
            </w:r>
          </w:p>
          <w:p w14:paraId="0A1D26AF" w14:textId="77777777" w:rsidR="003070EB" w:rsidRPr="0000397A" w:rsidRDefault="003070EB" w:rsidP="00C14D65">
            <w:pPr>
              <w:contextualSpacing/>
              <w:rPr>
                <w:rtl/>
              </w:rPr>
            </w:pPr>
            <w:r>
              <w:rPr>
                <w:rFonts w:hint="cs"/>
                <w:rtl/>
              </w:rPr>
              <w:t>.</w:t>
            </w:r>
          </w:p>
        </w:tc>
      </w:tr>
      <w:tr w:rsidR="00350563" w14:paraId="0A1D26B5" w14:textId="77777777" w:rsidTr="0006762D">
        <w:trPr>
          <w:trHeight w:val="2429"/>
        </w:trPr>
        <w:tc>
          <w:tcPr>
            <w:tcW w:w="9784" w:type="dxa"/>
            <w:gridSpan w:val="4"/>
            <w:tcBorders>
              <w:top w:val="nil"/>
              <w:left w:val="nil"/>
              <w:bottom w:val="nil"/>
              <w:right w:val="nil"/>
            </w:tcBorders>
          </w:tcPr>
          <w:p w14:paraId="0A1D26B1" w14:textId="77777777" w:rsidR="00350563" w:rsidRPr="0017714E" w:rsidRDefault="00350563" w:rsidP="0017714E">
            <w:pPr>
              <w:bidi w:val="0"/>
              <w:contextualSpacing/>
              <w:jc w:val="both"/>
              <w:rPr>
                <w:rFonts w:eastAsia="SimSun"/>
                <w:bCs/>
                <w:color w:val="000000" w:themeColor="text1"/>
                <w:sz w:val="20"/>
                <w:szCs w:val="20"/>
              </w:rPr>
            </w:pPr>
            <w:r w:rsidRPr="0017714E">
              <w:rPr>
                <w:rFonts w:eastAsia="SimSun"/>
                <w:bCs/>
                <w:color w:val="000000" w:themeColor="text1"/>
                <w:sz w:val="20"/>
                <w:szCs w:val="20"/>
                <w:lang w:val="es-AR"/>
              </w:rPr>
              <w:t>References</w:t>
            </w:r>
          </w:p>
          <w:p w14:paraId="0A1D26B2" w14:textId="77777777" w:rsidR="00350563" w:rsidRPr="0017714E" w:rsidRDefault="00350563" w:rsidP="0017714E">
            <w:pPr>
              <w:bidi w:val="0"/>
              <w:contextualSpacing/>
              <w:jc w:val="both"/>
              <w:rPr>
                <w:rFonts w:cstheme="minorHAnsi"/>
                <w:sz w:val="20"/>
                <w:szCs w:val="20"/>
              </w:rPr>
            </w:pPr>
            <w:r w:rsidRPr="0017714E">
              <w:rPr>
                <w:rFonts w:cstheme="minorHAnsi"/>
                <w:sz w:val="20"/>
                <w:szCs w:val="20"/>
                <w:shd w:val="clear" w:color="auto" w:fill="FFFFFF"/>
                <w:lang w:val="es-AR"/>
              </w:rPr>
              <w:t xml:space="preserve">Eldar, O., &amp; Miedijensky, S. (2016). </w:t>
            </w:r>
            <w:r w:rsidRPr="0017714E">
              <w:rPr>
                <w:rFonts w:cstheme="minorHAnsi"/>
                <w:sz w:val="20"/>
                <w:szCs w:val="20"/>
                <w:shd w:val="clear" w:color="auto" w:fill="FFFFFF"/>
              </w:rPr>
              <w:t>Design and implementing a metacognitive approach to the professional development of in-service science teachers – an Israeli case study. ICERI Proceedings, pp. 3313-3320.</w:t>
            </w:r>
          </w:p>
          <w:p w14:paraId="0A1D26B3" w14:textId="77777777" w:rsidR="0006762D" w:rsidRPr="0017714E" w:rsidRDefault="0006762D" w:rsidP="0017714E">
            <w:pPr>
              <w:bidi w:val="0"/>
              <w:contextualSpacing/>
              <w:rPr>
                <w:sz w:val="20"/>
                <w:szCs w:val="20"/>
                <w:rtl/>
              </w:rPr>
            </w:pPr>
            <w:r w:rsidRPr="0017714E">
              <w:rPr>
                <w:rFonts w:cstheme="minorHAnsi"/>
                <w:sz w:val="20"/>
                <w:szCs w:val="20"/>
              </w:rPr>
              <w:t xml:space="preserve">Eldar, O., &amp; Miedijensky, S. (2015). Designing a metacognitive approach to the professional development of experienced science teachers. In A. Peña-Ayala (Ed.), </w:t>
            </w:r>
            <w:r w:rsidRPr="0017714E">
              <w:rPr>
                <w:rFonts w:cstheme="minorHAnsi"/>
                <w:i/>
                <w:iCs/>
                <w:sz w:val="20"/>
                <w:szCs w:val="20"/>
              </w:rPr>
              <w:t>Metacognition: fundaments, applications, and</w:t>
            </w:r>
            <w:r w:rsidRPr="0017714E">
              <w:rPr>
                <w:rFonts w:cstheme="minorHAnsi"/>
                <w:i/>
                <w:iCs/>
                <w:sz w:val="20"/>
                <w:szCs w:val="20"/>
                <w:rtl/>
              </w:rPr>
              <w:t xml:space="preserve"> </w:t>
            </w:r>
            <w:r w:rsidRPr="0017714E">
              <w:rPr>
                <w:rFonts w:cstheme="minorHAnsi"/>
                <w:i/>
                <w:iCs/>
                <w:sz w:val="20"/>
                <w:szCs w:val="20"/>
              </w:rPr>
              <w:t>trends. A profile of the current state-of-the-art</w:t>
            </w:r>
            <w:r w:rsidRPr="0017714E">
              <w:rPr>
                <w:rFonts w:cstheme="minorHAnsi"/>
                <w:sz w:val="20"/>
                <w:szCs w:val="20"/>
              </w:rPr>
              <w:t>. Intelligent Systems Reference</w:t>
            </w:r>
            <w:r w:rsidRPr="0017714E">
              <w:rPr>
                <w:rFonts w:cstheme="minorHAnsi"/>
                <w:sz w:val="20"/>
                <w:szCs w:val="20"/>
                <w:rtl/>
              </w:rPr>
              <w:t xml:space="preserve"> </w:t>
            </w:r>
            <w:r w:rsidRPr="0017714E">
              <w:rPr>
                <w:rFonts w:cstheme="minorHAnsi"/>
                <w:sz w:val="20"/>
                <w:szCs w:val="20"/>
              </w:rPr>
              <w:t xml:space="preserve">Library, 76, </w:t>
            </w:r>
            <w:r w:rsidRPr="0017714E">
              <w:rPr>
                <w:rFonts w:cstheme="minorHAnsi"/>
                <w:color w:val="333333"/>
                <w:sz w:val="20"/>
                <w:szCs w:val="20"/>
                <w:shd w:val="clear" w:color="auto" w:fill="FFFFFF"/>
              </w:rPr>
              <w:t>299-319</w:t>
            </w:r>
            <w:r w:rsidRPr="0017714E">
              <w:rPr>
                <w:rFonts w:eastAsia="SimSun"/>
                <w:iCs/>
                <w:color w:val="000000" w:themeColor="text1"/>
                <w:sz w:val="20"/>
                <w:szCs w:val="20"/>
              </w:rPr>
              <w:t>.</w:t>
            </w:r>
          </w:p>
          <w:p w14:paraId="0A1D26B4" w14:textId="77777777" w:rsidR="00350563" w:rsidRPr="00350563" w:rsidRDefault="00350563" w:rsidP="00350563">
            <w:pPr>
              <w:bidi w:val="0"/>
              <w:jc w:val="both"/>
              <w:rPr>
                <w:rFonts w:eastAsia="SimSun"/>
                <w:b/>
                <w:color w:val="000000" w:themeColor="text1"/>
              </w:rPr>
            </w:pPr>
          </w:p>
        </w:tc>
      </w:tr>
    </w:tbl>
    <w:p w14:paraId="0A1D26B6" w14:textId="77777777" w:rsidR="00350563" w:rsidRDefault="00350563" w:rsidP="00350563">
      <w:pPr>
        <w:jc w:val="both"/>
        <w:rPr>
          <w:rFonts w:eastAsia="SimSun"/>
          <w:b/>
          <w:color w:val="000000" w:themeColor="text1"/>
          <w:lang w:val="es-AR"/>
        </w:rPr>
      </w:pPr>
    </w:p>
    <w:p w14:paraId="0A1D26B7" w14:textId="77777777" w:rsidR="00C31A30" w:rsidRPr="00281133" w:rsidRDefault="00C31A30">
      <w:pPr>
        <w:bidi w:val="0"/>
        <w:rPr>
          <w:rFonts w:eastAsia="SimSun"/>
          <w:b/>
          <w:color w:val="000000" w:themeColor="text1"/>
        </w:rPr>
      </w:pPr>
      <w:r>
        <w:rPr>
          <w:rFonts w:eastAsia="SimSun"/>
          <w:b/>
          <w:color w:val="000000" w:themeColor="text1"/>
          <w:lang w:val="es-AR"/>
        </w:rPr>
        <w:br w:type="page"/>
      </w:r>
    </w:p>
    <w:p w14:paraId="0A1D26B8" w14:textId="77777777" w:rsidR="00F45AA4" w:rsidRDefault="00F0687C" w:rsidP="00F45AA4">
      <w:pPr>
        <w:spacing w:line="360" w:lineRule="auto"/>
        <w:contextualSpacing/>
        <w:jc w:val="center"/>
        <w:rPr>
          <w:rFonts w:eastAsia="Times New Roman"/>
          <w:b/>
          <w:bCs/>
          <w:sz w:val="24"/>
          <w:szCs w:val="24"/>
          <w:rtl/>
          <w:lang w:eastAsia="ar-SA"/>
        </w:rPr>
      </w:pPr>
      <w:r w:rsidRPr="00477DB9">
        <w:rPr>
          <w:rFonts w:eastAsia="Times New Roman" w:hint="cs"/>
          <w:b/>
          <w:bCs/>
          <w:sz w:val="24"/>
          <w:szCs w:val="24"/>
          <w:rtl/>
          <w:lang w:eastAsia="ar-SA"/>
        </w:rPr>
        <w:lastRenderedPageBreak/>
        <w:t>השתלמות</w:t>
      </w:r>
      <w:r w:rsidRPr="00477DB9">
        <w:rPr>
          <w:rFonts w:eastAsia="Times New Roman"/>
          <w:b/>
          <w:bCs/>
          <w:sz w:val="24"/>
          <w:szCs w:val="24"/>
          <w:rtl/>
          <w:lang w:eastAsia="ar-SA"/>
        </w:rPr>
        <w:t xml:space="preserve"> מקצועי</w:t>
      </w:r>
      <w:r w:rsidRPr="00477DB9">
        <w:rPr>
          <w:rFonts w:eastAsia="Times New Roman" w:hint="cs"/>
          <w:b/>
          <w:bCs/>
          <w:sz w:val="24"/>
          <w:szCs w:val="24"/>
          <w:rtl/>
          <w:lang w:eastAsia="ar-SA"/>
        </w:rPr>
        <w:t>ת</w:t>
      </w:r>
      <w:r w:rsidRPr="00477DB9">
        <w:rPr>
          <w:rFonts w:eastAsia="Times New Roman"/>
          <w:b/>
          <w:bCs/>
          <w:sz w:val="24"/>
          <w:szCs w:val="24"/>
          <w:rtl/>
          <w:lang w:eastAsia="ar-SA"/>
        </w:rPr>
        <w:t xml:space="preserve"> ל</w:t>
      </w:r>
      <w:r w:rsidRPr="00477DB9">
        <w:rPr>
          <w:rFonts w:eastAsia="Times New Roman" w:hint="cs"/>
          <w:b/>
          <w:bCs/>
          <w:sz w:val="24"/>
          <w:szCs w:val="24"/>
          <w:rtl/>
          <w:lang w:eastAsia="ar-SA"/>
        </w:rPr>
        <w:t>מורי</w:t>
      </w:r>
      <w:r w:rsidR="00F45AA4">
        <w:rPr>
          <w:rFonts w:eastAsia="Times New Roman" w:hint="cs"/>
          <w:b/>
          <w:bCs/>
          <w:sz w:val="24"/>
          <w:szCs w:val="24"/>
          <w:rtl/>
          <w:lang w:eastAsia="ar-SA"/>
        </w:rPr>
        <w:t>ם המעבירים השתלמויות למורים אחרים</w:t>
      </w:r>
      <w:r w:rsidRPr="00477DB9">
        <w:rPr>
          <w:rFonts w:eastAsia="Times New Roman"/>
          <w:b/>
          <w:bCs/>
          <w:sz w:val="24"/>
          <w:szCs w:val="24"/>
          <w:rtl/>
          <w:lang w:eastAsia="ar-SA"/>
        </w:rPr>
        <w:t xml:space="preserve"> </w:t>
      </w:r>
      <w:r w:rsidRPr="00477DB9">
        <w:rPr>
          <w:rFonts w:eastAsia="Times New Roman" w:hint="cs"/>
          <w:b/>
          <w:bCs/>
          <w:sz w:val="24"/>
          <w:szCs w:val="24"/>
          <w:rtl/>
          <w:lang w:eastAsia="ar-SA"/>
        </w:rPr>
        <w:t xml:space="preserve">בנושא </w:t>
      </w:r>
      <w:r w:rsidRPr="00477DB9">
        <w:rPr>
          <w:rFonts w:eastAsia="Times New Roman"/>
          <w:b/>
          <w:bCs/>
          <w:sz w:val="24"/>
          <w:szCs w:val="24"/>
          <w:rtl/>
          <w:lang w:eastAsia="ar-SA"/>
        </w:rPr>
        <w:t xml:space="preserve">חינוך </w:t>
      </w:r>
    </w:p>
    <w:p w14:paraId="0A1D26B9" w14:textId="77777777" w:rsidR="00F0687C" w:rsidRDefault="00F0687C" w:rsidP="00F45AA4">
      <w:pPr>
        <w:spacing w:line="360" w:lineRule="auto"/>
        <w:contextualSpacing/>
        <w:jc w:val="center"/>
        <w:rPr>
          <w:rFonts w:eastAsia="Times New Roman"/>
          <w:b/>
          <w:bCs/>
          <w:sz w:val="24"/>
          <w:szCs w:val="24"/>
          <w:rtl/>
          <w:lang w:eastAsia="ar-SA"/>
        </w:rPr>
      </w:pPr>
      <w:r w:rsidRPr="00477DB9">
        <w:rPr>
          <w:rFonts w:eastAsia="Times New Roman"/>
          <w:b/>
          <w:bCs/>
          <w:sz w:val="24"/>
          <w:szCs w:val="24"/>
          <w:rtl/>
          <w:lang w:eastAsia="ar-SA"/>
        </w:rPr>
        <w:t>ל</w:t>
      </w:r>
      <w:r w:rsidR="00B35C6B">
        <w:rPr>
          <w:rFonts w:eastAsia="Times New Roman" w:hint="cs"/>
          <w:b/>
          <w:bCs/>
          <w:sz w:val="24"/>
          <w:szCs w:val="24"/>
          <w:rtl/>
          <w:lang w:eastAsia="ar-SA"/>
        </w:rPr>
        <w:t>התפתחות</w:t>
      </w:r>
      <w:r w:rsidRPr="00477DB9">
        <w:rPr>
          <w:rFonts w:eastAsia="Times New Roman"/>
          <w:b/>
          <w:bCs/>
          <w:sz w:val="24"/>
          <w:szCs w:val="24"/>
          <w:rtl/>
          <w:lang w:eastAsia="ar-SA"/>
        </w:rPr>
        <w:t xml:space="preserve"> ב</w:t>
      </w:r>
      <w:r w:rsidR="00B35C6B">
        <w:rPr>
          <w:rFonts w:eastAsia="Times New Roman" w:hint="cs"/>
          <w:b/>
          <w:bCs/>
          <w:sz w:val="24"/>
          <w:szCs w:val="24"/>
          <w:rtl/>
          <w:lang w:eastAsia="ar-SA"/>
        </w:rPr>
        <w:t>ת</w:t>
      </w:r>
      <w:r w:rsidRPr="00477DB9">
        <w:rPr>
          <w:rFonts w:eastAsia="Times New Roman" w:hint="cs"/>
          <w:b/>
          <w:bCs/>
          <w:sz w:val="24"/>
          <w:szCs w:val="24"/>
          <w:rtl/>
          <w:lang w:eastAsia="ar-SA"/>
        </w:rPr>
        <w:t>-</w:t>
      </w:r>
      <w:r w:rsidRPr="00477DB9">
        <w:rPr>
          <w:rFonts w:eastAsia="Times New Roman"/>
          <w:b/>
          <w:bCs/>
          <w:sz w:val="24"/>
          <w:szCs w:val="24"/>
          <w:rtl/>
          <w:lang w:eastAsia="ar-SA"/>
        </w:rPr>
        <w:t xml:space="preserve">קיימא </w:t>
      </w:r>
      <w:r w:rsidRPr="00477DB9">
        <w:rPr>
          <w:rFonts w:eastAsia="Times New Roman"/>
          <w:b/>
          <w:bCs/>
          <w:sz w:val="24"/>
          <w:szCs w:val="24"/>
          <w:lang w:eastAsia="ar-SA"/>
        </w:rPr>
        <w:t>(ESD)</w:t>
      </w:r>
    </w:p>
    <w:p w14:paraId="0A1D26BA" w14:textId="4353C3EE" w:rsidR="00C31A30" w:rsidRPr="00477DB9" w:rsidRDefault="007E63E7" w:rsidP="00B35C6B">
      <w:pPr>
        <w:spacing w:line="360" w:lineRule="auto"/>
        <w:contextualSpacing/>
        <w:jc w:val="center"/>
        <w:rPr>
          <w:b/>
          <w:bCs/>
          <w:sz w:val="24"/>
          <w:szCs w:val="24"/>
          <w:rtl/>
        </w:rPr>
      </w:pPr>
      <w:r>
        <w:rPr>
          <w:b/>
          <w:bCs/>
          <w:noProof/>
          <w:rtl/>
        </w:rPr>
        <mc:AlternateContent>
          <mc:Choice Requires="wps">
            <w:drawing>
              <wp:anchor distT="0" distB="0" distL="114300" distR="114300" simplePos="0" relativeHeight="251882496" behindDoc="0" locked="0" layoutInCell="1" allowOverlap="1" wp14:anchorId="0A1D28D7" wp14:editId="60282959">
                <wp:simplePos x="0" y="0"/>
                <wp:positionH relativeFrom="column">
                  <wp:posOffset>-92710</wp:posOffset>
                </wp:positionH>
                <wp:positionV relativeFrom="paragraph">
                  <wp:posOffset>1407160</wp:posOffset>
                </wp:positionV>
                <wp:extent cx="3373120" cy="1397000"/>
                <wp:effectExtent l="0" t="0" r="17780" b="260350"/>
                <wp:wrapNone/>
                <wp:docPr id="24" name="AutoShap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3120" cy="1397000"/>
                        </a:xfrm>
                        <a:prstGeom prst="wedgeRoundRectCallout">
                          <a:avLst>
                            <a:gd name="adj1" fmla="val -41647"/>
                            <a:gd name="adj2" fmla="val 66672"/>
                            <a:gd name="adj3" fmla="val 16667"/>
                          </a:avLst>
                        </a:prstGeom>
                        <a:solidFill>
                          <a:srgbClr val="FFFFFF"/>
                        </a:solidFill>
                        <a:ln w="9525">
                          <a:solidFill>
                            <a:srgbClr val="000000"/>
                          </a:solidFill>
                          <a:miter lim="800000"/>
                          <a:headEnd/>
                          <a:tailEnd/>
                        </a:ln>
                      </wps:spPr>
                      <wps:txbx>
                        <w:txbxContent>
                          <w:p w14:paraId="0A1D2A98" w14:textId="2D069531" w:rsidR="00E74464" w:rsidRPr="00A84AFF" w:rsidRDefault="00E74464" w:rsidP="00D352BB">
                            <w:pPr>
                              <w:contextualSpacing/>
                              <w:rPr>
                                <w:sz w:val="20"/>
                                <w:szCs w:val="20"/>
                                <w:rtl/>
                              </w:rPr>
                            </w:pPr>
                            <w:r w:rsidRPr="00A84AFF">
                              <w:rPr>
                                <w:sz w:val="20"/>
                                <w:szCs w:val="20"/>
                                <w:rtl/>
                              </w:rPr>
                              <w:t xml:space="preserve">הקורס האוניברסיטאי </w:t>
                            </w:r>
                            <w:r w:rsidRPr="00A84AFF">
                              <w:rPr>
                                <w:rFonts w:hint="cs"/>
                                <w:i/>
                                <w:iCs/>
                                <w:sz w:val="20"/>
                                <w:szCs w:val="20"/>
                                <w:rtl/>
                              </w:rPr>
                              <w:t>חדשנות</w:t>
                            </w:r>
                            <w:r w:rsidRPr="00A84AFF">
                              <w:rPr>
                                <w:i/>
                                <w:iCs/>
                                <w:sz w:val="20"/>
                                <w:szCs w:val="20"/>
                                <w:rtl/>
                              </w:rPr>
                              <w:t xml:space="preserve"> בהשתלמות מורים</w:t>
                            </w:r>
                            <w:r w:rsidRPr="00A84AFF">
                              <w:rPr>
                                <w:sz w:val="20"/>
                                <w:szCs w:val="20"/>
                                <w:rtl/>
                              </w:rPr>
                              <w:t xml:space="preserve"> – </w:t>
                            </w:r>
                            <w:r w:rsidRPr="00A84AFF">
                              <w:rPr>
                                <w:i/>
                                <w:iCs/>
                                <w:sz w:val="20"/>
                                <w:szCs w:val="20"/>
                                <w:rtl/>
                              </w:rPr>
                              <w:t>חינוך ל</w:t>
                            </w:r>
                            <w:r>
                              <w:rPr>
                                <w:rFonts w:hint="cs"/>
                                <w:i/>
                                <w:iCs/>
                                <w:sz w:val="20"/>
                                <w:szCs w:val="20"/>
                                <w:rtl/>
                              </w:rPr>
                              <w:t>פיתוח</w:t>
                            </w:r>
                            <w:r w:rsidRPr="00A84AFF">
                              <w:rPr>
                                <w:i/>
                                <w:iCs/>
                                <w:sz w:val="20"/>
                                <w:szCs w:val="20"/>
                                <w:rtl/>
                              </w:rPr>
                              <w:t xml:space="preserve"> ב</w:t>
                            </w:r>
                            <w:r>
                              <w:rPr>
                                <w:rFonts w:hint="cs"/>
                                <w:i/>
                                <w:iCs/>
                                <w:sz w:val="20"/>
                                <w:szCs w:val="20"/>
                                <w:rtl/>
                              </w:rPr>
                              <w:t>ן</w:t>
                            </w:r>
                            <w:r w:rsidRPr="00A84AFF">
                              <w:rPr>
                                <w:i/>
                                <w:iCs/>
                                <w:sz w:val="20"/>
                                <w:szCs w:val="20"/>
                                <w:rtl/>
                              </w:rPr>
                              <w:t xml:space="preserve"> קיימא</w:t>
                            </w:r>
                            <w:r w:rsidRPr="00A84AFF">
                              <w:rPr>
                                <w:sz w:val="20"/>
                                <w:szCs w:val="20"/>
                                <w:rtl/>
                              </w:rPr>
                              <w:t xml:space="preserve"> </w:t>
                            </w:r>
                            <w:r w:rsidRPr="00A84AFF">
                              <w:rPr>
                                <w:sz w:val="20"/>
                                <w:szCs w:val="20"/>
                              </w:rPr>
                              <w:t>(BINE)</w:t>
                            </w:r>
                            <w:r w:rsidRPr="00A84AFF">
                              <w:rPr>
                                <w:sz w:val="20"/>
                                <w:szCs w:val="20"/>
                                <w:rtl/>
                              </w:rPr>
                              <w:t xml:space="preserve"> </w:t>
                            </w:r>
                            <w:r>
                              <w:rPr>
                                <w:rFonts w:hint="cs"/>
                                <w:sz w:val="20"/>
                                <w:szCs w:val="20"/>
                                <w:rtl/>
                              </w:rPr>
                              <w:t>הוא קורס המוצע למורים פעילים במסגרת הפיתוח המקצועי באוסטריה</w:t>
                            </w:r>
                            <w:r w:rsidRPr="00A84AFF">
                              <w:rPr>
                                <w:sz w:val="20"/>
                                <w:szCs w:val="20"/>
                                <w:rtl/>
                              </w:rPr>
                              <w:t xml:space="preserve">. קורס </w:t>
                            </w:r>
                            <w:r w:rsidRPr="00A84AFF">
                              <w:rPr>
                                <w:sz w:val="20"/>
                                <w:szCs w:val="20"/>
                              </w:rPr>
                              <w:t>BINE</w:t>
                            </w:r>
                            <w:r w:rsidRPr="00A84AFF">
                              <w:rPr>
                                <w:sz w:val="20"/>
                                <w:szCs w:val="20"/>
                                <w:rtl/>
                              </w:rPr>
                              <w:t xml:space="preserve"> </w:t>
                            </w:r>
                            <w:r w:rsidRPr="00A84AFF">
                              <w:rPr>
                                <w:rFonts w:hint="cs"/>
                                <w:sz w:val="20"/>
                                <w:szCs w:val="20"/>
                                <w:rtl/>
                              </w:rPr>
                              <w:t xml:space="preserve">כולל </w:t>
                            </w:r>
                            <w:r w:rsidRPr="00A84AFF">
                              <w:rPr>
                                <w:sz w:val="20"/>
                                <w:szCs w:val="20"/>
                                <w:rtl/>
                              </w:rPr>
                              <w:t xml:space="preserve">שלושה סמינרים </w:t>
                            </w:r>
                            <w:r w:rsidRPr="00A84AFF">
                              <w:rPr>
                                <w:rFonts w:hint="cs"/>
                                <w:sz w:val="20"/>
                                <w:szCs w:val="20"/>
                                <w:rtl/>
                              </w:rPr>
                              <w:t xml:space="preserve">בני </w:t>
                            </w:r>
                            <w:r w:rsidRPr="00A84AFF">
                              <w:rPr>
                                <w:sz w:val="20"/>
                                <w:szCs w:val="20"/>
                                <w:rtl/>
                              </w:rPr>
                              <w:t>שבוע ו</w:t>
                            </w:r>
                            <w:r w:rsidRPr="00A84AFF">
                              <w:rPr>
                                <w:rFonts w:hint="cs"/>
                                <w:sz w:val="20"/>
                                <w:szCs w:val="20"/>
                                <w:rtl/>
                              </w:rPr>
                              <w:t>מפגשי הדרכה אזוריים</w:t>
                            </w:r>
                            <w:r w:rsidRPr="00A84AFF">
                              <w:rPr>
                                <w:sz w:val="20"/>
                                <w:szCs w:val="20"/>
                                <w:rtl/>
                              </w:rPr>
                              <w:t xml:space="preserve">. </w:t>
                            </w:r>
                            <w:r w:rsidRPr="00A84AFF">
                              <w:rPr>
                                <w:rFonts w:hint="cs"/>
                                <w:sz w:val="20"/>
                                <w:szCs w:val="20"/>
                                <w:rtl/>
                              </w:rPr>
                              <w:t xml:space="preserve">לצורך קבלת תעודה, </w:t>
                            </w:r>
                            <w:r w:rsidRPr="00A84AFF">
                              <w:rPr>
                                <w:sz w:val="20"/>
                                <w:szCs w:val="20"/>
                                <w:rtl/>
                              </w:rPr>
                              <w:t xml:space="preserve">המשתתפים </w:t>
                            </w:r>
                            <w:r>
                              <w:rPr>
                                <w:rFonts w:hint="cs"/>
                                <w:sz w:val="20"/>
                                <w:szCs w:val="20"/>
                                <w:rtl/>
                              </w:rPr>
                              <w:t xml:space="preserve">נדרשים </w:t>
                            </w:r>
                            <w:r w:rsidRPr="00A84AFF">
                              <w:rPr>
                                <w:rFonts w:hint="cs"/>
                                <w:sz w:val="20"/>
                                <w:szCs w:val="20"/>
                                <w:rtl/>
                              </w:rPr>
                              <w:t>לכתוב</w:t>
                            </w:r>
                            <w:r w:rsidRPr="00A84AFF">
                              <w:rPr>
                                <w:sz w:val="20"/>
                                <w:szCs w:val="20"/>
                                <w:rtl/>
                              </w:rPr>
                              <w:t xml:space="preserve"> מחקרים </w:t>
                            </w:r>
                            <w:r>
                              <w:rPr>
                                <w:rFonts w:hint="cs"/>
                                <w:sz w:val="20"/>
                                <w:szCs w:val="20"/>
                                <w:rtl/>
                              </w:rPr>
                              <w:t>ה</w:t>
                            </w:r>
                            <w:r w:rsidRPr="00A84AFF">
                              <w:rPr>
                                <w:sz w:val="20"/>
                                <w:szCs w:val="20"/>
                                <w:rtl/>
                              </w:rPr>
                              <w:t>מבוססי</w:t>
                            </w:r>
                            <w:r>
                              <w:rPr>
                                <w:rFonts w:hint="cs"/>
                                <w:sz w:val="20"/>
                                <w:szCs w:val="20"/>
                                <w:rtl/>
                              </w:rPr>
                              <w:t>ם על</w:t>
                            </w:r>
                            <w:r w:rsidRPr="00A84AFF">
                              <w:rPr>
                                <w:sz w:val="20"/>
                                <w:szCs w:val="20"/>
                                <w:rtl/>
                              </w:rPr>
                              <w:t xml:space="preserve"> מקר</w:t>
                            </w:r>
                            <w:r>
                              <w:rPr>
                                <w:rFonts w:hint="cs"/>
                                <w:sz w:val="20"/>
                                <w:szCs w:val="20"/>
                                <w:rtl/>
                              </w:rPr>
                              <w:t>י בוחן</w:t>
                            </w:r>
                            <w:r w:rsidRPr="00A84AFF">
                              <w:rPr>
                                <w:sz w:val="20"/>
                                <w:szCs w:val="20"/>
                                <w:rtl/>
                              </w:rPr>
                              <w:t>.</w:t>
                            </w:r>
                            <w:r w:rsidRPr="00A84AFF">
                              <w:rPr>
                                <w:rFonts w:hint="cs"/>
                                <w:sz w:val="20"/>
                                <w:szCs w:val="20"/>
                                <w:rtl/>
                              </w:rPr>
                              <w:t xml:space="preserve"> </w:t>
                            </w:r>
                            <w:r>
                              <w:rPr>
                                <w:rFonts w:hint="cs"/>
                                <w:sz w:val="20"/>
                                <w:szCs w:val="20"/>
                                <w:rtl/>
                              </w:rPr>
                              <w:t>הקורס מדגיש</w:t>
                            </w:r>
                            <w:r w:rsidRPr="00A84AFF">
                              <w:rPr>
                                <w:sz w:val="20"/>
                                <w:szCs w:val="20"/>
                                <w:rtl/>
                              </w:rPr>
                              <w:t xml:space="preserve"> </w:t>
                            </w:r>
                            <w:r>
                              <w:rPr>
                                <w:rFonts w:hint="cs"/>
                                <w:sz w:val="20"/>
                                <w:szCs w:val="20"/>
                                <w:rtl/>
                              </w:rPr>
                              <w:t>את</w:t>
                            </w:r>
                            <w:r w:rsidRPr="00A84AFF">
                              <w:rPr>
                                <w:sz w:val="20"/>
                                <w:szCs w:val="20"/>
                                <w:rtl/>
                              </w:rPr>
                              <w:t xml:space="preserve"> </w:t>
                            </w:r>
                            <w:r w:rsidRPr="00A84AFF">
                              <w:rPr>
                                <w:rFonts w:hint="cs"/>
                                <w:sz w:val="20"/>
                                <w:szCs w:val="20"/>
                                <w:rtl/>
                              </w:rPr>
                              <w:t>היסוד</w:t>
                            </w:r>
                            <w:r w:rsidRPr="00A84AFF">
                              <w:rPr>
                                <w:sz w:val="20"/>
                                <w:szCs w:val="20"/>
                                <w:rtl/>
                              </w:rPr>
                              <w:t xml:space="preserve"> </w:t>
                            </w:r>
                            <w:r w:rsidRPr="00A84AFF">
                              <w:rPr>
                                <w:rFonts w:hint="cs"/>
                                <w:sz w:val="20"/>
                                <w:szCs w:val="20"/>
                                <w:rtl/>
                              </w:rPr>
                              <w:t>התיאורטי-</w:t>
                            </w:r>
                            <w:r w:rsidRPr="00A84AFF">
                              <w:rPr>
                                <w:sz w:val="20"/>
                                <w:szCs w:val="20"/>
                                <w:rtl/>
                              </w:rPr>
                              <w:t>מתודולוגי</w:t>
                            </w:r>
                            <w:r w:rsidRPr="00A84AFF">
                              <w:rPr>
                                <w:rFonts w:hint="cs"/>
                                <w:sz w:val="20"/>
                                <w:szCs w:val="20"/>
                                <w:rtl/>
                              </w:rPr>
                              <w:t xml:space="preserve"> </w:t>
                            </w:r>
                            <w:r>
                              <w:rPr>
                                <w:rFonts w:hint="cs"/>
                                <w:sz w:val="20"/>
                                <w:szCs w:val="20"/>
                                <w:rtl/>
                              </w:rPr>
                              <w:t>לצד</w:t>
                            </w:r>
                            <w:r w:rsidRPr="00A84AFF">
                              <w:rPr>
                                <w:rFonts w:hint="cs"/>
                                <w:sz w:val="20"/>
                                <w:szCs w:val="20"/>
                                <w:rtl/>
                              </w:rPr>
                              <w:t xml:space="preserve"> </w:t>
                            </w:r>
                            <w:r w:rsidRPr="00A84AFF">
                              <w:rPr>
                                <w:sz w:val="20"/>
                                <w:szCs w:val="20"/>
                                <w:rtl/>
                              </w:rPr>
                              <w:t xml:space="preserve">למידה </w:t>
                            </w:r>
                            <w:r>
                              <w:rPr>
                                <w:rFonts w:hint="cs"/>
                                <w:sz w:val="20"/>
                                <w:szCs w:val="20"/>
                                <w:rtl/>
                              </w:rPr>
                              <w:t>באמצעות התנסות / פרויקטים אישיים</w:t>
                            </w:r>
                            <w:r w:rsidRPr="00A84AFF">
                              <w:rPr>
                                <w:rFonts w:hint="cs"/>
                                <w:sz w:val="20"/>
                                <w:szCs w:val="20"/>
                                <w:rtl/>
                              </w:rPr>
                              <w:t>.</w:t>
                            </w:r>
                            <w:r w:rsidRPr="00A84AFF">
                              <w:rPr>
                                <w:sz w:val="20"/>
                                <w:szCs w:val="20"/>
                                <w:rtl/>
                              </w:rPr>
                              <w:t xml:space="preserve"> </w:t>
                            </w:r>
                          </w:p>
                          <w:p w14:paraId="0A1D2A99" w14:textId="77777777" w:rsidR="00E74464" w:rsidRPr="00A84AFF" w:rsidRDefault="00E74464" w:rsidP="00A84A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D7" id="AutoShape 322" o:spid="_x0000_s1186" type="#_x0000_t62" style="position:absolute;left:0;text-align:left;margin-left:-7.3pt;margin-top:110.8pt;width:265.6pt;height:110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" adj="1804,25201">
                <v:textbox>
                  <w:txbxContent>
                    <w:p w14:paraId="0A1D2A98" w14:textId="2D069531" w:rsidR="00E74464" w:rsidRPr="00A84AFF" w:rsidRDefault="00E74464" w:rsidP="00D352BB">
                      <w:pPr>
                        <w:contextualSpacing/>
                        <w:rPr>
                          <w:sz w:val="20"/>
                          <w:szCs w:val="20"/>
                          <w:rtl/>
                        </w:rPr>
                      </w:pPr>
                      <w:r w:rsidRPr="00A84AFF">
                        <w:rPr>
                          <w:sz w:val="20"/>
                          <w:szCs w:val="20"/>
                          <w:rtl/>
                        </w:rPr>
                        <w:t xml:space="preserve">הקורס האוניברסיטאי </w:t>
                      </w:r>
                      <w:r w:rsidRPr="00A84AFF">
                        <w:rPr>
                          <w:rFonts w:hint="cs"/>
                          <w:i/>
                          <w:iCs/>
                          <w:sz w:val="20"/>
                          <w:szCs w:val="20"/>
                          <w:rtl/>
                        </w:rPr>
                        <w:t>חדשנות</w:t>
                      </w:r>
                      <w:r w:rsidRPr="00A84AFF">
                        <w:rPr>
                          <w:i/>
                          <w:iCs/>
                          <w:sz w:val="20"/>
                          <w:szCs w:val="20"/>
                          <w:rtl/>
                        </w:rPr>
                        <w:t xml:space="preserve"> בהשתלמות מורים</w:t>
                      </w:r>
                      <w:r w:rsidRPr="00A84AFF">
                        <w:rPr>
                          <w:sz w:val="20"/>
                          <w:szCs w:val="20"/>
                          <w:rtl/>
                        </w:rPr>
                        <w:t xml:space="preserve"> – </w:t>
                      </w:r>
                      <w:r w:rsidRPr="00A84AFF">
                        <w:rPr>
                          <w:i/>
                          <w:iCs/>
                          <w:sz w:val="20"/>
                          <w:szCs w:val="20"/>
                          <w:rtl/>
                        </w:rPr>
                        <w:t>חינוך ל</w:t>
                      </w:r>
                      <w:r>
                        <w:rPr>
                          <w:rFonts w:hint="cs"/>
                          <w:i/>
                          <w:iCs/>
                          <w:sz w:val="20"/>
                          <w:szCs w:val="20"/>
                          <w:rtl/>
                        </w:rPr>
                        <w:t>פיתוח</w:t>
                      </w:r>
                      <w:r w:rsidRPr="00A84AFF">
                        <w:rPr>
                          <w:i/>
                          <w:iCs/>
                          <w:sz w:val="20"/>
                          <w:szCs w:val="20"/>
                          <w:rtl/>
                        </w:rPr>
                        <w:t xml:space="preserve"> ב</w:t>
                      </w:r>
                      <w:r>
                        <w:rPr>
                          <w:rFonts w:hint="cs"/>
                          <w:i/>
                          <w:iCs/>
                          <w:sz w:val="20"/>
                          <w:szCs w:val="20"/>
                          <w:rtl/>
                        </w:rPr>
                        <w:t>ן</w:t>
                      </w:r>
                      <w:r w:rsidRPr="00A84AFF">
                        <w:rPr>
                          <w:i/>
                          <w:iCs/>
                          <w:sz w:val="20"/>
                          <w:szCs w:val="20"/>
                          <w:rtl/>
                        </w:rPr>
                        <w:t xml:space="preserve"> קיימא</w:t>
                      </w:r>
                      <w:r w:rsidRPr="00A84AFF">
                        <w:rPr>
                          <w:sz w:val="20"/>
                          <w:szCs w:val="20"/>
                          <w:rtl/>
                        </w:rPr>
                        <w:t xml:space="preserve"> </w:t>
                      </w:r>
                      <w:r w:rsidRPr="00A84AFF">
                        <w:rPr>
                          <w:sz w:val="20"/>
                          <w:szCs w:val="20"/>
                        </w:rPr>
                        <w:t>(BINE)</w:t>
                      </w:r>
                      <w:r w:rsidRPr="00A84AFF">
                        <w:rPr>
                          <w:sz w:val="20"/>
                          <w:szCs w:val="20"/>
                          <w:rtl/>
                        </w:rPr>
                        <w:t xml:space="preserve"> </w:t>
                      </w:r>
                      <w:r>
                        <w:rPr>
                          <w:rFonts w:hint="cs"/>
                          <w:sz w:val="20"/>
                          <w:szCs w:val="20"/>
                          <w:rtl/>
                        </w:rPr>
                        <w:t>הוא קורס המוצע למורים פעילים במסגרת הפיתוח המקצועי באוסטריה</w:t>
                      </w:r>
                      <w:r w:rsidRPr="00A84AFF">
                        <w:rPr>
                          <w:sz w:val="20"/>
                          <w:szCs w:val="20"/>
                          <w:rtl/>
                        </w:rPr>
                        <w:t xml:space="preserve">. קורס </w:t>
                      </w:r>
                      <w:r w:rsidRPr="00A84AFF">
                        <w:rPr>
                          <w:sz w:val="20"/>
                          <w:szCs w:val="20"/>
                        </w:rPr>
                        <w:t>BINE</w:t>
                      </w:r>
                      <w:r w:rsidRPr="00A84AFF">
                        <w:rPr>
                          <w:sz w:val="20"/>
                          <w:szCs w:val="20"/>
                          <w:rtl/>
                        </w:rPr>
                        <w:t xml:space="preserve"> </w:t>
                      </w:r>
                      <w:r w:rsidRPr="00A84AFF">
                        <w:rPr>
                          <w:rFonts w:hint="cs"/>
                          <w:sz w:val="20"/>
                          <w:szCs w:val="20"/>
                          <w:rtl/>
                        </w:rPr>
                        <w:t xml:space="preserve">כולל </w:t>
                      </w:r>
                      <w:r w:rsidRPr="00A84AFF">
                        <w:rPr>
                          <w:sz w:val="20"/>
                          <w:szCs w:val="20"/>
                          <w:rtl/>
                        </w:rPr>
                        <w:t xml:space="preserve">שלושה סמינרים </w:t>
                      </w:r>
                      <w:r w:rsidRPr="00A84AFF">
                        <w:rPr>
                          <w:rFonts w:hint="cs"/>
                          <w:sz w:val="20"/>
                          <w:szCs w:val="20"/>
                          <w:rtl/>
                        </w:rPr>
                        <w:t xml:space="preserve">בני </w:t>
                      </w:r>
                      <w:r w:rsidRPr="00A84AFF">
                        <w:rPr>
                          <w:sz w:val="20"/>
                          <w:szCs w:val="20"/>
                          <w:rtl/>
                        </w:rPr>
                        <w:t>שבוע ו</w:t>
                      </w:r>
                      <w:r w:rsidRPr="00A84AFF">
                        <w:rPr>
                          <w:rFonts w:hint="cs"/>
                          <w:sz w:val="20"/>
                          <w:szCs w:val="20"/>
                          <w:rtl/>
                        </w:rPr>
                        <w:t>מפגשי הדרכה אזוריים</w:t>
                      </w:r>
                      <w:r w:rsidRPr="00A84AFF">
                        <w:rPr>
                          <w:sz w:val="20"/>
                          <w:szCs w:val="20"/>
                          <w:rtl/>
                        </w:rPr>
                        <w:t xml:space="preserve">. </w:t>
                      </w:r>
                      <w:r w:rsidRPr="00A84AFF">
                        <w:rPr>
                          <w:rFonts w:hint="cs"/>
                          <w:sz w:val="20"/>
                          <w:szCs w:val="20"/>
                          <w:rtl/>
                        </w:rPr>
                        <w:t xml:space="preserve">לצורך קבלת תעודה, </w:t>
                      </w:r>
                      <w:r w:rsidRPr="00A84AFF">
                        <w:rPr>
                          <w:sz w:val="20"/>
                          <w:szCs w:val="20"/>
                          <w:rtl/>
                        </w:rPr>
                        <w:t xml:space="preserve">המשתתפים </w:t>
                      </w:r>
                      <w:r>
                        <w:rPr>
                          <w:rFonts w:hint="cs"/>
                          <w:sz w:val="20"/>
                          <w:szCs w:val="20"/>
                          <w:rtl/>
                        </w:rPr>
                        <w:t xml:space="preserve">נדרשים </w:t>
                      </w:r>
                      <w:r w:rsidRPr="00A84AFF">
                        <w:rPr>
                          <w:rFonts w:hint="cs"/>
                          <w:sz w:val="20"/>
                          <w:szCs w:val="20"/>
                          <w:rtl/>
                        </w:rPr>
                        <w:t>לכתוב</w:t>
                      </w:r>
                      <w:r w:rsidRPr="00A84AFF">
                        <w:rPr>
                          <w:sz w:val="20"/>
                          <w:szCs w:val="20"/>
                          <w:rtl/>
                        </w:rPr>
                        <w:t xml:space="preserve"> מחקרים </w:t>
                      </w:r>
                      <w:r>
                        <w:rPr>
                          <w:rFonts w:hint="cs"/>
                          <w:sz w:val="20"/>
                          <w:szCs w:val="20"/>
                          <w:rtl/>
                        </w:rPr>
                        <w:t>ה</w:t>
                      </w:r>
                      <w:r w:rsidRPr="00A84AFF">
                        <w:rPr>
                          <w:sz w:val="20"/>
                          <w:szCs w:val="20"/>
                          <w:rtl/>
                        </w:rPr>
                        <w:t>מבוססי</w:t>
                      </w:r>
                      <w:r>
                        <w:rPr>
                          <w:rFonts w:hint="cs"/>
                          <w:sz w:val="20"/>
                          <w:szCs w:val="20"/>
                          <w:rtl/>
                        </w:rPr>
                        <w:t>ם על</w:t>
                      </w:r>
                      <w:r w:rsidRPr="00A84AFF">
                        <w:rPr>
                          <w:sz w:val="20"/>
                          <w:szCs w:val="20"/>
                          <w:rtl/>
                        </w:rPr>
                        <w:t xml:space="preserve"> מקר</w:t>
                      </w:r>
                      <w:r>
                        <w:rPr>
                          <w:rFonts w:hint="cs"/>
                          <w:sz w:val="20"/>
                          <w:szCs w:val="20"/>
                          <w:rtl/>
                        </w:rPr>
                        <w:t>י בוחן</w:t>
                      </w:r>
                      <w:r w:rsidRPr="00A84AFF">
                        <w:rPr>
                          <w:sz w:val="20"/>
                          <w:szCs w:val="20"/>
                          <w:rtl/>
                        </w:rPr>
                        <w:t>.</w:t>
                      </w:r>
                      <w:r w:rsidRPr="00A84AFF">
                        <w:rPr>
                          <w:rFonts w:hint="cs"/>
                          <w:sz w:val="20"/>
                          <w:szCs w:val="20"/>
                          <w:rtl/>
                        </w:rPr>
                        <w:t xml:space="preserve"> </w:t>
                      </w:r>
                      <w:r>
                        <w:rPr>
                          <w:rFonts w:hint="cs"/>
                          <w:sz w:val="20"/>
                          <w:szCs w:val="20"/>
                          <w:rtl/>
                        </w:rPr>
                        <w:t>הקורס מדגיש</w:t>
                      </w:r>
                      <w:r w:rsidRPr="00A84AFF">
                        <w:rPr>
                          <w:sz w:val="20"/>
                          <w:szCs w:val="20"/>
                          <w:rtl/>
                        </w:rPr>
                        <w:t xml:space="preserve"> </w:t>
                      </w:r>
                      <w:r>
                        <w:rPr>
                          <w:rFonts w:hint="cs"/>
                          <w:sz w:val="20"/>
                          <w:szCs w:val="20"/>
                          <w:rtl/>
                        </w:rPr>
                        <w:t>את</w:t>
                      </w:r>
                      <w:r w:rsidRPr="00A84AFF">
                        <w:rPr>
                          <w:sz w:val="20"/>
                          <w:szCs w:val="20"/>
                          <w:rtl/>
                        </w:rPr>
                        <w:t xml:space="preserve"> </w:t>
                      </w:r>
                      <w:r w:rsidRPr="00A84AFF">
                        <w:rPr>
                          <w:rFonts w:hint="cs"/>
                          <w:sz w:val="20"/>
                          <w:szCs w:val="20"/>
                          <w:rtl/>
                        </w:rPr>
                        <w:t>היסוד</w:t>
                      </w:r>
                      <w:r w:rsidRPr="00A84AFF">
                        <w:rPr>
                          <w:sz w:val="20"/>
                          <w:szCs w:val="20"/>
                          <w:rtl/>
                        </w:rPr>
                        <w:t xml:space="preserve"> </w:t>
                      </w:r>
                      <w:r w:rsidRPr="00A84AFF">
                        <w:rPr>
                          <w:rFonts w:hint="cs"/>
                          <w:sz w:val="20"/>
                          <w:szCs w:val="20"/>
                          <w:rtl/>
                        </w:rPr>
                        <w:t>התיאורטי-</w:t>
                      </w:r>
                      <w:r w:rsidRPr="00A84AFF">
                        <w:rPr>
                          <w:sz w:val="20"/>
                          <w:szCs w:val="20"/>
                          <w:rtl/>
                        </w:rPr>
                        <w:t>מתודולוגי</w:t>
                      </w:r>
                      <w:r w:rsidRPr="00A84AFF">
                        <w:rPr>
                          <w:rFonts w:hint="cs"/>
                          <w:sz w:val="20"/>
                          <w:szCs w:val="20"/>
                          <w:rtl/>
                        </w:rPr>
                        <w:t xml:space="preserve"> </w:t>
                      </w:r>
                      <w:r>
                        <w:rPr>
                          <w:rFonts w:hint="cs"/>
                          <w:sz w:val="20"/>
                          <w:szCs w:val="20"/>
                          <w:rtl/>
                        </w:rPr>
                        <w:t>לצד</w:t>
                      </w:r>
                      <w:r w:rsidRPr="00A84AFF">
                        <w:rPr>
                          <w:rFonts w:hint="cs"/>
                          <w:sz w:val="20"/>
                          <w:szCs w:val="20"/>
                          <w:rtl/>
                        </w:rPr>
                        <w:t xml:space="preserve"> </w:t>
                      </w:r>
                      <w:r w:rsidRPr="00A84AFF">
                        <w:rPr>
                          <w:sz w:val="20"/>
                          <w:szCs w:val="20"/>
                          <w:rtl/>
                        </w:rPr>
                        <w:t xml:space="preserve">למידה </w:t>
                      </w:r>
                      <w:r>
                        <w:rPr>
                          <w:rFonts w:hint="cs"/>
                          <w:sz w:val="20"/>
                          <w:szCs w:val="20"/>
                          <w:rtl/>
                        </w:rPr>
                        <w:t>באמצעות התנסות / פרויקטים אישיים</w:t>
                      </w:r>
                      <w:r w:rsidRPr="00A84AFF">
                        <w:rPr>
                          <w:rFonts w:hint="cs"/>
                          <w:sz w:val="20"/>
                          <w:szCs w:val="20"/>
                          <w:rtl/>
                        </w:rPr>
                        <w:t>.</w:t>
                      </w:r>
                      <w:r w:rsidRPr="00A84AFF">
                        <w:rPr>
                          <w:sz w:val="20"/>
                          <w:szCs w:val="20"/>
                          <w:rtl/>
                        </w:rPr>
                        <w:t xml:space="preserve"> </w:t>
                      </w:r>
                    </w:p>
                    <w:p w14:paraId="0A1D2A99" w14:textId="77777777" w:rsidR="00E74464" w:rsidRPr="00A84AFF" w:rsidRDefault="00E74464" w:rsidP="00A84AFF"/>
                  </w:txbxContent>
                </v:textbox>
              </v:shape>
            </w:pict>
          </mc:Fallback>
        </mc:AlternateContent>
      </w:r>
    </w:p>
    <w:tbl>
      <w:tblPr>
        <w:tblStyle w:val="TableGrid"/>
        <w:bidiVisual/>
        <w:tblW w:w="0" w:type="auto"/>
        <w:tblLook w:val="04A0" w:firstRow="1" w:lastRow="0" w:firstColumn="1" w:lastColumn="0" w:noHBand="0" w:noVBand="1"/>
      </w:tblPr>
      <w:tblGrid>
        <w:gridCol w:w="4202"/>
        <w:gridCol w:w="4868"/>
      </w:tblGrid>
      <w:tr w:rsidR="0096189B" w:rsidRPr="0000397A" w14:paraId="0A1D26C4" w14:textId="77777777" w:rsidTr="0078545F">
        <w:tc>
          <w:tcPr>
            <w:tcW w:w="4261" w:type="dxa"/>
            <w:tcBorders>
              <w:top w:val="nil"/>
              <w:left w:val="nil"/>
              <w:bottom w:val="nil"/>
              <w:right w:val="nil"/>
            </w:tcBorders>
          </w:tcPr>
          <w:p w14:paraId="0A1D26BB" w14:textId="77777777" w:rsidR="00F0687C" w:rsidRDefault="0096189B" w:rsidP="008005BC">
            <w:pPr>
              <w:contextualSpacing/>
              <w:rPr>
                <w:rtl/>
              </w:rPr>
            </w:pPr>
            <w:r w:rsidRPr="00F0687C">
              <w:rPr>
                <w:b/>
                <w:bCs/>
                <w:rtl/>
              </w:rPr>
              <w:t>נערך על ידי</w:t>
            </w:r>
            <w:r w:rsidRPr="0000397A">
              <w:rPr>
                <w:rtl/>
              </w:rPr>
              <w:t xml:space="preserve"> </w:t>
            </w:r>
          </w:p>
          <w:p w14:paraId="0A1D26BC" w14:textId="2BA6E134" w:rsidR="00B35C6B" w:rsidRDefault="003E39F2" w:rsidP="008005BC">
            <w:pPr>
              <w:contextualSpacing/>
              <w:rPr>
                <w:rtl/>
              </w:rPr>
            </w:pPr>
            <w:r>
              <w:rPr>
                <w:noProof/>
                <w:rtl/>
              </w:rPr>
              <mc:AlternateContent>
                <mc:Choice Requires="wps">
                  <w:drawing>
                    <wp:anchor distT="0" distB="0" distL="114300" distR="114300" simplePos="0" relativeHeight="251878400" behindDoc="0" locked="0" layoutInCell="1" allowOverlap="1" wp14:anchorId="0A1D28D4" wp14:editId="5C5C80D8">
                      <wp:simplePos x="0" y="0"/>
                      <wp:positionH relativeFrom="column">
                        <wp:posOffset>522443</wp:posOffset>
                      </wp:positionH>
                      <wp:positionV relativeFrom="paragraph">
                        <wp:posOffset>90761</wp:posOffset>
                      </wp:positionV>
                      <wp:extent cx="2087245" cy="476250"/>
                      <wp:effectExtent l="228600" t="0" r="27305" b="228600"/>
                      <wp:wrapNone/>
                      <wp:docPr id="23" name="AutoShap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7245" cy="476250"/>
                              </a:xfrm>
                              <a:prstGeom prst="wedgeRoundRectCallout">
                                <a:avLst>
                                  <a:gd name="adj1" fmla="val -58569"/>
                                  <a:gd name="adj2" fmla="val 88181"/>
                                  <a:gd name="adj3" fmla="val 16667"/>
                                </a:avLst>
                              </a:prstGeom>
                              <a:solidFill>
                                <a:srgbClr val="FFFFFF"/>
                              </a:solidFill>
                              <a:ln w="9525">
                                <a:solidFill>
                                  <a:srgbClr val="000000"/>
                                </a:solidFill>
                                <a:miter lim="800000"/>
                                <a:headEnd/>
                                <a:tailEnd/>
                              </a:ln>
                            </wps:spPr>
                            <wps:txbx>
                              <w:txbxContent>
                                <w:p w14:paraId="0A1D2A8F" w14:textId="77777777" w:rsidR="00E74464" w:rsidRPr="00A84AFF" w:rsidRDefault="00E74464" w:rsidP="00A84AFF">
                                  <w:pPr>
                                    <w:contextualSpacing/>
                                    <w:rPr>
                                      <w:sz w:val="20"/>
                                      <w:szCs w:val="20"/>
                                      <w:rtl/>
                                    </w:rPr>
                                  </w:pPr>
                                  <w:r w:rsidRPr="00A84AFF">
                                    <w:rPr>
                                      <w:sz w:val="20"/>
                                      <w:szCs w:val="20"/>
                                      <w:rtl/>
                                    </w:rPr>
                                    <w:t xml:space="preserve">פרנץ ראוך, קלגנפורט, אוסטריה &amp; רגינה </w:t>
                                  </w:r>
                                  <w:r w:rsidRPr="00A84AFF">
                                    <w:rPr>
                                      <w:rFonts w:hint="cs"/>
                                      <w:sz w:val="20"/>
                                      <w:szCs w:val="20"/>
                                      <w:rtl/>
                                    </w:rPr>
                                    <w:t>ש</w:t>
                                  </w:r>
                                  <w:r w:rsidRPr="00A84AFF">
                                    <w:rPr>
                                      <w:sz w:val="20"/>
                                      <w:szCs w:val="20"/>
                                      <w:rtl/>
                                    </w:rPr>
                                    <w:t>טיינר, לינץ, אוסטריה</w:t>
                                  </w:r>
                                </w:p>
                                <w:p w14:paraId="0A1D2A90" w14:textId="77777777" w:rsidR="00E74464" w:rsidRDefault="00E74464" w:rsidP="00A84AFF">
                                  <w:pPr>
                                    <w:jc w:val="both"/>
                                    <w:rPr>
                                      <w:rtl/>
                                    </w:rPr>
                                  </w:pPr>
                                </w:p>
                                <w:p w14:paraId="0A1D2A91" w14:textId="77777777" w:rsidR="00E74464" w:rsidRPr="00C14D65" w:rsidRDefault="00E74464" w:rsidP="00C14D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D4" id="AutoShape 316" o:spid="_x0000_s1187" type="#_x0000_t62" style="position:absolute;left:0;text-align:left;margin-left:41.15pt;margin-top:7.15pt;width:164.35pt;height:37.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" adj="-1851,29847">
                      <v:textbox>
                        <w:txbxContent>
                          <w:p w14:paraId="0A1D2A8F" w14:textId="77777777" w:rsidR="00E74464" w:rsidRPr="00A84AFF" w:rsidRDefault="00E74464" w:rsidP="00A84AFF">
                            <w:pPr>
                              <w:contextualSpacing/>
                              <w:rPr>
                                <w:sz w:val="20"/>
                                <w:szCs w:val="20"/>
                                <w:rtl/>
                              </w:rPr>
                            </w:pPr>
                            <w:r w:rsidRPr="00A84AFF">
                              <w:rPr>
                                <w:sz w:val="20"/>
                                <w:szCs w:val="20"/>
                                <w:rtl/>
                              </w:rPr>
                              <w:t xml:space="preserve">פרנץ ראוך, קלגנפורט, אוסטריה &amp; רגינה </w:t>
                            </w:r>
                            <w:r w:rsidRPr="00A84AFF">
                              <w:rPr>
                                <w:rFonts w:hint="cs"/>
                                <w:sz w:val="20"/>
                                <w:szCs w:val="20"/>
                                <w:rtl/>
                              </w:rPr>
                              <w:t>ש</w:t>
                            </w:r>
                            <w:r w:rsidRPr="00A84AFF">
                              <w:rPr>
                                <w:sz w:val="20"/>
                                <w:szCs w:val="20"/>
                                <w:rtl/>
                              </w:rPr>
                              <w:t>טיינר, לינץ, אוסטריה</w:t>
                            </w:r>
                          </w:p>
                          <w:p w14:paraId="0A1D2A90" w14:textId="77777777" w:rsidR="00E74464" w:rsidRDefault="00E74464" w:rsidP="00A84AFF">
                            <w:pPr>
                              <w:jc w:val="both"/>
                              <w:rPr>
                                <w:rtl/>
                              </w:rPr>
                            </w:pPr>
                          </w:p>
                          <w:p w14:paraId="0A1D2A91" w14:textId="77777777" w:rsidR="00E74464" w:rsidRPr="00C14D65" w:rsidRDefault="00E74464" w:rsidP="00C14D65"/>
                        </w:txbxContent>
                      </v:textbox>
                    </v:shape>
                  </w:pict>
                </mc:Fallback>
              </mc:AlternateContent>
            </w:r>
          </w:p>
          <w:p w14:paraId="0A1D26BD" w14:textId="77777777" w:rsidR="00A84AFF" w:rsidRDefault="00A84AFF" w:rsidP="008005BC">
            <w:pPr>
              <w:contextualSpacing/>
              <w:rPr>
                <w:rtl/>
              </w:rPr>
            </w:pPr>
          </w:p>
          <w:p w14:paraId="0A1D26BE" w14:textId="77777777" w:rsidR="005B3990" w:rsidRDefault="005B3990" w:rsidP="00C74B21">
            <w:pPr>
              <w:contextualSpacing/>
              <w:jc w:val="right"/>
              <w:rPr>
                <w:rtl/>
              </w:rPr>
            </w:pPr>
          </w:p>
          <w:p w14:paraId="0A1D26BF" w14:textId="77777777" w:rsidR="00C74B21" w:rsidRPr="00C74B21" w:rsidRDefault="00C74B21" w:rsidP="00C74B21">
            <w:pPr>
              <w:contextualSpacing/>
              <w:jc w:val="right"/>
              <w:rPr>
                <w:b/>
                <w:bCs/>
                <w:rtl/>
              </w:rPr>
            </w:pPr>
          </w:p>
          <w:p w14:paraId="0A1D26C0" w14:textId="77777777" w:rsidR="00C74B21" w:rsidRPr="0000397A" w:rsidRDefault="00C74B21" w:rsidP="00C74B21">
            <w:pPr>
              <w:contextualSpacing/>
              <w:jc w:val="right"/>
              <w:rPr>
                <w:rtl/>
              </w:rPr>
            </w:pPr>
          </w:p>
        </w:tc>
        <w:tc>
          <w:tcPr>
            <w:tcW w:w="4960" w:type="dxa"/>
            <w:tcBorders>
              <w:top w:val="nil"/>
              <w:left w:val="nil"/>
              <w:bottom w:val="nil"/>
              <w:right w:val="nil"/>
            </w:tcBorders>
          </w:tcPr>
          <w:p w14:paraId="0A1D26C1" w14:textId="77777777" w:rsidR="0096189B" w:rsidRDefault="00F0687C" w:rsidP="008005BC">
            <w:pPr>
              <w:contextualSpacing/>
              <w:rPr>
                <w:b/>
                <w:bCs/>
                <w:rtl/>
              </w:rPr>
            </w:pPr>
            <w:r w:rsidRPr="00F0687C">
              <w:rPr>
                <w:rFonts w:hint="cs"/>
                <w:b/>
                <w:bCs/>
                <w:rtl/>
              </w:rPr>
              <w:t>שדה</w:t>
            </w:r>
            <w:r w:rsidR="0096189B" w:rsidRPr="00F0687C">
              <w:rPr>
                <w:b/>
                <w:bCs/>
                <w:rtl/>
              </w:rPr>
              <w:t xml:space="preserve"> </w:t>
            </w:r>
            <w:r w:rsidR="00B35C6B">
              <w:rPr>
                <w:rFonts w:hint="cs"/>
                <w:b/>
                <w:bCs/>
                <w:rtl/>
              </w:rPr>
              <w:t>ה</w:t>
            </w:r>
            <w:r w:rsidR="0096189B" w:rsidRPr="00F0687C">
              <w:rPr>
                <w:b/>
                <w:bCs/>
                <w:rtl/>
              </w:rPr>
              <w:t>פעולה</w:t>
            </w:r>
          </w:p>
          <w:p w14:paraId="0A1D26C2" w14:textId="0E09E1AF" w:rsidR="00B35C6B" w:rsidRPr="00F0687C" w:rsidRDefault="003E39F2" w:rsidP="008005BC">
            <w:pPr>
              <w:contextualSpacing/>
              <w:rPr>
                <w:b/>
                <w:bCs/>
                <w:rtl/>
              </w:rPr>
            </w:pPr>
            <w:r>
              <w:rPr>
                <w:b/>
                <w:bCs/>
                <w:noProof/>
                <w:rtl/>
              </w:rPr>
              <mc:AlternateContent>
                <mc:Choice Requires="wps">
                  <w:drawing>
                    <wp:anchor distT="0" distB="0" distL="114300" distR="114300" simplePos="0" relativeHeight="251880448" behindDoc="0" locked="0" layoutInCell="1" allowOverlap="1" wp14:anchorId="0A1D28D5" wp14:editId="2C1572D1">
                      <wp:simplePos x="0" y="0"/>
                      <wp:positionH relativeFrom="column">
                        <wp:posOffset>604609</wp:posOffset>
                      </wp:positionH>
                      <wp:positionV relativeFrom="paragraph">
                        <wp:posOffset>90761</wp:posOffset>
                      </wp:positionV>
                      <wp:extent cx="2385060" cy="548640"/>
                      <wp:effectExtent l="0" t="0" r="15240" b="270510"/>
                      <wp:wrapNone/>
                      <wp:docPr id="22" name="AutoShap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5060" cy="548640"/>
                              </a:xfrm>
                              <a:prstGeom prst="wedgeRoundRectCallout">
                                <a:avLst>
                                  <a:gd name="adj1" fmla="val -45020"/>
                                  <a:gd name="adj2" fmla="val 91150"/>
                                  <a:gd name="adj3" fmla="val 16667"/>
                                </a:avLst>
                              </a:prstGeom>
                              <a:solidFill>
                                <a:srgbClr val="FFFFFF"/>
                              </a:solidFill>
                              <a:ln w="9525">
                                <a:solidFill>
                                  <a:srgbClr val="000000"/>
                                </a:solidFill>
                                <a:miter lim="800000"/>
                                <a:headEnd/>
                                <a:tailEnd/>
                              </a:ln>
                            </wps:spPr>
                            <wps:txbx>
                              <w:txbxContent>
                                <w:p w14:paraId="0A1D2A92" w14:textId="77777777" w:rsidR="00E74464" w:rsidRDefault="00E74464" w:rsidP="00F45AA4">
                                  <w:pPr>
                                    <w:spacing w:line="360" w:lineRule="auto"/>
                                    <w:contextualSpacing/>
                                    <w:jc w:val="center"/>
                                    <w:rPr>
                                      <w:rFonts w:eastAsia="Times New Roman"/>
                                      <w:b/>
                                      <w:bCs/>
                                      <w:sz w:val="24"/>
                                      <w:szCs w:val="24"/>
                                      <w:rtl/>
                                      <w:lang w:eastAsia="ar-SA"/>
                                    </w:rPr>
                                  </w:pPr>
                                  <w:r w:rsidRPr="00A84AFF">
                                    <w:rPr>
                                      <w:sz w:val="20"/>
                                      <w:szCs w:val="20"/>
                                      <w:rtl/>
                                    </w:rPr>
                                    <w:t xml:space="preserve">השתלמות </w:t>
                                  </w:r>
                                  <w:r w:rsidRPr="00A84AFF">
                                    <w:rPr>
                                      <w:rFonts w:hint="cs"/>
                                      <w:sz w:val="20"/>
                                      <w:szCs w:val="20"/>
                                      <w:rtl/>
                                    </w:rPr>
                                    <w:t xml:space="preserve">מקצועית </w:t>
                                  </w:r>
                                  <w:r w:rsidRPr="00A84AFF">
                                    <w:rPr>
                                      <w:sz w:val="20"/>
                                      <w:szCs w:val="20"/>
                                      <w:rtl/>
                                    </w:rPr>
                                    <w:t>למורים למדעים</w:t>
                                  </w:r>
                                </w:p>
                                <w:p w14:paraId="0A1D2A93" w14:textId="77777777" w:rsidR="00E74464" w:rsidRPr="00A84AFF" w:rsidRDefault="00E74464" w:rsidP="00A84AFF">
                                  <w:pPr>
                                    <w:contextualSpacing/>
                                    <w:rPr>
                                      <w:sz w:val="20"/>
                                      <w:szCs w:val="20"/>
                                      <w:rtl/>
                                    </w:rPr>
                                  </w:pPr>
                                </w:p>
                                <w:p w14:paraId="0A1D2A94" w14:textId="77777777" w:rsidR="00E74464" w:rsidRDefault="00E74464" w:rsidP="00A84AFF">
                                  <w:pPr>
                                    <w:jc w:val="both"/>
                                    <w:rPr>
                                      <w:rtl/>
                                    </w:rPr>
                                  </w:pPr>
                                </w:p>
                                <w:p w14:paraId="0A1D2A95" w14:textId="77777777" w:rsidR="00E74464" w:rsidRPr="00C14D65" w:rsidRDefault="00E74464" w:rsidP="00C14D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D5" id="AutoShape 319" o:spid="_x0000_s1188" type="#_x0000_t62" style="position:absolute;left:0;text-align:left;margin-left:47.6pt;margin-top:7.15pt;width:187.8pt;height:43.2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" adj="1076,30488">
                      <v:textbox>
                        <w:txbxContent>
                          <w:p w14:paraId="0A1D2A92" w14:textId="77777777" w:rsidR="00E74464" w:rsidRDefault="00E74464" w:rsidP="00F45AA4">
                            <w:pPr>
                              <w:spacing w:line="360" w:lineRule="auto"/>
                              <w:contextualSpacing/>
                              <w:jc w:val="center"/>
                              <w:rPr>
                                <w:rFonts w:eastAsia="Times New Roman"/>
                                <w:b/>
                                <w:bCs/>
                                <w:sz w:val="24"/>
                                <w:szCs w:val="24"/>
                                <w:rtl/>
                                <w:lang w:eastAsia="ar-SA"/>
                              </w:rPr>
                            </w:pPr>
                            <w:r w:rsidRPr="00A84AFF">
                              <w:rPr>
                                <w:sz w:val="20"/>
                                <w:szCs w:val="20"/>
                                <w:rtl/>
                              </w:rPr>
                              <w:t xml:space="preserve">השתלמות </w:t>
                            </w:r>
                            <w:r w:rsidRPr="00A84AFF">
                              <w:rPr>
                                <w:rFonts w:hint="cs"/>
                                <w:sz w:val="20"/>
                                <w:szCs w:val="20"/>
                                <w:rtl/>
                              </w:rPr>
                              <w:t xml:space="preserve">מקצועית </w:t>
                            </w:r>
                            <w:r w:rsidRPr="00A84AFF">
                              <w:rPr>
                                <w:sz w:val="20"/>
                                <w:szCs w:val="20"/>
                                <w:rtl/>
                              </w:rPr>
                              <w:t>למורים למדעים</w:t>
                            </w:r>
                          </w:p>
                          <w:p w14:paraId="0A1D2A93" w14:textId="77777777" w:rsidR="00E74464" w:rsidRPr="00A84AFF" w:rsidRDefault="00E74464" w:rsidP="00A84AFF">
                            <w:pPr>
                              <w:contextualSpacing/>
                              <w:rPr>
                                <w:sz w:val="20"/>
                                <w:szCs w:val="20"/>
                                <w:rtl/>
                              </w:rPr>
                            </w:pPr>
                          </w:p>
                          <w:p w14:paraId="0A1D2A94" w14:textId="77777777" w:rsidR="00E74464" w:rsidRDefault="00E74464" w:rsidP="00A84AFF">
                            <w:pPr>
                              <w:jc w:val="both"/>
                              <w:rPr>
                                <w:rtl/>
                              </w:rPr>
                            </w:pPr>
                          </w:p>
                          <w:p w14:paraId="0A1D2A95" w14:textId="77777777" w:rsidR="00E74464" w:rsidRPr="00C14D65" w:rsidRDefault="00E74464" w:rsidP="00C14D65"/>
                        </w:txbxContent>
                      </v:textbox>
                    </v:shape>
                  </w:pict>
                </mc:Fallback>
              </mc:AlternateContent>
            </w:r>
          </w:p>
          <w:p w14:paraId="0A1D26C3" w14:textId="77777777" w:rsidR="0096189B" w:rsidRPr="00A84AFF" w:rsidRDefault="0096189B" w:rsidP="00F0687C">
            <w:pPr>
              <w:contextualSpacing/>
              <w:rPr>
                <w:sz w:val="20"/>
                <w:szCs w:val="20"/>
                <w:rtl/>
              </w:rPr>
            </w:pPr>
          </w:p>
        </w:tc>
      </w:tr>
      <w:tr w:rsidR="0096189B" w:rsidRPr="0000397A" w14:paraId="0A1D26DB" w14:textId="77777777" w:rsidTr="0078545F">
        <w:tc>
          <w:tcPr>
            <w:tcW w:w="4261" w:type="dxa"/>
            <w:tcBorders>
              <w:top w:val="nil"/>
              <w:left w:val="nil"/>
              <w:bottom w:val="nil"/>
              <w:right w:val="nil"/>
            </w:tcBorders>
          </w:tcPr>
          <w:p w14:paraId="0A1D26C5" w14:textId="77777777" w:rsidR="0096189B" w:rsidRDefault="00F0687C" w:rsidP="00F0687C">
            <w:pPr>
              <w:contextualSpacing/>
              <w:rPr>
                <w:b/>
                <w:bCs/>
                <w:rtl/>
              </w:rPr>
            </w:pPr>
            <w:r w:rsidRPr="00F0687C">
              <w:rPr>
                <w:rFonts w:hint="cs"/>
                <w:b/>
                <w:bCs/>
                <w:rtl/>
              </w:rPr>
              <w:t>נושא</w:t>
            </w:r>
            <w:r w:rsidR="0096189B" w:rsidRPr="00F0687C">
              <w:rPr>
                <w:b/>
                <w:bCs/>
                <w:rtl/>
              </w:rPr>
              <w:t xml:space="preserve"> המחקר </w:t>
            </w:r>
          </w:p>
          <w:p w14:paraId="0A1D26C6" w14:textId="77777777" w:rsidR="00B35C6B" w:rsidRDefault="00B35C6B" w:rsidP="00F0687C">
            <w:pPr>
              <w:contextualSpacing/>
              <w:rPr>
                <w:b/>
                <w:bCs/>
                <w:rtl/>
              </w:rPr>
            </w:pPr>
          </w:p>
          <w:p w14:paraId="0A1D26C7" w14:textId="54225CCD" w:rsidR="00A84AFF" w:rsidRDefault="003E39F2" w:rsidP="00F0687C">
            <w:pPr>
              <w:contextualSpacing/>
              <w:rPr>
                <w:b/>
                <w:bCs/>
                <w:rtl/>
              </w:rPr>
            </w:pPr>
            <w:r>
              <w:rPr>
                <w:b/>
                <w:bCs/>
                <w:noProof/>
                <w:rtl/>
              </w:rPr>
              <mc:AlternateContent>
                <mc:Choice Requires="wps">
                  <w:drawing>
                    <wp:anchor distT="0" distB="0" distL="114300" distR="114300" simplePos="0" relativeHeight="251881472" behindDoc="0" locked="0" layoutInCell="1" allowOverlap="1" wp14:anchorId="0A1D28D6" wp14:editId="3D9619D1">
                      <wp:simplePos x="0" y="0"/>
                      <wp:positionH relativeFrom="column">
                        <wp:posOffset>256629</wp:posOffset>
                      </wp:positionH>
                      <wp:positionV relativeFrom="paragraph">
                        <wp:posOffset>114492</wp:posOffset>
                      </wp:positionV>
                      <wp:extent cx="2357120" cy="1227455"/>
                      <wp:effectExtent l="19050" t="0" r="24130" b="258445"/>
                      <wp:wrapNone/>
                      <wp:docPr id="21" name="Auto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7120" cy="1227455"/>
                              </a:xfrm>
                              <a:prstGeom prst="wedgeRoundRectCallout">
                                <a:avLst>
                                  <a:gd name="adj1" fmla="val -48404"/>
                                  <a:gd name="adj2" fmla="val 68420"/>
                                  <a:gd name="adj3" fmla="val 16667"/>
                                </a:avLst>
                              </a:prstGeom>
                              <a:solidFill>
                                <a:srgbClr val="FFFFFF"/>
                              </a:solidFill>
                              <a:ln w="9525">
                                <a:solidFill>
                                  <a:srgbClr val="000000"/>
                                </a:solidFill>
                                <a:miter lim="800000"/>
                                <a:headEnd/>
                                <a:tailEnd/>
                              </a:ln>
                            </wps:spPr>
                            <wps:txbx>
                              <w:txbxContent>
                                <w:p w14:paraId="0A1D2A96" w14:textId="6143A50C" w:rsidR="00E74464" w:rsidRPr="00A84AFF" w:rsidRDefault="00E74464" w:rsidP="00F45AA4">
                                  <w:pPr>
                                    <w:contextualSpacing/>
                                    <w:rPr>
                                      <w:sz w:val="20"/>
                                      <w:szCs w:val="20"/>
                                      <w:rtl/>
                                    </w:rPr>
                                  </w:pPr>
                                  <w:r w:rsidRPr="00A84AFF">
                                    <w:rPr>
                                      <w:sz w:val="20"/>
                                      <w:szCs w:val="20"/>
                                      <w:rtl/>
                                    </w:rPr>
                                    <w:t xml:space="preserve">כיצד ניתן לפתח ולקיים </w:t>
                                  </w:r>
                                  <w:r w:rsidRPr="00A84AFF">
                                    <w:rPr>
                                      <w:rFonts w:hint="cs"/>
                                      <w:sz w:val="20"/>
                                      <w:szCs w:val="20"/>
                                      <w:rtl/>
                                    </w:rPr>
                                    <w:t xml:space="preserve">למידה </w:t>
                                  </w:r>
                                  <w:r>
                                    <w:rPr>
                                      <w:rFonts w:hint="cs"/>
                                      <w:sz w:val="20"/>
                                      <w:szCs w:val="20"/>
                                      <w:rtl/>
                                    </w:rPr>
                                    <w:t xml:space="preserve">מבוססת-חקר </w:t>
                                  </w:r>
                                  <w:r w:rsidRPr="00A84AFF">
                                    <w:rPr>
                                      <w:rFonts w:hint="cs"/>
                                      <w:sz w:val="20"/>
                                      <w:szCs w:val="20"/>
                                      <w:rtl/>
                                    </w:rPr>
                                    <w:t>ל</w:t>
                                  </w:r>
                                  <w:r>
                                    <w:rPr>
                                      <w:rFonts w:hint="cs"/>
                                      <w:sz w:val="20"/>
                                      <w:szCs w:val="20"/>
                                      <w:rtl/>
                                    </w:rPr>
                                    <w:t xml:space="preserve">פיתוח </w:t>
                                  </w:r>
                                  <w:r w:rsidRPr="00A84AFF">
                                    <w:rPr>
                                      <w:rFonts w:hint="cs"/>
                                      <w:sz w:val="20"/>
                                      <w:szCs w:val="20"/>
                                      <w:rtl/>
                                    </w:rPr>
                                    <w:t>ב</w:t>
                                  </w:r>
                                  <w:r>
                                    <w:rPr>
                                      <w:rFonts w:hint="cs"/>
                                      <w:sz w:val="20"/>
                                      <w:szCs w:val="20"/>
                                      <w:rtl/>
                                    </w:rPr>
                                    <w:t>ר</w:t>
                                  </w:r>
                                  <w:r w:rsidRPr="00A84AFF">
                                    <w:rPr>
                                      <w:rFonts w:hint="cs"/>
                                      <w:sz w:val="20"/>
                                      <w:szCs w:val="20"/>
                                      <w:rtl/>
                                    </w:rPr>
                                    <w:t>-קיימא</w:t>
                                  </w:r>
                                  <w:r w:rsidRPr="00A84AFF">
                                    <w:rPr>
                                      <w:sz w:val="20"/>
                                      <w:szCs w:val="20"/>
                                      <w:rtl/>
                                    </w:rPr>
                                    <w:t xml:space="preserve"> </w:t>
                                  </w:r>
                                  <w:r w:rsidRPr="00A84AFF">
                                    <w:rPr>
                                      <w:rFonts w:hint="cs"/>
                                      <w:sz w:val="20"/>
                                      <w:szCs w:val="20"/>
                                      <w:rtl/>
                                    </w:rPr>
                                    <w:t xml:space="preserve">בחינוך </w:t>
                                  </w:r>
                                  <w:r w:rsidRPr="00A84AFF">
                                    <w:rPr>
                                      <w:sz w:val="20"/>
                                      <w:szCs w:val="20"/>
                                      <w:rtl/>
                                    </w:rPr>
                                    <w:t>במסגרת השתלמות מורים</w:t>
                                  </w:r>
                                  <w:r>
                                    <w:rPr>
                                      <w:rFonts w:hint="cs"/>
                                      <w:sz w:val="20"/>
                                      <w:szCs w:val="20"/>
                                      <w:rtl/>
                                    </w:rPr>
                                    <w:t xml:space="preserve"> </w:t>
                                  </w:r>
                                  <w:r w:rsidRPr="00A84AFF">
                                    <w:rPr>
                                      <w:sz w:val="20"/>
                                      <w:szCs w:val="20"/>
                                      <w:rtl/>
                                    </w:rPr>
                                    <w:t xml:space="preserve">באוניברסיטאות? כיצד </w:t>
                                  </w:r>
                                  <w:r>
                                    <w:rPr>
                                      <w:rFonts w:hint="cs"/>
                                      <w:sz w:val="20"/>
                                      <w:szCs w:val="20"/>
                                      <w:rtl/>
                                    </w:rPr>
                                    <w:t>יוכל</w:t>
                                  </w:r>
                                  <w:r w:rsidRPr="00A84AFF">
                                    <w:rPr>
                                      <w:sz w:val="20"/>
                                      <w:szCs w:val="20"/>
                                      <w:rtl/>
                                    </w:rPr>
                                    <w:t xml:space="preserve"> מחקר פעולה </w:t>
                                  </w:r>
                                  <w:r>
                                    <w:rPr>
                                      <w:rFonts w:hint="cs"/>
                                      <w:sz w:val="20"/>
                                      <w:szCs w:val="20"/>
                                      <w:rtl/>
                                    </w:rPr>
                                    <w:t>לתרום לידע בנוגע ל</w:t>
                                  </w:r>
                                  <w:r w:rsidRPr="00A84AFF">
                                    <w:rPr>
                                      <w:sz w:val="20"/>
                                      <w:szCs w:val="20"/>
                                      <w:rtl/>
                                    </w:rPr>
                                    <w:t>חינוך ל</w:t>
                                  </w:r>
                                  <w:r>
                                    <w:rPr>
                                      <w:rFonts w:hint="cs"/>
                                      <w:sz w:val="20"/>
                                      <w:szCs w:val="20"/>
                                      <w:rtl/>
                                    </w:rPr>
                                    <w:t>פיתוח</w:t>
                                  </w:r>
                                  <w:r w:rsidRPr="00A84AFF">
                                    <w:rPr>
                                      <w:sz w:val="20"/>
                                      <w:szCs w:val="20"/>
                                      <w:rtl/>
                                    </w:rPr>
                                    <w:t xml:space="preserve"> ב</w:t>
                                  </w:r>
                                  <w:r>
                                    <w:rPr>
                                      <w:rFonts w:hint="cs"/>
                                      <w:sz w:val="20"/>
                                      <w:szCs w:val="20"/>
                                      <w:rtl/>
                                    </w:rPr>
                                    <w:t>ר</w:t>
                                  </w:r>
                                  <w:r w:rsidRPr="00A84AFF">
                                    <w:rPr>
                                      <w:sz w:val="20"/>
                                      <w:szCs w:val="20"/>
                                      <w:rtl/>
                                    </w:rPr>
                                    <w:t>-קיימא?</w:t>
                                  </w:r>
                                </w:p>
                                <w:p w14:paraId="0A1D2A97" w14:textId="77777777" w:rsidR="00E74464" w:rsidRPr="00A84AFF" w:rsidRDefault="00E74464" w:rsidP="00A84A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D6" id="AutoShape 321" o:spid="_x0000_s1189" type="#_x0000_t62" style="position:absolute;left:0;text-align:left;margin-left:20.2pt;margin-top:9pt;width:185.6pt;height:96.6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" adj="345,25579">
                      <v:textbox>
                        <w:txbxContent>
                          <w:p w14:paraId="0A1D2A96" w14:textId="6143A50C" w:rsidR="00E74464" w:rsidRPr="00A84AFF" w:rsidRDefault="00E74464" w:rsidP="00F45AA4">
                            <w:pPr>
                              <w:contextualSpacing/>
                              <w:rPr>
                                <w:sz w:val="20"/>
                                <w:szCs w:val="20"/>
                                <w:rtl/>
                              </w:rPr>
                            </w:pPr>
                            <w:r w:rsidRPr="00A84AFF">
                              <w:rPr>
                                <w:sz w:val="20"/>
                                <w:szCs w:val="20"/>
                                <w:rtl/>
                              </w:rPr>
                              <w:t xml:space="preserve">כיצד ניתן לפתח ולקיים </w:t>
                            </w:r>
                            <w:r w:rsidRPr="00A84AFF">
                              <w:rPr>
                                <w:rFonts w:hint="cs"/>
                                <w:sz w:val="20"/>
                                <w:szCs w:val="20"/>
                                <w:rtl/>
                              </w:rPr>
                              <w:t xml:space="preserve">למידה </w:t>
                            </w:r>
                            <w:r>
                              <w:rPr>
                                <w:rFonts w:hint="cs"/>
                                <w:sz w:val="20"/>
                                <w:szCs w:val="20"/>
                                <w:rtl/>
                              </w:rPr>
                              <w:t xml:space="preserve">מבוססת-חקר </w:t>
                            </w:r>
                            <w:r w:rsidRPr="00A84AFF">
                              <w:rPr>
                                <w:rFonts w:hint="cs"/>
                                <w:sz w:val="20"/>
                                <w:szCs w:val="20"/>
                                <w:rtl/>
                              </w:rPr>
                              <w:t>ל</w:t>
                            </w:r>
                            <w:r>
                              <w:rPr>
                                <w:rFonts w:hint="cs"/>
                                <w:sz w:val="20"/>
                                <w:szCs w:val="20"/>
                                <w:rtl/>
                              </w:rPr>
                              <w:t xml:space="preserve">פיתוח </w:t>
                            </w:r>
                            <w:r w:rsidRPr="00A84AFF">
                              <w:rPr>
                                <w:rFonts w:hint="cs"/>
                                <w:sz w:val="20"/>
                                <w:szCs w:val="20"/>
                                <w:rtl/>
                              </w:rPr>
                              <w:t>ב</w:t>
                            </w:r>
                            <w:r>
                              <w:rPr>
                                <w:rFonts w:hint="cs"/>
                                <w:sz w:val="20"/>
                                <w:szCs w:val="20"/>
                                <w:rtl/>
                              </w:rPr>
                              <w:t>ר</w:t>
                            </w:r>
                            <w:r w:rsidRPr="00A84AFF">
                              <w:rPr>
                                <w:rFonts w:hint="cs"/>
                                <w:sz w:val="20"/>
                                <w:szCs w:val="20"/>
                                <w:rtl/>
                              </w:rPr>
                              <w:t>-קיימא</w:t>
                            </w:r>
                            <w:r w:rsidRPr="00A84AFF">
                              <w:rPr>
                                <w:sz w:val="20"/>
                                <w:szCs w:val="20"/>
                                <w:rtl/>
                              </w:rPr>
                              <w:t xml:space="preserve"> </w:t>
                            </w:r>
                            <w:r w:rsidRPr="00A84AFF">
                              <w:rPr>
                                <w:rFonts w:hint="cs"/>
                                <w:sz w:val="20"/>
                                <w:szCs w:val="20"/>
                                <w:rtl/>
                              </w:rPr>
                              <w:t xml:space="preserve">בחינוך </w:t>
                            </w:r>
                            <w:r w:rsidRPr="00A84AFF">
                              <w:rPr>
                                <w:sz w:val="20"/>
                                <w:szCs w:val="20"/>
                                <w:rtl/>
                              </w:rPr>
                              <w:t>במסגרת השתלמות מורים</w:t>
                            </w:r>
                            <w:r>
                              <w:rPr>
                                <w:rFonts w:hint="cs"/>
                                <w:sz w:val="20"/>
                                <w:szCs w:val="20"/>
                                <w:rtl/>
                              </w:rPr>
                              <w:t xml:space="preserve"> </w:t>
                            </w:r>
                            <w:r w:rsidRPr="00A84AFF">
                              <w:rPr>
                                <w:sz w:val="20"/>
                                <w:szCs w:val="20"/>
                                <w:rtl/>
                              </w:rPr>
                              <w:t xml:space="preserve">באוניברסיטאות? כיצד </w:t>
                            </w:r>
                            <w:r>
                              <w:rPr>
                                <w:rFonts w:hint="cs"/>
                                <w:sz w:val="20"/>
                                <w:szCs w:val="20"/>
                                <w:rtl/>
                              </w:rPr>
                              <w:t>יוכל</w:t>
                            </w:r>
                            <w:r w:rsidRPr="00A84AFF">
                              <w:rPr>
                                <w:sz w:val="20"/>
                                <w:szCs w:val="20"/>
                                <w:rtl/>
                              </w:rPr>
                              <w:t xml:space="preserve"> מחקר פעולה </w:t>
                            </w:r>
                            <w:r>
                              <w:rPr>
                                <w:rFonts w:hint="cs"/>
                                <w:sz w:val="20"/>
                                <w:szCs w:val="20"/>
                                <w:rtl/>
                              </w:rPr>
                              <w:t>לתרום לידע בנוגע ל</w:t>
                            </w:r>
                            <w:r w:rsidRPr="00A84AFF">
                              <w:rPr>
                                <w:sz w:val="20"/>
                                <w:szCs w:val="20"/>
                                <w:rtl/>
                              </w:rPr>
                              <w:t>חינוך ל</w:t>
                            </w:r>
                            <w:r>
                              <w:rPr>
                                <w:rFonts w:hint="cs"/>
                                <w:sz w:val="20"/>
                                <w:szCs w:val="20"/>
                                <w:rtl/>
                              </w:rPr>
                              <w:t>פיתוח</w:t>
                            </w:r>
                            <w:r w:rsidRPr="00A84AFF">
                              <w:rPr>
                                <w:sz w:val="20"/>
                                <w:szCs w:val="20"/>
                                <w:rtl/>
                              </w:rPr>
                              <w:t xml:space="preserve"> ב</w:t>
                            </w:r>
                            <w:r>
                              <w:rPr>
                                <w:rFonts w:hint="cs"/>
                                <w:sz w:val="20"/>
                                <w:szCs w:val="20"/>
                                <w:rtl/>
                              </w:rPr>
                              <w:t>ר</w:t>
                            </w:r>
                            <w:r w:rsidRPr="00A84AFF">
                              <w:rPr>
                                <w:sz w:val="20"/>
                                <w:szCs w:val="20"/>
                                <w:rtl/>
                              </w:rPr>
                              <w:t>-קיימא?</w:t>
                            </w:r>
                          </w:p>
                          <w:p w14:paraId="0A1D2A97" w14:textId="77777777" w:rsidR="00E74464" w:rsidRPr="00A84AFF" w:rsidRDefault="00E74464" w:rsidP="00A84AFF"/>
                        </w:txbxContent>
                      </v:textbox>
                    </v:shape>
                  </w:pict>
                </mc:Fallback>
              </mc:AlternateContent>
            </w:r>
          </w:p>
          <w:p w14:paraId="0A1D26C8" w14:textId="77777777" w:rsidR="00A84AFF" w:rsidRDefault="00A84AFF" w:rsidP="00F0687C">
            <w:pPr>
              <w:contextualSpacing/>
              <w:rPr>
                <w:b/>
                <w:bCs/>
                <w:rtl/>
              </w:rPr>
            </w:pPr>
          </w:p>
          <w:p w14:paraId="0A1D26C9" w14:textId="77777777" w:rsidR="00A84AFF" w:rsidRPr="00F0687C" w:rsidRDefault="00A84AFF" w:rsidP="00F0687C">
            <w:pPr>
              <w:contextualSpacing/>
              <w:rPr>
                <w:b/>
                <w:bCs/>
                <w:rtl/>
              </w:rPr>
            </w:pPr>
          </w:p>
          <w:p w14:paraId="0A1D26CA" w14:textId="77777777" w:rsidR="0096189B" w:rsidRPr="0000397A" w:rsidRDefault="0096189B" w:rsidP="008005BC">
            <w:pPr>
              <w:contextualSpacing/>
              <w:rPr>
                <w:rtl/>
              </w:rPr>
            </w:pPr>
          </w:p>
          <w:p w14:paraId="0A1D26CB" w14:textId="77777777" w:rsidR="00A84AFF" w:rsidRDefault="00A84AFF" w:rsidP="008005BC">
            <w:pPr>
              <w:contextualSpacing/>
              <w:rPr>
                <w:rtl/>
              </w:rPr>
            </w:pPr>
          </w:p>
          <w:p w14:paraId="0A1D26CC" w14:textId="77777777" w:rsidR="00A84AFF" w:rsidRDefault="00A84AFF" w:rsidP="00A84AFF">
            <w:pPr>
              <w:rPr>
                <w:rtl/>
              </w:rPr>
            </w:pPr>
          </w:p>
          <w:p w14:paraId="0A1D26CD" w14:textId="77777777" w:rsidR="0096189B" w:rsidRDefault="00A84AFF" w:rsidP="00A84AFF">
            <w:pPr>
              <w:tabs>
                <w:tab w:val="left" w:pos="1410"/>
              </w:tabs>
              <w:rPr>
                <w:rtl/>
              </w:rPr>
            </w:pPr>
            <w:r>
              <w:rPr>
                <w:rtl/>
              </w:rPr>
              <w:tab/>
            </w:r>
          </w:p>
          <w:p w14:paraId="0A1D26CE" w14:textId="77777777" w:rsidR="00A84AFF" w:rsidRDefault="00A84AFF" w:rsidP="00A84AFF">
            <w:pPr>
              <w:tabs>
                <w:tab w:val="left" w:pos="1410"/>
              </w:tabs>
              <w:rPr>
                <w:rtl/>
              </w:rPr>
            </w:pPr>
          </w:p>
          <w:p w14:paraId="0A1D26CF" w14:textId="77777777" w:rsidR="00A84AFF" w:rsidRDefault="00A84AFF" w:rsidP="00A84AFF">
            <w:pPr>
              <w:tabs>
                <w:tab w:val="left" w:pos="1410"/>
              </w:tabs>
              <w:rPr>
                <w:rtl/>
              </w:rPr>
            </w:pPr>
          </w:p>
          <w:p w14:paraId="0A1D26D0" w14:textId="77777777" w:rsidR="00A84AFF" w:rsidRPr="00A84AFF" w:rsidRDefault="00A84AFF" w:rsidP="00A84AFF">
            <w:pPr>
              <w:tabs>
                <w:tab w:val="left" w:pos="1410"/>
              </w:tabs>
              <w:rPr>
                <w:rtl/>
              </w:rPr>
            </w:pPr>
          </w:p>
        </w:tc>
        <w:tc>
          <w:tcPr>
            <w:tcW w:w="4960" w:type="dxa"/>
            <w:tcBorders>
              <w:top w:val="nil"/>
              <w:left w:val="nil"/>
              <w:bottom w:val="nil"/>
              <w:right w:val="nil"/>
            </w:tcBorders>
          </w:tcPr>
          <w:p w14:paraId="0A1D26D1" w14:textId="4FA9E219" w:rsidR="00F0687C" w:rsidRDefault="00F0687C" w:rsidP="008005BC">
            <w:pPr>
              <w:contextualSpacing/>
              <w:rPr>
                <w:rtl/>
              </w:rPr>
            </w:pPr>
            <w:r w:rsidRPr="00F0687C">
              <w:rPr>
                <w:rFonts w:hint="cs"/>
                <w:b/>
                <w:bCs/>
                <w:rtl/>
              </w:rPr>
              <w:t>הפעולה</w:t>
            </w:r>
          </w:p>
          <w:p w14:paraId="0A1D26D2" w14:textId="2C5AD504" w:rsidR="00B35C6B" w:rsidRDefault="00B35C6B" w:rsidP="008005BC">
            <w:pPr>
              <w:contextualSpacing/>
              <w:rPr>
                <w:rtl/>
              </w:rPr>
            </w:pPr>
          </w:p>
          <w:p w14:paraId="0A1D26D3" w14:textId="498E75F4" w:rsidR="005B3990" w:rsidRDefault="005B3990" w:rsidP="00A84AFF">
            <w:pPr>
              <w:contextualSpacing/>
              <w:rPr>
                <w:rtl/>
              </w:rPr>
            </w:pPr>
          </w:p>
          <w:p w14:paraId="0A1D26D4" w14:textId="77777777" w:rsidR="00A84AFF" w:rsidRDefault="00A84AFF" w:rsidP="00A84AFF">
            <w:pPr>
              <w:contextualSpacing/>
              <w:rPr>
                <w:rtl/>
              </w:rPr>
            </w:pPr>
          </w:p>
          <w:p w14:paraId="0A1D26D5" w14:textId="77777777" w:rsidR="00A84AFF" w:rsidRDefault="00A84AFF" w:rsidP="00A84AFF">
            <w:pPr>
              <w:contextualSpacing/>
              <w:rPr>
                <w:rtl/>
              </w:rPr>
            </w:pPr>
          </w:p>
          <w:p w14:paraId="0A1D26D6" w14:textId="77777777" w:rsidR="00A84AFF" w:rsidRDefault="00A84AFF" w:rsidP="00A84AFF">
            <w:pPr>
              <w:contextualSpacing/>
              <w:rPr>
                <w:rtl/>
              </w:rPr>
            </w:pPr>
          </w:p>
          <w:p w14:paraId="0A1D26D7" w14:textId="77777777" w:rsidR="00A84AFF" w:rsidRDefault="00A84AFF" w:rsidP="00A84AFF">
            <w:pPr>
              <w:contextualSpacing/>
              <w:rPr>
                <w:rtl/>
              </w:rPr>
            </w:pPr>
          </w:p>
          <w:p w14:paraId="0A1D26D8" w14:textId="77777777" w:rsidR="00A84AFF" w:rsidRDefault="00A84AFF" w:rsidP="00A84AFF">
            <w:pPr>
              <w:contextualSpacing/>
              <w:rPr>
                <w:rtl/>
              </w:rPr>
            </w:pPr>
          </w:p>
          <w:p w14:paraId="0A1D26D9" w14:textId="77777777" w:rsidR="00A84AFF" w:rsidRDefault="00A84AFF" w:rsidP="00A84AFF">
            <w:pPr>
              <w:contextualSpacing/>
              <w:rPr>
                <w:rtl/>
              </w:rPr>
            </w:pPr>
          </w:p>
          <w:p w14:paraId="0A1D26DA" w14:textId="77777777" w:rsidR="00A84AFF" w:rsidRPr="0000397A" w:rsidRDefault="00A84AFF" w:rsidP="00A84AFF">
            <w:pPr>
              <w:contextualSpacing/>
              <w:rPr>
                <w:rtl/>
              </w:rPr>
            </w:pPr>
          </w:p>
        </w:tc>
      </w:tr>
      <w:tr w:rsidR="0096189B" w:rsidRPr="0000397A" w14:paraId="0A1D26EA" w14:textId="77777777" w:rsidTr="0078545F">
        <w:tc>
          <w:tcPr>
            <w:tcW w:w="4261" w:type="dxa"/>
            <w:tcBorders>
              <w:top w:val="nil"/>
              <w:left w:val="nil"/>
              <w:bottom w:val="nil"/>
              <w:right w:val="nil"/>
            </w:tcBorders>
          </w:tcPr>
          <w:p w14:paraId="0A1D26DC" w14:textId="77777777" w:rsidR="0096189B" w:rsidRDefault="0040658C" w:rsidP="005B6792">
            <w:pPr>
              <w:contextualSpacing/>
              <w:rPr>
                <w:b/>
                <w:bCs/>
                <w:rtl/>
              </w:rPr>
            </w:pPr>
            <w:r w:rsidRPr="005B6792">
              <w:rPr>
                <w:b/>
                <w:bCs/>
                <w:rtl/>
              </w:rPr>
              <w:t>הנתונים בפרויקט</w:t>
            </w:r>
          </w:p>
          <w:p w14:paraId="0A1D26DD" w14:textId="578385DB" w:rsidR="00B35C6B" w:rsidRPr="005B6792" w:rsidRDefault="003E39F2" w:rsidP="005B6792">
            <w:pPr>
              <w:contextualSpacing/>
              <w:rPr>
                <w:b/>
                <w:bCs/>
                <w:rtl/>
              </w:rPr>
            </w:pPr>
            <w:r>
              <w:rPr>
                <w:b/>
                <w:bCs/>
                <w:noProof/>
                <w:rtl/>
              </w:rPr>
              <mc:AlternateContent>
                <mc:Choice Requires="wps">
                  <w:drawing>
                    <wp:anchor distT="0" distB="0" distL="114300" distR="114300" simplePos="0" relativeHeight="251883520" behindDoc="0" locked="0" layoutInCell="1" allowOverlap="1" wp14:anchorId="0A1D28D8" wp14:editId="40E96613">
                      <wp:simplePos x="0" y="0"/>
                      <wp:positionH relativeFrom="column">
                        <wp:posOffset>118405</wp:posOffset>
                      </wp:positionH>
                      <wp:positionV relativeFrom="paragraph">
                        <wp:posOffset>133557</wp:posOffset>
                      </wp:positionV>
                      <wp:extent cx="2489200" cy="1094740"/>
                      <wp:effectExtent l="0" t="0" r="25400" b="314960"/>
                      <wp:wrapNone/>
                      <wp:docPr id="20" name="AutoShap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9200" cy="1094740"/>
                              </a:xfrm>
                              <a:prstGeom prst="wedgeRoundRectCallout">
                                <a:avLst>
                                  <a:gd name="adj1" fmla="val -45979"/>
                                  <a:gd name="adj2" fmla="val 75240"/>
                                  <a:gd name="adj3" fmla="val 16667"/>
                                </a:avLst>
                              </a:prstGeom>
                              <a:solidFill>
                                <a:srgbClr val="FFFFFF"/>
                              </a:solidFill>
                              <a:ln w="9525">
                                <a:solidFill>
                                  <a:srgbClr val="000000"/>
                                </a:solidFill>
                                <a:miter lim="800000"/>
                                <a:headEnd/>
                                <a:tailEnd/>
                              </a:ln>
                            </wps:spPr>
                            <wps:txbx>
                              <w:txbxContent>
                                <w:p w14:paraId="0A1D2A9A" w14:textId="705C57F9" w:rsidR="00E74464" w:rsidRPr="00D1677B" w:rsidRDefault="00E74464" w:rsidP="00D1677B">
                                  <w:pPr>
                                    <w:contextualSpacing/>
                                    <w:rPr>
                                      <w:sz w:val="20"/>
                                      <w:szCs w:val="20"/>
                                      <w:rtl/>
                                    </w:rPr>
                                  </w:pPr>
                                  <w:r>
                                    <w:rPr>
                                      <w:rFonts w:hint="cs"/>
                                      <w:sz w:val="20"/>
                                      <w:szCs w:val="20"/>
                                      <w:rtl/>
                                    </w:rPr>
                                    <w:t>שיטת ההערכה בקורס מבוססת על דיווחים לפני ואחרי ההשתתפות,</w:t>
                                  </w:r>
                                  <w:r w:rsidRPr="00D1677B">
                                    <w:rPr>
                                      <w:rFonts w:hint="cs"/>
                                      <w:sz w:val="20"/>
                                      <w:szCs w:val="20"/>
                                      <w:rtl/>
                                    </w:rPr>
                                    <w:t xml:space="preserve"> </w:t>
                                  </w:r>
                                  <w:r>
                                    <w:rPr>
                                      <w:rFonts w:hint="cs"/>
                                      <w:sz w:val="20"/>
                                      <w:szCs w:val="20"/>
                                      <w:rtl/>
                                    </w:rPr>
                                    <w:t>וכוללת</w:t>
                                  </w:r>
                                  <w:r w:rsidRPr="00D1677B">
                                    <w:rPr>
                                      <w:sz w:val="20"/>
                                      <w:szCs w:val="20"/>
                                      <w:rtl/>
                                    </w:rPr>
                                    <w:t xml:space="preserve"> </w:t>
                                  </w:r>
                                  <w:r>
                                    <w:rPr>
                                      <w:rFonts w:hint="cs"/>
                                      <w:sz w:val="20"/>
                                      <w:szCs w:val="20"/>
                                      <w:rtl/>
                                    </w:rPr>
                                    <w:t xml:space="preserve">דיווחים </w:t>
                                  </w:r>
                                  <w:r>
                                    <w:rPr>
                                      <w:rFonts w:hint="cs"/>
                                      <w:sz w:val="20"/>
                                      <w:szCs w:val="20"/>
                                      <w:rtl/>
                                    </w:rPr>
                                    <w:t>במילוי עצמי</w:t>
                                  </w:r>
                                  <w:r w:rsidRPr="00D1677B">
                                    <w:rPr>
                                      <w:sz w:val="20"/>
                                      <w:szCs w:val="20"/>
                                      <w:rtl/>
                                    </w:rPr>
                                    <w:t xml:space="preserve"> (שאלונים, משוב </w:t>
                                  </w:r>
                                  <w:r>
                                    <w:rPr>
                                      <w:rFonts w:hint="cs"/>
                                      <w:sz w:val="20"/>
                                      <w:szCs w:val="20"/>
                                      <w:rtl/>
                                    </w:rPr>
                                    <w:t xml:space="preserve">של </w:t>
                                  </w:r>
                                  <w:r w:rsidRPr="00D1677B">
                                    <w:rPr>
                                      <w:sz w:val="20"/>
                                      <w:szCs w:val="20"/>
                                      <w:rtl/>
                                    </w:rPr>
                                    <w:t xml:space="preserve">המשתתפים) </w:t>
                                  </w:r>
                                  <w:r>
                                    <w:rPr>
                                      <w:rFonts w:hint="cs"/>
                                      <w:sz w:val="20"/>
                                      <w:szCs w:val="20"/>
                                      <w:rtl/>
                                    </w:rPr>
                                    <w:t>ודיווחים לגורם חיצוני</w:t>
                                  </w:r>
                                  <w:r w:rsidRPr="00D1677B">
                                    <w:rPr>
                                      <w:sz w:val="20"/>
                                      <w:szCs w:val="20"/>
                                      <w:rtl/>
                                    </w:rPr>
                                    <w:t xml:space="preserve"> (</w:t>
                                  </w:r>
                                  <w:r w:rsidRPr="00D1677B">
                                    <w:rPr>
                                      <w:rFonts w:hint="cs"/>
                                      <w:sz w:val="20"/>
                                      <w:szCs w:val="20"/>
                                      <w:rtl/>
                                    </w:rPr>
                                    <w:t xml:space="preserve">ראיונות </w:t>
                                  </w:r>
                                  <w:r w:rsidRPr="00D1677B">
                                    <w:rPr>
                                      <w:sz w:val="20"/>
                                      <w:szCs w:val="20"/>
                                      <w:rtl/>
                                    </w:rPr>
                                    <w:t xml:space="preserve">עם </w:t>
                                  </w:r>
                                  <w:r w:rsidRPr="00D1677B">
                                    <w:rPr>
                                      <w:rFonts w:hint="cs"/>
                                      <w:sz w:val="20"/>
                                      <w:szCs w:val="20"/>
                                      <w:rtl/>
                                    </w:rPr>
                                    <w:t>ה</w:t>
                                  </w:r>
                                  <w:r w:rsidRPr="00D1677B">
                                    <w:rPr>
                                      <w:sz w:val="20"/>
                                      <w:szCs w:val="20"/>
                                      <w:rtl/>
                                    </w:rPr>
                                    <w:t xml:space="preserve">משתתפים בתחילת </w:t>
                                  </w:r>
                                  <w:r w:rsidRPr="00D1677B">
                                    <w:rPr>
                                      <w:rFonts w:hint="cs"/>
                                      <w:sz w:val="20"/>
                                      <w:szCs w:val="20"/>
                                      <w:rtl/>
                                    </w:rPr>
                                    <w:t xml:space="preserve">הקורס </w:t>
                                  </w:r>
                                  <w:r w:rsidRPr="00D1677B">
                                    <w:rPr>
                                      <w:sz w:val="20"/>
                                      <w:szCs w:val="20"/>
                                      <w:rtl/>
                                    </w:rPr>
                                    <w:t>ובסו</w:t>
                                  </w:r>
                                  <w:r w:rsidRPr="00D1677B">
                                    <w:rPr>
                                      <w:rFonts w:hint="cs"/>
                                      <w:sz w:val="20"/>
                                      <w:szCs w:val="20"/>
                                      <w:rtl/>
                                    </w:rPr>
                                    <w:t>פו).</w:t>
                                  </w:r>
                                </w:p>
                                <w:p w14:paraId="0A1D2A9B" w14:textId="77777777" w:rsidR="00E74464" w:rsidRPr="00D1677B" w:rsidRDefault="00E74464" w:rsidP="00D1677B">
                                  <w:pPr>
                                    <w:contextualSpacing/>
                                    <w:rPr>
                                      <w:sz w:val="20"/>
                                      <w:szCs w:val="20"/>
                                      <w:rtl/>
                                    </w:rPr>
                                  </w:pPr>
                                </w:p>
                                <w:p w14:paraId="0A1D2A9C" w14:textId="77777777" w:rsidR="00E74464" w:rsidRPr="00D1677B" w:rsidRDefault="00E74464" w:rsidP="00D167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D8" id="AutoShape 327" o:spid="_x0000_s1190" type="#_x0000_t62" style="position:absolute;left:0;text-align:left;margin-left:9.3pt;margin-top:10.5pt;width:196pt;height:86.2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" adj="869,27052">
                      <v:textbox>
                        <w:txbxContent>
                          <w:p w14:paraId="0A1D2A9A" w14:textId="705C57F9" w:rsidR="00E74464" w:rsidRPr="00D1677B" w:rsidRDefault="00E74464" w:rsidP="00D1677B">
                            <w:pPr>
                              <w:contextualSpacing/>
                              <w:rPr>
                                <w:sz w:val="20"/>
                                <w:szCs w:val="20"/>
                                <w:rtl/>
                              </w:rPr>
                            </w:pPr>
                            <w:r>
                              <w:rPr>
                                <w:rFonts w:hint="cs"/>
                                <w:sz w:val="20"/>
                                <w:szCs w:val="20"/>
                                <w:rtl/>
                              </w:rPr>
                              <w:t>שיטת ההערכה בקורס מבוססת על דיווחים לפני ואחרי ההשתתפות,</w:t>
                            </w:r>
                            <w:r w:rsidRPr="00D1677B">
                              <w:rPr>
                                <w:rFonts w:hint="cs"/>
                                <w:sz w:val="20"/>
                                <w:szCs w:val="20"/>
                                <w:rtl/>
                              </w:rPr>
                              <w:t xml:space="preserve"> </w:t>
                            </w:r>
                            <w:r>
                              <w:rPr>
                                <w:rFonts w:hint="cs"/>
                                <w:sz w:val="20"/>
                                <w:szCs w:val="20"/>
                                <w:rtl/>
                              </w:rPr>
                              <w:t>וכוללת</w:t>
                            </w:r>
                            <w:r w:rsidRPr="00D1677B">
                              <w:rPr>
                                <w:sz w:val="20"/>
                                <w:szCs w:val="20"/>
                                <w:rtl/>
                              </w:rPr>
                              <w:t xml:space="preserve"> </w:t>
                            </w:r>
                            <w:r>
                              <w:rPr>
                                <w:rFonts w:hint="cs"/>
                                <w:sz w:val="20"/>
                                <w:szCs w:val="20"/>
                                <w:rtl/>
                              </w:rPr>
                              <w:t xml:space="preserve">דיווחים </w:t>
                            </w:r>
                            <w:r>
                              <w:rPr>
                                <w:rFonts w:hint="cs"/>
                                <w:sz w:val="20"/>
                                <w:szCs w:val="20"/>
                                <w:rtl/>
                              </w:rPr>
                              <w:t>במילוי עצמי</w:t>
                            </w:r>
                            <w:r w:rsidRPr="00D1677B">
                              <w:rPr>
                                <w:sz w:val="20"/>
                                <w:szCs w:val="20"/>
                                <w:rtl/>
                              </w:rPr>
                              <w:t xml:space="preserve"> (שאלונים, משוב </w:t>
                            </w:r>
                            <w:r>
                              <w:rPr>
                                <w:rFonts w:hint="cs"/>
                                <w:sz w:val="20"/>
                                <w:szCs w:val="20"/>
                                <w:rtl/>
                              </w:rPr>
                              <w:t xml:space="preserve">של </w:t>
                            </w:r>
                            <w:r w:rsidRPr="00D1677B">
                              <w:rPr>
                                <w:sz w:val="20"/>
                                <w:szCs w:val="20"/>
                                <w:rtl/>
                              </w:rPr>
                              <w:t xml:space="preserve">המשתתפים) </w:t>
                            </w:r>
                            <w:r>
                              <w:rPr>
                                <w:rFonts w:hint="cs"/>
                                <w:sz w:val="20"/>
                                <w:szCs w:val="20"/>
                                <w:rtl/>
                              </w:rPr>
                              <w:t>ודיווחים לגורם חיצוני</w:t>
                            </w:r>
                            <w:r w:rsidRPr="00D1677B">
                              <w:rPr>
                                <w:sz w:val="20"/>
                                <w:szCs w:val="20"/>
                                <w:rtl/>
                              </w:rPr>
                              <w:t xml:space="preserve"> (</w:t>
                            </w:r>
                            <w:r w:rsidRPr="00D1677B">
                              <w:rPr>
                                <w:rFonts w:hint="cs"/>
                                <w:sz w:val="20"/>
                                <w:szCs w:val="20"/>
                                <w:rtl/>
                              </w:rPr>
                              <w:t xml:space="preserve">ראיונות </w:t>
                            </w:r>
                            <w:r w:rsidRPr="00D1677B">
                              <w:rPr>
                                <w:sz w:val="20"/>
                                <w:szCs w:val="20"/>
                                <w:rtl/>
                              </w:rPr>
                              <w:t xml:space="preserve">עם </w:t>
                            </w:r>
                            <w:r w:rsidRPr="00D1677B">
                              <w:rPr>
                                <w:rFonts w:hint="cs"/>
                                <w:sz w:val="20"/>
                                <w:szCs w:val="20"/>
                                <w:rtl/>
                              </w:rPr>
                              <w:t>ה</w:t>
                            </w:r>
                            <w:r w:rsidRPr="00D1677B">
                              <w:rPr>
                                <w:sz w:val="20"/>
                                <w:szCs w:val="20"/>
                                <w:rtl/>
                              </w:rPr>
                              <w:t xml:space="preserve">משתתפים בתחילת </w:t>
                            </w:r>
                            <w:r w:rsidRPr="00D1677B">
                              <w:rPr>
                                <w:rFonts w:hint="cs"/>
                                <w:sz w:val="20"/>
                                <w:szCs w:val="20"/>
                                <w:rtl/>
                              </w:rPr>
                              <w:t xml:space="preserve">הקורס </w:t>
                            </w:r>
                            <w:r w:rsidRPr="00D1677B">
                              <w:rPr>
                                <w:sz w:val="20"/>
                                <w:szCs w:val="20"/>
                                <w:rtl/>
                              </w:rPr>
                              <w:t>ובסו</w:t>
                            </w:r>
                            <w:r w:rsidRPr="00D1677B">
                              <w:rPr>
                                <w:rFonts w:hint="cs"/>
                                <w:sz w:val="20"/>
                                <w:szCs w:val="20"/>
                                <w:rtl/>
                              </w:rPr>
                              <w:t>פו).</w:t>
                            </w:r>
                          </w:p>
                          <w:p w14:paraId="0A1D2A9B" w14:textId="77777777" w:rsidR="00E74464" w:rsidRPr="00D1677B" w:rsidRDefault="00E74464" w:rsidP="00D1677B">
                            <w:pPr>
                              <w:contextualSpacing/>
                              <w:rPr>
                                <w:sz w:val="20"/>
                                <w:szCs w:val="20"/>
                                <w:rtl/>
                              </w:rPr>
                            </w:pPr>
                          </w:p>
                          <w:p w14:paraId="0A1D2A9C" w14:textId="77777777" w:rsidR="00E74464" w:rsidRPr="00D1677B" w:rsidRDefault="00E74464" w:rsidP="00D1677B"/>
                        </w:txbxContent>
                      </v:textbox>
                    </v:shape>
                  </w:pict>
                </mc:Fallback>
              </mc:AlternateContent>
            </w:r>
          </w:p>
          <w:p w14:paraId="0A1D26DE" w14:textId="77777777" w:rsidR="0040658C" w:rsidRPr="0000397A" w:rsidRDefault="0040658C" w:rsidP="00D1677B">
            <w:pPr>
              <w:contextualSpacing/>
              <w:rPr>
                <w:rtl/>
              </w:rPr>
            </w:pPr>
          </w:p>
        </w:tc>
        <w:tc>
          <w:tcPr>
            <w:tcW w:w="4960" w:type="dxa"/>
            <w:tcBorders>
              <w:top w:val="nil"/>
              <w:left w:val="nil"/>
              <w:bottom w:val="nil"/>
              <w:right w:val="nil"/>
            </w:tcBorders>
          </w:tcPr>
          <w:p w14:paraId="0A1D26DF" w14:textId="1004A9C1" w:rsidR="0096189B" w:rsidRDefault="006C4AA7" w:rsidP="005B6792">
            <w:pPr>
              <w:contextualSpacing/>
              <w:rPr>
                <w:b/>
                <w:bCs/>
                <w:rtl/>
              </w:rPr>
            </w:pPr>
            <w:r w:rsidRPr="005B6792">
              <w:rPr>
                <w:b/>
                <w:bCs/>
                <w:rtl/>
              </w:rPr>
              <w:t xml:space="preserve">הידע </w:t>
            </w:r>
            <w:r w:rsidR="005B6792" w:rsidRPr="005B6792">
              <w:rPr>
                <w:rFonts w:hint="cs"/>
                <w:b/>
                <w:bCs/>
                <w:rtl/>
              </w:rPr>
              <w:t>ה</w:t>
            </w:r>
            <w:r w:rsidRPr="005B6792">
              <w:rPr>
                <w:b/>
                <w:bCs/>
                <w:rtl/>
              </w:rPr>
              <w:t>נרכש</w:t>
            </w:r>
          </w:p>
          <w:p w14:paraId="0A1D26E0" w14:textId="1DF0FDB3" w:rsidR="00B35C6B" w:rsidRPr="005B6792" w:rsidRDefault="007E63E7" w:rsidP="005B6792">
            <w:pPr>
              <w:contextualSpacing/>
              <w:rPr>
                <w:b/>
                <w:bCs/>
                <w:rtl/>
              </w:rPr>
            </w:pPr>
            <w:r>
              <w:rPr>
                <w:b/>
                <w:bCs/>
                <w:noProof/>
                <w:rtl/>
              </w:rPr>
              <mc:AlternateContent>
                <mc:Choice Requires="wps">
                  <w:drawing>
                    <wp:anchor distT="0" distB="0" distL="114300" distR="114300" simplePos="0" relativeHeight="251884544" behindDoc="0" locked="0" layoutInCell="1" allowOverlap="1" wp14:anchorId="0A1D28D9" wp14:editId="336F2430">
                      <wp:simplePos x="0" y="0"/>
                      <wp:positionH relativeFrom="column">
                        <wp:posOffset>179306</wp:posOffset>
                      </wp:positionH>
                      <wp:positionV relativeFrom="paragraph">
                        <wp:posOffset>59129</wp:posOffset>
                      </wp:positionV>
                      <wp:extent cx="2803525" cy="1605280"/>
                      <wp:effectExtent l="133350" t="0" r="15875" b="109220"/>
                      <wp:wrapNone/>
                      <wp:docPr id="19" name="AutoShap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3525" cy="1605280"/>
                              </a:xfrm>
                              <a:prstGeom prst="wedgeRoundRectCallout">
                                <a:avLst>
                                  <a:gd name="adj1" fmla="val -53133"/>
                                  <a:gd name="adj2" fmla="val 54889"/>
                                  <a:gd name="adj3" fmla="val 16667"/>
                                </a:avLst>
                              </a:prstGeom>
                              <a:solidFill>
                                <a:srgbClr val="FFFFFF"/>
                              </a:solidFill>
                              <a:ln w="9525">
                                <a:solidFill>
                                  <a:srgbClr val="000000"/>
                                </a:solidFill>
                                <a:miter lim="800000"/>
                                <a:headEnd/>
                                <a:tailEnd/>
                              </a:ln>
                            </wps:spPr>
                            <wps:txbx>
                              <w:txbxContent>
                                <w:p w14:paraId="0A1D2A9D" w14:textId="4905B3F3" w:rsidR="00E74464" w:rsidRPr="00D1677B" w:rsidRDefault="00E74464" w:rsidP="00F45AA4">
                                  <w:pPr>
                                    <w:contextualSpacing/>
                                    <w:rPr>
                                      <w:sz w:val="20"/>
                                      <w:szCs w:val="20"/>
                                      <w:rtl/>
                                    </w:rPr>
                                  </w:pPr>
                                  <w:r w:rsidRPr="00D1677B">
                                    <w:rPr>
                                      <w:sz w:val="20"/>
                                      <w:szCs w:val="20"/>
                                      <w:rtl/>
                                    </w:rPr>
                                    <w:t xml:space="preserve">קורס </w:t>
                                  </w:r>
                                  <w:r w:rsidRPr="00D1677B">
                                    <w:rPr>
                                      <w:sz w:val="20"/>
                                      <w:szCs w:val="20"/>
                                    </w:rPr>
                                    <w:t>BINE</w:t>
                                  </w:r>
                                  <w:r w:rsidRPr="00D1677B">
                                    <w:rPr>
                                      <w:sz w:val="20"/>
                                      <w:szCs w:val="20"/>
                                      <w:rtl/>
                                    </w:rPr>
                                    <w:t xml:space="preserve"> מציע </w:t>
                                  </w:r>
                                  <w:r w:rsidRPr="00D1677B">
                                    <w:rPr>
                                      <w:rFonts w:hint="cs"/>
                                      <w:sz w:val="20"/>
                                      <w:szCs w:val="20"/>
                                      <w:rtl/>
                                    </w:rPr>
                                    <w:t xml:space="preserve">למשתתפים </w:t>
                                  </w:r>
                                  <w:r w:rsidRPr="00D1677B">
                                    <w:rPr>
                                      <w:sz w:val="20"/>
                                      <w:szCs w:val="20"/>
                                      <w:rtl/>
                                    </w:rPr>
                                    <w:t xml:space="preserve">אסטרטגיה </w:t>
                                  </w:r>
                                  <w:r>
                                    <w:rPr>
                                      <w:rFonts w:hint="cs"/>
                                      <w:sz w:val="20"/>
                                      <w:szCs w:val="20"/>
                                      <w:rtl/>
                                    </w:rPr>
                                    <w:t xml:space="preserve">ראויה </w:t>
                                  </w:r>
                                  <w:r w:rsidRPr="00D1677B">
                                    <w:rPr>
                                      <w:rFonts w:hint="cs"/>
                                      <w:sz w:val="20"/>
                                      <w:szCs w:val="20"/>
                                      <w:rtl/>
                                    </w:rPr>
                                    <w:t>ל</w:t>
                                  </w:r>
                                  <w:r w:rsidRPr="00D1677B">
                                    <w:rPr>
                                      <w:sz w:val="20"/>
                                      <w:szCs w:val="20"/>
                                      <w:rtl/>
                                    </w:rPr>
                                    <w:t>הורא</w:t>
                                  </w:r>
                                  <w:r w:rsidRPr="00D1677B">
                                    <w:rPr>
                                      <w:rFonts w:hint="cs"/>
                                      <w:sz w:val="20"/>
                                      <w:szCs w:val="20"/>
                                      <w:rtl/>
                                    </w:rPr>
                                    <w:t>ה</w:t>
                                  </w:r>
                                  <w:r w:rsidRPr="00D1677B">
                                    <w:rPr>
                                      <w:sz w:val="20"/>
                                      <w:szCs w:val="20"/>
                                      <w:rtl/>
                                    </w:rPr>
                                    <w:t xml:space="preserve"> ו</w:t>
                                  </w:r>
                                  <w:r>
                                    <w:rPr>
                                      <w:rFonts w:hint="cs"/>
                                      <w:sz w:val="20"/>
                                      <w:szCs w:val="20"/>
                                      <w:rtl/>
                                    </w:rPr>
                                    <w:t>ל</w:t>
                                  </w:r>
                                  <w:r w:rsidRPr="00D1677B">
                                    <w:rPr>
                                      <w:sz w:val="20"/>
                                      <w:szCs w:val="20"/>
                                      <w:rtl/>
                                    </w:rPr>
                                    <w:t>למיד</w:t>
                                  </w:r>
                                  <w:r w:rsidRPr="00D1677B">
                                    <w:rPr>
                                      <w:rFonts w:hint="cs"/>
                                      <w:sz w:val="20"/>
                                      <w:szCs w:val="20"/>
                                      <w:rtl/>
                                    </w:rPr>
                                    <w:t>ה</w:t>
                                  </w:r>
                                  <w:r w:rsidRPr="00D1677B">
                                    <w:rPr>
                                      <w:sz w:val="20"/>
                                      <w:szCs w:val="20"/>
                                      <w:rtl/>
                                    </w:rPr>
                                    <w:t xml:space="preserve"> </w:t>
                                  </w:r>
                                  <w:r>
                                    <w:rPr>
                                      <w:rFonts w:hint="cs"/>
                                      <w:sz w:val="20"/>
                                      <w:szCs w:val="20"/>
                                      <w:rtl/>
                                    </w:rPr>
                                    <w:t xml:space="preserve">המאפשרת הבנייה של </w:t>
                                  </w:r>
                                  <w:r w:rsidRPr="00D1677B">
                                    <w:rPr>
                                      <w:sz w:val="20"/>
                                      <w:szCs w:val="20"/>
                                      <w:rtl/>
                                    </w:rPr>
                                    <w:t xml:space="preserve">המשמעות של </w:t>
                                  </w:r>
                                  <w:r>
                                    <w:rPr>
                                      <w:rFonts w:hint="cs"/>
                                      <w:sz w:val="20"/>
                                      <w:szCs w:val="20"/>
                                      <w:rtl/>
                                    </w:rPr>
                                    <w:t>ה</w:t>
                                  </w:r>
                                  <w:r w:rsidRPr="00D1677B">
                                    <w:rPr>
                                      <w:sz w:val="20"/>
                                      <w:szCs w:val="20"/>
                                      <w:rtl/>
                                    </w:rPr>
                                    <w:t xml:space="preserve">סוגיות </w:t>
                                  </w:r>
                                  <w:r>
                                    <w:rPr>
                                      <w:rFonts w:hint="cs"/>
                                      <w:sz w:val="20"/>
                                      <w:szCs w:val="20"/>
                                      <w:rtl/>
                                    </w:rPr>
                                    <w:t>ה</w:t>
                                  </w:r>
                                  <w:r w:rsidRPr="00D1677B">
                                    <w:rPr>
                                      <w:sz w:val="20"/>
                                      <w:szCs w:val="20"/>
                                      <w:rtl/>
                                    </w:rPr>
                                    <w:t xml:space="preserve">מורכבות </w:t>
                                  </w:r>
                                  <w:r w:rsidRPr="00D1677B">
                                    <w:rPr>
                                      <w:rFonts w:hint="cs"/>
                                      <w:sz w:val="20"/>
                                      <w:szCs w:val="20"/>
                                      <w:rtl/>
                                    </w:rPr>
                                    <w:t xml:space="preserve">של </w:t>
                                  </w:r>
                                  <w:r>
                                    <w:rPr>
                                      <w:rFonts w:hint="cs"/>
                                      <w:sz w:val="20"/>
                                      <w:szCs w:val="20"/>
                                      <w:rtl/>
                                    </w:rPr>
                                    <w:t>פיתוח</w:t>
                                  </w:r>
                                  <w:r w:rsidRPr="00D1677B">
                                    <w:rPr>
                                      <w:rFonts w:hint="cs"/>
                                      <w:sz w:val="20"/>
                                      <w:szCs w:val="20"/>
                                      <w:rtl/>
                                    </w:rPr>
                                    <w:t xml:space="preserve"> ב</w:t>
                                  </w:r>
                                  <w:r>
                                    <w:rPr>
                                      <w:rFonts w:hint="cs"/>
                                      <w:sz w:val="20"/>
                                      <w:szCs w:val="20"/>
                                      <w:rtl/>
                                    </w:rPr>
                                    <w:t>ר</w:t>
                                  </w:r>
                                  <w:r w:rsidRPr="00D1677B">
                                    <w:rPr>
                                      <w:rFonts w:hint="cs"/>
                                      <w:sz w:val="20"/>
                                      <w:szCs w:val="20"/>
                                      <w:rtl/>
                                    </w:rPr>
                                    <w:t>-</w:t>
                                  </w:r>
                                  <w:r w:rsidRPr="00D1677B">
                                    <w:rPr>
                                      <w:sz w:val="20"/>
                                      <w:szCs w:val="20"/>
                                      <w:rtl/>
                                    </w:rPr>
                                    <w:t>קיימא ו</w:t>
                                  </w:r>
                                  <w:r w:rsidRPr="00D1677B">
                                    <w:rPr>
                                      <w:rFonts w:hint="cs"/>
                                      <w:sz w:val="20"/>
                                      <w:szCs w:val="20"/>
                                      <w:rtl/>
                                    </w:rPr>
                                    <w:t>חינוך ל</w:t>
                                  </w:r>
                                  <w:r>
                                    <w:rPr>
                                      <w:rFonts w:hint="cs"/>
                                      <w:sz w:val="20"/>
                                      <w:szCs w:val="20"/>
                                      <w:rtl/>
                                    </w:rPr>
                                    <w:t>פיתוח</w:t>
                                  </w:r>
                                  <w:r w:rsidRPr="00D1677B">
                                    <w:rPr>
                                      <w:rFonts w:hint="cs"/>
                                      <w:sz w:val="20"/>
                                      <w:szCs w:val="20"/>
                                      <w:rtl/>
                                    </w:rPr>
                                    <w:t xml:space="preserve"> ב</w:t>
                                  </w:r>
                                  <w:r>
                                    <w:rPr>
                                      <w:rFonts w:hint="cs"/>
                                      <w:sz w:val="20"/>
                                      <w:szCs w:val="20"/>
                                      <w:rtl/>
                                    </w:rPr>
                                    <w:t>ר</w:t>
                                  </w:r>
                                  <w:r w:rsidRPr="00D1677B">
                                    <w:rPr>
                                      <w:rFonts w:hint="cs"/>
                                      <w:sz w:val="20"/>
                                      <w:szCs w:val="20"/>
                                      <w:rtl/>
                                    </w:rPr>
                                    <w:t xml:space="preserve">-קיימא באמצעות מחקר, רפלקציה וחילופי מידע בקבוצת הלמידה, תוך התמקדות בדוגמאות מוחשיות. </w:t>
                                  </w:r>
                                  <w:r>
                                    <w:rPr>
                                      <w:rFonts w:hint="cs"/>
                                      <w:sz w:val="20"/>
                                      <w:szCs w:val="20"/>
                                      <w:rtl/>
                                    </w:rPr>
                                    <w:t>ה</w:t>
                                  </w:r>
                                  <w:r w:rsidRPr="00D1677B">
                                    <w:rPr>
                                      <w:rFonts w:hint="cs"/>
                                      <w:sz w:val="20"/>
                                      <w:szCs w:val="20"/>
                                      <w:rtl/>
                                    </w:rPr>
                                    <w:t xml:space="preserve">תהליך </w:t>
                                  </w:r>
                                  <w:r>
                                    <w:rPr>
                                      <w:rFonts w:hint="cs"/>
                                      <w:sz w:val="20"/>
                                      <w:szCs w:val="20"/>
                                      <w:rtl/>
                                    </w:rPr>
                                    <w:t xml:space="preserve">של </w:t>
                                  </w:r>
                                  <w:r w:rsidRPr="00D1677B">
                                    <w:rPr>
                                      <w:rFonts w:hint="cs"/>
                                      <w:sz w:val="20"/>
                                      <w:szCs w:val="20"/>
                                      <w:rtl/>
                                    </w:rPr>
                                    <w:t>מחקר הפעולה מספק בסיס ללמידה ל</w:t>
                                  </w:r>
                                  <w:r>
                                    <w:rPr>
                                      <w:rFonts w:hint="cs"/>
                                      <w:sz w:val="20"/>
                                      <w:szCs w:val="20"/>
                                      <w:rtl/>
                                    </w:rPr>
                                    <w:t>צורך שיפור</w:t>
                                  </w:r>
                                  <w:r w:rsidRPr="00D1677B">
                                    <w:rPr>
                                      <w:rFonts w:hint="cs"/>
                                      <w:sz w:val="20"/>
                                      <w:szCs w:val="20"/>
                                      <w:rtl/>
                                    </w:rPr>
                                    <w:t xml:space="preserve"> </w:t>
                                  </w:r>
                                  <w:r>
                                    <w:rPr>
                                      <w:rFonts w:hint="cs"/>
                                      <w:sz w:val="20"/>
                                      <w:szCs w:val="20"/>
                                      <w:rtl/>
                                    </w:rPr>
                                    <w:t xml:space="preserve">נוסף </w:t>
                                  </w:r>
                                  <w:r w:rsidRPr="00D1677B">
                                    <w:rPr>
                                      <w:rFonts w:hint="cs"/>
                                      <w:sz w:val="20"/>
                                      <w:szCs w:val="20"/>
                                      <w:rtl/>
                                    </w:rPr>
                                    <w:t xml:space="preserve">של מושגי </w:t>
                                  </w:r>
                                  <w:r>
                                    <w:rPr>
                                      <w:rFonts w:hint="cs"/>
                                      <w:sz w:val="20"/>
                                      <w:szCs w:val="20"/>
                                      <w:rtl/>
                                    </w:rPr>
                                    <w:t>המ</w:t>
                                  </w:r>
                                  <w:r w:rsidRPr="00D1677B">
                                    <w:rPr>
                                      <w:rFonts w:hint="cs"/>
                                      <w:sz w:val="20"/>
                                      <w:szCs w:val="20"/>
                                      <w:rtl/>
                                    </w:rPr>
                                    <w:t>שתתפים</w:t>
                                  </w:r>
                                  <w:r>
                                    <w:rPr>
                                      <w:rFonts w:hint="cs"/>
                                      <w:sz w:val="20"/>
                                      <w:szCs w:val="20"/>
                                      <w:rtl/>
                                    </w:rPr>
                                    <w:t xml:space="preserve"> בנושא פיתוח ב</w:t>
                                  </w:r>
                                  <w:r>
                                    <w:rPr>
                                      <w:rFonts w:hint="cs"/>
                                      <w:sz w:val="20"/>
                                      <w:szCs w:val="20"/>
                                      <w:rtl/>
                                    </w:rPr>
                                    <w:t>ר</w:t>
                                  </w:r>
                                  <w:r>
                                    <w:rPr>
                                      <w:rFonts w:hint="cs"/>
                                      <w:sz w:val="20"/>
                                      <w:szCs w:val="20"/>
                                      <w:rtl/>
                                    </w:rPr>
                                    <w:t>-קיימא</w:t>
                                  </w:r>
                                  <w:r w:rsidRPr="00D1677B">
                                    <w:rPr>
                                      <w:rFonts w:hint="cs"/>
                                      <w:sz w:val="20"/>
                                      <w:szCs w:val="20"/>
                                      <w:rtl/>
                                    </w:rPr>
                                    <w:t>.</w:t>
                                  </w:r>
                                </w:p>
                                <w:p w14:paraId="0A1D2A9E" w14:textId="77777777" w:rsidR="00E74464" w:rsidRDefault="00E74464" w:rsidP="00D1677B">
                                  <w:pPr>
                                    <w:spacing w:line="360" w:lineRule="auto"/>
                                    <w:contextualSpacing/>
                                    <w:rPr>
                                      <w:rtl/>
                                    </w:rPr>
                                  </w:pPr>
                                </w:p>
                                <w:p w14:paraId="0A1D2A9F" w14:textId="77777777" w:rsidR="00E74464" w:rsidRPr="00D1677B" w:rsidRDefault="00E74464" w:rsidP="00D167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D9" id="AutoShape 328" o:spid="_x0000_s1191" type="#_x0000_t62" style="position:absolute;left:0;text-align:left;margin-left:14.1pt;margin-top:4.65pt;width:220.75pt;height:126.4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" adj="-677,22656">
                      <v:textbox>
                        <w:txbxContent>
                          <w:p w14:paraId="0A1D2A9D" w14:textId="4905B3F3" w:rsidR="00E74464" w:rsidRPr="00D1677B" w:rsidRDefault="00E74464" w:rsidP="00F45AA4">
                            <w:pPr>
                              <w:contextualSpacing/>
                              <w:rPr>
                                <w:sz w:val="20"/>
                                <w:szCs w:val="20"/>
                                <w:rtl/>
                              </w:rPr>
                            </w:pPr>
                            <w:r w:rsidRPr="00D1677B">
                              <w:rPr>
                                <w:sz w:val="20"/>
                                <w:szCs w:val="20"/>
                                <w:rtl/>
                              </w:rPr>
                              <w:t xml:space="preserve">קורס </w:t>
                            </w:r>
                            <w:r w:rsidRPr="00D1677B">
                              <w:rPr>
                                <w:sz w:val="20"/>
                                <w:szCs w:val="20"/>
                              </w:rPr>
                              <w:t>BINE</w:t>
                            </w:r>
                            <w:r w:rsidRPr="00D1677B">
                              <w:rPr>
                                <w:sz w:val="20"/>
                                <w:szCs w:val="20"/>
                                <w:rtl/>
                              </w:rPr>
                              <w:t xml:space="preserve"> מציע </w:t>
                            </w:r>
                            <w:r w:rsidRPr="00D1677B">
                              <w:rPr>
                                <w:rFonts w:hint="cs"/>
                                <w:sz w:val="20"/>
                                <w:szCs w:val="20"/>
                                <w:rtl/>
                              </w:rPr>
                              <w:t xml:space="preserve">למשתתפים </w:t>
                            </w:r>
                            <w:r w:rsidRPr="00D1677B">
                              <w:rPr>
                                <w:sz w:val="20"/>
                                <w:szCs w:val="20"/>
                                <w:rtl/>
                              </w:rPr>
                              <w:t xml:space="preserve">אסטרטגיה </w:t>
                            </w:r>
                            <w:r>
                              <w:rPr>
                                <w:rFonts w:hint="cs"/>
                                <w:sz w:val="20"/>
                                <w:szCs w:val="20"/>
                                <w:rtl/>
                              </w:rPr>
                              <w:t xml:space="preserve">ראויה </w:t>
                            </w:r>
                            <w:r w:rsidRPr="00D1677B">
                              <w:rPr>
                                <w:rFonts w:hint="cs"/>
                                <w:sz w:val="20"/>
                                <w:szCs w:val="20"/>
                                <w:rtl/>
                              </w:rPr>
                              <w:t>ל</w:t>
                            </w:r>
                            <w:r w:rsidRPr="00D1677B">
                              <w:rPr>
                                <w:sz w:val="20"/>
                                <w:szCs w:val="20"/>
                                <w:rtl/>
                              </w:rPr>
                              <w:t>הורא</w:t>
                            </w:r>
                            <w:r w:rsidRPr="00D1677B">
                              <w:rPr>
                                <w:rFonts w:hint="cs"/>
                                <w:sz w:val="20"/>
                                <w:szCs w:val="20"/>
                                <w:rtl/>
                              </w:rPr>
                              <w:t>ה</w:t>
                            </w:r>
                            <w:r w:rsidRPr="00D1677B">
                              <w:rPr>
                                <w:sz w:val="20"/>
                                <w:szCs w:val="20"/>
                                <w:rtl/>
                              </w:rPr>
                              <w:t xml:space="preserve"> ו</w:t>
                            </w:r>
                            <w:r>
                              <w:rPr>
                                <w:rFonts w:hint="cs"/>
                                <w:sz w:val="20"/>
                                <w:szCs w:val="20"/>
                                <w:rtl/>
                              </w:rPr>
                              <w:t>ל</w:t>
                            </w:r>
                            <w:r w:rsidRPr="00D1677B">
                              <w:rPr>
                                <w:sz w:val="20"/>
                                <w:szCs w:val="20"/>
                                <w:rtl/>
                              </w:rPr>
                              <w:t>למיד</w:t>
                            </w:r>
                            <w:r w:rsidRPr="00D1677B">
                              <w:rPr>
                                <w:rFonts w:hint="cs"/>
                                <w:sz w:val="20"/>
                                <w:szCs w:val="20"/>
                                <w:rtl/>
                              </w:rPr>
                              <w:t>ה</w:t>
                            </w:r>
                            <w:r w:rsidRPr="00D1677B">
                              <w:rPr>
                                <w:sz w:val="20"/>
                                <w:szCs w:val="20"/>
                                <w:rtl/>
                              </w:rPr>
                              <w:t xml:space="preserve"> </w:t>
                            </w:r>
                            <w:r>
                              <w:rPr>
                                <w:rFonts w:hint="cs"/>
                                <w:sz w:val="20"/>
                                <w:szCs w:val="20"/>
                                <w:rtl/>
                              </w:rPr>
                              <w:t xml:space="preserve">המאפשרת הבנייה של </w:t>
                            </w:r>
                            <w:r w:rsidRPr="00D1677B">
                              <w:rPr>
                                <w:sz w:val="20"/>
                                <w:szCs w:val="20"/>
                                <w:rtl/>
                              </w:rPr>
                              <w:t xml:space="preserve">המשמעות של </w:t>
                            </w:r>
                            <w:r>
                              <w:rPr>
                                <w:rFonts w:hint="cs"/>
                                <w:sz w:val="20"/>
                                <w:szCs w:val="20"/>
                                <w:rtl/>
                              </w:rPr>
                              <w:t>ה</w:t>
                            </w:r>
                            <w:r w:rsidRPr="00D1677B">
                              <w:rPr>
                                <w:sz w:val="20"/>
                                <w:szCs w:val="20"/>
                                <w:rtl/>
                              </w:rPr>
                              <w:t xml:space="preserve">סוגיות </w:t>
                            </w:r>
                            <w:r>
                              <w:rPr>
                                <w:rFonts w:hint="cs"/>
                                <w:sz w:val="20"/>
                                <w:szCs w:val="20"/>
                                <w:rtl/>
                              </w:rPr>
                              <w:t>ה</w:t>
                            </w:r>
                            <w:r w:rsidRPr="00D1677B">
                              <w:rPr>
                                <w:sz w:val="20"/>
                                <w:szCs w:val="20"/>
                                <w:rtl/>
                              </w:rPr>
                              <w:t xml:space="preserve">מורכבות </w:t>
                            </w:r>
                            <w:r w:rsidRPr="00D1677B">
                              <w:rPr>
                                <w:rFonts w:hint="cs"/>
                                <w:sz w:val="20"/>
                                <w:szCs w:val="20"/>
                                <w:rtl/>
                              </w:rPr>
                              <w:t xml:space="preserve">של </w:t>
                            </w:r>
                            <w:r>
                              <w:rPr>
                                <w:rFonts w:hint="cs"/>
                                <w:sz w:val="20"/>
                                <w:szCs w:val="20"/>
                                <w:rtl/>
                              </w:rPr>
                              <w:t>פיתוח</w:t>
                            </w:r>
                            <w:r w:rsidRPr="00D1677B">
                              <w:rPr>
                                <w:rFonts w:hint="cs"/>
                                <w:sz w:val="20"/>
                                <w:szCs w:val="20"/>
                                <w:rtl/>
                              </w:rPr>
                              <w:t xml:space="preserve"> ב</w:t>
                            </w:r>
                            <w:r>
                              <w:rPr>
                                <w:rFonts w:hint="cs"/>
                                <w:sz w:val="20"/>
                                <w:szCs w:val="20"/>
                                <w:rtl/>
                              </w:rPr>
                              <w:t>ר</w:t>
                            </w:r>
                            <w:r w:rsidRPr="00D1677B">
                              <w:rPr>
                                <w:rFonts w:hint="cs"/>
                                <w:sz w:val="20"/>
                                <w:szCs w:val="20"/>
                                <w:rtl/>
                              </w:rPr>
                              <w:t>-</w:t>
                            </w:r>
                            <w:r w:rsidRPr="00D1677B">
                              <w:rPr>
                                <w:sz w:val="20"/>
                                <w:szCs w:val="20"/>
                                <w:rtl/>
                              </w:rPr>
                              <w:t>קיימא ו</w:t>
                            </w:r>
                            <w:r w:rsidRPr="00D1677B">
                              <w:rPr>
                                <w:rFonts w:hint="cs"/>
                                <w:sz w:val="20"/>
                                <w:szCs w:val="20"/>
                                <w:rtl/>
                              </w:rPr>
                              <w:t>חינוך ל</w:t>
                            </w:r>
                            <w:r>
                              <w:rPr>
                                <w:rFonts w:hint="cs"/>
                                <w:sz w:val="20"/>
                                <w:szCs w:val="20"/>
                                <w:rtl/>
                              </w:rPr>
                              <w:t>פיתוח</w:t>
                            </w:r>
                            <w:r w:rsidRPr="00D1677B">
                              <w:rPr>
                                <w:rFonts w:hint="cs"/>
                                <w:sz w:val="20"/>
                                <w:szCs w:val="20"/>
                                <w:rtl/>
                              </w:rPr>
                              <w:t xml:space="preserve"> ב</w:t>
                            </w:r>
                            <w:r>
                              <w:rPr>
                                <w:rFonts w:hint="cs"/>
                                <w:sz w:val="20"/>
                                <w:szCs w:val="20"/>
                                <w:rtl/>
                              </w:rPr>
                              <w:t>ר</w:t>
                            </w:r>
                            <w:r w:rsidRPr="00D1677B">
                              <w:rPr>
                                <w:rFonts w:hint="cs"/>
                                <w:sz w:val="20"/>
                                <w:szCs w:val="20"/>
                                <w:rtl/>
                              </w:rPr>
                              <w:t xml:space="preserve">-קיימא באמצעות מחקר, רפלקציה וחילופי מידע בקבוצת הלמידה, תוך התמקדות בדוגמאות מוחשיות. </w:t>
                            </w:r>
                            <w:r>
                              <w:rPr>
                                <w:rFonts w:hint="cs"/>
                                <w:sz w:val="20"/>
                                <w:szCs w:val="20"/>
                                <w:rtl/>
                              </w:rPr>
                              <w:t>ה</w:t>
                            </w:r>
                            <w:r w:rsidRPr="00D1677B">
                              <w:rPr>
                                <w:rFonts w:hint="cs"/>
                                <w:sz w:val="20"/>
                                <w:szCs w:val="20"/>
                                <w:rtl/>
                              </w:rPr>
                              <w:t xml:space="preserve">תהליך </w:t>
                            </w:r>
                            <w:r>
                              <w:rPr>
                                <w:rFonts w:hint="cs"/>
                                <w:sz w:val="20"/>
                                <w:szCs w:val="20"/>
                                <w:rtl/>
                              </w:rPr>
                              <w:t xml:space="preserve">של </w:t>
                            </w:r>
                            <w:r w:rsidRPr="00D1677B">
                              <w:rPr>
                                <w:rFonts w:hint="cs"/>
                                <w:sz w:val="20"/>
                                <w:szCs w:val="20"/>
                                <w:rtl/>
                              </w:rPr>
                              <w:t>מחקר הפעולה מספק בסיס ללמידה ל</w:t>
                            </w:r>
                            <w:r>
                              <w:rPr>
                                <w:rFonts w:hint="cs"/>
                                <w:sz w:val="20"/>
                                <w:szCs w:val="20"/>
                                <w:rtl/>
                              </w:rPr>
                              <w:t>צורך שיפור</w:t>
                            </w:r>
                            <w:r w:rsidRPr="00D1677B">
                              <w:rPr>
                                <w:rFonts w:hint="cs"/>
                                <w:sz w:val="20"/>
                                <w:szCs w:val="20"/>
                                <w:rtl/>
                              </w:rPr>
                              <w:t xml:space="preserve"> </w:t>
                            </w:r>
                            <w:r>
                              <w:rPr>
                                <w:rFonts w:hint="cs"/>
                                <w:sz w:val="20"/>
                                <w:szCs w:val="20"/>
                                <w:rtl/>
                              </w:rPr>
                              <w:t xml:space="preserve">נוסף </w:t>
                            </w:r>
                            <w:r w:rsidRPr="00D1677B">
                              <w:rPr>
                                <w:rFonts w:hint="cs"/>
                                <w:sz w:val="20"/>
                                <w:szCs w:val="20"/>
                                <w:rtl/>
                              </w:rPr>
                              <w:t xml:space="preserve">של מושגי </w:t>
                            </w:r>
                            <w:r>
                              <w:rPr>
                                <w:rFonts w:hint="cs"/>
                                <w:sz w:val="20"/>
                                <w:szCs w:val="20"/>
                                <w:rtl/>
                              </w:rPr>
                              <w:t>המ</w:t>
                            </w:r>
                            <w:r w:rsidRPr="00D1677B">
                              <w:rPr>
                                <w:rFonts w:hint="cs"/>
                                <w:sz w:val="20"/>
                                <w:szCs w:val="20"/>
                                <w:rtl/>
                              </w:rPr>
                              <w:t>שתתפים</w:t>
                            </w:r>
                            <w:r>
                              <w:rPr>
                                <w:rFonts w:hint="cs"/>
                                <w:sz w:val="20"/>
                                <w:szCs w:val="20"/>
                                <w:rtl/>
                              </w:rPr>
                              <w:t xml:space="preserve"> בנושא פיתוח ב</w:t>
                            </w:r>
                            <w:r>
                              <w:rPr>
                                <w:rFonts w:hint="cs"/>
                                <w:sz w:val="20"/>
                                <w:szCs w:val="20"/>
                                <w:rtl/>
                              </w:rPr>
                              <w:t>ר</w:t>
                            </w:r>
                            <w:r>
                              <w:rPr>
                                <w:rFonts w:hint="cs"/>
                                <w:sz w:val="20"/>
                                <w:szCs w:val="20"/>
                                <w:rtl/>
                              </w:rPr>
                              <w:t>-קיימא</w:t>
                            </w:r>
                            <w:r w:rsidRPr="00D1677B">
                              <w:rPr>
                                <w:rFonts w:hint="cs"/>
                                <w:sz w:val="20"/>
                                <w:szCs w:val="20"/>
                                <w:rtl/>
                              </w:rPr>
                              <w:t>.</w:t>
                            </w:r>
                          </w:p>
                          <w:p w14:paraId="0A1D2A9E" w14:textId="77777777" w:rsidR="00E74464" w:rsidRDefault="00E74464" w:rsidP="00D1677B">
                            <w:pPr>
                              <w:spacing w:line="360" w:lineRule="auto"/>
                              <w:contextualSpacing/>
                              <w:rPr>
                                <w:rtl/>
                              </w:rPr>
                            </w:pPr>
                          </w:p>
                          <w:p w14:paraId="0A1D2A9F" w14:textId="77777777" w:rsidR="00E74464" w:rsidRPr="00D1677B" w:rsidRDefault="00E74464" w:rsidP="00D1677B"/>
                        </w:txbxContent>
                      </v:textbox>
                    </v:shape>
                  </w:pict>
                </mc:Fallback>
              </mc:AlternateContent>
            </w:r>
          </w:p>
          <w:p w14:paraId="0A1D26E1" w14:textId="77777777" w:rsidR="005B3990" w:rsidRDefault="005B3990" w:rsidP="00D1677B">
            <w:pPr>
              <w:contextualSpacing/>
              <w:rPr>
                <w:rtl/>
              </w:rPr>
            </w:pPr>
          </w:p>
          <w:p w14:paraId="0A1D26E2" w14:textId="77777777" w:rsidR="00D1677B" w:rsidRDefault="00D1677B" w:rsidP="00D1677B">
            <w:pPr>
              <w:contextualSpacing/>
              <w:rPr>
                <w:rtl/>
              </w:rPr>
            </w:pPr>
          </w:p>
          <w:p w14:paraId="0A1D26E3" w14:textId="77777777" w:rsidR="00D1677B" w:rsidRDefault="00D1677B" w:rsidP="00D1677B">
            <w:pPr>
              <w:contextualSpacing/>
              <w:rPr>
                <w:rtl/>
              </w:rPr>
            </w:pPr>
          </w:p>
          <w:p w14:paraId="0A1D26E4" w14:textId="77777777" w:rsidR="00D1677B" w:rsidRDefault="00D1677B" w:rsidP="00D1677B">
            <w:pPr>
              <w:contextualSpacing/>
              <w:rPr>
                <w:rtl/>
              </w:rPr>
            </w:pPr>
          </w:p>
          <w:p w14:paraId="0A1D26E5" w14:textId="77777777" w:rsidR="00D1677B" w:rsidRDefault="00D1677B" w:rsidP="00D1677B">
            <w:pPr>
              <w:contextualSpacing/>
              <w:rPr>
                <w:rtl/>
              </w:rPr>
            </w:pPr>
          </w:p>
          <w:p w14:paraId="0A1D26E6" w14:textId="77777777" w:rsidR="00D1677B" w:rsidRDefault="00D1677B" w:rsidP="00D1677B">
            <w:pPr>
              <w:contextualSpacing/>
              <w:rPr>
                <w:rtl/>
              </w:rPr>
            </w:pPr>
          </w:p>
          <w:p w14:paraId="0A1D26E7" w14:textId="77777777" w:rsidR="00D1677B" w:rsidRDefault="00D1677B" w:rsidP="00D1677B">
            <w:pPr>
              <w:contextualSpacing/>
              <w:rPr>
                <w:rtl/>
              </w:rPr>
            </w:pPr>
          </w:p>
          <w:p w14:paraId="0A1D26E8" w14:textId="77777777" w:rsidR="00D1677B" w:rsidRDefault="00D1677B" w:rsidP="00D1677B">
            <w:pPr>
              <w:contextualSpacing/>
              <w:rPr>
                <w:rtl/>
              </w:rPr>
            </w:pPr>
          </w:p>
          <w:p w14:paraId="0A1D26E9" w14:textId="77777777" w:rsidR="00D1677B" w:rsidRPr="0000397A" w:rsidRDefault="00D1677B" w:rsidP="00D1677B">
            <w:pPr>
              <w:contextualSpacing/>
              <w:rPr>
                <w:rtl/>
              </w:rPr>
            </w:pPr>
          </w:p>
        </w:tc>
      </w:tr>
      <w:tr w:rsidR="0096189B" w:rsidRPr="0000397A" w14:paraId="0A1D26EE" w14:textId="77777777" w:rsidTr="0078545F">
        <w:tc>
          <w:tcPr>
            <w:tcW w:w="9221" w:type="dxa"/>
            <w:gridSpan w:val="2"/>
            <w:tcBorders>
              <w:top w:val="nil"/>
              <w:left w:val="nil"/>
              <w:bottom w:val="nil"/>
              <w:right w:val="nil"/>
            </w:tcBorders>
          </w:tcPr>
          <w:p w14:paraId="0A1D26EB" w14:textId="77777777" w:rsidR="00BD5453" w:rsidRDefault="00BD5453" w:rsidP="005F02D3">
            <w:pPr>
              <w:bidi w:val="0"/>
              <w:jc w:val="both"/>
              <w:rPr>
                <w:rFonts w:eastAsia="SimSun" w:cstheme="minorHAnsi"/>
                <w:bCs/>
                <w:color w:val="000000" w:themeColor="text1"/>
                <w:sz w:val="20"/>
                <w:szCs w:val="20"/>
              </w:rPr>
            </w:pPr>
          </w:p>
          <w:p w14:paraId="0A1D26EC" w14:textId="77777777" w:rsidR="005F02D3" w:rsidRPr="005F02D3" w:rsidRDefault="005F02D3" w:rsidP="00BD5453">
            <w:pPr>
              <w:bidi w:val="0"/>
              <w:contextualSpacing/>
              <w:jc w:val="both"/>
              <w:rPr>
                <w:rFonts w:eastAsia="SimSun" w:cstheme="minorHAnsi"/>
                <w:bCs/>
                <w:color w:val="000000" w:themeColor="text1"/>
                <w:sz w:val="20"/>
                <w:szCs w:val="20"/>
              </w:rPr>
            </w:pPr>
            <w:r w:rsidRPr="005F02D3">
              <w:rPr>
                <w:rFonts w:eastAsia="SimSun" w:cstheme="minorHAnsi"/>
                <w:bCs/>
                <w:color w:val="000000" w:themeColor="text1"/>
                <w:sz w:val="20"/>
                <w:szCs w:val="20"/>
              </w:rPr>
              <w:t>References</w:t>
            </w:r>
          </w:p>
          <w:p w14:paraId="0A1D26ED" w14:textId="77777777" w:rsidR="0096189B" w:rsidRPr="00BD5453" w:rsidRDefault="005F02D3" w:rsidP="00BD5453">
            <w:pPr>
              <w:pStyle w:val="Einzug075"/>
              <w:spacing w:after="120"/>
              <w:ind w:left="0" w:firstLine="0"/>
              <w:contextualSpacing/>
              <w:jc w:val="both"/>
              <w:rPr>
                <w:lang w:val="en-US"/>
              </w:rPr>
            </w:pPr>
            <w:r w:rsidRPr="005F02D3">
              <w:rPr>
                <w:rFonts w:asciiTheme="minorHAnsi" w:eastAsia="SimSun" w:hAnsiTheme="minorHAnsi" w:cstheme="minorHAnsi"/>
                <w:iCs/>
                <w:color w:val="000000" w:themeColor="text1"/>
                <w:sz w:val="20"/>
                <w:lang w:eastAsia="en-US"/>
              </w:rPr>
              <w:t xml:space="preserve">Rauch, F., &amp; Steiner, R. (2015). </w:t>
            </w:r>
            <w:r w:rsidRPr="005F02D3">
              <w:rPr>
                <w:rFonts w:asciiTheme="minorHAnsi" w:eastAsia="SimSun" w:hAnsiTheme="minorHAnsi" w:cstheme="minorHAnsi"/>
                <w:iCs/>
                <w:color w:val="000000" w:themeColor="text1"/>
                <w:sz w:val="20"/>
                <w:lang w:val="en-US" w:eastAsia="en-US"/>
              </w:rPr>
              <w:t xml:space="preserve">BINE: Professional development ESD course for higher education teachers, Austria. In D. Kapitulcinova et al. (Eds.), </w:t>
            </w:r>
            <w:r w:rsidRPr="005F02D3">
              <w:rPr>
                <w:rFonts w:asciiTheme="minorHAnsi" w:eastAsia="SimSun" w:hAnsiTheme="minorHAnsi" w:cstheme="minorHAnsi"/>
                <w:i/>
                <w:iCs/>
                <w:color w:val="000000" w:themeColor="text1"/>
                <w:sz w:val="20"/>
                <w:lang w:val="en-US" w:eastAsia="en-US"/>
              </w:rPr>
              <w:t>Leading practice publication: professional development of university educators on education for sustainable development in European countries</w:t>
            </w:r>
            <w:r w:rsidRPr="005F02D3">
              <w:rPr>
                <w:rFonts w:asciiTheme="minorHAnsi" w:eastAsia="SimSun" w:hAnsiTheme="minorHAnsi" w:cstheme="minorHAnsi"/>
                <w:iCs/>
                <w:color w:val="000000" w:themeColor="text1"/>
                <w:sz w:val="20"/>
                <w:lang w:val="en-US" w:eastAsia="en-US"/>
              </w:rPr>
              <w:t xml:space="preserve"> (pp. 114-119). Prague: Charles University.</w:t>
            </w:r>
          </w:p>
        </w:tc>
      </w:tr>
    </w:tbl>
    <w:p w14:paraId="0A1D26EF" w14:textId="77777777" w:rsidR="00C31A30" w:rsidRDefault="00C31A30" w:rsidP="007A7FAA">
      <w:pPr>
        <w:contextualSpacing/>
        <w:rPr>
          <w:rtl/>
        </w:rPr>
      </w:pPr>
    </w:p>
    <w:p w14:paraId="0A1D26F0" w14:textId="77777777" w:rsidR="00C31A30" w:rsidRDefault="00C31A30">
      <w:pPr>
        <w:bidi w:val="0"/>
      </w:pPr>
      <w:r>
        <w:rPr>
          <w:rtl/>
        </w:rPr>
        <w:br w:type="page"/>
      </w:r>
    </w:p>
    <w:p w14:paraId="0A1D26F1" w14:textId="77777777" w:rsidR="007A7FAA" w:rsidRDefault="007A7FAA" w:rsidP="007A7FAA">
      <w:pPr>
        <w:contextualSpacing/>
        <w:rPr>
          <w:rtl/>
        </w:rPr>
      </w:pPr>
    </w:p>
    <w:p w14:paraId="0A1D26F2" w14:textId="77777777" w:rsidR="0096189B" w:rsidRDefault="005B6792" w:rsidP="00D54D32">
      <w:pPr>
        <w:spacing w:line="360" w:lineRule="auto"/>
        <w:contextualSpacing/>
        <w:jc w:val="center"/>
        <w:rPr>
          <w:b/>
          <w:bCs/>
          <w:rtl/>
        </w:rPr>
      </w:pPr>
      <w:r w:rsidRPr="00E81CA9">
        <w:rPr>
          <w:rFonts w:eastAsia="Times New Roman"/>
          <w:b/>
          <w:bCs/>
          <w:rtl/>
          <w:lang w:eastAsia="ar-SA"/>
        </w:rPr>
        <w:t>מחקר פעולה כמניע ל</w:t>
      </w:r>
      <w:r w:rsidR="00D54D32">
        <w:rPr>
          <w:rFonts w:eastAsia="Times New Roman" w:hint="cs"/>
          <w:b/>
          <w:bCs/>
          <w:rtl/>
          <w:lang w:eastAsia="ar-SA"/>
        </w:rPr>
        <w:t>בניי</w:t>
      </w:r>
      <w:r w:rsidRPr="00E81CA9">
        <w:rPr>
          <w:rFonts w:eastAsia="Times New Roman" w:hint="cs"/>
          <w:b/>
          <w:bCs/>
          <w:rtl/>
          <w:lang w:eastAsia="ar-SA"/>
        </w:rPr>
        <w:t>ת</w:t>
      </w:r>
      <w:r w:rsidRPr="00E81CA9">
        <w:rPr>
          <w:rFonts w:eastAsia="Times New Roman"/>
          <w:b/>
          <w:bCs/>
          <w:rtl/>
          <w:lang w:eastAsia="ar-SA"/>
        </w:rPr>
        <w:t xml:space="preserve"> קורס ללמידה </w:t>
      </w:r>
      <w:r w:rsidRPr="00E81CA9">
        <w:rPr>
          <w:rFonts w:eastAsia="Times New Roman" w:hint="cs"/>
          <w:b/>
          <w:bCs/>
          <w:rtl/>
          <w:lang w:eastAsia="ar-SA"/>
        </w:rPr>
        <w:t xml:space="preserve">שיתופית </w:t>
      </w:r>
      <w:r w:rsidRPr="00E81CA9">
        <w:rPr>
          <w:rFonts w:eastAsia="Times New Roman"/>
          <w:b/>
          <w:bCs/>
          <w:rtl/>
          <w:lang w:eastAsia="ar-SA"/>
        </w:rPr>
        <w:t>ו</w:t>
      </w:r>
      <w:r w:rsidRPr="00E81CA9">
        <w:rPr>
          <w:rFonts w:eastAsia="Times New Roman" w:hint="cs"/>
          <w:b/>
          <w:bCs/>
          <w:rtl/>
          <w:lang w:eastAsia="ar-SA"/>
        </w:rPr>
        <w:t>ל</w:t>
      </w:r>
      <w:r w:rsidRPr="00E81CA9">
        <w:rPr>
          <w:rFonts w:eastAsia="Times New Roman"/>
          <w:b/>
          <w:bCs/>
          <w:rtl/>
          <w:lang w:eastAsia="ar-SA"/>
        </w:rPr>
        <w:t>קידום קהיל</w:t>
      </w:r>
      <w:r w:rsidRPr="00E81CA9">
        <w:rPr>
          <w:rFonts w:eastAsia="Times New Roman" w:hint="cs"/>
          <w:b/>
          <w:bCs/>
          <w:rtl/>
          <w:lang w:eastAsia="ar-SA"/>
        </w:rPr>
        <w:t>ה של</w:t>
      </w:r>
      <w:r w:rsidRPr="00E81CA9">
        <w:rPr>
          <w:rFonts w:eastAsia="Times New Roman"/>
          <w:b/>
          <w:bCs/>
          <w:rtl/>
          <w:lang w:eastAsia="ar-SA"/>
        </w:rPr>
        <w:t xml:space="preserve"> מורים ל</w:t>
      </w:r>
      <w:r w:rsidRPr="00E81CA9">
        <w:rPr>
          <w:rFonts w:eastAsia="Times New Roman" w:hint="cs"/>
          <w:b/>
          <w:bCs/>
          <w:rtl/>
          <w:lang w:eastAsia="ar-SA"/>
        </w:rPr>
        <w:t>ומדים</w:t>
      </w:r>
      <w:r w:rsidRPr="00E81CA9">
        <w:rPr>
          <w:rFonts w:eastAsia="Times New Roman"/>
          <w:b/>
          <w:bCs/>
          <w:rtl/>
          <w:lang w:eastAsia="ar-SA"/>
        </w:rPr>
        <w:t>/</w:t>
      </w:r>
      <w:r w:rsidRPr="00E81CA9">
        <w:rPr>
          <w:rFonts w:eastAsia="Times New Roman" w:hint="cs"/>
          <w:b/>
          <w:bCs/>
          <w:rtl/>
          <w:lang w:eastAsia="ar-SA"/>
        </w:rPr>
        <w:t>חוקרים</w:t>
      </w:r>
    </w:p>
    <w:p w14:paraId="0A1D26F3" w14:textId="7E5086D6" w:rsidR="00BD5453" w:rsidRPr="00E81CA9" w:rsidRDefault="007E63E7" w:rsidP="00D54D32">
      <w:pPr>
        <w:spacing w:line="360" w:lineRule="auto"/>
        <w:contextualSpacing/>
        <w:jc w:val="center"/>
        <w:rPr>
          <w:b/>
          <w:bCs/>
          <w:rtl/>
        </w:rPr>
      </w:pPr>
      <w:r>
        <w:rPr>
          <w:b/>
          <w:bCs/>
          <w:noProof/>
          <w:rtl/>
        </w:rPr>
        <mc:AlternateContent>
          <mc:Choice Requires="wps">
            <w:drawing>
              <wp:anchor distT="0" distB="0" distL="114300" distR="114300" simplePos="0" relativeHeight="251890688" behindDoc="0" locked="0" layoutInCell="1" allowOverlap="1" wp14:anchorId="0A1D28DF" wp14:editId="452399E6">
                <wp:simplePos x="0" y="0"/>
                <wp:positionH relativeFrom="column">
                  <wp:posOffset>-18415</wp:posOffset>
                </wp:positionH>
                <wp:positionV relativeFrom="paragraph">
                  <wp:posOffset>3872865</wp:posOffset>
                </wp:positionV>
                <wp:extent cx="3148330" cy="1018540"/>
                <wp:effectExtent l="0" t="0" r="13970" b="219710"/>
                <wp:wrapNone/>
                <wp:docPr id="6" name="AutoShap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8330" cy="1018540"/>
                        </a:xfrm>
                        <a:prstGeom prst="wedgeRoundRectCallout">
                          <a:avLst>
                            <a:gd name="adj1" fmla="val -46180"/>
                            <a:gd name="adj2" fmla="val 68883"/>
                            <a:gd name="adj3" fmla="val 16667"/>
                          </a:avLst>
                        </a:prstGeom>
                        <a:solidFill>
                          <a:srgbClr val="FFFFFF"/>
                        </a:solidFill>
                        <a:ln w="9525">
                          <a:solidFill>
                            <a:srgbClr val="000000"/>
                          </a:solidFill>
                          <a:miter lim="800000"/>
                          <a:headEnd/>
                          <a:tailEnd/>
                        </a:ln>
                      </wps:spPr>
                      <wps:txbx>
                        <w:txbxContent>
                          <w:p w14:paraId="0A1D2AAD" w14:textId="7AD55E38" w:rsidR="00E74464" w:rsidRPr="00C8236F" w:rsidRDefault="00E74464" w:rsidP="0030085E">
                            <w:pPr>
                              <w:contextualSpacing/>
                              <w:rPr>
                                <w:sz w:val="20"/>
                                <w:szCs w:val="20"/>
                                <w:rtl/>
                              </w:rPr>
                            </w:pPr>
                            <w:r w:rsidRPr="00C8236F">
                              <w:rPr>
                                <w:sz w:val="20"/>
                                <w:szCs w:val="20"/>
                                <w:rtl/>
                              </w:rPr>
                              <w:t xml:space="preserve">זוהו תחומים מסוימים בתוכן </w:t>
                            </w:r>
                            <w:r w:rsidRPr="00C8236F">
                              <w:rPr>
                                <w:rFonts w:hint="cs"/>
                                <w:sz w:val="20"/>
                                <w:szCs w:val="20"/>
                                <w:rtl/>
                              </w:rPr>
                              <w:t>ה</w:t>
                            </w:r>
                            <w:r w:rsidRPr="00C8236F">
                              <w:rPr>
                                <w:sz w:val="20"/>
                                <w:szCs w:val="20"/>
                                <w:rtl/>
                              </w:rPr>
                              <w:t>קורס</w:t>
                            </w:r>
                            <w:r>
                              <w:rPr>
                                <w:rFonts w:hint="cs"/>
                                <w:sz w:val="20"/>
                                <w:szCs w:val="20"/>
                                <w:rtl/>
                              </w:rPr>
                              <w:t xml:space="preserve"> </w:t>
                            </w:r>
                            <w:r w:rsidRPr="00C8236F">
                              <w:rPr>
                                <w:sz w:val="20"/>
                                <w:szCs w:val="20"/>
                                <w:rtl/>
                              </w:rPr>
                              <w:t>ש</w:t>
                            </w:r>
                            <w:r w:rsidRPr="00C8236F">
                              <w:rPr>
                                <w:rFonts w:hint="cs"/>
                                <w:sz w:val="20"/>
                                <w:szCs w:val="20"/>
                                <w:rtl/>
                              </w:rPr>
                              <w:t>בהם</w:t>
                            </w:r>
                            <w:r w:rsidRPr="00C8236F">
                              <w:rPr>
                                <w:sz w:val="20"/>
                                <w:szCs w:val="20"/>
                                <w:rtl/>
                              </w:rPr>
                              <w:t xml:space="preserve"> </w:t>
                            </w:r>
                            <w:r w:rsidRPr="00C8236F">
                              <w:rPr>
                                <w:rFonts w:hint="cs"/>
                                <w:sz w:val="20"/>
                                <w:szCs w:val="20"/>
                                <w:rtl/>
                              </w:rPr>
                              <w:t xml:space="preserve">נחוצים </w:t>
                            </w:r>
                            <w:r w:rsidRPr="00C8236F">
                              <w:rPr>
                                <w:sz w:val="20"/>
                                <w:szCs w:val="20"/>
                                <w:rtl/>
                              </w:rPr>
                              <w:t>שינויים</w:t>
                            </w:r>
                            <w:r w:rsidRPr="00C8236F">
                              <w:rPr>
                                <w:rFonts w:hint="cs"/>
                                <w:sz w:val="20"/>
                                <w:szCs w:val="20"/>
                                <w:rtl/>
                              </w:rPr>
                              <w:t>.</w:t>
                            </w:r>
                            <w:r w:rsidRPr="00C8236F">
                              <w:rPr>
                                <w:sz w:val="20"/>
                                <w:szCs w:val="20"/>
                                <w:rtl/>
                              </w:rPr>
                              <w:t xml:space="preserve"> חידוש מתמיד מוביל לסיפוק רב יותר בקרב המורים המשתתפים. הקורס תורם לפיתוח שיתוף פעולה </w:t>
                            </w:r>
                            <w:r w:rsidRPr="00C8236F">
                              <w:rPr>
                                <w:rFonts w:hint="cs"/>
                                <w:sz w:val="20"/>
                                <w:szCs w:val="20"/>
                                <w:rtl/>
                              </w:rPr>
                              <w:t>ב</w:t>
                            </w:r>
                            <w:r w:rsidRPr="00C8236F">
                              <w:rPr>
                                <w:sz w:val="20"/>
                                <w:szCs w:val="20"/>
                                <w:rtl/>
                              </w:rPr>
                              <w:t xml:space="preserve">גישות </w:t>
                            </w:r>
                            <w:r w:rsidRPr="00C8236F">
                              <w:rPr>
                                <w:rFonts w:hint="cs"/>
                                <w:sz w:val="20"/>
                                <w:szCs w:val="20"/>
                                <w:rtl/>
                              </w:rPr>
                              <w:t>ה</w:t>
                            </w:r>
                            <w:r w:rsidRPr="00C8236F">
                              <w:rPr>
                                <w:sz w:val="20"/>
                                <w:szCs w:val="20"/>
                                <w:rtl/>
                              </w:rPr>
                              <w:t xml:space="preserve">קשורות </w:t>
                            </w:r>
                            <w:r w:rsidRPr="00C8236F">
                              <w:rPr>
                                <w:rFonts w:hint="cs"/>
                                <w:sz w:val="20"/>
                                <w:szCs w:val="20"/>
                                <w:rtl/>
                              </w:rPr>
                              <w:t xml:space="preserve">ללמידה </w:t>
                            </w:r>
                            <w:r w:rsidRPr="00C8236F">
                              <w:rPr>
                                <w:sz w:val="20"/>
                                <w:szCs w:val="20"/>
                                <w:rtl/>
                              </w:rPr>
                              <w:t>ו</w:t>
                            </w:r>
                            <w:r w:rsidRPr="00C8236F">
                              <w:rPr>
                                <w:rFonts w:hint="cs"/>
                                <w:sz w:val="20"/>
                                <w:szCs w:val="20"/>
                                <w:rtl/>
                              </w:rPr>
                              <w:t>ל</w:t>
                            </w:r>
                            <w:r w:rsidRPr="00C8236F">
                              <w:rPr>
                                <w:sz w:val="20"/>
                                <w:szCs w:val="20"/>
                                <w:rtl/>
                              </w:rPr>
                              <w:t>קידום מחקרי פעולה של מורים.</w:t>
                            </w:r>
                          </w:p>
                          <w:p w14:paraId="0A1D2AAE" w14:textId="77777777" w:rsidR="00E74464" w:rsidRPr="00D1677B" w:rsidRDefault="00E74464" w:rsidP="00D167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DF" id="AutoShape 337" o:spid="_x0000_s1192" type="#_x0000_t62" style="position:absolute;left:0;text-align:left;margin-left:-1.45pt;margin-top:304.95pt;width:247.9pt;height:80.2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" adj="825,25679">
                <v:textbox>
                  <w:txbxContent>
                    <w:p w14:paraId="0A1D2AAD" w14:textId="7AD55E38" w:rsidR="00E74464" w:rsidRPr="00C8236F" w:rsidRDefault="00E74464" w:rsidP="0030085E">
                      <w:pPr>
                        <w:contextualSpacing/>
                        <w:rPr>
                          <w:sz w:val="20"/>
                          <w:szCs w:val="20"/>
                          <w:rtl/>
                        </w:rPr>
                      </w:pPr>
                      <w:r w:rsidRPr="00C8236F">
                        <w:rPr>
                          <w:sz w:val="20"/>
                          <w:szCs w:val="20"/>
                          <w:rtl/>
                        </w:rPr>
                        <w:t xml:space="preserve">זוהו תחומים מסוימים בתוכן </w:t>
                      </w:r>
                      <w:r w:rsidRPr="00C8236F">
                        <w:rPr>
                          <w:rFonts w:hint="cs"/>
                          <w:sz w:val="20"/>
                          <w:szCs w:val="20"/>
                          <w:rtl/>
                        </w:rPr>
                        <w:t>ה</w:t>
                      </w:r>
                      <w:r w:rsidRPr="00C8236F">
                        <w:rPr>
                          <w:sz w:val="20"/>
                          <w:szCs w:val="20"/>
                          <w:rtl/>
                        </w:rPr>
                        <w:t>קורס</w:t>
                      </w:r>
                      <w:r>
                        <w:rPr>
                          <w:rFonts w:hint="cs"/>
                          <w:sz w:val="20"/>
                          <w:szCs w:val="20"/>
                          <w:rtl/>
                        </w:rPr>
                        <w:t xml:space="preserve"> </w:t>
                      </w:r>
                      <w:r w:rsidRPr="00C8236F">
                        <w:rPr>
                          <w:sz w:val="20"/>
                          <w:szCs w:val="20"/>
                          <w:rtl/>
                        </w:rPr>
                        <w:t>ש</w:t>
                      </w:r>
                      <w:r w:rsidRPr="00C8236F">
                        <w:rPr>
                          <w:rFonts w:hint="cs"/>
                          <w:sz w:val="20"/>
                          <w:szCs w:val="20"/>
                          <w:rtl/>
                        </w:rPr>
                        <w:t>בהם</w:t>
                      </w:r>
                      <w:r w:rsidRPr="00C8236F">
                        <w:rPr>
                          <w:sz w:val="20"/>
                          <w:szCs w:val="20"/>
                          <w:rtl/>
                        </w:rPr>
                        <w:t xml:space="preserve"> </w:t>
                      </w:r>
                      <w:r w:rsidRPr="00C8236F">
                        <w:rPr>
                          <w:rFonts w:hint="cs"/>
                          <w:sz w:val="20"/>
                          <w:szCs w:val="20"/>
                          <w:rtl/>
                        </w:rPr>
                        <w:t xml:space="preserve">נחוצים </w:t>
                      </w:r>
                      <w:r w:rsidRPr="00C8236F">
                        <w:rPr>
                          <w:sz w:val="20"/>
                          <w:szCs w:val="20"/>
                          <w:rtl/>
                        </w:rPr>
                        <w:t>שינויים</w:t>
                      </w:r>
                      <w:r w:rsidRPr="00C8236F">
                        <w:rPr>
                          <w:rFonts w:hint="cs"/>
                          <w:sz w:val="20"/>
                          <w:szCs w:val="20"/>
                          <w:rtl/>
                        </w:rPr>
                        <w:t>.</w:t>
                      </w:r>
                      <w:r w:rsidRPr="00C8236F">
                        <w:rPr>
                          <w:sz w:val="20"/>
                          <w:szCs w:val="20"/>
                          <w:rtl/>
                        </w:rPr>
                        <w:t xml:space="preserve"> חידוש מתמיד מוביל לסיפוק רב יותר בקרב המורים המשתתפים. הקורס תורם לפיתוח שיתוף פעולה </w:t>
                      </w:r>
                      <w:r w:rsidRPr="00C8236F">
                        <w:rPr>
                          <w:rFonts w:hint="cs"/>
                          <w:sz w:val="20"/>
                          <w:szCs w:val="20"/>
                          <w:rtl/>
                        </w:rPr>
                        <w:t>ב</w:t>
                      </w:r>
                      <w:r w:rsidRPr="00C8236F">
                        <w:rPr>
                          <w:sz w:val="20"/>
                          <w:szCs w:val="20"/>
                          <w:rtl/>
                        </w:rPr>
                        <w:t xml:space="preserve">גישות </w:t>
                      </w:r>
                      <w:r w:rsidRPr="00C8236F">
                        <w:rPr>
                          <w:rFonts w:hint="cs"/>
                          <w:sz w:val="20"/>
                          <w:szCs w:val="20"/>
                          <w:rtl/>
                        </w:rPr>
                        <w:t>ה</w:t>
                      </w:r>
                      <w:r w:rsidRPr="00C8236F">
                        <w:rPr>
                          <w:sz w:val="20"/>
                          <w:szCs w:val="20"/>
                          <w:rtl/>
                        </w:rPr>
                        <w:t xml:space="preserve">קשורות </w:t>
                      </w:r>
                      <w:r w:rsidRPr="00C8236F">
                        <w:rPr>
                          <w:rFonts w:hint="cs"/>
                          <w:sz w:val="20"/>
                          <w:szCs w:val="20"/>
                          <w:rtl/>
                        </w:rPr>
                        <w:t xml:space="preserve">ללמידה </w:t>
                      </w:r>
                      <w:r w:rsidRPr="00C8236F">
                        <w:rPr>
                          <w:sz w:val="20"/>
                          <w:szCs w:val="20"/>
                          <w:rtl/>
                        </w:rPr>
                        <w:t>ו</w:t>
                      </w:r>
                      <w:r w:rsidRPr="00C8236F">
                        <w:rPr>
                          <w:rFonts w:hint="cs"/>
                          <w:sz w:val="20"/>
                          <w:szCs w:val="20"/>
                          <w:rtl/>
                        </w:rPr>
                        <w:t>ל</w:t>
                      </w:r>
                      <w:r w:rsidRPr="00C8236F">
                        <w:rPr>
                          <w:sz w:val="20"/>
                          <w:szCs w:val="20"/>
                          <w:rtl/>
                        </w:rPr>
                        <w:t>קידום מחקרי פעולה של מורים.</w:t>
                      </w:r>
                    </w:p>
                    <w:p w14:paraId="0A1D2AAE" w14:textId="77777777" w:rsidR="00E74464" w:rsidRPr="00D1677B" w:rsidRDefault="00E74464" w:rsidP="00D1677B"/>
                  </w:txbxContent>
                </v:textbox>
              </v:shape>
            </w:pict>
          </mc:Fallback>
        </mc:AlternateContent>
      </w:r>
    </w:p>
    <w:tbl>
      <w:tblPr>
        <w:tblStyle w:val="TableGrid"/>
        <w:bidiVisual/>
        <w:tblW w:w="0" w:type="auto"/>
        <w:tblLook w:val="04A0" w:firstRow="1" w:lastRow="0" w:firstColumn="1" w:lastColumn="0" w:noHBand="0" w:noVBand="1"/>
      </w:tblPr>
      <w:tblGrid>
        <w:gridCol w:w="4193"/>
        <w:gridCol w:w="4877"/>
      </w:tblGrid>
      <w:tr w:rsidR="00B92B0F" w:rsidRPr="0000397A" w14:paraId="0A1D26FB" w14:textId="77777777" w:rsidTr="0078545F">
        <w:tc>
          <w:tcPr>
            <w:tcW w:w="4261" w:type="dxa"/>
            <w:tcBorders>
              <w:top w:val="nil"/>
              <w:left w:val="nil"/>
              <w:bottom w:val="nil"/>
              <w:right w:val="nil"/>
            </w:tcBorders>
          </w:tcPr>
          <w:p w14:paraId="0A1D26F4" w14:textId="77777777" w:rsidR="00B92B0F" w:rsidRDefault="00B92B0F" w:rsidP="00825D33">
            <w:pPr>
              <w:contextualSpacing/>
              <w:rPr>
                <w:b/>
                <w:bCs/>
                <w:rtl/>
              </w:rPr>
            </w:pPr>
            <w:r w:rsidRPr="00E81CA9">
              <w:rPr>
                <w:b/>
                <w:bCs/>
                <w:rtl/>
              </w:rPr>
              <w:t>נערך על ידי</w:t>
            </w:r>
          </w:p>
          <w:p w14:paraId="0A1D26F5" w14:textId="6B626AAA" w:rsidR="00AF6986" w:rsidRPr="00E81CA9" w:rsidRDefault="003E39F2" w:rsidP="00825D33">
            <w:pPr>
              <w:contextualSpacing/>
              <w:rPr>
                <w:b/>
                <w:bCs/>
                <w:rtl/>
              </w:rPr>
            </w:pPr>
            <w:r>
              <w:rPr>
                <w:noProof/>
                <w:rtl/>
              </w:rPr>
              <mc:AlternateContent>
                <mc:Choice Requires="wps">
                  <w:drawing>
                    <wp:anchor distT="0" distB="0" distL="114300" distR="114300" simplePos="0" relativeHeight="251885568" behindDoc="0" locked="0" layoutInCell="1" allowOverlap="1" wp14:anchorId="0A1D28DA" wp14:editId="088181EF">
                      <wp:simplePos x="0" y="0"/>
                      <wp:positionH relativeFrom="column">
                        <wp:posOffset>817880</wp:posOffset>
                      </wp:positionH>
                      <wp:positionV relativeFrom="paragraph">
                        <wp:posOffset>34290</wp:posOffset>
                      </wp:positionV>
                      <wp:extent cx="1794510" cy="362585"/>
                      <wp:effectExtent l="356235" t="9525" r="11430" b="66040"/>
                      <wp:wrapNone/>
                      <wp:docPr id="18" name="AutoShap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4510" cy="362585"/>
                              </a:xfrm>
                              <a:prstGeom prst="wedgeRoundRectCallout">
                                <a:avLst>
                                  <a:gd name="adj1" fmla="val -67514"/>
                                  <a:gd name="adj2" fmla="val 61384"/>
                                  <a:gd name="adj3" fmla="val 16667"/>
                                </a:avLst>
                              </a:prstGeom>
                              <a:solidFill>
                                <a:srgbClr val="FFFFFF"/>
                              </a:solidFill>
                              <a:ln w="9525">
                                <a:solidFill>
                                  <a:srgbClr val="000000"/>
                                </a:solidFill>
                                <a:miter lim="800000"/>
                                <a:headEnd/>
                                <a:tailEnd/>
                              </a:ln>
                            </wps:spPr>
                            <wps:txbx>
                              <w:txbxContent>
                                <w:p w14:paraId="0A1D2AA0" w14:textId="77777777" w:rsidR="00E74464" w:rsidRPr="00D1677B" w:rsidRDefault="00E74464" w:rsidP="00D1677B">
                                  <w:pPr>
                                    <w:contextualSpacing/>
                                    <w:rPr>
                                      <w:sz w:val="20"/>
                                      <w:szCs w:val="20"/>
                                      <w:rtl/>
                                    </w:rPr>
                                  </w:pPr>
                                  <w:r w:rsidRPr="00D1677B">
                                    <w:rPr>
                                      <w:sz w:val="20"/>
                                      <w:szCs w:val="20"/>
                                      <w:rtl/>
                                    </w:rPr>
                                    <w:t>רחל כהן, אורנים, ישראל</w:t>
                                  </w:r>
                                </w:p>
                                <w:p w14:paraId="0A1D2AA1" w14:textId="77777777" w:rsidR="00E74464" w:rsidRPr="00D1677B" w:rsidRDefault="00E74464" w:rsidP="00D167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DA" id="AutoShape 330" o:spid="_x0000_s1193" type="#_x0000_t62" style="position:absolute;left:0;text-align:left;margin-left:64.4pt;margin-top:2.7pt;width:141.3pt;height:28.5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" adj="-3783,24059">
                      <v:textbox>
                        <w:txbxContent>
                          <w:p w14:paraId="0A1D2AA0" w14:textId="77777777" w:rsidR="00E74464" w:rsidRPr="00D1677B" w:rsidRDefault="00E74464" w:rsidP="00D1677B">
                            <w:pPr>
                              <w:contextualSpacing/>
                              <w:rPr>
                                <w:sz w:val="20"/>
                                <w:szCs w:val="20"/>
                                <w:rtl/>
                              </w:rPr>
                            </w:pPr>
                            <w:r w:rsidRPr="00D1677B">
                              <w:rPr>
                                <w:sz w:val="20"/>
                                <w:szCs w:val="20"/>
                                <w:rtl/>
                              </w:rPr>
                              <w:t>רחל כהן, אורנים, ישראל</w:t>
                            </w:r>
                          </w:p>
                          <w:p w14:paraId="0A1D2AA1" w14:textId="77777777" w:rsidR="00E74464" w:rsidRPr="00D1677B" w:rsidRDefault="00E74464" w:rsidP="00D1677B"/>
                        </w:txbxContent>
                      </v:textbox>
                    </v:shape>
                  </w:pict>
                </mc:Fallback>
              </mc:AlternateContent>
            </w:r>
          </w:p>
          <w:p w14:paraId="0A1D26F6" w14:textId="77777777" w:rsidR="005B3990" w:rsidRDefault="005B3990" w:rsidP="00D1677B">
            <w:pPr>
              <w:contextualSpacing/>
              <w:rPr>
                <w:rtl/>
              </w:rPr>
            </w:pPr>
          </w:p>
          <w:p w14:paraId="0A1D26F7" w14:textId="77777777" w:rsidR="00D1677B" w:rsidRPr="0000397A" w:rsidRDefault="00D1677B" w:rsidP="00D1677B">
            <w:pPr>
              <w:contextualSpacing/>
              <w:rPr>
                <w:rtl/>
              </w:rPr>
            </w:pPr>
          </w:p>
        </w:tc>
        <w:tc>
          <w:tcPr>
            <w:tcW w:w="4960" w:type="dxa"/>
            <w:tcBorders>
              <w:top w:val="nil"/>
              <w:left w:val="nil"/>
              <w:bottom w:val="nil"/>
              <w:right w:val="nil"/>
            </w:tcBorders>
          </w:tcPr>
          <w:p w14:paraId="0A1D26F8" w14:textId="77777777" w:rsidR="00B92B0F" w:rsidRPr="00E81CA9" w:rsidRDefault="00E81CA9" w:rsidP="00825D33">
            <w:pPr>
              <w:contextualSpacing/>
              <w:rPr>
                <w:b/>
                <w:bCs/>
                <w:rtl/>
              </w:rPr>
            </w:pPr>
            <w:r w:rsidRPr="00E81CA9">
              <w:rPr>
                <w:rFonts w:hint="cs"/>
                <w:b/>
                <w:bCs/>
                <w:rtl/>
              </w:rPr>
              <w:t>שדה</w:t>
            </w:r>
            <w:r w:rsidR="00B92B0F" w:rsidRPr="00E81CA9">
              <w:rPr>
                <w:b/>
                <w:bCs/>
                <w:rtl/>
              </w:rPr>
              <w:t xml:space="preserve"> הפעולה</w:t>
            </w:r>
          </w:p>
          <w:p w14:paraId="0A1D26F9" w14:textId="1452BD6E" w:rsidR="00AF6986" w:rsidRDefault="003E39F2" w:rsidP="00E81CA9">
            <w:pPr>
              <w:contextualSpacing/>
              <w:rPr>
                <w:rtl/>
              </w:rPr>
            </w:pPr>
            <w:r>
              <w:rPr>
                <w:b/>
                <w:bCs/>
                <w:noProof/>
                <w:rtl/>
              </w:rPr>
              <mc:AlternateContent>
                <mc:Choice Requires="wps">
                  <w:drawing>
                    <wp:anchor distT="0" distB="0" distL="114300" distR="114300" simplePos="0" relativeHeight="251886592" behindDoc="0" locked="0" layoutInCell="1" allowOverlap="1" wp14:anchorId="0A1D28DB" wp14:editId="015AD2B9">
                      <wp:simplePos x="0" y="0"/>
                      <wp:positionH relativeFrom="column">
                        <wp:posOffset>879475</wp:posOffset>
                      </wp:positionH>
                      <wp:positionV relativeFrom="paragraph">
                        <wp:posOffset>111125</wp:posOffset>
                      </wp:positionV>
                      <wp:extent cx="1670050" cy="285750"/>
                      <wp:effectExtent l="640080" t="10160" r="13970" b="123190"/>
                      <wp:wrapNone/>
                      <wp:docPr id="17" name="AutoShap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0" cy="285750"/>
                              </a:xfrm>
                              <a:prstGeom prst="wedgeRoundRectCallout">
                                <a:avLst>
                                  <a:gd name="adj1" fmla="val -87870"/>
                                  <a:gd name="adj2" fmla="val 82222"/>
                                  <a:gd name="adj3" fmla="val 16667"/>
                                </a:avLst>
                              </a:prstGeom>
                              <a:solidFill>
                                <a:srgbClr val="FFFFFF"/>
                              </a:solidFill>
                              <a:ln w="9525">
                                <a:solidFill>
                                  <a:srgbClr val="000000"/>
                                </a:solidFill>
                                <a:miter lim="800000"/>
                                <a:headEnd/>
                                <a:tailEnd/>
                              </a:ln>
                            </wps:spPr>
                            <wps:txbx>
                              <w:txbxContent>
                                <w:p w14:paraId="0A1D2AA2" w14:textId="77777777" w:rsidR="00E74464" w:rsidRPr="00D1677B" w:rsidRDefault="00E74464" w:rsidP="00D1677B">
                                  <w:pPr>
                                    <w:spacing w:line="360" w:lineRule="auto"/>
                                    <w:contextualSpacing/>
                                    <w:rPr>
                                      <w:b/>
                                      <w:bCs/>
                                      <w:color w:val="C00000"/>
                                      <w:sz w:val="20"/>
                                      <w:szCs w:val="20"/>
                                      <w:rtl/>
                                    </w:rPr>
                                  </w:pPr>
                                  <w:r w:rsidRPr="00D1677B">
                                    <w:rPr>
                                      <w:sz w:val="20"/>
                                      <w:szCs w:val="20"/>
                                      <w:rtl/>
                                    </w:rPr>
                                    <w:t xml:space="preserve">השתלמות למורים למדעים </w:t>
                                  </w:r>
                                  <w:r w:rsidRPr="00D1677B">
                                    <w:rPr>
                                      <w:rFonts w:hint="cs"/>
                                      <w:sz w:val="20"/>
                                      <w:szCs w:val="20"/>
                                      <w:rtl/>
                                    </w:rPr>
                                    <w:t xml:space="preserve">                                    </w:t>
                                  </w:r>
                                </w:p>
                                <w:p w14:paraId="0A1D2AA3" w14:textId="77777777" w:rsidR="00E74464" w:rsidRPr="00D1677B" w:rsidRDefault="00E74464" w:rsidP="00D167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DB" id="AutoShape 331" o:spid="_x0000_s1194" type="#_x0000_t62" style="position:absolute;left:0;text-align:left;margin-left:69.25pt;margin-top:8.75pt;width:131.5pt;height:22.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" adj="-8180,28560">
                      <v:textbox>
                        <w:txbxContent>
                          <w:p w14:paraId="0A1D2AA2" w14:textId="77777777" w:rsidR="00E74464" w:rsidRPr="00D1677B" w:rsidRDefault="00E74464" w:rsidP="00D1677B">
                            <w:pPr>
                              <w:spacing w:line="360" w:lineRule="auto"/>
                              <w:contextualSpacing/>
                              <w:rPr>
                                <w:b/>
                                <w:bCs/>
                                <w:color w:val="C00000"/>
                                <w:sz w:val="20"/>
                                <w:szCs w:val="20"/>
                                <w:rtl/>
                              </w:rPr>
                            </w:pPr>
                            <w:r w:rsidRPr="00D1677B">
                              <w:rPr>
                                <w:sz w:val="20"/>
                                <w:szCs w:val="20"/>
                                <w:rtl/>
                              </w:rPr>
                              <w:t xml:space="preserve">השתלמות למורים למדעים </w:t>
                            </w:r>
                            <w:r w:rsidRPr="00D1677B">
                              <w:rPr>
                                <w:rFonts w:hint="cs"/>
                                <w:sz w:val="20"/>
                                <w:szCs w:val="20"/>
                                <w:rtl/>
                              </w:rPr>
                              <w:t xml:space="preserve">                                    </w:t>
                            </w:r>
                          </w:p>
                          <w:p w14:paraId="0A1D2AA3" w14:textId="77777777" w:rsidR="00E74464" w:rsidRPr="00D1677B" w:rsidRDefault="00E74464" w:rsidP="00D1677B"/>
                        </w:txbxContent>
                      </v:textbox>
                    </v:shape>
                  </w:pict>
                </mc:Fallback>
              </mc:AlternateContent>
            </w:r>
          </w:p>
          <w:p w14:paraId="0A1D26FA" w14:textId="77777777" w:rsidR="00B92B0F" w:rsidRPr="0000397A" w:rsidRDefault="00B92B0F" w:rsidP="00E81CA9">
            <w:pPr>
              <w:contextualSpacing/>
              <w:rPr>
                <w:rtl/>
              </w:rPr>
            </w:pPr>
          </w:p>
        </w:tc>
      </w:tr>
      <w:tr w:rsidR="00B92B0F" w:rsidRPr="0000397A" w14:paraId="0A1D270A" w14:textId="77777777" w:rsidTr="0078545F">
        <w:tc>
          <w:tcPr>
            <w:tcW w:w="4261" w:type="dxa"/>
            <w:tcBorders>
              <w:top w:val="nil"/>
              <w:left w:val="nil"/>
              <w:bottom w:val="nil"/>
              <w:right w:val="nil"/>
            </w:tcBorders>
          </w:tcPr>
          <w:p w14:paraId="0A1D26FC" w14:textId="77777777" w:rsidR="00B92B0F" w:rsidRDefault="00F47B51" w:rsidP="00F47B51">
            <w:pPr>
              <w:contextualSpacing/>
              <w:rPr>
                <w:b/>
                <w:bCs/>
                <w:rtl/>
              </w:rPr>
            </w:pPr>
            <w:r w:rsidRPr="00F47B51">
              <w:rPr>
                <w:rFonts w:hint="cs"/>
                <w:b/>
                <w:bCs/>
                <w:rtl/>
              </w:rPr>
              <w:t>נושא</w:t>
            </w:r>
            <w:r w:rsidR="00B92B0F" w:rsidRPr="00F47B51">
              <w:rPr>
                <w:b/>
                <w:bCs/>
                <w:rtl/>
              </w:rPr>
              <w:t xml:space="preserve"> המחקר</w:t>
            </w:r>
          </w:p>
          <w:p w14:paraId="0A1D26FD" w14:textId="77777777" w:rsidR="00AF6986" w:rsidRDefault="00AF6986" w:rsidP="00F47B51">
            <w:pPr>
              <w:contextualSpacing/>
              <w:rPr>
                <w:b/>
                <w:bCs/>
                <w:rtl/>
              </w:rPr>
            </w:pPr>
          </w:p>
          <w:p w14:paraId="0A1D26FE" w14:textId="411F2211" w:rsidR="007A7FAA" w:rsidRDefault="003E39F2" w:rsidP="00F47B51">
            <w:pPr>
              <w:contextualSpacing/>
              <w:rPr>
                <w:b/>
                <w:bCs/>
                <w:rtl/>
              </w:rPr>
            </w:pPr>
            <w:r>
              <w:rPr>
                <w:b/>
                <w:bCs/>
                <w:noProof/>
                <w:rtl/>
              </w:rPr>
              <mc:AlternateContent>
                <mc:Choice Requires="wps">
                  <w:drawing>
                    <wp:anchor distT="0" distB="0" distL="114300" distR="114300" simplePos="0" relativeHeight="251887616" behindDoc="0" locked="0" layoutInCell="1" allowOverlap="1" wp14:anchorId="0A1D28DC" wp14:editId="473B4FC1">
                      <wp:simplePos x="0" y="0"/>
                      <wp:positionH relativeFrom="column">
                        <wp:posOffset>133955</wp:posOffset>
                      </wp:positionH>
                      <wp:positionV relativeFrom="paragraph">
                        <wp:posOffset>-561</wp:posOffset>
                      </wp:positionV>
                      <wp:extent cx="2475865" cy="805815"/>
                      <wp:effectExtent l="133350" t="0" r="19685" b="203835"/>
                      <wp:wrapNone/>
                      <wp:docPr id="12" name="AutoShap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5865" cy="805815"/>
                              </a:xfrm>
                              <a:prstGeom prst="wedgeRoundRectCallout">
                                <a:avLst>
                                  <a:gd name="adj1" fmla="val -53304"/>
                                  <a:gd name="adj2" fmla="val 71857"/>
                                  <a:gd name="adj3" fmla="val 16667"/>
                                </a:avLst>
                              </a:prstGeom>
                              <a:solidFill>
                                <a:srgbClr val="FFFFFF"/>
                              </a:solidFill>
                              <a:ln w="9525">
                                <a:solidFill>
                                  <a:srgbClr val="000000"/>
                                </a:solidFill>
                                <a:miter lim="800000"/>
                                <a:headEnd/>
                                <a:tailEnd/>
                              </a:ln>
                            </wps:spPr>
                            <wps:txbx>
                              <w:txbxContent>
                                <w:p w14:paraId="0A1D2AA4" w14:textId="77777777" w:rsidR="00E74464" w:rsidRPr="00D1677B" w:rsidRDefault="00E74464" w:rsidP="00374EFA">
                                  <w:pPr>
                                    <w:contextualSpacing/>
                                    <w:rPr>
                                      <w:sz w:val="20"/>
                                      <w:szCs w:val="20"/>
                                      <w:rtl/>
                                    </w:rPr>
                                  </w:pPr>
                                  <w:r w:rsidRPr="00D1677B">
                                    <w:rPr>
                                      <w:sz w:val="20"/>
                                      <w:szCs w:val="20"/>
                                      <w:rtl/>
                                    </w:rPr>
                                    <w:t xml:space="preserve">כיצד </w:t>
                                  </w:r>
                                  <w:r w:rsidRPr="00D1677B">
                                    <w:rPr>
                                      <w:rFonts w:hint="cs"/>
                                      <w:sz w:val="20"/>
                                      <w:szCs w:val="20"/>
                                      <w:rtl/>
                                    </w:rPr>
                                    <w:t>אוכל</w:t>
                                  </w:r>
                                  <w:r w:rsidRPr="00D1677B">
                                    <w:rPr>
                                      <w:sz w:val="20"/>
                                      <w:szCs w:val="20"/>
                                      <w:rtl/>
                                    </w:rPr>
                                    <w:t xml:space="preserve"> לשפר את </w:t>
                                  </w:r>
                                  <w:r w:rsidRPr="00D1677B">
                                    <w:rPr>
                                      <w:rFonts w:hint="cs"/>
                                      <w:sz w:val="20"/>
                                      <w:szCs w:val="20"/>
                                      <w:rtl/>
                                    </w:rPr>
                                    <w:t>ההוראה ב</w:t>
                                  </w:r>
                                  <w:r w:rsidRPr="00D1677B">
                                    <w:rPr>
                                      <w:sz w:val="20"/>
                                      <w:szCs w:val="20"/>
                                      <w:rtl/>
                                    </w:rPr>
                                    <w:t>קורס שלי? כיצד אוכל לקדם מחקר</w:t>
                                  </w:r>
                                  <w:r w:rsidRPr="00D1677B">
                                    <w:rPr>
                                      <w:rFonts w:hint="cs"/>
                                      <w:sz w:val="20"/>
                                      <w:szCs w:val="20"/>
                                      <w:rtl/>
                                    </w:rPr>
                                    <w:t>י</w:t>
                                  </w:r>
                                  <w:r w:rsidRPr="00D1677B">
                                    <w:rPr>
                                      <w:sz w:val="20"/>
                                      <w:szCs w:val="20"/>
                                      <w:rtl/>
                                    </w:rPr>
                                    <w:t xml:space="preserve"> פעולה של </w:t>
                                  </w:r>
                                  <w:r w:rsidRPr="00D1677B">
                                    <w:rPr>
                                      <w:rFonts w:hint="cs"/>
                                      <w:sz w:val="20"/>
                                      <w:szCs w:val="20"/>
                                      <w:rtl/>
                                    </w:rPr>
                                    <w:t>הסטודנט</w:t>
                                  </w:r>
                                  <w:r w:rsidRPr="00D1677B">
                                    <w:rPr>
                                      <w:sz w:val="20"/>
                                      <w:szCs w:val="20"/>
                                      <w:rtl/>
                                    </w:rPr>
                                    <w:t>ים ול</w:t>
                                  </w:r>
                                  <w:r w:rsidRPr="00D1677B">
                                    <w:rPr>
                                      <w:rFonts w:hint="cs"/>
                                      <w:sz w:val="20"/>
                                      <w:szCs w:val="20"/>
                                      <w:rtl/>
                                    </w:rPr>
                                    <w:t>יישם</w:t>
                                  </w:r>
                                  <w:r w:rsidRPr="00D1677B">
                                    <w:rPr>
                                      <w:sz w:val="20"/>
                                      <w:szCs w:val="20"/>
                                      <w:rtl/>
                                    </w:rPr>
                                    <w:t xml:space="preserve"> תהליכי שינוי בנושא של שיתוף פעולה</w:t>
                                  </w:r>
                                  <w:r>
                                    <w:rPr>
                                      <w:rFonts w:hint="cs"/>
                                      <w:sz w:val="20"/>
                                      <w:szCs w:val="20"/>
                                      <w:rtl/>
                                    </w:rPr>
                                    <w:t xml:space="preserve"> בבתי הספר שלהם</w:t>
                                  </w:r>
                                  <w:r w:rsidRPr="00D1677B">
                                    <w:rPr>
                                      <w:sz w:val="20"/>
                                      <w:szCs w:val="20"/>
                                      <w:rtl/>
                                    </w:rPr>
                                    <w:t>?</w:t>
                                  </w:r>
                                </w:p>
                                <w:p w14:paraId="0A1D2AA5" w14:textId="77777777" w:rsidR="00E74464" w:rsidRPr="007A7FAA" w:rsidRDefault="00E74464" w:rsidP="007A7FA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DC" id="AutoShape 333" o:spid="_x0000_s1195" type="#_x0000_t62" style="position:absolute;left:0;text-align:left;margin-left:10.55pt;margin-top:-.05pt;width:194.95pt;height:63.4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" adj="-714,26321">
                      <v:textbox>
                        <w:txbxContent>
                          <w:p w14:paraId="0A1D2AA4" w14:textId="77777777" w:rsidR="00E74464" w:rsidRPr="00D1677B" w:rsidRDefault="00E74464" w:rsidP="00374EFA">
                            <w:pPr>
                              <w:contextualSpacing/>
                              <w:rPr>
                                <w:sz w:val="20"/>
                                <w:szCs w:val="20"/>
                                <w:rtl/>
                              </w:rPr>
                            </w:pPr>
                            <w:r w:rsidRPr="00D1677B">
                              <w:rPr>
                                <w:sz w:val="20"/>
                                <w:szCs w:val="20"/>
                                <w:rtl/>
                              </w:rPr>
                              <w:t xml:space="preserve">כיצד </w:t>
                            </w:r>
                            <w:r w:rsidRPr="00D1677B">
                              <w:rPr>
                                <w:rFonts w:hint="cs"/>
                                <w:sz w:val="20"/>
                                <w:szCs w:val="20"/>
                                <w:rtl/>
                              </w:rPr>
                              <w:t>אוכל</w:t>
                            </w:r>
                            <w:r w:rsidRPr="00D1677B">
                              <w:rPr>
                                <w:sz w:val="20"/>
                                <w:szCs w:val="20"/>
                                <w:rtl/>
                              </w:rPr>
                              <w:t xml:space="preserve"> לשפר את </w:t>
                            </w:r>
                            <w:r w:rsidRPr="00D1677B">
                              <w:rPr>
                                <w:rFonts w:hint="cs"/>
                                <w:sz w:val="20"/>
                                <w:szCs w:val="20"/>
                                <w:rtl/>
                              </w:rPr>
                              <w:t>ההוראה ב</w:t>
                            </w:r>
                            <w:r w:rsidRPr="00D1677B">
                              <w:rPr>
                                <w:sz w:val="20"/>
                                <w:szCs w:val="20"/>
                                <w:rtl/>
                              </w:rPr>
                              <w:t>קורס שלי? כיצד אוכל לקדם מחקר</w:t>
                            </w:r>
                            <w:r w:rsidRPr="00D1677B">
                              <w:rPr>
                                <w:rFonts w:hint="cs"/>
                                <w:sz w:val="20"/>
                                <w:szCs w:val="20"/>
                                <w:rtl/>
                              </w:rPr>
                              <w:t>י</w:t>
                            </w:r>
                            <w:r w:rsidRPr="00D1677B">
                              <w:rPr>
                                <w:sz w:val="20"/>
                                <w:szCs w:val="20"/>
                                <w:rtl/>
                              </w:rPr>
                              <w:t xml:space="preserve"> פעולה של </w:t>
                            </w:r>
                            <w:r w:rsidRPr="00D1677B">
                              <w:rPr>
                                <w:rFonts w:hint="cs"/>
                                <w:sz w:val="20"/>
                                <w:szCs w:val="20"/>
                                <w:rtl/>
                              </w:rPr>
                              <w:t>הסטודנט</w:t>
                            </w:r>
                            <w:r w:rsidRPr="00D1677B">
                              <w:rPr>
                                <w:sz w:val="20"/>
                                <w:szCs w:val="20"/>
                                <w:rtl/>
                              </w:rPr>
                              <w:t>ים ול</w:t>
                            </w:r>
                            <w:r w:rsidRPr="00D1677B">
                              <w:rPr>
                                <w:rFonts w:hint="cs"/>
                                <w:sz w:val="20"/>
                                <w:szCs w:val="20"/>
                                <w:rtl/>
                              </w:rPr>
                              <w:t>יישם</w:t>
                            </w:r>
                            <w:r w:rsidRPr="00D1677B">
                              <w:rPr>
                                <w:sz w:val="20"/>
                                <w:szCs w:val="20"/>
                                <w:rtl/>
                              </w:rPr>
                              <w:t xml:space="preserve"> תהליכי שינוי בנושא של שיתוף פעולה</w:t>
                            </w:r>
                            <w:r>
                              <w:rPr>
                                <w:rFonts w:hint="cs"/>
                                <w:sz w:val="20"/>
                                <w:szCs w:val="20"/>
                                <w:rtl/>
                              </w:rPr>
                              <w:t xml:space="preserve"> בבתי הספר שלהם</w:t>
                            </w:r>
                            <w:r w:rsidRPr="00D1677B">
                              <w:rPr>
                                <w:sz w:val="20"/>
                                <w:szCs w:val="20"/>
                                <w:rtl/>
                              </w:rPr>
                              <w:t>?</w:t>
                            </w:r>
                          </w:p>
                          <w:p w14:paraId="0A1D2AA5" w14:textId="77777777" w:rsidR="00E74464" w:rsidRPr="007A7FAA" w:rsidRDefault="00E74464" w:rsidP="007A7FAA"/>
                        </w:txbxContent>
                      </v:textbox>
                    </v:shape>
                  </w:pict>
                </mc:Fallback>
              </mc:AlternateContent>
            </w:r>
          </w:p>
          <w:p w14:paraId="0A1D26FF" w14:textId="77777777" w:rsidR="007A7FAA" w:rsidRDefault="007A7FAA" w:rsidP="00F47B51">
            <w:pPr>
              <w:contextualSpacing/>
              <w:rPr>
                <w:b/>
                <w:bCs/>
                <w:rtl/>
              </w:rPr>
            </w:pPr>
          </w:p>
          <w:p w14:paraId="0A1D2700" w14:textId="77777777" w:rsidR="007A7FAA" w:rsidRPr="00F47B51" w:rsidRDefault="007A7FAA" w:rsidP="00F47B51">
            <w:pPr>
              <w:contextualSpacing/>
              <w:rPr>
                <w:b/>
                <w:bCs/>
                <w:rtl/>
              </w:rPr>
            </w:pPr>
          </w:p>
          <w:p w14:paraId="0A1D2701" w14:textId="77777777" w:rsidR="00D75446" w:rsidRPr="0000397A" w:rsidRDefault="00D75446" w:rsidP="00D1677B">
            <w:pPr>
              <w:contextualSpacing/>
              <w:rPr>
                <w:rtl/>
              </w:rPr>
            </w:pPr>
          </w:p>
        </w:tc>
        <w:tc>
          <w:tcPr>
            <w:tcW w:w="4960" w:type="dxa"/>
            <w:tcBorders>
              <w:top w:val="nil"/>
              <w:left w:val="nil"/>
              <w:bottom w:val="nil"/>
              <w:right w:val="nil"/>
            </w:tcBorders>
          </w:tcPr>
          <w:p w14:paraId="0A1D2702" w14:textId="77777777" w:rsidR="00B92B0F" w:rsidRDefault="009A13CD" w:rsidP="00825D33">
            <w:pPr>
              <w:contextualSpacing/>
              <w:rPr>
                <w:b/>
                <w:bCs/>
                <w:rtl/>
              </w:rPr>
            </w:pPr>
            <w:r w:rsidRPr="00F47B51">
              <w:rPr>
                <w:b/>
                <w:bCs/>
                <w:rtl/>
              </w:rPr>
              <w:t>הפעולה</w:t>
            </w:r>
          </w:p>
          <w:p w14:paraId="0A1D2703" w14:textId="77777777" w:rsidR="00AF6986" w:rsidRPr="00F47B51" w:rsidRDefault="00AF6986" w:rsidP="00825D33">
            <w:pPr>
              <w:contextualSpacing/>
              <w:rPr>
                <w:b/>
                <w:bCs/>
                <w:rtl/>
              </w:rPr>
            </w:pPr>
          </w:p>
          <w:p w14:paraId="0A1D2704" w14:textId="77777777" w:rsidR="007A7FAA" w:rsidRDefault="007A7FAA" w:rsidP="00D54D32">
            <w:pPr>
              <w:contextualSpacing/>
              <w:rPr>
                <w:rtl/>
              </w:rPr>
            </w:pPr>
          </w:p>
          <w:p w14:paraId="0A1D2705" w14:textId="14262ACC" w:rsidR="007A7FAA" w:rsidRDefault="003E39F2" w:rsidP="00D54D32">
            <w:pPr>
              <w:contextualSpacing/>
              <w:rPr>
                <w:rtl/>
              </w:rPr>
            </w:pPr>
            <w:r>
              <w:rPr>
                <w:noProof/>
                <w:rtl/>
              </w:rPr>
              <mc:AlternateContent>
                <mc:Choice Requires="wps">
                  <w:drawing>
                    <wp:anchor distT="0" distB="0" distL="114300" distR="114300" simplePos="0" relativeHeight="251888640" behindDoc="0" locked="0" layoutInCell="1" allowOverlap="1" wp14:anchorId="0A1D28DD" wp14:editId="5DAEC0C5">
                      <wp:simplePos x="0" y="0"/>
                      <wp:positionH relativeFrom="column">
                        <wp:posOffset>42545</wp:posOffset>
                      </wp:positionH>
                      <wp:positionV relativeFrom="paragraph">
                        <wp:posOffset>20320</wp:posOffset>
                      </wp:positionV>
                      <wp:extent cx="3019425" cy="609600"/>
                      <wp:effectExtent l="12700" t="6985" r="6350" b="145415"/>
                      <wp:wrapNone/>
                      <wp:docPr id="11" name="AutoShap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9425" cy="609600"/>
                              </a:xfrm>
                              <a:prstGeom prst="wedgeRoundRectCallout">
                                <a:avLst>
                                  <a:gd name="adj1" fmla="val -43333"/>
                                  <a:gd name="adj2" fmla="val 71458"/>
                                  <a:gd name="adj3" fmla="val 16667"/>
                                </a:avLst>
                              </a:prstGeom>
                              <a:solidFill>
                                <a:srgbClr val="FFFFFF"/>
                              </a:solidFill>
                              <a:ln w="9525">
                                <a:solidFill>
                                  <a:srgbClr val="000000"/>
                                </a:solidFill>
                                <a:miter lim="800000"/>
                                <a:headEnd/>
                                <a:tailEnd/>
                              </a:ln>
                            </wps:spPr>
                            <wps:txbx>
                              <w:txbxContent>
                                <w:p w14:paraId="0A1D2AA6" w14:textId="77777777" w:rsidR="00E74464" w:rsidRPr="007A7FAA" w:rsidRDefault="00E74464" w:rsidP="00374EFA">
                                  <w:pPr>
                                    <w:contextualSpacing/>
                                    <w:rPr>
                                      <w:sz w:val="20"/>
                                      <w:szCs w:val="20"/>
                                      <w:rtl/>
                                    </w:rPr>
                                  </w:pPr>
                                  <w:r w:rsidRPr="007A7FAA">
                                    <w:rPr>
                                      <w:sz w:val="20"/>
                                      <w:szCs w:val="20"/>
                                      <w:rtl/>
                                    </w:rPr>
                                    <w:t>פיתוח ו</w:t>
                                  </w:r>
                                  <w:r>
                                    <w:rPr>
                                      <w:rFonts w:hint="cs"/>
                                      <w:sz w:val="20"/>
                                      <w:szCs w:val="20"/>
                                      <w:rtl/>
                                    </w:rPr>
                                    <w:t>העברת</w:t>
                                  </w:r>
                                  <w:r w:rsidRPr="007A7FAA">
                                    <w:rPr>
                                      <w:sz w:val="20"/>
                                      <w:szCs w:val="20"/>
                                      <w:rtl/>
                                    </w:rPr>
                                    <w:t xml:space="preserve"> קורס </w:t>
                                  </w:r>
                                  <w:r>
                                    <w:rPr>
                                      <w:rFonts w:hint="cs"/>
                                      <w:sz w:val="20"/>
                                      <w:szCs w:val="20"/>
                                      <w:rtl/>
                                    </w:rPr>
                                    <w:t>ע</w:t>
                                  </w:r>
                                  <w:r w:rsidRPr="007A7FAA">
                                    <w:rPr>
                                      <w:sz w:val="20"/>
                                      <w:szCs w:val="20"/>
                                      <w:rtl/>
                                    </w:rPr>
                                    <w:t xml:space="preserve">ל שיתוף פעולה בהוראת </w:t>
                                  </w:r>
                                  <w:r w:rsidRPr="007A7FAA">
                                    <w:rPr>
                                      <w:rFonts w:hint="cs"/>
                                      <w:sz w:val="20"/>
                                      <w:szCs w:val="20"/>
                                      <w:rtl/>
                                    </w:rPr>
                                    <w:t>ה</w:t>
                                  </w:r>
                                  <w:r w:rsidRPr="007A7FAA">
                                    <w:rPr>
                                      <w:sz w:val="20"/>
                                      <w:szCs w:val="20"/>
                                      <w:rtl/>
                                    </w:rPr>
                                    <w:t xml:space="preserve">מדעים. </w:t>
                                  </w:r>
                                  <w:r w:rsidRPr="007A7FAA">
                                    <w:rPr>
                                      <w:rFonts w:hint="cs"/>
                                      <w:sz w:val="20"/>
                                      <w:szCs w:val="20"/>
                                      <w:rtl/>
                                    </w:rPr>
                                    <w:t xml:space="preserve">ביצוע </w:t>
                                  </w:r>
                                  <w:r w:rsidRPr="007A7FAA">
                                    <w:rPr>
                                      <w:sz w:val="20"/>
                                      <w:szCs w:val="20"/>
                                      <w:rtl/>
                                    </w:rPr>
                                    <w:t>התאמ</w:t>
                                  </w:r>
                                  <w:r w:rsidRPr="007A7FAA">
                                    <w:rPr>
                                      <w:rFonts w:hint="cs"/>
                                      <w:sz w:val="20"/>
                                      <w:szCs w:val="20"/>
                                      <w:rtl/>
                                    </w:rPr>
                                    <w:t>ות</w:t>
                                  </w:r>
                                  <w:r w:rsidRPr="007A7FAA">
                                    <w:rPr>
                                      <w:sz w:val="20"/>
                                      <w:szCs w:val="20"/>
                                      <w:rtl/>
                                    </w:rPr>
                                    <w:t xml:space="preserve"> רצופ</w:t>
                                  </w:r>
                                  <w:r w:rsidRPr="007A7FAA">
                                    <w:rPr>
                                      <w:rFonts w:hint="cs"/>
                                      <w:sz w:val="20"/>
                                      <w:szCs w:val="20"/>
                                      <w:rtl/>
                                    </w:rPr>
                                    <w:t xml:space="preserve">ות בתרחיש </w:t>
                                  </w:r>
                                  <w:r w:rsidRPr="007A7FAA">
                                    <w:rPr>
                                      <w:sz w:val="20"/>
                                      <w:szCs w:val="20"/>
                                      <w:rtl/>
                                    </w:rPr>
                                    <w:t>הלמידה במחזורי</w:t>
                                  </w:r>
                                  <w:r w:rsidRPr="007A7FAA">
                                    <w:rPr>
                                      <w:rFonts w:hint="cs"/>
                                      <w:sz w:val="20"/>
                                      <w:szCs w:val="20"/>
                                      <w:rtl/>
                                    </w:rPr>
                                    <w:t xml:space="preserve">ם </w:t>
                                  </w:r>
                                  <w:r>
                                    <w:rPr>
                                      <w:rFonts w:hint="cs"/>
                                      <w:sz w:val="20"/>
                                      <w:szCs w:val="20"/>
                                      <w:rtl/>
                                    </w:rPr>
                                    <w:t>ה</w:t>
                                  </w:r>
                                  <w:r w:rsidRPr="007A7FAA">
                                    <w:rPr>
                                      <w:rFonts w:hint="cs"/>
                                      <w:sz w:val="20"/>
                                      <w:szCs w:val="20"/>
                                      <w:rtl/>
                                    </w:rPr>
                                    <w:t xml:space="preserve">שונים של </w:t>
                                  </w:r>
                                  <w:r w:rsidRPr="007A7FAA">
                                    <w:rPr>
                                      <w:sz w:val="20"/>
                                      <w:szCs w:val="20"/>
                                      <w:rtl/>
                                    </w:rPr>
                                    <w:t xml:space="preserve">מחקר </w:t>
                                  </w:r>
                                  <w:r>
                                    <w:rPr>
                                      <w:rFonts w:hint="cs"/>
                                      <w:sz w:val="20"/>
                                      <w:szCs w:val="20"/>
                                      <w:rtl/>
                                    </w:rPr>
                                    <w:t>ה</w:t>
                                  </w:r>
                                  <w:r w:rsidRPr="007A7FAA">
                                    <w:rPr>
                                      <w:sz w:val="20"/>
                                      <w:szCs w:val="20"/>
                                      <w:rtl/>
                                    </w:rPr>
                                    <w:t>פעולה.</w:t>
                                  </w:r>
                                </w:p>
                                <w:p w14:paraId="0A1D2AA7" w14:textId="77777777" w:rsidR="00E74464" w:rsidRDefault="00E7446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DD" id="AutoShape 334" o:spid="_x0000_s1196" type="#_x0000_t62" style="position:absolute;left:0;text-align:left;margin-left:3.35pt;margin-top:1.6pt;width:237.75pt;height:48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" adj="1440,26235">
                      <v:textbox>
                        <w:txbxContent>
                          <w:p w14:paraId="0A1D2AA6" w14:textId="77777777" w:rsidR="00E74464" w:rsidRPr="007A7FAA" w:rsidRDefault="00E74464" w:rsidP="00374EFA">
                            <w:pPr>
                              <w:contextualSpacing/>
                              <w:rPr>
                                <w:sz w:val="20"/>
                                <w:szCs w:val="20"/>
                                <w:rtl/>
                              </w:rPr>
                            </w:pPr>
                            <w:r w:rsidRPr="007A7FAA">
                              <w:rPr>
                                <w:sz w:val="20"/>
                                <w:szCs w:val="20"/>
                                <w:rtl/>
                              </w:rPr>
                              <w:t>פיתוח ו</w:t>
                            </w:r>
                            <w:r>
                              <w:rPr>
                                <w:rFonts w:hint="cs"/>
                                <w:sz w:val="20"/>
                                <w:szCs w:val="20"/>
                                <w:rtl/>
                              </w:rPr>
                              <w:t>העברת</w:t>
                            </w:r>
                            <w:r w:rsidRPr="007A7FAA">
                              <w:rPr>
                                <w:sz w:val="20"/>
                                <w:szCs w:val="20"/>
                                <w:rtl/>
                              </w:rPr>
                              <w:t xml:space="preserve"> קורס </w:t>
                            </w:r>
                            <w:r>
                              <w:rPr>
                                <w:rFonts w:hint="cs"/>
                                <w:sz w:val="20"/>
                                <w:szCs w:val="20"/>
                                <w:rtl/>
                              </w:rPr>
                              <w:t>ע</w:t>
                            </w:r>
                            <w:r w:rsidRPr="007A7FAA">
                              <w:rPr>
                                <w:sz w:val="20"/>
                                <w:szCs w:val="20"/>
                                <w:rtl/>
                              </w:rPr>
                              <w:t xml:space="preserve">ל שיתוף פעולה בהוראת </w:t>
                            </w:r>
                            <w:r w:rsidRPr="007A7FAA">
                              <w:rPr>
                                <w:rFonts w:hint="cs"/>
                                <w:sz w:val="20"/>
                                <w:szCs w:val="20"/>
                                <w:rtl/>
                              </w:rPr>
                              <w:t>ה</w:t>
                            </w:r>
                            <w:r w:rsidRPr="007A7FAA">
                              <w:rPr>
                                <w:sz w:val="20"/>
                                <w:szCs w:val="20"/>
                                <w:rtl/>
                              </w:rPr>
                              <w:t xml:space="preserve">מדעים. </w:t>
                            </w:r>
                            <w:r w:rsidRPr="007A7FAA">
                              <w:rPr>
                                <w:rFonts w:hint="cs"/>
                                <w:sz w:val="20"/>
                                <w:szCs w:val="20"/>
                                <w:rtl/>
                              </w:rPr>
                              <w:t xml:space="preserve">ביצוע </w:t>
                            </w:r>
                            <w:r w:rsidRPr="007A7FAA">
                              <w:rPr>
                                <w:sz w:val="20"/>
                                <w:szCs w:val="20"/>
                                <w:rtl/>
                              </w:rPr>
                              <w:t>התאמ</w:t>
                            </w:r>
                            <w:r w:rsidRPr="007A7FAA">
                              <w:rPr>
                                <w:rFonts w:hint="cs"/>
                                <w:sz w:val="20"/>
                                <w:szCs w:val="20"/>
                                <w:rtl/>
                              </w:rPr>
                              <w:t>ות</w:t>
                            </w:r>
                            <w:r w:rsidRPr="007A7FAA">
                              <w:rPr>
                                <w:sz w:val="20"/>
                                <w:szCs w:val="20"/>
                                <w:rtl/>
                              </w:rPr>
                              <w:t xml:space="preserve"> רצופ</w:t>
                            </w:r>
                            <w:r w:rsidRPr="007A7FAA">
                              <w:rPr>
                                <w:rFonts w:hint="cs"/>
                                <w:sz w:val="20"/>
                                <w:szCs w:val="20"/>
                                <w:rtl/>
                              </w:rPr>
                              <w:t xml:space="preserve">ות בתרחיש </w:t>
                            </w:r>
                            <w:r w:rsidRPr="007A7FAA">
                              <w:rPr>
                                <w:sz w:val="20"/>
                                <w:szCs w:val="20"/>
                                <w:rtl/>
                              </w:rPr>
                              <w:t>הלמידה במחזורי</w:t>
                            </w:r>
                            <w:r w:rsidRPr="007A7FAA">
                              <w:rPr>
                                <w:rFonts w:hint="cs"/>
                                <w:sz w:val="20"/>
                                <w:szCs w:val="20"/>
                                <w:rtl/>
                              </w:rPr>
                              <w:t xml:space="preserve">ם </w:t>
                            </w:r>
                            <w:r>
                              <w:rPr>
                                <w:rFonts w:hint="cs"/>
                                <w:sz w:val="20"/>
                                <w:szCs w:val="20"/>
                                <w:rtl/>
                              </w:rPr>
                              <w:t>ה</w:t>
                            </w:r>
                            <w:r w:rsidRPr="007A7FAA">
                              <w:rPr>
                                <w:rFonts w:hint="cs"/>
                                <w:sz w:val="20"/>
                                <w:szCs w:val="20"/>
                                <w:rtl/>
                              </w:rPr>
                              <w:t xml:space="preserve">שונים של </w:t>
                            </w:r>
                            <w:r w:rsidRPr="007A7FAA">
                              <w:rPr>
                                <w:sz w:val="20"/>
                                <w:szCs w:val="20"/>
                                <w:rtl/>
                              </w:rPr>
                              <w:t xml:space="preserve">מחקר </w:t>
                            </w:r>
                            <w:r>
                              <w:rPr>
                                <w:rFonts w:hint="cs"/>
                                <w:sz w:val="20"/>
                                <w:szCs w:val="20"/>
                                <w:rtl/>
                              </w:rPr>
                              <w:t>ה</w:t>
                            </w:r>
                            <w:r w:rsidRPr="007A7FAA">
                              <w:rPr>
                                <w:sz w:val="20"/>
                                <w:szCs w:val="20"/>
                                <w:rtl/>
                              </w:rPr>
                              <w:t>פעולה.</w:t>
                            </w:r>
                          </w:p>
                          <w:p w14:paraId="0A1D2AA7" w14:textId="77777777" w:rsidR="00E74464" w:rsidRDefault="00E74464"/>
                        </w:txbxContent>
                      </v:textbox>
                    </v:shape>
                  </w:pict>
                </mc:Fallback>
              </mc:AlternateContent>
            </w:r>
          </w:p>
          <w:p w14:paraId="0A1D2706" w14:textId="77777777" w:rsidR="007A7FAA" w:rsidRDefault="007A7FAA" w:rsidP="00D54D32">
            <w:pPr>
              <w:contextualSpacing/>
              <w:rPr>
                <w:rtl/>
              </w:rPr>
            </w:pPr>
          </w:p>
          <w:p w14:paraId="0A1D2707" w14:textId="77777777" w:rsidR="007A7FAA" w:rsidRDefault="007A7FAA" w:rsidP="00D54D32">
            <w:pPr>
              <w:contextualSpacing/>
              <w:rPr>
                <w:rtl/>
              </w:rPr>
            </w:pPr>
          </w:p>
          <w:p w14:paraId="0A1D2708" w14:textId="77777777" w:rsidR="007A7FAA" w:rsidRDefault="007A7FAA" w:rsidP="00D54D32">
            <w:pPr>
              <w:contextualSpacing/>
              <w:rPr>
                <w:rtl/>
              </w:rPr>
            </w:pPr>
          </w:p>
          <w:p w14:paraId="0A1D2709" w14:textId="77777777" w:rsidR="007A7FAA" w:rsidRPr="0000397A" w:rsidRDefault="007A7FAA" w:rsidP="00D54D32">
            <w:pPr>
              <w:contextualSpacing/>
              <w:rPr>
                <w:rtl/>
              </w:rPr>
            </w:pPr>
          </w:p>
        </w:tc>
      </w:tr>
      <w:tr w:rsidR="00B92B0F" w:rsidRPr="0000397A" w14:paraId="0A1D2713" w14:textId="77777777" w:rsidTr="0078545F">
        <w:tc>
          <w:tcPr>
            <w:tcW w:w="9221" w:type="dxa"/>
            <w:gridSpan w:val="2"/>
            <w:tcBorders>
              <w:top w:val="nil"/>
              <w:left w:val="nil"/>
              <w:bottom w:val="nil"/>
              <w:right w:val="nil"/>
            </w:tcBorders>
          </w:tcPr>
          <w:p w14:paraId="0A1D270B" w14:textId="77777777" w:rsidR="009A13CD" w:rsidRDefault="00AF6986" w:rsidP="00AF6986">
            <w:pPr>
              <w:contextualSpacing/>
              <w:rPr>
                <w:b/>
                <w:bCs/>
                <w:rtl/>
              </w:rPr>
            </w:pPr>
            <w:r>
              <w:rPr>
                <w:rFonts w:hint="cs"/>
                <w:b/>
                <w:bCs/>
                <w:rtl/>
              </w:rPr>
              <w:t xml:space="preserve">סקירה של </w:t>
            </w:r>
            <w:r w:rsidR="006C2243" w:rsidRPr="00F47B51">
              <w:rPr>
                <w:b/>
                <w:bCs/>
                <w:rtl/>
              </w:rPr>
              <w:t>ה</w:t>
            </w:r>
            <w:r w:rsidR="009A13CD" w:rsidRPr="00F47B51">
              <w:rPr>
                <w:b/>
                <w:bCs/>
                <w:rtl/>
              </w:rPr>
              <w:t>נתונים או הפעולה</w:t>
            </w:r>
          </w:p>
          <w:p w14:paraId="0A1D270C" w14:textId="77777777" w:rsidR="00AF6986" w:rsidRPr="00F47B51" w:rsidRDefault="00AF6986" w:rsidP="00AF6986">
            <w:pPr>
              <w:contextualSpacing/>
              <w:rPr>
                <w:b/>
                <w:bCs/>
                <w:rtl/>
              </w:rPr>
            </w:pPr>
          </w:p>
          <w:p w14:paraId="0A1D270D" w14:textId="53AEF1BF" w:rsidR="009A13CD" w:rsidRPr="00374EFA" w:rsidRDefault="009A13CD" w:rsidP="00D75446">
            <w:pPr>
              <w:contextualSpacing/>
              <w:rPr>
                <w:sz w:val="20"/>
                <w:szCs w:val="20"/>
                <w:rtl/>
              </w:rPr>
            </w:pPr>
            <w:r w:rsidRPr="00374EFA">
              <w:rPr>
                <w:sz w:val="20"/>
                <w:szCs w:val="20"/>
                <w:rtl/>
              </w:rPr>
              <w:t xml:space="preserve">המחזור הראשון: </w:t>
            </w:r>
            <w:r w:rsidR="004D33EA">
              <w:rPr>
                <w:rFonts w:hint="cs"/>
                <w:sz w:val="20"/>
                <w:szCs w:val="20"/>
                <w:rtl/>
              </w:rPr>
              <w:t xml:space="preserve">חקר </w:t>
            </w:r>
            <w:r w:rsidRPr="00374EFA">
              <w:rPr>
                <w:sz w:val="20"/>
                <w:szCs w:val="20"/>
                <w:rtl/>
              </w:rPr>
              <w:t>התפיסות של ה</w:t>
            </w:r>
            <w:r w:rsidR="00D75446" w:rsidRPr="00374EFA">
              <w:rPr>
                <w:rFonts w:hint="cs"/>
                <w:sz w:val="20"/>
                <w:szCs w:val="20"/>
                <w:rtl/>
              </w:rPr>
              <w:t>סטודנטי</w:t>
            </w:r>
            <w:r w:rsidRPr="00374EFA">
              <w:rPr>
                <w:sz w:val="20"/>
                <w:szCs w:val="20"/>
                <w:rtl/>
              </w:rPr>
              <w:t xml:space="preserve">ם ושיטות </w:t>
            </w:r>
            <w:r w:rsidR="00D75446" w:rsidRPr="00374EFA">
              <w:rPr>
                <w:rFonts w:hint="cs"/>
                <w:sz w:val="20"/>
                <w:szCs w:val="20"/>
                <w:rtl/>
              </w:rPr>
              <w:t>ה</w:t>
            </w:r>
            <w:r w:rsidRPr="00374EFA">
              <w:rPr>
                <w:sz w:val="20"/>
                <w:szCs w:val="20"/>
                <w:rtl/>
              </w:rPr>
              <w:t>הוראה/פעולה (לפני תח</w:t>
            </w:r>
            <w:r w:rsidR="00D75446" w:rsidRPr="00374EFA">
              <w:rPr>
                <w:rFonts w:hint="cs"/>
                <w:sz w:val="20"/>
                <w:szCs w:val="20"/>
                <w:rtl/>
              </w:rPr>
              <w:t>י</w:t>
            </w:r>
            <w:r w:rsidRPr="00374EFA">
              <w:rPr>
                <w:sz w:val="20"/>
                <w:szCs w:val="20"/>
                <w:rtl/>
              </w:rPr>
              <w:t>לת הקורס)</w:t>
            </w:r>
          </w:p>
          <w:p w14:paraId="0A1D270E" w14:textId="77777777" w:rsidR="00D75446" w:rsidRPr="00374EFA" w:rsidRDefault="00C62C08" w:rsidP="00825D33">
            <w:pPr>
              <w:contextualSpacing/>
              <w:rPr>
                <w:sz w:val="20"/>
                <w:szCs w:val="20"/>
                <w:rtl/>
              </w:rPr>
            </w:pPr>
            <w:r>
              <w:rPr>
                <w:rFonts w:hint="cs"/>
                <w:sz w:val="20"/>
                <w:szCs w:val="20"/>
                <w:rtl/>
              </w:rPr>
              <w:t xml:space="preserve"> </w:t>
            </w:r>
          </w:p>
          <w:p w14:paraId="0A1D270F" w14:textId="77777777" w:rsidR="009A13CD" w:rsidRPr="00374EFA" w:rsidRDefault="009A13CD" w:rsidP="00D54D32">
            <w:pPr>
              <w:contextualSpacing/>
              <w:rPr>
                <w:sz w:val="20"/>
                <w:szCs w:val="20"/>
                <w:rtl/>
              </w:rPr>
            </w:pPr>
            <w:r w:rsidRPr="00374EFA">
              <w:rPr>
                <w:sz w:val="20"/>
                <w:szCs w:val="20"/>
                <w:rtl/>
              </w:rPr>
              <w:t xml:space="preserve">המחזור השני: בניית </w:t>
            </w:r>
            <w:r w:rsidR="00D75446" w:rsidRPr="00374EFA">
              <w:rPr>
                <w:rFonts w:hint="cs"/>
                <w:sz w:val="20"/>
                <w:szCs w:val="20"/>
                <w:rtl/>
              </w:rPr>
              <w:t>ה</w:t>
            </w:r>
            <w:r w:rsidRPr="00374EFA">
              <w:rPr>
                <w:sz w:val="20"/>
                <w:szCs w:val="20"/>
                <w:rtl/>
              </w:rPr>
              <w:t>ידע להוראה-למידה ו</w:t>
            </w:r>
            <w:r w:rsidR="00D75446" w:rsidRPr="00374EFA">
              <w:rPr>
                <w:rFonts w:hint="cs"/>
                <w:sz w:val="20"/>
                <w:szCs w:val="20"/>
                <w:rtl/>
              </w:rPr>
              <w:t>ל</w:t>
            </w:r>
            <w:r w:rsidRPr="00374EFA">
              <w:rPr>
                <w:sz w:val="20"/>
                <w:szCs w:val="20"/>
                <w:rtl/>
              </w:rPr>
              <w:t xml:space="preserve">קהילה מקצועית </w:t>
            </w:r>
            <w:r w:rsidR="00D54D32" w:rsidRPr="00374EFA">
              <w:rPr>
                <w:rFonts w:hint="cs"/>
                <w:sz w:val="20"/>
                <w:szCs w:val="20"/>
                <w:rtl/>
              </w:rPr>
              <w:t>משתפת פעולה</w:t>
            </w:r>
          </w:p>
          <w:p w14:paraId="0A1D2710" w14:textId="77777777" w:rsidR="00D75446" w:rsidRPr="00374EFA" w:rsidRDefault="00D75446" w:rsidP="00D54D32">
            <w:pPr>
              <w:contextualSpacing/>
              <w:rPr>
                <w:sz w:val="20"/>
                <w:szCs w:val="20"/>
                <w:rtl/>
              </w:rPr>
            </w:pPr>
          </w:p>
          <w:p w14:paraId="0A1D2711" w14:textId="77777777" w:rsidR="009A13CD" w:rsidRPr="00374EFA" w:rsidRDefault="009A13CD" w:rsidP="00F47B51">
            <w:pPr>
              <w:contextualSpacing/>
              <w:rPr>
                <w:sz w:val="20"/>
                <w:szCs w:val="20"/>
                <w:rtl/>
              </w:rPr>
            </w:pPr>
            <w:r w:rsidRPr="00374EFA">
              <w:rPr>
                <w:sz w:val="20"/>
                <w:szCs w:val="20"/>
                <w:rtl/>
              </w:rPr>
              <w:t>המחזור השלישי: מחקר פעו</w:t>
            </w:r>
            <w:r w:rsidR="00F47B51" w:rsidRPr="00374EFA">
              <w:rPr>
                <w:sz w:val="20"/>
                <w:szCs w:val="20"/>
                <w:rtl/>
              </w:rPr>
              <w:t>לה – "הדבק"  שמחבר את המרכיבים</w:t>
            </w:r>
            <w:r w:rsidR="00F47B51" w:rsidRPr="00374EFA">
              <w:rPr>
                <w:rFonts w:hint="cs"/>
                <w:sz w:val="20"/>
                <w:szCs w:val="20"/>
                <w:rtl/>
              </w:rPr>
              <w:t>, המוטיבציה לשינוי</w:t>
            </w:r>
            <w:r w:rsidRPr="00374EFA">
              <w:rPr>
                <w:sz w:val="20"/>
                <w:szCs w:val="20"/>
                <w:rtl/>
              </w:rPr>
              <w:t xml:space="preserve">, ופיתוח </w:t>
            </w:r>
            <w:r w:rsidR="00F47B51" w:rsidRPr="00374EFA">
              <w:rPr>
                <w:rFonts w:hint="cs"/>
                <w:sz w:val="20"/>
                <w:szCs w:val="20"/>
                <w:rtl/>
              </w:rPr>
              <w:t>קהילה מקצועית ל</w:t>
            </w:r>
            <w:r w:rsidRPr="00374EFA">
              <w:rPr>
                <w:sz w:val="20"/>
                <w:szCs w:val="20"/>
                <w:rtl/>
              </w:rPr>
              <w:t>לימוד/חקירה</w:t>
            </w:r>
          </w:p>
          <w:p w14:paraId="0A1D2712" w14:textId="77777777" w:rsidR="00D75446" w:rsidRPr="0000397A" w:rsidRDefault="00D75446" w:rsidP="00F47B51">
            <w:pPr>
              <w:contextualSpacing/>
              <w:rPr>
                <w:rtl/>
              </w:rPr>
            </w:pPr>
          </w:p>
        </w:tc>
      </w:tr>
      <w:tr w:rsidR="00B92B0F" w:rsidRPr="0000397A" w14:paraId="0A1D2720" w14:textId="77777777" w:rsidTr="0078545F">
        <w:tc>
          <w:tcPr>
            <w:tcW w:w="4261" w:type="dxa"/>
            <w:tcBorders>
              <w:top w:val="nil"/>
              <w:left w:val="nil"/>
              <w:bottom w:val="nil"/>
              <w:right w:val="nil"/>
            </w:tcBorders>
          </w:tcPr>
          <w:p w14:paraId="0A1D2714" w14:textId="77777777" w:rsidR="00B92B0F" w:rsidRDefault="009A13CD" w:rsidP="00F47B51">
            <w:pPr>
              <w:contextualSpacing/>
              <w:rPr>
                <w:b/>
                <w:bCs/>
                <w:rtl/>
              </w:rPr>
            </w:pPr>
            <w:r w:rsidRPr="00F47B51">
              <w:rPr>
                <w:b/>
                <w:bCs/>
                <w:rtl/>
              </w:rPr>
              <w:t xml:space="preserve">הנתונים </w:t>
            </w:r>
            <w:r w:rsidR="00F47B51" w:rsidRPr="00F47B51">
              <w:rPr>
                <w:rFonts w:hint="cs"/>
                <w:b/>
                <w:bCs/>
                <w:rtl/>
              </w:rPr>
              <w:t>ב</w:t>
            </w:r>
            <w:r w:rsidR="00315AE5" w:rsidRPr="00F47B51">
              <w:rPr>
                <w:b/>
                <w:bCs/>
                <w:rtl/>
              </w:rPr>
              <w:t>מחקר</w:t>
            </w:r>
          </w:p>
          <w:p w14:paraId="0A1D2715" w14:textId="77777777" w:rsidR="00AF6986" w:rsidRPr="00F47B51" w:rsidRDefault="00AF6986" w:rsidP="00F47B51">
            <w:pPr>
              <w:contextualSpacing/>
              <w:rPr>
                <w:b/>
                <w:bCs/>
                <w:rtl/>
              </w:rPr>
            </w:pPr>
          </w:p>
          <w:p w14:paraId="0A1D2716" w14:textId="19C83663" w:rsidR="009A13CD" w:rsidRPr="0000397A" w:rsidRDefault="003E39F2" w:rsidP="007B079B">
            <w:pPr>
              <w:pStyle w:val="ListParagraph"/>
              <w:numPr>
                <w:ilvl w:val="0"/>
                <w:numId w:val="9"/>
              </w:numPr>
              <w:rPr>
                <w:rtl/>
              </w:rPr>
            </w:pPr>
            <w:r>
              <w:rPr>
                <w:b/>
                <w:bCs/>
                <w:noProof/>
                <w:rtl/>
              </w:rPr>
              <mc:AlternateContent>
                <mc:Choice Requires="wps">
                  <w:drawing>
                    <wp:anchor distT="0" distB="0" distL="114300" distR="114300" simplePos="0" relativeHeight="251889664" behindDoc="0" locked="0" layoutInCell="1" allowOverlap="1" wp14:anchorId="0A1D28DE" wp14:editId="4E022836">
                      <wp:simplePos x="0" y="0"/>
                      <wp:positionH relativeFrom="column">
                        <wp:posOffset>261546</wp:posOffset>
                      </wp:positionH>
                      <wp:positionV relativeFrom="paragraph">
                        <wp:posOffset>25341</wp:posOffset>
                      </wp:positionV>
                      <wp:extent cx="2352675" cy="1018540"/>
                      <wp:effectExtent l="133350" t="0" r="28575" b="219710"/>
                      <wp:wrapNone/>
                      <wp:docPr id="10" name="AutoShap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1018540"/>
                              </a:xfrm>
                              <a:prstGeom prst="wedgeRoundRectCallout">
                                <a:avLst>
                                  <a:gd name="adj1" fmla="val -54126"/>
                                  <a:gd name="adj2" fmla="val 69289"/>
                                  <a:gd name="adj3" fmla="val 16667"/>
                                </a:avLst>
                              </a:prstGeom>
                              <a:solidFill>
                                <a:srgbClr val="FFFFFF"/>
                              </a:solidFill>
                              <a:ln w="9525">
                                <a:solidFill>
                                  <a:srgbClr val="000000"/>
                                </a:solidFill>
                                <a:miter lim="800000"/>
                                <a:headEnd/>
                                <a:tailEnd/>
                              </a:ln>
                            </wps:spPr>
                            <wps:txbx>
                              <w:txbxContent>
                                <w:p w14:paraId="0A1D2AA8" w14:textId="77777777" w:rsidR="00E74464" w:rsidRPr="007A7FAA" w:rsidRDefault="00E74464" w:rsidP="007B079B">
                                  <w:pPr>
                                    <w:pStyle w:val="ListParagraph"/>
                                    <w:numPr>
                                      <w:ilvl w:val="0"/>
                                      <w:numId w:val="9"/>
                                    </w:numPr>
                                    <w:ind w:left="714" w:hanging="357"/>
                                    <w:rPr>
                                      <w:sz w:val="20"/>
                                      <w:szCs w:val="20"/>
                                    </w:rPr>
                                  </w:pPr>
                                  <w:r w:rsidRPr="007A7FAA">
                                    <w:rPr>
                                      <w:sz w:val="20"/>
                                      <w:szCs w:val="20"/>
                                      <w:rtl/>
                                    </w:rPr>
                                    <w:t>החוקר</w:t>
                                  </w:r>
                                  <w:r>
                                    <w:rPr>
                                      <w:rFonts w:hint="cs"/>
                                      <w:sz w:val="20"/>
                                      <w:szCs w:val="20"/>
                                      <w:rtl/>
                                    </w:rPr>
                                    <w:t>ת</w:t>
                                  </w:r>
                                  <w:r w:rsidRPr="007A7FAA">
                                    <w:rPr>
                                      <w:sz w:val="20"/>
                                      <w:szCs w:val="20"/>
                                      <w:rtl/>
                                    </w:rPr>
                                    <w:t xml:space="preserve"> </w:t>
                                  </w:r>
                                  <w:r w:rsidRPr="007A7FAA">
                                    <w:rPr>
                                      <w:rFonts w:hint="cs"/>
                                      <w:sz w:val="20"/>
                                      <w:szCs w:val="20"/>
                                      <w:rtl/>
                                    </w:rPr>
                                    <w:t>צפ</w:t>
                                  </w:r>
                                  <w:r>
                                    <w:rPr>
                                      <w:rFonts w:hint="cs"/>
                                      <w:sz w:val="20"/>
                                      <w:szCs w:val="20"/>
                                      <w:rtl/>
                                    </w:rPr>
                                    <w:t>ת</w:t>
                                  </w:r>
                                  <w:r w:rsidRPr="007A7FAA">
                                    <w:rPr>
                                      <w:rFonts w:hint="cs"/>
                                      <w:sz w:val="20"/>
                                      <w:szCs w:val="20"/>
                                      <w:rtl/>
                                    </w:rPr>
                                    <w:t xml:space="preserve">ה </w:t>
                                  </w:r>
                                  <w:r w:rsidRPr="007A7FAA">
                                    <w:rPr>
                                      <w:sz w:val="20"/>
                                      <w:szCs w:val="20"/>
                                      <w:rtl/>
                                    </w:rPr>
                                    <w:t>בתהליכי הלמידה</w:t>
                                  </w:r>
                                </w:p>
                                <w:p w14:paraId="0A1D2AA9" w14:textId="77777777" w:rsidR="00E74464" w:rsidRPr="007A7FAA" w:rsidRDefault="00E74464" w:rsidP="007B079B">
                                  <w:pPr>
                                    <w:pStyle w:val="ListParagraph"/>
                                    <w:numPr>
                                      <w:ilvl w:val="0"/>
                                      <w:numId w:val="9"/>
                                    </w:numPr>
                                    <w:ind w:left="714" w:hanging="357"/>
                                    <w:rPr>
                                      <w:sz w:val="20"/>
                                      <w:szCs w:val="20"/>
                                    </w:rPr>
                                  </w:pPr>
                                  <w:r w:rsidRPr="007A7FAA">
                                    <w:rPr>
                                      <w:sz w:val="20"/>
                                      <w:szCs w:val="20"/>
                                      <w:rtl/>
                                    </w:rPr>
                                    <w:t>שימוש במפות שיתופיות (שימוש בשיטת האקווריום)</w:t>
                                  </w:r>
                                </w:p>
                                <w:p w14:paraId="0A1D2AAA" w14:textId="77777777" w:rsidR="00E74464" w:rsidRPr="007A7FAA" w:rsidRDefault="00E74464" w:rsidP="007B079B">
                                  <w:pPr>
                                    <w:pStyle w:val="ListParagraph"/>
                                    <w:numPr>
                                      <w:ilvl w:val="0"/>
                                      <w:numId w:val="9"/>
                                    </w:numPr>
                                    <w:ind w:left="714" w:hanging="357"/>
                                    <w:rPr>
                                      <w:sz w:val="20"/>
                                      <w:szCs w:val="20"/>
                                      <w:rtl/>
                                    </w:rPr>
                                  </w:pPr>
                                  <w:r w:rsidRPr="007A7FAA">
                                    <w:rPr>
                                      <w:sz w:val="20"/>
                                      <w:szCs w:val="20"/>
                                      <w:rtl/>
                                    </w:rPr>
                                    <w:t>חידון דו-שלבי (</w:t>
                                  </w:r>
                                  <w:r>
                                    <w:rPr>
                                      <w:rFonts w:hint="cs"/>
                                      <w:sz w:val="20"/>
                                      <w:szCs w:val="20"/>
                                      <w:rtl/>
                                    </w:rPr>
                                    <w:t xml:space="preserve">שיחה אישית </w:t>
                                  </w:r>
                                  <w:r w:rsidRPr="007A7FAA">
                                    <w:rPr>
                                      <w:sz w:val="20"/>
                                      <w:szCs w:val="20"/>
                                      <w:rtl/>
                                    </w:rPr>
                                    <w:t>שיתופי</w:t>
                                  </w:r>
                                  <w:r>
                                    <w:rPr>
                                      <w:rFonts w:hint="cs"/>
                                      <w:sz w:val="20"/>
                                      <w:szCs w:val="20"/>
                                      <w:rtl/>
                                    </w:rPr>
                                    <w:t>ת</w:t>
                                  </w:r>
                                  <w:r w:rsidRPr="007A7FAA">
                                    <w:rPr>
                                      <w:sz w:val="20"/>
                                      <w:szCs w:val="20"/>
                                      <w:rtl/>
                                    </w:rPr>
                                    <w:t>)</w:t>
                                  </w:r>
                                </w:p>
                                <w:p w14:paraId="0A1D2AAB" w14:textId="77777777" w:rsidR="00E74464" w:rsidRPr="0000397A" w:rsidRDefault="00E74464" w:rsidP="00C8236F">
                                  <w:pPr>
                                    <w:spacing w:line="360" w:lineRule="auto"/>
                                    <w:contextualSpacing/>
                                    <w:rPr>
                                      <w:rtl/>
                                    </w:rPr>
                                  </w:pPr>
                                </w:p>
                                <w:p w14:paraId="0A1D2AAC" w14:textId="77777777" w:rsidR="00E74464" w:rsidRPr="00D1677B" w:rsidRDefault="00E74464" w:rsidP="00D167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28DE" id="AutoShape 336" o:spid="_x0000_s1197" type="#_x0000_t62" style="position:absolute;left:0;text-align:left;margin-left:20.6pt;margin-top:2pt;width:185.25pt;height:80.2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" adj="-891,25766">
                      <v:textbox>
                        <w:txbxContent>
                          <w:p w14:paraId="0A1D2AA8" w14:textId="77777777" w:rsidR="00E74464" w:rsidRPr="007A7FAA" w:rsidRDefault="00E74464" w:rsidP="007B079B">
                            <w:pPr>
                              <w:pStyle w:val="ListParagraph"/>
                              <w:numPr>
                                <w:ilvl w:val="0"/>
                                <w:numId w:val="9"/>
                              </w:numPr>
                              <w:ind w:left="714" w:hanging="357"/>
                              <w:rPr>
                                <w:sz w:val="20"/>
                                <w:szCs w:val="20"/>
                              </w:rPr>
                            </w:pPr>
                            <w:r w:rsidRPr="007A7FAA">
                              <w:rPr>
                                <w:sz w:val="20"/>
                                <w:szCs w:val="20"/>
                                <w:rtl/>
                              </w:rPr>
                              <w:t>החוקר</w:t>
                            </w:r>
                            <w:r>
                              <w:rPr>
                                <w:rFonts w:hint="cs"/>
                                <w:sz w:val="20"/>
                                <w:szCs w:val="20"/>
                                <w:rtl/>
                              </w:rPr>
                              <w:t>ת</w:t>
                            </w:r>
                            <w:r w:rsidRPr="007A7FAA">
                              <w:rPr>
                                <w:sz w:val="20"/>
                                <w:szCs w:val="20"/>
                                <w:rtl/>
                              </w:rPr>
                              <w:t xml:space="preserve"> </w:t>
                            </w:r>
                            <w:r w:rsidRPr="007A7FAA">
                              <w:rPr>
                                <w:rFonts w:hint="cs"/>
                                <w:sz w:val="20"/>
                                <w:szCs w:val="20"/>
                                <w:rtl/>
                              </w:rPr>
                              <w:t>צפ</w:t>
                            </w:r>
                            <w:r>
                              <w:rPr>
                                <w:rFonts w:hint="cs"/>
                                <w:sz w:val="20"/>
                                <w:szCs w:val="20"/>
                                <w:rtl/>
                              </w:rPr>
                              <w:t>ת</w:t>
                            </w:r>
                            <w:r w:rsidRPr="007A7FAA">
                              <w:rPr>
                                <w:rFonts w:hint="cs"/>
                                <w:sz w:val="20"/>
                                <w:szCs w:val="20"/>
                                <w:rtl/>
                              </w:rPr>
                              <w:t xml:space="preserve">ה </w:t>
                            </w:r>
                            <w:r w:rsidRPr="007A7FAA">
                              <w:rPr>
                                <w:sz w:val="20"/>
                                <w:szCs w:val="20"/>
                                <w:rtl/>
                              </w:rPr>
                              <w:t>בתהליכי הלמידה</w:t>
                            </w:r>
                          </w:p>
                          <w:p w14:paraId="0A1D2AA9" w14:textId="77777777" w:rsidR="00E74464" w:rsidRPr="007A7FAA" w:rsidRDefault="00E74464" w:rsidP="007B079B">
                            <w:pPr>
                              <w:pStyle w:val="ListParagraph"/>
                              <w:numPr>
                                <w:ilvl w:val="0"/>
                                <w:numId w:val="9"/>
                              </w:numPr>
                              <w:ind w:left="714" w:hanging="357"/>
                              <w:rPr>
                                <w:sz w:val="20"/>
                                <w:szCs w:val="20"/>
                              </w:rPr>
                            </w:pPr>
                            <w:r w:rsidRPr="007A7FAA">
                              <w:rPr>
                                <w:sz w:val="20"/>
                                <w:szCs w:val="20"/>
                                <w:rtl/>
                              </w:rPr>
                              <w:t>שימוש במפות שיתופיות (שימוש בשיטת האקווריום)</w:t>
                            </w:r>
                          </w:p>
                          <w:p w14:paraId="0A1D2AAA" w14:textId="77777777" w:rsidR="00E74464" w:rsidRPr="007A7FAA" w:rsidRDefault="00E74464" w:rsidP="007B079B">
                            <w:pPr>
                              <w:pStyle w:val="ListParagraph"/>
                              <w:numPr>
                                <w:ilvl w:val="0"/>
                                <w:numId w:val="9"/>
                              </w:numPr>
                              <w:ind w:left="714" w:hanging="357"/>
                              <w:rPr>
                                <w:sz w:val="20"/>
                                <w:szCs w:val="20"/>
                                <w:rtl/>
                              </w:rPr>
                            </w:pPr>
                            <w:r w:rsidRPr="007A7FAA">
                              <w:rPr>
                                <w:sz w:val="20"/>
                                <w:szCs w:val="20"/>
                                <w:rtl/>
                              </w:rPr>
                              <w:t>חידון דו-שלבי (</w:t>
                            </w:r>
                            <w:r>
                              <w:rPr>
                                <w:rFonts w:hint="cs"/>
                                <w:sz w:val="20"/>
                                <w:szCs w:val="20"/>
                                <w:rtl/>
                              </w:rPr>
                              <w:t xml:space="preserve">שיחה אישית </w:t>
                            </w:r>
                            <w:r w:rsidRPr="007A7FAA">
                              <w:rPr>
                                <w:sz w:val="20"/>
                                <w:szCs w:val="20"/>
                                <w:rtl/>
                              </w:rPr>
                              <w:t>שיתופי</w:t>
                            </w:r>
                            <w:r>
                              <w:rPr>
                                <w:rFonts w:hint="cs"/>
                                <w:sz w:val="20"/>
                                <w:szCs w:val="20"/>
                                <w:rtl/>
                              </w:rPr>
                              <w:t>ת</w:t>
                            </w:r>
                            <w:r w:rsidRPr="007A7FAA">
                              <w:rPr>
                                <w:sz w:val="20"/>
                                <w:szCs w:val="20"/>
                                <w:rtl/>
                              </w:rPr>
                              <w:t>)</w:t>
                            </w:r>
                          </w:p>
                          <w:p w14:paraId="0A1D2AAB" w14:textId="77777777" w:rsidR="00E74464" w:rsidRPr="0000397A" w:rsidRDefault="00E74464" w:rsidP="00C8236F">
                            <w:pPr>
                              <w:spacing w:line="360" w:lineRule="auto"/>
                              <w:contextualSpacing/>
                              <w:rPr>
                                <w:rtl/>
                              </w:rPr>
                            </w:pPr>
                          </w:p>
                          <w:p w14:paraId="0A1D2AAC" w14:textId="77777777" w:rsidR="00E74464" w:rsidRPr="00D1677B" w:rsidRDefault="00E74464" w:rsidP="00D1677B"/>
                        </w:txbxContent>
                      </v:textbox>
                    </v:shape>
                  </w:pict>
                </mc:Fallback>
              </mc:AlternateContent>
            </w:r>
          </w:p>
        </w:tc>
        <w:tc>
          <w:tcPr>
            <w:tcW w:w="4960" w:type="dxa"/>
            <w:tcBorders>
              <w:top w:val="nil"/>
              <w:left w:val="nil"/>
              <w:bottom w:val="nil"/>
              <w:right w:val="nil"/>
            </w:tcBorders>
          </w:tcPr>
          <w:p w14:paraId="0A1D2717" w14:textId="77777777" w:rsidR="00B92B0F" w:rsidRDefault="009A13CD" w:rsidP="00F47B51">
            <w:pPr>
              <w:contextualSpacing/>
              <w:rPr>
                <w:b/>
                <w:bCs/>
                <w:rtl/>
              </w:rPr>
            </w:pPr>
            <w:r w:rsidRPr="00F47B51">
              <w:rPr>
                <w:b/>
                <w:bCs/>
                <w:rtl/>
              </w:rPr>
              <w:t xml:space="preserve">הידע </w:t>
            </w:r>
            <w:r w:rsidR="00F47B51" w:rsidRPr="00F47B51">
              <w:rPr>
                <w:rFonts w:hint="cs"/>
                <w:b/>
                <w:bCs/>
                <w:rtl/>
              </w:rPr>
              <w:t>ה</w:t>
            </w:r>
            <w:r w:rsidRPr="00F47B51">
              <w:rPr>
                <w:b/>
                <w:bCs/>
                <w:rtl/>
              </w:rPr>
              <w:t>נרכש</w:t>
            </w:r>
          </w:p>
          <w:p w14:paraId="0A1D2718" w14:textId="77777777" w:rsidR="00AF6986" w:rsidRPr="00F47B51" w:rsidRDefault="00AF6986" w:rsidP="00F47B51">
            <w:pPr>
              <w:contextualSpacing/>
              <w:rPr>
                <w:b/>
                <w:bCs/>
                <w:rtl/>
              </w:rPr>
            </w:pPr>
          </w:p>
          <w:p w14:paraId="0A1D2719" w14:textId="357FAE5A" w:rsidR="00C8236F" w:rsidRDefault="00C8236F" w:rsidP="00C8236F">
            <w:pPr>
              <w:contextualSpacing/>
              <w:rPr>
                <w:rtl/>
              </w:rPr>
            </w:pPr>
          </w:p>
          <w:p w14:paraId="0A1D271A" w14:textId="77777777" w:rsidR="00C8236F" w:rsidRDefault="00C8236F" w:rsidP="00C8236F">
            <w:pPr>
              <w:contextualSpacing/>
              <w:rPr>
                <w:rtl/>
              </w:rPr>
            </w:pPr>
          </w:p>
          <w:p w14:paraId="0A1D271B" w14:textId="77777777" w:rsidR="00C8236F" w:rsidRDefault="00C8236F" w:rsidP="00C8236F">
            <w:pPr>
              <w:contextualSpacing/>
              <w:rPr>
                <w:rtl/>
              </w:rPr>
            </w:pPr>
          </w:p>
          <w:p w14:paraId="0A1D271C" w14:textId="77777777" w:rsidR="00C8236F" w:rsidRDefault="00C8236F" w:rsidP="00C8236F">
            <w:pPr>
              <w:contextualSpacing/>
              <w:rPr>
                <w:rtl/>
              </w:rPr>
            </w:pPr>
          </w:p>
          <w:p w14:paraId="0A1D271D" w14:textId="77777777" w:rsidR="00C8236F" w:rsidRDefault="00C8236F" w:rsidP="00C8236F">
            <w:pPr>
              <w:contextualSpacing/>
              <w:rPr>
                <w:rtl/>
              </w:rPr>
            </w:pPr>
          </w:p>
          <w:p w14:paraId="0A1D271E" w14:textId="77777777" w:rsidR="00C8236F" w:rsidRDefault="00C8236F" w:rsidP="00C8236F">
            <w:pPr>
              <w:contextualSpacing/>
              <w:rPr>
                <w:rtl/>
              </w:rPr>
            </w:pPr>
          </w:p>
          <w:p w14:paraId="0A1D271F" w14:textId="77777777" w:rsidR="00C8236F" w:rsidRPr="0000397A" w:rsidRDefault="00C8236F" w:rsidP="00C8236F">
            <w:pPr>
              <w:contextualSpacing/>
              <w:rPr>
                <w:rtl/>
              </w:rPr>
            </w:pPr>
          </w:p>
        </w:tc>
      </w:tr>
      <w:tr w:rsidR="00B92B0F" w:rsidRPr="0000397A" w14:paraId="0A1D2723" w14:textId="77777777" w:rsidTr="0078545F">
        <w:tc>
          <w:tcPr>
            <w:tcW w:w="4261" w:type="dxa"/>
            <w:tcBorders>
              <w:top w:val="nil"/>
              <w:left w:val="nil"/>
              <w:bottom w:val="nil"/>
              <w:right w:val="nil"/>
            </w:tcBorders>
          </w:tcPr>
          <w:p w14:paraId="0A1D2721" w14:textId="77777777" w:rsidR="00B92B0F" w:rsidRPr="0000397A" w:rsidRDefault="00B92B0F" w:rsidP="00825D33">
            <w:pPr>
              <w:contextualSpacing/>
              <w:rPr>
                <w:rtl/>
              </w:rPr>
            </w:pPr>
          </w:p>
        </w:tc>
        <w:tc>
          <w:tcPr>
            <w:tcW w:w="4960" w:type="dxa"/>
            <w:tcBorders>
              <w:top w:val="nil"/>
              <w:left w:val="nil"/>
              <w:bottom w:val="nil"/>
              <w:right w:val="nil"/>
            </w:tcBorders>
          </w:tcPr>
          <w:p w14:paraId="0A1D2722" w14:textId="77777777" w:rsidR="00B92B0F" w:rsidRPr="0000397A" w:rsidRDefault="00B92B0F" w:rsidP="00825D33">
            <w:pPr>
              <w:contextualSpacing/>
              <w:rPr>
                <w:rtl/>
              </w:rPr>
            </w:pPr>
          </w:p>
        </w:tc>
      </w:tr>
    </w:tbl>
    <w:p w14:paraId="0A1D2724" w14:textId="77777777" w:rsidR="00B92B0F" w:rsidRDefault="00B92B0F" w:rsidP="003F1D14">
      <w:pPr>
        <w:spacing w:line="360" w:lineRule="auto"/>
        <w:contextualSpacing/>
        <w:rPr>
          <w:rtl/>
        </w:rPr>
      </w:pPr>
    </w:p>
    <w:p w14:paraId="0A1D2725" w14:textId="77777777" w:rsidR="00BD5453" w:rsidRDefault="00BD5453">
      <w:pPr>
        <w:bidi w:val="0"/>
        <w:rPr>
          <w:sz w:val="20"/>
          <w:szCs w:val="20"/>
          <w:rtl/>
        </w:rPr>
      </w:pPr>
      <w:r>
        <w:rPr>
          <w:sz w:val="20"/>
          <w:szCs w:val="20"/>
          <w:rtl/>
        </w:rPr>
        <w:br w:type="page"/>
      </w:r>
    </w:p>
    <w:p w14:paraId="0A1D2726" w14:textId="77777777" w:rsidR="00695427" w:rsidRDefault="00695427" w:rsidP="00695427">
      <w:pPr>
        <w:spacing w:line="240" w:lineRule="auto"/>
        <w:contextualSpacing/>
        <w:jc w:val="center"/>
        <w:rPr>
          <w:b/>
          <w:bCs/>
          <w:sz w:val="24"/>
          <w:szCs w:val="24"/>
          <w:rtl/>
        </w:rPr>
      </w:pPr>
    </w:p>
    <w:p w14:paraId="0A1D2727" w14:textId="797D083F" w:rsidR="00C8236F" w:rsidRDefault="00675DF1" w:rsidP="00BD5453">
      <w:pPr>
        <w:spacing w:line="240" w:lineRule="auto"/>
        <w:contextualSpacing/>
        <w:jc w:val="center"/>
        <w:rPr>
          <w:b/>
          <w:bCs/>
          <w:sz w:val="24"/>
          <w:szCs w:val="24"/>
          <w:rtl/>
        </w:rPr>
      </w:pPr>
      <w:r>
        <w:rPr>
          <w:rFonts w:hint="cs"/>
          <w:b/>
          <w:bCs/>
          <w:sz w:val="24"/>
          <w:szCs w:val="24"/>
          <w:rtl/>
        </w:rPr>
        <w:t>מקורות</w:t>
      </w:r>
      <w:r w:rsidRPr="00BD5453">
        <w:rPr>
          <w:rFonts w:hint="cs"/>
          <w:b/>
          <w:bCs/>
          <w:sz w:val="24"/>
          <w:szCs w:val="24"/>
          <w:rtl/>
        </w:rPr>
        <w:t xml:space="preserve"> </w:t>
      </w:r>
      <w:r w:rsidR="00BD5453" w:rsidRPr="00BD5453">
        <w:rPr>
          <w:rFonts w:hint="cs"/>
          <w:b/>
          <w:bCs/>
          <w:sz w:val="24"/>
          <w:szCs w:val="24"/>
          <w:rtl/>
        </w:rPr>
        <w:t>להכנה ולשימוש בסדנאות למחקרי פעולה</w:t>
      </w:r>
    </w:p>
    <w:p w14:paraId="0A1D2728" w14:textId="77777777" w:rsidR="00BD5453" w:rsidRPr="00BD5453" w:rsidRDefault="00BD5453" w:rsidP="00BD5453">
      <w:pPr>
        <w:spacing w:line="240" w:lineRule="auto"/>
        <w:contextualSpacing/>
        <w:jc w:val="center"/>
        <w:rPr>
          <w:b/>
          <w:bCs/>
          <w:sz w:val="24"/>
          <w:szCs w:val="24"/>
          <w:rtl/>
        </w:rPr>
      </w:pPr>
    </w:p>
    <w:p w14:paraId="0A1D2729" w14:textId="77777777" w:rsidR="00BD5453" w:rsidRPr="00C36760" w:rsidRDefault="00BD5453" w:rsidP="00C8236F">
      <w:pPr>
        <w:spacing w:line="240" w:lineRule="auto"/>
        <w:contextualSpacing/>
        <w:rPr>
          <w:b/>
          <w:bCs/>
          <w:rtl/>
        </w:rPr>
      </w:pPr>
      <w:r>
        <w:rPr>
          <w:rFonts w:hint="cs"/>
          <w:sz w:val="20"/>
          <w:szCs w:val="20"/>
          <w:rtl/>
        </w:rPr>
        <w:t xml:space="preserve">7.1 </w:t>
      </w:r>
      <w:r w:rsidRPr="00C36760">
        <w:rPr>
          <w:rFonts w:hint="cs"/>
          <w:b/>
          <w:bCs/>
          <w:rtl/>
        </w:rPr>
        <w:t>ספרים מומלצים על מחקר</w:t>
      </w:r>
      <w:r w:rsidR="00695427">
        <w:rPr>
          <w:rFonts w:hint="cs"/>
          <w:b/>
          <w:bCs/>
          <w:rtl/>
        </w:rPr>
        <w:t>י</w:t>
      </w:r>
      <w:r w:rsidRPr="00C36760">
        <w:rPr>
          <w:rFonts w:hint="cs"/>
          <w:b/>
          <w:bCs/>
          <w:rtl/>
        </w:rPr>
        <w:t xml:space="preserve"> פעולה</w:t>
      </w:r>
    </w:p>
    <w:p w14:paraId="0A1D272A" w14:textId="77777777" w:rsidR="00C36760" w:rsidRPr="00C36760" w:rsidRDefault="00C36760" w:rsidP="00C8236F">
      <w:pPr>
        <w:spacing w:line="240" w:lineRule="auto"/>
        <w:contextualSpacing/>
        <w:rPr>
          <w:b/>
          <w:bCs/>
          <w:rtl/>
        </w:rPr>
      </w:pPr>
    </w:p>
    <w:p w14:paraId="0A1D272B" w14:textId="77777777" w:rsidR="00BD5453" w:rsidRPr="00BD5453" w:rsidRDefault="00BD5453" w:rsidP="00BD5453">
      <w:pPr>
        <w:bidi w:val="0"/>
        <w:ind w:left="709" w:hanging="709"/>
        <w:jc w:val="both"/>
        <w:rPr>
          <w:bCs/>
        </w:rPr>
      </w:pPr>
      <w:r w:rsidRPr="00BD5453">
        <w:t>Altrichter</w:t>
      </w:r>
      <w:r w:rsidRPr="00BD5453">
        <w:rPr>
          <w:bCs/>
        </w:rPr>
        <w:t xml:space="preserve">, H., </w:t>
      </w:r>
      <w:r w:rsidRPr="00BD5453">
        <w:t>Feldman</w:t>
      </w:r>
      <w:r w:rsidRPr="00BD5453">
        <w:rPr>
          <w:bCs/>
        </w:rPr>
        <w:t xml:space="preserve">, A., </w:t>
      </w:r>
      <w:r w:rsidRPr="00BD5453">
        <w:t>Posch</w:t>
      </w:r>
      <w:r w:rsidRPr="00BD5453">
        <w:rPr>
          <w:bCs/>
        </w:rPr>
        <w:t xml:space="preserve">, P., &amp; </w:t>
      </w:r>
      <w:r w:rsidRPr="00BD5453">
        <w:t>Somekh</w:t>
      </w:r>
      <w:r w:rsidRPr="00BD5453">
        <w:rPr>
          <w:bCs/>
        </w:rPr>
        <w:t>, B. (</w:t>
      </w:r>
      <w:r w:rsidRPr="00BD5453">
        <w:t>2008</w:t>
      </w:r>
      <w:r w:rsidRPr="00BD5453">
        <w:rPr>
          <w:bCs/>
        </w:rPr>
        <w:t xml:space="preserve">). </w:t>
      </w:r>
      <w:r w:rsidRPr="00BD5453">
        <w:rPr>
          <w:bCs/>
          <w:i/>
        </w:rPr>
        <w:t>Teachers investigate their work: An introduction to action research across the professions</w:t>
      </w:r>
      <w:r w:rsidRPr="00BD5453">
        <w:rPr>
          <w:bCs/>
        </w:rPr>
        <w:t xml:space="preserve"> (2nd revised edition). London: Routledge.  </w:t>
      </w:r>
    </w:p>
    <w:p w14:paraId="0A1D272C" w14:textId="77777777" w:rsidR="00BD5453" w:rsidRPr="00BD5453" w:rsidRDefault="00BD5453" w:rsidP="00BD5453">
      <w:pPr>
        <w:bidi w:val="0"/>
        <w:ind w:left="709" w:hanging="709"/>
        <w:jc w:val="both"/>
        <w:rPr>
          <w:bCs/>
        </w:rPr>
      </w:pPr>
      <w:r w:rsidRPr="00BD5453">
        <w:rPr>
          <w:bCs/>
        </w:rPr>
        <w:t xml:space="preserve">Anderson, G. L., Herr, K. G., &amp; Nihlen, A. S. (2007). </w:t>
      </w:r>
      <w:r w:rsidRPr="00BD5453">
        <w:rPr>
          <w:bCs/>
          <w:i/>
        </w:rPr>
        <w:t>Studying your own school: An educator’s guide to practitioner action research</w:t>
      </w:r>
      <w:r w:rsidRPr="00BD5453">
        <w:rPr>
          <w:bCs/>
        </w:rPr>
        <w:t xml:space="preserve">. Thousand Oaks: Corwin. </w:t>
      </w:r>
    </w:p>
    <w:p w14:paraId="0A1D272D" w14:textId="77777777" w:rsidR="00BD5453" w:rsidRPr="00BD5453" w:rsidRDefault="00BD5453" w:rsidP="00BD5453">
      <w:pPr>
        <w:bidi w:val="0"/>
        <w:ind w:left="709" w:hanging="709"/>
        <w:jc w:val="both"/>
        <w:rPr>
          <w:bCs/>
        </w:rPr>
      </w:pPr>
      <w:r w:rsidRPr="00BD5453">
        <w:rPr>
          <w:bCs/>
        </w:rPr>
        <w:t>Burnaford, G., Fischer, J. &amp; Hobson, D. (Eds.). (2001)</w:t>
      </w:r>
      <w:r w:rsidRPr="00BD5453">
        <w:rPr>
          <w:bCs/>
          <w:i/>
          <w:iCs/>
        </w:rPr>
        <w:t>. Teachers doing research: The power of action through inquiry</w:t>
      </w:r>
      <w:r w:rsidRPr="00BD5453">
        <w:rPr>
          <w:bCs/>
        </w:rPr>
        <w:t>. Mahwah: Lawrence Erlbaum. </w:t>
      </w:r>
    </w:p>
    <w:p w14:paraId="0A1D272E" w14:textId="77777777" w:rsidR="00BD5453" w:rsidRPr="00BD5453" w:rsidRDefault="00BD5453" w:rsidP="00BD5453">
      <w:pPr>
        <w:bidi w:val="0"/>
        <w:ind w:left="709" w:hanging="709"/>
        <w:jc w:val="both"/>
        <w:rPr>
          <w:bCs/>
        </w:rPr>
      </w:pPr>
      <w:r w:rsidRPr="00BD5453">
        <w:rPr>
          <w:bCs/>
        </w:rPr>
        <w:t xml:space="preserve">Carr, W., &amp; Kemmis, S. (1986). </w:t>
      </w:r>
      <w:r w:rsidRPr="00BD5453">
        <w:rPr>
          <w:bCs/>
          <w:i/>
        </w:rPr>
        <w:t>Becoming critical: education, knowledge and action research</w:t>
      </w:r>
      <w:r w:rsidRPr="00BD5453">
        <w:rPr>
          <w:bCs/>
        </w:rPr>
        <w:t>. London: Falmer.</w:t>
      </w:r>
    </w:p>
    <w:p w14:paraId="0A1D272F" w14:textId="77777777" w:rsidR="00BD5453" w:rsidRPr="00BD5453" w:rsidRDefault="00BD5453" w:rsidP="00BD5453">
      <w:pPr>
        <w:bidi w:val="0"/>
        <w:ind w:left="709" w:hanging="709"/>
        <w:jc w:val="both"/>
        <w:rPr>
          <w:bCs/>
        </w:rPr>
      </w:pPr>
      <w:r w:rsidRPr="00BD5453">
        <w:rPr>
          <w:bCs/>
        </w:rPr>
        <w:t xml:space="preserve">Goodnough, K. (2011). </w:t>
      </w:r>
      <w:r w:rsidRPr="00BD5453">
        <w:rPr>
          <w:bCs/>
          <w:i/>
        </w:rPr>
        <w:t>Taking action in science classrooms through collaborative action research</w:t>
      </w:r>
      <w:r w:rsidRPr="00BD5453">
        <w:rPr>
          <w:bCs/>
        </w:rPr>
        <w:t>. Rotterdam: Sense.</w:t>
      </w:r>
    </w:p>
    <w:p w14:paraId="0A1D2730" w14:textId="77777777" w:rsidR="00BD5453" w:rsidRPr="00BD5453" w:rsidRDefault="00BD5453" w:rsidP="00BD5453">
      <w:pPr>
        <w:bidi w:val="0"/>
        <w:ind w:left="709" w:hanging="709"/>
        <w:jc w:val="both"/>
        <w:rPr>
          <w:bCs/>
        </w:rPr>
      </w:pPr>
      <w:r w:rsidRPr="00BD5453">
        <w:rPr>
          <w:bCs/>
        </w:rPr>
        <w:t xml:space="preserve">Hollenbach, N., &amp; Tillmann, K.-J. (Eds.). (2009). </w:t>
      </w:r>
      <w:r w:rsidRPr="00BD5453">
        <w:rPr>
          <w:bCs/>
          <w:i/>
        </w:rPr>
        <w:t>Teacher research and school development</w:t>
      </w:r>
      <w:r w:rsidRPr="00BD5453">
        <w:rPr>
          <w:bCs/>
        </w:rPr>
        <w:t>. Opladen: Barbara Budrich.</w:t>
      </w:r>
    </w:p>
    <w:p w14:paraId="0A1D2731" w14:textId="77777777" w:rsidR="00BD5453" w:rsidRPr="00BD5453" w:rsidRDefault="00BD5453" w:rsidP="00BD5453">
      <w:pPr>
        <w:bidi w:val="0"/>
        <w:ind w:left="709" w:hanging="709"/>
        <w:jc w:val="both"/>
        <w:rPr>
          <w:bCs/>
        </w:rPr>
      </w:pPr>
      <w:r w:rsidRPr="00BD5453">
        <w:rPr>
          <w:bCs/>
        </w:rPr>
        <w:t xml:space="preserve">Kemmis, S., McTaggart, R., &amp; Nixon, R. (2014). </w:t>
      </w:r>
      <w:r w:rsidRPr="00BD5453">
        <w:rPr>
          <w:bCs/>
          <w:i/>
        </w:rPr>
        <w:t>The action research planner</w:t>
      </w:r>
      <w:r w:rsidRPr="00BD5453">
        <w:rPr>
          <w:bCs/>
        </w:rPr>
        <w:t>. Dordrecht: Springer.</w:t>
      </w:r>
    </w:p>
    <w:p w14:paraId="0A1D2732" w14:textId="77777777" w:rsidR="00BD5453" w:rsidRPr="00BD5453" w:rsidRDefault="00BD5453" w:rsidP="00BD5453">
      <w:pPr>
        <w:bidi w:val="0"/>
        <w:ind w:left="709" w:hanging="709"/>
        <w:jc w:val="both"/>
        <w:rPr>
          <w:bCs/>
        </w:rPr>
      </w:pPr>
      <w:r w:rsidRPr="00BD5453">
        <w:rPr>
          <w:bCs/>
        </w:rPr>
        <w:t xml:space="preserve">Mills, G. E. (2014). </w:t>
      </w:r>
      <w:r w:rsidRPr="00BD5453">
        <w:rPr>
          <w:bCs/>
          <w:i/>
        </w:rPr>
        <w:t>Action research: A guide for the teacher researcher</w:t>
      </w:r>
      <w:r w:rsidRPr="00BD5453">
        <w:rPr>
          <w:bCs/>
        </w:rPr>
        <w:t xml:space="preserve"> (5</w:t>
      </w:r>
      <w:r w:rsidRPr="00BD5453">
        <w:rPr>
          <w:bCs/>
          <w:vertAlign w:val="superscript"/>
        </w:rPr>
        <w:t>th</w:t>
      </w:r>
      <w:r w:rsidRPr="00BD5453">
        <w:rPr>
          <w:bCs/>
        </w:rPr>
        <w:t xml:space="preserve"> ed.). Boston: Pearson.</w:t>
      </w:r>
    </w:p>
    <w:p w14:paraId="0A1D2733" w14:textId="77777777" w:rsidR="00BD5453" w:rsidRPr="00BD5453" w:rsidRDefault="00BD5453" w:rsidP="00BD5453">
      <w:pPr>
        <w:bidi w:val="0"/>
        <w:ind w:left="709" w:hanging="709"/>
        <w:jc w:val="both"/>
        <w:rPr>
          <w:bCs/>
        </w:rPr>
      </w:pPr>
      <w:r w:rsidRPr="00BD5453">
        <w:rPr>
          <w:bCs/>
        </w:rPr>
        <w:t xml:space="preserve">Noffke, S. E., &amp; Somekh, B. (Eds.). (2009). </w:t>
      </w:r>
      <w:r w:rsidRPr="00BD5453">
        <w:rPr>
          <w:bCs/>
          <w:i/>
        </w:rPr>
        <w:t>Educational action research</w:t>
      </w:r>
      <w:r w:rsidRPr="00BD5453">
        <w:rPr>
          <w:bCs/>
        </w:rPr>
        <w:t xml:space="preserve">. Los Angeles: SAGE. </w:t>
      </w:r>
    </w:p>
    <w:p w14:paraId="0A1D2734" w14:textId="77777777" w:rsidR="00BD5453" w:rsidRPr="00BD5453" w:rsidRDefault="00030508" w:rsidP="00BD5453">
      <w:pPr>
        <w:bidi w:val="0"/>
        <w:ind w:left="709" w:hanging="709"/>
        <w:jc w:val="both"/>
        <w:rPr>
          <w:bCs/>
        </w:rPr>
      </w:pPr>
      <w:hyperlink r:id="rId41" w:tooltip="Franz Rauch" w:history="1">
        <w:r w:rsidR="00BD5453" w:rsidRPr="00BD5453">
          <w:rPr>
            <w:bCs/>
          </w:rPr>
          <w:t>Rauch, F.,</w:t>
        </w:r>
      </w:hyperlink>
      <w:r w:rsidR="00BD5453" w:rsidRPr="00BD5453">
        <w:rPr>
          <w:bCs/>
        </w:rPr>
        <w:t xml:space="preserve"> </w:t>
      </w:r>
      <w:hyperlink r:id="rId42" w:tooltip="Angela Schuster" w:history="1">
        <w:r w:rsidR="00BD5453" w:rsidRPr="00BD5453">
          <w:rPr>
            <w:bCs/>
          </w:rPr>
          <w:t>Schuster, A.,</w:t>
        </w:r>
      </w:hyperlink>
      <w:r w:rsidR="00BD5453" w:rsidRPr="00BD5453">
        <w:rPr>
          <w:bCs/>
        </w:rPr>
        <w:t xml:space="preserve"> </w:t>
      </w:r>
      <w:hyperlink r:id="rId43" w:tooltip="Thomas Stern" w:history="1">
        <w:r w:rsidR="00BD5453" w:rsidRPr="00BD5453">
          <w:rPr>
            <w:bCs/>
          </w:rPr>
          <w:t>Stern, T.,</w:t>
        </w:r>
      </w:hyperlink>
      <w:hyperlink r:id="rId44" w:tooltip="Maria Pribila" w:history="1">
        <w:r w:rsidR="00BD5453" w:rsidRPr="00BD5453">
          <w:rPr>
            <w:bCs/>
          </w:rPr>
          <w:t xml:space="preserve"> Pribila, M.</w:t>
        </w:r>
      </w:hyperlink>
      <w:r w:rsidR="00BD5453" w:rsidRPr="00BD5453">
        <w:rPr>
          <w:bCs/>
        </w:rPr>
        <w:t xml:space="preserve">, &amp; </w:t>
      </w:r>
      <w:hyperlink r:id="rId45" w:tooltip="Andrew Townsend" w:history="1">
        <w:r w:rsidR="00BD5453" w:rsidRPr="00BD5453">
          <w:rPr>
            <w:bCs/>
          </w:rPr>
          <w:t>Townsend, A. (Eds.). (2014).</w:t>
        </w:r>
      </w:hyperlink>
      <w:r w:rsidR="00BD5453" w:rsidRPr="00BD5453">
        <w:rPr>
          <w:bCs/>
        </w:rPr>
        <w:t xml:space="preserve"> </w:t>
      </w:r>
      <w:r w:rsidR="00BD5453" w:rsidRPr="00BD5453">
        <w:rPr>
          <w:bCs/>
          <w:i/>
        </w:rPr>
        <w:t>Promoting change through action research</w:t>
      </w:r>
      <w:r w:rsidR="00BD5453" w:rsidRPr="00BD5453">
        <w:rPr>
          <w:bCs/>
        </w:rPr>
        <w:t>. Rotterdam: Sense.</w:t>
      </w:r>
    </w:p>
    <w:p w14:paraId="0A1D2735" w14:textId="77777777" w:rsidR="00BD5453" w:rsidRPr="00BD5453" w:rsidRDefault="00BD5453" w:rsidP="00BD5453">
      <w:pPr>
        <w:bidi w:val="0"/>
        <w:ind w:left="709" w:hanging="709"/>
        <w:jc w:val="both"/>
        <w:rPr>
          <w:bCs/>
        </w:rPr>
      </w:pPr>
      <w:r w:rsidRPr="00BD5453">
        <w:rPr>
          <w:bCs/>
        </w:rPr>
        <w:t xml:space="preserve">Stern, T., Rauch, F., Schuster, A., &amp; Townsend, A. (Eds.). (2014). </w:t>
      </w:r>
      <w:r w:rsidRPr="00BD5453">
        <w:rPr>
          <w:bCs/>
          <w:i/>
        </w:rPr>
        <w:t xml:space="preserve">Action research, innovation and change </w:t>
      </w:r>
      <w:r w:rsidRPr="00BD5453">
        <w:rPr>
          <w:bCs/>
        </w:rPr>
        <w:t>(pp. 156-176). London: Routledge</w:t>
      </w:r>
    </w:p>
    <w:p w14:paraId="0A1D2736" w14:textId="4CB24D40" w:rsidR="00BD5453" w:rsidRPr="00BD5453" w:rsidRDefault="00BD5453" w:rsidP="00695427">
      <w:pPr>
        <w:jc w:val="both"/>
        <w:rPr>
          <w:rtl/>
        </w:rPr>
      </w:pPr>
      <w:r>
        <w:rPr>
          <w:rFonts w:hint="cs"/>
          <w:rtl/>
        </w:rPr>
        <w:t xml:space="preserve">7.2 </w:t>
      </w:r>
      <w:r w:rsidRPr="00C36760">
        <w:rPr>
          <w:rFonts w:hint="cs"/>
          <w:b/>
          <w:bCs/>
          <w:rtl/>
        </w:rPr>
        <w:t xml:space="preserve">מאמרים </w:t>
      </w:r>
      <w:r w:rsidR="004D4641">
        <w:rPr>
          <w:rFonts w:hint="cs"/>
          <w:b/>
          <w:bCs/>
          <w:rtl/>
        </w:rPr>
        <w:t>ו</w:t>
      </w:r>
      <w:r w:rsidRPr="00C36760">
        <w:rPr>
          <w:rFonts w:hint="cs"/>
          <w:b/>
          <w:bCs/>
          <w:rtl/>
        </w:rPr>
        <w:t xml:space="preserve">פרקים מומלצים </w:t>
      </w:r>
      <w:r w:rsidR="00695427">
        <w:rPr>
          <w:rFonts w:hint="cs"/>
          <w:b/>
          <w:bCs/>
          <w:rtl/>
        </w:rPr>
        <w:t>על מח</w:t>
      </w:r>
      <w:r w:rsidR="004D4641">
        <w:rPr>
          <w:rFonts w:hint="cs"/>
          <w:b/>
          <w:bCs/>
          <w:rtl/>
        </w:rPr>
        <w:t>ק</w:t>
      </w:r>
      <w:r w:rsidR="00695427">
        <w:rPr>
          <w:rFonts w:hint="cs"/>
          <w:b/>
          <w:bCs/>
          <w:rtl/>
        </w:rPr>
        <w:t xml:space="preserve">רי פעולה </w:t>
      </w:r>
      <w:r w:rsidR="00675DF1">
        <w:rPr>
          <w:rFonts w:hint="cs"/>
          <w:b/>
          <w:bCs/>
          <w:rtl/>
        </w:rPr>
        <w:t>בהוראת המדעים</w:t>
      </w:r>
    </w:p>
    <w:p w14:paraId="0A1D2737" w14:textId="77777777" w:rsidR="00BD5453" w:rsidRPr="00BD5453" w:rsidRDefault="00BD5453" w:rsidP="00BD5453">
      <w:pPr>
        <w:bidi w:val="0"/>
        <w:ind w:left="709" w:hanging="709"/>
        <w:jc w:val="both"/>
        <w:rPr>
          <w:bCs/>
        </w:rPr>
      </w:pPr>
      <w:r w:rsidRPr="00BD5453">
        <w:rPr>
          <w:bCs/>
        </w:rPr>
        <w:t xml:space="preserve">Bodner, G. M., MacIsaac, D., &amp; White, S. R. (1999). Action research: overcoming the sports mentality approach to assessment/evaluation. </w:t>
      </w:r>
      <w:r w:rsidRPr="00BD5453">
        <w:rPr>
          <w:bCs/>
          <w:i/>
        </w:rPr>
        <w:t>University Chemistry Education</w:t>
      </w:r>
      <w:r w:rsidRPr="00BD5453">
        <w:rPr>
          <w:bCs/>
        </w:rPr>
        <w:t xml:space="preserve">, </w:t>
      </w:r>
      <w:r w:rsidRPr="00BD5453">
        <w:rPr>
          <w:bCs/>
          <w:i/>
        </w:rPr>
        <w:t>3</w:t>
      </w:r>
      <w:r w:rsidRPr="00BD5453">
        <w:rPr>
          <w:bCs/>
        </w:rPr>
        <w:t>(1), 31–36.</w:t>
      </w:r>
    </w:p>
    <w:p w14:paraId="0A1D2738" w14:textId="77777777" w:rsidR="00BD5453" w:rsidRPr="00BD5453" w:rsidRDefault="00BD5453" w:rsidP="00BD5453">
      <w:pPr>
        <w:bidi w:val="0"/>
        <w:ind w:left="709" w:hanging="709"/>
        <w:jc w:val="both"/>
      </w:pPr>
      <w:r w:rsidRPr="00BD5453">
        <w:t>Capobianco, B., Horowitz, R., Canuel-Browne, D., Trimarchi, R. (2004). Action research for teachers. www.nsta.org/publications/news/story.aspx?id=49119.</w:t>
      </w:r>
    </w:p>
    <w:p w14:paraId="0A1D2739" w14:textId="77777777" w:rsidR="00BD5453" w:rsidRPr="00BD5453" w:rsidRDefault="00030508" w:rsidP="00BD5453">
      <w:pPr>
        <w:bidi w:val="0"/>
        <w:ind w:left="709" w:hanging="709"/>
        <w:jc w:val="both"/>
      </w:pPr>
      <w:hyperlink r:id="rId46" w:history="1">
        <w:r w:rsidR="00BD5453" w:rsidRPr="00BD5453">
          <w:t>Capobianco</w:t>
        </w:r>
      </w:hyperlink>
      <w:r w:rsidR="00BD5453" w:rsidRPr="00BD5453">
        <w:t>, B., &amp;</w:t>
      </w:r>
      <w:hyperlink r:id="rId47" w:history="1">
        <w:r w:rsidR="00BD5453" w:rsidRPr="00BD5453">
          <w:t xml:space="preserve"> Feldman</w:t>
        </w:r>
      </w:hyperlink>
      <w:r w:rsidR="00BD5453" w:rsidRPr="00BD5453">
        <w:t xml:space="preserve">, A. (2010). Repositioning teacher action research in science teacher education. </w:t>
      </w:r>
      <w:r w:rsidR="00BD5453" w:rsidRPr="00BD5453">
        <w:rPr>
          <w:i/>
        </w:rPr>
        <w:t xml:space="preserve">Journal of Science Teacher Education, 8, </w:t>
      </w:r>
      <w:r w:rsidR="00BD5453" w:rsidRPr="00BD5453">
        <w:t>909-915.</w:t>
      </w:r>
    </w:p>
    <w:p w14:paraId="0A1D273A" w14:textId="77777777" w:rsidR="00BD5453" w:rsidRPr="00BD5453" w:rsidRDefault="00BD5453" w:rsidP="00BD5453">
      <w:pPr>
        <w:bidi w:val="0"/>
        <w:ind w:left="709" w:hanging="709"/>
        <w:jc w:val="both"/>
      </w:pPr>
      <w:r w:rsidRPr="00BD5453">
        <w:t xml:space="preserve">Dass, P., Hofstein, A., Mamlok, R., Dawkins, K., &amp; Pennick, J. (2008). Action research as professional development of science teachers. In I. V. Erickson (Ed.), </w:t>
      </w:r>
      <w:r w:rsidRPr="00BD5453">
        <w:rPr>
          <w:i/>
        </w:rPr>
        <w:t xml:space="preserve">Science education in the 21st century </w:t>
      </w:r>
      <w:r w:rsidRPr="00BD5453">
        <w:t>(pp. 205–240). Hauppauge: Nova.</w:t>
      </w:r>
    </w:p>
    <w:p w14:paraId="0A1D273B" w14:textId="77777777" w:rsidR="00BD5453" w:rsidRPr="00BD5453" w:rsidRDefault="00BD5453" w:rsidP="00BD5453">
      <w:pPr>
        <w:bidi w:val="0"/>
        <w:ind w:left="709" w:hanging="709"/>
        <w:jc w:val="both"/>
      </w:pPr>
      <w:r w:rsidRPr="00BD5453">
        <w:lastRenderedPageBreak/>
        <w:t>Dickson, G., &amp; Green, K. L. (2001). The external researcher in participatory action research</w:t>
      </w:r>
      <w:r w:rsidRPr="00BD5453">
        <w:rPr>
          <w:lang w:val="en-GB"/>
        </w:rPr>
        <w:t xml:space="preserve">. </w:t>
      </w:r>
      <w:r w:rsidRPr="00BD5453">
        <w:rPr>
          <w:i/>
          <w:lang w:val="en-GB"/>
        </w:rPr>
        <w:t>Educational Action Research</w:t>
      </w:r>
      <w:r w:rsidRPr="00BD5453">
        <w:t xml:space="preserve">, </w:t>
      </w:r>
      <w:r w:rsidRPr="00BD5453">
        <w:rPr>
          <w:i/>
        </w:rPr>
        <w:t>9</w:t>
      </w:r>
      <w:r w:rsidRPr="00BD5453">
        <w:t>, 243–260.</w:t>
      </w:r>
    </w:p>
    <w:p w14:paraId="0A1D273C" w14:textId="77777777" w:rsidR="00BD5453" w:rsidRPr="00BD5453" w:rsidRDefault="00BD5453" w:rsidP="00BD5453">
      <w:pPr>
        <w:bidi w:val="0"/>
        <w:ind w:left="709" w:hanging="709"/>
        <w:jc w:val="both"/>
        <w:rPr>
          <w:bCs/>
        </w:rPr>
      </w:pPr>
      <w:r w:rsidRPr="00BD5453">
        <w:rPr>
          <w:bCs/>
        </w:rPr>
        <w:t xml:space="preserve">Eilks, I. (2014). Action Research in science education: From a general justification to a specific model in practice. In T. Stern, F. Rauch, A. Schuster, &amp; A. Townsend (Eds.), </w:t>
      </w:r>
      <w:r w:rsidRPr="00BD5453">
        <w:rPr>
          <w:bCs/>
          <w:i/>
        </w:rPr>
        <w:t xml:space="preserve">Action research, innovation and change </w:t>
      </w:r>
      <w:r w:rsidRPr="00BD5453">
        <w:rPr>
          <w:bCs/>
        </w:rPr>
        <w:t>(pp. 156-176). London: Routledge.</w:t>
      </w:r>
    </w:p>
    <w:p w14:paraId="0A1D273D" w14:textId="77777777" w:rsidR="00BD5453" w:rsidRPr="00BD5453" w:rsidRDefault="00BD5453" w:rsidP="00BD5453">
      <w:pPr>
        <w:bidi w:val="0"/>
        <w:ind w:left="709" w:hanging="709"/>
        <w:jc w:val="both"/>
      </w:pPr>
      <w:r w:rsidRPr="00BD5453">
        <w:rPr>
          <w:lang w:val="en-GB"/>
        </w:rPr>
        <w:t xml:space="preserve">Eilks, I., &amp; Ralle, B. (2002). Participatory action research in chemical education. In B. Ralle &amp; I. Eilks (Eds.), </w:t>
      </w:r>
      <w:r w:rsidRPr="00BD5453">
        <w:rPr>
          <w:i/>
          <w:lang w:val="en-GB"/>
        </w:rPr>
        <w:t>Research in Chemical Education - What does this mean?</w:t>
      </w:r>
      <w:r w:rsidRPr="00BD5453">
        <w:t xml:space="preserve"> (pp. 87-98). Aachen: Shaker.</w:t>
      </w:r>
    </w:p>
    <w:p w14:paraId="0A1D273E" w14:textId="77777777" w:rsidR="00BD5453" w:rsidRPr="00BD5453" w:rsidRDefault="00BD5453" w:rsidP="00BD5453">
      <w:pPr>
        <w:bidi w:val="0"/>
        <w:ind w:left="709" w:hanging="709"/>
        <w:jc w:val="both"/>
      </w:pPr>
      <w:r w:rsidRPr="00BD5453">
        <w:t xml:space="preserve">Feldman, A. (1994). Erzberger’s dilemma: validity in action research and science teachers’ need to know. </w:t>
      </w:r>
      <w:r w:rsidRPr="00BD5453">
        <w:rPr>
          <w:i/>
        </w:rPr>
        <w:t>Science Education</w:t>
      </w:r>
      <w:r w:rsidRPr="00BD5453">
        <w:t xml:space="preserve">, </w:t>
      </w:r>
      <w:r w:rsidRPr="00BD5453">
        <w:rPr>
          <w:i/>
        </w:rPr>
        <w:t>78</w:t>
      </w:r>
      <w:r w:rsidRPr="00BD5453">
        <w:t xml:space="preserve">, 83-101.  </w:t>
      </w:r>
    </w:p>
    <w:p w14:paraId="0A1D273F" w14:textId="77777777" w:rsidR="00BD5453" w:rsidRPr="00BD5453" w:rsidRDefault="00BD5453" w:rsidP="00BD5453">
      <w:pPr>
        <w:bidi w:val="0"/>
        <w:ind w:left="709" w:hanging="709"/>
        <w:jc w:val="both"/>
      </w:pPr>
      <w:r w:rsidRPr="00BD5453">
        <w:t>Feldman, A. (1999). The role of conversation in collaborative action research. </w:t>
      </w:r>
      <w:r w:rsidRPr="00BD5453">
        <w:rPr>
          <w:i/>
          <w:iCs/>
        </w:rPr>
        <w:t>Educational Action Research,</w:t>
      </w:r>
      <w:r w:rsidRPr="00BD5453">
        <w:t> </w:t>
      </w:r>
      <w:r w:rsidRPr="00BD5453">
        <w:rPr>
          <w:i/>
        </w:rPr>
        <w:t>7</w:t>
      </w:r>
      <w:r w:rsidRPr="00BD5453">
        <w:t>(1), 125–144.</w:t>
      </w:r>
    </w:p>
    <w:p w14:paraId="0A1D2740" w14:textId="77777777" w:rsidR="00BD5453" w:rsidRPr="00BD5453" w:rsidRDefault="00BD5453" w:rsidP="00BD5453">
      <w:pPr>
        <w:bidi w:val="0"/>
        <w:ind w:left="709" w:hanging="709"/>
        <w:jc w:val="both"/>
      </w:pPr>
      <w:r w:rsidRPr="00BD5453">
        <w:t xml:space="preserve">Feldman, A. (2000). Action research in science education. </w:t>
      </w:r>
      <w:r w:rsidRPr="00BD5453">
        <w:rPr>
          <w:i/>
        </w:rPr>
        <w:t>ERIC Digest</w:t>
      </w:r>
      <w:r w:rsidRPr="00BD5453">
        <w:t>, www.ericdigests.org/2003-1/action.htm.</w:t>
      </w:r>
    </w:p>
    <w:p w14:paraId="0A1D2741" w14:textId="77777777" w:rsidR="00BD5453" w:rsidRPr="00BD5453" w:rsidRDefault="00BD5453" w:rsidP="00BD5453">
      <w:pPr>
        <w:bidi w:val="0"/>
        <w:ind w:left="709" w:hanging="709"/>
        <w:jc w:val="both"/>
      </w:pPr>
      <w:r w:rsidRPr="00BD5453">
        <w:t xml:space="preserve">Feldman, A., &amp; Minstrel, J. (2000). Action research as a research methodology for study of teaching and learning science. In A. E. Kelly &amp; R. A. Lesh (Eds.), </w:t>
      </w:r>
      <w:r w:rsidRPr="00BD5453">
        <w:rPr>
          <w:i/>
        </w:rPr>
        <w:t>Handbook of research design in mathematics and science education</w:t>
      </w:r>
      <w:r w:rsidRPr="00BD5453">
        <w:t xml:space="preserve"> (pp. 429-455). Mahwah: Lawrence Erlbaum.</w:t>
      </w:r>
    </w:p>
    <w:p w14:paraId="0A1D2742" w14:textId="77777777" w:rsidR="00BD5453" w:rsidRPr="00BD5453" w:rsidRDefault="00BD5453" w:rsidP="00BD5453">
      <w:pPr>
        <w:bidi w:val="0"/>
        <w:ind w:left="709" w:hanging="709"/>
        <w:jc w:val="both"/>
      </w:pPr>
      <w:r w:rsidRPr="00BD5453">
        <w:t xml:space="preserve">Goodnough, K. (2004). Dealing with messiness and uncertainty in practitioner research,; the nature of participatory action research. </w:t>
      </w:r>
      <w:r w:rsidRPr="00BD5453">
        <w:rPr>
          <w:i/>
        </w:rPr>
        <w:t>Canadian Journal of Education</w:t>
      </w:r>
      <w:r w:rsidRPr="00BD5453">
        <w:t xml:space="preserve">, </w:t>
      </w:r>
      <w:r w:rsidRPr="00BD5453">
        <w:rPr>
          <w:i/>
        </w:rPr>
        <w:t>31</w:t>
      </w:r>
      <w:r w:rsidRPr="00BD5453">
        <w:t>, 431.458.</w:t>
      </w:r>
    </w:p>
    <w:p w14:paraId="0A1D2743" w14:textId="77777777" w:rsidR="00BD5453" w:rsidRPr="00BD5453" w:rsidRDefault="00BD5453" w:rsidP="00BD5453">
      <w:pPr>
        <w:bidi w:val="0"/>
        <w:ind w:left="709" w:hanging="709"/>
        <w:jc w:val="both"/>
      </w:pPr>
      <w:r w:rsidRPr="00BD5453">
        <w:t xml:space="preserve">Hunter, W. J. (2007). Action research as a framework for science education research. In G. M. Bodner &amp; M. K. Orgill (Eds.), </w:t>
      </w:r>
      <w:r w:rsidRPr="00BD5453">
        <w:rPr>
          <w:i/>
        </w:rPr>
        <w:t>Theoretical frameworks for research in chemistry/science education</w:t>
      </w:r>
      <w:r w:rsidRPr="00BD5453">
        <w:t xml:space="preserve"> (pp. 152-171). New York: Prentice Hall.</w:t>
      </w:r>
    </w:p>
    <w:p w14:paraId="0A1D2744" w14:textId="77777777" w:rsidR="00BD5453" w:rsidRPr="00BD5453" w:rsidRDefault="00BD5453" w:rsidP="00BD5453">
      <w:pPr>
        <w:bidi w:val="0"/>
        <w:ind w:left="709" w:hanging="709"/>
        <w:jc w:val="both"/>
      </w:pPr>
      <w:r w:rsidRPr="00BD5453">
        <w:t xml:space="preserve">Kemmis, S. (1993). Action research and social movement: a challenge for policy research. </w:t>
      </w:r>
      <w:r w:rsidRPr="00BD5453">
        <w:rPr>
          <w:i/>
        </w:rPr>
        <w:t>Education Policy Analysis Archives</w:t>
      </w:r>
      <w:r w:rsidRPr="00BD5453">
        <w:t>, 1, retrieved from epaa.asu.edu/epaa/abs1.html.</w:t>
      </w:r>
    </w:p>
    <w:p w14:paraId="0A1D2745" w14:textId="77777777" w:rsidR="00BD5453" w:rsidRPr="00BD5453" w:rsidRDefault="00BD5453" w:rsidP="00BD5453">
      <w:pPr>
        <w:bidi w:val="0"/>
        <w:ind w:left="709" w:hanging="709"/>
        <w:jc w:val="both"/>
        <w:rPr>
          <w:bCs/>
        </w:rPr>
      </w:pPr>
      <w:r w:rsidRPr="00BD5453">
        <w:rPr>
          <w:bCs/>
        </w:rPr>
        <w:t xml:space="preserve">Kusch, J., Rebolledo, G., &amp; Ryan, C. (2005). </w:t>
      </w:r>
      <w:hyperlink r:id="rId48" w:history="1">
        <w:r w:rsidRPr="00BD5453">
          <w:rPr>
            <w:bCs/>
          </w:rPr>
          <w:t>Practice in planning and planning in practice: re‐assessing and clarifying action research in a multi‐national context</w:t>
        </w:r>
      </w:hyperlink>
      <w:r w:rsidRPr="00BD5453">
        <w:rPr>
          <w:bCs/>
        </w:rPr>
        <w:t>.</w:t>
      </w:r>
      <w:r w:rsidRPr="00BD5453">
        <w:rPr>
          <w:bCs/>
          <w:i/>
        </w:rPr>
        <w:t xml:space="preserve"> </w:t>
      </w:r>
      <w:hyperlink r:id="rId49" w:history="1">
        <w:r w:rsidRPr="00BD5453">
          <w:rPr>
            <w:bCs/>
            <w:i/>
          </w:rPr>
          <w:t>Journal of Curriculum Studies</w:t>
        </w:r>
      </w:hyperlink>
      <w:r w:rsidRPr="00BD5453">
        <w:rPr>
          <w:bCs/>
          <w:i/>
        </w:rPr>
        <w:t xml:space="preserve">, 37, </w:t>
      </w:r>
      <w:r w:rsidRPr="00BD5453">
        <w:rPr>
          <w:bCs/>
        </w:rPr>
        <w:t>465-481.</w:t>
      </w:r>
    </w:p>
    <w:p w14:paraId="0A1D2746" w14:textId="77777777" w:rsidR="00BD5453" w:rsidRPr="00BD5453" w:rsidRDefault="00BD5453" w:rsidP="00BD5453">
      <w:pPr>
        <w:bidi w:val="0"/>
        <w:ind w:left="709" w:hanging="709"/>
        <w:jc w:val="both"/>
      </w:pPr>
      <w:r w:rsidRPr="00BD5453">
        <w:t xml:space="preserve">Laudonia, I., &amp; Eilks, I. (2018). Teacher-centred action research in a remote participatory environment – a reflection on a case of chemistry curriculum innovation in a Swiss vocational school. In J. Calder &amp; J. Foletta (Eds.), </w:t>
      </w:r>
      <w:r w:rsidRPr="00BD5453">
        <w:rPr>
          <w:i/>
        </w:rPr>
        <w:t>(Participatory) action research: principles, approaches and applications</w:t>
      </w:r>
      <w:r w:rsidRPr="00BD5453">
        <w:t xml:space="preserve"> (pp. 215-231). Hauppauge: Nova.</w:t>
      </w:r>
    </w:p>
    <w:p w14:paraId="0A1D2747" w14:textId="77777777" w:rsidR="00BD5453" w:rsidRPr="00BD5453" w:rsidRDefault="00BD5453" w:rsidP="00BD5453">
      <w:pPr>
        <w:bidi w:val="0"/>
        <w:ind w:left="709" w:hanging="709"/>
        <w:jc w:val="both"/>
        <w:rPr>
          <w:i/>
        </w:rPr>
      </w:pPr>
      <w:r w:rsidRPr="00BD5453">
        <w:t xml:space="preserve">Laudonia, I., Mamlok-Naaman, R., Abels, S., &amp; Eilks, I. (2018). Action research in science education - An analytical review of the literature. </w:t>
      </w:r>
      <w:r w:rsidRPr="00BD5453">
        <w:rPr>
          <w:i/>
        </w:rPr>
        <w:t>Educational Action Research</w:t>
      </w:r>
      <w:r w:rsidRPr="00BD5453">
        <w:t>, 26, 480-495</w:t>
      </w:r>
      <w:r w:rsidRPr="00BD5453">
        <w:rPr>
          <w:i/>
        </w:rPr>
        <w:t>.</w:t>
      </w:r>
    </w:p>
    <w:p w14:paraId="0A1D2748" w14:textId="77777777" w:rsidR="00BD5453" w:rsidRPr="00BD5453" w:rsidRDefault="00BD5453" w:rsidP="00BD5453">
      <w:pPr>
        <w:bidi w:val="0"/>
        <w:ind w:left="709" w:hanging="709"/>
        <w:jc w:val="both"/>
      </w:pPr>
      <w:r w:rsidRPr="00BD5453">
        <w:rPr>
          <w:lang w:val="nl-NL"/>
        </w:rPr>
        <w:t xml:space="preserve">Mamlok-Naaman, R., &amp; Eilks, I. (2012). </w:t>
      </w:r>
      <w:r w:rsidRPr="00BD5453">
        <w:t>Action research to promote chemistry te</w:t>
      </w:r>
      <w:r w:rsidRPr="00BD5453">
        <w:rPr>
          <w:lang w:val="en-GB"/>
        </w:rPr>
        <w:t xml:space="preserve">achers’ professional development – cases and experiences from Israel and Germany. </w:t>
      </w:r>
      <w:r w:rsidRPr="00BD5453">
        <w:rPr>
          <w:i/>
          <w:lang w:val="en-GB"/>
        </w:rPr>
        <w:t>International Journal of Mathematics and Science Education,</w:t>
      </w:r>
      <w:r w:rsidRPr="00BD5453">
        <w:rPr>
          <w:lang w:val="en-GB"/>
        </w:rPr>
        <w:t xml:space="preserve"> </w:t>
      </w:r>
      <w:r w:rsidRPr="00BD5453">
        <w:rPr>
          <w:i/>
        </w:rPr>
        <w:t>10</w:t>
      </w:r>
      <w:r w:rsidRPr="00BD5453">
        <w:t xml:space="preserve"> (3), 581-610</w:t>
      </w:r>
      <w:r w:rsidRPr="00BD5453">
        <w:rPr>
          <w:lang w:val="en-GB"/>
        </w:rPr>
        <w:t>.</w:t>
      </w:r>
      <w:r w:rsidRPr="00BD5453">
        <w:t xml:space="preserve"> </w:t>
      </w:r>
    </w:p>
    <w:p w14:paraId="0A1D2749" w14:textId="77777777" w:rsidR="00BD5453" w:rsidRPr="00BD5453" w:rsidRDefault="00030508" w:rsidP="00BD5453">
      <w:pPr>
        <w:bidi w:val="0"/>
        <w:ind w:left="709" w:hanging="709"/>
        <w:jc w:val="both"/>
        <w:rPr>
          <w:lang w:val="en-GB"/>
        </w:rPr>
      </w:pPr>
      <w:hyperlink r:id="rId50" w:history="1">
        <w:r w:rsidR="00BD5453" w:rsidRPr="00BD5453">
          <w:rPr>
            <w:lang w:val="en-GB"/>
          </w:rPr>
          <w:t xml:space="preserve">Megowan-Romanowicz, C. </w:t>
        </w:r>
      </w:hyperlink>
      <w:r w:rsidR="00BD5453" w:rsidRPr="00BD5453">
        <w:rPr>
          <w:lang w:val="en-GB"/>
        </w:rPr>
        <w:t xml:space="preserve">(2010). Inside out: Action research from the teacher-researcher perspective. </w:t>
      </w:r>
      <w:r w:rsidR="00BD5453" w:rsidRPr="00BD5453">
        <w:rPr>
          <w:i/>
          <w:lang w:val="en-GB"/>
        </w:rPr>
        <w:t>Journal of Science Teacher Education</w:t>
      </w:r>
      <w:r w:rsidR="00BD5453" w:rsidRPr="00BD5453">
        <w:rPr>
          <w:lang w:val="en-GB"/>
        </w:rPr>
        <w:t xml:space="preserve">, </w:t>
      </w:r>
      <w:r w:rsidR="00BD5453" w:rsidRPr="00BD5453">
        <w:rPr>
          <w:i/>
          <w:lang w:val="en-GB"/>
        </w:rPr>
        <w:t>21</w:t>
      </w:r>
      <w:r w:rsidR="00BD5453" w:rsidRPr="00BD5453">
        <w:rPr>
          <w:lang w:val="en-GB"/>
        </w:rPr>
        <w:t>, 993-1011.</w:t>
      </w:r>
    </w:p>
    <w:p w14:paraId="0A1D274A" w14:textId="77777777" w:rsidR="00BD5453" w:rsidRPr="00BD5453" w:rsidRDefault="00BD5453" w:rsidP="00BD5453">
      <w:pPr>
        <w:bidi w:val="0"/>
        <w:ind w:left="709" w:hanging="709"/>
        <w:jc w:val="both"/>
        <w:rPr>
          <w:bCs/>
          <w:i/>
        </w:rPr>
      </w:pPr>
      <w:r w:rsidRPr="00BD5453">
        <w:rPr>
          <w:bCs/>
        </w:rPr>
        <w:lastRenderedPageBreak/>
        <w:t xml:space="preserve">Price, J. N. (2001). </w:t>
      </w:r>
      <w:hyperlink r:id="rId51" w:history="1">
        <w:r w:rsidRPr="00BD5453">
          <w:rPr>
            <w:bCs/>
          </w:rPr>
          <w:t>Action research, pedagogy and change: The transformative potential of action research in pre-service teacher education</w:t>
        </w:r>
      </w:hyperlink>
      <w:r w:rsidRPr="00BD5453">
        <w:rPr>
          <w:bCs/>
        </w:rPr>
        <w:t xml:space="preserve">. </w:t>
      </w:r>
      <w:hyperlink r:id="rId52" w:history="1">
        <w:r w:rsidRPr="00BD5453">
          <w:rPr>
            <w:bCs/>
            <w:i/>
          </w:rPr>
          <w:t>Journal of Curriculum Studies</w:t>
        </w:r>
      </w:hyperlink>
      <w:r w:rsidRPr="00BD5453">
        <w:rPr>
          <w:bCs/>
        </w:rPr>
        <w:t>, 33, 43-74.</w:t>
      </w:r>
    </w:p>
    <w:p w14:paraId="0A1D274B" w14:textId="77777777" w:rsidR="00BD5453" w:rsidRPr="00BD5453" w:rsidRDefault="00BD5453" w:rsidP="00BD5453">
      <w:pPr>
        <w:bidi w:val="0"/>
        <w:ind w:left="709" w:hanging="709"/>
        <w:jc w:val="both"/>
        <w:rPr>
          <w:lang w:val="en-GB"/>
        </w:rPr>
      </w:pPr>
      <w:r w:rsidRPr="00BD5453">
        <w:rPr>
          <w:lang w:val="en-GB"/>
        </w:rPr>
        <w:t xml:space="preserve">Radford, M. (2007). Action research and the challenge of complexity. </w:t>
      </w:r>
      <w:r w:rsidRPr="00BD5453">
        <w:rPr>
          <w:i/>
          <w:lang w:val="en-GB"/>
        </w:rPr>
        <w:t>Cambridge Journal of Education</w:t>
      </w:r>
      <w:r w:rsidRPr="00BD5453">
        <w:rPr>
          <w:lang w:val="en-GB"/>
        </w:rPr>
        <w:t xml:space="preserve">, </w:t>
      </w:r>
      <w:r w:rsidRPr="00BD5453">
        <w:rPr>
          <w:i/>
          <w:lang w:val="en-GB"/>
        </w:rPr>
        <w:t>37</w:t>
      </w:r>
      <w:r w:rsidRPr="00BD5453">
        <w:rPr>
          <w:lang w:val="en-GB"/>
        </w:rPr>
        <w:t>, 263–278.</w:t>
      </w:r>
    </w:p>
    <w:p w14:paraId="0A1D274C" w14:textId="77777777" w:rsidR="00BD5453" w:rsidRPr="00BD5453" w:rsidRDefault="00BD5453" w:rsidP="00BD5453">
      <w:pPr>
        <w:bidi w:val="0"/>
        <w:ind w:left="709" w:hanging="709"/>
        <w:jc w:val="both"/>
      </w:pPr>
      <w:r w:rsidRPr="00BD5453">
        <w:t xml:space="preserve">Roth, K. J. (2007). Science teachers as researchers. In S. K. Abell &amp; N. G. Lederman (Eds.), </w:t>
      </w:r>
      <w:r w:rsidRPr="00BD5453">
        <w:rPr>
          <w:i/>
        </w:rPr>
        <w:t>Handbook of research on science education</w:t>
      </w:r>
      <w:r w:rsidRPr="00BD5453">
        <w:t xml:space="preserve"> (pp. 1203-1260). Mahwah: Lawrence Erlbaum.</w:t>
      </w:r>
    </w:p>
    <w:p w14:paraId="0A1D274D" w14:textId="77777777" w:rsidR="00BD5453" w:rsidRPr="00BD5453" w:rsidRDefault="00BD5453" w:rsidP="00BD5453">
      <w:pPr>
        <w:bidi w:val="0"/>
        <w:ind w:left="709" w:hanging="709"/>
        <w:jc w:val="both"/>
      </w:pPr>
      <w:r w:rsidRPr="00BD5453">
        <w:t xml:space="preserve">Taber, K. S. (2013). Action Research and the academy: seeking to legitimise a ‘different’ form of research. </w:t>
      </w:r>
      <w:r w:rsidRPr="00BD5453">
        <w:rPr>
          <w:i/>
        </w:rPr>
        <w:t>Teacher Development</w:t>
      </w:r>
      <w:r w:rsidRPr="00BD5453">
        <w:t xml:space="preserve">, </w:t>
      </w:r>
      <w:r w:rsidRPr="00BD5453">
        <w:rPr>
          <w:i/>
        </w:rPr>
        <w:t>17</w:t>
      </w:r>
      <w:r w:rsidRPr="00BD5453">
        <w:t>, 288-300.</w:t>
      </w:r>
    </w:p>
    <w:p w14:paraId="0A1D274E" w14:textId="77777777" w:rsidR="00BD5453" w:rsidRPr="00BD5453" w:rsidRDefault="00BD5453" w:rsidP="00BD5453">
      <w:pPr>
        <w:bidi w:val="0"/>
        <w:ind w:left="709" w:hanging="709"/>
        <w:jc w:val="both"/>
      </w:pPr>
      <w:r w:rsidRPr="00BD5453">
        <w:t xml:space="preserve">Vaughan, M., &amp; Burnaford, G. (2016). Action research in graduate teacher education: a review of the literature 2000–2015. </w:t>
      </w:r>
      <w:r w:rsidRPr="00BD5453">
        <w:rPr>
          <w:i/>
        </w:rPr>
        <w:t>Educational Action Research, 24</w:t>
      </w:r>
      <w:r w:rsidRPr="00BD5453">
        <w:t>, 280-299.</w:t>
      </w:r>
    </w:p>
    <w:p w14:paraId="0A1D274F" w14:textId="77777777" w:rsidR="00BD5453" w:rsidRPr="00BD5453" w:rsidRDefault="00BD5453" w:rsidP="00BD5453">
      <w:pPr>
        <w:bidi w:val="0"/>
        <w:ind w:left="709" w:hanging="709"/>
        <w:jc w:val="both"/>
      </w:pPr>
      <w:r w:rsidRPr="00BD5453">
        <w:t xml:space="preserve">Warrican. S. J. (2006). Action research: a viable option for effecting change. </w:t>
      </w:r>
      <w:r w:rsidRPr="00BD5453">
        <w:rPr>
          <w:i/>
        </w:rPr>
        <w:t>Journal of Curriculum Studies, 38</w:t>
      </w:r>
      <w:r w:rsidRPr="00BD5453">
        <w:t>, .1-14</w:t>
      </w:r>
    </w:p>
    <w:p w14:paraId="0A1D2750" w14:textId="77777777" w:rsidR="00BD5453" w:rsidRPr="00BD5453" w:rsidRDefault="00BD5453" w:rsidP="00BD5453">
      <w:pPr>
        <w:bidi w:val="0"/>
        <w:ind w:left="709" w:hanging="709"/>
        <w:jc w:val="both"/>
        <w:rPr>
          <w:bCs/>
        </w:rPr>
      </w:pPr>
      <w:r w:rsidRPr="00BD5453">
        <w:rPr>
          <w:bCs/>
        </w:rPr>
        <w:t xml:space="preserve">Wood, P., &amp; Butt, G. (2014), </w:t>
      </w:r>
      <w:hyperlink r:id="rId53" w:history="1">
        <w:r w:rsidRPr="00BD5453">
          <w:rPr>
            <w:bCs/>
          </w:rPr>
          <w:t>Exploring the use of complexity theory and action research as frameworks for curriculum change</w:t>
        </w:r>
      </w:hyperlink>
      <w:r w:rsidRPr="00BD5453">
        <w:rPr>
          <w:bCs/>
        </w:rPr>
        <w:t xml:space="preserve">. </w:t>
      </w:r>
      <w:hyperlink r:id="rId54" w:history="1">
        <w:r w:rsidRPr="00BD5453">
          <w:rPr>
            <w:bCs/>
            <w:i/>
          </w:rPr>
          <w:t>Journal of Curriculum Studies</w:t>
        </w:r>
      </w:hyperlink>
      <w:r w:rsidRPr="00BD5453">
        <w:rPr>
          <w:bCs/>
          <w:i/>
        </w:rPr>
        <w:t xml:space="preserve">, 45, </w:t>
      </w:r>
      <w:r w:rsidRPr="00BD5453">
        <w:rPr>
          <w:bCs/>
        </w:rPr>
        <w:t>676-696.</w:t>
      </w:r>
    </w:p>
    <w:p w14:paraId="0A1D2751" w14:textId="77777777" w:rsidR="00BD5453" w:rsidRPr="00BD5453" w:rsidRDefault="00BD5453" w:rsidP="00BD5453">
      <w:pPr>
        <w:bidi w:val="0"/>
        <w:ind w:left="709" w:hanging="709"/>
        <w:jc w:val="both"/>
        <w:rPr>
          <w:lang w:val="en-GB"/>
        </w:rPr>
      </w:pPr>
      <w:r w:rsidRPr="00BD5453">
        <w:t xml:space="preserve">Zehetmeier, S., Andreitz, I., Erlacher, W., &amp; Rauch, F. (2015). </w:t>
      </w:r>
      <w:r w:rsidRPr="00BD5453">
        <w:rPr>
          <w:lang w:val="en-GB"/>
        </w:rPr>
        <w:t xml:space="preserve">Researching the impact of teacher professional development programmes based on action research, constructivism, and systems theory. </w:t>
      </w:r>
      <w:r w:rsidRPr="00BD5453">
        <w:rPr>
          <w:i/>
          <w:lang w:val="en-GB"/>
        </w:rPr>
        <w:t>Educational Action Research</w:t>
      </w:r>
      <w:r w:rsidRPr="00BD5453">
        <w:rPr>
          <w:lang w:val="en-GB"/>
        </w:rPr>
        <w:t xml:space="preserve">, </w:t>
      </w:r>
      <w:r w:rsidRPr="00BD5453">
        <w:rPr>
          <w:i/>
          <w:lang w:val="en-GB"/>
        </w:rPr>
        <w:t>23</w:t>
      </w:r>
      <w:r w:rsidRPr="00BD5453">
        <w:rPr>
          <w:lang w:val="en-GB"/>
        </w:rPr>
        <w:t>, 162-177.</w:t>
      </w:r>
    </w:p>
    <w:p w14:paraId="0A1D2752" w14:textId="140ADF74" w:rsidR="00BD5453" w:rsidRPr="00BD5453" w:rsidRDefault="00C36760" w:rsidP="00695427">
      <w:pPr>
        <w:ind w:left="709" w:hanging="709"/>
        <w:jc w:val="both"/>
      </w:pPr>
      <w:r>
        <w:rPr>
          <w:rFonts w:hint="cs"/>
          <w:rtl/>
        </w:rPr>
        <w:t xml:space="preserve">7.3 </w:t>
      </w:r>
      <w:r w:rsidR="00675DF1">
        <w:rPr>
          <w:rFonts w:hint="cs"/>
          <w:b/>
          <w:bCs/>
          <w:rtl/>
        </w:rPr>
        <w:t xml:space="preserve">מקורות מקוונים </w:t>
      </w:r>
      <w:r w:rsidR="00675DF1">
        <w:rPr>
          <w:rFonts w:hint="eastAsia"/>
          <w:b/>
          <w:bCs/>
          <w:rtl/>
        </w:rPr>
        <w:t>–</w:t>
      </w:r>
      <w:r w:rsidR="00675DF1">
        <w:rPr>
          <w:rFonts w:hint="cs"/>
          <w:b/>
          <w:bCs/>
          <w:rtl/>
        </w:rPr>
        <w:t xml:space="preserve"> תמיכה במדיניות </w:t>
      </w:r>
    </w:p>
    <w:p w14:paraId="0A1D2753" w14:textId="77777777" w:rsidR="00BD5453" w:rsidRPr="00BD5453" w:rsidRDefault="00BD5453" w:rsidP="00BD5453">
      <w:pPr>
        <w:bidi w:val="0"/>
        <w:ind w:left="709" w:hanging="709"/>
        <w:jc w:val="both"/>
        <w:rPr>
          <w:lang w:val="nl-NL"/>
        </w:rPr>
      </w:pPr>
      <w:r w:rsidRPr="00BD5453">
        <w:rPr>
          <w:lang w:val="nl-NL"/>
        </w:rPr>
        <w:t>Action research to improve youth and adult literacy. Empowering learners in a multilingual world. Hassana Alidou and Christine Glanz (eds). United Nations: UNESCO 2015. unesdoc.unesco.org/images/0023/002322/232243e.pdf.</w:t>
      </w:r>
    </w:p>
    <w:p w14:paraId="0A1D2754" w14:textId="77777777" w:rsidR="00BD5453" w:rsidRPr="00BD5453" w:rsidRDefault="00BD5453" w:rsidP="00BD5453">
      <w:pPr>
        <w:bidi w:val="0"/>
        <w:ind w:left="709" w:hanging="709"/>
        <w:jc w:val="both"/>
        <w:rPr>
          <w:lang w:val="nl-NL"/>
        </w:rPr>
      </w:pPr>
      <w:r w:rsidRPr="00BD5453">
        <w:rPr>
          <w:lang w:val="nl-NL"/>
        </w:rPr>
        <w:t>Supporting teacher educators for better learning outcomes. Brussels: European Commission 2013. ec.europa.eu/dgs/education.../support-teacher-educators_en.pdf.</w:t>
      </w:r>
    </w:p>
    <w:p w14:paraId="0A1D2755" w14:textId="77777777" w:rsidR="00C36760" w:rsidRDefault="00BD5453" w:rsidP="00C36760">
      <w:pPr>
        <w:bidi w:val="0"/>
        <w:ind w:left="709" w:hanging="709"/>
        <w:contextualSpacing/>
        <w:jc w:val="both"/>
        <w:rPr>
          <w:lang w:val="nl-NL"/>
        </w:rPr>
      </w:pPr>
      <w:r w:rsidRPr="00BD5453">
        <w:rPr>
          <w:lang w:val="nl-NL"/>
        </w:rPr>
        <w:t xml:space="preserve">Shaping career-long perspectives on teaching. A guide on policies to improve initial teacher education. Brussels: European Commission 2015.  </w:t>
      </w:r>
    </w:p>
    <w:p w14:paraId="0A1D2756" w14:textId="77777777" w:rsidR="00BD5453" w:rsidRPr="00156BAC" w:rsidRDefault="00BD5453" w:rsidP="00C36760">
      <w:pPr>
        <w:bidi w:val="0"/>
        <w:ind w:left="709"/>
        <w:contextualSpacing/>
        <w:jc w:val="both"/>
        <w:rPr>
          <w:sz w:val="24"/>
          <w:szCs w:val="24"/>
          <w:lang w:val="nl-NL"/>
        </w:rPr>
      </w:pPr>
      <w:r w:rsidRPr="00BD5453">
        <w:rPr>
          <w:lang w:val="nl-NL"/>
        </w:rPr>
        <w:t>ec.europa.eu/dgs/education_culture/repository/education/library/reports/initial-</w:t>
      </w:r>
      <w:r w:rsidRPr="00156BAC">
        <w:rPr>
          <w:sz w:val="24"/>
          <w:szCs w:val="24"/>
          <w:lang w:val="nl-NL"/>
        </w:rPr>
        <w:t>teacher-education_en.pdf</w:t>
      </w:r>
      <w:r>
        <w:rPr>
          <w:sz w:val="24"/>
          <w:szCs w:val="24"/>
          <w:lang w:val="nl-NL"/>
        </w:rPr>
        <w:t>.</w:t>
      </w:r>
    </w:p>
    <w:p w14:paraId="0A1D2757" w14:textId="0FF79B9A" w:rsidR="00BD5453" w:rsidRDefault="00C36760" w:rsidP="00C36760">
      <w:pPr>
        <w:ind w:left="709" w:hanging="709"/>
        <w:jc w:val="both"/>
        <w:rPr>
          <w:sz w:val="24"/>
          <w:szCs w:val="24"/>
          <w:rtl/>
        </w:rPr>
      </w:pPr>
      <w:r>
        <w:rPr>
          <w:rFonts w:hint="cs"/>
          <w:sz w:val="24"/>
          <w:szCs w:val="24"/>
          <w:rtl/>
        </w:rPr>
        <w:t xml:space="preserve">7.4 </w:t>
      </w:r>
      <w:r w:rsidR="00675DF1">
        <w:rPr>
          <w:rFonts w:hint="cs"/>
          <w:b/>
          <w:bCs/>
          <w:sz w:val="24"/>
          <w:szCs w:val="24"/>
          <w:rtl/>
        </w:rPr>
        <w:t>מקורות מקוונים – מתודולוגיה</w:t>
      </w:r>
    </w:p>
    <w:p w14:paraId="0A1D2758" w14:textId="77777777" w:rsidR="004D4641" w:rsidRPr="00DC051E" w:rsidRDefault="004D4641" w:rsidP="008F5057">
      <w:pPr>
        <w:bidi w:val="0"/>
        <w:spacing w:line="240" w:lineRule="auto"/>
        <w:ind w:left="709" w:hanging="709"/>
        <w:contextualSpacing/>
        <w:jc w:val="both"/>
        <w:rPr>
          <w:lang w:val="nl-NL"/>
        </w:rPr>
      </w:pPr>
      <w:r w:rsidRPr="00DC051E">
        <w:rPr>
          <w:lang w:val="nl-NL"/>
        </w:rPr>
        <w:t xml:space="preserve">A toolkit for participatory action research. </w:t>
      </w:r>
    </w:p>
    <w:p w14:paraId="0A1D2759" w14:textId="77777777" w:rsidR="004D4641" w:rsidRPr="00DC051E" w:rsidRDefault="004D4641" w:rsidP="008F5057">
      <w:pPr>
        <w:bidi w:val="0"/>
        <w:spacing w:line="240" w:lineRule="auto"/>
        <w:ind w:left="709"/>
        <w:contextualSpacing/>
        <w:jc w:val="both"/>
        <w:rPr>
          <w:lang w:val="nl-NL"/>
        </w:rPr>
      </w:pPr>
      <w:r w:rsidRPr="00DC051E">
        <w:rPr>
          <w:lang w:val="nl-NL"/>
        </w:rPr>
        <w:t>www.dss.gov.au/sites/default/files/documents/06_2012/research_in_action.pdf.</w:t>
      </w:r>
    </w:p>
    <w:p w14:paraId="0A1D275A" w14:textId="77777777" w:rsidR="008F5057" w:rsidRPr="00C528B2" w:rsidRDefault="008F5057" w:rsidP="004D4641">
      <w:pPr>
        <w:bidi w:val="0"/>
        <w:ind w:left="709" w:hanging="709"/>
        <w:jc w:val="both"/>
        <w:rPr>
          <w:lang w:val="nl-NL"/>
        </w:rPr>
      </w:pPr>
    </w:p>
    <w:p w14:paraId="0A1D275B" w14:textId="77777777" w:rsidR="004D4641" w:rsidRDefault="00030508" w:rsidP="008F5057">
      <w:pPr>
        <w:bidi w:val="0"/>
        <w:spacing w:line="240" w:lineRule="auto"/>
        <w:ind w:left="709" w:hanging="709"/>
        <w:contextualSpacing/>
        <w:jc w:val="both"/>
        <w:rPr>
          <w:lang w:val="nl-NL"/>
        </w:rPr>
      </w:pPr>
      <w:hyperlink r:id="rId55" w:history="1">
        <w:r w:rsidR="004D4641" w:rsidRPr="004D4641">
          <w:rPr>
            <w:lang w:val="nl-NL"/>
          </w:rPr>
          <w:t>Action research: a guide for associate lecturers - The Open University</w:t>
        </w:r>
      </w:hyperlink>
      <w:r w:rsidR="004D4641" w:rsidRPr="004D4641">
        <w:rPr>
          <w:lang w:val="nl-NL"/>
        </w:rPr>
        <w:t xml:space="preserve">. </w:t>
      </w:r>
    </w:p>
    <w:p w14:paraId="0A1D275C" w14:textId="77777777" w:rsidR="004D4641" w:rsidRPr="004D4641" w:rsidRDefault="004D4641" w:rsidP="008F5057">
      <w:pPr>
        <w:bidi w:val="0"/>
        <w:spacing w:line="240" w:lineRule="auto"/>
        <w:ind w:left="709"/>
        <w:contextualSpacing/>
        <w:jc w:val="both"/>
        <w:rPr>
          <w:lang w:val="nl-NL"/>
        </w:rPr>
      </w:pPr>
      <w:r w:rsidRPr="004D4641">
        <w:rPr>
          <w:lang w:val="nl-NL"/>
        </w:rPr>
        <w:t>www.open.ac.uk/cobe/docs/AR-Guide-final.pdf.</w:t>
      </w:r>
    </w:p>
    <w:p w14:paraId="0A1D275D" w14:textId="77777777" w:rsidR="008F5057" w:rsidRPr="00DC051E" w:rsidRDefault="008F5057" w:rsidP="004D4641">
      <w:pPr>
        <w:bidi w:val="0"/>
        <w:ind w:left="709" w:hanging="709"/>
        <w:jc w:val="both"/>
        <w:rPr>
          <w:lang w:val="nl-NL"/>
        </w:rPr>
      </w:pPr>
    </w:p>
    <w:p w14:paraId="0A1D275E" w14:textId="77777777" w:rsidR="008F5057" w:rsidRDefault="004D4641" w:rsidP="008F5057">
      <w:pPr>
        <w:tabs>
          <w:tab w:val="right" w:pos="2410"/>
        </w:tabs>
        <w:bidi w:val="0"/>
        <w:spacing w:line="240" w:lineRule="auto"/>
        <w:ind w:left="709" w:hanging="709"/>
        <w:contextualSpacing/>
        <w:jc w:val="both"/>
      </w:pPr>
      <w:r w:rsidRPr="004D4641">
        <w:t>Action research guide for Alberta teachers.</w:t>
      </w:r>
    </w:p>
    <w:p w14:paraId="0A1D275F" w14:textId="77777777" w:rsidR="004D4641" w:rsidRPr="004D4641" w:rsidRDefault="004D4641" w:rsidP="008F5057">
      <w:pPr>
        <w:tabs>
          <w:tab w:val="right" w:pos="2410"/>
        </w:tabs>
        <w:bidi w:val="0"/>
        <w:spacing w:line="240" w:lineRule="auto"/>
        <w:ind w:left="709"/>
        <w:contextualSpacing/>
        <w:jc w:val="both"/>
        <w:rPr>
          <w:lang w:val="nl-NL"/>
        </w:rPr>
      </w:pPr>
      <w:r w:rsidRPr="004D4641">
        <w:t xml:space="preserve"> </w:t>
      </w:r>
      <w:r w:rsidRPr="004D4641">
        <w:rPr>
          <w:lang w:val="nl-NL"/>
        </w:rPr>
        <w:t xml:space="preserve">www.teachers.ab.ca/sitecollectiondocuments/ata/publications/professional-development/actionresearch.pdf. </w:t>
      </w:r>
    </w:p>
    <w:p w14:paraId="0A1D2760" w14:textId="77777777" w:rsidR="008F5057" w:rsidRDefault="008F5057" w:rsidP="004D4641">
      <w:pPr>
        <w:bidi w:val="0"/>
        <w:spacing w:after="0"/>
        <w:ind w:left="709" w:hanging="709"/>
        <w:jc w:val="both"/>
        <w:rPr>
          <w:lang w:val="nl-NL"/>
        </w:rPr>
      </w:pPr>
    </w:p>
    <w:p w14:paraId="0A1D2761" w14:textId="77777777" w:rsidR="004D4641" w:rsidRPr="004D4641" w:rsidRDefault="004D4641" w:rsidP="008F5057">
      <w:pPr>
        <w:bidi w:val="0"/>
        <w:spacing w:after="0"/>
        <w:ind w:left="709" w:hanging="709"/>
        <w:jc w:val="both"/>
        <w:rPr>
          <w:lang w:val="nl-NL"/>
        </w:rPr>
      </w:pPr>
      <w:r w:rsidRPr="004D4641">
        <w:rPr>
          <w:lang w:val="nl-NL"/>
        </w:rPr>
        <w:lastRenderedPageBreak/>
        <w:t>Action research project tutorial</w:t>
      </w:r>
    </w:p>
    <w:p w14:paraId="0A1D2762" w14:textId="77777777" w:rsidR="004D4641" w:rsidRPr="004D4641" w:rsidRDefault="004D4641" w:rsidP="004D4641">
      <w:pPr>
        <w:bidi w:val="0"/>
        <w:ind w:left="709" w:hanging="1"/>
        <w:jc w:val="both"/>
        <w:rPr>
          <w:lang w:val="nl-NL"/>
        </w:rPr>
      </w:pPr>
      <w:r w:rsidRPr="004D4641">
        <w:rPr>
          <w:lang w:val="nl-NL"/>
        </w:rPr>
        <w:t>valenciacollege.edu/faculty/development/tla/actionResearch/ARP_softchalk/.</w:t>
      </w:r>
    </w:p>
    <w:p w14:paraId="0A1D2763" w14:textId="77777777" w:rsidR="004D4641" w:rsidRPr="004D4641" w:rsidRDefault="004D4641" w:rsidP="004D4641">
      <w:pPr>
        <w:keepNext/>
        <w:bidi w:val="0"/>
        <w:spacing w:after="0"/>
        <w:ind w:left="709" w:hanging="709"/>
        <w:jc w:val="both"/>
        <w:rPr>
          <w:lang w:val="nl-NL"/>
        </w:rPr>
      </w:pPr>
      <w:r w:rsidRPr="004D4641">
        <w:rPr>
          <w:lang w:val="nl-NL"/>
        </w:rPr>
        <w:t xml:space="preserve">Classroom action research. </w:t>
      </w:r>
    </w:p>
    <w:p w14:paraId="0A1D2764" w14:textId="77777777" w:rsidR="004D4641" w:rsidRPr="004D4641" w:rsidRDefault="004D4641" w:rsidP="004D4641">
      <w:pPr>
        <w:bidi w:val="0"/>
        <w:ind w:left="709" w:hanging="1"/>
        <w:jc w:val="both"/>
        <w:rPr>
          <w:lang w:val="nl-NL"/>
        </w:rPr>
      </w:pPr>
      <w:r w:rsidRPr="004D4641">
        <w:rPr>
          <w:lang w:val="nl-NL"/>
        </w:rPr>
        <w:t xml:space="preserve">www.seameo-innotech.org/iknow/wp-content/uploads/2014/03/COMPETE-21.-Classroom-action-research.pdf. </w:t>
      </w:r>
    </w:p>
    <w:p w14:paraId="0A1D2765" w14:textId="77777777" w:rsidR="004D4641" w:rsidRPr="004D4641" w:rsidRDefault="004D4641" w:rsidP="004D4641">
      <w:pPr>
        <w:bidi w:val="0"/>
        <w:ind w:left="709" w:hanging="709"/>
        <w:jc w:val="both"/>
      </w:pPr>
      <w:r w:rsidRPr="004D4641">
        <w:t>Educational research terms. people.ds.cam.ac.uk/kst24/EdResMethod/Index.html</w:t>
      </w:r>
    </w:p>
    <w:p w14:paraId="0A1D2766" w14:textId="77777777" w:rsidR="004D4641" w:rsidRPr="004D4641" w:rsidRDefault="00030508" w:rsidP="004D4641">
      <w:pPr>
        <w:bidi w:val="0"/>
        <w:ind w:left="709" w:hanging="709"/>
        <w:jc w:val="both"/>
      </w:pPr>
      <w:hyperlink r:id="rId56" w:history="1">
        <w:r w:rsidR="004D4641" w:rsidRPr="004D4641">
          <w:t>Research in action: A guide to best practice in participatory action research. www.dss.gov.au/sites/default/files/documents/06_2012/research_in_action.pd</w:t>
        </w:r>
      </w:hyperlink>
      <w:r w:rsidR="004D4641" w:rsidRPr="004D4641">
        <w:t>f.</w:t>
      </w:r>
    </w:p>
    <w:p w14:paraId="0A1D2767" w14:textId="77777777" w:rsidR="004D4641" w:rsidRPr="004D4641" w:rsidRDefault="004D4641" w:rsidP="004D4641">
      <w:pPr>
        <w:bidi w:val="0"/>
        <w:ind w:left="709" w:hanging="709"/>
        <w:jc w:val="both"/>
      </w:pPr>
    </w:p>
    <w:p w14:paraId="0A1D2768" w14:textId="29190CC2" w:rsidR="003777B4" w:rsidRPr="00695427" w:rsidRDefault="00695427" w:rsidP="00695427">
      <w:pPr>
        <w:ind w:left="709" w:hanging="709"/>
        <w:jc w:val="both"/>
        <w:rPr>
          <w:b/>
          <w:bCs/>
          <w:sz w:val="24"/>
          <w:szCs w:val="24"/>
        </w:rPr>
      </w:pPr>
      <w:r w:rsidRPr="00695427">
        <w:rPr>
          <w:rFonts w:hint="cs"/>
          <w:b/>
          <w:bCs/>
          <w:rtl/>
        </w:rPr>
        <w:t>7.5 הרשת לשיתוף במחקרי</w:t>
      </w:r>
      <w:r w:rsidRPr="00695427">
        <w:rPr>
          <w:rFonts w:hint="cs"/>
          <w:b/>
          <w:bCs/>
        </w:rPr>
        <w:t xml:space="preserve"> </w:t>
      </w:r>
      <w:r w:rsidRPr="00695427">
        <w:rPr>
          <w:rFonts w:hint="cs"/>
          <w:b/>
          <w:bCs/>
          <w:rtl/>
        </w:rPr>
        <w:t xml:space="preserve">פעולה </w:t>
      </w:r>
      <w:r w:rsidRPr="00695427">
        <w:rPr>
          <w:rFonts w:hint="cs"/>
          <w:b/>
          <w:bCs/>
        </w:rPr>
        <w:t xml:space="preserve"> </w:t>
      </w:r>
      <w:r w:rsidRPr="00695427">
        <w:rPr>
          <w:b/>
          <w:bCs/>
        </w:rPr>
        <w:t>(CARN</w:t>
      </w:r>
      <w:r w:rsidR="00675DF1">
        <w:rPr>
          <w:b/>
          <w:bCs/>
        </w:rPr>
        <w:t xml:space="preserve"> – Collaborative Action Research Network</w:t>
      </w:r>
      <w:r w:rsidRPr="00695427">
        <w:rPr>
          <w:b/>
          <w:bCs/>
        </w:rPr>
        <w:t>)</w:t>
      </w:r>
      <w:r w:rsidRPr="00695427">
        <w:rPr>
          <w:rFonts w:hint="cs"/>
          <w:b/>
          <w:bCs/>
          <w:sz w:val="24"/>
          <w:szCs w:val="24"/>
          <w:rtl/>
        </w:rPr>
        <w:t xml:space="preserve"> </w:t>
      </w:r>
    </w:p>
    <w:p w14:paraId="0A1D2769" w14:textId="77777777" w:rsidR="003777B4" w:rsidRPr="003777B4" w:rsidRDefault="003777B4" w:rsidP="003777B4">
      <w:pPr>
        <w:bidi w:val="0"/>
        <w:spacing w:line="240" w:lineRule="auto"/>
        <w:ind w:left="709" w:hanging="709"/>
        <w:contextualSpacing/>
        <w:jc w:val="both"/>
      </w:pPr>
      <w:r w:rsidRPr="003777B4">
        <w:t>The Collaborative Action Research Network (CARN) www.carn.org.UK/?from0carnnew/</w:t>
      </w:r>
    </w:p>
    <w:p w14:paraId="0A1D276A" w14:textId="77777777" w:rsidR="003777B4" w:rsidRPr="003777B4" w:rsidRDefault="003777B4" w:rsidP="003777B4">
      <w:pPr>
        <w:bidi w:val="0"/>
        <w:spacing w:line="240" w:lineRule="auto"/>
        <w:ind w:left="709" w:hanging="709"/>
        <w:contextualSpacing/>
        <w:jc w:val="both"/>
      </w:pPr>
      <w:r w:rsidRPr="003777B4">
        <w:t>The journal Education Action Research www.tandfonline.com/loi/reac20</w:t>
      </w:r>
    </w:p>
    <w:p w14:paraId="0A1D276B" w14:textId="77777777" w:rsidR="004847EA" w:rsidRDefault="004847EA" w:rsidP="00623BE2">
      <w:pPr>
        <w:spacing w:line="360" w:lineRule="auto"/>
        <w:contextualSpacing/>
        <w:rPr>
          <w:rtl/>
        </w:rPr>
      </w:pPr>
    </w:p>
    <w:p w14:paraId="0A1D276C" w14:textId="77777777" w:rsidR="004847EA" w:rsidRDefault="004847EA" w:rsidP="00623BE2">
      <w:pPr>
        <w:spacing w:line="360" w:lineRule="auto"/>
        <w:contextualSpacing/>
        <w:rPr>
          <w:rtl/>
        </w:rPr>
      </w:pPr>
    </w:p>
    <w:p w14:paraId="0A1D276D" w14:textId="77777777" w:rsidR="004847EA" w:rsidRDefault="004847EA" w:rsidP="00623BE2">
      <w:pPr>
        <w:spacing w:line="360" w:lineRule="auto"/>
        <w:contextualSpacing/>
        <w:rPr>
          <w:rtl/>
        </w:rPr>
      </w:pPr>
    </w:p>
    <w:p w14:paraId="0A1D276E" w14:textId="77777777" w:rsidR="00882185" w:rsidRDefault="00882185">
      <w:pPr>
        <w:bidi w:val="0"/>
        <w:rPr>
          <w:rtl/>
        </w:rPr>
      </w:pPr>
      <w:r>
        <w:rPr>
          <w:rtl/>
        </w:rPr>
        <w:br w:type="page"/>
      </w:r>
    </w:p>
    <w:p w14:paraId="0A1D276F" w14:textId="77777777" w:rsidR="004847EA" w:rsidRDefault="004847EA" w:rsidP="00623BE2">
      <w:pPr>
        <w:spacing w:line="360" w:lineRule="auto"/>
        <w:contextualSpacing/>
        <w:rPr>
          <w:rtl/>
        </w:rPr>
      </w:pPr>
    </w:p>
    <w:p w14:paraId="0A1D2770" w14:textId="37FD2A0E" w:rsidR="00AB16A1" w:rsidRPr="00D80511" w:rsidRDefault="008F5057" w:rsidP="008F5057">
      <w:pPr>
        <w:spacing w:line="360" w:lineRule="auto"/>
        <w:contextualSpacing/>
        <w:rPr>
          <w:b/>
          <w:bCs/>
          <w:rtl/>
        </w:rPr>
      </w:pPr>
      <w:r>
        <w:rPr>
          <w:rFonts w:hint="cs"/>
          <w:b/>
          <w:bCs/>
          <w:rtl/>
        </w:rPr>
        <w:t>8</w:t>
      </w:r>
      <w:r w:rsidR="00623BE2" w:rsidRPr="00D80511">
        <w:rPr>
          <w:b/>
          <w:bCs/>
          <w:rtl/>
        </w:rPr>
        <w:t>. מרכזי</w:t>
      </w:r>
      <w:r w:rsidR="00623BE2" w:rsidRPr="00D80511">
        <w:rPr>
          <w:b/>
          <w:bCs/>
        </w:rPr>
        <w:t xml:space="preserve">ARTIST </w:t>
      </w:r>
      <w:r w:rsidR="00623BE2" w:rsidRPr="00D80511">
        <w:rPr>
          <w:b/>
          <w:bCs/>
          <w:rtl/>
        </w:rPr>
        <w:t xml:space="preserve"> </w:t>
      </w:r>
      <w:r w:rsidR="00675DF1">
        <w:rPr>
          <w:rFonts w:hint="cs"/>
          <w:b/>
          <w:bCs/>
          <w:rtl/>
        </w:rPr>
        <w:t>ודרכים ליצירת קשר</w:t>
      </w:r>
      <w:r w:rsidR="00623BE2" w:rsidRPr="00D80511">
        <w:rPr>
          <w:b/>
          <w:bCs/>
          <w:rtl/>
        </w:rPr>
        <w:t xml:space="preserve"> בארצות שונות</w:t>
      </w:r>
    </w:p>
    <w:p w14:paraId="0A1D2771" w14:textId="77777777" w:rsidR="00623BE2" w:rsidRPr="0012727E" w:rsidRDefault="00623BE2" w:rsidP="00B94D5C">
      <w:pPr>
        <w:pStyle w:val="ql-align-right"/>
        <w:shd w:val="clear" w:color="auto" w:fill="FFFFFF"/>
        <w:tabs>
          <w:tab w:val="left" w:pos="793"/>
        </w:tabs>
        <w:bidi/>
        <w:spacing w:before="0" w:beforeAutospacing="0" w:after="0" w:afterAutospacing="0" w:line="376" w:lineRule="atLeast"/>
        <w:rPr>
          <w:rFonts w:asciiTheme="minorHAnsi" w:hAnsiTheme="minorHAnsi" w:cstheme="minorBidi"/>
          <w:b/>
          <w:bCs/>
          <w:color w:val="282625"/>
          <w:sz w:val="22"/>
          <w:szCs w:val="22"/>
        </w:rPr>
      </w:pPr>
      <w:r w:rsidRPr="0012727E">
        <w:rPr>
          <w:rFonts w:asciiTheme="minorHAnsi" w:hAnsiTheme="minorHAnsi" w:cstheme="minorBidi"/>
          <w:b/>
          <w:bCs/>
          <w:color w:val="282625"/>
          <w:sz w:val="22"/>
          <w:szCs w:val="22"/>
          <w:rtl/>
        </w:rPr>
        <w:t>אוניברסיטת ברמן, ברמן (גרמניה)</w:t>
      </w:r>
    </w:p>
    <w:p w14:paraId="0A1D2772" w14:textId="0D6FC8F5" w:rsidR="00623BE2" w:rsidRPr="0000397A" w:rsidRDefault="000263D0" w:rsidP="006E09ED">
      <w:pPr>
        <w:pStyle w:val="ql-align-right"/>
        <w:shd w:val="clear" w:color="auto" w:fill="FFFFFF"/>
        <w:tabs>
          <w:tab w:val="left" w:pos="793"/>
        </w:tabs>
        <w:bidi/>
        <w:spacing w:before="0" w:beforeAutospacing="0" w:after="0" w:afterAutospacing="0" w:line="376" w:lineRule="atLeast"/>
        <w:jc w:val="both"/>
        <w:rPr>
          <w:rFonts w:asciiTheme="minorHAnsi" w:hAnsiTheme="minorHAnsi" w:cstheme="minorBidi"/>
          <w:color w:val="282625"/>
          <w:sz w:val="22"/>
          <w:szCs w:val="22"/>
          <w:rtl/>
        </w:rPr>
      </w:pPr>
      <w:r>
        <w:rPr>
          <w:rFonts w:asciiTheme="minorHAnsi" w:hAnsiTheme="minorHAnsi" w:cstheme="minorBidi" w:hint="cs"/>
          <w:color w:val="282625"/>
          <w:sz w:val="22"/>
          <w:szCs w:val="22"/>
          <w:rtl/>
        </w:rPr>
        <w:t>ה</w:t>
      </w:r>
      <w:r w:rsidR="0012727E">
        <w:rPr>
          <w:rFonts w:asciiTheme="minorHAnsi" w:hAnsiTheme="minorHAnsi" w:cstheme="minorBidi"/>
          <w:color w:val="282625"/>
          <w:sz w:val="22"/>
          <w:szCs w:val="22"/>
          <w:rtl/>
        </w:rPr>
        <w:t>קבוצ</w:t>
      </w:r>
      <w:r w:rsidR="0012727E">
        <w:rPr>
          <w:rFonts w:asciiTheme="minorHAnsi" w:hAnsiTheme="minorHAnsi" w:cstheme="minorBidi" w:hint="cs"/>
          <w:color w:val="282625"/>
          <w:sz w:val="22"/>
          <w:szCs w:val="22"/>
          <w:rtl/>
        </w:rPr>
        <w:t xml:space="preserve">ה להוראת </w:t>
      </w:r>
      <w:r w:rsidR="00623BE2" w:rsidRPr="0000397A">
        <w:rPr>
          <w:rFonts w:asciiTheme="minorHAnsi" w:hAnsiTheme="minorHAnsi" w:cstheme="minorBidi"/>
          <w:color w:val="282625"/>
          <w:sz w:val="22"/>
          <w:szCs w:val="22"/>
          <w:rtl/>
        </w:rPr>
        <w:t xml:space="preserve">כימיה מאוניברסיטת ברמן פיתחה מומחיות </w:t>
      </w:r>
      <w:r w:rsidR="00593958">
        <w:rPr>
          <w:rFonts w:asciiTheme="minorHAnsi" w:hAnsiTheme="minorHAnsi" w:cstheme="minorBidi" w:hint="cs"/>
          <w:color w:val="282625"/>
          <w:sz w:val="22"/>
          <w:szCs w:val="22"/>
          <w:rtl/>
        </w:rPr>
        <w:t xml:space="preserve">רבה </w:t>
      </w:r>
      <w:r w:rsidR="006E09ED">
        <w:rPr>
          <w:rFonts w:asciiTheme="minorHAnsi" w:hAnsiTheme="minorHAnsi" w:cstheme="minorBidi" w:hint="cs"/>
          <w:color w:val="282625"/>
          <w:sz w:val="22"/>
          <w:szCs w:val="22"/>
          <w:rtl/>
        </w:rPr>
        <w:t>שזכתה להכרה</w:t>
      </w:r>
      <w:r w:rsidR="00623BE2" w:rsidRPr="0000397A">
        <w:rPr>
          <w:rFonts w:asciiTheme="minorHAnsi" w:hAnsiTheme="minorHAnsi" w:cstheme="minorBidi"/>
          <w:color w:val="282625"/>
          <w:sz w:val="22"/>
          <w:szCs w:val="22"/>
          <w:rtl/>
        </w:rPr>
        <w:t xml:space="preserve"> ב</w:t>
      </w:r>
      <w:r w:rsidR="00D80511">
        <w:rPr>
          <w:rFonts w:asciiTheme="minorHAnsi" w:hAnsiTheme="minorHAnsi" w:cstheme="minorBidi" w:hint="cs"/>
          <w:color w:val="282625"/>
          <w:sz w:val="22"/>
          <w:szCs w:val="22"/>
          <w:rtl/>
        </w:rPr>
        <w:t>גרמניה</w:t>
      </w:r>
      <w:r w:rsidR="00623BE2" w:rsidRPr="0000397A">
        <w:rPr>
          <w:rFonts w:asciiTheme="minorHAnsi" w:hAnsiTheme="minorHAnsi" w:cstheme="minorBidi"/>
          <w:color w:val="282625"/>
          <w:sz w:val="22"/>
          <w:szCs w:val="22"/>
          <w:rtl/>
        </w:rPr>
        <w:t xml:space="preserve"> ובעולם במחקר ו</w:t>
      </w:r>
      <w:r w:rsidR="005811AA">
        <w:rPr>
          <w:rFonts w:asciiTheme="minorHAnsi" w:hAnsiTheme="minorHAnsi" w:cstheme="minorBidi" w:hint="cs"/>
          <w:color w:val="282625"/>
          <w:sz w:val="22"/>
          <w:szCs w:val="22"/>
          <w:rtl/>
        </w:rPr>
        <w:t>ב</w:t>
      </w:r>
      <w:r w:rsidR="00623BE2" w:rsidRPr="0000397A">
        <w:rPr>
          <w:rFonts w:asciiTheme="minorHAnsi" w:hAnsiTheme="minorHAnsi" w:cstheme="minorBidi"/>
          <w:color w:val="282625"/>
          <w:sz w:val="22"/>
          <w:szCs w:val="22"/>
          <w:rtl/>
        </w:rPr>
        <w:t xml:space="preserve">פיתוח </w:t>
      </w:r>
      <w:r>
        <w:rPr>
          <w:rFonts w:asciiTheme="minorHAnsi" w:hAnsiTheme="minorHAnsi" w:cstheme="minorBidi" w:hint="cs"/>
          <w:color w:val="282625"/>
          <w:sz w:val="22"/>
          <w:szCs w:val="22"/>
          <w:rtl/>
        </w:rPr>
        <w:t xml:space="preserve">של </w:t>
      </w:r>
      <w:r w:rsidR="00623BE2" w:rsidRPr="0000397A">
        <w:rPr>
          <w:rFonts w:asciiTheme="minorHAnsi" w:hAnsiTheme="minorHAnsi" w:cstheme="minorBidi"/>
          <w:color w:val="282625"/>
          <w:sz w:val="22"/>
          <w:szCs w:val="22"/>
          <w:rtl/>
        </w:rPr>
        <w:t>תוכני</w:t>
      </w:r>
      <w:r w:rsidR="005811AA">
        <w:rPr>
          <w:rFonts w:asciiTheme="minorHAnsi" w:hAnsiTheme="minorHAnsi" w:cstheme="minorBidi" w:hint="cs"/>
          <w:color w:val="282625"/>
          <w:sz w:val="22"/>
          <w:szCs w:val="22"/>
          <w:rtl/>
        </w:rPr>
        <w:t>ו</w:t>
      </w:r>
      <w:r w:rsidR="00623BE2" w:rsidRPr="0000397A">
        <w:rPr>
          <w:rFonts w:asciiTheme="minorHAnsi" w:hAnsiTheme="minorHAnsi" w:cstheme="minorBidi"/>
          <w:color w:val="282625"/>
          <w:sz w:val="22"/>
          <w:szCs w:val="22"/>
          <w:rtl/>
        </w:rPr>
        <w:t>ת לימודים במדע</w:t>
      </w:r>
      <w:r w:rsidR="00593958">
        <w:rPr>
          <w:rFonts w:asciiTheme="minorHAnsi" w:hAnsiTheme="minorHAnsi" w:cstheme="minorBidi" w:hint="cs"/>
          <w:color w:val="282625"/>
          <w:sz w:val="22"/>
          <w:szCs w:val="22"/>
          <w:rtl/>
        </w:rPr>
        <w:t>ים</w:t>
      </w:r>
      <w:r w:rsidR="00623BE2" w:rsidRPr="0000397A">
        <w:rPr>
          <w:rFonts w:asciiTheme="minorHAnsi" w:hAnsiTheme="minorHAnsi" w:cstheme="minorBidi"/>
          <w:color w:val="282625"/>
          <w:sz w:val="22"/>
          <w:szCs w:val="22"/>
          <w:rtl/>
        </w:rPr>
        <w:t xml:space="preserve"> </w:t>
      </w:r>
      <w:r w:rsidR="0012727E">
        <w:rPr>
          <w:rFonts w:asciiTheme="minorHAnsi" w:hAnsiTheme="minorHAnsi" w:cstheme="minorBidi" w:hint="cs"/>
          <w:color w:val="282625"/>
          <w:sz w:val="22"/>
          <w:szCs w:val="22"/>
          <w:rtl/>
        </w:rPr>
        <w:t>ו</w:t>
      </w:r>
      <w:r w:rsidR="00623BE2" w:rsidRPr="0000397A">
        <w:rPr>
          <w:rFonts w:asciiTheme="minorHAnsi" w:hAnsiTheme="minorHAnsi" w:cstheme="minorBidi"/>
          <w:color w:val="282625"/>
          <w:sz w:val="22"/>
          <w:szCs w:val="22"/>
          <w:rtl/>
        </w:rPr>
        <w:t xml:space="preserve">בחינוך לקיימות. </w:t>
      </w:r>
      <w:r w:rsidR="0012727E">
        <w:rPr>
          <w:rFonts w:asciiTheme="minorHAnsi" w:hAnsiTheme="minorHAnsi" w:cstheme="minorBidi" w:hint="cs"/>
          <w:color w:val="282625"/>
          <w:sz w:val="22"/>
          <w:szCs w:val="22"/>
          <w:rtl/>
        </w:rPr>
        <w:t>ב</w:t>
      </w:r>
      <w:r>
        <w:rPr>
          <w:rFonts w:asciiTheme="minorHAnsi" w:hAnsiTheme="minorHAnsi" w:cstheme="minorBidi" w:hint="cs"/>
          <w:color w:val="282625"/>
          <w:sz w:val="22"/>
          <w:szCs w:val="22"/>
          <w:rtl/>
        </w:rPr>
        <w:t xml:space="preserve">פיתוח תוכנית </w:t>
      </w:r>
      <w:r w:rsidR="0012727E">
        <w:rPr>
          <w:rFonts w:asciiTheme="minorHAnsi" w:hAnsiTheme="minorHAnsi" w:cstheme="minorBidi" w:hint="cs"/>
          <w:color w:val="282625"/>
          <w:sz w:val="22"/>
          <w:szCs w:val="22"/>
          <w:rtl/>
        </w:rPr>
        <w:t>ה</w:t>
      </w:r>
      <w:r w:rsidR="00623BE2" w:rsidRPr="0000397A">
        <w:rPr>
          <w:rFonts w:asciiTheme="minorHAnsi" w:hAnsiTheme="minorHAnsi" w:cstheme="minorBidi"/>
          <w:color w:val="282625"/>
          <w:sz w:val="22"/>
          <w:szCs w:val="22"/>
          <w:rtl/>
        </w:rPr>
        <w:t>לימודים</w:t>
      </w:r>
      <w:r w:rsidR="00AA18F5">
        <w:rPr>
          <w:rFonts w:asciiTheme="minorHAnsi" w:hAnsiTheme="minorHAnsi" w:cstheme="minorBidi" w:hint="cs"/>
          <w:color w:val="282625"/>
          <w:sz w:val="22"/>
          <w:szCs w:val="22"/>
          <w:rtl/>
        </w:rPr>
        <w:t xml:space="preserve"> </w:t>
      </w:r>
      <w:r w:rsidR="006E09ED">
        <w:rPr>
          <w:rFonts w:asciiTheme="minorHAnsi" w:hAnsiTheme="minorHAnsi" w:cstheme="minorBidi" w:hint="cs"/>
          <w:color w:val="282625"/>
          <w:sz w:val="22"/>
          <w:szCs w:val="22"/>
          <w:rtl/>
        </w:rPr>
        <w:t xml:space="preserve">מושם </w:t>
      </w:r>
      <w:r w:rsidR="00AA18F5">
        <w:rPr>
          <w:rFonts w:asciiTheme="minorHAnsi" w:hAnsiTheme="minorHAnsi" w:cstheme="minorBidi" w:hint="cs"/>
          <w:color w:val="282625"/>
          <w:sz w:val="22"/>
          <w:szCs w:val="22"/>
          <w:rtl/>
        </w:rPr>
        <w:t>דגש מיוחד על</w:t>
      </w:r>
      <w:r w:rsidR="00623BE2" w:rsidRPr="0000397A">
        <w:rPr>
          <w:rFonts w:asciiTheme="minorHAnsi" w:hAnsiTheme="minorHAnsi" w:cstheme="minorBidi"/>
          <w:color w:val="282625"/>
          <w:sz w:val="22"/>
          <w:szCs w:val="22"/>
          <w:rtl/>
        </w:rPr>
        <w:t xml:space="preserve"> למידת מדעים </w:t>
      </w:r>
      <w:r>
        <w:rPr>
          <w:rFonts w:asciiTheme="minorHAnsi" w:hAnsiTheme="minorHAnsi" w:cstheme="minorBidi" w:hint="cs"/>
          <w:color w:val="282625"/>
          <w:sz w:val="22"/>
          <w:szCs w:val="22"/>
          <w:rtl/>
        </w:rPr>
        <w:t>פעילה</w:t>
      </w:r>
      <w:r w:rsidR="00623BE2" w:rsidRPr="0000397A">
        <w:rPr>
          <w:rFonts w:asciiTheme="minorHAnsi" w:hAnsiTheme="minorHAnsi" w:cstheme="minorBidi"/>
          <w:color w:val="282625"/>
          <w:sz w:val="22"/>
          <w:szCs w:val="22"/>
          <w:rtl/>
        </w:rPr>
        <w:t xml:space="preserve"> </w:t>
      </w:r>
      <w:r w:rsidR="006E09ED">
        <w:rPr>
          <w:rFonts w:asciiTheme="minorHAnsi" w:hAnsiTheme="minorHAnsi" w:cstheme="minorBidi" w:hint="cs"/>
          <w:color w:val="282625"/>
          <w:sz w:val="22"/>
          <w:szCs w:val="22"/>
          <w:rtl/>
        </w:rPr>
        <w:t>ב</w:t>
      </w:r>
      <w:r w:rsidR="00623BE2" w:rsidRPr="0000397A">
        <w:rPr>
          <w:rFonts w:asciiTheme="minorHAnsi" w:hAnsiTheme="minorHAnsi" w:cstheme="minorBidi"/>
          <w:color w:val="282625"/>
          <w:sz w:val="22"/>
          <w:szCs w:val="22"/>
          <w:rtl/>
        </w:rPr>
        <w:t>אוריינטציה חברתית,</w:t>
      </w:r>
      <w:r w:rsidR="00AA18F5">
        <w:rPr>
          <w:rFonts w:asciiTheme="minorHAnsi" w:hAnsiTheme="minorHAnsi" w:cstheme="minorBidi" w:hint="cs"/>
          <w:color w:val="282625"/>
          <w:sz w:val="22"/>
          <w:szCs w:val="22"/>
          <w:rtl/>
        </w:rPr>
        <w:t xml:space="preserve"> עבודה מעשית ב</w:t>
      </w:r>
      <w:r w:rsidR="00623BE2" w:rsidRPr="0000397A">
        <w:rPr>
          <w:rFonts w:asciiTheme="minorHAnsi" w:hAnsiTheme="minorHAnsi" w:cstheme="minorBidi"/>
          <w:color w:val="282625"/>
          <w:sz w:val="22"/>
          <w:szCs w:val="22"/>
          <w:rtl/>
        </w:rPr>
        <w:t>מעבדה ולמידה</w:t>
      </w:r>
      <w:r>
        <w:rPr>
          <w:rFonts w:asciiTheme="minorHAnsi" w:hAnsiTheme="minorHAnsi" w:cstheme="minorBidi" w:hint="cs"/>
          <w:color w:val="282625"/>
          <w:sz w:val="22"/>
          <w:szCs w:val="22"/>
          <w:rtl/>
        </w:rPr>
        <w:t xml:space="preserve"> שיתופית</w:t>
      </w:r>
      <w:r w:rsidR="006E09ED">
        <w:rPr>
          <w:rFonts w:asciiTheme="minorHAnsi" w:hAnsiTheme="minorHAnsi" w:cstheme="minorBidi" w:hint="cs"/>
          <w:color w:val="282625"/>
          <w:sz w:val="22"/>
          <w:szCs w:val="22"/>
          <w:rtl/>
        </w:rPr>
        <w:t xml:space="preserve"> של התלמידים</w:t>
      </w:r>
      <w:r w:rsidR="00623BE2" w:rsidRPr="0000397A">
        <w:rPr>
          <w:rFonts w:asciiTheme="minorHAnsi" w:hAnsiTheme="minorHAnsi" w:cstheme="minorBidi"/>
          <w:color w:val="282625"/>
          <w:sz w:val="22"/>
          <w:szCs w:val="22"/>
          <w:rtl/>
        </w:rPr>
        <w:t>. רוב ה</w:t>
      </w:r>
      <w:r w:rsidR="0012727E">
        <w:rPr>
          <w:rFonts w:asciiTheme="minorHAnsi" w:hAnsiTheme="minorHAnsi" w:cstheme="minorBidi" w:hint="cs"/>
          <w:color w:val="282625"/>
          <w:sz w:val="22"/>
          <w:szCs w:val="22"/>
          <w:rtl/>
        </w:rPr>
        <w:t>ה</w:t>
      </w:r>
      <w:r w:rsidR="00623BE2" w:rsidRPr="0000397A">
        <w:rPr>
          <w:rFonts w:asciiTheme="minorHAnsi" w:hAnsiTheme="minorHAnsi" w:cstheme="minorBidi"/>
          <w:color w:val="282625"/>
          <w:sz w:val="22"/>
          <w:szCs w:val="22"/>
          <w:rtl/>
        </w:rPr>
        <w:t>תפתחויות בשנים האחרונות התבססו על יישום מחקר</w:t>
      </w:r>
      <w:r>
        <w:rPr>
          <w:rFonts w:asciiTheme="minorHAnsi" w:hAnsiTheme="minorHAnsi" w:cstheme="minorBidi" w:hint="cs"/>
          <w:color w:val="282625"/>
          <w:sz w:val="22"/>
          <w:szCs w:val="22"/>
          <w:rtl/>
        </w:rPr>
        <w:t>י</w:t>
      </w:r>
      <w:r w:rsidR="00623BE2" w:rsidRPr="0000397A">
        <w:rPr>
          <w:rFonts w:asciiTheme="minorHAnsi" w:hAnsiTheme="minorHAnsi" w:cstheme="minorBidi"/>
          <w:color w:val="282625"/>
          <w:sz w:val="22"/>
          <w:szCs w:val="22"/>
          <w:rtl/>
        </w:rPr>
        <w:t xml:space="preserve"> פעולה </w:t>
      </w:r>
      <w:r>
        <w:rPr>
          <w:rFonts w:asciiTheme="minorHAnsi" w:hAnsiTheme="minorHAnsi" w:cstheme="minorBidi" w:hint="cs"/>
          <w:color w:val="282625"/>
          <w:sz w:val="22"/>
          <w:szCs w:val="22"/>
          <w:rtl/>
        </w:rPr>
        <w:t xml:space="preserve">שיתופיים </w:t>
      </w:r>
      <w:r w:rsidR="005811AA">
        <w:rPr>
          <w:rFonts w:asciiTheme="minorHAnsi" w:hAnsiTheme="minorHAnsi" w:cstheme="minorBidi" w:hint="cs"/>
          <w:color w:val="282625"/>
          <w:sz w:val="22"/>
          <w:szCs w:val="22"/>
          <w:rtl/>
        </w:rPr>
        <w:t>ממוקדי-מורה</w:t>
      </w:r>
      <w:r w:rsidR="00623BE2" w:rsidRPr="0000397A">
        <w:rPr>
          <w:rFonts w:asciiTheme="minorHAnsi" w:hAnsiTheme="minorHAnsi" w:cstheme="minorBidi"/>
          <w:color w:val="282625"/>
          <w:sz w:val="22"/>
          <w:szCs w:val="22"/>
          <w:rtl/>
        </w:rPr>
        <w:t xml:space="preserve">. פותח מודל ספציפי של מחקר פעולה </w:t>
      </w:r>
      <w:r w:rsidR="00593958">
        <w:rPr>
          <w:rFonts w:asciiTheme="minorHAnsi" w:hAnsiTheme="minorHAnsi" w:cstheme="minorBidi" w:hint="cs"/>
          <w:color w:val="282625"/>
          <w:sz w:val="22"/>
          <w:szCs w:val="22"/>
          <w:rtl/>
        </w:rPr>
        <w:t>שיתופי</w:t>
      </w:r>
      <w:r w:rsidR="00623BE2" w:rsidRPr="0000397A">
        <w:rPr>
          <w:rFonts w:asciiTheme="minorHAnsi" w:hAnsiTheme="minorHAnsi" w:cstheme="minorBidi"/>
          <w:color w:val="282625"/>
          <w:sz w:val="22"/>
          <w:szCs w:val="22"/>
          <w:rtl/>
        </w:rPr>
        <w:t xml:space="preserve"> </w:t>
      </w:r>
      <w:r w:rsidR="0012727E">
        <w:rPr>
          <w:rFonts w:asciiTheme="minorHAnsi" w:hAnsiTheme="minorHAnsi" w:cstheme="minorBidi" w:hint="cs"/>
          <w:color w:val="282625"/>
          <w:sz w:val="22"/>
          <w:szCs w:val="22"/>
          <w:rtl/>
        </w:rPr>
        <w:t>ש</w:t>
      </w:r>
      <w:r w:rsidR="00623BE2" w:rsidRPr="0000397A">
        <w:rPr>
          <w:rFonts w:asciiTheme="minorHAnsi" w:hAnsiTheme="minorHAnsi" w:cstheme="minorBidi"/>
          <w:color w:val="282625"/>
          <w:sz w:val="22"/>
          <w:szCs w:val="22"/>
          <w:rtl/>
        </w:rPr>
        <w:t>הו</w:t>
      </w:r>
      <w:r w:rsidR="00D80511">
        <w:rPr>
          <w:rFonts w:asciiTheme="minorHAnsi" w:hAnsiTheme="minorHAnsi" w:cstheme="minorBidi" w:hint="cs"/>
          <w:color w:val="282625"/>
          <w:sz w:val="22"/>
          <w:szCs w:val="22"/>
          <w:rtl/>
        </w:rPr>
        <w:t xml:space="preserve">פץ בהרחבה </w:t>
      </w:r>
      <w:r w:rsidR="00623BE2" w:rsidRPr="0000397A">
        <w:rPr>
          <w:rFonts w:asciiTheme="minorHAnsi" w:hAnsiTheme="minorHAnsi" w:cstheme="minorBidi"/>
          <w:color w:val="282625"/>
          <w:sz w:val="22"/>
          <w:szCs w:val="22"/>
          <w:rtl/>
        </w:rPr>
        <w:t>על ידי הקבוצה</w:t>
      </w:r>
      <w:r w:rsidR="006E09ED">
        <w:rPr>
          <w:rFonts w:asciiTheme="minorHAnsi" w:hAnsiTheme="minorHAnsi" w:cstheme="minorBidi" w:hint="cs"/>
          <w:color w:val="282625"/>
          <w:sz w:val="22"/>
          <w:szCs w:val="22"/>
          <w:rtl/>
        </w:rPr>
        <w:t>,</w:t>
      </w:r>
      <w:r w:rsidR="00623BE2" w:rsidRPr="0000397A">
        <w:rPr>
          <w:rFonts w:asciiTheme="minorHAnsi" w:hAnsiTheme="minorHAnsi" w:cstheme="minorBidi"/>
          <w:color w:val="282625"/>
          <w:sz w:val="22"/>
          <w:szCs w:val="22"/>
          <w:rtl/>
        </w:rPr>
        <w:t xml:space="preserve"> ו</w:t>
      </w:r>
      <w:r>
        <w:rPr>
          <w:rFonts w:asciiTheme="minorHAnsi" w:hAnsiTheme="minorHAnsi" w:cstheme="minorBidi" w:hint="cs"/>
          <w:color w:val="282625"/>
          <w:sz w:val="22"/>
          <w:szCs w:val="22"/>
          <w:rtl/>
        </w:rPr>
        <w:t xml:space="preserve">הוא מיושם </w:t>
      </w:r>
      <w:r w:rsidR="00623BE2" w:rsidRPr="0000397A">
        <w:rPr>
          <w:rFonts w:asciiTheme="minorHAnsi" w:hAnsiTheme="minorHAnsi" w:cstheme="minorBidi"/>
          <w:color w:val="282625"/>
          <w:sz w:val="22"/>
          <w:szCs w:val="22"/>
          <w:rtl/>
        </w:rPr>
        <w:t xml:space="preserve">כיום בתחומים שונים ובארצות שונות. </w:t>
      </w:r>
      <w:r w:rsidR="003B26EC">
        <w:rPr>
          <w:rFonts w:asciiTheme="minorHAnsi" w:hAnsiTheme="minorHAnsi" w:cstheme="minorBidi" w:hint="cs"/>
          <w:color w:val="282625"/>
          <w:sz w:val="22"/>
          <w:szCs w:val="22"/>
          <w:rtl/>
        </w:rPr>
        <w:t>במסגרת</w:t>
      </w:r>
      <w:r w:rsidR="004310E2">
        <w:rPr>
          <w:rFonts w:asciiTheme="minorHAnsi" w:hAnsiTheme="minorHAnsi" w:cstheme="minorBidi" w:hint="cs"/>
          <w:color w:val="282625"/>
          <w:sz w:val="22"/>
          <w:szCs w:val="22"/>
        </w:rPr>
        <w:t xml:space="preserve"> ARTIST </w:t>
      </w:r>
      <w:r w:rsidR="004310E2">
        <w:rPr>
          <w:rFonts w:asciiTheme="minorHAnsi" w:hAnsiTheme="minorHAnsi" w:cstheme="minorBidi" w:hint="cs"/>
          <w:color w:val="282625"/>
          <w:sz w:val="22"/>
          <w:szCs w:val="22"/>
          <w:rtl/>
        </w:rPr>
        <w:t xml:space="preserve">חולקת </w:t>
      </w:r>
      <w:r w:rsidR="00623BE2" w:rsidRPr="0000397A">
        <w:rPr>
          <w:rFonts w:asciiTheme="minorHAnsi" w:hAnsiTheme="minorHAnsi" w:cstheme="minorBidi"/>
          <w:color w:val="282625"/>
          <w:sz w:val="22"/>
          <w:szCs w:val="22"/>
          <w:rtl/>
        </w:rPr>
        <w:t xml:space="preserve">הקבוצה את </w:t>
      </w:r>
      <w:r w:rsidR="006E09ED">
        <w:rPr>
          <w:rFonts w:asciiTheme="minorHAnsi" w:hAnsiTheme="minorHAnsi" w:cstheme="minorBidi" w:hint="cs"/>
          <w:color w:val="282625"/>
          <w:sz w:val="22"/>
          <w:szCs w:val="22"/>
          <w:rtl/>
        </w:rPr>
        <w:t>מומחיותה, ניסיונה ו</w:t>
      </w:r>
      <w:r w:rsidR="00AA18F5">
        <w:rPr>
          <w:rFonts w:asciiTheme="minorHAnsi" w:hAnsiTheme="minorHAnsi" w:cstheme="minorBidi" w:hint="cs"/>
          <w:color w:val="282625"/>
          <w:sz w:val="22"/>
          <w:szCs w:val="22"/>
          <w:rtl/>
        </w:rPr>
        <w:t xml:space="preserve">הידע </w:t>
      </w:r>
      <w:r w:rsidR="00623BE2" w:rsidRPr="0000397A">
        <w:rPr>
          <w:rFonts w:asciiTheme="minorHAnsi" w:hAnsiTheme="minorHAnsi" w:cstheme="minorBidi"/>
          <w:color w:val="282625"/>
          <w:sz w:val="22"/>
          <w:szCs w:val="22"/>
          <w:rtl/>
        </w:rPr>
        <w:t>התיאורטי</w:t>
      </w:r>
      <w:r w:rsidR="00AA18F5">
        <w:rPr>
          <w:rFonts w:asciiTheme="minorHAnsi" w:hAnsiTheme="minorHAnsi" w:cstheme="minorBidi" w:hint="cs"/>
          <w:color w:val="282625"/>
          <w:sz w:val="22"/>
          <w:szCs w:val="22"/>
          <w:rtl/>
        </w:rPr>
        <w:t xml:space="preserve"> שלה</w:t>
      </w:r>
      <w:r w:rsidR="006E09ED">
        <w:rPr>
          <w:rFonts w:asciiTheme="minorHAnsi" w:hAnsiTheme="minorHAnsi" w:cstheme="minorBidi" w:hint="cs"/>
          <w:color w:val="282625"/>
          <w:sz w:val="22"/>
          <w:szCs w:val="22"/>
          <w:rtl/>
        </w:rPr>
        <w:t>,</w:t>
      </w:r>
      <w:r w:rsidR="00623BE2" w:rsidRPr="0000397A">
        <w:rPr>
          <w:rFonts w:asciiTheme="minorHAnsi" w:hAnsiTheme="minorHAnsi" w:cstheme="minorBidi"/>
          <w:color w:val="282625"/>
          <w:sz w:val="22"/>
          <w:szCs w:val="22"/>
          <w:rtl/>
        </w:rPr>
        <w:t xml:space="preserve"> ופועלת כמסייעת ומלווה של הפיתוח המקצועי, המחקר</w:t>
      </w:r>
      <w:r>
        <w:rPr>
          <w:rFonts w:asciiTheme="minorHAnsi" w:hAnsiTheme="minorHAnsi" w:cstheme="minorBidi" w:hint="cs"/>
          <w:color w:val="282625"/>
          <w:sz w:val="22"/>
          <w:szCs w:val="22"/>
          <w:rtl/>
        </w:rPr>
        <w:t>ים</w:t>
      </w:r>
      <w:r w:rsidR="00623BE2" w:rsidRPr="0000397A">
        <w:rPr>
          <w:rFonts w:asciiTheme="minorHAnsi" w:hAnsiTheme="minorHAnsi" w:cstheme="minorBidi"/>
          <w:color w:val="282625"/>
          <w:sz w:val="22"/>
          <w:szCs w:val="22"/>
          <w:rtl/>
        </w:rPr>
        <w:t xml:space="preserve"> ותהליך החידוש</w:t>
      </w:r>
      <w:r>
        <w:rPr>
          <w:rFonts w:asciiTheme="minorHAnsi" w:hAnsiTheme="minorHAnsi" w:cstheme="minorBidi" w:hint="cs"/>
          <w:color w:val="282625"/>
          <w:sz w:val="22"/>
          <w:szCs w:val="22"/>
          <w:rtl/>
        </w:rPr>
        <w:t>ים</w:t>
      </w:r>
      <w:r w:rsidR="0012727E">
        <w:rPr>
          <w:rFonts w:asciiTheme="minorHAnsi" w:hAnsiTheme="minorHAnsi" w:cstheme="minorBidi" w:hint="cs"/>
          <w:color w:val="282625"/>
          <w:sz w:val="22"/>
          <w:szCs w:val="22"/>
          <w:rtl/>
        </w:rPr>
        <w:t>.</w:t>
      </w:r>
    </w:p>
    <w:p w14:paraId="0A1D2773" w14:textId="77777777" w:rsidR="008F5057" w:rsidRPr="00AA18F5" w:rsidRDefault="008F5057" w:rsidP="008F5057">
      <w:pPr>
        <w:spacing w:after="0" w:line="240" w:lineRule="auto"/>
        <w:rPr>
          <w:rFonts w:eastAsia="Times New Roman"/>
          <w:b/>
          <w:bCs/>
          <w:color w:val="000000"/>
          <w:sz w:val="24"/>
          <w:szCs w:val="24"/>
          <w:lang w:eastAsia="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8F5057" w:rsidRPr="008C65E3" w14:paraId="0A1D277F" w14:textId="77777777" w:rsidTr="00DC051E">
        <w:tc>
          <w:tcPr>
            <w:tcW w:w="4531" w:type="dxa"/>
          </w:tcPr>
          <w:p w14:paraId="0A1D2774" w14:textId="77777777" w:rsidR="008F5057" w:rsidRPr="008C65E3" w:rsidRDefault="008F5057" w:rsidP="008F5057">
            <w:pPr>
              <w:bidi w:val="0"/>
              <w:rPr>
                <w:rFonts w:eastAsia="Times New Roman" w:cstheme="minorHAnsi"/>
                <w:b/>
                <w:bCs/>
                <w:sz w:val="24"/>
                <w:szCs w:val="24"/>
                <w:lang w:eastAsia="de-DE"/>
              </w:rPr>
            </w:pPr>
            <w:r w:rsidRPr="008C65E3">
              <w:rPr>
                <w:rFonts w:eastAsia="Times New Roman" w:cstheme="minorHAnsi"/>
                <w:b/>
                <w:bCs/>
                <w:sz w:val="24"/>
                <w:szCs w:val="24"/>
                <w:lang w:eastAsia="de-DE"/>
              </w:rPr>
              <w:t>Our team</w:t>
            </w:r>
          </w:p>
          <w:p w14:paraId="0A1D2775" w14:textId="77777777" w:rsidR="008F5057" w:rsidRPr="008F5057" w:rsidRDefault="008F5057" w:rsidP="008F5057">
            <w:pPr>
              <w:bidi w:val="0"/>
              <w:spacing w:line="330" w:lineRule="atLeast"/>
              <w:jc w:val="both"/>
              <w:rPr>
                <w:rFonts w:eastAsia="Times New Roman"/>
                <w:sz w:val="24"/>
                <w:szCs w:val="24"/>
                <w:lang w:eastAsia="de-DE"/>
              </w:rPr>
            </w:pPr>
            <w:r w:rsidRPr="008C65E3">
              <w:rPr>
                <w:rFonts w:eastAsia="Times New Roman" w:cstheme="minorHAnsi"/>
                <w:sz w:val="24"/>
                <w:szCs w:val="24"/>
                <w:lang w:eastAsia="de-DE"/>
              </w:rPr>
              <w:t>Prof. Dr. Ingo Eilks , Dr. Nadja Belova</w:t>
            </w:r>
          </w:p>
          <w:p w14:paraId="0A1D2776" w14:textId="77777777" w:rsidR="008F5057" w:rsidRPr="006E09ED" w:rsidRDefault="008F5057" w:rsidP="00DC051E">
            <w:pPr>
              <w:rPr>
                <w:rFonts w:eastAsia="Times New Roman"/>
                <w:b/>
                <w:bCs/>
                <w:sz w:val="24"/>
                <w:szCs w:val="24"/>
                <w:lang w:eastAsia="de-DE"/>
              </w:rPr>
            </w:pPr>
          </w:p>
        </w:tc>
        <w:tc>
          <w:tcPr>
            <w:tcW w:w="4531" w:type="dxa"/>
          </w:tcPr>
          <w:p w14:paraId="0A1D2777" w14:textId="77777777" w:rsidR="008F5057" w:rsidRPr="008C65E3" w:rsidRDefault="008F5057" w:rsidP="008F5057">
            <w:pPr>
              <w:bidi w:val="0"/>
              <w:spacing w:line="330" w:lineRule="atLeast"/>
              <w:jc w:val="both"/>
              <w:rPr>
                <w:rFonts w:eastAsia="Times New Roman" w:cstheme="minorHAnsi"/>
                <w:b/>
                <w:sz w:val="24"/>
                <w:szCs w:val="24"/>
                <w:lang w:eastAsia="de-DE"/>
              </w:rPr>
            </w:pPr>
            <w:r w:rsidRPr="008C65E3">
              <w:rPr>
                <w:rFonts w:eastAsia="Times New Roman" w:cstheme="minorHAnsi"/>
                <w:b/>
                <w:sz w:val="24"/>
                <w:szCs w:val="24"/>
                <w:lang w:eastAsia="de-DE"/>
              </w:rPr>
              <w:t>Contact</w:t>
            </w:r>
          </w:p>
          <w:p w14:paraId="0A1D2778" w14:textId="77777777" w:rsidR="008F5057" w:rsidRPr="008C65E3" w:rsidRDefault="008F5057" w:rsidP="008F5057">
            <w:pPr>
              <w:bidi w:val="0"/>
              <w:spacing w:line="330" w:lineRule="atLeast"/>
              <w:jc w:val="both"/>
              <w:rPr>
                <w:rFonts w:eastAsia="Times New Roman" w:cstheme="minorHAnsi"/>
                <w:sz w:val="24"/>
                <w:szCs w:val="24"/>
                <w:lang w:eastAsia="de-DE"/>
              </w:rPr>
            </w:pPr>
            <w:r w:rsidRPr="008C65E3">
              <w:rPr>
                <w:rFonts w:eastAsia="Times New Roman" w:cstheme="minorHAnsi"/>
                <w:sz w:val="24"/>
                <w:szCs w:val="24"/>
                <w:lang w:eastAsia="de-DE"/>
              </w:rPr>
              <w:t>University of Bremen</w:t>
            </w:r>
          </w:p>
          <w:p w14:paraId="0A1D2779" w14:textId="77777777" w:rsidR="008F5057" w:rsidRPr="008F5057" w:rsidRDefault="008F5057" w:rsidP="008F5057">
            <w:pPr>
              <w:bidi w:val="0"/>
              <w:spacing w:line="330" w:lineRule="atLeast"/>
              <w:jc w:val="both"/>
              <w:rPr>
                <w:rFonts w:eastAsia="Times New Roman"/>
                <w:sz w:val="24"/>
                <w:szCs w:val="24"/>
                <w:lang w:eastAsia="de-DE"/>
              </w:rPr>
            </w:pPr>
            <w:r w:rsidRPr="008C65E3">
              <w:rPr>
                <w:rFonts w:eastAsia="Times New Roman" w:cstheme="minorHAnsi"/>
                <w:sz w:val="24"/>
                <w:szCs w:val="24"/>
                <w:lang w:eastAsia="de-DE"/>
              </w:rPr>
              <w:t>Dr. Nadja Frerichs</w:t>
            </w:r>
          </w:p>
          <w:p w14:paraId="0A1D277A" w14:textId="77777777" w:rsidR="008F5057" w:rsidRPr="008F5057" w:rsidRDefault="008F5057" w:rsidP="008F5057">
            <w:pPr>
              <w:bidi w:val="0"/>
              <w:spacing w:line="330" w:lineRule="atLeast"/>
              <w:jc w:val="both"/>
              <w:rPr>
                <w:rFonts w:eastAsia="Times New Roman"/>
                <w:sz w:val="24"/>
                <w:szCs w:val="24"/>
                <w:lang w:eastAsia="de-DE"/>
              </w:rPr>
            </w:pPr>
            <w:r w:rsidRPr="008C65E3">
              <w:rPr>
                <w:rFonts w:eastAsia="Times New Roman" w:cstheme="minorHAnsi"/>
                <w:sz w:val="24"/>
                <w:szCs w:val="24"/>
                <w:lang w:eastAsia="de-DE"/>
              </w:rPr>
              <w:t>Institute for Science Education (IDN)</w:t>
            </w:r>
          </w:p>
          <w:p w14:paraId="0A1D277B" w14:textId="77777777" w:rsidR="008F5057" w:rsidRPr="008F5057" w:rsidRDefault="008F5057" w:rsidP="008F5057">
            <w:pPr>
              <w:bidi w:val="0"/>
              <w:spacing w:line="330" w:lineRule="atLeast"/>
              <w:jc w:val="both"/>
              <w:rPr>
                <w:rFonts w:eastAsia="Times New Roman"/>
                <w:sz w:val="24"/>
                <w:szCs w:val="24"/>
                <w:lang w:eastAsia="de-DE"/>
              </w:rPr>
            </w:pPr>
            <w:r w:rsidRPr="008C65E3">
              <w:rPr>
                <w:rFonts w:eastAsia="Times New Roman" w:cstheme="minorHAnsi"/>
                <w:sz w:val="24"/>
                <w:szCs w:val="24"/>
                <w:lang w:eastAsia="de-DE"/>
              </w:rPr>
              <w:t>Leobener Str. NW 2</w:t>
            </w:r>
          </w:p>
          <w:p w14:paraId="0A1D277C" w14:textId="77777777" w:rsidR="008F5057" w:rsidRPr="008F5057" w:rsidRDefault="008F5057" w:rsidP="008F5057">
            <w:pPr>
              <w:bidi w:val="0"/>
              <w:spacing w:line="330" w:lineRule="atLeast"/>
              <w:jc w:val="both"/>
              <w:rPr>
                <w:rFonts w:eastAsia="Times New Roman"/>
                <w:sz w:val="24"/>
                <w:szCs w:val="24"/>
                <w:lang w:eastAsia="de-DE"/>
              </w:rPr>
            </w:pPr>
            <w:r w:rsidRPr="008C65E3">
              <w:rPr>
                <w:rFonts w:eastAsia="Times New Roman" w:cstheme="minorHAnsi"/>
                <w:sz w:val="24"/>
                <w:szCs w:val="24"/>
                <w:lang w:eastAsia="de-DE"/>
              </w:rPr>
              <w:t>28359 Bremen, Germany</w:t>
            </w:r>
          </w:p>
          <w:p w14:paraId="0A1D277D" w14:textId="77777777" w:rsidR="008F5057" w:rsidRPr="008F5057" w:rsidRDefault="00030508" w:rsidP="008F5057">
            <w:pPr>
              <w:bidi w:val="0"/>
              <w:spacing w:line="330" w:lineRule="atLeast"/>
              <w:jc w:val="both"/>
              <w:rPr>
                <w:rFonts w:eastAsia="Times New Roman"/>
                <w:sz w:val="24"/>
                <w:szCs w:val="24"/>
                <w:lang w:eastAsia="de-DE"/>
              </w:rPr>
            </w:pPr>
            <w:hyperlink r:id="rId57" w:history="1">
              <w:r w:rsidR="008F5057" w:rsidRPr="008C65E3">
                <w:rPr>
                  <w:rFonts w:eastAsia="Times New Roman" w:cstheme="minorHAnsi"/>
                  <w:sz w:val="24"/>
                  <w:szCs w:val="24"/>
                  <w:lang w:eastAsia="de-DE"/>
                </w:rPr>
                <w:t>n.frerichs@uni-bremen.de</w:t>
              </w:r>
            </w:hyperlink>
          </w:p>
          <w:p w14:paraId="0A1D277E" w14:textId="77777777" w:rsidR="008F5057" w:rsidRPr="00882185" w:rsidRDefault="008F5057" w:rsidP="00DC051E">
            <w:pPr>
              <w:rPr>
                <w:rFonts w:eastAsia="Times New Roman"/>
                <w:b/>
                <w:bCs/>
                <w:sz w:val="24"/>
                <w:szCs w:val="24"/>
                <w:lang w:eastAsia="de-DE"/>
              </w:rPr>
            </w:pPr>
          </w:p>
        </w:tc>
      </w:tr>
    </w:tbl>
    <w:p w14:paraId="0A1D2780" w14:textId="77777777" w:rsidR="008F5057" w:rsidRPr="008F5057" w:rsidRDefault="008F5057" w:rsidP="008F5057">
      <w:pPr>
        <w:pStyle w:val="ql-align-right"/>
        <w:shd w:val="clear" w:color="auto" w:fill="FFFFFF"/>
        <w:tabs>
          <w:tab w:val="left" w:pos="793"/>
        </w:tabs>
        <w:bidi/>
        <w:spacing w:before="0" w:beforeAutospacing="0" w:after="0" w:afterAutospacing="0" w:line="376" w:lineRule="atLeast"/>
        <w:jc w:val="both"/>
        <w:rPr>
          <w:rFonts w:asciiTheme="minorHAnsi" w:hAnsiTheme="minorHAnsi" w:cstheme="minorBidi"/>
          <w:color w:val="282625"/>
          <w:sz w:val="22"/>
          <w:szCs w:val="22"/>
          <w:rtl/>
        </w:rPr>
      </w:pPr>
    </w:p>
    <w:p w14:paraId="0A1D2781" w14:textId="147D1016" w:rsidR="00B94D5C" w:rsidRPr="0012727E" w:rsidRDefault="00B94D5C" w:rsidP="00BD3235">
      <w:pPr>
        <w:pStyle w:val="ql-align-right"/>
        <w:shd w:val="clear" w:color="auto" w:fill="FFFFFF"/>
        <w:tabs>
          <w:tab w:val="left" w:pos="793"/>
          <w:tab w:val="left" w:pos="1742"/>
        </w:tabs>
        <w:bidi/>
        <w:spacing w:before="0" w:beforeAutospacing="0" w:after="0" w:afterAutospacing="0" w:line="376" w:lineRule="atLeast"/>
        <w:jc w:val="both"/>
        <w:rPr>
          <w:rFonts w:asciiTheme="minorHAnsi" w:hAnsiTheme="minorHAnsi" w:cstheme="minorBidi"/>
          <w:b/>
          <w:bCs/>
          <w:color w:val="282625"/>
          <w:sz w:val="22"/>
          <w:szCs w:val="22"/>
          <w:rtl/>
        </w:rPr>
      </w:pPr>
      <w:r w:rsidRPr="0012727E">
        <w:rPr>
          <w:rFonts w:asciiTheme="minorHAnsi" w:hAnsiTheme="minorHAnsi" w:cstheme="minorBidi"/>
          <w:b/>
          <w:bCs/>
          <w:color w:val="282625"/>
          <w:sz w:val="22"/>
          <w:szCs w:val="22"/>
          <w:rtl/>
        </w:rPr>
        <w:t>אוניברסיטת א</w:t>
      </w:r>
      <w:r w:rsidR="00646FEB">
        <w:rPr>
          <w:rFonts w:asciiTheme="minorHAnsi" w:hAnsiTheme="minorHAnsi" w:cstheme="minorBidi" w:hint="cs"/>
          <w:b/>
          <w:bCs/>
          <w:color w:val="282625"/>
          <w:sz w:val="22"/>
          <w:szCs w:val="22"/>
          <w:rtl/>
        </w:rPr>
        <w:t>י</w:t>
      </w:r>
      <w:r w:rsidRPr="0012727E">
        <w:rPr>
          <w:rFonts w:asciiTheme="minorHAnsi" w:hAnsiTheme="minorHAnsi" w:cstheme="minorBidi"/>
          <w:b/>
          <w:bCs/>
          <w:color w:val="282625"/>
          <w:sz w:val="22"/>
          <w:szCs w:val="22"/>
          <w:rtl/>
        </w:rPr>
        <w:t>ליה, טביליסי (גאורגיה)</w:t>
      </w:r>
    </w:p>
    <w:p w14:paraId="0A1D2782" w14:textId="4F25E38C" w:rsidR="00B94D5C" w:rsidRDefault="00593958" w:rsidP="006E09ED">
      <w:pPr>
        <w:pStyle w:val="ql-align-right"/>
        <w:shd w:val="clear" w:color="auto" w:fill="FFFFFF"/>
        <w:tabs>
          <w:tab w:val="left" w:pos="793"/>
        </w:tabs>
        <w:bidi/>
        <w:spacing w:before="0" w:beforeAutospacing="0" w:after="0" w:afterAutospacing="0" w:line="376" w:lineRule="atLeast"/>
        <w:jc w:val="both"/>
        <w:rPr>
          <w:rFonts w:asciiTheme="minorHAnsi" w:hAnsiTheme="minorHAnsi" w:cstheme="minorBidi"/>
          <w:color w:val="282625"/>
          <w:sz w:val="22"/>
          <w:szCs w:val="22"/>
          <w:rtl/>
        </w:rPr>
      </w:pPr>
      <w:r>
        <w:rPr>
          <w:rFonts w:asciiTheme="minorHAnsi" w:hAnsiTheme="minorHAnsi" w:cstheme="minorBidi" w:hint="cs"/>
          <w:color w:val="282625"/>
          <w:sz w:val="22"/>
          <w:szCs w:val="22"/>
          <w:rtl/>
        </w:rPr>
        <w:t>אנו באוניברסיטת אליה מפתחים, מ</w:t>
      </w:r>
      <w:r w:rsidR="00AA18F5">
        <w:rPr>
          <w:rFonts w:asciiTheme="minorHAnsi" w:hAnsiTheme="minorHAnsi" w:cstheme="minorBidi" w:hint="cs"/>
          <w:color w:val="282625"/>
          <w:sz w:val="22"/>
          <w:szCs w:val="22"/>
          <w:rtl/>
        </w:rPr>
        <w:t>נח</w:t>
      </w:r>
      <w:r w:rsidR="00D80511">
        <w:rPr>
          <w:rFonts w:asciiTheme="minorHAnsi" w:hAnsiTheme="minorHAnsi" w:cstheme="minorBidi" w:hint="cs"/>
          <w:color w:val="282625"/>
          <w:sz w:val="22"/>
          <w:szCs w:val="22"/>
          <w:rtl/>
        </w:rPr>
        <w:t>י</w:t>
      </w:r>
      <w:r>
        <w:rPr>
          <w:rFonts w:asciiTheme="minorHAnsi" w:hAnsiTheme="minorHAnsi" w:cstheme="minorBidi" w:hint="cs"/>
          <w:color w:val="282625"/>
          <w:sz w:val="22"/>
          <w:szCs w:val="22"/>
          <w:rtl/>
        </w:rPr>
        <w:t>ם</w:t>
      </w:r>
      <w:r w:rsidR="000263D0">
        <w:rPr>
          <w:rFonts w:asciiTheme="minorHAnsi" w:hAnsiTheme="minorHAnsi" w:cstheme="minorBidi" w:hint="cs"/>
          <w:color w:val="282625"/>
          <w:sz w:val="22"/>
          <w:szCs w:val="22"/>
          <w:rtl/>
        </w:rPr>
        <w:t xml:space="preserve"> ומיישמים את </w:t>
      </w:r>
      <w:r w:rsidR="00B94D5C" w:rsidRPr="0000397A">
        <w:rPr>
          <w:rFonts w:asciiTheme="minorHAnsi" w:hAnsiTheme="minorHAnsi" w:cstheme="minorBidi"/>
          <w:color w:val="282625"/>
          <w:sz w:val="22"/>
          <w:szCs w:val="22"/>
          <w:rtl/>
        </w:rPr>
        <w:t xml:space="preserve">תוכנית הלימודים של </w:t>
      </w:r>
      <w:r w:rsidR="00B94D5C" w:rsidRPr="0000397A">
        <w:rPr>
          <w:rFonts w:asciiTheme="minorHAnsi" w:hAnsiTheme="minorHAnsi" w:cstheme="minorBidi"/>
          <w:color w:val="282625"/>
          <w:sz w:val="22"/>
          <w:szCs w:val="22"/>
        </w:rPr>
        <w:t>ARTIST</w:t>
      </w:r>
      <w:r w:rsidR="00B94D5C" w:rsidRPr="0000397A">
        <w:rPr>
          <w:rFonts w:asciiTheme="minorHAnsi" w:hAnsiTheme="minorHAnsi" w:cstheme="minorBidi"/>
          <w:color w:val="282625"/>
          <w:sz w:val="22"/>
          <w:szCs w:val="22"/>
          <w:rtl/>
        </w:rPr>
        <w:t xml:space="preserve"> ומקימים רשתות עם בתי ספר </w:t>
      </w:r>
      <w:r w:rsidR="00F96776" w:rsidRPr="0000397A">
        <w:rPr>
          <w:rFonts w:asciiTheme="minorHAnsi" w:hAnsiTheme="minorHAnsi" w:cstheme="minorBidi"/>
          <w:color w:val="282625"/>
          <w:sz w:val="22"/>
          <w:szCs w:val="22"/>
          <w:rtl/>
        </w:rPr>
        <w:t>ו</w:t>
      </w:r>
      <w:r w:rsidR="00F96776">
        <w:rPr>
          <w:rFonts w:asciiTheme="minorHAnsi" w:hAnsiTheme="minorHAnsi" w:cstheme="minorBidi" w:hint="cs"/>
          <w:color w:val="282625"/>
          <w:sz w:val="22"/>
          <w:szCs w:val="22"/>
          <w:rtl/>
        </w:rPr>
        <w:t>עם חברות תעשיה</w:t>
      </w:r>
      <w:r w:rsidR="00F96776" w:rsidRPr="0000397A">
        <w:rPr>
          <w:rFonts w:asciiTheme="minorHAnsi" w:hAnsiTheme="minorHAnsi" w:cstheme="minorBidi"/>
          <w:color w:val="282625"/>
          <w:sz w:val="22"/>
          <w:szCs w:val="22"/>
          <w:rtl/>
        </w:rPr>
        <w:t xml:space="preserve"> </w:t>
      </w:r>
      <w:r w:rsidR="00B94D5C" w:rsidRPr="0000397A">
        <w:rPr>
          <w:rFonts w:asciiTheme="minorHAnsi" w:hAnsiTheme="minorHAnsi" w:cstheme="minorBidi"/>
          <w:color w:val="282625"/>
          <w:sz w:val="22"/>
          <w:szCs w:val="22"/>
          <w:rtl/>
        </w:rPr>
        <w:t xml:space="preserve">בגאורגיה. </w:t>
      </w:r>
      <w:r w:rsidR="0012727E">
        <w:rPr>
          <w:rFonts w:asciiTheme="minorHAnsi" w:hAnsiTheme="minorHAnsi" w:cstheme="minorBidi" w:hint="cs"/>
          <w:color w:val="282625"/>
          <w:sz w:val="22"/>
          <w:szCs w:val="22"/>
          <w:rtl/>
        </w:rPr>
        <w:t>כמו כן</w:t>
      </w:r>
      <w:r w:rsidR="00B94D5C" w:rsidRPr="0000397A">
        <w:rPr>
          <w:rFonts w:asciiTheme="minorHAnsi" w:hAnsiTheme="minorHAnsi" w:cstheme="minorBidi"/>
          <w:color w:val="282625"/>
          <w:sz w:val="22"/>
          <w:szCs w:val="22"/>
          <w:rtl/>
        </w:rPr>
        <w:t xml:space="preserve"> סייענו </w:t>
      </w:r>
      <w:r w:rsidR="00F96776">
        <w:rPr>
          <w:rFonts w:asciiTheme="minorHAnsi" w:hAnsiTheme="minorHAnsi" w:cstheme="minorBidi" w:hint="cs"/>
          <w:color w:val="282625"/>
          <w:sz w:val="22"/>
          <w:szCs w:val="22"/>
          <w:rtl/>
        </w:rPr>
        <w:t xml:space="preserve">בהתקנת </w:t>
      </w:r>
      <w:r w:rsidR="00B94D5C" w:rsidRPr="0000397A">
        <w:rPr>
          <w:rFonts w:asciiTheme="minorHAnsi" w:hAnsiTheme="minorHAnsi" w:cstheme="minorBidi"/>
          <w:color w:val="282625"/>
          <w:sz w:val="22"/>
          <w:szCs w:val="22"/>
          <w:rtl/>
        </w:rPr>
        <w:t>ציוד דיג</w:t>
      </w:r>
      <w:r w:rsidR="00F96776">
        <w:rPr>
          <w:rFonts w:asciiTheme="minorHAnsi" w:hAnsiTheme="minorHAnsi" w:cstheme="minorBidi" w:hint="cs"/>
          <w:color w:val="282625"/>
          <w:sz w:val="22"/>
          <w:szCs w:val="22"/>
          <w:rtl/>
        </w:rPr>
        <w:t>י</w:t>
      </w:r>
      <w:r w:rsidR="00B94D5C" w:rsidRPr="0000397A">
        <w:rPr>
          <w:rFonts w:asciiTheme="minorHAnsi" w:hAnsiTheme="minorHAnsi" w:cstheme="minorBidi"/>
          <w:color w:val="282625"/>
          <w:sz w:val="22"/>
          <w:szCs w:val="22"/>
          <w:rtl/>
        </w:rPr>
        <w:t xml:space="preserve">טלי </w:t>
      </w:r>
      <w:r w:rsidR="006E09ED">
        <w:rPr>
          <w:rFonts w:asciiTheme="minorHAnsi" w:hAnsiTheme="minorHAnsi" w:cstheme="minorBidi" w:hint="cs"/>
          <w:color w:val="282625"/>
          <w:sz w:val="22"/>
          <w:szCs w:val="22"/>
          <w:rtl/>
        </w:rPr>
        <w:t xml:space="preserve">אצל </w:t>
      </w:r>
      <w:r w:rsidR="00F96776">
        <w:rPr>
          <w:rFonts w:asciiTheme="minorHAnsi" w:hAnsiTheme="minorHAnsi" w:cstheme="minorBidi" w:hint="cs"/>
          <w:color w:val="282625"/>
          <w:sz w:val="22"/>
          <w:szCs w:val="22"/>
          <w:rtl/>
        </w:rPr>
        <w:t>שותפינו</w:t>
      </w:r>
      <w:r w:rsidR="00F96776">
        <w:rPr>
          <w:rFonts w:asciiTheme="minorHAnsi" w:hAnsiTheme="minorHAnsi" w:cstheme="minorBidi"/>
          <w:color w:val="282625"/>
          <w:sz w:val="22"/>
          <w:szCs w:val="22"/>
          <w:rtl/>
        </w:rPr>
        <w:t xml:space="preserve"> </w:t>
      </w:r>
      <w:r w:rsidR="000263D0">
        <w:rPr>
          <w:rFonts w:asciiTheme="minorHAnsi" w:hAnsiTheme="minorHAnsi" w:cstheme="minorBidi"/>
          <w:color w:val="282625"/>
          <w:sz w:val="22"/>
          <w:szCs w:val="22"/>
          <w:rtl/>
        </w:rPr>
        <w:t xml:space="preserve">כדי לשפר </w:t>
      </w:r>
      <w:r w:rsidR="00326AAD">
        <w:rPr>
          <w:rFonts w:asciiTheme="minorHAnsi" w:hAnsiTheme="minorHAnsi" w:cstheme="minorBidi" w:hint="cs"/>
          <w:color w:val="282625"/>
          <w:sz w:val="22"/>
          <w:szCs w:val="22"/>
          <w:rtl/>
        </w:rPr>
        <w:t>את איכות התשתיות במכונים לה</w:t>
      </w:r>
      <w:r w:rsidR="00326AAD">
        <w:rPr>
          <w:rFonts w:asciiTheme="minorHAnsi" w:hAnsiTheme="minorHAnsi" w:cstheme="minorBidi" w:hint="cs"/>
          <w:color w:val="282625"/>
          <w:sz w:val="22"/>
          <w:szCs w:val="22"/>
          <w:rtl/>
        </w:rPr>
        <w:t>כשרת מורים ולהשתלמויות מורים</w:t>
      </w:r>
      <w:r w:rsidR="00B94D5C" w:rsidRPr="0000397A">
        <w:rPr>
          <w:rFonts w:asciiTheme="minorHAnsi" w:hAnsiTheme="minorHAnsi" w:cstheme="minorBidi"/>
          <w:color w:val="282625"/>
          <w:sz w:val="22"/>
          <w:szCs w:val="22"/>
          <w:rtl/>
        </w:rPr>
        <w:t>. חברי הצוות של אוניברסיטת איליה מפיצים את המידע אודות הפרויקט, תומכים במורים, מספקים משאבים ו</w:t>
      </w:r>
      <w:r w:rsidR="004310E2">
        <w:rPr>
          <w:rFonts w:asciiTheme="minorHAnsi" w:hAnsiTheme="minorHAnsi" w:cstheme="minorBidi" w:hint="cs"/>
          <w:color w:val="282625"/>
          <w:sz w:val="22"/>
          <w:szCs w:val="22"/>
          <w:rtl/>
        </w:rPr>
        <w:t>דואגים ל</w:t>
      </w:r>
      <w:r w:rsidR="00B94D5C" w:rsidRPr="0000397A">
        <w:rPr>
          <w:rFonts w:asciiTheme="minorHAnsi" w:hAnsiTheme="minorHAnsi" w:cstheme="minorBidi"/>
          <w:color w:val="282625"/>
          <w:sz w:val="22"/>
          <w:szCs w:val="22"/>
          <w:rtl/>
        </w:rPr>
        <w:t>קיימות ארוכת</w:t>
      </w:r>
      <w:r w:rsidR="006E09ED">
        <w:rPr>
          <w:rFonts w:asciiTheme="minorHAnsi" w:hAnsiTheme="minorHAnsi" w:cstheme="minorBidi" w:hint="cs"/>
          <w:color w:val="282625"/>
          <w:sz w:val="22"/>
          <w:szCs w:val="22"/>
          <w:rtl/>
        </w:rPr>
        <w:t xml:space="preserve"> </w:t>
      </w:r>
      <w:r w:rsidR="00B94D5C" w:rsidRPr="0000397A">
        <w:rPr>
          <w:rFonts w:asciiTheme="minorHAnsi" w:hAnsiTheme="minorHAnsi" w:cstheme="minorBidi"/>
          <w:color w:val="282625"/>
          <w:sz w:val="22"/>
          <w:szCs w:val="22"/>
          <w:rtl/>
        </w:rPr>
        <w:t>טווח של</w:t>
      </w:r>
      <w:r w:rsidR="006E09ED">
        <w:rPr>
          <w:rFonts w:asciiTheme="minorHAnsi" w:hAnsiTheme="minorHAnsi" w:cstheme="minorBidi" w:hint="cs"/>
          <w:color w:val="282625"/>
          <w:sz w:val="22"/>
          <w:szCs w:val="22"/>
          <w:rtl/>
        </w:rPr>
        <w:t xml:space="preserve"> פרויקט</w:t>
      </w:r>
      <w:r w:rsidR="00B94D5C" w:rsidRPr="0000397A">
        <w:rPr>
          <w:rFonts w:asciiTheme="minorHAnsi" w:hAnsiTheme="minorHAnsi" w:cstheme="minorBidi"/>
          <w:color w:val="282625"/>
          <w:sz w:val="22"/>
          <w:szCs w:val="22"/>
          <w:rtl/>
        </w:rPr>
        <w:t xml:space="preserve"> </w:t>
      </w:r>
      <w:r w:rsidR="00B94D5C" w:rsidRPr="0000397A">
        <w:rPr>
          <w:rFonts w:asciiTheme="minorHAnsi" w:hAnsiTheme="minorHAnsi" w:cstheme="minorBidi"/>
          <w:color w:val="282625"/>
          <w:sz w:val="22"/>
          <w:szCs w:val="22"/>
        </w:rPr>
        <w:t>ARTIST</w:t>
      </w:r>
      <w:r w:rsidR="00122D63" w:rsidRPr="0000397A">
        <w:rPr>
          <w:rFonts w:asciiTheme="minorHAnsi" w:hAnsiTheme="minorHAnsi" w:cstheme="minorBidi"/>
          <w:color w:val="282625"/>
          <w:sz w:val="22"/>
          <w:szCs w:val="22"/>
          <w:rtl/>
        </w:rPr>
        <w:t>.</w:t>
      </w:r>
    </w:p>
    <w:p w14:paraId="0A1D2783" w14:textId="77777777" w:rsidR="008F5057" w:rsidRPr="00882185" w:rsidRDefault="008F5057" w:rsidP="008F5057">
      <w:pPr>
        <w:spacing w:after="0" w:line="240" w:lineRule="auto"/>
        <w:rPr>
          <w:rFonts w:eastAsia="Times New Roman"/>
          <w:b/>
          <w:bCs/>
          <w:color w:val="000000"/>
          <w:sz w:val="24"/>
          <w:szCs w:val="24"/>
          <w:lang w:eastAsia="de-DE"/>
        </w:rPr>
      </w:pPr>
    </w:p>
    <w:tbl>
      <w:tblPr>
        <w:tblStyle w:val="TableGrid"/>
        <w:tblW w:w="0" w:type="auto"/>
        <w:tblLook w:val="04A0" w:firstRow="1" w:lastRow="0" w:firstColumn="1" w:lastColumn="0" w:noHBand="0" w:noVBand="1"/>
      </w:tblPr>
      <w:tblGrid>
        <w:gridCol w:w="4531"/>
        <w:gridCol w:w="4531"/>
      </w:tblGrid>
      <w:tr w:rsidR="008F5057" w14:paraId="0A1D278E" w14:textId="77777777" w:rsidTr="00DC051E">
        <w:tc>
          <w:tcPr>
            <w:tcW w:w="4531" w:type="dxa"/>
            <w:tcBorders>
              <w:top w:val="nil"/>
              <w:left w:val="nil"/>
              <w:bottom w:val="nil"/>
              <w:right w:val="nil"/>
            </w:tcBorders>
          </w:tcPr>
          <w:p w14:paraId="0A1D2784" w14:textId="77777777" w:rsidR="008F5057" w:rsidRPr="00C76A55" w:rsidRDefault="008F5057" w:rsidP="008F5057">
            <w:pPr>
              <w:bidi w:val="0"/>
              <w:rPr>
                <w:rFonts w:eastAsia="Times New Roman" w:cstheme="minorHAnsi"/>
                <w:b/>
                <w:bCs/>
                <w:color w:val="000000"/>
                <w:sz w:val="24"/>
                <w:szCs w:val="24"/>
                <w:lang w:eastAsia="de-DE"/>
              </w:rPr>
            </w:pPr>
            <w:r>
              <w:rPr>
                <w:rFonts w:eastAsia="Times New Roman" w:cstheme="minorHAnsi"/>
                <w:b/>
                <w:bCs/>
                <w:color w:val="000000"/>
                <w:sz w:val="24"/>
                <w:szCs w:val="24"/>
                <w:lang w:eastAsia="de-DE"/>
              </w:rPr>
              <w:t>Our t</w:t>
            </w:r>
            <w:r w:rsidRPr="00C76A55">
              <w:rPr>
                <w:rFonts w:eastAsia="Times New Roman" w:cstheme="minorHAnsi"/>
                <w:b/>
                <w:bCs/>
                <w:color w:val="000000"/>
                <w:sz w:val="24"/>
                <w:szCs w:val="24"/>
                <w:lang w:eastAsia="de-DE"/>
              </w:rPr>
              <w:t>eam</w:t>
            </w:r>
          </w:p>
          <w:p w14:paraId="0A1D2785" w14:textId="77777777" w:rsidR="008F5057" w:rsidRPr="00C76A55" w:rsidRDefault="008F5057" w:rsidP="008F5057">
            <w:pPr>
              <w:bidi w:val="0"/>
              <w:spacing w:line="315" w:lineRule="atLeast"/>
              <w:rPr>
                <w:rFonts w:eastAsia="Times New Roman" w:cstheme="minorHAnsi"/>
                <w:color w:val="000000"/>
                <w:sz w:val="24"/>
                <w:szCs w:val="24"/>
                <w:lang w:eastAsia="de-DE"/>
              </w:rPr>
            </w:pPr>
            <w:r w:rsidRPr="00C76A55">
              <w:rPr>
                <w:rFonts w:eastAsia="Times New Roman" w:cstheme="minorHAnsi"/>
                <w:color w:val="000000"/>
                <w:sz w:val="24"/>
                <w:szCs w:val="24"/>
                <w:lang w:eastAsia="de-DE"/>
              </w:rPr>
              <w:t>Prof. Dr. Marika Kapanadze, Dr. Manana Varazashvili, Dr. Ekaterine Mikautadze, Ekaterine Slovinsky</w:t>
            </w:r>
          </w:p>
          <w:p w14:paraId="0A1D2786" w14:textId="77777777" w:rsidR="008F5057" w:rsidRDefault="008F5057" w:rsidP="008F5057">
            <w:pPr>
              <w:bidi w:val="0"/>
              <w:rPr>
                <w:rFonts w:eastAsia="Times New Roman" w:cstheme="minorHAnsi"/>
                <w:b/>
                <w:bCs/>
                <w:color w:val="000000"/>
                <w:sz w:val="24"/>
                <w:szCs w:val="24"/>
                <w:lang w:eastAsia="de-DE"/>
              </w:rPr>
            </w:pPr>
          </w:p>
        </w:tc>
        <w:tc>
          <w:tcPr>
            <w:tcW w:w="4531" w:type="dxa"/>
            <w:tcBorders>
              <w:top w:val="nil"/>
              <w:left w:val="nil"/>
              <w:bottom w:val="nil"/>
              <w:right w:val="nil"/>
            </w:tcBorders>
          </w:tcPr>
          <w:p w14:paraId="0A1D2787" w14:textId="77777777" w:rsidR="008F5057" w:rsidRPr="00A43F83" w:rsidRDefault="008F5057" w:rsidP="008F5057">
            <w:pPr>
              <w:bidi w:val="0"/>
              <w:spacing w:line="330" w:lineRule="atLeast"/>
              <w:rPr>
                <w:rFonts w:eastAsia="Times New Roman" w:cstheme="minorHAnsi"/>
                <w:b/>
                <w:color w:val="000000"/>
                <w:sz w:val="24"/>
                <w:szCs w:val="24"/>
                <w:lang w:eastAsia="de-DE"/>
              </w:rPr>
            </w:pPr>
            <w:r w:rsidRPr="00A43F83">
              <w:rPr>
                <w:rFonts w:eastAsia="Times New Roman" w:cstheme="minorHAnsi"/>
                <w:b/>
                <w:color w:val="000000"/>
                <w:sz w:val="24"/>
                <w:szCs w:val="24"/>
                <w:lang w:eastAsia="de-DE"/>
              </w:rPr>
              <w:t>Contact</w:t>
            </w:r>
          </w:p>
          <w:p w14:paraId="0A1D2788" w14:textId="77777777" w:rsidR="008F5057" w:rsidRPr="00A43F83" w:rsidRDefault="008F5057" w:rsidP="008F5057">
            <w:pPr>
              <w:bidi w:val="0"/>
              <w:spacing w:line="330" w:lineRule="atLeast"/>
              <w:rPr>
                <w:rFonts w:eastAsia="Times New Roman" w:cstheme="minorHAnsi"/>
                <w:color w:val="000000"/>
                <w:sz w:val="24"/>
                <w:szCs w:val="24"/>
                <w:lang w:eastAsia="de-DE"/>
              </w:rPr>
            </w:pPr>
            <w:r w:rsidRPr="00A43F83">
              <w:rPr>
                <w:rFonts w:eastAsia="Times New Roman" w:cstheme="minorHAnsi"/>
                <w:color w:val="000000"/>
                <w:sz w:val="24"/>
                <w:szCs w:val="24"/>
                <w:lang w:eastAsia="de-DE"/>
              </w:rPr>
              <w:t>Ilia State University</w:t>
            </w:r>
          </w:p>
          <w:p w14:paraId="0A1D2789" w14:textId="77777777" w:rsidR="008F5057" w:rsidRPr="00A60DD3" w:rsidRDefault="008F5057" w:rsidP="008F5057">
            <w:pPr>
              <w:bidi w:val="0"/>
              <w:spacing w:line="330" w:lineRule="atLeast"/>
              <w:rPr>
                <w:rFonts w:eastAsia="Times New Roman" w:cstheme="minorHAnsi"/>
                <w:color w:val="000000"/>
                <w:sz w:val="24"/>
                <w:szCs w:val="24"/>
                <w:lang w:eastAsia="de-DE"/>
              </w:rPr>
            </w:pPr>
            <w:r w:rsidRPr="00A60DD3">
              <w:rPr>
                <w:rFonts w:eastAsia="Times New Roman" w:cstheme="minorHAnsi"/>
                <w:color w:val="000000"/>
                <w:sz w:val="24"/>
                <w:szCs w:val="24"/>
                <w:lang w:eastAsia="de-DE"/>
              </w:rPr>
              <w:t>Prof. Dr. Marika Kapanadze</w:t>
            </w:r>
          </w:p>
          <w:p w14:paraId="0A1D278A" w14:textId="77777777" w:rsidR="008F5057" w:rsidRPr="00156BAC" w:rsidRDefault="008F5057" w:rsidP="008F5057">
            <w:pPr>
              <w:bidi w:val="0"/>
              <w:spacing w:line="330" w:lineRule="atLeast"/>
              <w:rPr>
                <w:rFonts w:eastAsia="Times New Roman" w:cstheme="minorHAnsi"/>
                <w:color w:val="000000"/>
                <w:sz w:val="24"/>
                <w:szCs w:val="24"/>
                <w:lang w:eastAsia="de-DE"/>
              </w:rPr>
            </w:pPr>
            <w:r w:rsidRPr="00156BAC">
              <w:rPr>
                <w:rFonts w:eastAsia="Times New Roman" w:cstheme="minorHAnsi"/>
                <w:color w:val="000000"/>
                <w:sz w:val="24"/>
                <w:szCs w:val="24"/>
                <w:lang w:eastAsia="de-DE"/>
              </w:rPr>
              <w:t>3/5 Kakutsa Cholokashvili str,</w:t>
            </w:r>
          </w:p>
          <w:p w14:paraId="0A1D278B" w14:textId="77777777" w:rsidR="008F5057" w:rsidRPr="00156BAC" w:rsidRDefault="008F5057" w:rsidP="008F5057">
            <w:pPr>
              <w:bidi w:val="0"/>
              <w:spacing w:line="330" w:lineRule="atLeast"/>
              <w:rPr>
                <w:rFonts w:eastAsia="Times New Roman" w:cstheme="minorHAnsi"/>
                <w:color w:val="000000"/>
                <w:sz w:val="24"/>
                <w:szCs w:val="24"/>
                <w:lang w:eastAsia="de-DE"/>
              </w:rPr>
            </w:pPr>
            <w:r w:rsidRPr="00156BAC">
              <w:rPr>
                <w:rFonts w:eastAsia="Times New Roman" w:cstheme="minorHAnsi"/>
                <w:color w:val="000000"/>
                <w:sz w:val="24"/>
                <w:szCs w:val="24"/>
                <w:lang w:eastAsia="de-DE"/>
              </w:rPr>
              <w:t>0162, Tbilisi, Georgia</w:t>
            </w:r>
          </w:p>
          <w:p w14:paraId="0A1D278C" w14:textId="77777777" w:rsidR="008F5057" w:rsidRPr="00156BAC" w:rsidRDefault="00030508" w:rsidP="008F5057">
            <w:pPr>
              <w:bidi w:val="0"/>
              <w:spacing w:line="330" w:lineRule="atLeast"/>
              <w:rPr>
                <w:rFonts w:eastAsia="Times New Roman" w:cstheme="minorHAnsi"/>
                <w:color w:val="000000"/>
                <w:sz w:val="24"/>
                <w:szCs w:val="24"/>
                <w:lang w:eastAsia="de-DE"/>
              </w:rPr>
            </w:pPr>
            <w:hyperlink r:id="rId58" w:history="1">
              <w:r w:rsidR="008F5057" w:rsidRPr="00156BAC">
                <w:rPr>
                  <w:rFonts w:eastAsia="Times New Roman" w:cstheme="minorHAnsi"/>
                  <w:color w:val="000000"/>
                  <w:sz w:val="24"/>
                  <w:szCs w:val="24"/>
                  <w:lang w:eastAsia="de-DE"/>
                </w:rPr>
                <w:t>marika_kapanadze@iliauni.edu.ge</w:t>
              </w:r>
            </w:hyperlink>
          </w:p>
          <w:p w14:paraId="0A1D278D" w14:textId="77777777" w:rsidR="008F5057" w:rsidRPr="00A60DD3" w:rsidRDefault="008F5057" w:rsidP="008F5057">
            <w:pPr>
              <w:bidi w:val="0"/>
              <w:rPr>
                <w:rFonts w:eastAsia="Times New Roman" w:cstheme="minorHAnsi"/>
                <w:b/>
                <w:bCs/>
                <w:color w:val="000000"/>
                <w:sz w:val="24"/>
                <w:szCs w:val="24"/>
                <w:lang w:eastAsia="de-DE"/>
              </w:rPr>
            </w:pPr>
          </w:p>
        </w:tc>
      </w:tr>
    </w:tbl>
    <w:p w14:paraId="0A1D278F" w14:textId="77777777" w:rsidR="008F5057" w:rsidRDefault="008F5057" w:rsidP="008F5057">
      <w:pPr>
        <w:bidi w:val="0"/>
        <w:spacing w:after="0" w:line="330" w:lineRule="atLeast"/>
        <w:rPr>
          <w:rFonts w:eastAsia="Times New Roman" w:cstheme="minorHAnsi"/>
          <w:color w:val="000000"/>
          <w:sz w:val="24"/>
          <w:szCs w:val="24"/>
          <w:lang w:eastAsia="de-DE"/>
        </w:rPr>
      </w:pPr>
    </w:p>
    <w:p w14:paraId="0A1D2790" w14:textId="77777777" w:rsidR="00BE5AE2" w:rsidRPr="0012727E" w:rsidRDefault="00BE5AE2" w:rsidP="006E435A">
      <w:pPr>
        <w:tabs>
          <w:tab w:val="left" w:pos="793"/>
        </w:tabs>
        <w:spacing w:line="360" w:lineRule="auto"/>
        <w:contextualSpacing/>
        <w:jc w:val="both"/>
        <w:rPr>
          <w:b/>
          <w:bCs/>
          <w:rtl/>
        </w:rPr>
      </w:pPr>
      <w:r w:rsidRPr="0012727E">
        <w:rPr>
          <w:b/>
          <w:bCs/>
          <w:rtl/>
        </w:rPr>
        <w:t>אוניברסיטת אלפן-אדריה, קלגנפורט (אוסטריה)</w:t>
      </w:r>
    </w:p>
    <w:p w14:paraId="0A1D2791" w14:textId="40B5908B" w:rsidR="0049258E" w:rsidRDefault="003F1D14" w:rsidP="00F02958">
      <w:pPr>
        <w:tabs>
          <w:tab w:val="left" w:pos="793"/>
        </w:tabs>
        <w:spacing w:line="360" w:lineRule="auto"/>
        <w:contextualSpacing/>
        <w:jc w:val="both"/>
        <w:rPr>
          <w:rtl/>
        </w:rPr>
      </w:pPr>
      <w:r w:rsidRPr="0000397A">
        <w:rPr>
          <w:rtl/>
        </w:rPr>
        <w:t>המ</w:t>
      </w:r>
      <w:r w:rsidR="00593958">
        <w:rPr>
          <w:rFonts w:hint="cs"/>
          <w:rtl/>
        </w:rPr>
        <w:t>כון</w:t>
      </w:r>
      <w:r w:rsidRPr="0000397A">
        <w:rPr>
          <w:rtl/>
        </w:rPr>
        <w:t xml:space="preserve"> ל</w:t>
      </w:r>
      <w:r w:rsidR="00902C6D">
        <w:rPr>
          <w:rFonts w:hint="cs"/>
          <w:rtl/>
        </w:rPr>
        <w:t xml:space="preserve">פיתוח </w:t>
      </w:r>
      <w:r w:rsidR="00D80511">
        <w:rPr>
          <w:rFonts w:hint="cs"/>
          <w:rtl/>
        </w:rPr>
        <w:t xml:space="preserve">הוראה ובתי </w:t>
      </w:r>
      <w:r w:rsidRPr="0000397A">
        <w:rPr>
          <w:rtl/>
        </w:rPr>
        <w:t>ספר</w:t>
      </w:r>
      <w:r w:rsidR="00902C6D">
        <w:rPr>
          <w:rFonts w:hint="cs"/>
          <w:rtl/>
        </w:rPr>
        <w:t xml:space="preserve"> </w:t>
      </w:r>
      <w:r w:rsidR="00902C6D">
        <w:t>(IUS</w:t>
      </w:r>
      <w:r w:rsidR="00326AAD">
        <w:t xml:space="preserve"> – Instructional and School Development</w:t>
      </w:r>
      <w:r w:rsidR="00902C6D">
        <w:t>)</w:t>
      </w:r>
      <w:r w:rsidRPr="0000397A">
        <w:rPr>
          <w:rtl/>
        </w:rPr>
        <w:t xml:space="preserve"> מציע למשתתפים בקורסים </w:t>
      </w:r>
      <w:r w:rsidR="00B87B4F">
        <w:rPr>
          <w:rFonts w:hint="cs"/>
          <w:rtl/>
        </w:rPr>
        <w:t>אקדמיים</w:t>
      </w:r>
      <w:r w:rsidR="00B87B4F" w:rsidRPr="0000397A">
        <w:rPr>
          <w:rtl/>
        </w:rPr>
        <w:t xml:space="preserve"> </w:t>
      </w:r>
      <w:r w:rsidRPr="0000397A">
        <w:rPr>
          <w:rtl/>
        </w:rPr>
        <w:t>מסגרת לפיתוח יכולות</w:t>
      </w:r>
      <w:r w:rsidR="00902C6D">
        <w:rPr>
          <w:rFonts w:hint="cs"/>
          <w:rtl/>
        </w:rPr>
        <w:t>יהם</w:t>
      </w:r>
      <w:r w:rsidRPr="0000397A">
        <w:rPr>
          <w:rtl/>
        </w:rPr>
        <w:t xml:space="preserve"> באמצעות שיתוף פעולה בעבודה על בעיות מקצועיות. </w:t>
      </w:r>
      <w:r w:rsidR="00B87B4F">
        <w:rPr>
          <w:rFonts w:hint="cs"/>
          <w:rtl/>
        </w:rPr>
        <w:t>ה</w:t>
      </w:r>
      <w:r w:rsidRPr="0000397A">
        <w:rPr>
          <w:rtl/>
        </w:rPr>
        <w:t xml:space="preserve">מורים </w:t>
      </w:r>
      <w:r w:rsidR="00B87B4F">
        <w:rPr>
          <w:rFonts w:hint="cs"/>
          <w:rtl/>
        </w:rPr>
        <w:t xml:space="preserve">נתפסים </w:t>
      </w:r>
      <w:r w:rsidR="00AA18F5">
        <w:rPr>
          <w:rFonts w:hint="cs"/>
          <w:rtl/>
        </w:rPr>
        <w:t>כ</w:t>
      </w:r>
      <w:r w:rsidR="00B87B4F">
        <w:rPr>
          <w:rFonts w:hint="cs"/>
          <w:rtl/>
        </w:rPr>
        <w:t>אנשי</w:t>
      </w:r>
      <w:r w:rsidRPr="0000397A">
        <w:rPr>
          <w:rtl/>
        </w:rPr>
        <w:t xml:space="preserve"> מקצוע רפלקטיב</w:t>
      </w:r>
      <w:r w:rsidR="00882185">
        <w:rPr>
          <w:rFonts w:hint="cs"/>
          <w:rtl/>
        </w:rPr>
        <w:t>י</w:t>
      </w:r>
      <w:r w:rsidRPr="0000397A">
        <w:rPr>
          <w:rtl/>
        </w:rPr>
        <w:t xml:space="preserve">ים </w:t>
      </w:r>
      <w:r w:rsidR="00B87B4F">
        <w:rPr>
          <w:rFonts w:hint="cs"/>
          <w:rtl/>
        </w:rPr>
        <w:t xml:space="preserve">המסתייעים </w:t>
      </w:r>
      <w:r w:rsidRPr="0000397A">
        <w:rPr>
          <w:rtl/>
        </w:rPr>
        <w:t>ב</w:t>
      </w:r>
      <w:r w:rsidR="00AA18F5">
        <w:rPr>
          <w:rFonts w:hint="cs"/>
          <w:rtl/>
        </w:rPr>
        <w:t xml:space="preserve">שיטות של מחקרי פעולה בפרקטיקה </w:t>
      </w:r>
      <w:r w:rsidRPr="0000397A">
        <w:rPr>
          <w:rtl/>
        </w:rPr>
        <w:t>המקצועית</w:t>
      </w:r>
      <w:r w:rsidR="00AA18F5">
        <w:rPr>
          <w:rFonts w:hint="cs"/>
          <w:rtl/>
        </w:rPr>
        <w:t xml:space="preserve"> שלהם</w:t>
      </w:r>
      <w:r w:rsidRPr="0000397A">
        <w:rPr>
          <w:rtl/>
        </w:rPr>
        <w:t>. כיום</w:t>
      </w:r>
      <w:r w:rsidR="00B87B4F">
        <w:rPr>
          <w:rFonts w:hint="cs"/>
          <w:rtl/>
        </w:rPr>
        <w:t xml:space="preserve"> אנו מנהלים</w:t>
      </w:r>
      <w:r w:rsidRPr="0000397A">
        <w:rPr>
          <w:rtl/>
        </w:rPr>
        <w:t xml:space="preserve"> 12 קורסים </w:t>
      </w:r>
      <w:r w:rsidR="00B87B4F">
        <w:rPr>
          <w:rFonts w:hint="cs"/>
          <w:rtl/>
        </w:rPr>
        <w:t>אקדמיים</w:t>
      </w:r>
      <w:r w:rsidRPr="0000397A">
        <w:rPr>
          <w:rtl/>
        </w:rPr>
        <w:t xml:space="preserve"> ל</w:t>
      </w:r>
      <w:r w:rsidR="0012727E">
        <w:rPr>
          <w:rFonts w:hint="cs"/>
          <w:rtl/>
        </w:rPr>
        <w:t>השתלמות</w:t>
      </w:r>
      <w:r w:rsidRPr="0000397A">
        <w:rPr>
          <w:rtl/>
        </w:rPr>
        <w:t xml:space="preserve"> מורים (</w:t>
      </w:r>
      <w:r w:rsidR="00B87B4F">
        <w:rPr>
          <w:rFonts w:hint="cs"/>
          <w:rtl/>
        </w:rPr>
        <w:t xml:space="preserve">מתוכם </w:t>
      </w:r>
      <w:r w:rsidRPr="0000397A">
        <w:rPr>
          <w:rtl/>
        </w:rPr>
        <w:t>קורס אחד למורים למדעים). המוסד מ</w:t>
      </w:r>
      <w:r w:rsidR="004310E2">
        <w:rPr>
          <w:rFonts w:hint="cs"/>
          <w:rtl/>
        </w:rPr>
        <w:t xml:space="preserve">טפח </w:t>
      </w:r>
      <w:r w:rsidRPr="0000397A">
        <w:rPr>
          <w:rtl/>
        </w:rPr>
        <w:t xml:space="preserve">בין היתר </w:t>
      </w:r>
      <w:r w:rsidR="004310E2">
        <w:rPr>
          <w:rFonts w:hint="cs"/>
          <w:rtl/>
        </w:rPr>
        <w:t xml:space="preserve">את </w:t>
      </w:r>
      <w:r w:rsidRPr="0000397A">
        <w:rPr>
          <w:rtl/>
        </w:rPr>
        <w:t xml:space="preserve">תחומי </w:t>
      </w:r>
      <w:r w:rsidR="00902C6D">
        <w:rPr>
          <w:rFonts w:hint="cs"/>
          <w:rtl/>
        </w:rPr>
        <w:t>ה</w:t>
      </w:r>
      <w:r w:rsidRPr="0000397A">
        <w:rPr>
          <w:rtl/>
        </w:rPr>
        <w:t>חינוך ל</w:t>
      </w:r>
      <w:r w:rsidR="00882185">
        <w:rPr>
          <w:rFonts w:hint="cs"/>
          <w:rtl/>
        </w:rPr>
        <w:t>פיתוח</w:t>
      </w:r>
      <w:r w:rsidRPr="0000397A">
        <w:rPr>
          <w:rtl/>
        </w:rPr>
        <w:t xml:space="preserve"> ב</w:t>
      </w:r>
      <w:r w:rsidR="00FB5270">
        <w:rPr>
          <w:rFonts w:hint="cs"/>
          <w:rtl/>
        </w:rPr>
        <w:t>ר</w:t>
      </w:r>
      <w:r w:rsidRPr="0000397A">
        <w:rPr>
          <w:rtl/>
        </w:rPr>
        <w:t xml:space="preserve">-קיימא, הנהגה בית ספרית, הדרכה </w:t>
      </w:r>
      <w:r w:rsidR="00902C6D">
        <w:rPr>
          <w:rFonts w:hint="cs"/>
          <w:rtl/>
        </w:rPr>
        <w:t xml:space="preserve">תעסוקתית </w:t>
      </w:r>
      <w:r w:rsidRPr="0000397A">
        <w:rPr>
          <w:rtl/>
        </w:rPr>
        <w:t>למורים</w:t>
      </w:r>
      <w:r w:rsidR="00D80511">
        <w:rPr>
          <w:rFonts w:hint="cs"/>
          <w:rtl/>
        </w:rPr>
        <w:t>,</w:t>
      </w:r>
      <w:r w:rsidR="004310E2">
        <w:rPr>
          <w:rFonts w:hint="cs"/>
          <w:rtl/>
        </w:rPr>
        <w:t xml:space="preserve"> ואת </w:t>
      </w:r>
      <w:r w:rsidRPr="0000397A">
        <w:rPr>
          <w:rtl/>
        </w:rPr>
        <w:t xml:space="preserve">הפרוייקט </w:t>
      </w:r>
      <w:r w:rsidR="004310E2">
        <w:rPr>
          <w:rFonts w:hint="cs"/>
          <w:rtl/>
        </w:rPr>
        <w:t xml:space="preserve">הארצי </w:t>
      </w:r>
      <w:r w:rsidR="004310E2">
        <w:rPr>
          <w:rFonts w:hint="cs"/>
          <w:rtl/>
        </w:rPr>
        <w:lastRenderedPageBreak/>
        <w:t>רחב ההיקף</w:t>
      </w:r>
      <w:r w:rsidR="00902C6D">
        <w:rPr>
          <w:rFonts w:hint="cs"/>
          <w:rtl/>
        </w:rPr>
        <w:t xml:space="preserve"> </w:t>
      </w:r>
      <w:r w:rsidRPr="0000397A">
        <w:t>IMST</w:t>
      </w:r>
      <w:r w:rsidRPr="0000397A">
        <w:rPr>
          <w:rtl/>
        </w:rPr>
        <w:t xml:space="preserve"> (</w:t>
      </w:r>
      <w:r w:rsidR="00F02958" w:rsidRPr="00F02958">
        <w:t>Innovations in Mathematics, Science and Technology Teaching</w:t>
      </w:r>
      <w:r w:rsidR="00F02958">
        <w:rPr>
          <w:rFonts w:hint="cs"/>
          <w:rtl/>
        </w:rPr>
        <w:t xml:space="preserve">; </w:t>
      </w:r>
      <w:r w:rsidR="00593958">
        <w:rPr>
          <w:rFonts w:hint="cs"/>
          <w:rtl/>
        </w:rPr>
        <w:t>חיד</w:t>
      </w:r>
      <w:r w:rsidRPr="0000397A">
        <w:rPr>
          <w:rtl/>
        </w:rPr>
        <w:t xml:space="preserve">ושים בהוראת </w:t>
      </w:r>
      <w:r w:rsidR="00902C6D">
        <w:rPr>
          <w:rFonts w:hint="cs"/>
          <w:rtl/>
        </w:rPr>
        <w:t>ה</w:t>
      </w:r>
      <w:r w:rsidRPr="0000397A">
        <w:rPr>
          <w:rtl/>
        </w:rPr>
        <w:t xml:space="preserve">מתמטיקה, </w:t>
      </w:r>
      <w:r w:rsidR="00902C6D">
        <w:rPr>
          <w:rFonts w:hint="cs"/>
          <w:rtl/>
        </w:rPr>
        <w:t>ה</w:t>
      </w:r>
      <w:r w:rsidRPr="0000397A">
        <w:rPr>
          <w:rtl/>
        </w:rPr>
        <w:t>מדעים ו</w:t>
      </w:r>
      <w:r w:rsidR="00902C6D">
        <w:rPr>
          <w:rFonts w:hint="cs"/>
          <w:rtl/>
        </w:rPr>
        <w:t>ה</w:t>
      </w:r>
      <w:r w:rsidRPr="0000397A">
        <w:rPr>
          <w:rtl/>
        </w:rPr>
        <w:t>טכנולוגיה). בפרוייקט מעורבים 7,000 מורים מרחבי אוסטריה</w:t>
      </w:r>
      <w:r w:rsidR="00882185">
        <w:rPr>
          <w:rFonts w:hint="cs"/>
          <w:rtl/>
        </w:rPr>
        <w:t>,</w:t>
      </w:r>
      <w:r w:rsidRPr="0000397A">
        <w:rPr>
          <w:rtl/>
        </w:rPr>
        <w:t xml:space="preserve"> </w:t>
      </w:r>
      <w:r w:rsidR="007966C8" w:rsidRPr="0000397A">
        <w:rPr>
          <w:rtl/>
        </w:rPr>
        <w:t>שמשתתפים בפרו</w:t>
      </w:r>
      <w:r w:rsidR="00902C6D">
        <w:rPr>
          <w:rFonts w:hint="cs"/>
          <w:rtl/>
        </w:rPr>
        <w:t>י</w:t>
      </w:r>
      <w:r w:rsidR="007966C8" w:rsidRPr="0000397A">
        <w:rPr>
          <w:rtl/>
        </w:rPr>
        <w:t>יקטים, נוכחים בכנסים או משתפים פעולה ברשתות אזורי</w:t>
      </w:r>
      <w:r w:rsidR="0012727E">
        <w:rPr>
          <w:rFonts w:hint="cs"/>
          <w:rtl/>
        </w:rPr>
        <w:t>ו</w:t>
      </w:r>
      <w:r w:rsidR="007966C8" w:rsidRPr="0000397A">
        <w:rPr>
          <w:rtl/>
        </w:rPr>
        <w:t>ת ו</w:t>
      </w:r>
      <w:r w:rsidR="00902C6D">
        <w:rPr>
          <w:rFonts w:hint="cs"/>
          <w:rtl/>
        </w:rPr>
        <w:t xml:space="preserve">ברשתות </w:t>
      </w:r>
      <w:r w:rsidR="0012727E">
        <w:rPr>
          <w:rFonts w:hint="cs"/>
          <w:rtl/>
        </w:rPr>
        <w:t>על פי נושא</w:t>
      </w:r>
      <w:r w:rsidR="00FB5270">
        <w:rPr>
          <w:rFonts w:hint="cs"/>
          <w:rtl/>
        </w:rPr>
        <w:t>ים</w:t>
      </w:r>
      <w:r w:rsidR="007966C8" w:rsidRPr="0000397A">
        <w:rPr>
          <w:rtl/>
        </w:rPr>
        <w:t xml:space="preserve">. </w:t>
      </w:r>
      <w:r w:rsidR="00D80511">
        <w:rPr>
          <w:rFonts w:hint="cs"/>
          <w:rtl/>
        </w:rPr>
        <w:t>במסגרת</w:t>
      </w:r>
      <w:r w:rsidR="00BE0B34">
        <w:rPr>
          <w:rFonts w:hint="cs"/>
          <w:rtl/>
        </w:rPr>
        <w:t xml:space="preserve"> פרויקט</w:t>
      </w:r>
      <w:r w:rsidR="007966C8" w:rsidRPr="0000397A">
        <w:rPr>
          <w:rtl/>
        </w:rPr>
        <w:t xml:space="preserve"> </w:t>
      </w:r>
      <w:r w:rsidR="007966C8" w:rsidRPr="0000397A">
        <w:t>ARTIST</w:t>
      </w:r>
      <w:r w:rsidR="007966C8" w:rsidRPr="0000397A">
        <w:rPr>
          <w:rtl/>
        </w:rPr>
        <w:t xml:space="preserve"> </w:t>
      </w:r>
      <w:r w:rsidR="00D80511">
        <w:rPr>
          <w:rFonts w:hint="cs"/>
          <w:rtl/>
        </w:rPr>
        <w:t>אנו חולקים את ה</w:t>
      </w:r>
      <w:r w:rsidR="007966C8" w:rsidRPr="0000397A">
        <w:rPr>
          <w:rtl/>
        </w:rPr>
        <w:t xml:space="preserve">מומחיות </w:t>
      </w:r>
      <w:r w:rsidR="00D80511">
        <w:rPr>
          <w:rFonts w:hint="cs"/>
          <w:rtl/>
        </w:rPr>
        <w:t>ש</w:t>
      </w:r>
      <w:r w:rsidR="007966C8" w:rsidRPr="0000397A">
        <w:rPr>
          <w:rtl/>
        </w:rPr>
        <w:t>נרכש</w:t>
      </w:r>
      <w:r w:rsidR="00D80511">
        <w:rPr>
          <w:rFonts w:hint="cs"/>
          <w:rtl/>
        </w:rPr>
        <w:t>ה</w:t>
      </w:r>
      <w:r w:rsidR="007966C8" w:rsidRPr="0000397A">
        <w:rPr>
          <w:rtl/>
        </w:rPr>
        <w:t xml:space="preserve"> בקורסי ה</w:t>
      </w:r>
      <w:r w:rsidR="00902C6D">
        <w:rPr>
          <w:rFonts w:hint="cs"/>
          <w:rtl/>
        </w:rPr>
        <w:t>השתלמות</w:t>
      </w:r>
      <w:r w:rsidR="007966C8" w:rsidRPr="0000397A">
        <w:rPr>
          <w:rtl/>
        </w:rPr>
        <w:t xml:space="preserve"> המקצועית ו</w:t>
      </w:r>
      <w:r w:rsidR="0012727E">
        <w:rPr>
          <w:rFonts w:hint="cs"/>
          <w:rtl/>
        </w:rPr>
        <w:t>בייחוד ב</w:t>
      </w:r>
      <w:r w:rsidR="007966C8" w:rsidRPr="0000397A">
        <w:rPr>
          <w:rtl/>
        </w:rPr>
        <w:t xml:space="preserve">פרויקט </w:t>
      </w:r>
      <w:r w:rsidR="007966C8" w:rsidRPr="0000397A">
        <w:t>IMST</w:t>
      </w:r>
      <w:r w:rsidR="007966C8" w:rsidRPr="0000397A">
        <w:rPr>
          <w:rtl/>
        </w:rPr>
        <w:t>.</w:t>
      </w:r>
    </w:p>
    <w:p w14:paraId="0A1D2792" w14:textId="77777777" w:rsidR="008F5057" w:rsidRPr="00BE0B34" w:rsidRDefault="008F5057" w:rsidP="008F5057">
      <w:pPr>
        <w:spacing w:after="0" w:line="240" w:lineRule="auto"/>
        <w:rPr>
          <w:rFonts w:eastAsia="Times New Roman"/>
          <w:b/>
          <w:bCs/>
          <w:color w:val="000000"/>
          <w:sz w:val="24"/>
          <w:szCs w:val="24"/>
          <w:lang w:eastAsia="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8F5057" w:rsidRPr="00795EDC" w14:paraId="0A1D279D" w14:textId="77777777" w:rsidTr="00DC051E">
        <w:tc>
          <w:tcPr>
            <w:tcW w:w="4531" w:type="dxa"/>
          </w:tcPr>
          <w:p w14:paraId="0A1D2793" w14:textId="77777777" w:rsidR="008F5057" w:rsidRPr="00795EDC" w:rsidRDefault="008F5057" w:rsidP="008F5057">
            <w:pPr>
              <w:bidi w:val="0"/>
              <w:rPr>
                <w:rFonts w:eastAsia="Times New Roman" w:cstheme="minorHAnsi"/>
                <w:b/>
                <w:bCs/>
                <w:sz w:val="24"/>
                <w:szCs w:val="24"/>
                <w:lang w:eastAsia="de-DE"/>
              </w:rPr>
            </w:pPr>
            <w:r w:rsidRPr="00795EDC">
              <w:rPr>
                <w:rFonts w:eastAsia="Times New Roman" w:cstheme="minorHAnsi"/>
                <w:b/>
                <w:bCs/>
                <w:sz w:val="24"/>
                <w:szCs w:val="24"/>
                <w:lang w:eastAsia="de-DE"/>
              </w:rPr>
              <w:t>The AAU ARTIST-Team</w:t>
            </w:r>
          </w:p>
          <w:p w14:paraId="0A1D2794" w14:textId="77777777" w:rsidR="008F5057" w:rsidRPr="00795EDC" w:rsidRDefault="008F5057" w:rsidP="008F5057">
            <w:pPr>
              <w:bidi w:val="0"/>
              <w:spacing w:line="330" w:lineRule="atLeast"/>
              <w:rPr>
                <w:rFonts w:eastAsia="Times New Roman" w:cstheme="minorHAnsi"/>
                <w:sz w:val="24"/>
                <w:szCs w:val="24"/>
                <w:lang w:eastAsia="de-DE"/>
              </w:rPr>
            </w:pPr>
            <w:r w:rsidRPr="00795EDC">
              <w:rPr>
                <w:rFonts w:eastAsia="Times New Roman" w:cstheme="minorHAnsi"/>
                <w:sz w:val="24"/>
                <w:szCs w:val="24"/>
                <w:lang w:eastAsia="de-DE"/>
              </w:rPr>
              <w:t>Prof. Dr. Franz Rauch, Dr. Diana Radmann</w:t>
            </w:r>
          </w:p>
          <w:p w14:paraId="0A1D2795" w14:textId="77777777" w:rsidR="008F5057" w:rsidRPr="00882185" w:rsidRDefault="008F5057" w:rsidP="00DC051E">
            <w:pPr>
              <w:rPr>
                <w:rFonts w:eastAsia="Times New Roman"/>
                <w:b/>
                <w:bCs/>
                <w:sz w:val="24"/>
                <w:szCs w:val="24"/>
                <w:lang w:eastAsia="de-DE"/>
              </w:rPr>
            </w:pPr>
          </w:p>
        </w:tc>
        <w:tc>
          <w:tcPr>
            <w:tcW w:w="4531" w:type="dxa"/>
          </w:tcPr>
          <w:p w14:paraId="0A1D2796" w14:textId="77777777" w:rsidR="008F5057" w:rsidRPr="00795EDC" w:rsidRDefault="008F5057" w:rsidP="008F5057">
            <w:pPr>
              <w:bidi w:val="0"/>
              <w:spacing w:line="330" w:lineRule="atLeast"/>
              <w:rPr>
                <w:rFonts w:eastAsia="Times New Roman" w:cstheme="minorHAnsi"/>
                <w:b/>
                <w:sz w:val="24"/>
                <w:szCs w:val="24"/>
                <w:lang w:eastAsia="de-DE"/>
              </w:rPr>
            </w:pPr>
            <w:r w:rsidRPr="00795EDC">
              <w:rPr>
                <w:rFonts w:eastAsia="Times New Roman" w:cstheme="minorHAnsi"/>
                <w:b/>
                <w:sz w:val="24"/>
                <w:szCs w:val="24"/>
                <w:lang w:eastAsia="de-DE"/>
              </w:rPr>
              <w:t>Contact</w:t>
            </w:r>
          </w:p>
          <w:p w14:paraId="0A1D2797" w14:textId="77777777" w:rsidR="008F5057" w:rsidRPr="00795EDC" w:rsidRDefault="008F5057" w:rsidP="008F5057">
            <w:pPr>
              <w:bidi w:val="0"/>
              <w:spacing w:line="330" w:lineRule="atLeast"/>
              <w:rPr>
                <w:rFonts w:eastAsia="Times New Roman" w:cstheme="minorHAnsi"/>
                <w:sz w:val="24"/>
                <w:szCs w:val="24"/>
                <w:lang w:eastAsia="de-DE"/>
              </w:rPr>
            </w:pPr>
            <w:r w:rsidRPr="00795EDC">
              <w:rPr>
                <w:rFonts w:eastAsia="Times New Roman" w:cstheme="minorHAnsi"/>
                <w:sz w:val="24"/>
                <w:szCs w:val="24"/>
                <w:lang w:eastAsia="de-DE"/>
              </w:rPr>
              <w:t>Alpen-Adria-Universität Klagenfurt</w:t>
            </w:r>
          </w:p>
          <w:p w14:paraId="0A1D2798" w14:textId="77777777" w:rsidR="008F5057" w:rsidRPr="00795EDC" w:rsidRDefault="008F5057" w:rsidP="008F5057">
            <w:pPr>
              <w:bidi w:val="0"/>
              <w:spacing w:line="330" w:lineRule="atLeast"/>
              <w:rPr>
                <w:rFonts w:eastAsia="Times New Roman" w:cstheme="minorHAnsi"/>
                <w:sz w:val="24"/>
                <w:szCs w:val="24"/>
                <w:lang w:eastAsia="de-DE"/>
              </w:rPr>
            </w:pPr>
            <w:r w:rsidRPr="00795EDC">
              <w:rPr>
                <w:rFonts w:eastAsia="Times New Roman" w:cstheme="minorHAnsi"/>
                <w:sz w:val="24"/>
                <w:szCs w:val="24"/>
                <w:lang w:eastAsia="de-DE"/>
              </w:rPr>
              <w:t>Prof. Dr. Franz Rauch</w:t>
            </w:r>
          </w:p>
          <w:p w14:paraId="0A1D2799" w14:textId="77777777" w:rsidR="008F5057" w:rsidRPr="00795EDC" w:rsidRDefault="008F5057" w:rsidP="008F5057">
            <w:pPr>
              <w:bidi w:val="0"/>
              <w:spacing w:line="330" w:lineRule="atLeast"/>
              <w:rPr>
                <w:rFonts w:eastAsia="Times New Roman" w:cstheme="minorHAnsi"/>
                <w:sz w:val="24"/>
                <w:szCs w:val="24"/>
                <w:lang w:eastAsia="de-DE"/>
              </w:rPr>
            </w:pPr>
            <w:r w:rsidRPr="00795EDC">
              <w:rPr>
                <w:rFonts w:eastAsia="Times New Roman" w:cstheme="minorHAnsi"/>
                <w:sz w:val="24"/>
                <w:szCs w:val="24"/>
                <w:lang w:eastAsia="de-DE"/>
              </w:rPr>
              <w:t>IUS, Sterneckstrasse</w:t>
            </w:r>
          </w:p>
          <w:p w14:paraId="0A1D279A" w14:textId="77777777" w:rsidR="008F5057" w:rsidRPr="00795EDC" w:rsidRDefault="008F5057" w:rsidP="008F5057">
            <w:pPr>
              <w:bidi w:val="0"/>
              <w:spacing w:line="330" w:lineRule="atLeast"/>
              <w:rPr>
                <w:rFonts w:eastAsia="Times New Roman" w:cstheme="minorHAnsi"/>
                <w:sz w:val="24"/>
                <w:szCs w:val="24"/>
                <w:lang w:eastAsia="de-DE"/>
              </w:rPr>
            </w:pPr>
            <w:r w:rsidRPr="00795EDC">
              <w:rPr>
                <w:rFonts w:eastAsia="Times New Roman" w:cstheme="minorHAnsi"/>
                <w:sz w:val="24"/>
                <w:szCs w:val="24"/>
                <w:lang w:eastAsia="de-DE"/>
              </w:rPr>
              <w:t>9020 Klagenfurt. Austria</w:t>
            </w:r>
          </w:p>
          <w:p w14:paraId="0A1D279B" w14:textId="77777777" w:rsidR="008F5057" w:rsidRPr="00795EDC" w:rsidRDefault="00030508" w:rsidP="008F5057">
            <w:pPr>
              <w:bidi w:val="0"/>
              <w:spacing w:line="330" w:lineRule="atLeast"/>
              <w:rPr>
                <w:rFonts w:eastAsia="Times New Roman" w:cstheme="minorHAnsi"/>
                <w:sz w:val="24"/>
                <w:szCs w:val="24"/>
                <w:lang w:eastAsia="de-DE"/>
              </w:rPr>
            </w:pPr>
            <w:hyperlink r:id="rId59" w:history="1">
              <w:r w:rsidR="008F5057" w:rsidRPr="00795EDC">
                <w:rPr>
                  <w:rFonts w:eastAsia="Times New Roman" w:cstheme="minorHAnsi"/>
                  <w:sz w:val="24"/>
                  <w:szCs w:val="24"/>
                  <w:lang w:eastAsia="de-DE"/>
                </w:rPr>
                <w:t>Franz.Rauch@aau.at</w:t>
              </w:r>
            </w:hyperlink>
          </w:p>
          <w:p w14:paraId="0A1D279C" w14:textId="77777777" w:rsidR="008F5057" w:rsidRPr="00795EDC" w:rsidRDefault="008F5057" w:rsidP="00DC051E">
            <w:pPr>
              <w:rPr>
                <w:rFonts w:eastAsia="Times New Roman" w:cstheme="minorHAnsi"/>
                <w:b/>
                <w:bCs/>
                <w:sz w:val="24"/>
                <w:szCs w:val="24"/>
                <w:lang w:eastAsia="de-DE"/>
              </w:rPr>
            </w:pPr>
          </w:p>
        </w:tc>
      </w:tr>
    </w:tbl>
    <w:p w14:paraId="0A1D279E" w14:textId="77777777" w:rsidR="008F5057" w:rsidRPr="00795EDC" w:rsidRDefault="008F5057" w:rsidP="008F5057">
      <w:pPr>
        <w:spacing w:after="0" w:line="330" w:lineRule="atLeast"/>
        <w:rPr>
          <w:rFonts w:eastAsia="Times New Roman" w:cstheme="minorHAnsi"/>
          <w:sz w:val="24"/>
          <w:szCs w:val="24"/>
          <w:lang w:eastAsia="de-DE"/>
        </w:rPr>
      </w:pPr>
    </w:p>
    <w:p w14:paraId="0A1D279F" w14:textId="77777777" w:rsidR="003F1D14" w:rsidRPr="0012727E" w:rsidRDefault="0049258E" w:rsidP="006E435A">
      <w:pPr>
        <w:tabs>
          <w:tab w:val="left" w:pos="793"/>
        </w:tabs>
        <w:spacing w:line="360" w:lineRule="auto"/>
        <w:contextualSpacing/>
        <w:jc w:val="both"/>
        <w:rPr>
          <w:b/>
          <w:bCs/>
          <w:rtl/>
        </w:rPr>
      </w:pPr>
      <w:r w:rsidRPr="0012727E">
        <w:rPr>
          <w:b/>
          <w:bCs/>
          <w:rtl/>
        </w:rPr>
        <w:t>אוניברסיטת לימריק, לימריק (אירלנד)</w:t>
      </w:r>
      <w:r w:rsidR="007966C8" w:rsidRPr="0012727E">
        <w:rPr>
          <w:b/>
          <w:bCs/>
          <w:rtl/>
        </w:rPr>
        <w:t xml:space="preserve">  </w:t>
      </w:r>
      <w:r w:rsidR="003F1D14" w:rsidRPr="0012727E">
        <w:rPr>
          <w:b/>
          <w:bCs/>
          <w:rtl/>
        </w:rPr>
        <w:t xml:space="preserve"> </w:t>
      </w:r>
    </w:p>
    <w:p w14:paraId="0A1D27A0" w14:textId="4F909199" w:rsidR="00026DE4" w:rsidRDefault="00593958" w:rsidP="004A486F">
      <w:pPr>
        <w:tabs>
          <w:tab w:val="left" w:pos="793"/>
        </w:tabs>
        <w:spacing w:line="360" w:lineRule="auto"/>
        <w:contextualSpacing/>
        <w:jc w:val="both"/>
        <w:rPr>
          <w:rtl/>
        </w:rPr>
      </w:pPr>
      <w:r>
        <w:rPr>
          <w:rFonts w:hint="cs"/>
          <w:rtl/>
        </w:rPr>
        <w:t>אנ</w:t>
      </w:r>
      <w:r w:rsidR="00C24802">
        <w:rPr>
          <w:rFonts w:hint="cs"/>
          <w:rtl/>
        </w:rPr>
        <w:t>חנ</w:t>
      </w:r>
      <w:r>
        <w:rPr>
          <w:rFonts w:hint="cs"/>
          <w:rtl/>
        </w:rPr>
        <w:t xml:space="preserve">ו עוסקים זה שנים רבות </w:t>
      </w:r>
      <w:r w:rsidR="00026DE4" w:rsidRPr="0000397A">
        <w:rPr>
          <w:rtl/>
        </w:rPr>
        <w:t xml:space="preserve">בהכשרת מורים </w:t>
      </w:r>
      <w:r w:rsidR="00D80511">
        <w:rPr>
          <w:rFonts w:hint="cs"/>
          <w:rtl/>
        </w:rPr>
        <w:t xml:space="preserve">למדעים </w:t>
      </w:r>
      <w:r w:rsidR="00026DE4" w:rsidRPr="0000397A">
        <w:rPr>
          <w:rtl/>
        </w:rPr>
        <w:t>ו</w:t>
      </w:r>
      <w:r>
        <w:rPr>
          <w:rFonts w:hint="cs"/>
          <w:rtl/>
        </w:rPr>
        <w:t>מקיימים</w:t>
      </w:r>
      <w:r w:rsidR="008911E8">
        <w:rPr>
          <w:rFonts w:hint="cs"/>
          <w:rtl/>
        </w:rPr>
        <w:t xml:space="preserve"> </w:t>
      </w:r>
      <w:r w:rsidR="00026DE4" w:rsidRPr="0000397A">
        <w:rPr>
          <w:rtl/>
        </w:rPr>
        <w:t xml:space="preserve">קשרים </w:t>
      </w:r>
      <w:r>
        <w:rPr>
          <w:rFonts w:hint="cs"/>
          <w:rtl/>
        </w:rPr>
        <w:t>הדוק</w:t>
      </w:r>
      <w:r w:rsidR="008911E8">
        <w:rPr>
          <w:rFonts w:hint="cs"/>
          <w:rtl/>
        </w:rPr>
        <w:t>י</w:t>
      </w:r>
      <w:r w:rsidR="00026DE4" w:rsidRPr="0000397A">
        <w:rPr>
          <w:rtl/>
        </w:rPr>
        <w:t xml:space="preserve">ם עם בתי ספר ומורים ברחבי אירלנד. </w:t>
      </w:r>
      <w:r w:rsidR="00665EA0">
        <w:rPr>
          <w:rFonts w:hint="cs"/>
          <w:rtl/>
        </w:rPr>
        <w:t xml:space="preserve">צברנו </w:t>
      </w:r>
      <w:r w:rsidR="00026DE4" w:rsidRPr="0000397A">
        <w:rPr>
          <w:rtl/>
        </w:rPr>
        <w:t>מומחיות רבה ב</w:t>
      </w:r>
      <w:r w:rsidR="004310E2">
        <w:rPr>
          <w:rFonts w:hint="cs"/>
          <w:rtl/>
        </w:rPr>
        <w:t>הקמת</w:t>
      </w:r>
      <w:r w:rsidR="00026DE4" w:rsidRPr="0000397A">
        <w:rPr>
          <w:rtl/>
        </w:rPr>
        <w:t xml:space="preserve"> רשתות</w:t>
      </w:r>
      <w:r w:rsidR="004310E2">
        <w:rPr>
          <w:rFonts w:hint="cs"/>
          <w:rtl/>
        </w:rPr>
        <w:t xml:space="preserve"> </w:t>
      </w:r>
      <w:r w:rsidR="00665EA0">
        <w:rPr>
          <w:rFonts w:hint="cs"/>
          <w:rtl/>
        </w:rPr>
        <w:t>בשיתוף עם</w:t>
      </w:r>
      <w:r w:rsidR="00665EA0" w:rsidRPr="0000397A">
        <w:rPr>
          <w:rtl/>
        </w:rPr>
        <w:t xml:space="preserve"> </w:t>
      </w:r>
      <w:r w:rsidR="00665EA0">
        <w:rPr>
          <w:rFonts w:hint="cs"/>
          <w:rtl/>
        </w:rPr>
        <w:t>מוסדות</w:t>
      </w:r>
      <w:r w:rsidR="00026DE4" w:rsidRPr="0000397A">
        <w:rPr>
          <w:rtl/>
        </w:rPr>
        <w:t xml:space="preserve"> חינוך ועסקים</w:t>
      </w:r>
      <w:r w:rsidR="004310E2">
        <w:rPr>
          <w:rFonts w:hint="cs"/>
          <w:rtl/>
        </w:rPr>
        <w:t>,</w:t>
      </w:r>
      <w:r w:rsidR="00026DE4" w:rsidRPr="0000397A">
        <w:rPr>
          <w:rtl/>
        </w:rPr>
        <w:t xml:space="preserve"> </w:t>
      </w:r>
      <w:r w:rsidR="00C24802">
        <w:rPr>
          <w:rFonts w:hint="cs"/>
          <w:rtl/>
        </w:rPr>
        <w:t>ו</w:t>
      </w:r>
      <w:r w:rsidR="00026DE4" w:rsidRPr="0000397A">
        <w:rPr>
          <w:rtl/>
        </w:rPr>
        <w:t xml:space="preserve">ניסיון </w:t>
      </w:r>
      <w:r w:rsidR="008911E8">
        <w:rPr>
          <w:rFonts w:hint="cs"/>
          <w:rtl/>
        </w:rPr>
        <w:t>רב שנים</w:t>
      </w:r>
      <w:r w:rsidR="00026DE4" w:rsidRPr="0000397A">
        <w:rPr>
          <w:rtl/>
        </w:rPr>
        <w:t xml:space="preserve"> ב</w:t>
      </w:r>
      <w:r w:rsidR="00BD3235">
        <w:rPr>
          <w:rFonts w:hint="cs"/>
          <w:rtl/>
        </w:rPr>
        <w:t xml:space="preserve">פעילויות </w:t>
      </w:r>
      <w:r w:rsidR="00D80511">
        <w:rPr>
          <w:rFonts w:hint="cs"/>
          <w:rtl/>
        </w:rPr>
        <w:t>מש</w:t>
      </w:r>
      <w:r w:rsidR="00026DE4" w:rsidRPr="0000397A">
        <w:rPr>
          <w:rtl/>
        </w:rPr>
        <w:t xml:space="preserve">ותפות עם </w:t>
      </w:r>
      <w:r w:rsidR="00AA18F5">
        <w:rPr>
          <w:rFonts w:hint="cs"/>
          <w:rtl/>
        </w:rPr>
        <w:t>גורמים ב</w:t>
      </w:r>
      <w:r w:rsidR="00026DE4" w:rsidRPr="0000397A">
        <w:rPr>
          <w:rtl/>
        </w:rPr>
        <w:t>תעשי</w:t>
      </w:r>
      <w:r w:rsidR="00AA18F5">
        <w:rPr>
          <w:rFonts w:hint="cs"/>
          <w:rtl/>
        </w:rPr>
        <w:t>יה</w:t>
      </w:r>
      <w:r w:rsidR="00026DE4" w:rsidRPr="0000397A">
        <w:rPr>
          <w:rtl/>
        </w:rPr>
        <w:t xml:space="preserve">. </w:t>
      </w:r>
      <w:r w:rsidR="00A1551C">
        <w:rPr>
          <w:rFonts w:hint="cs"/>
          <w:rtl/>
        </w:rPr>
        <w:t xml:space="preserve">אחת המטרות המרכזיות של </w:t>
      </w:r>
      <w:r w:rsidR="00D80511">
        <w:rPr>
          <w:rFonts w:hint="cs"/>
          <w:rtl/>
        </w:rPr>
        <w:t>פרויקט</w:t>
      </w:r>
      <w:r w:rsidR="00026DE4" w:rsidRPr="0000397A">
        <w:rPr>
          <w:rtl/>
        </w:rPr>
        <w:t xml:space="preserve"> </w:t>
      </w:r>
      <w:r w:rsidR="00026DE4" w:rsidRPr="0000397A">
        <w:t>ARTIST</w:t>
      </w:r>
      <w:r w:rsidR="00026DE4" w:rsidRPr="0000397A">
        <w:rPr>
          <w:rtl/>
        </w:rPr>
        <w:t>היא הקמ</w:t>
      </w:r>
      <w:r w:rsidR="00A1551C">
        <w:rPr>
          <w:rFonts w:hint="cs"/>
          <w:rtl/>
        </w:rPr>
        <w:t>ה של</w:t>
      </w:r>
      <w:r w:rsidR="00026DE4" w:rsidRPr="0000397A">
        <w:rPr>
          <w:rtl/>
        </w:rPr>
        <w:t xml:space="preserve"> רשתות </w:t>
      </w:r>
      <w:r w:rsidR="00A1551C">
        <w:rPr>
          <w:rFonts w:hint="cs"/>
          <w:rtl/>
        </w:rPr>
        <w:t>אזוריות המחברות</w:t>
      </w:r>
      <w:r w:rsidR="00026DE4" w:rsidRPr="0000397A">
        <w:rPr>
          <w:rtl/>
        </w:rPr>
        <w:t xml:space="preserve"> בין </w:t>
      </w:r>
      <w:r w:rsidR="004310E2">
        <w:rPr>
          <w:rFonts w:hint="cs"/>
          <w:rtl/>
        </w:rPr>
        <w:t>גורמים ב</w:t>
      </w:r>
      <w:r w:rsidR="00026DE4" w:rsidRPr="0000397A">
        <w:rPr>
          <w:rtl/>
        </w:rPr>
        <w:t>תעשייה</w:t>
      </w:r>
      <w:r w:rsidR="008911E8">
        <w:rPr>
          <w:rFonts w:hint="cs"/>
          <w:rtl/>
        </w:rPr>
        <w:t>, מיזמים קטנים ובינוניים,</w:t>
      </w:r>
      <w:r w:rsidR="00026DE4" w:rsidRPr="0000397A">
        <w:rPr>
          <w:rtl/>
        </w:rPr>
        <w:t xml:space="preserve"> מוסדות להשכלה גבוהה </w:t>
      </w:r>
      <w:r>
        <w:rPr>
          <w:rFonts w:hint="cs"/>
          <w:rtl/>
        </w:rPr>
        <w:t>השותפים בפרויקט</w:t>
      </w:r>
      <w:r w:rsidR="00026DE4" w:rsidRPr="0000397A">
        <w:rPr>
          <w:rtl/>
        </w:rPr>
        <w:t xml:space="preserve"> ומורים. </w:t>
      </w:r>
      <w:r w:rsidR="009B0CA6">
        <w:rPr>
          <w:rFonts w:hint="cs"/>
          <w:rtl/>
        </w:rPr>
        <w:t>אנו באוניברסיטה מ</w:t>
      </w:r>
      <w:r w:rsidR="00316C7E">
        <w:rPr>
          <w:rFonts w:hint="cs"/>
          <w:rtl/>
        </w:rPr>
        <w:t xml:space="preserve">קיימים קשרים עם  </w:t>
      </w:r>
      <w:r w:rsidR="00026DE4" w:rsidRPr="0000397A">
        <w:rPr>
          <w:rtl/>
        </w:rPr>
        <w:t xml:space="preserve">עם 22 </w:t>
      </w:r>
      <w:r w:rsidR="00316C7E">
        <w:rPr>
          <w:rFonts w:hint="cs"/>
          <w:rtl/>
        </w:rPr>
        <w:t xml:space="preserve">חברות </w:t>
      </w:r>
      <w:r w:rsidR="00026DE4" w:rsidRPr="0000397A">
        <w:rPr>
          <w:rtl/>
        </w:rPr>
        <w:t>ברחבי אירלנד</w:t>
      </w:r>
      <w:r w:rsidR="00316C7E">
        <w:rPr>
          <w:rFonts w:hint="cs"/>
          <w:rtl/>
        </w:rPr>
        <w:t>.</w:t>
      </w:r>
      <w:r w:rsidR="00026DE4" w:rsidRPr="0000397A">
        <w:rPr>
          <w:rtl/>
        </w:rPr>
        <w:t xml:space="preserve"> </w:t>
      </w:r>
      <w:r w:rsidR="00316C7E">
        <w:rPr>
          <w:rFonts w:hint="cs"/>
          <w:rtl/>
        </w:rPr>
        <w:t>ל</w:t>
      </w:r>
      <w:r w:rsidR="00BE0B34">
        <w:rPr>
          <w:rFonts w:hint="cs"/>
          <w:rtl/>
        </w:rPr>
        <w:t>אוניברסיטה</w:t>
      </w:r>
      <w:r w:rsidR="00316C7E">
        <w:rPr>
          <w:rFonts w:hint="cs"/>
          <w:rtl/>
        </w:rPr>
        <w:t xml:space="preserve"> קשרים הדוקים עם </w:t>
      </w:r>
      <w:r w:rsidR="004310E2">
        <w:rPr>
          <w:rFonts w:hint="cs"/>
          <w:rtl/>
        </w:rPr>
        <w:t>גורמים כמו</w:t>
      </w:r>
      <w:r w:rsidR="008344F0">
        <w:rPr>
          <w:rFonts w:hint="cs"/>
          <w:rtl/>
        </w:rPr>
        <w:t xml:space="preserve"> קרן המדע של אירלנד (</w:t>
      </w:r>
      <w:r w:rsidR="008344F0" w:rsidRPr="0000397A">
        <w:t>Science Foundation Ireland</w:t>
      </w:r>
      <w:r w:rsidR="008344F0">
        <w:rPr>
          <w:rFonts w:hint="cs"/>
          <w:rtl/>
        </w:rPr>
        <w:t>)</w:t>
      </w:r>
      <w:r w:rsidR="00026DE4" w:rsidRPr="0000397A">
        <w:rPr>
          <w:rtl/>
        </w:rPr>
        <w:t>,</w:t>
      </w:r>
      <w:r w:rsidR="008344F0">
        <w:rPr>
          <w:rFonts w:hint="cs"/>
          <w:rtl/>
        </w:rPr>
        <w:t xml:space="preserve"> </w:t>
      </w:r>
      <w:r w:rsidR="0048260C">
        <w:rPr>
          <w:rFonts w:hint="cs"/>
          <w:rtl/>
        </w:rPr>
        <w:t>הרשות לקידום יזמויות (</w:t>
      </w:r>
      <w:r w:rsidR="0048260C">
        <w:t>Enterprise Ireland</w:t>
      </w:r>
      <w:r w:rsidR="0048260C">
        <w:rPr>
          <w:rFonts w:hint="cs"/>
          <w:rtl/>
        </w:rPr>
        <w:t>)</w:t>
      </w:r>
      <w:r w:rsidR="00026DE4" w:rsidRPr="0000397A">
        <w:rPr>
          <w:rtl/>
        </w:rPr>
        <w:t xml:space="preserve">והרשות </w:t>
      </w:r>
      <w:r w:rsidR="008911E8">
        <w:rPr>
          <w:rFonts w:hint="cs"/>
          <w:rtl/>
        </w:rPr>
        <w:t>ל</w:t>
      </w:r>
      <w:r w:rsidR="00DE0041">
        <w:rPr>
          <w:rFonts w:hint="cs"/>
          <w:rtl/>
        </w:rPr>
        <w:t xml:space="preserve">פיתוח </w:t>
      </w:r>
      <w:r w:rsidR="00026DE4" w:rsidRPr="0000397A">
        <w:rPr>
          <w:rtl/>
        </w:rPr>
        <w:t>תעשיית</w:t>
      </w:r>
      <w:r w:rsidR="00C24802">
        <w:rPr>
          <w:rFonts w:hint="cs"/>
          <w:rtl/>
        </w:rPr>
        <w:t>י</w:t>
      </w:r>
      <w:r w:rsidR="00026DE4" w:rsidRPr="0000397A">
        <w:rPr>
          <w:rtl/>
        </w:rPr>
        <w:t xml:space="preserve"> </w:t>
      </w:r>
      <w:r w:rsidR="0048260C">
        <w:rPr>
          <w:rFonts w:hint="cs"/>
          <w:rtl/>
        </w:rPr>
        <w:t>(</w:t>
      </w:r>
      <w:r w:rsidR="004A486F" w:rsidRPr="004A486F">
        <w:t>Industrial Development Authority</w:t>
      </w:r>
      <w:r w:rsidR="0048260C">
        <w:rPr>
          <w:rFonts w:hint="cs"/>
          <w:rtl/>
        </w:rPr>
        <w:t xml:space="preserve">) </w:t>
      </w:r>
      <w:r w:rsidR="004A486F">
        <w:rPr>
          <w:rFonts w:hint="cs"/>
          <w:rtl/>
        </w:rPr>
        <w:t>– הגורמים העיקריים המממנים ו</w:t>
      </w:r>
      <w:r w:rsidR="004A486F">
        <w:rPr>
          <w:rFonts w:hint="cs"/>
          <w:rtl/>
        </w:rPr>
        <w:t>עוסקים בפיתוח התעשייה באירלנד.</w:t>
      </w:r>
      <w:r w:rsidR="00026DE4" w:rsidRPr="0000397A">
        <w:rPr>
          <w:rtl/>
        </w:rPr>
        <w:t xml:space="preserve"> </w:t>
      </w:r>
      <w:r w:rsidR="00993F5B">
        <w:rPr>
          <w:rFonts w:hint="cs"/>
          <w:rtl/>
        </w:rPr>
        <w:t>הקשרים הרבים והענפים מאפשרים לנו לקיים רשת</w:t>
      </w:r>
      <w:r w:rsidR="004847BF">
        <w:rPr>
          <w:rFonts w:hint="cs"/>
          <w:rtl/>
        </w:rPr>
        <w:t>ות מקומיות וכלל-ארציות</w:t>
      </w:r>
      <w:r w:rsidR="004847BF">
        <w:rPr>
          <w:rFonts w:hint="cs"/>
          <w:rtl/>
        </w:rPr>
        <w:t>.</w:t>
      </w:r>
      <w:r w:rsidR="00026DE4" w:rsidRPr="0000397A">
        <w:rPr>
          <w:rtl/>
        </w:rPr>
        <w:t xml:space="preserve"> </w:t>
      </w:r>
      <w:r w:rsidR="004847BF">
        <w:rPr>
          <w:rFonts w:hint="cs"/>
          <w:rtl/>
        </w:rPr>
        <w:t xml:space="preserve">בזכות </w:t>
      </w:r>
      <w:r w:rsidR="00026DE4" w:rsidRPr="0000397A">
        <w:rPr>
          <w:rtl/>
        </w:rPr>
        <w:t xml:space="preserve">הרשתות  </w:t>
      </w:r>
      <w:r w:rsidR="004847BF">
        <w:rPr>
          <w:rFonts w:hint="cs"/>
          <w:rtl/>
        </w:rPr>
        <w:t xml:space="preserve">תורמות </w:t>
      </w:r>
      <w:r w:rsidR="00026DE4" w:rsidRPr="0000397A">
        <w:rPr>
          <w:rtl/>
        </w:rPr>
        <w:t>להפצ</w:t>
      </w:r>
      <w:r w:rsidR="004847BF">
        <w:rPr>
          <w:rFonts w:hint="cs"/>
          <w:rtl/>
        </w:rPr>
        <w:t>ת הידע על אודות</w:t>
      </w:r>
      <w:r w:rsidR="00BE0B34">
        <w:rPr>
          <w:rFonts w:hint="cs"/>
          <w:rtl/>
        </w:rPr>
        <w:t xml:space="preserve"> פרויקט</w:t>
      </w:r>
      <w:r w:rsidR="00026DE4" w:rsidRPr="0000397A">
        <w:rPr>
          <w:rtl/>
        </w:rPr>
        <w:t xml:space="preserve"> </w:t>
      </w:r>
      <w:r w:rsidR="00026DE4" w:rsidRPr="0000397A">
        <w:t>ARTIST</w:t>
      </w:r>
      <w:r w:rsidR="00026DE4" w:rsidRPr="0000397A">
        <w:rPr>
          <w:rtl/>
        </w:rPr>
        <w:t xml:space="preserve"> ב</w:t>
      </w:r>
      <w:r w:rsidR="004847BF">
        <w:rPr>
          <w:rFonts w:hint="cs"/>
          <w:rtl/>
        </w:rPr>
        <w:t>קרב ה</w:t>
      </w:r>
      <w:r>
        <w:rPr>
          <w:rFonts w:hint="cs"/>
          <w:rtl/>
        </w:rPr>
        <w:t>מגזרי</w:t>
      </w:r>
      <w:r w:rsidR="00026DE4" w:rsidRPr="0000397A">
        <w:rPr>
          <w:rtl/>
        </w:rPr>
        <w:t>ם הרלוונטיים: בתי ספר</w:t>
      </w:r>
      <w:r w:rsidR="004847BF">
        <w:rPr>
          <w:rFonts w:hint="cs"/>
          <w:rtl/>
        </w:rPr>
        <w:t>, חברות ועסקים קטנים</w:t>
      </w:r>
      <w:r w:rsidR="00962402" w:rsidRPr="0000397A">
        <w:rPr>
          <w:rtl/>
        </w:rPr>
        <w:t xml:space="preserve">. קשרינו </w:t>
      </w:r>
      <w:r w:rsidR="008911E8">
        <w:rPr>
          <w:rFonts w:hint="cs"/>
          <w:rtl/>
        </w:rPr>
        <w:t xml:space="preserve">עם </w:t>
      </w:r>
      <w:r w:rsidR="00962402" w:rsidRPr="0000397A">
        <w:rPr>
          <w:rtl/>
        </w:rPr>
        <w:t xml:space="preserve">בתי </w:t>
      </w:r>
      <w:r w:rsidR="004310E2">
        <w:rPr>
          <w:rFonts w:hint="cs"/>
          <w:rtl/>
        </w:rPr>
        <w:t>ה</w:t>
      </w:r>
      <w:r w:rsidR="00962402" w:rsidRPr="0000397A">
        <w:rPr>
          <w:rtl/>
        </w:rPr>
        <w:t xml:space="preserve">ספר, </w:t>
      </w:r>
      <w:r w:rsidR="001B075C">
        <w:rPr>
          <w:rFonts w:hint="cs"/>
          <w:rtl/>
        </w:rPr>
        <w:t xml:space="preserve">מוסדות להשכלה גבוהה </w:t>
      </w:r>
      <w:r w:rsidR="00962402" w:rsidRPr="0000397A">
        <w:rPr>
          <w:rtl/>
        </w:rPr>
        <w:t xml:space="preserve">ושותפים בתעשייה </w:t>
      </w:r>
      <w:r w:rsidR="001B075C">
        <w:rPr>
          <w:rFonts w:hint="cs"/>
          <w:rtl/>
        </w:rPr>
        <w:t>מאפשרים לנו לעשות זאת</w:t>
      </w:r>
      <w:r w:rsidR="00962402" w:rsidRPr="0000397A">
        <w:rPr>
          <w:rtl/>
        </w:rPr>
        <w:t>. מטרות</w:t>
      </w:r>
      <w:r w:rsidR="001B075C">
        <w:rPr>
          <w:rFonts w:hint="cs"/>
          <w:rtl/>
        </w:rPr>
        <w:t>ינו העיקריות</w:t>
      </w:r>
      <w:r w:rsidR="00962402" w:rsidRPr="0000397A">
        <w:rPr>
          <w:rtl/>
        </w:rPr>
        <w:t xml:space="preserve"> הן לקדם מחקרי פעולה בבתי הספר ו</w:t>
      </w:r>
      <w:r w:rsidR="0042484E">
        <w:rPr>
          <w:rFonts w:hint="cs"/>
          <w:rtl/>
        </w:rPr>
        <w:t>לקדם</w:t>
      </w:r>
      <w:r w:rsidR="00962402" w:rsidRPr="0000397A">
        <w:rPr>
          <w:rtl/>
        </w:rPr>
        <w:t xml:space="preserve"> </w:t>
      </w:r>
      <w:r w:rsidR="0042484E">
        <w:rPr>
          <w:rFonts w:hint="cs"/>
          <w:rtl/>
        </w:rPr>
        <w:t>הכשרות והשתלמויות של מורים</w:t>
      </w:r>
      <w:r w:rsidR="00962402" w:rsidRPr="0000397A">
        <w:rPr>
          <w:rtl/>
        </w:rPr>
        <w:t xml:space="preserve"> בבתי </w:t>
      </w:r>
      <w:r w:rsidR="00DE0041">
        <w:rPr>
          <w:rFonts w:hint="cs"/>
          <w:rtl/>
        </w:rPr>
        <w:t>ה</w:t>
      </w:r>
      <w:r w:rsidR="00962402" w:rsidRPr="0000397A">
        <w:rPr>
          <w:rtl/>
        </w:rPr>
        <w:t>ספר ובמוסדות להשכלה גבוהה</w:t>
      </w:r>
      <w:r w:rsidR="00DE0041">
        <w:rPr>
          <w:rFonts w:hint="cs"/>
          <w:rtl/>
        </w:rPr>
        <w:t xml:space="preserve"> השותפים בפרויקט</w:t>
      </w:r>
      <w:r w:rsidR="0042484E">
        <w:rPr>
          <w:rFonts w:hint="cs"/>
          <w:rtl/>
        </w:rPr>
        <w:t>.</w:t>
      </w:r>
      <w:r w:rsidR="00962402" w:rsidRPr="0000397A">
        <w:rPr>
          <w:rtl/>
        </w:rPr>
        <w:t xml:space="preserve"> </w:t>
      </w:r>
      <w:r w:rsidR="0042484E">
        <w:rPr>
          <w:rFonts w:hint="cs"/>
          <w:rtl/>
        </w:rPr>
        <w:t xml:space="preserve">כמוסד מוביל בתחום של הכשרת מורים, </w:t>
      </w:r>
      <w:r w:rsidR="005C688E">
        <w:rPr>
          <w:rFonts w:hint="cs"/>
          <w:rtl/>
        </w:rPr>
        <w:t>יש לנו היכולת לעשות זאת.</w:t>
      </w:r>
    </w:p>
    <w:p w14:paraId="0A1D27A1" w14:textId="77777777" w:rsidR="008F5057" w:rsidRPr="008F5057" w:rsidRDefault="008F5057" w:rsidP="008F5057">
      <w:pPr>
        <w:spacing w:after="0" w:line="240" w:lineRule="auto"/>
        <w:rPr>
          <w:rFonts w:eastAsia="Times New Roman"/>
          <w:b/>
          <w:bCs/>
          <w:color w:val="000000"/>
          <w:sz w:val="24"/>
          <w:szCs w:val="24"/>
          <w:lang w:eastAsia="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8F5057" w:rsidRPr="009F6598" w14:paraId="0A1D27AA" w14:textId="77777777" w:rsidTr="00DC051E">
        <w:tc>
          <w:tcPr>
            <w:tcW w:w="4531" w:type="dxa"/>
          </w:tcPr>
          <w:p w14:paraId="0A1D27A2" w14:textId="77777777" w:rsidR="008F5057" w:rsidRPr="009F6598" w:rsidRDefault="008F5057" w:rsidP="008F5057">
            <w:pPr>
              <w:bidi w:val="0"/>
              <w:rPr>
                <w:rFonts w:eastAsia="Times New Roman" w:cstheme="minorHAnsi"/>
                <w:b/>
                <w:bCs/>
                <w:color w:val="000000"/>
                <w:sz w:val="24"/>
                <w:szCs w:val="24"/>
                <w:lang w:eastAsia="de-DE"/>
              </w:rPr>
            </w:pPr>
            <w:r w:rsidRPr="009F6598">
              <w:rPr>
                <w:rFonts w:eastAsia="Times New Roman" w:cstheme="minorHAnsi"/>
                <w:b/>
                <w:bCs/>
                <w:color w:val="000000"/>
                <w:sz w:val="24"/>
                <w:szCs w:val="24"/>
                <w:lang w:eastAsia="de-DE"/>
              </w:rPr>
              <w:t>The UL Artist-Team</w:t>
            </w:r>
          </w:p>
          <w:p w14:paraId="0A1D27A3" w14:textId="77777777" w:rsidR="008F5057" w:rsidRPr="009F6598" w:rsidRDefault="008F5057" w:rsidP="008F5057">
            <w:pPr>
              <w:bidi w:val="0"/>
              <w:rPr>
                <w:rFonts w:eastAsia="Times New Roman" w:cstheme="minorHAnsi"/>
                <w:b/>
                <w:bCs/>
                <w:color w:val="000000"/>
                <w:sz w:val="24"/>
                <w:szCs w:val="24"/>
                <w:lang w:eastAsia="de-DE"/>
              </w:rPr>
            </w:pPr>
            <w:r w:rsidRPr="009F6598">
              <w:rPr>
                <w:rFonts w:eastAsia="Times New Roman" w:cstheme="minorHAnsi"/>
                <w:b/>
                <w:bCs/>
                <w:color w:val="000000"/>
                <w:sz w:val="24"/>
                <w:szCs w:val="24"/>
                <w:lang w:eastAsia="de-DE"/>
              </w:rPr>
              <w:t>Dr. Sarah Hayes, Dr. Peter Childs, Dr. Aimee Stapleton</w:t>
            </w:r>
          </w:p>
        </w:tc>
        <w:tc>
          <w:tcPr>
            <w:tcW w:w="4531" w:type="dxa"/>
          </w:tcPr>
          <w:p w14:paraId="0A1D27A4" w14:textId="77777777" w:rsidR="008F5057" w:rsidRPr="009F6598" w:rsidRDefault="008F5057" w:rsidP="008F5057">
            <w:pPr>
              <w:bidi w:val="0"/>
              <w:spacing w:line="330" w:lineRule="atLeast"/>
              <w:jc w:val="both"/>
              <w:rPr>
                <w:rFonts w:eastAsia="Times New Roman" w:cstheme="minorHAnsi"/>
                <w:b/>
                <w:bCs/>
                <w:sz w:val="24"/>
                <w:szCs w:val="24"/>
                <w:lang w:eastAsia="de-DE"/>
              </w:rPr>
            </w:pPr>
            <w:r w:rsidRPr="009F6598">
              <w:rPr>
                <w:rFonts w:eastAsia="Times New Roman" w:cstheme="minorHAnsi"/>
                <w:b/>
                <w:bCs/>
                <w:sz w:val="24"/>
                <w:szCs w:val="24"/>
                <w:lang w:eastAsia="de-DE"/>
              </w:rPr>
              <w:t>Contact</w:t>
            </w:r>
          </w:p>
          <w:p w14:paraId="0A1D27A5" w14:textId="77777777" w:rsidR="008F5057" w:rsidRPr="009F6598" w:rsidRDefault="008F5057" w:rsidP="008F5057">
            <w:pPr>
              <w:bidi w:val="0"/>
              <w:spacing w:line="330" w:lineRule="atLeast"/>
              <w:jc w:val="both"/>
              <w:rPr>
                <w:rFonts w:eastAsia="Times New Roman" w:cstheme="minorHAnsi"/>
                <w:b/>
                <w:bCs/>
                <w:sz w:val="24"/>
                <w:szCs w:val="24"/>
                <w:lang w:eastAsia="de-DE"/>
              </w:rPr>
            </w:pPr>
            <w:r w:rsidRPr="009F6598">
              <w:rPr>
                <w:rFonts w:eastAsia="Times New Roman" w:cstheme="minorHAnsi"/>
                <w:b/>
                <w:bCs/>
                <w:sz w:val="24"/>
                <w:szCs w:val="24"/>
                <w:lang w:eastAsia="de-DE"/>
              </w:rPr>
              <w:t>University of Limerick, Limerick, Ireland</w:t>
            </w:r>
          </w:p>
          <w:p w14:paraId="0A1D27A6" w14:textId="77777777" w:rsidR="008F5057" w:rsidRPr="009F6598" w:rsidRDefault="008F5057" w:rsidP="008F5057">
            <w:pPr>
              <w:bidi w:val="0"/>
              <w:spacing w:line="330" w:lineRule="atLeast"/>
              <w:jc w:val="both"/>
              <w:rPr>
                <w:rFonts w:eastAsia="Times New Roman" w:cstheme="minorHAnsi"/>
                <w:b/>
                <w:bCs/>
                <w:sz w:val="24"/>
                <w:szCs w:val="24"/>
                <w:lang w:eastAsia="de-DE"/>
              </w:rPr>
            </w:pPr>
            <w:r w:rsidRPr="009F6598">
              <w:rPr>
                <w:rFonts w:eastAsia="Times New Roman" w:cstheme="minorHAnsi"/>
                <w:b/>
                <w:bCs/>
                <w:sz w:val="24"/>
                <w:szCs w:val="24"/>
                <w:lang w:eastAsia="de-DE"/>
              </w:rPr>
              <w:t>Dr. Sarah M. Hayes</w:t>
            </w:r>
          </w:p>
          <w:p w14:paraId="0A1D27A7" w14:textId="77777777" w:rsidR="008F5057" w:rsidRPr="009F6598" w:rsidRDefault="008F5057" w:rsidP="008F5057">
            <w:pPr>
              <w:bidi w:val="0"/>
              <w:spacing w:line="330" w:lineRule="atLeast"/>
              <w:jc w:val="both"/>
              <w:rPr>
                <w:rFonts w:eastAsia="Times New Roman" w:cstheme="minorHAnsi"/>
                <w:b/>
                <w:bCs/>
                <w:sz w:val="24"/>
                <w:szCs w:val="24"/>
                <w:lang w:eastAsia="de-DE"/>
              </w:rPr>
            </w:pPr>
            <w:r w:rsidRPr="009F6598">
              <w:rPr>
                <w:rFonts w:eastAsia="Times New Roman" w:cstheme="minorHAnsi"/>
                <w:b/>
                <w:bCs/>
                <w:sz w:val="24"/>
                <w:szCs w:val="24"/>
                <w:lang w:eastAsia="de-DE"/>
              </w:rPr>
              <w:t>MS2-021, SSPC, Bernal Institute</w:t>
            </w:r>
          </w:p>
          <w:p w14:paraId="0A1D27A8" w14:textId="77777777" w:rsidR="008F5057" w:rsidRPr="009F6598" w:rsidRDefault="008F5057" w:rsidP="008F5057">
            <w:pPr>
              <w:bidi w:val="0"/>
              <w:spacing w:line="330" w:lineRule="atLeast"/>
              <w:jc w:val="both"/>
              <w:rPr>
                <w:rFonts w:eastAsia="Times New Roman" w:cstheme="minorHAnsi"/>
                <w:b/>
                <w:bCs/>
                <w:sz w:val="24"/>
                <w:szCs w:val="24"/>
                <w:lang w:eastAsia="de-DE"/>
              </w:rPr>
            </w:pPr>
            <w:r w:rsidRPr="009F6598">
              <w:rPr>
                <w:rFonts w:eastAsia="Times New Roman" w:cstheme="minorHAnsi"/>
                <w:b/>
                <w:bCs/>
                <w:sz w:val="24"/>
                <w:szCs w:val="24"/>
                <w:lang w:eastAsia="de-DE"/>
              </w:rPr>
              <w:t>Castletroy, Limerick, Ireland</w:t>
            </w:r>
          </w:p>
          <w:p w14:paraId="0A1D27A9" w14:textId="77777777" w:rsidR="008F5057" w:rsidRPr="009F6598" w:rsidRDefault="00030508" w:rsidP="008F5057">
            <w:pPr>
              <w:bidi w:val="0"/>
              <w:spacing w:line="330" w:lineRule="atLeast"/>
              <w:jc w:val="both"/>
              <w:rPr>
                <w:rFonts w:eastAsia="Times New Roman" w:cstheme="minorHAnsi"/>
                <w:b/>
                <w:bCs/>
                <w:sz w:val="24"/>
                <w:szCs w:val="24"/>
                <w:lang w:eastAsia="de-DE"/>
              </w:rPr>
            </w:pPr>
            <w:hyperlink r:id="rId60" w:history="1">
              <w:r w:rsidR="008F5057" w:rsidRPr="009F6598">
                <w:rPr>
                  <w:rFonts w:eastAsia="Times New Roman" w:cstheme="minorHAnsi"/>
                  <w:b/>
                  <w:bCs/>
                  <w:sz w:val="24"/>
                  <w:szCs w:val="24"/>
                  <w:lang w:eastAsia="de-DE"/>
                </w:rPr>
                <w:t>Sarah.Hayes@ul.ie</w:t>
              </w:r>
            </w:hyperlink>
          </w:p>
        </w:tc>
      </w:tr>
    </w:tbl>
    <w:p w14:paraId="0A1D27AB" w14:textId="77777777" w:rsidR="008F5057" w:rsidRPr="008F5057" w:rsidRDefault="008F5057" w:rsidP="006610B5">
      <w:pPr>
        <w:tabs>
          <w:tab w:val="left" w:pos="793"/>
        </w:tabs>
        <w:spacing w:line="360" w:lineRule="auto"/>
        <w:contextualSpacing/>
        <w:jc w:val="both"/>
        <w:rPr>
          <w:rtl/>
        </w:rPr>
      </w:pPr>
    </w:p>
    <w:p w14:paraId="0A1D27AC" w14:textId="77777777" w:rsidR="00962402" w:rsidRPr="008911E8" w:rsidRDefault="00962402" w:rsidP="006E435A">
      <w:pPr>
        <w:tabs>
          <w:tab w:val="left" w:pos="793"/>
        </w:tabs>
        <w:spacing w:line="360" w:lineRule="auto"/>
        <w:contextualSpacing/>
        <w:jc w:val="both"/>
        <w:rPr>
          <w:b/>
          <w:bCs/>
          <w:rtl/>
        </w:rPr>
      </w:pPr>
      <w:r w:rsidRPr="008911E8">
        <w:rPr>
          <w:b/>
          <w:bCs/>
          <w:rtl/>
        </w:rPr>
        <w:t>אוניברסיטת ג</w:t>
      </w:r>
      <w:r w:rsidR="008911E8" w:rsidRPr="008911E8">
        <w:rPr>
          <w:rFonts w:hint="cs"/>
          <w:b/>
          <w:bCs/>
          <w:rtl/>
        </w:rPr>
        <w:t>א</w:t>
      </w:r>
      <w:r w:rsidRPr="008911E8">
        <w:rPr>
          <w:b/>
          <w:bCs/>
          <w:rtl/>
        </w:rPr>
        <w:t>זי, אנקרה (טורקיה)</w:t>
      </w:r>
    </w:p>
    <w:p w14:paraId="0A1D27AD" w14:textId="17F64B60" w:rsidR="00962402" w:rsidRPr="0000397A" w:rsidRDefault="0082048B" w:rsidP="00BE0B34">
      <w:pPr>
        <w:tabs>
          <w:tab w:val="left" w:pos="793"/>
        </w:tabs>
        <w:spacing w:line="360" w:lineRule="auto"/>
        <w:contextualSpacing/>
        <w:jc w:val="both"/>
        <w:rPr>
          <w:rtl/>
        </w:rPr>
      </w:pPr>
      <w:r>
        <w:rPr>
          <w:rFonts w:hint="cs"/>
          <w:rtl/>
        </w:rPr>
        <w:t xml:space="preserve">אוניברסיטת גאזי היא </w:t>
      </w:r>
      <w:r w:rsidR="00962402" w:rsidRPr="00C763BF">
        <w:rPr>
          <w:rtl/>
        </w:rPr>
        <w:t>ה</w:t>
      </w:r>
      <w:r w:rsidR="005C1FFE">
        <w:rPr>
          <w:rFonts w:hint="cs"/>
          <w:rtl/>
        </w:rPr>
        <w:t>מכון</w:t>
      </w:r>
      <w:r w:rsidR="00962402" w:rsidRPr="00C763BF">
        <w:rPr>
          <w:rtl/>
        </w:rPr>
        <w:t xml:space="preserve"> להכשרת מורים </w:t>
      </w:r>
      <w:r w:rsidR="005C1FFE">
        <w:rPr>
          <w:rFonts w:hint="cs"/>
          <w:rtl/>
        </w:rPr>
        <w:t>הוותיק ו</w:t>
      </w:r>
      <w:r w:rsidR="00962402" w:rsidRPr="00C763BF">
        <w:rPr>
          <w:rtl/>
        </w:rPr>
        <w:t xml:space="preserve">הגדול </w:t>
      </w:r>
      <w:r w:rsidR="005C1FFE">
        <w:rPr>
          <w:rFonts w:hint="cs"/>
          <w:rtl/>
        </w:rPr>
        <w:t>ו</w:t>
      </w:r>
      <w:r w:rsidR="00962402" w:rsidRPr="00C763BF">
        <w:rPr>
          <w:rtl/>
        </w:rPr>
        <w:t>ביותר בטורקיה</w:t>
      </w:r>
      <w:r>
        <w:rPr>
          <w:rFonts w:hint="cs"/>
          <w:rtl/>
        </w:rPr>
        <w:t>,</w:t>
      </w:r>
      <w:r w:rsidR="00962402" w:rsidRPr="00C763BF">
        <w:rPr>
          <w:rtl/>
        </w:rPr>
        <w:t xml:space="preserve"> </w:t>
      </w:r>
      <w:r>
        <w:rPr>
          <w:rFonts w:hint="cs"/>
          <w:rtl/>
        </w:rPr>
        <w:t xml:space="preserve">בעל </w:t>
      </w:r>
      <w:r w:rsidR="00962402" w:rsidRPr="00C763BF">
        <w:rPr>
          <w:rtl/>
        </w:rPr>
        <w:t xml:space="preserve">מסורת </w:t>
      </w:r>
      <w:r>
        <w:rPr>
          <w:rFonts w:hint="cs"/>
          <w:rtl/>
        </w:rPr>
        <w:t xml:space="preserve">עשירה </w:t>
      </w:r>
      <w:r w:rsidR="00243787">
        <w:rPr>
          <w:rFonts w:hint="cs"/>
          <w:rtl/>
        </w:rPr>
        <w:t>ב</w:t>
      </w:r>
      <w:r w:rsidR="00B811D8">
        <w:rPr>
          <w:rFonts w:hint="cs"/>
          <w:rtl/>
        </w:rPr>
        <w:t>ה</w:t>
      </w:r>
      <w:r w:rsidR="00243787">
        <w:rPr>
          <w:rFonts w:hint="cs"/>
          <w:rtl/>
        </w:rPr>
        <w:t>כשרת מורים</w:t>
      </w:r>
      <w:r w:rsidR="00B811D8">
        <w:rPr>
          <w:rFonts w:hint="cs"/>
          <w:rtl/>
        </w:rPr>
        <w:t>,</w:t>
      </w:r>
      <w:r w:rsidR="00243787">
        <w:rPr>
          <w:rFonts w:hint="cs"/>
          <w:rtl/>
        </w:rPr>
        <w:t xml:space="preserve"> </w:t>
      </w:r>
      <w:r w:rsidR="008911E8" w:rsidRPr="00C763BF">
        <w:rPr>
          <w:rFonts w:hint="cs"/>
          <w:rtl/>
        </w:rPr>
        <w:t>כולל</w:t>
      </w:r>
      <w:r w:rsidR="00962402" w:rsidRPr="00C763BF">
        <w:rPr>
          <w:rtl/>
        </w:rPr>
        <w:t xml:space="preserve"> קשרים</w:t>
      </w:r>
      <w:r w:rsidR="00962402" w:rsidRPr="0000397A">
        <w:rPr>
          <w:rtl/>
        </w:rPr>
        <w:t xml:space="preserve"> </w:t>
      </w:r>
      <w:r w:rsidR="005C1FFE">
        <w:rPr>
          <w:rFonts w:hint="cs"/>
          <w:rtl/>
        </w:rPr>
        <w:t>הדוק</w:t>
      </w:r>
      <w:r w:rsidR="008911E8">
        <w:rPr>
          <w:rFonts w:hint="cs"/>
          <w:rtl/>
        </w:rPr>
        <w:t>ים</w:t>
      </w:r>
      <w:r w:rsidR="00962402" w:rsidRPr="0000397A">
        <w:rPr>
          <w:rtl/>
        </w:rPr>
        <w:t xml:space="preserve"> עם מורים ו</w:t>
      </w:r>
      <w:r>
        <w:rPr>
          <w:rFonts w:hint="cs"/>
          <w:rtl/>
        </w:rPr>
        <w:t xml:space="preserve">עם </w:t>
      </w:r>
      <w:r w:rsidR="00962402" w:rsidRPr="0000397A">
        <w:rPr>
          <w:rtl/>
        </w:rPr>
        <w:t xml:space="preserve">בתי ספר. אנחנו </w:t>
      </w:r>
      <w:r w:rsidR="008911E8">
        <w:rPr>
          <w:rFonts w:hint="cs"/>
          <w:rtl/>
        </w:rPr>
        <w:t>פועלי</w:t>
      </w:r>
      <w:r w:rsidR="00962402" w:rsidRPr="0000397A">
        <w:rPr>
          <w:rtl/>
        </w:rPr>
        <w:t>ם ב</w:t>
      </w:r>
      <w:r w:rsidR="00BE0B34">
        <w:rPr>
          <w:rFonts w:hint="cs"/>
          <w:rtl/>
        </w:rPr>
        <w:t xml:space="preserve">מסגרת פרויקט </w:t>
      </w:r>
      <w:r w:rsidR="00962402" w:rsidRPr="0000397A">
        <w:t xml:space="preserve"> ARTIST</w:t>
      </w:r>
      <w:r>
        <w:rPr>
          <w:rFonts w:hint="cs"/>
          <w:rtl/>
        </w:rPr>
        <w:t>מטרה ל</w:t>
      </w:r>
      <w:r w:rsidR="008911E8">
        <w:rPr>
          <w:rFonts w:hint="cs"/>
          <w:rtl/>
        </w:rPr>
        <w:t>בצע</w:t>
      </w:r>
      <w:r w:rsidR="00962402" w:rsidRPr="0000397A">
        <w:rPr>
          <w:rtl/>
        </w:rPr>
        <w:t xml:space="preserve"> מחקרי פעולה</w:t>
      </w:r>
      <w:r w:rsidR="00C763BF">
        <w:rPr>
          <w:rFonts w:hint="cs"/>
          <w:rtl/>
        </w:rPr>
        <w:t xml:space="preserve"> מקומיים</w:t>
      </w:r>
      <w:r w:rsidR="00962402" w:rsidRPr="0000397A">
        <w:rPr>
          <w:rtl/>
        </w:rPr>
        <w:t>, לקדם אותם ו</w:t>
      </w:r>
      <w:r>
        <w:rPr>
          <w:rFonts w:hint="cs"/>
          <w:rtl/>
        </w:rPr>
        <w:t xml:space="preserve">להנגיש ידע </w:t>
      </w:r>
      <w:r w:rsidR="00955AF8">
        <w:rPr>
          <w:rFonts w:hint="cs"/>
          <w:rtl/>
        </w:rPr>
        <w:t>מ</w:t>
      </w:r>
      <w:r>
        <w:rPr>
          <w:rFonts w:hint="cs"/>
          <w:rtl/>
        </w:rPr>
        <w:t>מ</w:t>
      </w:r>
      <w:r w:rsidR="00962402" w:rsidRPr="0000397A">
        <w:rPr>
          <w:rtl/>
        </w:rPr>
        <w:t xml:space="preserve">חקרי פעולה </w:t>
      </w:r>
      <w:r>
        <w:rPr>
          <w:rFonts w:hint="cs"/>
          <w:rtl/>
        </w:rPr>
        <w:t>למורים ולסטודנטים להוראה</w:t>
      </w:r>
      <w:r w:rsidR="00962402" w:rsidRPr="0000397A">
        <w:rPr>
          <w:rtl/>
        </w:rPr>
        <w:t xml:space="preserve">. </w:t>
      </w:r>
      <w:r w:rsidR="00955AF8">
        <w:rPr>
          <w:rFonts w:hint="cs"/>
          <w:rtl/>
        </w:rPr>
        <w:t>כמו כן אנו עוסקים בהקמה של</w:t>
      </w:r>
      <w:r w:rsidR="00962402" w:rsidRPr="0000397A">
        <w:rPr>
          <w:rtl/>
        </w:rPr>
        <w:t xml:space="preserve"> רשתות בין </w:t>
      </w:r>
      <w:r w:rsidR="00B811D8">
        <w:rPr>
          <w:rFonts w:hint="cs"/>
          <w:rtl/>
        </w:rPr>
        <w:t>גורמים ב</w:t>
      </w:r>
      <w:r w:rsidR="00962402" w:rsidRPr="0000397A">
        <w:rPr>
          <w:rtl/>
        </w:rPr>
        <w:t xml:space="preserve">תעשייה, </w:t>
      </w:r>
      <w:r w:rsidR="00425BB8">
        <w:rPr>
          <w:rFonts w:hint="cs"/>
          <w:rtl/>
        </w:rPr>
        <w:t>מיזמים קטנים ובינוניים</w:t>
      </w:r>
      <w:r w:rsidR="00962402" w:rsidRPr="0000397A">
        <w:rPr>
          <w:rtl/>
        </w:rPr>
        <w:t xml:space="preserve">, </w:t>
      </w:r>
      <w:r w:rsidR="00B811D8">
        <w:rPr>
          <w:rFonts w:hint="cs"/>
          <w:rtl/>
        </w:rPr>
        <w:t>ה</w:t>
      </w:r>
      <w:r w:rsidR="00962402" w:rsidRPr="0000397A">
        <w:rPr>
          <w:rtl/>
        </w:rPr>
        <w:t xml:space="preserve">מוסדות להשכלה גבוהה </w:t>
      </w:r>
      <w:r w:rsidR="00C763BF">
        <w:rPr>
          <w:rFonts w:hint="cs"/>
          <w:rtl/>
        </w:rPr>
        <w:t>ה</w:t>
      </w:r>
      <w:r w:rsidR="005C1FFE">
        <w:rPr>
          <w:rFonts w:hint="cs"/>
          <w:rtl/>
        </w:rPr>
        <w:t>שותפ</w:t>
      </w:r>
      <w:r w:rsidR="00C763BF">
        <w:rPr>
          <w:rFonts w:hint="cs"/>
          <w:rtl/>
        </w:rPr>
        <w:t xml:space="preserve">ים </w:t>
      </w:r>
      <w:r w:rsidR="00C763BF">
        <w:rPr>
          <w:rFonts w:hint="cs"/>
          <w:rtl/>
        </w:rPr>
        <w:lastRenderedPageBreak/>
        <w:t xml:space="preserve">בפרויקט </w:t>
      </w:r>
      <w:r w:rsidR="00962402" w:rsidRPr="0000397A">
        <w:rPr>
          <w:rtl/>
        </w:rPr>
        <w:t xml:space="preserve">ומורים בטורקיה. במהלך השנים </w:t>
      </w:r>
      <w:r w:rsidR="00955AF8">
        <w:rPr>
          <w:rFonts w:hint="cs"/>
          <w:rtl/>
        </w:rPr>
        <w:t>יצרנו</w:t>
      </w:r>
      <w:r w:rsidR="00962402" w:rsidRPr="0000397A">
        <w:rPr>
          <w:rtl/>
        </w:rPr>
        <w:t xml:space="preserve"> שותפויות עם </w:t>
      </w:r>
      <w:r w:rsidR="005D4359">
        <w:rPr>
          <w:rFonts w:hint="cs"/>
          <w:rtl/>
        </w:rPr>
        <w:t>משרד החינוך</w:t>
      </w:r>
      <w:r w:rsidR="00962402" w:rsidRPr="0000397A">
        <w:rPr>
          <w:rtl/>
        </w:rPr>
        <w:t xml:space="preserve">  </w:t>
      </w:r>
      <w:r w:rsidR="005D4359">
        <w:rPr>
          <w:rFonts w:hint="cs"/>
          <w:rtl/>
        </w:rPr>
        <w:t>ואנו עוסקים באופן רציף בהשתלמויות מורים</w:t>
      </w:r>
      <w:r w:rsidR="00962402" w:rsidRPr="0000397A">
        <w:rPr>
          <w:rtl/>
        </w:rPr>
        <w:t xml:space="preserve">. </w:t>
      </w:r>
      <w:r w:rsidR="005D4359">
        <w:rPr>
          <w:rFonts w:hint="cs"/>
          <w:rtl/>
        </w:rPr>
        <w:t>עובדה זו מאפשרת</w:t>
      </w:r>
      <w:r w:rsidR="005C1FFE">
        <w:rPr>
          <w:rFonts w:hint="cs"/>
          <w:rtl/>
        </w:rPr>
        <w:t xml:space="preserve"> לנו למלא </w:t>
      </w:r>
      <w:r w:rsidR="00962402" w:rsidRPr="0000397A">
        <w:rPr>
          <w:rtl/>
        </w:rPr>
        <w:t>תפקיד חשוב בהפצ</w:t>
      </w:r>
      <w:r w:rsidR="005D4359">
        <w:rPr>
          <w:rFonts w:hint="cs"/>
          <w:rtl/>
        </w:rPr>
        <w:t>ת הידע על</w:t>
      </w:r>
      <w:r w:rsidR="00BE0B34">
        <w:rPr>
          <w:rFonts w:hint="cs"/>
          <w:rtl/>
        </w:rPr>
        <w:t xml:space="preserve"> פרויקט</w:t>
      </w:r>
      <w:r w:rsidR="00962402" w:rsidRPr="0000397A">
        <w:rPr>
          <w:rtl/>
        </w:rPr>
        <w:t xml:space="preserve"> </w:t>
      </w:r>
      <w:r w:rsidR="00962402" w:rsidRPr="0000397A">
        <w:t>ARTIST</w:t>
      </w:r>
      <w:r w:rsidR="00962402" w:rsidRPr="0000397A">
        <w:rPr>
          <w:rtl/>
        </w:rPr>
        <w:t>. המעורבות שלנו ו</w:t>
      </w:r>
      <w:r w:rsidR="007B5AF2">
        <w:rPr>
          <w:rFonts w:hint="cs"/>
          <w:rtl/>
        </w:rPr>
        <w:t>מעמדנו</w:t>
      </w:r>
      <w:r w:rsidR="00B92B0F" w:rsidRPr="0000397A">
        <w:rPr>
          <w:rtl/>
        </w:rPr>
        <w:t xml:space="preserve"> בארגונים בי</w:t>
      </w:r>
      <w:r w:rsidR="007B5AF2">
        <w:rPr>
          <w:rFonts w:hint="cs"/>
          <w:rtl/>
        </w:rPr>
        <w:t>ן-</w:t>
      </w:r>
      <w:r w:rsidR="00B92B0F" w:rsidRPr="0000397A">
        <w:rPr>
          <w:rtl/>
        </w:rPr>
        <w:t>לאומיים יסייעו ל</w:t>
      </w:r>
      <w:r w:rsidR="005C1FFE">
        <w:rPr>
          <w:rFonts w:hint="cs"/>
          <w:rtl/>
        </w:rPr>
        <w:t>הפצ</w:t>
      </w:r>
      <w:r w:rsidR="00B92B0F" w:rsidRPr="0000397A">
        <w:rPr>
          <w:rtl/>
        </w:rPr>
        <w:t xml:space="preserve">ה מהירה של </w:t>
      </w:r>
      <w:r w:rsidR="00B92B0F" w:rsidRPr="0000397A">
        <w:t>ARTIST</w:t>
      </w:r>
      <w:r w:rsidR="00B92B0F" w:rsidRPr="0000397A">
        <w:rPr>
          <w:rtl/>
        </w:rPr>
        <w:t xml:space="preserve"> ושל כתב העת </w:t>
      </w:r>
      <w:r w:rsidR="00B92B0F" w:rsidRPr="0000397A">
        <w:t>ARISE</w:t>
      </w:r>
      <w:r w:rsidR="00B92B0F" w:rsidRPr="0000397A">
        <w:rPr>
          <w:rtl/>
        </w:rPr>
        <w:t xml:space="preserve"> בקנה מידה עולמי. </w:t>
      </w:r>
      <w:r w:rsidR="00425BB8">
        <w:rPr>
          <w:rFonts w:hint="cs"/>
          <w:rtl/>
        </w:rPr>
        <w:t xml:space="preserve">כמו כן ניקח על עצמנו </w:t>
      </w:r>
      <w:r w:rsidR="00243787">
        <w:rPr>
          <w:rFonts w:hint="cs"/>
          <w:rtl/>
        </w:rPr>
        <w:t>כ</w:t>
      </w:r>
      <w:r w:rsidR="00425BB8">
        <w:rPr>
          <w:rFonts w:hint="cs"/>
          <w:rtl/>
        </w:rPr>
        <w:t xml:space="preserve">משימה ראשית </w:t>
      </w:r>
      <w:r w:rsidR="00243787">
        <w:rPr>
          <w:rFonts w:hint="cs"/>
          <w:rtl/>
        </w:rPr>
        <w:t>את</w:t>
      </w:r>
      <w:r w:rsidR="00425BB8">
        <w:rPr>
          <w:rFonts w:hint="cs"/>
          <w:rtl/>
        </w:rPr>
        <w:t xml:space="preserve"> </w:t>
      </w:r>
      <w:r w:rsidR="00243787">
        <w:rPr>
          <w:rFonts w:hint="cs"/>
          <w:rtl/>
        </w:rPr>
        <w:t>ה</w:t>
      </w:r>
      <w:r w:rsidR="00B92B0F" w:rsidRPr="0000397A">
        <w:rPr>
          <w:rtl/>
        </w:rPr>
        <w:t>ניהול ו</w:t>
      </w:r>
      <w:r w:rsidR="00243787">
        <w:rPr>
          <w:rFonts w:hint="cs"/>
          <w:rtl/>
        </w:rPr>
        <w:t>ה</w:t>
      </w:r>
      <w:r w:rsidR="00425BB8">
        <w:rPr>
          <w:rFonts w:hint="cs"/>
          <w:rtl/>
        </w:rPr>
        <w:t>ת</w:t>
      </w:r>
      <w:r w:rsidR="007B5AF2">
        <w:rPr>
          <w:rFonts w:hint="cs"/>
          <w:rtl/>
        </w:rPr>
        <w:t>פעול</w:t>
      </w:r>
      <w:r w:rsidR="00B92B0F" w:rsidRPr="0000397A">
        <w:rPr>
          <w:rtl/>
        </w:rPr>
        <w:t xml:space="preserve"> </w:t>
      </w:r>
      <w:r w:rsidR="00243787">
        <w:rPr>
          <w:rFonts w:hint="cs"/>
          <w:rtl/>
        </w:rPr>
        <w:t xml:space="preserve">של </w:t>
      </w:r>
      <w:r w:rsidR="00B92B0F" w:rsidRPr="0000397A">
        <w:rPr>
          <w:rtl/>
        </w:rPr>
        <w:t>כתב העת בשנים הבאות.</w:t>
      </w:r>
    </w:p>
    <w:p w14:paraId="0A1D27AE" w14:textId="77777777" w:rsidR="008F5057" w:rsidRPr="00BE0B34" w:rsidRDefault="008F5057" w:rsidP="008F5057">
      <w:pPr>
        <w:spacing w:after="0" w:line="330" w:lineRule="atLeast"/>
        <w:jc w:val="both"/>
        <w:rPr>
          <w:rFonts w:eastAsia="Times New Roman"/>
          <w:color w:val="000000"/>
          <w:sz w:val="24"/>
          <w:szCs w:val="24"/>
          <w:lang w:eastAsia="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8F5057" w14:paraId="0A1D27B9" w14:textId="77777777" w:rsidTr="00DC051E">
        <w:tc>
          <w:tcPr>
            <w:tcW w:w="4531" w:type="dxa"/>
          </w:tcPr>
          <w:p w14:paraId="0A1D27AF" w14:textId="77777777" w:rsidR="008F5057" w:rsidRPr="001612D6" w:rsidRDefault="008F5057" w:rsidP="00DC051E">
            <w:pPr>
              <w:spacing w:line="330" w:lineRule="atLeast"/>
              <w:jc w:val="both"/>
              <w:rPr>
                <w:rFonts w:eastAsia="Times New Roman"/>
                <w:b/>
                <w:bCs/>
                <w:color w:val="000000"/>
                <w:sz w:val="24"/>
                <w:szCs w:val="24"/>
                <w:lang w:eastAsia="de-DE"/>
              </w:rPr>
            </w:pPr>
            <w:r>
              <w:rPr>
                <w:rFonts w:eastAsia="Times New Roman" w:cstheme="minorHAnsi"/>
                <w:b/>
                <w:bCs/>
                <w:color w:val="000000"/>
                <w:sz w:val="24"/>
                <w:szCs w:val="24"/>
                <w:lang w:eastAsia="de-DE"/>
              </w:rPr>
              <w:t>Our t</w:t>
            </w:r>
            <w:r w:rsidRPr="00C76A55">
              <w:rPr>
                <w:rFonts w:eastAsia="Times New Roman" w:cstheme="minorHAnsi"/>
                <w:b/>
                <w:bCs/>
                <w:color w:val="000000"/>
                <w:sz w:val="24"/>
                <w:szCs w:val="24"/>
                <w:lang w:eastAsia="de-DE"/>
              </w:rPr>
              <w:t>eam</w:t>
            </w:r>
          </w:p>
          <w:p w14:paraId="0A1D27B0" w14:textId="77777777" w:rsidR="008F5057" w:rsidRPr="00C76A55" w:rsidRDefault="008F5057" w:rsidP="008F5057">
            <w:pPr>
              <w:bidi w:val="0"/>
              <w:spacing w:line="330" w:lineRule="atLeast"/>
              <w:rPr>
                <w:rFonts w:eastAsia="Times New Roman" w:cstheme="minorHAnsi"/>
                <w:color w:val="000000"/>
                <w:sz w:val="24"/>
                <w:szCs w:val="24"/>
                <w:lang w:eastAsia="de-DE"/>
              </w:rPr>
            </w:pPr>
            <w:r w:rsidRPr="00C76A55">
              <w:rPr>
                <w:rFonts w:eastAsia="Times New Roman" w:cstheme="minorHAnsi"/>
                <w:color w:val="000000"/>
                <w:sz w:val="24"/>
                <w:szCs w:val="24"/>
                <w:lang w:eastAsia="de-DE"/>
              </w:rPr>
              <w:t xml:space="preserve">Prof. Dr. Mehmet Fatih Taşar, </w:t>
            </w:r>
            <w:r>
              <w:rPr>
                <w:rFonts w:eastAsia="Times New Roman" w:cstheme="minorHAnsi"/>
                <w:color w:val="000000"/>
                <w:sz w:val="24"/>
                <w:szCs w:val="24"/>
                <w:lang w:eastAsia="de-DE"/>
              </w:rPr>
              <w:t xml:space="preserve">Prof. Dr. </w:t>
            </w:r>
            <w:r w:rsidRPr="00C76A55">
              <w:rPr>
                <w:rFonts w:eastAsia="Times New Roman" w:cstheme="minorHAnsi"/>
                <w:color w:val="000000"/>
                <w:sz w:val="24"/>
                <w:szCs w:val="24"/>
                <w:lang w:eastAsia="de-DE"/>
              </w:rPr>
              <w:t>Yuksel Altun, Duygu Yılmaz, Jale Ercan</w:t>
            </w:r>
          </w:p>
          <w:p w14:paraId="0A1D27B1" w14:textId="77777777" w:rsidR="008F5057" w:rsidRPr="00BE0B34" w:rsidRDefault="008F5057" w:rsidP="00DC051E">
            <w:pPr>
              <w:spacing w:line="330" w:lineRule="atLeast"/>
              <w:rPr>
                <w:rFonts w:eastAsia="Times New Roman"/>
                <w:color w:val="000000"/>
                <w:sz w:val="24"/>
                <w:szCs w:val="24"/>
                <w:lang w:eastAsia="de-DE"/>
              </w:rPr>
            </w:pPr>
          </w:p>
        </w:tc>
        <w:tc>
          <w:tcPr>
            <w:tcW w:w="4531" w:type="dxa"/>
          </w:tcPr>
          <w:p w14:paraId="0A1D27B2" w14:textId="77777777" w:rsidR="008F5057" w:rsidRPr="00B811D8" w:rsidRDefault="008F5057" w:rsidP="00DC051E">
            <w:pPr>
              <w:spacing w:line="330" w:lineRule="atLeast"/>
              <w:jc w:val="both"/>
              <w:rPr>
                <w:rFonts w:eastAsia="Times New Roman"/>
                <w:b/>
                <w:color w:val="000000"/>
                <w:sz w:val="24"/>
                <w:szCs w:val="24"/>
                <w:rtl/>
                <w:lang w:eastAsia="de-DE"/>
              </w:rPr>
            </w:pPr>
            <w:r w:rsidRPr="00DA049D">
              <w:rPr>
                <w:rFonts w:eastAsia="Times New Roman" w:cstheme="minorHAnsi"/>
                <w:b/>
                <w:color w:val="000000"/>
                <w:sz w:val="24"/>
                <w:szCs w:val="24"/>
                <w:lang w:eastAsia="de-DE"/>
              </w:rPr>
              <w:t>Contact</w:t>
            </w:r>
          </w:p>
          <w:p w14:paraId="0A1D27B3" w14:textId="77777777" w:rsidR="008F5057" w:rsidRPr="005D0558" w:rsidRDefault="008F5057" w:rsidP="008F5057">
            <w:pPr>
              <w:bidi w:val="0"/>
              <w:spacing w:line="330" w:lineRule="atLeast"/>
              <w:jc w:val="both"/>
              <w:rPr>
                <w:rFonts w:eastAsia="Times New Roman" w:cstheme="minorHAnsi"/>
                <w:color w:val="000000"/>
                <w:sz w:val="24"/>
                <w:szCs w:val="24"/>
                <w:lang w:eastAsia="de-DE"/>
              </w:rPr>
            </w:pPr>
            <w:r w:rsidRPr="005D0558">
              <w:rPr>
                <w:rFonts w:eastAsia="Times New Roman" w:cstheme="minorHAnsi"/>
                <w:color w:val="000000"/>
                <w:sz w:val="24"/>
                <w:szCs w:val="24"/>
                <w:lang w:eastAsia="de-DE"/>
              </w:rPr>
              <w:t>Gazi Üniversitesi Muhasebe ve Kesin Hesap</w:t>
            </w:r>
          </w:p>
          <w:p w14:paraId="0A1D27B4" w14:textId="77777777" w:rsidR="008F5057" w:rsidRPr="005D0558" w:rsidRDefault="008F5057" w:rsidP="008F5057">
            <w:pPr>
              <w:bidi w:val="0"/>
              <w:spacing w:line="330" w:lineRule="atLeast"/>
              <w:jc w:val="both"/>
              <w:rPr>
                <w:rFonts w:eastAsia="Times New Roman" w:cstheme="minorHAnsi"/>
                <w:color w:val="000000"/>
                <w:sz w:val="24"/>
                <w:szCs w:val="24"/>
                <w:lang w:eastAsia="de-DE"/>
              </w:rPr>
            </w:pPr>
            <w:r w:rsidRPr="005D0558">
              <w:rPr>
                <w:rFonts w:eastAsia="Times New Roman" w:cstheme="minorHAnsi"/>
                <w:color w:val="000000"/>
                <w:sz w:val="24"/>
                <w:szCs w:val="24"/>
                <w:lang w:eastAsia="de-DE"/>
              </w:rPr>
              <w:t>Prof. Dr. Mehmet Fatih Tasar</w:t>
            </w:r>
          </w:p>
          <w:p w14:paraId="0A1D27B5" w14:textId="77777777" w:rsidR="008F5057" w:rsidRPr="00A60DD3" w:rsidRDefault="008F5057" w:rsidP="008F5057">
            <w:pPr>
              <w:bidi w:val="0"/>
              <w:spacing w:line="330" w:lineRule="atLeast"/>
              <w:jc w:val="both"/>
              <w:rPr>
                <w:rFonts w:eastAsia="Times New Roman" w:cstheme="minorHAnsi"/>
                <w:color w:val="000000"/>
                <w:sz w:val="24"/>
                <w:szCs w:val="24"/>
                <w:lang w:eastAsia="de-DE"/>
              </w:rPr>
            </w:pPr>
            <w:r w:rsidRPr="00A60DD3">
              <w:rPr>
                <w:rFonts w:eastAsia="Times New Roman" w:cstheme="minorHAnsi"/>
                <w:color w:val="000000"/>
                <w:sz w:val="24"/>
                <w:szCs w:val="24"/>
                <w:lang w:eastAsia="de-DE"/>
              </w:rPr>
              <w:t>Rektörlük Binasi</w:t>
            </w:r>
          </w:p>
          <w:p w14:paraId="0A1D27B6" w14:textId="77777777" w:rsidR="008F5057" w:rsidRPr="00156BAC" w:rsidRDefault="008F5057" w:rsidP="008F5057">
            <w:pPr>
              <w:bidi w:val="0"/>
              <w:spacing w:line="330" w:lineRule="atLeast"/>
              <w:jc w:val="both"/>
              <w:rPr>
                <w:rFonts w:eastAsia="Times New Roman" w:cstheme="minorHAnsi"/>
                <w:color w:val="000000"/>
                <w:sz w:val="24"/>
                <w:szCs w:val="24"/>
                <w:lang w:eastAsia="de-DE"/>
              </w:rPr>
            </w:pPr>
            <w:r w:rsidRPr="00A60DD3">
              <w:rPr>
                <w:rFonts w:eastAsia="Times New Roman" w:cstheme="minorHAnsi"/>
                <w:color w:val="000000"/>
                <w:sz w:val="24"/>
                <w:szCs w:val="24"/>
                <w:lang w:eastAsia="de-DE"/>
              </w:rPr>
              <w:t>06500 Teknikokullar, Ankara</w:t>
            </w:r>
            <w:r w:rsidRPr="00156BAC">
              <w:rPr>
                <w:rFonts w:eastAsia="Times New Roman" w:cstheme="minorHAnsi"/>
                <w:color w:val="000000"/>
                <w:sz w:val="24"/>
                <w:szCs w:val="24"/>
                <w:lang w:eastAsia="de-DE"/>
              </w:rPr>
              <w:t>, Turkey</w:t>
            </w:r>
          </w:p>
          <w:p w14:paraId="0A1D27B7" w14:textId="77777777" w:rsidR="008F5057" w:rsidRPr="00156BAC" w:rsidRDefault="00030508" w:rsidP="008F5057">
            <w:pPr>
              <w:bidi w:val="0"/>
              <w:spacing w:line="330" w:lineRule="atLeast"/>
              <w:jc w:val="both"/>
              <w:rPr>
                <w:rFonts w:eastAsia="Times New Roman" w:cstheme="minorHAnsi"/>
                <w:color w:val="000000"/>
                <w:sz w:val="24"/>
                <w:szCs w:val="24"/>
                <w:lang w:eastAsia="de-DE"/>
              </w:rPr>
            </w:pPr>
            <w:hyperlink r:id="rId61" w:history="1">
              <w:r w:rsidR="008F5057" w:rsidRPr="00156BAC">
                <w:rPr>
                  <w:rFonts w:eastAsia="Times New Roman" w:cstheme="minorHAnsi"/>
                  <w:color w:val="000000"/>
                  <w:sz w:val="24"/>
                  <w:szCs w:val="24"/>
                  <w:lang w:eastAsia="de-DE"/>
                </w:rPr>
                <w:t>mftasar@gmail.com</w:t>
              </w:r>
            </w:hyperlink>
          </w:p>
          <w:p w14:paraId="0A1D27B8" w14:textId="77777777" w:rsidR="008F5057" w:rsidRPr="00A60DD3" w:rsidRDefault="008F5057" w:rsidP="00DC051E">
            <w:pPr>
              <w:spacing w:line="330" w:lineRule="atLeast"/>
              <w:jc w:val="both"/>
              <w:rPr>
                <w:rFonts w:eastAsia="Times New Roman" w:cstheme="minorHAnsi"/>
                <w:color w:val="000000"/>
                <w:sz w:val="24"/>
                <w:szCs w:val="24"/>
                <w:lang w:eastAsia="de-DE"/>
              </w:rPr>
            </w:pPr>
          </w:p>
        </w:tc>
      </w:tr>
    </w:tbl>
    <w:p w14:paraId="0A1D27BA" w14:textId="77777777" w:rsidR="008F5057" w:rsidRPr="00DA049D" w:rsidRDefault="008F5057" w:rsidP="008F5057">
      <w:pPr>
        <w:spacing w:after="0" w:line="330" w:lineRule="atLeast"/>
        <w:rPr>
          <w:rFonts w:eastAsia="Times New Roman" w:cstheme="minorHAnsi"/>
          <w:color w:val="000000"/>
          <w:sz w:val="24"/>
          <w:szCs w:val="24"/>
          <w:lang w:eastAsia="de-DE"/>
        </w:rPr>
      </w:pPr>
    </w:p>
    <w:p w14:paraId="0A1D27BB" w14:textId="77777777" w:rsidR="008F5057" w:rsidRPr="008F5057" w:rsidRDefault="008F5057" w:rsidP="006E435A">
      <w:pPr>
        <w:tabs>
          <w:tab w:val="left" w:pos="793"/>
        </w:tabs>
        <w:spacing w:line="360" w:lineRule="auto"/>
        <w:contextualSpacing/>
        <w:jc w:val="both"/>
        <w:rPr>
          <w:b/>
          <w:bCs/>
          <w:rtl/>
        </w:rPr>
      </w:pPr>
    </w:p>
    <w:p w14:paraId="0A1D27BC" w14:textId="5EB66A2E" w:rsidR="006E435A" w:rsidRPr="008911E8" w:rsidRDefault="006E435A" w:rsidP="006E435A">
      <w:pPr>
        <w:tabs>
          <w:tab w:val="left" w:pos="793"/>
        </w:tabs>
        <w:spacing w:line="360" w:lineRule="auto"/>
        <w:contextualSpacing/>
        <w:jc w:val="both"/>
        <w:rPr>
          <w:b/>
          <w:bCs/>
          <w:rtl/>
        </w:rPr>
      </w:pPr>
      <w:r w:rsidRPr="008911E8">
        <w:rPr>
          <w:b/>
          <w:bCs/>
          <w:rtl/>
        </w:rPr>
        <w:t>אוניברסיטת בטומי שוטה רוסטוולי, בטומי (גאורגיה)</w:t>
      </w:r>
    </w:p>
    <w:p w14:paraId="0A1D27BD" w14:textId="524EF070" w:rsidR="006E435A" w:rsidRDefault="007B5AF2" w:rsidP="00BE0B34">
      <w:pPr>
        <w:tabs>
          <w:tab w:val="left" w:pos="793"/>
        </w:tabs>
        <w:spacing w:line="360" w:lineRule="auto"/>
        <w:contextualSpacing/>
        <w:jc w:val="both"/>
        <w:rPr>
          <w:rtl/>
        </w:rPr>
      </w:pPr>
      <w:r>
        <w:rPr>
          <w:rFonts w:hint="cs"/>
          <w:rtl/>
        </w:rPr>
        <w:t>האוניברסיטה</w:t>
      </w:r>
      <w:r w:rsidR="006E435A" w:rsidRPr="0000397A">
        <w:rPr>
          <w:rtl/>
        </w:rPr>
        <w:t xml:space="preserve"> </w:t>
      </w:r>
      <w:r w:rsidR="005D6F56">
        <w:rPr>
          <w:rFonts w:hint="cs"/>
          <w:rtl/>
        </w:rPr>
        <w:t xml:space="preserve">על שם </w:t>
      </w:r>
      <w:r w:rsidR="006E435A" w:rsidRPr="0000397A">
        <w:rPr>
          <w:rtl/>
        </w:rPr>
        <w:t xml:space="preserve">שוטה רוסטוולי </w:t>
      </w:r>
      <w:r w:rsidR="005D6F56">
        <w:rPr>
          <w:rFonts w:hint="cs"/>
          <w:rtl/>
        </w:rPr>
        <w:t>ב</w:t>
      </w:r>
      <w:r w:rsidR="006E435A" w:rsidRPr="0000397A">
        <w:rPr>
          <w:rtl/>
        </w:rPr>
        <w:t xml:space="preserve">בטומי </w:t>
      </w:r>
      <w:r w:rsidR="005C1FFE">
        <w:rPr>
          <w:rFonts w:hint="cs"/>
          <w:rtl/>
        </w:rPr>
        <w:t xml:space="preserve">שמה לה </w:t>
      </w:r>
      <w:r w:rsidR="006E435A" w:rsidRPr="0000397A">
        <w:rPr>
          <w:rtl/>
        </w:rPr>
        <w:t>למטרה לסייע ל</w:t>
      </w:r>
      <w:r w:rsidR="00C763BF">
        <w:rPr>
          <w:rFonts w:hint="cs"/>
          <w:rtl/>
        </w:rPr>
        <w:t>פיתוח</w:t>
      </w:r>
      <w:r w:rsidR="006E435A" w:rsidRPr="0000397A">
        <w:rPr>
          <w:rtl/>
        </w:rPr>
        <w:t xml:space="preserve"> למידה </w:t>
      </w:r>
      <w:r w:rsidR="005D6F56">
        <w:rPr>
          <w:rFonts w:hint="cs"/>
          <w:rtl/>
        </w:rPr>
        <w:t>ה</w:t>
      </w:r>
      <w:r w:rsidR="006E435A" w:rsidRPr="0000397A">
        <w:rPr>
          <w:rtl/>
        </w:rPr>
        <w:t>מבוססת</w:t>
      </w:r>
      <w:r w:rsidR="005D6F56">
        <w:rPr>
          <w:rFonts w:hint="cs"/>
          <w:rtl/>
        </w:rPr>
        <w:t xml:space="preserve"> על יכול</w:t>
      </w:r>
      <w:r>
        <w:rPr>
          <w:rFonts w:hint="cs"/>
          <w:rtl/>
        </w:rPr>
        <w:t>ו</w:t>
      </w:r>
      <w:r w:rsidR="006E435A" w:rsidRPr="0000397A">
        <w:rPr>
          <w:rtl/>
        </w:rPr>
        <w:t>ת. ל</w:t>
      </w:r>
      <w:r w:rsidR="008911E8">
        <w:rPr>
          <w:rFonts w:hint="cs"/>
          <w:rtl/>
        </w:rPr>
        <w:t xml:space="preserve">שם </w:t>
      </w:r>
      <w:r>
        <w:rPr>
          <w:rFonts w:hint="cs"/>
          <w:rtl/>
        </w:rPr>
        <w:t>כך</w:t>
      </w:r>
      <w:r w:rsidR="006E435A" w:rsidRPr="0000397A">
        <w:rPr>
          <w:rtl/>
        </w:rPr>
        <w:t xml:space="preserve"> </w:t>
      </w:r>
      <w:r w:rsidR="006E6C67">
        <w:rPr>
          <w:rFonts w:hint="cs"/>
          <w:rtl/>
        </w:rPr>
        <w:t xml:space="preserve">תשתף האוניברסיטה פעולה עם מפעלים </w:t>
      </w:r>
      <w:r w:rsidR="006E435A" w:rsidRPr="0000397A">
        <w:rPr>
          <w:rtl/>
        </w:rPr>
        <w:t xml:space="preserve">מקומיים, </w:t>
      </w:r>
      <w:r w:rsidR="00C763BF">
        <w:rPr>
          <w:rFonts w:hint="cs"/>
          <w:rtl/>
        </w:rPr>
        <w:t>כגון</w:t>
      </w:r>
      <w:r w:rsidR="006E435A" w:rsidRPr="0000397A">
        <w:rPr>
          <w:rtl/>
        </w:rPr>
        <w:t xml:space="preserve"> </w:t>
      </w:r>
      <w:r w:rsidR="006E435A" w:rsidRPr="0000397A">
        <w:t>Kakhaberi LLC</w:t>
      </w:r>
      <w:r w:rsidR="006E435A" w:rsidRPr="0000397A">
        <w:rPr>
          <w:rtl/>
        </w:rPr>
        <w:t xml:space="preserve"> – יצר</w:t>
      </w:r>
      <w:r w:rsidR="005C1FFE">
        <w:rPr>
          <w:rFonts w:hint="cs"/>
          <w:rtl/>
        </w:rPr>
        <w:t>נית</w:t>
      </w:r>
      <w:r w:rsidR="006E435A" w:rsidRPr="0000397A">
        <w:rPr>
          <w:rtl/>
        </w:rPr>
        <w:t xml:space="preserve"> מוצרי חלב</w:t>
      </w:r>
      <w:r w:rsidR="008911E8">
        <w:rPr>
          <w:rFonts w:hint="cs"/>
          <w:rtl/>
        </w:rPr>
        <w:t>,</w:t>
      </w:r>
      <w:r w:rsidR="006E435A" w:rsidRPr="0000397A">
        <w:rPr>
          <w:rtl/>
        </w:rPr>
        <w:t xml:space="preserve"> ות</w:t>
      </w:r>
      <w:r w:rsidR="005D6F56">
        <w:rPr>
          <w:rFonts w:hint="cs"/>
          <w:rtl/>
        </w:rPr>
        <w:t>ערוך</w:t>
      </w:r>
      <w:r w:rsidR="005C1FFE">
        <w:rPr>
          <w:rFonts w:hint="cs"/>
          <w:rtl/>
        </w:rPr>
        <w:t xml:space="preserve"> </w:t>
      </w:r>
      <w:r w:rsidR="006E435A" w:rsidRPr="0000397A">
        <w:rPr>
          <w:rtl/>
        </w:rPr>
        <w:t>סדנאות</w:t>
      </w:r>
      <w:r w:rsidR="005C1FFE">
        <w:rPr>
          <w:rFonts w:hint="cs"/>
          <w:rtl/>
        </w:rPr>
        <w:t xml:space="preserve"> רלוונטיות</w:t>
      </w:r>
      <w:r w:rsidR="006E435A" w:rsidRPr="0000397A">
        <w:rPr>
          <w:rtl/>
        </w:rPr>
        <w:t xml:space="preserve">, דיונים והדגמות של ניסויים מדעיים </w:t>
      </w:r>
      <w:r w:rsidR="00D2596C">
        <w:rPr>
          <w:rFonts w:hint="cs"/>
          <w:rtl/>
        </w:rPr>
        <w:t>בפני תלמידים</w:t>
      </w:r>
      <w:r w:rsidR="006E435A" w:rsidRPr="0000397A">
        <w:rPr>
          <w:rtl/>
        </w:rPr>
        <w:t xml:space="preserve">. </w:t>
      </w:r>
      <w:r w:rsidR="00D2596C">
        <w:rPr>
          <w:rFonts w:hint="cs"/>
          <w:rtl/>
        </w:rPr>
        <w:t>הסיורים</w:t>
      </w:r>
      <w:r w:rsidR="006E435A" w:rsidRPr="0000397A">
        <w:rPr>
          <w:rtl/>
        </w:rPr>
        <w:t xml:space="preserve">, </w:t>
      </w:r>
      <w:r w:rsidR="00D2596C">
        <w:rPr>
          <w:rFonts w:hint="cs"/>
          <w:rtl/>
        </w:rPr>
        <w:t xml:space="preserve">המעקב אחרי </w:t>
      </w:r>
      <w:r w:rsidR="00C763BF">
        <w:rPr>
          <w:rFonts w:hint="cs"/>
          <w:rtl/>
        </w:rPr>
        <w:t xml:space="preserve">מחזור </w:t>
      </w:r>
      <w:r w:rsidR="005C1FFE">
        <w:rPr>
          <w:rFonts w:hint="cs"/>
          <w:rtl/>
        </w:rPr>
        <w:t>הייצור</w:t>
      </w:r>
      <w:r w:rsidR="00C763BF">
        <w:rPr>
          <w:rFonts w:hint="cs"/>
          <w:rtl/>
        </w:rPr>
        <w:t xml:space="preserve"> </w:t>
      </w:r>
      <w:r w:rsidR="006E435A" w:rsidRPr="0000397A">
        <w:rPr>
          <w:rtl/>
        </w:rPr>
        <w:t>ו</w:t>
      </w:r>
      <w:r w:rsidR="005D6F56">
        <w:rPr>
          <w:rFonts w:hint="cs"/>
          <w:rtl/>
        </w:rPr>
        <w:t>ה</w:t>
      </w:r>
      <w:r w:rsidR="006E435A" w:rsidRPr="0000397A">
        <w:rPr>
          <w:rtl/>
        </w:rPr>
        <w:t xml:space="preserve">מעורבות </w:t>
      </w:r>
      <w:r w:rsidR="00243787">
        <w:rPr>
          <w:rFonts w:hint="cs"/>
          <w:rtl/>
        </w:rPr>
        <w:t>ה</w:t>
      </w:r>
      <w:r w:rsidR="005D6F56">
        <w:rPr>
          <w:rFonts w:hint="cs"/>
          <w:rtl/>
        </w:rPr>
        <w:t>ה</w:t>
      </w:r>
      <w:r w:rsidR="00243787">
        <w:rPr>
          <w:rFonts w:hint="cs"/>
          <w:rtl/>
        </w:rPr>
        <w:t xml:space="preserve">דוקה </w:t>
      </w:r>
      <w:r w:rsidR="006E435A" w:rsidRPr="0000397A">
        <w:rPr>
          <w:rtl/>
        </w:rPr>
        <w:t xml:space="preserve">בתהליך הייצור של היצרן </w:t>
      </w:r>
      <w:r w:rsidR="008911E8">
        <w:rPr>
          <w:rFonts w:hint="cs"/>
          <w:rtl/>
        </w:rPr>
        <w:t>י</w:t>
      </w:r>
      <w:r w:rsidR="006E435A" w:rsidRPr="0000397A">
        <w:rPr>
          <w:rtl/>
        </w:rPr>
        <w:t>עודד</w:t>
      </w:r>
      <w:r w:rsidR="008911E8">
        <w:rPr>
          <w:rFonts w:hint="cs"/>
          <w:rtl/>
        </w:rPr>
        <w:t>ו ויגבירו ללא ספק את ה</w:t>
      </w:r>
      <w:r w:rsidR="006E435A" w:rsidRPr="0000397A">
        <w:rPr>
          <w:rtl/>
        </w:rPr>
        <w:t>מוטיבציה ללמיד</w:t>
      </w:r>
      <w:r w:rsidR="00B811D8">
        <w:rPr>
          <w:rFonts w:hint="cs"/>
          <w:rtl/>
        </w:rPr>
        <w:t>ת</w:t>
      </w:r>
      <w:r w:rsidR="006E435A" w:rsidRPr="0000397A">
        <w:rPr>
          <w:rtl/>
        </w:rPr>
        <w:t xml:space="preserve"> מדעי</w:t>
      </w:r>
      <w:r w:rsidR="00B811D8">
        <w:rPr>
          <w:rFonts w:hint="cs"/>
          <w:rtl/>
        </w:rPr>
        <w:t>ם</w:t>
      </w:r>
      <w:r w:rsidR="006E435A" w:rsidRPr="0000397A">
        <w:rPr>
          <w:rtl/>
        </w:rPr>
        <w:t xml:space="preserve"> באופן כללי. </w:t>
      </w:r>
      <w:r w:rsidR="00425BB8">
        <w:rPr>
          <w:rFonts w:hint="cs"/>
          <w:rtl/>
        </w:rPr>
        <w:t>ה</w:t>
      </w:r>
      <w:r w:rsidR="006E435A" w:rsidRPr="0000397A">
        <w:rPr>
          <w:rtl/>
        </w:rPr>
        <w:t>ניס</w:t>
      </w:r>
      <w:r w:rsidR="005C1FFE">
        <w:rPr>
          <w:rFonts w:hint="cs"/>
          <w:rtl/>
        </w:rPr>
        <w:t xml:space="preserve">יון </w:t>
      </w:r>
      <w:r w:rsidR="00425BB8">
        <w:rPr>
          <w:rFonts w:hint="cs"/>
          <w:rtl/>
        </w:rPr>
        <w:t>ה</w:t>
      </w:r>
      <w:r w:rsidR="005C1FFE">
        <w:rPr>
          <w:rFonts w:hint="cs"/>
          <w:rtl/>
        </w:rPr>
        <w:t>מעשי</w:t>
      </w:r>
      <w:r w:rsidR="006E435A" w:rsidRPr="0000397A">
        <w:rPr>
          <w:rtl/>
        </w:rPr>
        <w:t xml:space="preserve"> </w:t>
      </w:r>
      <w:r w:rsidR="00994B8D">
        <w:rPr>
          <w:rFonts w:hint="cs"/>
          <w:rtl/>
        </w:rPr>
        <w:t>שירכשו המורים יבוא לידי ביטוי בשיטות ההוראה שלהם,</w:t>
      </w:r>
      <w:r w:rsidR="006E435A" w:rsidRPr="0000397A">
        <w:rPr>
          <w:rtl/>
        </w:rPr>
        <w:t xml:space="preserve"> </w:t>
      </w:r>
      <w:r w:rsidR="00994B8D">
        <w:rPr>
          <w:rFonts w:hint="cs"/>
          <w:rtl/>
        </w:rPr>
        <w:t>וישפיע על תוכניות הלימודים בהוראת המדעים</w:t>
      </w:r>
      <w:r w:rsidR="006E435A" w:rsidRPr="0000397A">
        <w:rPr>
          <w:rtl/>
        </w:rPr>
        <w:t xml:space="preserve"> </w:t>
      </w:r>
      <w:r w:rsidR="00243787">
        <w:rPr>
          <w:rFonts w:hint="cs"/>
          <w:rtl/>
        </w:rPr>
        <w:t>ב</w:t>
      </w:r>
      <w:r w:rsidR="006E435A" w:rsidRPr="0000397A">
        <w:rPr>
          <w:rtl/>
        </w:rPr>
        <w:t xml:space="preserve">בתי </w:t>
      </w:r>
      <w:r w:rsidR="00425BB8">
        <w:rPr>
          <w:rFonts w:hint="cs"/>
          <w:rtl/>
        </w:rPr>
        <w:t>ה</w:t>
      </w:r>
      <w:r w:rsidR="006E435A" w:rsidRPr="0000397A">
        <w:rPr>
          <w:rtl/>
        </w:rPr>
        <w:t>ספר ו</w:t>
      </w:r>
      <w:r w:rsidR="00243787">
        <w:rPr>
          <w:rFonts w:hint="cs"/>
          <w:rtl/>
        </w:rPr>
        <w:t>ב</w:t>
      </w:r>
      <w:r w:rsidR="006E435A" w:rsidRPr="0000397A">
        <w:rPr>
          <w:rtl/>
        </w:rPr>
        <w:t xml:space="preserve">אוניברסיטאות </w:t>
      </w:r>
      <w:r w:rsidR="00994B8D">
        <w:rPr>
          <w:rFonts w:hint="cs"/>
          <w:rtl/>
        </w:rPr>
        <w:t>השונות</w:t>
      </w:r>
      <w:r w:rsidR="00243787">
        <w:rPr>
          <w:rFonts w:hint="cs"/>
          <w:rtl/>
        </w:rPr>
        <w:t>,</w:t>
      </w:r>
      <w:r w:rsidR="006E435A" w:rsidRPr="0000397A">
        <w:rPr>
          <w:rtl/>
        </w:rPr>
        <w:t xml:space="preserve"> </w:t>
      </w:r>
      <w:r w:rsidR="00E96398">
        <w:rPr>
          <w:rFonts w:hint="cs"/>
          <w:rtl/>
        </w:rPr>
        <w:t xml:space="preserve">ובשאיפה יעודד פיתוח של מחקרי פעולה להמשך </w:t>
      </w:r>
      <w:r w:rsidR="005A3AA7">
        <w:rPr>
          <w:rFonts w:hint="cs"/>
          <w:rtl/>
        </w:rPr>
        <w:t>שיפור בשיטות ההוראה</w:t>
      </w:r>
      <w:r w:rsidR="00093487" w:rsidRPr="0000397A">
        <w:rPr>
          <w:rtl/>
        </w:rPr>
        <w:t>.</w:t>
      </w:r>
    </w:p>
    <w:p w14:paraId="0A1D27BE" w14:textId="77777777" w:rsidR="008F5057" w:rsidRPr="00BE0B34" w:rsidRDefault="008F5057" w:rsidP="008F5057">
      <w:pPr>
        <w:spacing w:after="0" w:line="240" w:lineRule="auto"/>
        <w:rPr>
          <w:rFonts w:eastAsia="Times New Roman"/>
          <w:b/>
          <w:bCs/>
          <w:color w:val="000000"/>
          <w:sz w:val="24"/>
          <w:szCs w:val="24"/>
          <w:lang w:eastAsia="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8F5057" w:rsidRPr="00E078EB" w14:paraId="0A1D27C8" w14:textId="77777777" w:rsidTr="00DC051E">
        <w:tc>
          <w:tcPr>
            <w:tcW w:w="4531" w:type="dxa"/>
          </w:tcPr>
          <w:p w14:paraId="0A1D27BF" w14:textId="77777777" w:rsidR="008F5057" w:rsidRPr="00BE0B34" w:rsidRDefault="008F5057" w:rsidP="00DC051E">
            <w:pPr>
              <w:rPr>
                <w:rFonts w:eastAsia="Times New Roman"/>
                <w:b/>
                <w:bCs/>
                <w:color w:val="000000"/>
                <w:sz w:val="24"/>
                <w:szCs w:val="24"/>
                <w:rtl/>
                <w:lang w:eastAsia="de-DE"/>
              </w:rPr>
            </w:pPr>
            <w:r>
              <w:rPr>
                <w:rFonts w:eastAsia="Times New Roman" w:cstheme="minorHAnsi"/>
                <w:b/>
                <w:bCs/>
                <w:color w:val="000000"/>
                <w:sz w:val="24"/>
                <w:szCs w:val="24"/>
                <w:lang w:eastAsia="de-DE"/>
              </w:rPr>
              <w:t>Our t</w:t>
            </w:r>
            <w:r w:rsidRPr="00C76A55">
              <w:rPr>
                <w:rFonts w:eastAsia="Times New Roman" w:cstheme="minorHAnsi"/>
                <w:b/>
                <w:bCs/>
                <w:color w:val="000000"/>
                <w:sz w:val="24"/>
                <w:szCs w:val="24"/>
                <w:lang w:eastAsia="de-DE"/>
              </w:rPr>
              <w:t>eam</w:t>
            </w:r>
          </w:p>
          <w:p w14:paraId="0A1D27C0" w14:textId="77777777" w:rsidR="008F5057" w:rsidRPr="00C76A55" w:rsidRDefault="008F5057" w:rsidP="008F5057">
            <w:pPr>
              <w:bidi w:val="0"/>
              <w:spacing w:line="330" w:lineRule="atLeast"/>
              <w:rPr>
                <w:rFonts w:eastAsia="Times New Roman" w:cstheme="minorHAnsi"/>
                <w:color w:val="000000"/>
                <w:sz w:val="24"/>
                <w:szCs w:val="24"/>
                <w:lang w:eastAsia="de-DE"/>
              </w:rPr>
            </w:pPr>
            <w:r w:rsidRPr="00C76A55">
              <w:rPr>
                <w:rFonts w:eastAsia="Times New Roman" w:cstheme="minorHAnsi"/>
                <w:color w:val="000000"/>
                <w:sz w:val="24"/>
                <w:szCs w:val="24"/>
                <w:lang w:eastAsia="de-DE"/>
              </w:rPr>
              <w:t>Prof. Dr. Marina Koridze, Prof. Dr. Rusudan Khukhunaishvili, Tea Koiava</w:t>
            </w:r>
          </w:p>
          <w:p w14:paraId="0A1D27C1" w14:textId="77777777" w:rsidR="008F5057" w:rsidRPr="00BE0B34" w:rsidRDefault="008F5057" w:rsidP="00DC051E">
            <w:pPr>
              <w:rPr>
                <w:rFonts w:eastAsia="Times New Roman"/>
                <w:b/>
                <w:bCs/>
                <w:color w:val="000000"/>
                <w:sz w:val="24"/>
                <w:szCs w:val="24"/>
                <w:lang w:eastAsia="de-DE"/>
              </w:rPr>
            </w:pPr>
          </w:p>
        </w:tc>
        <w:tc>
          <w:tcPr>
            <w:tcW w:w="4531" w:type="dxa"/>
          </w:tcPr>
          <w:p w14:paraId="0A1D27C2" w14:textId="77777777" w:rsidR="008F5057" w:rsidRPr="00DA049D" w:rsidRDefault="008F5057" w:rsidP="00DC051E">
            <w:pPr>
              <w:spacing w:line="330" w:lineRule="atLeast"/>
              <w:rPr>
                <w:rFonts w:eastAsia="Times New Roman" w:cstheme="minorHAnsi"/>
                <w:b/>
                <w:color w:val="000000"/>
                <w:sz w:val="24"/>
                <w:szCs w:val="24"/>
                <w:lang w:eastAsia="de-DE"/>
              </w:rPr>
            </w:pPr>
            <w:r w:rsidRPr="00DA049D">
              <w:rPr>
                <w:rFonts w:eastAsia="Times New Roman" w:cstheme="minorHAnsi"/>
                <w:b/>
                <w:color w:val="000000"/>
                <w:sz w:val="24"/>
                <w:szCs w:val="24"/>
                <w:lang w:eastAsia="de-DE"/>
              </w:rPr>
              <w:t>Contact</w:t>
            </w:r>
          </w:p>
          <w:p w14:paraId="0A1D27C3" w14:textId="77777777" w:rsidR="008F5057" w:rsidRPr="00DA049D" w:rsidRDefault="008F5057" w:rsidP="008F5057">
            <w:pPr>
              <w:bidi w:val="0"/>
              <w:spacing w:line="330" w:lineRule="atLeast"/>
              <w:jc w:val="both"/>
              <w:rPr>
                <w:rFonts w:eastAsia="Times New Roman" w:cstheme="minorHAnsi"/>
                <w:color w:val="000000"/>
                <w:sz w:val="24"/>
                <w:szCs w:val="24"/>
                <w:lang w:eastAsia="de-DE"/>
              </w:rPr>
            </w:pPr>
            <w:r w:rsidRPr="00DA049D">
              <w:rPr>
                <w:rFonts w:eastAsia="Times New Roman" w:cstheme="minorHAnsi"/>
                <w:color w:val="000000"/>
                <w:sz w:val="24"/>
                <w:szCs w:val="24"/>
                <w:lang w:eastAsia="de-DE"/>
              </w:rPr>
              <w:t>Batumi Shota Rustaveli State University, Batumi, Georgia</w:t>
            </w:r>
          </w:p>
          <w:p w14:paraId="0A1D27C4" w14:textId="77777777" w:rsidR="008F5057" w:rsidRPr="00DA049D" w:rsidRDefault="008F5057" w:rsidP="008F5057">
            <w:pPr>
              <w:bidi w:val="0"/>
              <w:spacing w:line="330" w:lineRule="atLeast"/>
              <w:jc w:val="both"/>
              <w:rPr>
                <w:rFonts w:eastAsia="Times New Roman" w:cstheme="minorHAnsi"/>
                <w:color w:val="000000"/>
                <w:sz w:val="24"/>
                <w:szCs w:val="24"/>
                <w:lang w:eastAsia="de-DE"/>
              </w:rPr>
            </w:pPr>
            <w:r w:rsidRPr="00DA049D">
              <w:rPr>
                <w:rFonts w:eastAsia="Times New Roman" w:cstheme="minorHAnsi"/>
                <w:color w:val="000000"/>
                <w:sz w:val="24"/>
                <w:szCs w:val="24"/>
                <w:lang w:eastAsia="de-DE"/>
              </w:rPr>
              <w:t>Prof. Dr. Rusudan Khukhunaishvili</w:t>
            </w:r>
          </w:p>
          <w:p w14:paraId="0A1D27C5" w14:textId="77777777" w:rsidR="008F5057" w:rsidRPr="00DA049D" w:rsidRDefault="008F5057" w:rsidP="008F5057">
            <w:pPr>
              <w:bidi w:val="0"/>
              <w:spacing w:line="330" w:lineRule="atLeast"/>
              <w:jc w:val="both"/>
              <w:rPr>
                <w:rFonts w:eastAsia="Times New Roman" w:cstheme="minorHAnsi"/>
                <w:color w:val="000000"/>
                <w:sz w:val="24"/>
                <w:szCs w:val="24"/>
                <w:lang w:eastAsia="de-DE"/>
              </w:rPr>
            </w:pPr>
            <w:r w:rsidRPr="00DA049D">
              <w:rPr>
                <w:rFonts w:eastAsia="Times New Roman" w:cstheme="minorHAnsi"/>
                <w:color w:val="000000"/>
                <w:sz w:val="24"/>
                <w:szCs w:val="24"/>
                <w:lang w:eastAsia="de-DE"/>
              </w:rPr>
              <w:t>35, Ninoshvili str,</w:t>
            </w:r>
          </w:p>
          <w:p w14:paraId="0A1D27C6" w14:textId="77777777" w:rsidR="008F5057" w:rsidRPr="00DA049D" w:rsidRDefault="008F5057" w:rsidP="008F5057">
            <w:pPr>
              <w:bidi w:val="0"/>
              <w:spacing w:line="330" w:lineRule="atLeast"/>
              <w:jc w:val="both"/>
              <w:rPr>
                <w:rFonts w:eastAsia="Times New Roman" w:cstheme="minorHAnsi"/>
                <w:color w:val="000000"/>
                <w:sz w:val="24"/>
                <w:szCs w:val="24"/>
                <w:lang w:eastAsia="de-DE"/>
              </w:rPr>
            </w:pPr>
            <w:r w:rsidRPr="00DA049D">
              <w:rPr>
                <w:rFonts w:eastAsia="Times New Roman" w:cstheme="minorHAnsi"/>
                <w:color w:val="000000"/>
                <w:sz w:val="24"/>
                <w:szCs w:val="24"/>
                <w:lang w:eastAsia="de-DE"/>
              </w:rPr>
              <w:t>6010, Batumi, Georgia</w:t>
            </w:r>
          </w:p>
          <w:p w14:paraId="0A1D27C7" w14:textId="77777777" w:rsidR="008F5057" w:rsidRDefault="00030508" w:rsidP="008F5057">
            <w:pPr>
              <w:bidi w:val="0"/>
              <w:rPr>
                <w:rFonts w:eastAsia="Times New Roman" w:cstheme="minorHAnsi"/>
                <w:b/>
                <w:bCs/>
                <w:color w:val="000000"/>
                <w:sz w:val="24"/>
                <w:szCs w:val="24"/>
                <w:lang w:eastAsia="de-DE"/>
              </w:rPr>
            </w:pPr>
            <w:hyperlink r:id="rId62" w:history="1">
              <w:r w:rsidR="008F5057" w:rsidRPr="00DA049D">
                <w:rPr>
                  <w:rFonts w:eastAsia="Times New Roman" w:cstheme="minorHAnsi"/>
                  <w:color w:val="000000"/>
                  <w:sz w:val="24"/>
                  <w:szCs w:val="24"/>
                  <w:lang w:eastAsia="de-DE"/>
                </w:rPr>
                <w:t>rrusudan.khukhunaishvili@bsu.edu.ge</w:t>
              </w:r>
            </w:hyperlink>
          </w:p>
        </w:tc>
      </w:tr>
    </w:tbl>
    <w:p w14:paraId="0A1D27C9" w14:textId="77777777" w:rsidR="008F5057" w:rsidRPr="00B811D8" w:rsidRDefault="008F5057" w:rsidP="008F5057">
      <w:pPr>
        <w:spacing w:after="0" w:line="240" w:lineRule="auto"/>
        <w:rPr>
          <w:rFonts w:eastAsia="Times New Roman"/>
          <w:b/>
          <w:bCs/>
          <w:color w:val="000000"/>
          <w:sz w:val="24"/>
          <w:szCs w:val="24"/>
          <w:lang w:eastAsia="de-DE"/>
        </w:rPr>
      </w:pPr>
    </w:p>
    <w:p w14:paraId="0A1D27CA" w14:textId="77777777" w:rsidR="008F5057" w:rsidRPr="008F5057" w:rsidRDefault="008F5057" w:rsidP="00646FEB">
      <w:pPr>
        <w:tabs>
          <w:tab w:val="left" w:pos="793"/>
        </w:tabs>
        <w:spacing w:line="360" w:lineRule="auto"/>
        <w:contextualSpacing/>
        <w:jc w:val="both"/>
        <w:rPr>
          <w:b/>
          <w:bCs/>
          <w:rtl/>
        </w:rPr>
      </w:pPr>
    </w:p>
    <w:p w14:paraId="0A1D27CB" w14:textId="77777777" w:rsidR="0041725B" w:rsidRPr="008911E8" w:rsidRDefault="00646FEB" w:rsidP="00646FEB">
      <w:pPr>
        <w:tabs>
          <w:tab w:val="left" w:pos="793"/>
        </w:tabs>
        <w:spacing w:line="360" w:lineRule="auto"/>
        <w:contextualSpacing/>
        <w:jc w:val="both"/>
        <w:rPr>
          <w:b/>
          <w:bCs/>
          <w:rtl/>
        </w:rPr>
      </w:pPr>
      <w:r>
        <w:rPr>
          <w:rFonts w:hint="cs"/>
          <w:b/>
          <w:bCs/>
          <w:rtl/>
        </w:rPr>
        <w:t>מ</w:t>
      </w:r>
      <w:r w:rsidR="0041725B" w:rsidRPr="008911E8">
        <w:rPr>
          <w:rFonts w:hint="cs"/>
          <w:b/>
          <w:bCs/>
          <w:rtl/>
        </w:rPr>
        <w:t>כלל</w:t>
      </w:r>
      <w:r>
        <w:rPr>
          <w:rFonts w:hint="cs"/>
          <w:b/>
          <w:bCs/>
          <w:rtl/>
        </w:rPr>
        <w:t>ת</w:t>
      </w:r>
      <w:r w:rsidR="0041725B" w:rsidRPr="008911E8">
        <w:rPr>
          <w:rFonts w:hint="cs"/>
          <w:b/>
          <w:bCs/>
          <w:rtl/>
        </w:rPr>
        <w:t xml:space="preserve"> אורנים</w:t>
      </w:r>
      <w:r>
        <w:rPr>
          <w:rFonts w:hint="cs"/>
          <w:b/>
          <w:bCs/>
          <w:rtl/>
        </w:rPr>
        <w:t xml:space="preserve"> לחינוך</w:t>
      </w:r>
      <w:r w:rsidR="0041725B" w:rsidRPr="008911E8">
        <w:rPr>
          <w:rFonts w:hint="cs"/>
          <w:b/>
          <w:bCs/>
          <w:rtl/>
        </w:rPr>
        <w:t xml:space="preserve"> (ישראל)</w:t>
      </w:r>
    </w:p>
    <w:p w14:paraId="0A1D27CC" w14:textId="0C7A3165" w:rsidR="002A4699" w:rsidRDefault="0041725B" w:rsidP="005D6F56">
      <w:pPr>
        <w:tabs>
          <w:tab w:val="left" w:pos="793"/>
        </w:tabs>
        <w:spacing w:line="360" w:lineRule="auto"/>
        <w:contextualSpacing/>
        <w:jc w:val="both"/>
        <w:rPr>
          <w:rtl/>
        </w:rPr>
      </w:pPr>
      <w:r>
        <w:rPr>
          <w:rFonts w:hint="cs"/>
          <w:rtl/>
        </w:rPr>
        <w:t>המכללה מ</w:t>
      </w:r>
      <w:r w:rsidR="00BC3ECC">
        <w:rPr>
          <w:rFonts w:hint="cs"/>
          <w:rtl/>
        </w:rPr>
        <w:t>ציעה</w:t>
      </w:r>
      <w:r>
        <w:rPr>
          <w:rFonts w:hint="cs"/>
          <w:rtl/>
        </w:rPr>
        <w:t xml:space="preserve"> הכשרה אקדמית ומקצועית ברמה הגבוהה ביותר</w:t>
      </w:r>
      <w:r w:rsidR="00541F8A">
        <w:rPr>
          <w:rFonts w:hint="cs"/>
          <w:rtl/>
        </w:rPr>
        <w:t>,</w:t>
      </w:r>
      <w:r>
        <w:rPr>
          <w:rFonts w:hint="cs"/>
          <w:rtl/>
        </w:rPr>
        <w:t xml:space="preserve"> ועוסקת בטווח רחב של </w:t>
      </w:r>
      <w:r w:rsidR="005D6F56">
        <w:rPr>
          <w:rFonts w:hint="cs"/>
          <w:rtl/>
        </w:rPr>
        <w:t>דילמות ו</w:t>
      </w:r>
      <w:r>
        <w:rPr>
          <w:rFonts w:hint="cs"/>
          <w:rtl/>
        </w:rPr>
        <w:t xml:space="preserve">נושאים </w:t>
      </w:r>
      <w:r w:rsidR="005D6F56">
        <w:rPr>
          <w:rFonts w:hint="cs"/>
          <w:rtl/>
        </w:rPr>
        <w:t>ח</w:t>
      </w:r>
      <w:r>
        <w:rPr>
          <w:rFonts w:hint="cs"/>
          <w:rtl/>
        </w:rPr>
        <w:t>ינוכיים</w:t>
      </w:r>
      <w:r w:rsidR="00541F8A">
        <w:rPr>
          <w:rFonts w:hint="cs"/>
          <w:rtl/>
        </w:rPr>
        <w:t>, פדגוגיים</w:t>
      </w:r>
      <w:r>
        <w:rPr>
          <w:rFonts w:hint="cs"/>
          <w:rtl/>
        </w:rPr>
        <w:t xml:space="preserve"> וחברתיים. </w:t>
      </w:r>
      <w:r w:rsidR="008911E8">
        <w:rPr>
          <w:rFonts w:hint="cs"/>
          <w:rtl/>
        </w:rPr>
        <w:t>ה</w:t>
      </w:r>
      <w:r>
        <w:rPr>
          <w:rFonts w:hint="cs"/>
          <w:rtl/>
        </w:rPr>
        <w:t xml:space="preserve">תוכניות לתואר שני מיועדות </w:t>
      </w:r>
      <w:r w:rsidR="005A3AA7">
        <w:rPr>
          <w:rFonts w:hint="cs"/>
          <w:rtl/>
        </w:rPr>
        <w:t>לסטודנטים</w:t>
      </w:r>
      <w:r w:rsidR="008911E8">
        <w:rPr>
          <w:rFonts w:hint="cs"/>
          <w:rtl/>
        </w:rPr>
        <w:t xml:space="preserve"> מתחומי החינוך וההוראה </w:t>
      </w:r>
      <w:r w:rsidR="00243787">
        <w:rPr>
          <w:rFonts w:hint="cs"/>
          <w:rtl/>
        </w:rPr>
        <w:t>ו</w:t>
      </w:r>
      <w:r>
        <w:rPr>
          <w:rFonts w:hint="cs"/>
          <w:rtl/>
        </w:rPr>
        <w:t xml:space="preserve">מבקשים </w:t>
      </w:r>
      <w:r w:rsidR="008911E8">
        <w:rPr>
          <w:rFonts w:hint="cs"/>
          <w:rtl/>
        </w:rPr>
        <w:t xml:space="preserve">להתקדם </w:t>
      </w:r>
      <w:r w:rsidR="000151B0">
        <w:rPr>
          <w:rFonts w:hint="cs"/>
          <w:rtl/>
        </w:rPr>
        <w:t>בפן ה</w:t>
      </w:r>
      <w:r>
        <w:rPr>
          <w:rFonts w:hint="cs"/>
          <w:rtl/>
        </w:rPr>
        <w:t>מקצועי ו</w:t>
      </w:r>
      <w:r w:rsidR="000151B0">
        <w:rPr>
          <w:rFonts w:hint="cs"/>
          <w:rtl/>
        </w:rPr>
        <w:t>ה</w:t>
      </w:r>
      <w:r>
        <w:rPr>
          <w:rFonts w:hint="cs"/>
          <w:rtl/>
        </w:rPr>
        <w:t>אינטלקטואלי</w:t>
      </w:r>
      <w:r w:rsidR="00BE0B34">
        <w:rPr>
          <w:rFonts w:hint="cs"/>
          <w:rtl/>
        </w:rPr>
        <w:t>,</w:t>
      </w:r>
      <w:r>
        <w:rPr>
          <w:rFonts w:hint="cs"/>
          <w:rtl/>
        </w:rPr>
        <w:t xml:space="preserve"> </w:t>
      </w:r>
      <w:r w:rsidR="000151B0">
        <w:rPr>
          <w:rFonts w:hint="cs"/>
          <w:rtl/>
        </w:rPr>
        <w:t xml:space="preserve">עם </w:t>
      </w:r>
      <w:r>
        <w:rPr>
          <w:rFonts w:hint="cs"/>
          <w:rtl/>
        </w:rPr>
        <w:t>דג</w:t>
      </w:r>
      <w:r w:rsidR="008911E8">
        <w:rPr>
          <w:rFonts w:hint="cs"/>
          <w:rtl/>
        </w:rPr>
        <w:t>ש</w:t>
      </w:r>
      <w:r>
        <w:rPr>
          <w:rFonts w:hint="cs"/>
          <w:rtl/>
        </w:rPr>
        <w:t xml:space="preserve"> על </w:t>
      </w:r>
      <w:r w:rsidR="00243787">
        <w:rPr>
          <w:rFonts w:hint="cs"/>
          <w:rtl/>
        </w:rPr>
        <w:t>יישום</w:t>
      </w:r>
      <w:r>
        <w:rPr>
          <w:rFonts w:hint="cs"/>
          <w:rtl/>
        </w:rPr>
        <w:t xml:space="preserve"> מעשי</w:t>
      </w:r>
      <w:r w:rsidR="00BC3ECC">
        <w:rPr>
          <w:rFonts w:hint="cs"/>
          <w:rtl/>
        </w:rPr>
        <w:t xml:space="preserve">. </w:t>
      </w:r>
      <w:r>
        <w:rPr>
          <w:rFonts w:hint="cs"/>
          <w:rtl/>
        </w:rPr>
        <w:t>אנו פועלים כדי לפתח בוגרים בעלי ידע</w:t>
      </w:r>
      <w:r w:rsidR="00BC3ECC">
        <w:rPr>
          <w:rFonts w:hint="cs"/>
          <w:rtl/>
        </w:rPr>
        <w:t>,</w:t>
      </w:r>
      <w:r>
        <w:rPr>
          <w:rFonts w:hint="cs"/>
          <w:rtl/>
        </w:rPr>
        <w:t xml:space="preserve"> סקרנות אינטלקטואלית</w:t>
      </w:r>
      <w:r w:rsidR="00BC3ECC">
        <w:rPr>
          <w:rFonts w:hint="cs"/>
          <w:rtl/>
        </w:rPr>
        <w:t>,</w:t>
      </w:r>
      <w:r>
        <w:rPr>
          <w:rFonts w:hint="cs"/>
          <w:rtl/>
        </w:rPr>
        <w:t xml:space="preserve"> בגרות ואחריות חברתית, </w:t>
      </w:r>
      <w:r w:rsidR="00B811D8">
        <w:rPr>
          <w:rFonts w:hint="cs"/>
          <w:rtl/>
        </w:rPr>
        <w:t>ע</w:t>
      </w:r>
      <w:r>
        <w:rPr>
          <w:rFonts w:hint="cs"/>
          <w:rtl/>
        </w:rPr>
        <w:t xml:space="preserve">רכים </w:t>
      </w:r>
      <w:r w:rsidR="00B811D8">
        <w:rPr>
          <w:rFonts w:hint="cs"/>
          <w:rtl/>
        </w:rPr>
        <w:t>ו</w:t>
      </w:r>
      <w:r>
        <w:rPr>
          <w:rFonts w:hint="cs"/>
          <w:rtl/>
        </w:rPr>
        <w:t xml:space="preserve">אידיאלים אישיים גבוהים ביותר. </w:t>
      </w:r>
      <w:r w:rsidR="00243787">
        <w:rPr>
          <w:rFonts w:hint="cs"/>
          <w:rtl/>
        </w:rPr>
        <w:t>ה</w:t>
      </w:r>
      <w:r>
        <w:rPr>
          <w:rFonts w:hint="cs"/>
          <w:rtl/>
        </w:rPr>
        <w:t xml:space="preserve">תוכנית </w:t>
      </w:r>
      <w:r w:rsidR="00541F8A">
        <w:rPr>
          <w:rFonts w:hint="cs"/>
          <w:rtl/>
        </w:rPr>
        <w:t xml:space="preserve">לתואר שני </w:t>
      </w:r>
      <w:r w:rsidR="002A4699">
        <w:rPr>
          <w:rFonts w:hint="cs"/>
          <w:rtl/>
        </w:rPr>
        <w:t>ב</w:t>
      </w:r>
      <w:r w:rsidR="005A3AA7">
        <w:rPr>
          <w:rFonts w:hint="cs"/>
          <w:rtl/>
        </w:rPr>
        <w:t>הוראת המדעים</w:t>
      </w:r>
      <w:r w:rsidR="002A4699">
        <w:rPr>
          <w:rFonts w:hint="cs"/>
          <w:rtl/>
        </w:rPr>
        <w:t xml:space="preserve"> מ</w:t>
      </w:r>
      <w:r w:rsidR="00243787">
        <w:rPr>
          <w:rFonts w:hint="cs"/>
          <w:rtl/>
        </w:rPr>
        <w:t>ציעה מומחיות ב</w:t>
      </w:r>
      <w:r w:rsidR="002A4699">
        <w:rPr>
          <w:rFonts w:hint="cs"/>
          <w:rtl/>
        </w:rPr>
        <w:t xml:space="preserve">הכשרה אקדמית ופדגוגית למורים </w:t>
      </w:r>
      <w:r w:rsidR="008911E8">
        <w:rPr>
          <w:rFonts w:hint="cs"/>
          <w:rtl/>
        </w:rPr>
        <w:t>המלמדי</w:t>
      </w:r>
      <w:r w:rsidR="002A4699">
        <w:rPr>
          <w:rFonts w:hint="cs"/>
          <w:rtl/>
        </w:rPr>
        <w:t xml:space="preserve">ם בבתי ספר תיכוניים. היא מכשירה אותם להיות מורים </w:t>
      </w:r>
      <w:r w:rsidR="008911E8">
        <w:rPr>
          <w:rFonts w:hint="cs"/>
          <w:rtl/>
        </w:rPr>
        <w:t xml:space="preserve">מומחים </w:t>
      </w:r>
      <w:r w:rsidR="002A4699">
        <w:rPr>
          <w:rFonts w:hint="cs"/>
          <w:rtl/>
        </w:rPr>
        <w:t>מובילים</w:t>
      </w:r>
      <w:r w:rsidR="008911E8">
        <w:rPr>
          <w:rFonts w:hint="cs"/>
          <w:rtl/>
        </w:rPr>
        <w:t>,</w:t>
      </w:r>
      <w:r w:rsidR="002A4699">
        <w:rPr>
          <w:rFonts w:hint="cs"/>
          <w:rtl/>
        </w:rPr>
        <w:t xml:space="preserve"> בעלי כישורים בפיתוח תוכנית לימודים</w:t>
      </w:r>
      <w:r w:rsidR="00B811D8">
        <w:rPr>
          <w:rFonts w:hint="cs"/>
          <w:rtl/>
        </w:rPr>
        <w:t>,</w:t>
      </w:r>
      <w:r w:rsidR="002A4699">
        <w:rPr>
          <w:rFonts w:hint="cs"/>
          <w:rtl/>
        </w:rPr>
        <w:t xml:space="preserve"> </w:t>
      </w:r>
      <w:r w:rsidR="00B811D8">
        <w:rPr>
          <w:rFonts w:hint="cs"/>
          <w:rtl/>
        </w:rPr>
        <w:t>ה</w:t>
      </w:r>
      <w:r w:rsidR="002A4699">
        <w:rPr>
          <w:rFonts w:hint="cs"/>
          <w:rtl/>
        </w:rPr>
        <w:t xml:space="preserve">מסוגלים להוביל תוכניות </w:t>
      </w:r>
      <w:r w:rsidR="002A4699">
        <w:rPr>
          <w:rFonts w:hint="cs"/>
          <w:rtl/>
        </w:rPr>
        <w:lastRenderedPageBreak/>
        <w:t>במדעים</w:t>
      </w:r>
      <w:r w:rsidR="00BC3ECC">
        <w:rPr>
          <w:rFonts w:hint="cs"/>
          <w:rtl/>
        </w:rPr>
        <w:t xml:space="preserve"> בבתי הספר</w:t>
      </w:r>
      <w:r w:rsidR="002A4699">
        <w:rPr>
          <w:rFonts w:hint="cs"/>
          <w:rtl/>
        </w:rPr>
        <w:t>. במסגרת זו מעודדים את המורים לבצע מחקרי פעולה כדי להעריך את ההוראה שלהם</w:t>
      </w:r>
      <w:r w:rsidR="00BC3ECC">
        <w:rPr>
          <w:rFonts w:hint="cs"/>
          <w:rtl/>
        </w:rPr>
        <w:t xml:space="preserve"> עצמם</w:t>
      </w:r>
      <w:r w:rsidR="002A4699">
        <w:rPr>
          <w:rFonts w:hint="cs"/>
          <w:rtl/>
        </w:rPr>
        <w:t>. אנחנו חולקים את ה</w:t>
      </w:r>
      <w:r w:rsidR="00673BEC">
        <w:rPr>
          <w:rFonts w:hint="cs"/>
          <w:rtl/>
        </w:rPr>
        <w:t>ניסיון</w:t>
      </w:r>
      <w:r w:rsidR="002A4699">
        <w:rPr>
          <w:rFonts w:hint="cs"/>
          <w:rtl/>
        </w:rPr>
        <w:t xml:space="preserve"> והטכני</w:t>
      </w:r>
      <w:r w:rsidR="00541F8A">
        <w:rPr>
          <w:rFonts w:hint="cs"/>
          <w:rtl/>
        </w:rPr>
        <w:t>ק</w:t>
      </w:r>
      <w:r w:rsidR="000151B0">
        <w:rPr>
          <w:rFonts w:hint="cs"/>
          <w:rtl/>
        </w:rPr>
        <w:t>ו</w:t>
      </w:r>
      <w:r w:rsidR="002A4699">
        <w:rPr>
          <w:rFonts w:hint="cs"/>
          <w:rtl/>
        </w:rPr>
        <w:t>ת שלנו</w:t>
      </w:r>
    </w:p>
    <w:p w14:paraId="0A1D27CD" w14:textId="77777777" w:rsidR="00882185" w:rsidRPr="00B811D8" w:rsidRDefault="00882185" w:rsidP="00882185">
      <w:pPr>
        <w:spacing w:after="0" w:line="240" w:lineRule="auto"/>
        <w:rPr>
          <w:rFonts w:eastAsia="Times New Roman"/>
          <w:b/>
          <w:bCs/>
          <w:color w:val="000000"/>
          <w:sz w:val="24"/>
          <w:szCs w:val="24"/>
          <w:lang w:eastAsia="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882185" w:rsidRPr="001612D6" w14:paraId="0A1D27D8" w14:textId="77777777" w:rsidTr="00DC051E">
        <w:tc>
          <w:tcPr>
            <w:tcW w:w="4531" w:type="dxa"/>
          </w:tcPr>
          <w:p w14:paraId="0A1D27CE" w14:textId="77777777" w:rsidR="00882185" w:rsidRPr="00C76A55" w:rsidRDefault="00882185" w:rsidP="00882185">
            <w:pPr>
              <w:bidi w:val="0"/>
              <w:rPr>
                <w:rFonts w:eastAsia="Times New Roman" w:cstheme="minorHAnsi"/>
                <w:b/>
                <w:bCs/>
                <w:color w:val="000000"/>
                <w:sz w:val="24"/>
                <w:szCs w:val="24"/>
                <w:lang w:eastAsia="de-DE"/>
              </w:rPr>
            </w:pPr>
            <w:r>
              <w:rPr>
                <w:rFonts w:eastAsia="Times New Roman" w:cstheme="minorHAnsi"/>
                <w:b/>
                <w:bCs/>
                <w:color w:val="000000"/>
                <w:sz w:val="24"/>
                <w:szCs w:val="24"/>
                <w:lang w:eastAsia="de-DE"/>
              </w:rPr>
              <w:t>Our t</w:t>
            </w:r>
            <w:r w:rsidRPr="00C76A55">
              <w:rPr>
                <w:rFonts w:eastAsia="Times New Roman" w:cstheme="minorHAnsi"/>
                <w:b/>
                <w:bCs/>
                <w:color w:val="000000"/>
                <w:sz w:val="24"/>
                <w:szCs w:val="24"/>
                <w:lang w:eastAsia="de-DE"/>
              </w:rPr>
              <w:t>eam</w:t>
            </w:r>
          </w:p>
          <w:p w14:paraId="0A1D27CF" w14:textId="77777777" w:rsidR="00882185" w:rsidRPr="00C76A55" w:rsidRDefault="00882185" w:rsidP="00882185">
            <w:pPr>
              <w:bidi w:val="0"/>
              <w:spacing w:line="330" w:lineRule="atLeast"/>
              <w:rPr>
                <w:rFonts w:eastAsia="Times New Roman" w:cstheme="minorHAnsi"/>
                <w:color w:val="000000"/>
                <w:sz w:val="24"/>
                <w:szCs w:val="24"/>
                <w:lang w:eastAsia="de-DE"/>
              </w:rPr>
            </w:pPr>
            <w:r w:rsidRPr="00C76A55">
              <w:rPr>
                <w:rFonts w:eastAsia="Times New Roman" w:cstheme="minorHAnsi"/>
                <w:color w:val="000000"/>
                <w:sz w:val="24"/>
                <w:szCs w:val="24"/>
                <w:lang w:eastAsia="de-DE"/>
              </w:rPr>
              <w:t xml:space="preserve">Prof. </w:t>
            </w:r>
            <w:r>
              <w:rPr>
                <w:rFonts w:eastAsia="Times New Roman" w:cstheme="minorHAnsi"/>
                <w:color w:val="000000"/>
                <w:sz w:val="24"/>
                <w:szCs w:val="24"/>
                <w:lang w:eastAsia="de-DE"/>
              </w:rPr>
              <w:t xml:space="preserve">Dr. </w:t>
            </w:r>
            <w:r w:rsidRPr="00C76A55">
              <w:rPr>
                <w:rFonts w:eastAsia="Times New Roman" w:cstheme="minorHAnsi"/>
                <w:color w:val="000000"/>
                <w:sz w:val="24"/>
                <w:szCs w:val="24"/>
                <w:lang w:eastAsia="de-DE"/>
              </w:rPr>
              <w:t xml:space="preserve">Ricardo Trumper, Dr. Rachel Cohen, Dr. Amos Cohn, Dr. Osnat Eldar, Dr. Iris </w:t>
            </w:r>
            <w:r>
              <w:rPr>
                <w:rFonts w:eastAsia="Times New Roman" w:cstheme="minorHAnsi"/>
                <w:color w:val="000000"/>
                <w:sz w:val="24"/>
                <w:szCs w:val="24"/>
                <w:lang w:eastAsia="de-DE"/>
              </w:rPr>
              <w:t xml:space="preserve">Wagner </w:t>
            </w:r>
            <w:r w:rsidRPr="00C76A55">
              <w:rPr>
                <w:rFonts w:eastAsia="Times New Roman" w:cstheme="minorHAnsi"/>
                <w:color w:val="000000"/>
                <w:sz w:val="24"/>
                <w:szCs w:val="24"/>
                <w:lang w:eastAsia="de-DE"/>
              </w:rPr>
              <w:t>Gershgoren, Dr. Shirley Miedijensky</w:t>
            </w:r>
          </w:p>
          <w:p w14:paraId="0A1D27D0" w14:textId="77777777" w:rsidR="00882185" w:rsidRDefault="00882185" w:rsidP="00882185">
            <w:pPr>
              <w:bidi w:val="0"/>
              <w:rPr>
                <w:rFonts w:eastAsia="Times New Roman" w:cstheme="minorHAnsi"/>
                <w:b/>
                <w:bCs/>
                <w:color w:val="000000"/>
                <w:sz w:val="24"/>
                <w:szCs w:val="24"/>
                <w:lang w:eastAsia="de-DE"/>
              </w:rPr>
            </w:pPr>
          </w:p>
        </w:tc>
        <w:tc>
          <w:tcPr>
            <w:tcW w:w="4531" w:type="dxa"/>
          </w:tcPr>
          <w:p w14:paraId="0A1D27D1" w14:textId="77777777" w:rsidR="00882185" w:rsidRPr="008C65E3" w:rsidRDefault="00882185" w:rsidP="00882185">
            <w:pPr>
              <w:bidi w:val="0"/>
              <w:spacing w:line="330" w:lineRule="atLeast"/>
              <w:jc w:val="both"/>
              <w:rPr>
                <w:rFonts w:eastAsia="Times New Roman" w:cstheme="minorHAnsi"/>
                <w:b/>
                <w:sz w:val="24"/>
                <w:szCs w:val="24"/>
                <w:lang w:eastAsia="de-DE"/>
              </w:rPr>
            </w:pPr>
            <w:r w:rsidRPr="008C65E3">
              <w:rPr>
                <w:rFonts w:eastAsia="Times New Roman" w:cstheme="minorHAnsi"/>
                <w:b/>
                <w:sz w:val="24"/>
                <w:szCs w:val="24"/>
                <w:lang w:eastAsia="de-DE"/>
              </w:rPr>
              <w:t>Contact</w:t>
            </w:r>
          </w:p>
          <w:p w14:paraId="0A1D27D2" w14:textId="77777777" w:rsidR="00882185" w:rsidRPr="008C65E3" w:rsidRDefault="00882185" w:rsidP="00882185">
            <w:pPr>
              <w:bidi w:val="0"/>
              <w:spacing w:line="330" w:lineRule="atLeast"/>
              <w:jc w:val="both"/>
              <w:rPr>
                <w:rFonts w:eastAsia="Times New Roman" w:cstheme="minorHAnsi"/>
                <w:sz w:val="24"/>
                <w:szCs w:val="24"/>
                <w:lang w:eastAsia="de-DE"/>
              </w:rPr>
            </w:pPr>
            <w:r w:rsidRPr="008C65E3">
              <w:rPr>
                <w:rFonts w:eastAsia="Times New Roman" w:cstheme="minorHAnsi"/>
                <w:sz w:val="24"/>
                <w:szCs w:val="24"/>
                <w:lang w:eastAsia="de-DE"/>
              </w:rPr>
              <w:t>Oranim Academic College of Education</w:t>
            </w:r>
          </w:p>
          <w:p w14:paraId="0A1D27D3" w14:textId="77777777" w:rsidR="00882185" w:rsidRPr="001612D6" w:rsidRDefault="00882185" w:rsidP="00882185">
            <w:pPr>
              <w:bidi w:val="0"/>
              <w:spacing w:line="330" w:lineRule="atLeast"/>
              <w:jc w:val="both"/>
              <w:rPr>
                <w:rFonts w:eastAsia="Times New Roman" w:cstheme="minorHAnsi"/>
                <w:sz w:val="24"/>
                <w:szCs w:val="24"/>
                <w:lang w:val="pt-BR" w:eastAsia="de-DE"/>
              </w:rPr>
            </w:pPr>
            <w:r w:rsidRPr="001612D6">
              <w:rPr>
                <w:rFonts w:eastAsia="Times New Roman" w:cstheme="minorHAnsi"/>
                <w:sz w:val="24"/>
                <w:szCs w:val="24"/>
                <w:lang w:val="pt-BR" w:eastAsia="de-DE"/>
              </w:rPr>
              <w:t>Prof. Dr. Ricardo Trumper</w:t>
            </w:r>
          </w:p>
          <w:p w14:paraId="0A1D27D4" w14:textId="77777777" w:rsidR="00882185" w:rsidRPr="001612D6" w:rsidRDefault="00882185" w:rsidP="00882185">
            <w:pPr>
              <w:bidi w:val="0"/>
              <w:spacing w:line="330" w:lineRule="atLeast"/>
              <w:jc w:val="both"/>
              <w:rPr>
                <w:rFonts w:eastAsia="Times New Roman" w:cstheme="minorHAnsi"/>
                <w:sz w:val="24"/>
                <w:szCs w:val="24"/>
                <w:lang w:val="pt-BR" w:eastAsia="de-DE"/>
              </w:rPr>
            </w:pPr>
            <w:r w:rsidRPr="001612D6">
              <w:rPr>
                <w:rFonts w:eastAsia="Times New Roman" w:cstheme="minorHAnsi"/>
                <w:sz w:val="24"/>
                <w:szCs w:val="24"/>
                <w:lang w:val="pt-BR" w:eastAsia="de-DE"/>
              </w:rPr>
              <w:t>3600600 Doar Tivon</w:t>
            </w:r>
          </w:p>
          <w:p w14:paraId="0A1D27D5" w14:textId="77777777" w:rsidR="00882185" w:rsidRPr="001612D6" w:rsidRDefault="00882185" w:rsidP="00882185">
            <w:pPr>
              <w:bidi w:val="0"/>
              <w:spacing w:line="330" w:lineRule="atLeast"/>
              <w:jc w:val="both"/>
              <w:rPr>
                <w:rFonts w:eastAsia="Times New Roman" w:cstheme="minorHAnsi"/>
                <w:sz w:val="24"/>
                <w:szCs w:val="24"/>
                <w:lang w:val="pt-BR" w:eastAsia="de-DE"/>
              </w:rPr>
            </w:pPr>
            <w:r w:rsidRPr="001612D6">
              <w:rPr>
                <w:rFonts w:eastAsia="Times New Roman" w:cstheme="minorHAnsi"/>
                <w:sz w:val="24"/>
                <w:szCs w:val="24"/>
                <w:lang w:val="pt-BR" w:eastAsia="de-DE"/>
              </w:rPr>
              <w:t>Kiriat Tivon, Israel</w:t>
            </w:r>
          </w:p>
          <w:p w14:paraId="0A1D27D6" w14:textId="77777777" w:rsidR="00882185" w:rsidRPr="001612D6" w:rsidRDefault="00882185" w:rsidP="00882185">
            <w:pPr>
              <w:bidi w:val="0"/>
              <w:spacing w:line="330" w:lineRule="atLeast"/>
              <w:jc w:val="both"/>
              <w:rPr>
                <w:rFonts w:eastAsia="Times New Roman" w:cstheme="minorHAnsi"/>
                <w:sz w:val="24"/>
                <w:szCs w:val="24"/>
                <w:lang w:val="pt-BR" w:eastAsia="de-DE"/>
              </w:rPr>
            </w:pPr>
            <w:r w:rsidRPr="001612D6">
              <w:rPr>
                <w:rFonts w:eastAsia="Times New Roman" w:cstheme="minorHAnsi"/>
                <w:sz w:val="24"/>
                <w:szCs w:val="24"/>
                <w:lang w:val="pt-BR" w:eastAsia="de-DE"/>
              </w:rPr>
              <w:t>rtrumper@research.haifa.il</w:t>
            </w:r>
          </w:p>
          <w:p w14:paraId="0A1D27D7" w14:textId="77777777" w:rsidR="00882185" w:rsidRPr="001612D6" w:rsidRDefault="00882185" w:rsidP="00882185">
            <w:pPr>
              <w:bidi w:val="0"/>
              <w:rPr>
                <w:rFonts w:eastAsia="Times New Roman" w:cstheme="minorHAnsi"/>
                <w:b/>
                <w:bCs/>
                <w:sz w:val="24"/>
                <w:szCs w:val="24"/>
                <w:lang w:val="pt-BR" w:eastAsia="de-DE"/>
              </w:rPr>
            </w:pPr>
          </w:p>
        </w:tc>
      </w:tr>
    </w:tbl>
    <w:p w14:paraId="0A1D27D9" w14:textId="77777777" w:rsidR="008F5057" w:rsidRPr="00882185" w:rsidRDefault="008F5057" w:rsidP="00882185">
      <w:pPr>
        <w:tabs>
          <w:tab w:val="left" w:pos="793"/>
        </w:tabs>
        <w:bidi w:val="0"/>
        <w:spacing w:line="360" w:lineRule="auto"/>
        <w:contextualSpacing/>
        <w:jc w:val="both"/>
        <w:rPr>
          <w:b/>
          <w:bCs/>
          <w:rtl/>
        </w:rPr>
      </w:pPr>
    </w:p>
    <w:p w14:paraId="0A1D27DA" w14:textId="77777777" w:rsidR="002A4699" w:rsidRPr="00BC3ECC" w:rsidRDefault="002A4699" w:rsidP="002A4699">
      <w:pPr>
        <w:tabs>
          <w:tab w:val="left" w:pos="793"/>
        </w:tabs>
        <w:spacing w:line="360" w:lineRule="auto"/>
        <w:contextualSpacing/>
        <w:jc w:val="both"/>
        <w:rPr>
          <w:b/>
          <w:bCs/>
          <w:rtl/>
        </w:rPr>
      </w:pPr>
      <w:r w:rsidRPr="00BC3ECC">
        <w:rPr>
          <w:rFonts w:hint="cs"/>
          <w:b/>
          <w:bCs/>
          <w:rtl/>
        </w:rPr>
        <w:t xml:space="preserve">המכללה </w:t>
      </w:r>
      <w:r w:rsidR="00646FEB">
        <w:rPr>
          <w:rFonts w:hint="cs"/>
          <w:b/>
          <w:bCs/>
          <w:rtl/>
        </w:rPr>
        <w:t xml:space="preserve">האקדמית </w:t>
      </w:r>
      <w:r w:rsidRPr="00BC3ECC">
        <w:rPr>
          <w:rFonts w:hint="cs"/>
          <w:b/>
          <w:bCs/>
          <w:rtl/>
        </w:rPr>
        <w:t>הערבית לחינוך, חיפה (ישראל)</w:t>
      </w:r>
    </w:p>
    <w:p w14:paraId="0A1D27DB" w14:textId="30211C85" w:rsidR="0041725B" w:rsidRDefault="002A4699" w:rsidP="00AF42E6">
      <w:pPr>
        <w:tabs>
          <w:tab w:val="left" w:pos="793"/>
        </w:tabs>
        <w:spacing w:line="360" w:lineRule="auto"/>
        <w:contextualSpacing/>
        <w:jc w:val="both"/>
        <w:rPr>
          <w:rtl/>
        </w:rPr>
      </w:pPr>
      <w:r>
        <w:rPr>
          <w:rFonts w:hint="cs"/>
          <w:rtl/>
        </w:rPr>
        <w:t xml:space="preserve"> </w:t>
      </w:r>
      <w:r w:rsidR="00DD6A42">
        <w:rPr>
          <w:rFonts w:hint="cs"/>
          <w:rtl/>
        </w:rPr>
        <w:t xml:space="preserve">רוב המורים למדעים בבית הספר היסודי, בחטיבת הביניים ובתיכון </w:t>
      </w:r>
      <w:r w:rsidR="001535A3">
        <w:rPr>
          <w:rFonts w:hint="cs"/>
          <w:rtl/>
        </w:rPr>
        <w:t xml:space="preserve">במגזר הערבי בישראל </w:t>
      </w:r>
      <w:r w:rsidR="00BE1282">
        <w:rPr>
          <w:rFonts w:hint="cs"/>
          <w:rtl/>
        </w:rPr>
        <w:t>מסתייעים</w:t>
      </w:r>
      <w:r w:rsidR="001535A3">
        <w:rPr>
          <w:rFonts w:hint="cs"/>
          <w:rtl/>
        </w:rPr>
        <w:t xml:space="preserve"> </w:t>
      </w:r>
      <w:r w:rsidR="00BE1282">
        <w:rPr>
          <w:rFonts w:hint="cs"/>
          <w:rtl/>
        </w:rPr>
        <w:t>ב</w:t>
      </w:r>
      <w:r w:rsidR="001535A3">
        <w:rPr>
          <w:rFonts w:hint="cs"/>
          <w:rtl/>
        </w:rPr>
        <w:t xml:space="preserve">מספר מוגבל </w:t>
      </w:r>
      <w:r w:rsidR="00BE1282">
        <w:rPr>
          <w:rFonts w:hint="cs"/>
          <w:rtl/>
        </w:rPr>
        <w:t xml:space="preserve">מאוד </w:t>
      </w:r>
      <w:r w:rsidR="001535A3">
        <w:rPr>
          <w:rFonts w:hint="cs"/>
          <w:rtl/>
        </w:rPr>
        <w:t>של ניסויים,</w:t>
      </w:r>
      <w:r w:rsidR="00DD6A42">
        <w:rPr>
          <w:rFonts w:hint="cs"/>
          <w:rtl/>
        </w:rPr>
        <w:t xml:space="preserve"> הדגמות </w:t>
      </w:r>
      <w:r w:rsidR="001535A3">
        <w:rPr>
          <w:rFonts w:hint="cs"/>
          <w:rtl/>
        </w:rPr>
        <w:t>ו</w:t>
      </w:r>
      <w:r w:rsidR="00DD6A42">
        <w:rPr>
          <w:rFonts w:hint="cs"/>
          <w:rtl/>
        </w:rPr>
        <w:t xml:space="preserve">סימולציות. הסיבה העיקרית לכך היא </w:t>
      </w:r>
      <w:r w:rsidR="00BE1282">
        <w:rPr>
          <w:rFonts w:hint="cs"/>
          <w:rtl/>
        </w:rPr>
        <w:t>העובדה שמחקר מקשה עליהם</w:t>
      </w:r>
      <w:r w:rsidR="001535A3">
        <w:rPr>
          <w:rFonts w:hint="cs"/>
          <w:rtl/>
        </w:rPr>
        <w:t>,</w:t>
      </w:r>
      <w:r w:rsidR="00DD6A42">
        <w:rPr>
          <w:rFonts w:hint="cs"/>
          <w:rtl/>
        </w:rPr>
        <w:t xml:space="preserve"> ו</w:t>
      </w:r>
      <w:r w:rsidR="000151B0">
        <w:rPr>
          <w:rFonts w:hint="cs"/>
          <w:rtl/>
        </w:rPr>
        <w:t xml:space="preserve">לכן </w:t>
      </w:r>
      <w:r w:rsidR="00DD6A42">
        <w:rPr>
          <w:rFonts w:hint="cs"/>
          <w:rtl/>
        </w:rPr>
        <w:t xml:space="preserve">מעדיפים שיטות הוראה </w:t>
      </w:r>
      <w:r w:rsidR="005D6F56">
        <w:rPr>
          <w:rFonts w:hint="cs"/>
          <w:rtl/>
        </w:rPr>
        <w:t>פרונטליות</w:t>
      </w:r>
      <w:r w:rsidR="00DD6A42">
        <w:rPr>
          <w:rFonts w:hint="cs"/>
          <w:rtl/>
        </w:rPr>
        <w:t xml:space="preserve"> מסורתיות. </w:t>
      </w:r>
      <w:r w:rsidR="00BE1282">
        <w:rPr>
          <w:rFonts w:hint="cs"/>
          <w:rtl/>
        </w:rPr>
        <w:t xml:space="preserve">שיטות אלו מובילות </w:t>
      </w:r>
      <w:r w:rsidR="000151B0">
        <w:rPr>
          <w:rFonts w:hint="cs"/>
          <w:rtl/>
        </w:rPr>
        <w:t>ל</w:t>
      </w:r>
      <w:r w:rsidR="005D6F56">
        <w:rPr>
          <w:rFonts w:hint="cs"/>
          <w:rtl/>
        </w:rPr>
        <w:t>ירידה</w:t>
      </w:r>
      <w:r w:rsidR="000151B0">
        <w:rPr>
          <w:rFonts w:hint="cs"/>
          <w:rtl/>
        </w:rPr>
        <w:t xml:space="preserve"> </w:t>
      </w:r>
      <w:r w:rsidR="005D6F56">
        <w:rPr>
          <w:rFonts w:hint="cs"/>
          <w:rtl/>
        </w:rPr>
        <w:t>ב</w:t>
      </w:r>
      <w:r w:rsidR="00DD6A42">
        <w:rPr>
          <w:rFonts w:hint="cs"/>
          <w:rtl/>
        </w:rPr>
        <w:t>מוטב</w:t>
      </w:r>
      <w:r w:rsidR="00BE1282">
        <w:rPr>
          <w:rFonts w:hint="cs"/>
          <w:rtl/>
        </w:rPr>
        <w:t>י</w:t>
      </w:r>
      <w:r w:rsidR="00DD6A42">
        <w:rPr>
          <w:rFonts w:hint="cs"/>
          <w:rtl/>
        </w:rPr>
        <w:t>ציה של התלמידים ללמוד מדעים</w:t>
      </w:r>
      <w:r w:rsidR="000151B0">
        <w:rPr>
          <w:rFonts w:hint="cs"/>
          <w:rtl/>
        </w:rPr>
        <w:t>,</w:t>
      </w:r>
      <w:r w:rsidR="00DD6A42">
        <w:rPr>
          <w:rFonts w:hint="cs"/>
          <w:rtl/>
        </w:rPr>
        <w:t xml:space="preserve"> ו</w:t>
      </w:r>
      <w:r w:rsidR="000151B0">
        <w:rPr>
          <w:rFonts w:hint="cs"/>
          <w:rtl/>
        </w:rPr>
        <w:t>כ</w:t>
      </w:r>
      <w:r w:rsidR="00DD6A42">
        <w:rPr>
          <w:rFonts w:hint="cs"/>
          <w:rtl/>
        </w:rPr>
        <w:t xml:space="preserve">תוצאה </w:t>
      </w:r>
      <w:r w:rsidR="000151B0">
        <w:rPr>
          <w:rFonts w:hint="cs"/>
          <w:rtl/>
        </w:rPr>
        <w:t xml:space="preserve">מכך </w:t>
      </w:r>
      <w:r w:rsidR="00DD6A42">
        <w:rPr>
          <w:rFonts w:hint="cs"/>
          <w:rtl/>
        </w:rPr>
        <w:t xml:space="preserve">פחות תלמידים </w:t>
      </w:r>
      <w:r w:rsidR="005D6F56">
        <w:rPr>
          <w:rFonts w:hint="cs"/>
          <w:rtl/>
        </w:rPr>
        <w:t>פונים ללימודי</w:t>
      </w:r>
      <w:r w:rsidR="00DD6A42">
        <w:rPr>
          <w:rFonts w:hint="cs"/>
          <w:rtl/>
        </w:rPr>
        <w:t xml:space="preserve"> </w:t>
      </w:r>
      <w:r w:rsidR="005D6F56">
        <w:rPr>
          <w:rFonts w:hint="cs"/>
          <w:rtl/>
        </w:rPr>
        <w:t>ה</w:t>
      </w:r>
      <w:r w:rsidR="00DD6A42">
        <w:rPr>
          <w:rFonts w:hint="cs"/>
          <w:rtl/>
        </w:rPr>
        <w:t>מדעים באוניברסיטאות ובמוסדות להשכלה גבוהה, בייחוד ב</w:t>
      </w:r>
      <w:r w:rsidR="001535A3">
        <w:rPr>
          <w:rFonts w:hint="cs"/>
          <w:rtl/>
        </w:rPr>
        <w:t>מגזר</w:t>
      </w:r>
      <w:r w:rsidR="00DD6A42">
        <w:rPr>
          <w:rFonts w:hint="cs"/>
          <w:rtl/>
        </w:rPr>
        <w:t xml:space="preserve"> הערבי.</w:t>
      </w:r>
      <w:r w:rsidR="003C0290">
        <w:rPr>
          <w:rFonts w:hint="cs"/>
          <w:rtl/>
        </w:rPr>
        <w:t xml:space="preserve"> כשותפ</w:t>
      </w:r>
      <w:r w:rsidR="001535A3">
        <w:rPr>
          <w:rFonts w:hint="cs"/>
          <w:rtl/>
        </w:rPr>
        <w:t>ים</w:t>
      </w:r>
      <w:r w:rsidR="003C0290">
        <w:rPr>
          <w:rFonts w:hint="cs"/>
          <w:rtl/>
        </w:rPr>
        <w:t xml:space="preserve"> בפרויקט </w:t>
      </w:r>
      <w:r w:rsidR="003C0290">
        <w:rPr>
          <w:rFonts w:hint="cs"/>
        </w:rPr>
        <w:t>ARTIST</w:t>
      </w:r>
      <w:r w:rsidR="003C0290">
        <w:rPr>
          <w:rFonts w:hint="cs"/>
          <w:rtl/>
        </w:rPr>
        <w:t>, אנ</w:t>
      </w:r>
      <w:r w:rsidR="001535A3">
        <w:rPr>
          <w:rFonts w:hint="cs"/>
          <w:rtl/>
        </w:rPr>
        <w:t>ח</w:t>
      </w:r>
      <w:r w:rsidR="003C0290">
        <w:rPr>
          <w:rFonts w:hint="cs"/>
          <w:rtl/>
        </w:rPr>
        <w:t>נו</w:t>
      </w:r>
      <w:r w:rsidR="001535A3">
        <w:rPr>
          <w:rFonts w:hint="cs"/>
          <w:rtl/>
        </w:rPr>
        <w:t xml:space="preserve"> מסייעים</w:t>
      </w:r>
      <w:r w:rsidR="003C0290">
        <w:rPr>
          <w:rFonts w:hint="cs"/>
          <w:rtl/>
        </w:rPr>
        <w:t xml:space="preserve"> </w:t>
      </w:r>
      <w:r w:rsidR="0042772A">
        <w:rPr>
          <w:rFonts w:hint="cs"/>
          <w:rtl/>
        </w:rPr>
        <w:t>לסטודנטים להוראה ולמורים פעילים</w:t>
      </w:r>
      <w:r w:rsidR="003C0290">
        <w:rPr>
          <w:rFonts w:hint="cs"/>
          <w:rtl/>
        </w:rPr>
        <w:t xml:space="preserve"> לבצע מחקר</w:t>
      </w:r>
      <w:r w:rsidR="00BC3ECC">
        <w:rPr>
          <w:rFonts w:hint="cs"/>
          <w:rtl/>
        </w:rPr>
        <w:t>י</w:t>
      </w:r>
      <w:r w:rsidR="003C0290">
        <w:rPr>
          <w:rFonts w:hint="cs"/>
          <w:rtl/>
        </w:rPr>
        <w:t xml:space="preserve"> פעולה ב</w:t>
      </w:r>
      <w:r w:rsidR="00BC3ECC">
        <w:rPr>
          <w:rFonts w:hint="cs"/>
          <w:rtl/>
        </w:rPr>
        <w:t>כיתות הלימוד</w:t>
      </w:r>
      <w:r w:rsidR="003C0290">
        <w:rPr>
          <w:rFonts w:hint="cs"/>
          <w:rtl/>
        </w:rPr>
        <w:t xml:space="preserve"> שלהם כדי לשפר את הוראת המדעים </w:t>
      </w:r>
      <w:r w:rsidR="000151B0">
        <w:rPr>
          <w:rFonts w:hint="cs"/>
          <w:rtl/>
        </w:rPr>
        <w:t>ול</w:t>
      </w:r>
      <w:r w:rsidR="0042772A">
        <w:rPr>
          <w:rFonts w:hint="cs"/>
          <w:rtl/>
        </w:rPr>
        <w:t>הפוך אותה</w:t>
      </w:r>
      <w:r w:rsidR="000151B0">
        <w:rPr>
          <w:rFonts w:hint="cs"/>
          <w:rtl/>
        </w:rPr>
        <w:t xml:space="preserve"> </w:t>
      </w:r>
      <w:r w:rsidR="0042772A">
        <w:rPr>
          <w:rFonts w:hint="cs"/>
          <w:rtl/>
        </w:rPr>
        <w:t>ל</w:t>
      </w:r>
      <w:r w:rsidR="003C0290">
        <w:rPr>
          <w:rFonts w:hint="cs"/>
          <w:rtl/>
        </w:rPr>
        <w:t xml:space="preserve">רלוונטית יותר לתלמידים </w:t>
      </w:r>
      <w:r w:rsidR="0042772A">
        <w:rPr>
          <w:rFonts w:hint="cs"/>
          <w:rtl/>
        </w:rPr>
        <w:t xml:space="preserve">על ידי </w:t>
      </w:r>
      <w:r w:rsidR="003C0290">
        <w:rPr>
          <w:rFonts w:hint="cs"/>
          <w:rtl/>
        </w:rPr>
        <w:t xml:space="preserve">התמקדות </w:t>
      </w:r>
      <w:r w:rsidR="001535A3">
        <w:rPr>
          <w:rFonts w:hint="cs"/>
          <w:rtl/>
        </w:rPr>
        <w:t>בא</w:t>
      </w:r>
      <w:r w:rsidR="003C0290">
        <w:rPr>
          <w:rFonts w:hint="cs"/>
          <w:rtl/>
        </w:rPr>
        <w:t xml:space="preserve">וריינטציה </w:t>
      </w:r>
      <w:r w:rsidR="005D6F56">
        <w:rPr>
          <w:rFonts w:hint="cs"/>
          <w:rtl/>
        </w:rPr>
        <w:t>תעסוקתי</w:t>
      </w:r>
      <w:r w:rsidR="003C0290">
        <w:rPr>
          <w:rFonts w:hint="cs"/>
          <w:rtl/>
        </w:rPr>
        <w:t>ת וב</w:t>
      </w:r>
      <w:r w:rsidR="00BC3ECC">
        <w:rPr>
          <w:rFonts w:hint="cs"/>
          <w:rtl/>
        </w:rPr>
        <w:t>יישום</w:t>
      </w:r>
      <w:r w:rsidR="000151B0">
        <w:rPr>
          <w:rFonts w:hint="cs"/>
          <w:rtl/>
        </w:rPr>
        <w:t xml:space="preserve"> </w:t>
      </w:r>
      <w:r w:rsidR="00BC3ECC">
        <w:rPr>
          <w:rFonts w:hint="cs"/>
          <w:rtl/>
        </w:rPr>
        <w:t>של מדעים ב</w:t>
      </w:r>
      <w:r w:rsidR="003C0290">
        <w:rPr>
          <w:rFonts w:hint="cs"/>
          <w:rtl/>
        </w:rPr>
        <w:t>עסקים ו</w:t>
      </w:r>
      <w:r w:rsidR="00BC3ECC">
        <w:rPr>
          <w:rFonts w:hint="cs"/>
          <w:rtl/>
        </w:rPr>
        <w:t>ב</w:t>
      </w:r>
      <w:r w:rsidR="003C0290">
        <w:rPr>
          <w:rFonts w:hint="cs"/>
          <w:rtl/>
        </w:rPr>
        <w:t>תעשיי</w:t>
      </w:r>
      <w:r w:rsidR="00BC3ECC">
        <w:rPr>
          <w:rFonts w:hint="cs"/>
          <w:rtl/>
        </w:rPr>
        <w:t>ה</w:t>
      </w:r>
      <w:r w:rsidR="003C0290">
        <w:rPr>
          <w:rFonts w:hint="cs"/>
          <w:rtl/>
        </w:rPr>
        <w:t xml:space="preserve">. </w:t>
      </w:r>
      <w:r w:rsidR="00AD6B1E">
        <w:rPr>
          <w:rFonts w:hint="cs"/>
          <w:rtl/>
        </w:rPr>
        <w:t>צוות המורים שלנו למדעים במכללה כולל מורים צעירים ויוצאי דופן</w:t>
      </w:r>
      <w:r w:rsidR="003C2197">
        <w:rPr>
          <w:rFonts w:hint="cs"/>
          <w:rtl/>
        </w:rPr>
        <w:t>, חדור</w:t>
      </w:r>
      <w:r w:rsidR="00AD6B1E">
        <w:rPr>
          <w:rFonts w:hint="cs"/>
          <w:rtl/>
        </w:rPr>
        <w:t>י</w:t>
      </w:r>
      <w:r w:rsidR="003C2197">
        <w:rPr>
          <w:rFonts w:hint="cs"/>
          <w:rtl/>
        </w:rPr>
        <w:t xml:space="preserve"> מוטיבציה ו</w:t>
      </w:r>
      <w:r w:rsidR="003C0290">
        <w:rPr>
          <w:rFonts w:hint="cs"/>
          <w:rtl/>
        </w:rPr>
        <w:t>חותר</w:t>
      </w:r>
      <w:r w:rsidR="00AD6B1E">
        <w:rPr>
          <w:rFonts w:hint="cs"/>
          <w:rtl/>
        </w:rPr>
        <w:t>ים</w:t>
      </w:r>
      <w:r w:rsidR="003C0290">
        <w:rPr>
          <w:rFonts w:hint="cs"/>
          <w:rtl/>
        </w:rPr>
        <w:t xml:space="preserve"> להצלח</w:t>
      </w:r>
      <w:r w:rsidR="00AD6B1E">
        <w:rPr>
          <w:rFonts w:hint="cs"/>
          <w:rtl/>
        </w:rPr>
        <w:t>ה</w:t>
      </w:r>
      <w:r w:rsidR="003C0290">
        <w:rPr>
          <w:rFonts w:hint="cs"/>
          <w:rtl/>
        </w:rPr>
        <w:t xml:space="preserve"> </w:t>
      </w:r>
      <w:r w:rsidR="00AD6B1E">
        <w:rPr>
          <w:rFonts w:hint="cs"/>
          <w:rtl/>
        </w:rPr>
        <w:t>ביישום הפרויקט ה</w:t>
      </w:r>
      <w:r w:rsidR="003C0290">
        <w:rPr>
          <w:rFonts w:hint="cs"/>
          <w:rtl/>
        </w:rPr>
        <w:t>אטרקטיבי</w:t>
      </w:r>
      <w:r w:rsidR="00673BEC">
        <w:rPr>
          <w:rFonts w:hint="cs"/>
          <w:rtl/>
        </w:rPr>
        <w:t xml:space="preserve">, </w:t>
      </w:r>
      <w:r w:rsidR="00AD6B1E">
        <w:rPr>
          <w:rFonts w:hint="cs"/>
          <w:rtl/>
        </w:rPr>
        <w:t>ה</w:t>
      </w:r>
      <w:r w:rsidR="00673BEC">
        <w:rPr>
          <w:rFonts w:hint="cs"/>
          <w:rtl/>
        </w:rPr>
        <w:t>מיוחד ו</w:t>
      </w:r>
      <w:r w:rsidR="00AD6B1E">
        <w:rPr>
          <w:rFonts w:hint="cs"/>
          <w:rtl/>
        </w:rPr>
        <w:t>ה</w:t>
      </w:r>
      <w:r w:rsidR="00673BEC">
        <w:rPr>
          <w:rFonts w:hint="cs"/>
          <w:rtl/>
        </w:rPr>
        <w:t>מאתגר</w:t>
      </w:r>
      <w:r w:rsidR="00AD6B1E">
        <w:rPr>
          <w:rFonts w:hint="cs"/>
          <w:rtl/>
        </w:rPr>
        <w:t xml:space="preserve"> הזה</w:t>
      </w:r>
      <w:r w:rsidR="003C2197">
        <w:rPr>
          <w:rFonts w:hint="cs"/>
          <w:rtl/>
        </w:rPr>
        <w:t>.</w:t>
      </w:r>
      <w:r w:rsidR="003C0290">
        <w:rPr>
          <w:rFonts w:hint="cs"/>
          <w:rtl/>
        </w:rPr>
        <w:t xml:space="preserve"> </w:t>
      </w:r>
      <w:r w:rsidR="000151B0">
        <w:rPr>
          <w:rFonts w:hint="cs"/>
          <w:rtl/>
        </w:rPr>
        <w:t xml:space="preserve">כמו כן, </w:t>
      </w:r>
      <w:r w:rsidR="003C0290">
        <w:rPr>
          <w:rFonts w:hint="cs"/>
          <w:rtl/>
        </w:rPr>
        <w:t xml:space="preserve">הצוות שלנו </w:t>
      </w:r>
      <w:r w:rsidR="00E34399">
        <w:rPr>
          <w:rFonts w:hint="cs"/>
          <w:rtl/>
        </w:rPr>
        <w:t xml:space="preserve">משתתף </w:t>
      </w:r>
      <w:r w:rsidR="00673BEC">
        <w:rPr>
          <w:rFonts w:hint="cs"/>
          <w:rtl/>
        </w:rPr>
        <w:t>ב</w:t>
      </w:r>
      <w:r w:rsidR="003C0290">
        <w:rPr>
          <w:rFonts w:hint="cs"/>
          <w:rtl/>
        </w:rPr>
        <w:t>מחקר</w:t>
      </w:r>
      <w:r w:rsidR="003C2197">
        <w:rPr>
          <w:rFonts w:hint="cs"/>
          <w:rtl/>
        </w:rPr>
        <w:t>י</w:t>
      </w:r>
      <w:r w:rsidR="003C0290">
        <w:rPr>
          <w:rFonts w:hint="cs"/>
          <w:rtl/>
        </w:rPr>
        <w:t xml:space="preserve"> פעולה בשיתוף</w:t>
      </w:r>
      <w:r w:rsidR="00E34399">
        <w:rPr>
          <w:rFonts w:hint="cs"/>
          <w:rtl/>
        </w:rPr>
        <w:t xml:space="preserve"> </w:t>
      </w:r>
      <w:r w:rsidR="003C0290">
        <w:rPr>
          <w:rFonts w:hint="cs"/>
          <w:rtl/>
        </w:rPr>
        <w:t xml:space="preserve">מכון ויצמן למדע. </w:t>
      </w:r>
    </w:p>
    <w:p w14:paraId="0A1D27DC" w14:textId="77777777" w:rsidR="00882185" w:rsidRDefault="00882185" w:rsidP="00882185">
      <w:pPr>
        <w:spacing w:after="0" w:line="240" w:lineRule="auto"/>
        <w:rPr>
          <w:rFonts w:eastAsia="Times New Roman" w:cstheme="minorHAnsi"/>
          <w:b/>
          <w:bCs/>
          <w:color w:val="000000"/>
          <w:sz w:val="24"/>
          <w:szCs w:val="24"/>
          <w:lang w:eastAsia="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882185" w:rsidRPr="00E078EB" w14:paraId="0A1D27E6" w14:textId="77777777" w:rsidTr="00DC051E">
        <w:tc>
          <w:tcPr>
            <w:tcW w:w="4531" w:type="dxa"/>
          </w:tcPr>
          <w:p w14:paraId="0A1D27DD" w14:textId="77777777" w:rsidR="00882185" w:rsidRPr="00C76A55" w:rsidRDefault="00882185" w:rsidP="00882185">
            <w:pPr>
              <w:bidi w:val="0"/>
              <w:rPr>
                <w:rFonts w:eastAsia="Times New Roman" w:cstheme="minorHAnsi"/>
                <w:b/>
                <w:bCs/>
                <w:color w:val="000000"/>
                <w:sz w:val="24"/>
                <w:szCs w:val="24"/>
                <w:lang w:eastAsia="de-DE"/>
              </w:rPr>
            </w:pPr>
            <w:r>
              <w:rPr>
                <w:rFonts w:eastAsia="Times New Roman" w:cstheme="minorHAnsi"/>
                <w:b/>
                <w:bCs/>
                <w:color w:val="000000"/>
                <w:sz w:val="24"/>
                <w:szCs w:val="24"/>
                <w:lang w:eastAsia="de-DE"/>
              </w:rPr>
              <w:t>Our t</w:t>
            </w:r>
            <w:r w:rsidRPr="00C76A55">
              <w:rPr>
                <w:rFonts w:eastAsia="Times New Roman" w:cstheme="minorHAnsi"/>
                <w:b/>
                <w:bCs/>
                <w:color w:val="000000"/>
                <w:sz w:val="24"/>
                <w:szCs w:val="24"/>
                <w:lang w:eastAsia="de-DE"/>
              </w:rPr>
              <w:t>eam</w:t>
            </w:r>
          </w:p>
          <w:p w14:paraId="0A1D27DE" w14:textId="77777777" w:rsidR="00882185" w:rsidRPr="00C76A55" w:rsidRDefault="00882185" w:rsidP="00882185">
            <w:pPr>
              <w:bidi w:val="0"/>
              <w:spacing w:line="315" w:lineRule="atLeast"/>
              <w:rPr>
                <w:rFonts w:eastAsia="Times New Roman" w:cstheme="minorHAnsi"/>
                <w:color w:val="000000"/>
                <w:sz w:val="24"/>
                <w:szCs w:val="24"/>
                <w:lang w:eastAsia="de-DE"/>
              </w:rPr>
            </w:pPr>
            <w:r>
              <w:rPr>
                <w:rFonts w:eastAsia="Times New Roman" w:cstheme="minorHAnsi"/>
                <w:color w:val="000000"/>
                <w:sz w:val="24"/>
                <w:szCs w:val="24"/>
                <w:lang w:eastAsia="de-DE"/>
              </w:rPr>
              <w:t xml:space="preserve">Prof. </w:t>
            </w:r>
            <w:r w:rsidRPr="00C76A55">
              <w:rPr>
                <w:rFonts w:eastAsia="Times New Roman" w:cstheme="minorHAnsi"/>
                <w:color w:val="000000"/>
                <w:sz w:val="24"/>
                <w:szCs w:val="24"/>
                <w:lang w:eastAsia="de-DE"/>
              </w:rPr>
              <w:t xml:space="preserve">Dr. Muhamad Hugerat, Dr. Ahmad Basheer, Dr. Naji Kortam, Dr. Riam Abu-Mukh, Dr. Naim Najami, </w:t>
            </w:r>
            <w:r>
              <w:rPr>
                <w:rFonts w:eastAsia="Times New Roman" w:cstheme="minorHAnsi"/>
                <w:color w:val="000000"/>
                <w:sz w:val="24"/>
                <w:szCs w:val="24"/>
                <w:lang w:eastAsia="de-DE"/>
              </w:rPr>
              <w:t xml:space="preserve">Dr. Fadeel Joubran, </w:t>
            </w:r>
            <w:r w:rsidRPr="00C76A55">
              <w:rPr>
                <w:rFonts w:eastAsia="Times New Roman" w:cstheme="minorHAnsi"/>
                <w:color w:val="000000"/>
                <w:sz w:val="24"/>
                <w:szCs w:val="24"/>
                <w:lang w:eastAsia="de-DE"/>
              </w:rPr>
              <w:t>Salem Saker</w:t>
            </w:r>
          </w:p>
          <w:p w14:paraId="0A1D27DF" w14:textId="77777777" w:rsidR="00882185" w:rsidRDefault="00882185" w:rsidP="00882185">
            <w:pPr>
              <w:bidi w:val="0"/>
              <w:rPr>
                <w:rFonts w:eastAsia="Times New Roman" w:cstheme="minorHAnsi"/>
                <w:b/>
                <w:bCs/>
                <w:color w:val="000000"/>
                <w:sz w:val="24"/>
                <w:szCs w:val="24"/>
                <w:lang w:eastAsia="de-DE"/>
              </w:rPr>
            </w:pPr>
          </w:p>
        </w:tc>
        <w:tc>
          <w:tcPr>
            <w:tcW w:w="4531" w:type="dxa"/>
          </w:tcPr>
          <w:p w14:paraId="0A1D27E0" w14:textId="77777777" w:rsidR="00882185" w:rsidRPr="008C65E3" w:rsidRDefault="00882185" w:rsidP="00882185">
            <w:pPr>
              <w:bidi w:val="0"/>
              <w:spacing w:line="315" w:lineRule="atLeast"/>
              <w:jc w:val="both"/>
              <w:rPr>
                <w:rFonts w:eastAsia="Times New Roman" w:cstheme="minorHAnsi"/>
                <w:b/>
                <w:szCs w:val="24"/>
                <w:lang w:eastAsia="de-DE"/>
              </w:rPr>
            </w:pPr>
            <w:r w:rsidRPr="008C65E3">
              <w:rPr>
                <w:rFonts w:eastAsia="Times New Roman" w:cstheme="minorHAnsi"/>
                <w:b/>
                <w:szCs w:val="24"/>
                <w:lang w:eastAsia="de-DE"/>
              </w:rPr>
              <w:t>Contact</w:t>
            </w:r>
          </w:p>
          <w:p w14:paraId="0A1D27E1" w14:textId="77777777" w:rsidR="00882185" w:rsidRPr="008C65E3" w:rsidRDefault="00882185" w:rsidP="00882185">
            <w:pPr>
              <w:bidi w:val="0"/>
              <w:spacing w:line="315" w:lineRule="atLeast"/>
              <w:jc w:val="both"/>
              <w:rPr>
                <w:rFonts w:eastAsia="Times New Roman" w:cstheme="minorHAnsi"/>
                <w:szCs w:val="24"/>
                <w:lang w:eastAsia="de-DE"/>
              </w:rPr>
            </w:pPr>
            <w:r w:rsidRPr="008C65E3">
              <w:rPr>
                <w:rFonts w:eastAsia="Times New Roman" w:cstheme="minorHAnsi"/>
                <w:szCs w:val="24"/>
                <w:lang w:eastAsia="de-DE"/>
              </w:rPr>
              <w:t>Acadamic Arab College of Education</w:t>
            </w:r>
          </w:p>
          <w:p w14:paraId="0A1D27E2" w14:textId="77777777" w:rsidR="00882185" w:rsidRPr="008C65E3" w:rsidRDefault="00882185" w:rsidP="00882185">
            <w:pPr>
              <w:bidi w:val="0"/>
              <w:spacing w:line="315" w:lineRule="atLeast"/>
              <w:jc w:val="both"/>
              <w:rPr>
                <w:rFonts w:eastAsia="Times New Roman" w:cstheme="minorHAnsi"/>
                <w:szCs w:val="24"/>
                <w:lang w:eastAsia="de-DE"/>
              </w:rPr>
            </w:pPr>
            <w:r w:rsidRPr="008C65E3">
              <w:rPr>
                <w:rFonts w:eastAsia="Times New Roman" w:cstheme="minorHAnsi"/>
                <w:szCs w:val="24"/>
                <w:lang w:eastAsia="de-DE"/>
              </w:rPr>
              <w:t>Dr. Ahmad Basheer</w:t>
            </w:r>
          </w:p>
          <w:p w14:paraId="0A1D27E3" w14:textId="77777777" w:rsidR="00882185" w:rsidRPr="008C65E3" w:rsidRDefault="00882185" w:rsidP="00882185">
            <w:pPr>
              <w:bidi w:val="0"/>
              <w:spacing w:line="315" w:lineRule="atLeast"/>
              <w:jc w:val="both"/>
              <w:rPr>
                <w:rFonts w:eastAsia="Times New Roman" w:cstheme="minorHAnsi"/>
                <w:szCs w:val="24"/>
                <w:lang w:eastAsia="de-DE"/>
              </w:rPr>
            </w:pPr>
            <w:r w:rsidRPr="008C65E3">
              <w:rPr>
                <w:rFonts w:eastAsia="Times New Roman" w:cstheme="minorHAnsi"/>
                <w:szCs w:val="24"/>
                <w:lang w:eastAsia="de-DE"/>
              </w:rPr>
              <w:t>22 HeHashmal Street</w:t>
            </w:r>
          </w:p>
          <w:p w14:paraId="0A1D27E4" w14:textId="77777777" w:rsidR="00882185" w:rsidRPr="008C65E3" w:rsidRDefault="00882185" w:rsidP="00882185">
            <w:pPr>
              <w:bidi w:val="0"/>
              <w:spacing w:line="315" w:lineRule="atLeast"/>
              <w:jc w:val="both"/>
              <w:rPr>
                <w:rFonts w:eastAsia="Times New Roman" w:cstheme="minorHAnsi"/>
                <w:szCs w:val="24"/>
                <w:lang w:eastAsia="de-DE"/>
              </w:rPr>
            </w:pPr>
            <w:r w:rsidRPr="008C65E3">
              <w:rPr>
                <w:rFonts w:eastAsia="Times New Roman" w:cstheme="minorHAnsi"/>
                <w:szCs w:val="24"/>
                <w:lang w:eastAsia="de-DE"/>
              </w:rPr>
              <w:t>Haifa 33145, Israel</w:t>
            </w:r>
          </w:p>
          <w:p w14:paraId="0A1D27E5" w14:textId="77777777" w:rsidR="00882185" w:rsidRPr="008C65E3" w:rsidRDefault="00030508" w:rsidP="00882185">
            <w:pPr>
              <w:bidi w:val="0"/>
              <w:spacing w:line="315" w:lineRule="atLeast"/>
              <w:jc w:val="both"/>
              <w:rPr>
                <w:rFonts w:eastAsia="Times New Roman" w:cstheme="minorHAnsi"/>
                <w:b/>
                <w:bCs/>
                <w:szCs w:val="24"/>
                <w:lang w:eastAsia="de-DE"/>
              </w:rPr>
            </w:pPr>
            <w:hyperlink r:id="rId63" w:history="1">
              <w:r w:rsidR="00B811D8" w:rsidRPr="00421315">
                <w:rPr>
                  <w:rStyle w:val="Hyperlink"/>
                  <w:rFonts w:eastAsia="Times New Roman" w:cstheme="minorHAnsi"/>
                  <w:szCs w:val="24"/>
                  <w:lang w:eastAsia="de-DE"/>
                </w:rPr>
                <w:t>Ahmad0330@gmail.com</w:t>
              </w:r>
            </w:hyperlink>
          </w:p>
        </w:tc>
      </w:tr>
    </w:tbl>
    <w:p w14:paraId="0A1D27E7" w14:textId="77777777" w:rsidR="00882185" w:rsidRDefault="00882185" w:rsidP="00882185">
      <w:pPr>
        <w:tabs>
          <w:tab w:val="left" w:pos="793"/>
        </w:tabs>
        <w:bidi w:val="0"/>
        <w:spacing w:line="360" w:lineRule="auto"/>
        <w:contextualSpacing/>
        <w:jc w:val="both"/>
        <w:rPr>
          <w:rtl/>
        </w:rPr>
      </w:pPr>
    </w:p>
    <w:p w14:paraId="0A1D27E8" w14:textId="77777777" w:rsidR="004D718A" w:rsidRPr="00B85AE5" w:rsidRDefault="002D23BC" w:rsidP="00646FEB">
      <w:pPr>
        <w:tabs>
          <w:tab w:val="left" w:pos="793"/>
        </w:tabs>
        <w:spacing w:line="360" w:lineRule="auto"/>
        <w:contextualSpacing/>
        <w:jc w:val="both"/>
        <w:rPr>
          <w:b/>
          <w:bCs/>
          <w:rtl/>
        </w:rPr>
      </w:pPr>
      <w:r w:rsidRPr="00B85AE5">
        <w:rPr>
          <w:rFonts w:hint="cs"/>
          <w:b/>
          <w:bCs/>
          <w:rtl/>
        </w:rPr>
        <w:t xml:space="preserve"> אוניברסיטת א</w:t>
      </w:r>
      <w:r w:rsidR="00646FEB">
        <w:rPr>
          <w:rFonts w:hint="cs"/>
          <w:b/>
          <w:bCs/>
          <w:rtl/>
        </w:rPr>
        <w:t>ט</w:t>
      </w:r>
      <w:r w:rsidRPr="00B85AE5">
        <w:rPr>
          <w:rFonts w:hint="cs"/>
          <w:b/>
          <w:bCs/>
          <w:rtl/>
        </w:rPr>
        <w:t>נאו דה מנילה (הפיליפינים)</w:t>
      </w:r>
    </w:p>
    <w:p w14:paraId="0A1D27E9" w14:textId="72D70B27" w:rsidR="00395ABE" w:rsidRDefault="00E34399" w:rsidP="00AF42E6">
      <w:pPr>
        <w:tabs>
          <w:tab w:val="left" w:pos="41"/>
        </w:tabs>
        <w:spacing w:line="360" w:lineRule="auto"/>
        <w:contextualSpacing/>
        <w:jc w:val="both"/>
        <w:rPr>
          <w:rtl/>
        </w:rPr>
      </w:pPr>
      <w:r>
        <w:rPr>
          <w:rFonts w:hint="cs"/>
          <w:rtl/>
        </w:rPr>
        <w:t>חוק חינוך חובה בפיליפינ</w:t>
      </w:r>
      <w:r>
        <w:rPr>
          <w:rFonts w:hint="cs"/>
          <w:rtl/>
        </w:rPr>
        <w:t xml:space="preserve">ים הוארך לאחרונה וכעת </w:t>
      </w:r>
      <w:r w:rsidR="004826B9">
        <w:rPr>
          <w:rFonts w:hint="cs"/>
          <w:rtl/>
        </w:rPr>
        <w:t>מתפרש על פני 12 שנה</w:t>
      </w:r>
      <w:r w:rsidR="000151B0">
        <w:rPr>
          <w:rFonts w:hint="cs"/>
          <w:rtl/>
        </w:rPr>
        <w:t>,</w:t>
      </w:r>
      <w:r w:rsidR="002D23BC">
        <w:rPr>
          <w:rFonts w:hint="cs"/>
          <w:rtl/>
        </w:rPr>
        <w:t xml:space="preserve"> </w:t>
      </w:r>
      <w:r w:rsidR="004826B9">
        <w:rPr>
          <w:rFonts w:hint="cs"/>
          <w:rtl/>
        </w:rPr>
        <w:t>לעומת 10 שנים שהיו נהוגות עד כה.</w:t>
      </w:r>
      <w:r w:rsidR="002D23BC">
        <w:rPr>
          <w:rFonts w:hint="cs"/>
          <w:rtl/>
        </w:rPr>
        <w:t xml:space="preserve"> בשנתיים </w:t>
      </w:r>
      <w:r w:rsidR="004826B9">
        <w:rPr>
          <w:rFonts w:hint="cs"/>
          <w:rtl/>
        </w:rPr>
        <w:t>שנוספו במסגרת ה</w:t>
      </w:r>
      <w:r w:rsidR="00B811D8">
        <w:rPr>
          <w:rFonts w:hint="cs"/>
          <w:rtl/>
        </w:rPr>
        <w:t>תוכנית</w:t>
      </w:r>
      <w:r w:rsidR="000151B0">
        <w:rPr>
          <w:rFonts w:hint="cs"/>
          <w:rtl/>
        </w:rPr>
        <w:t xml:space="preserve"> החדשה</w:t>
      </w:r>
      <w:r w:rsidR="005D6F56">
        <w:rPr>
          <w:rFonts w:hint="cs"/>
          <w:rtl/>
        </w:rPr>
        <w:t xml:space="preserve"> </w:t>
      </w:r>
      <w:r w:rsidR="005D6F56">
        <w:rPr>
          <w:rtl/>
        </w:rPr>
        <w:t>–</w:t>
      </w:r>
      <w:r w:rsidR="005D6F56">
        <w:rPr>
          <w:rFonts w:hint="cs"/>
          <w:rtl/>
        </w:rPr>
        <w:t xml:space="preserve"> </w:t>
      </w:r>
      <w:r w:rsidR="004826B9">
        <w:rPr>
          <w:rFonts w:hint="cs"/>
          <w:rtl/>
        </w:rPr>
        <w:t>ה</w:t>
      </w:r>
      <w:r w:rsidR="00673BEC">
        <w:rPr>
          <w:rFonts w:hint="cs"/>
          <w:rtl/>
        </w:rPr>
        <w:t>כיתות הגבוהות בבית הספר ה</w:t>
      </w:r>
      <w:r w:rsidR="002D23BC">
        <w:rPr>
          <w:rFonts w:hint="cs"/>
          <w:rtl/>
        </w:rPr>
        <w:t>תיכון</w:t>
      </w:r>
      <w:r w:rsidR="005D6F56">
        <w:rPr>
          <w:rFonts w:hint="cs"/>
          <w:rtl/>
        </w:rPr>
        <w:t xml:space="preserve"> </w:t>
      </w:r>
      <w:r w:rsidR="005D6F56">
        <w:rPr>
          <w:rtl/>
        </w:rPr>
        <w:t>–</w:t>
      </w:r>
      <w:r w:rsidR="00B85AE5">
        <w:rPr>
          <w:rFonts w:hint="cs"/>
          <w:rtl/>
        </w:rPr>
        <w:t xml:space="preserve"> ניתנת </w:t>
      </w:r>
      <w:r w:rsidR="002D23BC">
        <w:rPr>
          <w:rFonts w:hint="cs"/>
          <w:rtl/>
        </w:rPr>
        <w:t>לתלמידים</w:t>
      </w:r>
      <w:r w:rsidR="00B85AE5">
        <w:rPr>
          <w:rFonts w:hint="cs"/>
          <w:rtl/>
        </w:rPr>
        <w:t xml:space="preserve"> </w:t>
      </w:r>
      <w:r w:rsidR="004826B9">
        <w:rPr>
          <w:rFonts w:hint="cs"/>
          <w:rtl/>
        </w:rPr>
        <w:t xml:space="preserve">האפשרות </w:t>
      </w:r>
      <w:r w:rsidR="002D23BC">
        <w:rPr>
          <w:rFonts w:hint="cs"/>
          <w:rtl/>
        </w:rPr>
        <w:t xml:space="preserve">לפנות למסלול </w:t>
      </w:r>
      <w:r w:rsidR="000151B0">
        <w:rPr>
          <w:rFonts w:hint="cs"/>
          <w:rtl/>
        </w:rPr>
        <w:t xml:space="preserve">לימודים </w:t>
      </w:r>
      <w:r w:rsidR="002D23BC">
        <w:rPr>
          <w:rFonts w:hint="cs"/>
          <w:rtl/>
        </w:rPr>
        <w:t>טכני-מקצועי</w:t>
      </w:r>
      <w:r w:rsidR="00B85AE5">
        <w:rPr>
          <w:rFonts w:hint="cs"/>
          <w:rtl/>
        </w:rPr>
        <w:t xml:space="preserve"> שבסיו</w:t>
      </w:r>
      <w:r w:rsidR="000151B0">
        <w:rPr>
          <w:rFonts w:hint="cs"/>
          <w:rtl/>
        </w:rPr>
        <w:t>מו</w:t>
      </w:r>
      <w:r w:rsidR="00B85AE5">
        <w:rPr>
          <w:rFonts w:hint="cs"/>
          <w:rtl/>
        </w:rPr>
        <w:t xml:space="preserve"> </w:t>
      </w:r>
      <w:r w:rsidR="003C2197">
        <w:rPr>
          <w:rFonts w:hint="cs"/>
          <w:rtl/>
        </w:rPr>
        <w:t xml:space="preserve">יוכלו </w:t>
      </w:r>
      <w:r w:rsidR="002D23BC">
        <w:rPr>
          <w:rFonts w:hint="cs"/>
          <w:rtl/>
        </w:rPr>
        <w:t>למצוא תעסוקה</w:t>
      </w:r>
      <w:r w:rsidR="00B85AE5">
        <w:rPr>
          <w:rFonts w:hint="cs"/>
          <w:rtl/>
        </w:rPr>
        <w:t>,</w:t>
      </w:r>
      <w:r w:rsidR="002D23BC">
        <w:rPr>
          <w:rFonts w:hint="cs"/>
          <w:rtl/>
        </w:rPr>
        <w:t xml:space="preserve"> או </w:t>
      </w:r>
      <w:r w:rsidR="003C2197">
        <w:rPr>
          <w:rFonts w:hint="cs"/>
          <w:rtl/>
        </w:rPr>
        <w:t>ל</w:t>
      </w:r>
      <w:r w:rsidR="002D23BC">
        <w:rPr>
          <w:rFonts w:hint="cs"/>
          <w:rtl/>
        </w:rPr>
        <w:t>מסלול אקדמי</w:t>
      </w:r>
      <w:r w:rsidR="00B85AE5">
        <w:rPr>
          <w:rFonts w:hint="cs"/>
          <w:rtl/>
        </w:rPr>
        <w:t>,</w:t>
      </w:r>
      <w:r w:rsidR="002D23BC">
        <w:rPr>
          <w:rFonts w:hint="cs"/>
          <w:rtl/>
        </w:rPr>
        <w:t xml:space="preserve"> שממנו </w:t>
      </w:r>
      <w:r w:rsidR="003C2197">
        <w:rPr>
          <w:rFonts w:hint="cs"/>
          <w:rtl/>
        </w:rPr>
        <w:t>יוכלו</w:t>
      </w:r>
      <w:r w:rsidR="002D23BC">
        <w:rPr>
          <w:rFonts w:hint="cs"/>
          <w:rtl/>
        </w:rPr>
        <w:t xml:space="preserve"> להמשיך להשכלה </w:t>
      </w:r>
      <w:r w:rsidR="004826B9">
        <w:rPr>
          <w:rFonts w:hint="cs"/>
          <w:rtl/>
        </w:rPr>
        <w:t>גבוהה</w:t>
      </w:r>
      <w:r w:rsidR="002D23BC">
        <w:rPr>
          <w:rFonts w:hint="cs"/>
          <w:rtl/>
        </w:rPr>
        <w:t xml:space="preserve">. הקורסים המוצעים במסלול האקדמי הם </w:t>
      </w:r>
      <w:r w:rsidR="003C2197">
        <w:rPr>
          <w:rFonts w:hint="cs"/>
          <w:rtl/>
        </w:rPr>
        <w:t xml:space="preserve">ברמה של קורסי </w:t>
      </w:r>
      <w:r w:rsidR="008416D8">
        <w:rPr>
          <w:rFonts w:hint="cs"/>
          <w:rtl/>
        </w:rPr>
        <w:t>מבוא שניתנו עד היום בשנתיים הראשונות בקולג'.</w:t>
      </w:r>
      <w:r w:rsidR="002D23BC">
        <w:rPr>
          <w:rFonts w:hint="cs"/>
          <w:rtl/>
        </w:rPr>
        <w:t xml:space="preserve"> המעבר לתוכנית הלימודים החדשה </w:t>
      </w:r>
      <w:r w:rsidR="00B811D8">
        <w:rPr>
          <w:rFonts w:hint="cs"/>
          <w:rtl/>
        </w:rPr>
        <w:t>כרו</w:t>
      </w:r>
      <w:r w:rsidR="008416D8">
        <w:rPr>
          <w:rFonts w:hint="cs"/>
          <w:rtl/>
        </w:rPr>
        <w:t>ך</w:t>
      </w:r>
      <w:r w:rsidR="002D23BC">
        <w:rPr>
          <w:rFonts w:hint="cs"/>
          <w:rtl/>
        </w:rPr>
        <w:t xml:space="preserve"> </w:t>
      </w:r>
      <w:r w:rsidR="00B811D8">
        <w:rPr>
          <w:rFonts w:hint="cs"/>
          <w:rtl/>
        </w:rPr>
        <w:t>ב</w:t>
      </w:r>
      <w:r w:rsidR="002D23BC">
        <w:rPr>
          <w:rFonts w:hint="cs"/>
          <w:rtl/>
        </w:rPr>
        <w:t>אתגרים</w:t>
      </w:r>
      <w:r w:rsidR="00B85AE5">
        <w:rPr>
          <w:rFonts w:hint="cs"/>
          <w:rtl/>
        </w:rPr>
        <w:t>,</w:t>
      </w:r>
      <w:r w:rsidR="002D23BC">
        <w:rPr>
          <w:rFonts w:hint="cs"/>
          <w:rtl/>
        </w:rPr>
        <w:t xml:space="preserve"> </w:t>
      </w:r>
      <w:r w:rsidR="008416D8">
        <w:rPr>
          <w:rFonts w:hint="cs"/>
          <w:rtl/>
        </w:rPr>
        <w:t>במיוחד בכל הנוגע לקורסים ב</w:t>
      </w:r>
      <w:r w:rsidR="003C2197">
        <w:rPr>
          <w:rFonts w:hint="cs"/>
          <w:rtl/>
        </w:rPr>
        <w:t>מדעים</w:t>
      </w:r>
      <w:r w:rsidR="002D23BC">
        <w:rPr>
          <w:rFonts w:hint="cs"/>
          <w:rtl/>
        </w:rPr>
        <w:t xml:space="preserve"> </w:t>
      </w:r>
      <w:r w:rsidR="00673BEC">
        <w:rPr>
          <w:rFonts w:hint="cs"/>
          <w:rtl/>
        </w:rPr>
        <w:t>ב</w:t>
      </w:r>
      <w:r w:rsidR="00395ABE">
        <w:rPr>
          <w:rFonts w:hint="cs"/>
          <w:rtl/>
        </w:rPr>
        <w:t>כיתות הגבוהות של בית ה</w:t>
      </w:r>
      <w:r w:rsidR="00B85AE5">
        <w:rPr>
          <w:rFonts w:hint="cs"/>
          <w:rtl/>
        </w:rPr>
        <w:t>ס</w:t>
      </w:r>
      <w:r w:rsidR="00395ABE">
        <w:rPr>
          <w:rFonts w:hint="cs"/>
          <w:rtl/>
        </w:rPr>
        <w:t>פר התיכון. ב</w:t>
      </w:r>
      <w:r w:rsidR="008416D8">
        <w:rPr>
          <w:rFonts w:hint="cs"/>
          <w:rtl/>
        </w:rPr>
        <w:t xml:space="preserve">מסגרת </w:t>
      </w:r>
      <w:r w:rsidR="00395ABE">
        <w:rPr>
          <w:rFonts w:hint="cs"/>
          <w:rtl/>
        </w:rPr>
        <w:t xml:space="preserve">פרויקט </w:t>
      </w:r>
      <w:r w:rsidR="00395ABE">
        <w:rPr>
          <w:rFonts w:hint="cs"/>
        </w:rPr>
        <w:t>ARTIST</w:t>
      </w:r>
      <w:r w:rsidR="00395ABE">
        <w:rPr>
          <w:rFonts w:hint="cs"/>
          <w:rtl/>
        </w:rPr>
        <w:t xml:space="preserve"> אנ</w:t>
      </w:r>
      <w:r w:rsidR="005D6F56">
        <w:rPr>
          <w:rFonts w:hint="cs"/>
          <w:rtl/>
        </w:rPr>
        <w:t>חנ</w:t>
      </w:r>
      <w:r w:rsidR="00395ABE">
        <w:rPr>
          <w:rFonts w:hint="cs"/>
          <w:rtl/>
        </w:rPr>
        <w:t xml:space="preserve">ו בוחנים </w:t>
      </w:r>
      <w:r w:rsidR="005D6F56">
        <w:rPr>
          <w:rFonts w:hint="cs"/>
          <w:rtl/>
        </w:rPr>
        <w:t xml:space="preserve">את </w:t>
      </w:r>
      <w:r w:rsidR="00395ABE">
        <w:rPr>
          <w:rFonts w:hint="cs"/>
          <w:rtl/>
        </w:rPr>
        <w:t>תוכניות</w:t>
      </w:r>
      <w:r w:rsidR="008416D8">
        <w:rPr>
          <w:rFonts w:hint="cs"/>
          <w:rtl/>
        </w:rPr>
        <w:t xml:space="preserve"> הלימודים</w:t>
      </w:r>
      <w:r w:rsidR="00395ABE">
        <w:rPr>
          <w:rFonts w:hint="cs"/>
          <w:rtl/>
        </w:rPr>
        <w:t xml:space="preserve"> להורא</w:t>
      </w:r>
      <w:r w:rsidR="00673BEC">
        <w:rPr>
          <w:rFonts w:hint="cs"/>
          <w:rtl/>
        </w:rPr>
        <w:t>ת</w:t>
      </w:r>
      <w:r w:rsidR="00395ABE">
        <w:rPr>
          <w:rFonts w:hint="cs"/>
          <w:rtl/>
        </w:rPr>
        <w:t xml:space="preserve"> </w:t>
      </w:r>
      <w:r w:rsidR="00673BEC">
        <w:rPr>
          <w:rFonts w:hint="cs"/>
          <w:rtl/>
        </w:rPr>
        <w:t>ה</w:t>
      </w:r>
      <w:r w:rsidR="00395ABE">
        <w:rPr>
          <w:rFonts w:hint="cs"/>
          <w:rtl/>
        </w:rPr>
        <w:t>מדעים</w:t>
      </w:r>
      <w:r w:rsidR="00673BEC">
        <w:rPr>
          <w:rFonts w:hint="cs"/>
          <w:rtl/>
        </w:rPr>
        <w:t xml:space="preserve"> ו</w:t>
      </w:r>
      <w:r w:rsidR="008416D8">
        <w:rPr>
          <w:rFonts w:hint="cs"/>
          <w:rtl/>
        </w:rPr>
        <w:t xml:space="preserve">אוספים </w:t>
      </w:r>
      <w:r w:rsidR="00B85AE5">
        <w:rPr>
          <w:rFonts w:hint="cs"/>
          <w:rtl/>
        </w:rPr>
        <w:t>מידע</w:t>
      </w:r>
      <w:r w:rsidR="005520DD">
        <w:rPr>
          <w:rFonts w:hint="cs"/>
          <w:rtl/>
        </w:rPr>
        <w:t xml:space="preserve"> מהשותפים כדי להגביר את המודעות </w:t>
      </w:r>
      <w:r w:rsidR="00673BEC">
        <w:rPr>
          <w:rFonts w:hint="cs"/>
          <w:rtl/>
        </w:rPr>
        <w:t>ל</w:t>
      </w:r>
      <w:r w:rsidR="00395ABE">
        <w:rPr>
          <w:rFonts w:hint="cs"/>
          <w:rtl/>
        </w:rPr>
        <w:t xml:space="preserve">אתגרים </w:t>
      </w:r>
      <w:r w:rsidR="005D6F56">
        <w:rPr>
          <w:rFonts w:hint="cs"/>
          <w:rtl/>
        </w:rPr>
        <w:t>ב</w:t>
      </w:r>
      <w:r w:rsidR="00395ABE">
        <w:rPr>
          <w:rFonts w:hint="cs"/>
          <w:rtl/>
        </w:rPr>
        <w:t xml:space="preserve">מערכת </w:t>
      </w:r>
      <w:r w:rsidR="008416D8">
        <w:rPr>
          <w:rFonts w:hint="cs"/>
          <w:rtl/>
        </w:rPr>
        <w:t>החינוך</w:t>
      </w:r>
      <w:r w:rsidR="008416D8">
        <w:rPr>
          <w:rFonts w:hint="cs"/>
          <w:rtl/>
        </w:rPr>
        <w:t xml:space="preserve"> החדשה.</w:t>
      </w:r>
      <w:r w:rsidR="00395ABE">
        <w:rPr>
          <w:rFonts w:hint="cs"/>
          <w:rtl/>
        </w:rPr>
        <w:t xml:space="preserve"> אנחנו משלבים מחקרי פעולה בתוכנית הלימודים ו</w:t>
      </w:r>
      <w:r w:rsidR="000151B0">
        <w:rPr>
          <w:rFonts w:hint="cs"/>
          <w:rtl/>
        </w:rPr>
        <w:t>נעזרים</w:t>
      </w:r>
      <w:r w:rsidR="00395ABE">
        <w:rPr>
          <w:rFonts w:hint="cs"/>
          <w:rtl/>
        </w:rPr>
        <w:t xml:space="preserve"> בהם ל</w:t>
      </w:r>
      <w:r w:rsidR="003C2197">
        <w:rPr>
          <w:rFonts w:hint="cs"/>
          <w:rtl/>
        </w:rPr>
        <w:t xml:space="preserve">צורך </w:t>
      </w:r>
      <w:r w:rsidR="000151B0">
        <w:rPr>
          <w:rFonts w:hint="cs"/>
          <w:rtl/>
        </w:rPr>
        <w:t xml:space="preserve">הכנסת </w:t>
      </w:r>
      <w:r w:rsidR="00395ABE">
        <w:rPr>
          <w:rFonts w:hint="cs"/>
          <w:rtl/>
        </w:rPr>
        <w:t xml:space="preserve">חידושים בתוכנית הלימודים. </w:t>
      </w:r>
      <w:r w:rsidR="003C2197">
        <w:rPr>
          <w:rFonts w:hint="cs"/>
          <w:rtl/>
        </w:rPr>
        <w:t>כמו כן אנ</w:t>
      </w:r>
      <w:r w:rsidR="00AF42E6">
        <w:rPr>
          <w:rFonts w:hint="cs"/>
          <w:rtl/>
        </w:rPr>
        <w:t>חנ</w:t>
      </w:r>
      <w:r w:rsidR="003C2197">
        <w:rPr>
          <w:rFonts w:hint="cs"/>
          <w:rtl/>
        </w:rPr>
        <w:t xml:space="preserve">ו </w:t>
      </w:r>
      <w:r w:rsidR="00395ABE">
        <w:rPr>
          <w:rFonts w:hint="cs"/>
          <w:rtl/>
        </w:rPr>
        <w:t>מפתחים קורסים שי</w:t>
      </w:r>
      <w:r w:rsidR="005520DD">
        <w:rPr>
          <w:rFonts w:hint="cs"/>
          <w:rtl/>
        </w:rPr>
        <w:t>כשירו</w:t>
      </w:r>
      <w:r w:rsidR="00395ABE">
        <w:rPr>
          <w:rFonts w:hint="cs"/>
          <w:rtl/>
        </w:rPr>
        <w:t xml:space="preserve"> את </w:t>
      </w:r>
      <w:r w:rsidR="0052690B">
        <w:rPr>
          <w:rFonts w:hint="cs"/>
          <w:rtl/>
        </w:rPr>
        <w:t>התלמידים לבצע מחקרי פעולה בכיתות שילמדו לאחר סיום לימודיהם</w:t>
      </w:r>
      <w:r w:rsidR="00395ABE">
        <w:rPr>
          <w:rFonts w:hint="cs"/>
          <w:rtl/>
        </w:rPr>
        <w:t>.</w:t>
      </w:r>
    </w:p>
    <w:p w14:paraId="0A1D27EA" w14:textId="77777777" w:rsidR="00882185" w:rsidRPr="00AF42E6" w:rsidRDefault="00882185" w:rsidP="00882185">
      <w:pPr>
        <w:spacing w:after="0" w:line="330" w:lineRule="atLeast"/>
        <w:jc w:val="both"/>
        <w:rPr>
          <w:rFonts w:eastAsia="Times New Roman"/>
          <w:color w:val="000000"/>
          <w:sz w:val="24"/>
          <w:szCs w:val="24"/>
          <w:lang w:eastAsia="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882185" w:rsidRPr="008C65E3" w14:paraId="0A1D27F4" w14:textId="77777777" w:rsidTr="00DC051E">
        <w:tc>
          <w:tcPr>
            <w:tcW w:w="4531" w:type="dxa"/>
          </w:tcPr>
          <w:p w14:paraId="0A1D27EB" w14:textId="77777777" w:rsidR="00882185" w:rsidRPr="008D4350" w:rsidRDefault="00882185" w:rsidP="00882185">
            <w:pPr>
              <w:bidi w:val="0"/>
              <w:rPr>
                <w:rFonts w:eastAsia="Times New Roman" w:cstheme="minorHAnsi"/>
                <w:b/>
                <w:bCs/>
                <w:sz w:val="24"/>
                <w:szCs w:val="24"/>
                <w:lang w:val="es-AR" w:eastAsia="de-DE"/>
              </w:rPr>
            </w:pPr>
            <w:r w:rsidRPr="008D4350">
              <w:rPr>
                <w:rFonts w:eastAsia="Times New Roman" w:cstheme="minorHAnsi"/>
                <w:b/>
                <w:bCs/>
                <w:sz w:val="24"/>
                <w:szCs w:val="24"/>
                <w:lang w:val="es-AR" w:eastAsia="de-DE"/>
              </w:rPr>
              <w:lastRenderedPageBreak/>
              <w:t>Our Team</w:t>
            </w:r>
          </w:p>
          <w:p w14:paraId="0A1D27EC" w14:textId="77777777" w:rsidR="00882185" w:rsidRPr="008D4350" w:rsidRDefault="00882185" w:rsidP="00882185">
            <w:pPr>
              <w:bidi w:val="0"/>
              <w:spacing w:line="330" w:lineRule="atLeast"/>
              <w:jc w:val="both"/>
              <w:rPr>
                <w:rFonts w:eastAsia="Times New Roman" w:cstheme="minorHAnsi"/>
                <w:sz w:val="24"/>
                <w:szCs w:val="24"/>
                <w:lang w:val="es-AR" w:eastAsia="de-DE"/>
              </w:rPr>
            </w:pPr>
            <w:r w:rsidRPr="008D4350">
              <w:rPr>
                <w:rFonts w:eastAsia="Times New Roman" w:cstheme="minorHAnsi"/>
                <w:sz w:val="24"/>
                <w:szCs w:val="24"/>
                <w:lang w:val="es-AR" w:eastAsia="de-DE"/>
              </w:rPr>
              <w:t>Ivan Culaba, Dr. Joel Tiu Maquiling, Dr. Maria Obiminda Cambaliza, Johanna Mae Indias</w:t>
            </w:r>
          </w:p>
          <w:p w14:paraId="0A1D27ED" w14:textId="77777777" w:rsidR="00882185" w:rsidRPr="008D4350" w:rsidRDefault="00882185" w:rsidP="00DC051E">
            <w:pPr>
              <w:spacing w:line="330" w:lineRule="atLeast"/>
              <w:jc w:val="both"/>
              <w:rPr>
                <w:rFonts w:eastAsia="Times New Roman" w:cstheme="minorHAnsi"/>
                <w:sz w:val="24"/>
                <w:szCs w:val="24"/>
                <w:lang w:val="es-AR" w:eastAsia="de-DE"/>
              </w:rPr>
            </w:pPr>
          </w:p>
        </w:tc>
        <w:tc>
          <w:tcPr>
            <w:tcW w:w="4531" w:type="dxa"/>
          </w:tcPr>
          <w:p w14:paraId="0A1D27EE" w14:textId="77777777" w:rsidR="00882185" w:rsidRPr="008D4350" w:rsidRDefault="00882185" w:rsidP="00882185">
            <w:pPr>
              <w:bidi w:val="0"/>
              <w:spacing w:line="330" w:lineRule="atLeast"/>
              <w:jc w:val="both"/>
              <w:rPr>
                <w:rFonts w:eastAsia="Times New Roman" w:cstheme="minorHAnsi"/>
                <w:sz w:val="24"/>
                <w:szCs w:val="24"/>
                <w:lang w:val="es-AR" w:eastAsia="de-DE"/>
              </w:rPr>
            </w:pPr>
            <w:r w:rsidRPr="008D4350">
              <w:rPr>
                <w:rFonts w:eastAsia="Times New Roman" w:cstheme="minorHAnsi"/>
                <w:sz w:val="24"/>
                <w:szCs w:val="24"/>
                <w:lang w:val="es-AR" w:eastAsia="de-DE"/>
              </w:rPr>
              <w:t>Ateneo de Manila University</w:t>
            </w:r>
          </w:p>
          <w:p w14:paraId="0A1D27EF" w14:textId="77777777" w:rsidR="00882185" w:rsidRPr="008D4350" w:rsidRDefault="00882185" w:rsidP="00882185">
            <w:pPr>
              <w:bidi w:val="0"/>
              <w:spacing w:line="330" w:lineRule="atLeast"/>
              <w:jc w:val="both"/>
              <w:rPr>
                <w:rFonts w:eastAsia="Times New Roman" w:cstheme="minorHAnsi"/>
                <w:sz w:val="24"/>
                <w:szCs w:val="24"/>
                <w:lang w:val="es-AR" w:eastAsia="de-DE"/>
              </w:rPr>
            </w:pPr>
            <w:r w:rsidRPr="008D4350">
              <w:rPr>
                <w:rFonts w:eastAsia="Times New Roman" w:cstheme="minorHAnsi"/>
                <w:sz w:val="24"/>
                <w:szCs w:val="24"/>
                <w:lang w:val="es-AR" w:eastAsia="de-DE"/>
              </w:rPr>
              <w:t>Ivan B. Culaba</w:t>
            </w:r>
          </w:p>
          <w:p w14:paraId="0A1D27F0" w14:textId="77777777" w:rsidR="00882185" w:rsidRPr="008C65E3" w:rsidRDefault="00882185" w:rsidP="00882185">
            <w:pPr>
              <w:bidi w:val="0"/>
              <w:spacing w:line="330" w:lineRule="atLeast"/>
              <w:jc w:val="both"/>
              <w:rPr>
                <w:rFonts w:eastAsia="Times New Roman" w:cstheme="minorHAnsi"/>
                <w:sz w:val="24"/>
                <w:szCs w:val="24"/>
                <w:lang w:eastAsia="de-DE"/>
              </w:rPr>
            </w:pPr>
            <w:r w:rsidRPr="008C65E3">
              <w:rPr>
                <w:rFonts w:eastAsia="Times New Roman" w:cstheme="minorHAnsi"/>
                <w:sz w:val="24"/>
                <w:szCs w:val="24"/>
                <w:lang w:eastAsia="de-DE"/>
              </w:rPr>
              <w:t>Katipunan Ave., Loyola Heights</w:t>
            </w:r>
          </w:p>
          <w:p w14:paraId="0A1D27F1" w14:textId="77777777" w:rsidR="00882185" w:rsidRPr="008C65E3" w:rsidRDefault="00882185" w:rsidP="00882185">
            <w:pPr>
              <w:bidi w:val="0"/>
              <w:spacing w:line="330" w:lineRule="atLeast"/>
              <w:jc w:val="both"/>
              <w:rPr>
                <w:rFonts w:eastAsia="Times New Roman" w:cstheme="minorHAnsi"/>
                <w:sz w:val="24"/>
                <w:szCs w:val="24"/>
                <w:lang w:eastAsia="de-DE"/>
              </w:rPr>
            </w:pPr>
            <w:r w:rsidRPr="008C65E3">
              <w:rPr>
                <w:rFonts w:eastAsia="Times New Roman" w:cstheme="minorHAnsi"/>
                <w:sz w:val="24"/>
                <w:szCs w:val="24"/>
                <w:lang w:eastAsia="de-DE"/>
              </w:rPr>
              <w:t>Quezon City 1108, Philippines</w:t>
            </w:r>
          </w:p>
          <w:p w14:paraId="0A1D27F2" w14:textId="77777777" w:rsidR="00882185" w:rsidRPr="008C65E3" w:rsidRDefault="00882185" w:rsidP="00882185">
            <w:pPr>
              <w:bidi w:val="0"/>
              <w:spacing w:line="330" w:lineRule="atLeast"/>
              <w:jc w:val="both"/>
              <w:rPr>
                <w:rFonts w:eastAsia="Times New Roman" w:cstheme="minorHAnsi"/>
                <w:sz w:val="24"/>
                <w:szCs w:val="24"/>
                <w:lang w:eastAsia="de-DE"/>
              </w:rPr>
            </w:pPr>
            <w:r w:rsidRPr="008C65E3">
              <w:rPr>
                <w:rFonts w:eastAsia="Times New Roman" w:cstheme="minorHAnsi"/>
                <w:sz w:val="24"/>
                <w:szCs w:val="24"/>
                <w:lang w:eastAsia="de-DE"/>
              </w:rPr>
              <w:t>iculaba@ateneo.edu</w:t>
            </w:r>
          </w:p>
          <w:p w14:paraId="0A1D27F3" w14:textId="77777777" w:rsidR="00882185" w:rsidRPr="005520DD" w:rsidRDefault="00882185" w:rsidP="00DC051E">
            <w:pPr>
              <w:spacing w:line="330" w:lineRule="atLeast"/>
              <w:jc w:val="both"/>
              <w:rPr>
                <w:rFonts w:eastAsia="Times New Roman"/>
                <w:sz w:val="24"/>
                <w:szCs w:val="24"/>
                <w:lang w:eastAsia="de-DE"/>
              </w:rPr>
            </w:pPr>
          </w:p>
        </w:tc>
      </w:tr>
    </w:tbl>
    <w:p w14:paraId="0A1D27F5" w14:textId="77777777" w:rsidR="00882185" w:rsidRPr="008C65E3" w:rsidRDefault="00882185" w:rsidP="00882185">
      <w:pPr>
        <w:spacing w:after="0" w:line="330" w:lineRule="atLeast"/>
        <w:rPr>
          <w:rFonts w:eastAsia="Times New Roman" w:cstheme="minorHAnsi"/>
          <w:sz w:val="24"/>
          <w:szCs w:val="24"/>
          <w:lang w:eastAsia="de-DE"/>
        </w:rPr>
      </w:pPr>
    </w:p>
    <w:p w14:paraId="0A1D27F6" w14:textId="77777777" w:rsidR="00882185" w:rsidRDefault="00882185" w:rsidP="00673BEC">
      <w:pPr>
        <w:tabs>
          <w:tab w:val="left" w:pos="41"/>
        </w:tabs>
        <w:spacing w:line="360" w:lineRule="auto"/>
        <w:contextualSpacing/>
        <w:jc w:val="both"/>
        <w:rPr>
          <w:rtl/>
        </w:rPr>
      </w:pPr>
    </w:p>
    <w:p w14:paraId="0A1D27F7" w14:textId="77777777" w:rsidR="00395ABE" w:rsidRPr="003C2197" w:rsidRDefault="00395ABE" w:rsidP="002D23BC">
      <w:pPr>
        <w:tabs>
          <w:tab w:val="left" w:pos="793"/>
        </w:tabs>
        <w:spacing w:line="360" w:lineRule="auto"/>
        <w:contextualSpacing/>
        <w:jc w:val="both"/>
        <w:rPr>
          <w:b/>
          <w:bCs/>
          <w:rtl/>
        </w:rPr>
      </w:pPr>
      <w:r w:rsidRPr="003C2197">
        <w:rPr>
          <w:rFonts w:hint="cs"/>
          <w:b/>
          <w:bCs/>
          <w:rtl/>
        </w:rPr>
        <w:t>אוניברסיטת דה לה סאל, מנילה (הפיליפינים)</w:t>
      </w:r>
    </w:p>
    <w:p w14:paraId="0A1D27F8" w14:textId="460DB66F" w:rsidR="00395ABE" w:rsidRDefault="00876200" w:rsidP="005D6F56">
      <w:pPr>
        <w:tabs>
          <w:tab w:val="left" w:pos="793"/>
        </w:tabs>
        <w:spacing w:line="360" w:lineRule="auto"/>
        <w:contextualSpacing/>
        <w:jc w:val="both"/>
        <w:rPr>
          <w:rtl/>
        </w:rPr>
      </w:pPr>
      <w:r>
        <w:rPr>
          <w:rFonts w:hint="cs"/>
          <w:rtl/>
        </w:rPr>
        <w:t xml:space="preserve">כאוניברסיטה בדרום-מזרח אסיה, </w:t>
      </w:r>
      <w:r w:rsidR="00380454">
        <w:rPr>
          <w:rFonts w:hint="cs"/>
          <w:rtl/>
        </w:rPr>
        <w:t>אנחנו מרכזים את יישום הפרויקט באזור זה.</w:t>
      </w:r>
      <w:r>
        <w:rPr>
          <w:rFonts w:hint="cs"/>
          <w:rtl/>
        </w:rPr>
        <w:t xml:space="preserve"> </w:t>
      </w:r>
      <w:r w:rsidR="001D4D7D">
        <w:rPr>
          <w:rFonts w:hint="cs"/>
          <w:rtl/>
        </w:rPr>
        <w:t>ה</w:t>
      </w:r>
      <w:r w:rsidR="004D4360">
        <w:rPr>
          <w:rFonts w:hint="cs"/>
          <w:rtl/>
        </w:rPr>
        <w:t>תוכניות</w:t>
      </w:r>
      <w:r w:rsidR="001D4D7D">
        <w:rPr>
          <w:rFonts w:hint="cs"/>
          <w:rtl/>
        </w:rPr>
        <w:t xml:space="preserve"> שלנו שעוסקות בחקר הוראת המדעים ב</w:t>
      </w:r>
      <w:r>
        <w:rPr>
          <w:rFonts w:hint="cs"/>
          <w:rtl/>
        </w:rPr>
        <w:t>תואר שני ו</w:t>
      </w:r>
      <w:r w:rsidR="001D4D7D">
        <w:rPr>
          <w:rFonts w:hint="cs"/>
          <w:rtl/>
        </w:rPr>
        <w:t>ב</w:t>
      </w:r>
      <w:r>
        <w:rPr>
          <w:rFonts w:hint="cs"/>
          <w:rtl/>
        </w:rPr>
        <w:t xml:space="preserve">דוקטורט </w:t>
      </w:r>
      <w:r w:rsidR="004D4360">
        <w:rPr>
          <w:rFonts w:hint="cs"/>
          <w:rtl/>
        </w:rPr>
        <w:t xml:space="preserve">מסייעות בהערכה של המסוגלות העצמית ושל </w:t>
      </w:r>
      <w:r>
        <w:rPr>
          <w:rFonts w:hint="cs"/>
          <w:rtl/>
        </w:rPr>
        <w:t xml:space="preserve">אפשרות </w:t>
      </w:r>
      <w:r w:rsidR="003C2197">
        <w:rPr>
          <w:rFonts w:hint="cs"/>
          <w:rtl/>
        </w:rPr>
        <w:t>היישום ש</w:t>
      </w:r>
      <w:r>
        <w:rPr>
          <w:rFonts w:hint="cs"/>
          <w:rtl/>
        </w:rPr>
        <w:t xml:space="preserve">ל מודולים </w:t>
      </w:r>
      <w:r w:rsidR="004D4360">
        <w:rPr>
          <w:rFonts w:hint="cs"/>
          <w:rtl/>
        </w:rPr>
        <w:t>שונים בהוראת המדעים</w:t>
      </w:r>
      <w:r>
        <w:rPr>
          <w:rFonts w:hint="cs"/>
          <w:rtl/>
        </w:rPr>
        <w:t xml:space="preserve">. </w:t>
      </w:r>
      <w:r w:rsidR="00820C55">
        <w:rPr>
          <w:rFonts w:hint="cs"/>
          <w:rtl/>
        </w:rPr>
        <w:t>ה</w:t>
      </w:r>
      <w:r>
        <w:rPr>
          <w:rFonts w:hint="cs"/>
          <w:rtl/>
        </w:rPr>
        <w:t>סטודנטים שלנו לתארים מתקדמים (מורים למדע</w:t>
      </w:r>
      <w:r w:rsidR="00820C55">
        <w:rPr>
          <w:rFonts w:hint="cs"/>
          <w:rtl/>
        </w:rPr>
        <w:t>ים</w:t>
      </w:r>
      <w:r>
        <w:rPr>
          <w:rFonts w:hint="cs"/>
          <w:rtl/>
        </w:rPr>
        <w:t xml:space="preserve">) </w:t>
      </w:r>
      <w:r w:rsidR="00D95576">
        <w:rPr>
          <w:rFonts w:hint="cs"/>
          <w:rtl/>
        </w:rPr>
        <w:t xml:space="preserve">מביאים עמם </w:t>
      </w:r>
      <w:r w:rsidR="00820C55">
        <w:rPr>
          <w:rFonts w:hint="cs"/>
          <w:rtl/>
        </w:rPr>
        <w:t>נתונים איכותיים</w:t>
      </w:r>
      <w:r>
        <w:rPr>
          <w:rFonts w:hint="cs"/>
          <w:rtl/>
        </w:rPr>
        <w:t xml:space="preserve"> ומגוונים יותר</w:t>
      </w:r>
      <w:r w:rsidR="000151B0">
        <w:rPr>
          <w:rFonts w:hint="cs"/>
          <w:rtl/>
        </w:rPr>
        <w:t xml:space="preserve">, </w:t>
      </w:r>
      <w:r w:rsidR="00820C55">
        <w:rPr>
          <w:rFonts w:hint="cs"/>
          <w:rtl/>
        </w:rPr>
        <w:t>ש</w:t>
      </w:r>
      <w:r w:rsidR="003C2197">
        <w:rPr>
          <w:rFonts w:hint="cs"/>
          <w:rtl/>
        </w:rPr>
        <w:t>מובילים ל</w:t>
      </w:r>
      <w:r w:rsidR="00820C55">
        <w:rPr>
          <w:rFonts w:hint="cs"/>
          <w:rtl/>
        </w:rPr>
        <w:t>שיפור</w:t>
      </w:r>
      <w:r w:rsidR="003C2197">
        <w:rPr>
          <w:rFonts w:hint="cs"/>
          <w:rtl/>
        </w:rPr>
        <w:t xml:space="preserve"> </w:t>
      </w:r>
      <w:r>
        <w:rPr>
          <w:rFonts w:hint="cs"/>
          <w:rtl/>
        </w:rPr>
        <w:t xml:space="preserve">נוסף </w:t>
      </w:r>
      <w:r w:rsidR="00820C55">
        <w:rPr>
          <w:rFonts w:hint="cs"/>
          <w:rtl/>
        </w:rPr>
        <w:t>ב</w:t>
      </w:r>
      <w:r w:rsidR="00D95576">
        <w:rPr>
          <w:rFonts w:hint="cs"/>
          <w:rtl/>
        </w:rPr>
        <w:t>תוכניות</w:t>
      </w:r>
      <w:r>
        <w:rPr>
          <w:rFonts w:hint="cs"/>
          <w:rtl/>
        </w:rPr>
        <w:t xml:space="preserve"> ל</w:t>
      </w:r>
      <w:r w:rsidR="003C2197">
        <w:rPr>
          <w:rFonts w:hint="cs"/>
          <w:rtl/>
        </w:rPr>
        <w:t xml:space="preserve">הכשרת </w:t>
      </w:r>
      <w:r>
        <w:rPr>
          <w:rFonts w:hint="cs"/>
          <w:rtl/>
        </w:rPr>
        <w:t xml:space="preserve">מורים. </w:t>
      </w:r>
      <w:r w:rsidR="00D95576">
        <w:rPr>
          <w:rFonts w:hint="cs"/>
          <w:rtl/>
        </w:rPr>
        <w:t xml:space="preserve">בזכות </w:t>
      </w:r>
      <w:r>
        <w:rPr>
          <w:rFonts w:hint="cs"/>
          <w:rtl/>
        </w:rPr>
        <w:t>קשרי</w:t>
      </w:r>
      <w:r w:rsidR="003C2197">
        <w:rPr>
          <w:rFonts w:hint="cs"/>
          <w:rtl/>
        </w:rPr>
        <w:t>ה</w:t>
      </w:r>
      <w:r>
        <w:rPr>
          <w:rFonts w:hint="cs"/>
          <w:rtl/>
        </w:rPr>
        <w:t xml:space="preserve"> הנרחבים של האוניברסיטה עם מוסדות </w:t>
      </w:r>
      <w:r w:rsidR="005D6F56">
        <w:rPr>
          <w:rFonts w:hint="cs"/>
          <w:rtl/>
        </w:rPr>
        <w:t xml:space="preserve">שונים </w:t>
      </w:r>
      <w:r>
        <w:rPr>
          <w:rFonts w:hint="cs"/>
          <w:rtl/>
        </w:rPr>
        <w:t xml:space="preserve">להשכלה גבוהה ברחבי המדינה </w:t>
      </w:r>
      <w:r w:rsidR="003C2197">
        <w:rPr>
          <w:rFonts w:hint="cs"/>
          <w:rtl/>
        </w:rPr>
        <w:t xml:space="preserve">הוקמה </w:t>
      </w:r>
      <w:r>
        <w:rPr>
          <w:rFonts w:hint="cs"/>
          <w:rtl/>
        </w:rPr>
        <w:t xml:space="preserve">רשת </w:t>
      </w:r>
      <w:r w:rsidR="00D95576">
        <w:rPr>
          <w:rFonts w:hint="cs"/>
          <w:rtl/>
        </w:rPr>
        <w:t>ענפה</w:t>
      </w:r>
      <w:r>
        <w:rPr>
          <w:rFonts w:hint="cs"/>
          <w:rtl/>
        </w:rPr>
        <w:t xml:space="preserve"> של מורים</w:t>
      </w:r>
      <w:r w:rsidR="00820C55">
        <w:rPr>
          <w:rFonts w:hint="cs"/>
          <w:rtl/>
        </w:rPr>
        <w:t>-</w:t>
      </w:r>
      <w:r>
        <w:rPr>
          <w:rFonts w:hint="cs"/>
          <w:rtl/>
        </w:rPr>
        <w:t>חוקרים ומנהלים</w:t>
      </w:r>
      <w:r w:rsidR="00820C55">
        <w:rPr>
          <w:rFonts w:hint="cs"/>
          <w:rtl/>
        </w:rPr>
        <w:t xml:space="preserve"> </w:t>
      </w:r>
      <w:r>
        <w:rPr>
          <w:rFonts w:hint="cs"/>
          <w:rtl/>
        </w:rPr>
        <w:t>ב</w:t>
      </w:r>
      <w:r w:rsidR="004276A5">
        <w:rPr>
          <w:rFonts w:hint="cs"/>
          <w:rtl/>
        </w:rPr>
        <w:t xml:space="preserve">כל </w:t>
      </w:r>
      <w:r>
        <w:rPr>
          <w:rFonts w:hint="cs"/>
          <w:rtl/>
        </w:rPr>
        <w:t xml:space="preserve">רחבי </w:t>
      </w:r>
      <w:r w:rsidR="00D65A04">
        <w:rPr>
          <w:rFonts w:hint="cs"/>
          <w:rtl/>
        </w:rPr>
        <w:t>ה</w:t>
      </w:r>
      <w:r>
        <w:rPr>
          <w:rFonts w:hint="cs"/>
          <w:rtl/>
        </w:rPr>
        <w:t>מדינה.</w:t>
      </w:r>
    </w:p>
    <w:p w14:paraId="0A1D27F9" w14:textId="77777777" w:rsidR="00882185" w:rsidRPr="005D6F56" w:rsidRDefault="00882185" w:rsidP="00882185">
      <w:pPr>
        <w:spacing w:after="0" w:line="240" w:lineRule="auto"/>
        <w:rPr>
          <w:rFonts w:eastAsia="Times New Roman"/>
          <w:b/>
          <w:bCs/>
          <w:sz w:val="24"/>
          <w:szCs w:val="24"/>
          <w:lang w:eastAsia="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882185" w:rsidRPr="00E078EB" w14:paraId="0A1D2802" w14:textId="77777777" w:rsidTr="00DC051E">
        <w:tc>
          <w:tcPr>
            <w:tcW w:w="4531" w:type="dxa"/>
          </w:tcPr>
          <w:p w14:paraId="0A1D27FA" w14:textId="77777777" w:rsidR="00882185" w:rsidRPr="00AB4837" w:rsidRDefault="00882185" w:rsidP="00882185">
            <w:pPr>
              <w:bidi w:val="0"/>
              <w:rPr>
                <w:rFonts w:eastAsia="Times New Roman" w:cstheme="minorHAnsi"/>
                <w:b/>
                <w:bCs/>
                <w:sz w:val="24"/>
                <w:szCs w:val="24"/>
                <w:lang w:eastAsia="de-DE"/>
              </w:rPr>
            </w:pPr>
            <w:r w:rsidRPr="00AB4837">
              <w:rPr>
                <w:rFonts w:eastAsia="Times New Roman" w:cstheme="minorHAnsi"/>
                <w:b/>
                <w:bCs/>
                <w:sz w:val="24"/>
                <w:szCs w:val="24"/>
                <w:lang w:eastAsia="de-DE"/>
              </w:rPr>
              <w:t>Our team</w:t>
            </w:r>
          </w:p>
          <w:p w14:paraId="0A1D27FB" w14:textId="77777777" w:rsidR="00882185" w:rsidRPr="00AB4837" w:rsidRDefault="00882185" w:rsidP="00882185">
            <w:pPr>
              <w:bidi w:val="0"/>
              <w:spacing w:line="330" w:lineRule="atLeast"/>
              <w:rPr>
                <w:rFonts w:eastAsia="Times New Roman" w:cstheme="minorHAnsi"/>
                <w:sz w:val="24"/>
                <w:szCs w:val="24"/>
                <w:lang w:eastAsia="de-DE"/>
              </w:rPr>
            </w:pPr>
            <w:r w:rsidRPr="00AB4837">
              <w:rPr>
                <w:rFonts w:eastAsia="Times New Roman" w:cstheme="minorHAnsi"/>
                <w:sz w:val="24"/>
                <w:szCs w:val="24"/>
                <w:lang w:eastAsia="de-DE"/>
              </w:rPr>
              <w:t>Dr. Lydia Roleda, Prof. Dr. Maricar Prudente, Dr. Minie Rose Lapinid, Prof. Dr. Socorro Aguja</w:t>
            </w:r>
          </w:p>
          <w:p w14:paraId="0A1D27FC" w14:textId="77777777" w:rsidR="00882185" w:rsidRPr="005D6F56" w:rsidRDefault="00882185" w:rsidP="00DC051E">
            <w:pPr>
              <w:rPr>
                <w:rFonts w:eastAsia="Times New Roman"/>
                <w:b/>
                <w:bCs/>
                <w:sz w:val="24"/>
                <w:szCs w:val="24"/>
                <w:lang w:eastAsia="de-DE"/>
              </w:rPr>
            </w:pPr>
          </w:p>
        </w:tc>
        <w:tc>
          <w:tcPr>
            <w:tcW w:w="4531" w:type="dxa"/>
          </w:tcPr>
          <w:p w14:paraId="0A1D27FD" w14:textId="77777777" w:rsidR="00882185" w:rsidRPr="00AB4837" w:rsidRDefault="00882185" w:rsidP="00882185">
            <w:pPr>
              <w:bidi w:val="0"/>
              <w:spacing w:line="330" w:lineRule="atLeast"/>
              <w:jc w:val="both"/>
              <w:rPr>
                <w:rFonts w:eastAsia="Times New Roman" w:cstheme="minorHAnsi"/>
                <w:b/>
                <w:sz w:val="24"/>
                <w:szCs w:val="24"/>
                <w:lang w:eastAsia="de-DE"/>
              </w:rPr>
            </w:pPr>
            <w:r w:rsidRPr="00AB4837">
              <w:rPr>
                <w:rFonts w:eastAsia="Times New Roman" w:cstheme="minorHAnsi"/>
                <w:b/>
                <w:sz w:val="24"/>
                <w:szCs w:val="24"/>
                <w:lang w:eastAsia="de-DE"/>
              </w:rPr>
              <w:t xml:space="preserve">Contact </w:t>
            </w:r>
          </w:p>
          <w:p w14:paraId="0A1D27FE" w14:textId="77777777" w:rsidR="00882185" w:rsidRPr="00AB4837" w:rsidRDefault="00882185" w:rsidP="00882185">
            <w:pPr>
              <w:bidi w:val="0"/>
              <w:spacing w:line="330" w:lineRule="atLeast"/>
              <w:jc w:val="both"/>
              <w:rPr>
                <w:rFonts w:eastAsia="Times New Roman" w:cstheme="minorHAnsi"/>
                <w:sz w:val="24"/>
                <w:szCs w:val="24"/>
                <w:lang w:eastAsia="de-DE"/>
              </w:rPr>
            </w:pPr>
            <w:r w:rsidRPr="00AB4837">
              <w:rPr>
                <w:rFonts w:eastAsia="Times New Roman" w:cstheme="minorHAnsi"/>
                <w:sz w:val="24"/>
                <w:szCs w:val="24"/>
                <w:lang w:eastAsia="de-DE"/>
              </w:rPr>
              <w:t>De La Salle University, Manila, Philippines</w:t>
            </w:r>
          </w:p>
          <w:p w14:paraId="0A1D27FF" w14:textId="77777777" w:rsidR="00882185" w:rsidRPr="00AB4837" w:rsidRDefault="00882185" w:rsidP="00882185">
            <w:pPr>
              <w:bidi w:val="0"/>
              <w:spacing w:line="330" w:lineRule="atLeast"/>
              <w:jc w:val="both"/>
              <w:rPr>
                <w:rFonts w:eastAsia="Times New Roman" w:cstheme="minorHAnsi"/>
                <w:sz w:val="24"/>
                <w:szCs w:val="24"/>
                <w:lang w:eastAsia="de-DE"/>
              </w:rPr>
            </w:pPr>
            <w:r w:rsidRPr="00AB4837">
              <w:rPr>
                <w:rFonts w:eastAsia="Times New Roman" w:cstheme="minorHAnsi"/>
                <w:sz w:val="24"/>
                <w:szCs w:val="24"/>
                <w:lang w:eastAsia="de-DE"/>
              </w:rPr>
              <w:t>Dr. Lydia Roleda</w:t>
            </w:r>
          </w:p>
          <w:p w14:paraId="0A1D2800" w14:textId="77777777" w:rsidR="00882185" w:rsidRPr="00AB4837" w:rsidRDefault="00882185" w:rsidP="00882185">
            <w:pPr>
              <w:shd w:val="clear" w:color="auto" w:fill="FFFFFF"/>
              <w:bidi w:val="0"/>
              <w:spacing w:line="330" w:lineRule="atLeast"/>
              <w:jc w:val="both"/>
              <w:rPr>
                <w:rFonts w:ascii="Arial" w:eastAsia="Times New Roman" w:hAnsi="Arial" w:cs="Arial"/>
                <w:sz w:val="21"/>
                <w:szCs w:val="21"/>
                <w:lang w:eastAsia="de-DE"/>
              </w:rPr>
            </w:pPr>
            <w:r w:rsidRPr="00AB4837">
              <w:rPr>
                <w:rFonts w:ascii="Arial" w:eastAsia="Times New Roman" w:hAnsi="Arial" w:cs="Arial"/>
                <w:sz w:val="21"/>
                <w:szCs w:val="21"/>
                <w:lang w:eastAsia="de-DE"/>
              </w:rPr>
              <w:t>2401 Taft Avenue</w:t>
            </w:r>
          </w:p>
          <w:p w14:paraId="0A1D2801" w14:textId="77777777" w:rsidR="00882185" w:rsidRPr="00AB4837" w:rsidRDefault="00882185" w:rsidP="00AF42E6">
            <w:pPr>
              <w:shd w:val="clear" w:color="auto" w:fill="FFFFFF"/>
              <w:bidi w:val="0"/>
              <w:spacing w:line="330" w:lineRule="atLeast"/>
              <w:jc w:val="both"/>
              <w:rPr>
                <w:rFonts w:eastAsia="Times New Roman" w:cstheme="minorHAnsi"/>
                <w:b/>
                <w:bCs/>
                <w:sz w:val="24"/>
                <w:szCs w:val="24"/>
                <w:lang w:eastAsia="de-DE"/>
              </w:rPr>
            </w:pPr>
            <w:r w:rsidRPr="00AB4837">
              <w:rPr>
                <w:rFonts w:ascii="Arial" w:eastAsia="Times New Roman" w:hAnsi="Arial" w:cs="Arial"/>
                <w:sz w:val="21"/>
                <w:szCs w:val="21"/>
                <w:lang w:eastAsia="de-DE"/>
              </w:rPr>
              <w:t xml:space="preserve">Manila, 1004 Philippinesdia.roleda@dlsu.edu.ph </w:t>
            </w:r>
          </w:p>
        </w:tc>
      </w:tr>
    </w:tbl>
    <w:p w14:paraId="0A1D2803" w14:textId="77777777" w:rsidR="00882185" w:rsidRPr="00A60DD3" w:rsidRDefault="00882185" w:rsidP="00882185">
      <w:pPr>
        <w:spacing w:after="0" w:line="240" w:lineRule="auto"/>
        <w:rPr>
          <w:rFonts w:ascii="Arial" w:eastAsia="Times New Roman" w:hAnsi="Arial" w:cs="Arial"/>
          <w:color w:val="000000" w:themeColor="text1"/>
          <w:sz w:val="21"/>
          <w:szCs w:val="21"/>
          <w:lang w:eastAsia="de-DE"/>
        </w:rPr>
      </w:pPr>
    </w:p>
    <w:p w14:paraId="0A1D2804" w14:textId="77777777" w:rsidR="00882185" w:rsidRPr="00A60DD3" w:rsidRDefault="00882185" w:rsidP="00882185">
      <w:pPr>
        <w:rPr>
          <w:rFonts w:ascii="Arial" w:eastAsia="Times New Roman" w:hAnsi="Arial" w:cs="Arial"/>
          <w:color w:val="000000" w:themeColor="text1"/>
          <w:sz w:val="21"/>
          <w:szCs w:val="21"/>
          <w:lang w:eastAsia="de-DE"/>
        </w:rPr>
        <w:sectPr w:rsidR="00882185" w:rsidRPr="00A60DD3" w:rsidSect="00563255">
          <w:type w:val="continuous"/>
          <w:pgSz w:w="11906" w:h="16838" w:code="9"/>
          <w:pgMar w:top="1418" w:right="1418" w:bottom="1134" w:left="1418" w:header="709" w:footer="709" w:gutter="0"/>
          <w:cols w:space="708"/>
          <w:docGrid w:linePitch="360"/>
        </w:sectPr>
      </w:pPr>
    </w:p>
    <w:p w14:paraId="0A1D2805" w14:textId="77777777" w:rsidR="002D23BC" w:rsidRDefault="00395ABE" w:rsidP="002D23BC">
      <w:pPr>
        <w:tabs>
          <w:tab w:val="left" w:pos="793"/>
        </w:tabs>
        <w:spacing w:line="360" w:lineRule="auto"/>
        <w:contextualSpacing/>
        <w:jc w:val="both"/>
        <w:rPr>
          <w:rtl/>
        </w:rPr>
      </w:pPr>
      <w:r>
        <w:rPr>
          <w:rFonts w:hint="cs"/>
          <w:rtl/>
        </w:rPr>
        <w:lastRenderedPageBreak/>
        <w:t xml:space="preserve">               </w:t>
      </w:r>
      <w:r w:rsidR="002D23BC">
        <w:rPr>
          <w:rFonts w:hint="cs"/>
          <w:rtl/>
        </w:rPr>
        <w:t xml:space="preserve">             </w:t>
      </w:r>
    </w:p>
    <w:p w14:paraId="0A1D2806" w14:textId="77777777" w:rsidR="002D23BC" w:rsidRDefault="002D23BC" w:rsidP="002D23BC">
      <w:pPr>
        <w:tabs>
          <w:tab w:val="left" w:pos="793"/>
        </w:tabs>
        <w:spacing w:line="360" w:lineRule="auto"/>
        <w:contextualSpacing/>
        <w:jc w:val="both"/>
        <w:rPr>
          <w:rtl/>
        </w:rPr>
      </w:pPr>
    </w:p>
    <w:p w14:paraId="0A1D2807" w14:textId="77777777" w:rsidR="002D23BC" w:rsidRDefault="002D23BC" w:rsidP="002A4699">
      <w:pPr>
        <w:tabs>
          <w:tab w:val="left" w:pos="793"/>
        </w:tabs>
        <w:spacing w:line="360" w:lineRule="auto"/>
        <w:contextualSpacing/>
        <w:jc w:val="both"/>
        <w:rPr>
          <w:rtl/>
        </w:rPr>
      </w:pPr>
    </w:p>
    <w:p w14:paraId="0A1D2808" w14:textId="77777777" w:rsidR="002D23BC" w:rsidRPr="0000397A" w:rsidRDefault="002D23BC" w:rsidP="002D23BC">
      <w:pPr>
        <w:tabs>
          <w:tab w:val="left" w:pos="793"/>
        </w:tabs>
        <w:spacing w:line="360" w:lineRule="auto"/>
        <w:contextualSpacing/>
        <w:jc w:val="both"/>
        <w:rPr>
          <w:rtl/>
        </w:rPr>
      </w:pPr>
    </w:p>
    <w:sectPr w:rsidR="002D23BC" w:rsidRPr="0000397A" w:rsidSect="004C2084">
      <w:headerReference w:type="default" r:id="rId64"/>
      <w:pgSz w:w="11906" w:h="16838"/>
      <w:pgMar w:top="1440" w:right="1800" w:bottom="993" w:left="993" w:header="708" w:footer="708" w:gutter="0"/>
      <w:cols w:space="708"/>
      <w:titlePg/>
      <w:bidi/>
      <w:rtlGutter/>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Liron" w:date="2018-12-31T13:01:00Z" w:initials="L">
    <w:p w14:paraId="51A84BA7" w14:textId="41E79B61" w:rsidR="00483ECA" w:rsidRPr="00483ECA" w:rsidRDefault="00483ECA">
      <w:pPr>
        <w:pStyle w:val="CommentText"/>
        <w:rPr>
          <w:lang w:val="en-GB"/>
        </w:rPr>
      </w:pPr>
      <w:r>
        <w:rPr>
          <w:rStyle w:val="CommentReference"/>
        </w:rPr>
        <w:annotationRef/>
      </w:r>
      <w:r>
        <w:rPr>
          <w:lang w:val="en-GB"/>
        </w:rPr>
        <w:t>We have included the translation below since we were not able to edit the picture to change the words</w:t>
      </w:r>
    </w:p>
  </w:comment>
  <w:comment w:id="1" w:author="Liron" w:date="2018-12-31T13:01:00Z" w:initials="L">
    <w:p w14:paraId="347E5C13" w14:textId="0F02DF17" w:rsidR="00483ECA" w:rsidRDefault="00483ECA">
      <w:pPr>
        <w:pStyle w:val="CommentText"/>
      </w:pPr>
      <w:r>
        <w:rPr>
          <w:rStyle w:val="CommentReference"/>
        </w:rPr>
        <w:annotationRef/>
      </w:r>
      <w:r>
        <w:t>Same as above</w:t>
      </w:r>
    </w:p>
  </w:comment>
  <w:comment w:id="2" w:author="Liron" w:date="2018-12-31T13:17:00Z" w:initials="L">
    <w:p w14:paraId="09C1AB0D" w14:textId="77777777" w:rsidR="007E63E7" w:rsidRDefault="007E63E7">
      <w:pPr>
        <w:pStyle w:val="CommentText"/>
        <w:rPr>
          <w:lang w:val="en-GB"/>
        </w:rPr>
      </w:pPr>
      <w:r>
        <w:rPr>
          <w:rStyle w:val="CommentReference"/>
        </w:rPr>
        <w:annotationRef/>
      </w:r>
      <w:r>
        <w:rPr>
          <w:lang w:val="en-GB"/>
        </w:rPr>
        <w:t>A picture is meant to be inserted here but we could not separate the formatting</w:t>
      </w:r>
    </w:p>
    <w:p w14:paraId="3992A5CA" w14:textId="77777777" w:rsidR="007E63E7" w:rsidRDefault="007E63E7">
      <w:pPr>
        <w:pStyle w:val="CommentText"/>
      </w:pPr>
      <w:r>
        <w:rPr>
          <w:rFonts w:hint="cs"/>
          <w:rtl/>
        </w:rPr>
        <w:t xml:space="preserve">   </w:t>
      </w:r>
    </w:p>
    <w:p w14:paraId="06F1FD2F" w14:textId="44701FAF" w:rsidR="007E63E7" w:rsidRPr="007E63E7" w:rsidRDefault="007E63E7">
      <w:pPr>
        <w:pStyle w:val="CommentText"/>
        <w:rPr>
          <w:lang w:val="en-GB"/>
        </w:rPr>
      </w:pPr>
      <w:r>
        <w:rPr>
          <w:noProof/>
        </w:rPr>
        <w:drawing>
          <wp:inline distT="0" distB="0" distL="0" distR="0" wp14:anchorId="1C7C5A03" wp14:editId="6995EBF8">
            <wp:extent cx="5675630" cy="2495420"/>
            <wp:effectExtent l="0" t="0" r="1270" b="635"/>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7034" t="25297" r="2095" b="11455"/>
                    <a:stretch/>
                  </pic:blipFill>
                  <pic:spPr bwMode="auto">
                    <a:xfrm>
                      <a:off x="0" y="0"/>
                      <a:ext cx="5686984" cy="2500412"/>
                    </a:xfrm>
                    <a:prstGeom prst="rect">
                      <a:avLst/>
                    </a:prstGeom>
                    <a:ln>
                      <a:noFill/>
                    </a:ln>
                    <a:extLst>
                      <a:ext uri="{53640926-AAD7-44D8-BBD7-CCE9431645EC}">
                        <a14:shadowObscured xmlns:a14="http://schemas.microsoft.com/office/drawing/2010/main"/>
                      </a:ext>
                    </a:extLst>
                  </pic:spPr>
                </pic:pic>
              </a:graphicData>
            </a:graphic>
          </wp:inline>
        </w:drawing>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1A84BA7" w15:done="0"/>
  <w15:commentEx w15:paraId="347E5C13" w15:done="0"/>
  <w15:commentEx w15:paraId="06F1FD2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1A84BA7" w16cid:durableId="1FD49192"/>
  <w16cid:commentId w16cid:paraId="347E5C13" w16cid:durableId="1FD491BC"/>
  <w16cid:commentId w16cid:paraId="06F1FD2F" w16cid:durableId="1FD4957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7049A0" w14:textId="77777777" w:rsidR="007B079B" w:rsidRDefault="007B079B" w:rsidP="004F0E5A">
      <w:pPr>
        <w:spacing w:after="0" w:line="240" w:lineRule="auto"/>
      </w:pPr>
      <w:r>
        <w:separator/>
      </w:r>
    </w:p>
  </w:endnote>
  <w:endnote w:type="continuationSeparator" w:id="0">
    <w:p w14:paraId="0DBF9243" w14:textId="77777777" w:rsidR="007B079B" w:rsidRDefault="007B079B" w:rsidP="004F0E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1D28E6" w14:textId="77777777" w:rsidR="00E74464" w:rsidRPr="003034AF" w:rsidRDefault="00E74464" w:rsidP="00DC051E">
    <w:pPr>
      <w:pStyle w:val="Footer"/>
      <w:jc w:val="center"/>
    </w:pPr>
    <w:r>
      <w:rPr>
        <w:noProof/>
      </w:rPr>
      <w:fldChar w:fldCharType="begin"/>
    </w:r>
    <w:r>
      <w:rPr>
        <w:noProof/>
      </w:rPr>
      <w:instrText>PAGE   \* MERGEFORMAT</w:instrText>
    </w:r>
    <w:r>
      <w:rPr>
        <w:noProof/>
      </w:rPr>
      <w:fldChar w:fldCharType="separate"/>
    </w:r>
    <w:r>
      <w:rPr>
        <w:noProof/>
        <w:rtl/>
      </w:rPr>
      <w:t>48</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D8BF39" w14:textId="77777777" w:rsidR="007B079B" w:rsidRDefault="007B079B" w:rsidP="004F0E5A">
      <w:pPr>
        <w:spacing w:after="0" w:line="240" w:lineRule="auto"/>
      </w:pPr>
      <w:r>
        <w:separator/>
      </w:r>
    </w:p>
  </w:footnote>
  <w:footnote w:type="continuationSeparator" w:id="0">
    <w:p w14:paraId="78656FC5" w14:textId="77777777" w:rsidR="007B079B" w:rsidRDefault="007B079B" w:rsidP="004F0E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1D28E4" w14:textId="77777777" w:rsidR="00E74464" w:rsidRDefault="00E74464">
    <w:pPr>
      <w:pStyle w:val="Header"/>
    </w:pPr>
    <w:r w:rsidRPr="00A2679F">
      <w:rPr>
        <w:noProof/>
      </w:rPr>
      <w:drawing>
        <wp:inline distT="0" distB="0" distL="0" distR="0" wp14:anchorId="0A1D28E9" wp14:editId="0A1D28EA">
          <wp:extent cx="1009650" cy="342391"/>
          <wp:effectExtent l="0" t="0" r="0" b="635"/>
          <wp:docPr id="1" name="Grafik 6" descr="C:\Users\ingo\Dropbox\ARTIST operate\Dissemination\ARTIST Logos\Logo Artist approved 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go\Dropbox\ARTIST operate\Dissemination\ARTIST Logos\Logo Artist approved ligh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9102" cy="359161"/>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1D28E5" w14:textId="77777777" w:rsidR="00E74464" w:rsidRDefault="00E74464" w:rsidP="00DC051E">
    <w:pPr>
      <w:pStyle w:val="Header"/>
      <w:jc w:val="right"/>
    </w:pPr>
    <w:r w:rsidRPr="00A2679F">
      <w:rPr>
        <w:noProof/>
      </w:rPr>
      <w:drawing>
        <wp:inline distT="0" distB="0" distL="0" distR="0" wp14:anchorId="0A1D28EB" wp14:editId="0A1D28EC">
          <wp:extent cx="1009650" cy="342391"/>
          <wp:effectExtent l="0" t="0" r="0" b="635"/>
          <wp:docPr id="3" name="Grafik 5" descr="C:\Users\ingo\Dropbox\ARTIST operate\Dissemination\ARTIST Logos\Logo Artist approved 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go\Dropbox\ARTIST operate\Dissemination\ARTIST Logos\Logo Artist approved ligh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9102" cy="359161"/>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4204961"/>
      <w:docPartObj>
        <w:docPartGallery w:val="Page Numbers (Top of Page)"/>
        <w:docPartUnique/>
      </w:docPartObj>
    </w:sdtPr>
    <w:sdtContent>
      <w:p w14:paraId="0A1D28E7" w14:textId="77777777" w:rsidR="00E74464" w:rsidRDefault="00E74464">
        <w:pPr>
          <w:pStyle w:val="Header"/>
          <w:jc w:val="center"/>
        </w:pPr>
        <w:r>
          <w:rPr>
            <w:rFonts w:cs="Calibri"/>
            <w:noProof/>
            <w:lang w:val="he-IL"/>
          </w:rPr>
          <w:fldChar w:fldCharType="begin"/>
        </w:r>
        <w:r>
          <w:rPr>
            <w:rFonts w:cs="Calibri"/>
            <w:noProof/>
            <w:lang w:val="he-IL"/>
          </w:rPr>
          <w:instrText xml:space="preserve"> PAGE   \* MERGEFORMAT </w:instrText>
        </w:r>
        <w:r>
          <w:rPr>
            <w:rFonts w:cs="Calibri"/>
            <w:noProof/>
            <w:lang w:val="he-IL"/>
          </w:rPr>
          <w:fldChar w:fldCharType="separate"/>
        </w:r>
        <w:r w:rsidRPr="00882185">
          <w:rPr>
            <w:rFonts w:cs="Calibri"/>
            <w:noProof/>
            <w:rtl/>
            <w:lang w:val="he-IL"/>
          </w:rPr>
          <w:t>51</w:t>
        </w:r>
        <w:r>
          <w:rPr>
            <w:rFonts w:cs="Calibri"/>
            <w:noProof/>
            <w:lang w:val="he-IL"/>
          </w:rPr>
          <w:fldChar w:fldCharType="end"/>
        </w:r>
      </w:p>
    </w:sdtContent>
  </w:sdt>
  <w:p w14:paraId="0A1D28E8" w14:textId="77777777" w:rsidR="00E74464" w:rsidRDefault="00E744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C2A77"/>
    <w:multiLevelType w:val="hybridMultilevel"/>
    <w:tmpl w:val="A886BB12"/>
    <w:lvl w:ilvl="0" w:tplc="8ACAE0C0">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B55DE9"/>
    <w:multiLevelType w:val="hybridMultilevel"/>
    <w:tmpl w:val="EA80DB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8B713EB"/>
    <w:multiLevelType w:val="hybridMultilevel"/>
    <w:tmpl w:val="6CE0331C"/>
    <w:lvl w:ilvl="0" w:tplc="3FAE414C">
      <w:start w:val="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6E353C"/>
    <w:multiLevelType w:val="hybridMultilevel"/>
    <w:tmpl w:val="E4DE94AC"/>
    <w:lvl w:ilvl="0" w:tplc="04090001">
      <w:start w:val="1"/>
      <w:numFmt w:val="bullet"/>
      <w:lvlText w:val=""/>
      <w:lvlJc w:val="left"/>
      <w:pPr>
        <w:ind w:left="426" w:hanging="360"/>
      </w:pPr>
      <w:rPr>
        <w:rFonts w:ascii="Symbol" w:hAnsi="Symbol" w:hint="default"/>
      </w:rPr>
    </w:lvl>
    <w:lvl w:ilvl="1" w:tplc="04090003" w:tentative="1">
      <w:start w:val="1"/>
      <w:numFmt w:val="bullet"/>
      <w:lvlText w:val="o"/>
      <w:lvlJc w:val="left"/>
      <w:pPr>
        <w:ind w:left="1146" w:hanging="360"/>
      </w:pPr>
      <w:rPr>
        <w:rFonts w:ascii="Courier New" w:hAnsi="Courier New" w:cs="Courier New" w:hint="default"/>
      </w:rPr>
    </w:lvl>
    <w:lvl w:ilvl="2" w:tplc="04090005" w:tentative="1">
      <w:start w:val="1"/>
      <w:numFmt w:val="bullet"/>
      <w:lvlText w:val=""/>
      <w:lvlJc w:val="left"/>
      <w:pPr>
        <w:ind w:left="1866" w:hanging="360"/>
      </w:pPr>
      <w:rPr>
        <w:rFonts w:ascii="Wingdings" w:hAnsi="Wingdings" w:hint="default"/>
      </w:rPr>
    </w:lvl>
    <w:lvl w:ilvl="3" w:tplc="04090001" w:tentative="1">
      <w:start w:val="1"/>
      <w:numFmt w:val="bullet"/>
      <w:lvlText w:val=""/>
      <w:lvlJc w:val="left"/>
      <w:pPr>
        <w:ind w:left="2586" w:hanging="360"/>
      </w:pPr>
      <w:rPr>
        <w:rFonts w:ascii="Symbol" w:hAnsi="Symbol" w:hint="default"/>
      </w:rPr>
    </w:lvl>
    <w:lvl w:ilvl="4" w:tplc="04090003" w:tentative="1">
      <w:start w:val="1"/>
      <w:numFmt w:val="bullet"/>
      <w:lvlText w:val="o"/>
      <w:lvlJc w:val="left"/>
      <w:pPr>
        <w:ind w:left="3306" w:hanging="360"/>
      </w:pPr>
      <w:rPr>
        <w:rFonts w:ascii="Courier New" w:hAnsi="Courier New" w:cs="Courier New" w:hint="default"/>
      </w:rPr>
    </w:lvl>
    <w:lvl w:ilvl="5" w:tplc="04090005" w:tentative="1">
      <w:start w:val="1"/>
      <w:numFmt w:val="bullet"/>
      <w:lvlText w:val=""/>
      <w:lvlJc w:val="left"/>
      <w:pPr>
        <w:ind w:left="4026" w:hanging="360"/>
      </w:pPr>
      <w:rPr>
        <w:rFonts w:ascii="Wingdings" w:hAnsi="Wingdings" w:hint="default"/>
      </w:rPr>
    </w:lvl>
    <w:lvl w:ilvl="6" w:tplc="04090001" w:tentative="1">
      <w:start w:val="1"/>
      <w:numFmt w:val="bullet"/>
      <w:lvlText w:val=""/>
      <w:lvlJc w:val="left"/>
      <w:pPr>
        <w:ind w:left="4746" w:hanging="360"/>
      </w:pPr>
      <w:rPr>
        <w:rFonts w:ascii="Symbol" w:hAnsi="Symbol" w:hint="default"/>
      </w:rPr>
    </w:lvl>
    <w:lvl w:ilvl="7" w:tplc="04090003" w:tentative="1">
      <w:start w:val="1"/>
      <w:numFmt w:val="bullet"/>
      <w:lvlText w:val="o"/>
      <w:lvlJc w:val="left"/>
      <w:pPr>
        <w:ind w:left="5466" w:hanging="360"/>
      </w:pPr>
      <w:rPr>
        <w:rFonts w:ascii="Courier New" w:hAnsi="Courier New" w:cs="Courier New" w:hint="default"/>
      </w:rPr>
    </w:lvl>
    <w:lvl w:ilvl="8" w:tplc="04090005" w:tentative="1">
      <w:start w:val="1"/>
      <w:numFmt w:val="bullet"/>
      <w:lvlText w:val=""/>
      <w:lvlJc w:val="left"/>
      <w:pPr>
        <w:ind w:left="6186" w:hanging="360"/>
      </w:pPr>
      <w:rPr>
        <w:rFonts w:ascii="Wingdings" w:hAnsi="Wingdings" w:hint="default"/>
      </w:rPr>
    </w:lvl>
  </w:abstractNum>
  <w:abstractNum w:abstractNumId="4" w15:restartNumberingAfterBreak="0">
    <w:nsid w:val="0F3338CD"/>
    <w:multiLevelType w:val="hybridMultilevel"/>
    <w:tmpl w:val="7B62D0E8"/>
    <w:lvl w:ilvl="0" w:tplc="470AB93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CD4638"/>
    <w:multiLevelType w:val="hybridMultilevel"/>
    <w:tmpl w:val="3B28C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3B72F8"/>
    <w:multiLevelType w:val="hybridMultilevel"/>
    <w:tmpl w:val="D1148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777FFC"/>
    <w:multiLevelType w:val="hybridMultilevel"/>
    <w:tmpl w:val="5452601C"/>
    <w:lvl w:ilvl="0" w:tplc="470AB93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9C717F"/>
    <w:multiLevelType w:val="hybridMultilevel"/>
    <w:tmpl w:val="D5CC8A9C"/>
    <w:lvl w:ilvl="0" w:tplc="470AB93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AC0533"/>
    <w:multiLevelType w:val="hybridMultilevel"/>
    <w:tmpl w:val="5AAAC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7A7402"/>
    <w:multiLevelType w:val="hybridMultilevel"/>
    <w:tmpl w:val="7534C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2466FE"/>
    <w:multiLevelType w:val="hybridMultilevel"/>
    <w:tmpl w:val="B9987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A55140"/>
    <w:multiLevelType w:val="hybridMultilevel"/>
    <w:tmpl w:val="80A6D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FB68EA"/>
    <w:multiLevelType w:val="hybridMultilevel"/>
    <w:tmpl w:val="6DA49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E74EA6"/>
    <w:multiLevelType w:val="hybridMultilevel"/>
    <w:tmpl w:val="084A647E"/>
    <w:lvl w:ilvl="0" w:tplc="470AB93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5423A3"/>
    <w:multiLevelType w:val="hybridMultilevel"/>
    <w:tmpl w:val="DE923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A46F95"/>
    <w:multiLevelType w:val="multilevel"/>
    <w:tmpl w:val="18D03870"/>
    <w:lvl w:ilvl="0">
      <w:start w:val="1"/>
      <w:numFmt w:val="decimal"/>
      <w:lvlText w:val="(%1)"/>
      <w:lvlJc w:val="left"/>
      <w:pPr>
        <w:ind w:left="360" w:hanging="360"/>
      </w:pPr>
    </w:lvl>
    <w:lvl w:ilvl="1">
      <w:start w:val="1"/>
      <w:numFmt w:val="bullet"/>
      <w:lvlText w:val=""/>
      <w:lvlJc w:val="left"/>
      <w:pPr>
        <w:ind w:left="720" w:hanging="360"/>
      </w:pPr>
      <w:rPr>
        <w:rFonts w:ascii="Symbol" w:hAnsi="Symbol" w:cs="Times New Roman" w:hint="default"/>
        <w:color w:val="auto"/>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3C9D17CE"/>
    <w:multiLevelType w:val="hybridMultilevel"/>
    <w:tmpl w:val="F31CF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A7300C"/>
    <w:multiLevelType w:val="hybridMultilevel"/>
    <w:tmpl w:val="F9666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722BCD"/>
    <w:multiLevelType w:val="hybridMultilevel"/>
    <w:tmpl w:val="BEF2E932"/>
    <w:lvl w:ilvl="0" w:tplc="E6C0EE76">
      <w:numFmt w:val="bullet"/>
      <w:lvlText w:val="-"/>
      <w:lvlJc w:val="left"/>
      <w:pPr>
        <w:ind w:left="720" w:hanging="360"/>
      </w:pPr>
      <w:rPr>
        <w:rFonts w:ascii="Times New Roman" w:eastAsiaTheme="minorEastAsia"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5E35E84"/>
    <w:multiLevelType w:val="hybridMultilevel"/>
    <w:tmpl w:val="8AAED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816CC0"/>
    <w:multiLevelType w:val="hybridMultilevel"/>
    <w:tmpl w:val="85546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ED1336"/>
    <w:multiLevelType w:val="hybridMultilevel"/>
    <w:tmpl w:val="6B726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727203"/>
    <w:multiLevelType w:val="hybridMultilevel"/>
    <w:tmpl w:val="5C0CBEBE"/>
    <w:lvl w:ilvl="0" w:tplc="8ACAE0C0">
      <w:numFmt w:val="bullet"/>
      <w:lvlText w:val="•"/>
      <w:lvlJc w:val="left"/>
      <w:pPr>
        <w:ind w:left="1627" w:hanging="360"/>
      </w:pPr>
      <w:rPr>
        <w:rFonts w:ascii="Calibri" w:eastAsia="SimSun" w:hAnsi="Calibri" w:cs="Calibri"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24" w15:restartNumberingAfterBreak="0">
    <w:nsid w:val="4EE30F1E"/>
    <w:multiLevelType w:val="hybridMultilevel"/>
    <w:tmpl w:val="3BB05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37280D"/>
    <w:multiLevelType w:val="hybridMultilevel"/>
    <w:tmpl w:val="80F48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884A4F"/>
    <w:multiLevelType w:val="hybridMultilevel"/>
    <w:tmpl w:val="F64EC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B9052F"/>
    <w:multiLevelType w:val="hybridMultilevel"/>
    <w:tmpl w:val="20BC4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DA638C"/>
    <w:multiLevelType w:val="hybridMultilevel"/>
    <w:tmpl w:val="96FE3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5E0AC1"/>
    <w:multiLevelType w:val="hybridMultilevel"/>
    <w:tmpl w:val="7618D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E252C0"/>
    <w:multiLevelType w:val="hybridMultilevel"/>
    <w:tmpl w:val="AC4698E6"/>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1" w15:restartNumberingAfterBreak="0">
    <w:nsid w:val="5BC30E42"/>
    <w:multiLevelType w:val="hybridMultilevel"/>
    <w:tmpl w:val="3528A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BB43DE"/>
    <w:multiLevelType w:val="hybridMultilevel"/>
    <w:tmpl w:val="87F69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725E98"/>
    <w:multiLevelType w:val="hybridMultilevel"/>
    <w:tmpl w:val="4BD82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4D7723"/>
    <w:multiLevelType w:val="hybridMultilevel"/>
    <w:tmpl w:val="E98677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9EE0A82"/>
    <w:multiLevelType w:val="hybridMultilevel"/>
    <w:tmpl w:val="AEC2C84A"/>
    <w:lvl w:ilvl="0" w:tplc="470AB93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6D17E7"/>
    <w:multiLevelType w:val="hybridMultilevel"/>
    <w:tmpl w:val="DEB099CC"/>
    <w:lvl w:ilvl="0" w:tplc="D50A905E">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ED52F7"/>
    <w:multiLevelType w:val="hybridMultilevel"/>
    <w:tmpl w:val="3B00F1A2"/>
    <w:lvl w:ilvl="0" w:tplc="470AB93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384FDE"/>
    <w:multiLevelType w:val="hybridMultilevel"/>
    <w:tmpl w:val="5CDE03F2"/>
    <w:lvl w:ilvl="0" w:tplc="8ACAE0C0">
      <w:numFmt w:val="bullet"/>
      <w:lvlText w:val="•"/>
      <w:lvlJc w:val="left"/>
      <w:pPr>
        <w:ind w:left="1440" w:hanging="360"/>
      </w:pPr>
      <w:rPr>
        <w:rFonts w:ascii="Calibri" w:eastAsia="SimSun"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6E590E66"/>
    <w:multiLevelType w:val="hybridMultilevel"/>
    <w:tmpl w:val="8AFA44F8"/>
    <w:lvl w:ilvl="0" w:tplc="04090001">
      <w:start w:val="1"/>
      <w:numFmt w:val="bullet"/>
      <w:lvlText w:val=""/>
      <w:lvlJc w:val="left"/>
      <w:pPr>
        <w:ind w:left="858" w:hanging="360"/>
      </w:pPr>
      <w:rPr>
        <w:rFonts w:ascii="Symbol" w:hAnsi="Symbol" w:hint="default"/>
      </w:rPr>
    </w:lvl>
    <w:lvl w:ilvl="1" w:tplc="04090003" w:tentative="1">
      <w:start w:val="1"/>
      <w:numFmt w:val="bullet"/>
      <w:lvlText w:val="o"/>
      <w:lvlJc w:val="left"/>
      <w:pPr>
        <w:ind w:left="1578" w:hanging="360"/>
      </w:pPr>
      <w:rPr>
        <w:rFonts w:ascii="Courier New" w:hAnsi="Courier New" w:cs="Courier New" w:hint="default"/>
      </w:rPr>
    </w:lvl>
    <w:lvl w:ilvl="2" w:tplc="04090005" w:tentative="1">
      <w:start w:val="1"/>
      <w:numFmt w:val="bullet"/>
      <w:lvlText w:val=""/>
      <w:lvlJc w:val="left"/>
      <w:pPr>
        <w:ind w:left="2298" w:hanging="360"/>
      </w:pPr>
      <w:rPr>
        <w:rFonts w:ascii="Wingdings" w:hAnsi="Wingdings" w:hint="default"/>
      </w:rPr>
    </w:lvl>
    <w:lvl w:ilvl="3" w:tplc="04090001" w:tentative="1">
      <w:start w:val="1"/>
      <w:numFmt w:val="bullet"/>
      <w:lvlText w:val=""/>
      <w:lvlJc w:val="left"/>
      <w:pPr>
        <w:ind w:left="3018" w:hanging="360"/>
      </w:pPr>
      <w:rPr>
        <w:rFonts w:ascii="Symbol" w:hAnsi="Symbol" w:hint="default"/>
      </w:rPr>
    </w:lvl>
    <w:lvl w:ilvl="4" w:tplc="04090003" w:tentative="1">
      <w:start w:val="1"/>
      <w:numFmt w:val="bullet"/>
      <w:lvlText w:val="o"/>
      <w:lvlJc w:val="left"/>
      <w:pPr>
        <w:ind w:left="3738" w:hanging="360"/>
      </w:pPr>
      <w:rPr>
        <w:rFonts w:ascii="Courier New" w:hAnsi="Courier New" w:cs="Courier New" w:hint="default"/>
      </w:rPr>
    </w:lvl>
    <w:lvl w:ilvl="5" w:tplc="04090005" w:tentative="1">
      <w:start w:val="1"/>
      <w:numFmt w:val="bullet"/>
      <w:lvlText w:val=""/>
      <w:lvlJc w:val="left"/>
      <w:pPr>
        <w:ind w:left="4458" w:hanging="360"/>
      </w:pPr>
      <w:rPr>
        <w:rFonts w:ascii="Wingdings" w:hAnsi="Wingdings" w:hint="default"/>
      </w:rPr>
    </w:lvl>
    <w:lvl w:ilvl="6" w:tplc="04090001" w:tentative="1">
      <w:start w:val="1"/>
      <w:numFmt w:val="bullet"/>
      <w:lvlText w:val=""/>
      <w:lvlJc w:val="left"/>
      <w:pPr>
        <w:ind w:left="5178" w:hanging="360"/>
      </w:pPr>
      <w:rPr>
        <w:rFonts w:ascii="Symbol" w:hAnsi="Symbol" w:hint="default"/>
      </w:rPr>
    </w:lvl>
    <w:lvl w:ilvl="7" w:tplc="04090003" w:tentative="1">
      <w:start w:val="1"/>
      <w:numFmt w:val="bullet"/>
      <w:lvlText w:val="o"/>
      <w:lvlJc w:val="left"/>
      <w:pPr>
        <w:ind w:left="5898" w:hanging="360"/>
      </w:pPr>
      <w:rPr>
        <w:rFonts w:ascii="Courier New" w:hAnsi="Courier New" w:cs="Courier New" w:hint="default"/>
      </w:rPr>
    </w:lvl>
    <w:lvl w:ilvl="8" w:tplc="04090005" w:tentative="1">
      <w:start w:val="1"/>
      <w:numFmt w:val="bullet"/>
      <w:lvlText w:val=""/>
      <w:lvlJc w:val="left"/>
      <w:pPr>
        <w:ind w:left="6618" w:hanging="360"/>
      </w:pPr>
      <w:rPr>
        <w:rFonts w:ascii="Wingdings" w:hAnsi="Wingdings" w:hint="default"/>
      </w:rPr>
    </w:lvl>
  </w:abstractNum>
  <w:abstractNum w:abstractNumId="40" w15:restartNumberingAfterBreak="0">
    <w:nsid w:val="759F2246"/>
    <w:multiLevelType w:val="hybridMultilevel"/>
    <w:tmpl w:val="0F9C4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F830C0"/>
    <w:multiLevelType w:val="hybridMultilevel"/>
    <w:tmpl w:val="4A38B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16339E"/>
    <w:multiLevelType w:val="hybridMultilevel"/>
    <w:tmpl w:val="2B3618B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3" w15:restartNumberingAfterBreak="0">
    <w:nsid w:val="78A65755"/>
    <w:multiLevelType w:val="hybridMultilevel"/>
    <w:tmpl w:val="5568ECCE"/>
    <w:lvl w:ilvl="0" w:tplc="470AB93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28"/>
  </w:num>
  <w:num w:numId="4">
    <w:abstractNumId w:val="1"/>
  </w:num>
  <w:num w:numId="5">
    <w:abstractNumId w:val="26"/>
  </w:num>
  <w:num w:numId="6">
    <w:abstractNumId w:val="21"/>
  </w:num>
  <w:num w:numId="7">
    <w:abstractNumId w:val="27"/>
  </w:num>
  <w:num w:numId="8">
    <w:abstractNumId w:val="41"/>
  </w:num>
  <w:num w:numId="9">
    <w:abstractNumId w:val="19"/>
  </w:num>
  <w:num w:numId="10">
    <w:abstractNumId w:val="32"/>
  </w:num>
  <w:num w:numId="11">
    <w:abstractNumId w:val="34"/>
  </w:num>
  <w:num w:numId="12">
    <w:abstractNumId w:val="29"/>
  </w:num>
  <w:num w:numId="13">
    <w:abstractNumId w:val="33"/>
  </w:num>
  <w:num w:numId="14">
    <w:abstractNumId w:val="3"/>
  </w:num>
  <w:num w:numId="15">
    <w:abstractNumId w:val="6"/>
  </w:num>
  <w:num w:numId="16">
    <w:abstractNumId w:val="30"/>
  </w:num>
  <w:num w:numId="17">
    <w:abstractNumId w:val="25"/>
  </w:num>
  <w:num w:numId="18">
    <w:abstractNumId w:val="38"/>
  </w:num>
  <w:num w:numId="19">
    <w:abstractNumId w:val="0"/>
  </w:num>
  <w:num w:numId="20">
    <w:abstractNumId w:val="23"/>
  </w:num>
  <w:num w:numId="21">
    <w:abstractNumId w:val="9"/>
  </w:num>
  <w:num w:numId="22">
    <w:abstractNumId w:val="40"/>
  </w:num>
  <w:num w:numId="23">
    <w:abstractNumId w:val="12"/>
  </w:num>
  <w:num w:numId="24">
    <w:abstractNumId w:val="20"/>
  </w:num>
  <w:num w:numId="25">
    <w:abstractNumId w:val="37"/>
  </w:num>
  <w:num w:numId="26">
    <w:abstractNumId w:val="4"/>
  </w:num>
  <w:num w:numId="27">
    <w:abstractNumId w:val="35"/>
  </w:num>
  <w:num w:numId="28">
    <w:abstractNumId w:val="14"/>
  </w:num>
  <w:num w:numId="29">
    <w:abstractNumId w:val="43"/>
  </w:num>
  <w:num w:numId="30">
    <w:abstractNumId w:val="8"/>
  </w:num>
  <w:num w:numId="31">
    <w:abstractNumId w:val="7"/>
  </w:num>
  <w:num w:numId="3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6"/>
    <w:lvlOverride w:ilvl="0"/>
    <w:lvlOverride w:ilvl="1"/>
    <w:lvlOverride w:ilvl="2"/>
    <w:lvlOverride w:ilvl="3"/>
    <w:lvlOverride w:ilvl="4"/>
    <w:lvlOverride w:ilvl="5"/>
    <w:lvlOverride w:ilvl="6"/>
    <w:lvlOverride w:ilvl="7"/>
    <w:lvlOverride w:ilvl="8"/>
  </w:num>
  <w:num w:numId="34">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lvlOverride w:ilvl="0"/>
    <w:lvlOverride w:ilvl="1"/>
    <w:lvlOverride w:ilvl="2"/>
    <w:lvlOverride w:ilvl="3"/>
    <w:lvlOverride w:ilvl="4"/>
    <w:lvlOverride w:ilvl="5"/>
    <w:lvlOverride w:ilvl="6"/>
    <w:lvlOverride w:ilvl="7"/>
    <w:lvlOverride w:ilvl="8"/>
  </w:num>
  <w:num w:numId="36">
    <w:abstractNumId w:val="24"/>
    <w:lvlOverride w:ilvl="0"/>
    <w:lvlOverride w:ilvl="1"/>
    <w:lvlOverride w:ilvl="2"/>
    <w:lvlOverride w:ilvl="3"/>
    <w:lvlOverride w:ilvl="4"/>
    <w:lvlOverride w:ilvl="5"/>
    <w:lvlOverride w:ilvl="6"/>
    <w:lvlOverride w:ilvl="7"/>
    <w:lvlOverride w:ilvl="8"/>
  </w:num>
  <w:num w:numId="37">
    <w:abstractNumId w:val="39"/>
    <w:lvlOverride w:ilvl="0"/>
    <w:lvlOverride w:ilvl="1"/>
    <w:lvlOverride w:ilvl="2"/>
    <w:lvlOverride w:ilvl="3"/>
    <w:lvlOverride w:ilvl="4"/>
    <w:lvlOverride w:ilvl="5"/>
    <w:lvlOverride w:ilvl="6"/>
    <w:lvlOverride w:ilvl="7"/>
    <w:lvlOverride w:ilvl="8"/>
  </w:num>
  <w:num w:numId="38">
    <w:abstractNumId w:val="2"/>
    <w:lvlOverride w:ilvl="0"/>
    <w:lvlOverride w:ilvl="1"/>
    <w:lvlOverride w:ilvl="2"/>
    <w:lvlOverride w:ilvl="3"/>
    <w:lvlOverride w:ilvl="4"/>
    <w:lvlOverride w:ilvl="5"/>
    <w:lvlOverride w:ilvl="6"/>
    <w:lvlOverride w:ilvl="7"/>
    <w:lvlOverride w:ilvl="8"/>
  </w:num>
  <w:num w:numId="39">
    <w:abstractNumId w:val="5"/>
    <w:lvlOverride w:ilvl="0"/>
    <w:lvlOverride w:ilvl="1"/>
    <w:lvlOverride w:ilvl="2"/>
    <w:lvlOverride w:ilvl="3"/>
    <w:lvlOverride w:ilvl="4"/>
    <w:lvlOverride w:ilvl="5"/>
    <w:lvlOverride w:ilvl="6"/>
    <w:lvlOverride w:ilvl="7"/>
    <w:lvlOverride w:ilvl="8"/>
  </w:num>
  <w:num w:numId="40">
    <w:abstractNumId w:val="31"/>
    <w:lvlOverride w:ilvl="0"/>
    <w:lvlOverride w:ilvl="1"/>
    <w:lvlOverride w:ilvl="2"/>
    <w:lvlOverride w:ilvl="3"/>
    <w:lvlOverride w:ilvl="4"/>
    <w:lvlOverride w:ilvl="5"/>
    <w:lvlOverride w:ilvl="6"/>
    <w:lvlOverride w:ilvl="7"/>
    <w:lvlOverride w:ilvl="8"/>
  </w:num>
  <w:num w:numId="41">
    <w:abstractNumId w:val="22"/>
    <w:lvlOverride w:ilvl="0"/>
    <w:lvlOverride w:ilvl="1"/>
    <w:lvlOverride w:ilvl="2"/>
    <w:lvlOverride w:ilvl="3"/>
    <w:lvlOverride w:ilvl="4"/>
    <w:lvlOverride w:ilvl="5"/>
    <w:lvlOverride w:ilvl="6"/>
    <w:lvlOverride w:ilvl="7"/>
    <w:lvlOverride w:ilvl="8"/>
  </w:num>
  <w:num w:numId="42">
    <w:abstractNumId w:val="10"/>
    <w:lvlOverride w:ilvl="0"/>
    <w:lvlOverride w:ilvl="1"/>
    <w:lvlOverride w:ilvl="2"/>
    <w:lvlOverride w:ilvl="3"/>
    <w:lvlOverride w:ilvl="4"/>
    <w:lvlOverride w:ilvl="5"/>
    <w:lvlOverride w:ilvl="6"/>
    <w:lvlOverride w:ilvl="7"/>
    <w:lvlOverride w:ilvl="8"/>
  </w:num>
  <w:num w:numId="43">
    <w:abstractNumId w:val="15"/>
    <w:lvlOverride w:ilvl="0"/>
    <w:lvlOverride w:ilvl="1"/>
    <w:lvlOverride w:ilvl="2"/>
    <w:lvlOverride w:ilvl="3"/>
    <w:lvlOverride w:ilvl="4"/>
    <w:lvlOverride w:ilvl="5"/>
    <w:lvlOverride w:ilvl="6"/>
    <w:lvlOverride w:ilvl="7"/>
    <w:lvlOverride w:ilvl="8"/>
  </w:num>
  <w:num w:numId="44">
    <w:abstractNumId w:val="17"/>
    <w:lvlOverride w:ilvl="0"/>
    <w:lvlOverride w:ilvl="1"/>
    <w:lvlOverride w:ilvl="2"/>
    <w:lvlOverride w:ilvl="3"/>
    <w:lvlOverride w:ilvl="4"/>
    <w:lvlOverride w:ilvl="5"/>
    <w:lvlOverride w:ilvl="6"/>
    <w:lvlOverride w:ilvl="7"/>
    <w:lvlOverride w:ilvl="8"/>
  </w:num>
  <w:num w:numId="45">
    <w:abstractNumId w:val="13"/>
    <w:lvlOverride w:ilvl="0"/>
    <w:lvlOverride w:ilvl="1"/>
    <w:lvlOverride w:ilvl="2"/>
    <w:lvlOverride w:ilvl="3"/>
    <w:lvlOverride w:ilvl="4"/>
    <w:lvlOverride w:ilvl="5"/>
    <w:lvlOverride w:ilvl="6"/>
    <w:lvlOverride w:ilvl="7"/>
    <w:lvlOverride w:ilvl="8"/>
  </w:num>
  <w:numIdMacAtCleanup w:val="4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ron">
    <w15:presenceInfo w15:providerId="None" w15:userId="Lir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69D9"/>
    <w:rsid w:val="0000017E"/>
    <w:rsid w:val="000001D4"/>
    <w:rsid w:val="00000F66"/>
    <w:rsid w:val="00002667"/>
    <w:rsid w:val="00003191"/>
    <w:rsid w:val="0000397A"/>
    <w:rsid w:val="00006A61"/>
    <w:rsid w:val="00007068"/>
    <w:rsid w:val="00007DD1"/>
    <w:rsid w:val="00010D9B"/>
    <w:rsid w:val="00011295"/>
    <w:rsid w:val="000125C4"/>
    <w:rsid w:val="000139DE"/>
    <w:rsid w:val="000151B0"/>
    <w:rsid w:val="0001628E"/>
    <w:rsid w:val="00021571"/>
    <w:rsid w:val="00021615"/>
    <w:rsid w:val="000220DB"/>
    <w:rsid w:val="00023213"/>
    <w:rsid w:val="00025BD8"/>
    <w:rsid w:val="000263D0"/>
    <w:rsid w:val="00026DE4"/>
    <w:rsid w:val="00030508"/>
    <w:rsid w:val="00030AAC"/>
    <w:rsid w:val="0003256C"/>
    <w:rsid w:val="00036320"/>
    <w:rsid w:val="000402C8"/>
    <w:rsid w:val="000407D7"/>
    <w:rsid w:val="00040DE0"/>
    <w:rsid w:val="00041DD1"/>
    <w:rsid w:val="0004204B"/>
    <w:rsid w:val="000426F5"/>
    <w:rsid w:val="00046EE7"/>
    <w:rsid w:val="000514C7"/>
    <w:rsid w:val="00051E3C"/>
    <w:rsid w:val="00052676"/>
    <w:rsid w:val="00054501"/>
    <w:rsid w:val="00056111"/>
    <w:rsid w:val="00057598"/>
    <w:rsid w:val="00061389"/>
    <w:rsid w:val="00067001"/>
    <w:rsid w:val="00067199"/>
    <w:rsid w:val="000672AE"/>
    <w:rsid w:val="0006762D"/>
    <w:rsid w:val="00070B9A"/>
    <w:rsid w:val="0007217B"/>
    <w:rsid w:val="0007264B"/>
    <w:rsid w:val="00072948"/>
    <w:rsid w:val="0007345F"/>
    <w:rsid w:val="000754C0"/>
    <w:rsid w:val="0007633D"/>
    <w:rsid w:val="0007706E"/>
    <w:rsid w:val="00077260"/>
    <w:rsid w:val="00080519"/>
    <w:rsid w:val="0008452E"/>
    <w:rsid w:val="00084E07"/>
    <w:rsid w:val="00091FA9"/>
    <w:rsid w:val="00093487"/>
    <w:rsid w:val="000937C9"/>
    <w:rsid w:val="0009524C"/>
    <w:rsid w:val="00097CE9"/>
    <w:rsid w:val="000A0523"/>
    <w:rsid w:val="000A7D06"/>
    <w:rsid w:val="000B006F"/>
    <w:rsid w:val="000B08AE"/>
    <w:rsid w:val="000B2E5A"/>
    <w:rsid w:val="000B3740"/>
    <w:rsid w:val="000B54DF"/>
    <w:rsid w:val="000B5FA5"/>
    <w:rsid w:val="000B6B6B"/>
    <w:rsid w:val="000C009C"/>
    <w:rsid w:val="000C0519"/>
    <w:rsid w:val="000C1EFD"/>
    <w:rsid w:val="000C1FA5"/>
    <w:rsid w:val="000C227E"/>
    <w:rsid w:val="000C2DD2"/>
    <w:rsid w:val="000C36C4"/>
    <w:rsid w:val="000C3D82"/>
    <w:rsid w:val="000C4062"/>
    <w:rsid w:val="000C41F8"/>
    <w:rsid w:val="000C4293"/>
    <w:rsid w:val="000C4EB7"/>
    <w:rsid w:val="000D225E"/>
    <w:rsid w:val="000D2F91"/>
    <w:rsid w:val="000D4C64"/>
    <w:rsid w:val="000D5A5A"/>
    <w:rsid w:val="000D6F43"/>
    <w:rsid w:val="000D77EC"/>
    <w:rsid w:val="000D7A72"/>
    <w:rsid w:val="000E4765"/>
    <w:rsid w:val="000E4E57"/>
    <w:rsid w:val="000E5294"/>
    <w:rsid w:val="000E5C85"/>
    <w:rsid w:val="000E69B1"/>
    <w:rsid w:val="000E78F4"/>
    <w:rsid w:val="000E7EF3"/>
    <w:rsid w:val="000F107E"/>
    <w:rsid w:val="000F311F"/>
    <w:rsid w:val="000F4BB6"/>
    <w:rsid w:val="000F71A5"/>
    <w:rsid w:val="000F7DB8"/>
    <w:rsid w:val="001029C6"/>
    <w:rsid w:val="001127AA"/>
    <w:rsid w:val="00113023"/>
    <w:rsid w:val="00113EF0"/>
    <w:rsid w:val="00115111"/>
    <w:rsid w:val="0011675F"/>
    <w:rsid w:val="00120C54"/>
    <w:rsid w:val="00120FAA"/>
    <w:rsid w:val="001227FB"/>
    <w:rsid w:val="00122D63"/>
    <w:rsid w:val="001242DA"/>
    <w:rsid w:val="00124300"/>
    <w:rsid w:val="001256BD"/>
    <w:rsid w:val="00127268"/>
    <w:rsid w:val="0012727E"/>
    <w:rsid w:val="0012769D"/>
    <w:rsid w:val="00127910"/>
    <w:rsid w:val="00132254"/>
    <w:rsid w:val="00132EC7"/>
    <w:rsid w:val="001347EA"/>
    <w:rsid w:val="00135896"/>
    <w:rsid w:val="00135CF3"/>
    <w:rsid w:val="00137451"/>
    <w:rsid w:val="00142976"/>
    <w:rsid w:val="00143A59"/>
    <w:rsid w:val="001465A7"/>
    <w:rsid w:val="00146E03"/>
    <w:rsid w:val="00147207"/>
    <w:rsid w:val="00150C3E"/>
    <w:rsid w:val="00150C7E"/>
    <w:rsid w:val="00152E0D"/>
    <w:rsid w:val="001535A3"/>
    <w:rsid w:val="001541D4"/>
    <w:rsid w:val="00157A34"/>
    <w:rsid w:val="001612D6"/>
    <w:rsid w:val="001615D2"/>
    <w:rsid w:val="00161619"/>
    <w:rsid w:val="00161FA3"/>
    <w:rsid w:val="00162184"/>
    <w:rsid w:val="00163B90"/>
    <w:rsid w:val="001659AA"/>
    <w:rsid w:val="001719C3"/>
    <w:rsid w:val="00171F8A"/>
    <w:rsid w:val="001722C0"/>
    <w:rsid w:val="001749B0"/>
    <w:rsid w:val="0017714E"/>
    <w:rsid w:val="00177B04"/>
    <w:rsid w:val="00180B29"/>
    <w:rsid w:val="00181CFC"/>
    <w:rsid w:val="00184B30"/>
    <w:rsid w:val="00190CBA"/>
    <w:rsid w:val="001918A4"/>
    <w:rsid w:val="001931C3"/>
    <w:rsid w:val="001939AD"/>
    <w:rsid w:val="00193F1D"/>
    <w:rsid w:val="00194BA8"/>
    <w:rsid w:val="001979F0"/>
    <w:rsid w:val="00197DE5"/>
    <w:rsid w:val="001A15F6"/>
    <w:rsid w:val="001A190E"/>
    <w:rsid w:val="001A3E8A"/>
    <w:rsid w:val="001A5ED4"/>
    <w:rsid w:val="001A622C"/>
    <w:rsid w:val="001A70CE"/>
    <w:rsid w:val="001B05FE"/>
    <w:rsid w:val="001B075C"/>
    <w:rsid w:val="001B13C7"/>
    <w:rsid w:val="001B2C36"/>
    <w:rsid w:val="001B393B"/>
    <w:rsid w:val="001B5A5E"/>
    <w:rsid w:val="001B5B93"/>
    <w:rsid w:val="001B5C73"/>
    <w:rsid w:val="001B6081"/>
    <w:rsid w:val="001B7D6C"/>
    <w:rsid w:val="001C01BE"/>
    <w:rsid w:val="001C3B63"/>
    <w:rsid w:val="001C60F7"/>
    <w:rsid w:val="001D1973"/>
    <w:rsid w:val="001D34AE"/>
    <w:rsid w:val="001D34F7"/>
    <w:rsid w:val="001D4D7D"/>
    <w:rsid w:val="001D7238"/>
    <w:rsid w:val="001D7FFB"/>
    <w:rsid w:val="001E0275"/>
    <w:rsid w:val="001E374E"/>
    <w:rsid w:val="001E7BD0"/>
    <w:rsid w:val="001F03D0"/>
    <w:rsid w:val="001F4D9B"/>
    <w:rsid w:val="001F6D87"/>
    <w:rsid w:val="001F7443"/>
    <w:rsid w:val="001F77BE"/>
    <w:rsid w:val="00200EE6"/>
    <w:rsid w:val="00200F89"/>
    <w:rsid w:val="00202C38"/>
    <w:rsid w:val="00203313"/>
    <w:rsid w:val="002035DF"/>
    <w:rsid w:val="00204E88"/>
    <w:rsid w:val="00205323"/>
    <w:rsid w:val="00207979"/>
    <w:rsid w:val="00207D7D"/>
    <w:rsid w:val="002101A7"/>
    <w:rsid w:val="0021251F"/>
    <w:rsid w:val="00213208"/>
    <w:rsid w:val="002137DE"/>
    <w:rsid w:val="002178E8"/>
    <w:rsid w:val="00220276"/>
    <w:rsid w:val="00221B23"/>
    <w:rsid w:val="00221E10"/>
    <w:rsid w:val="002239F3"/>
    <w:rsid w:val="00224DBD"/>
    <w:rsid w:val="00224E16"/>
    <w:rsid w:val="00226AD4"/>
    <w:rsid w:val="0022792E"/>
    <w:rsid w:val="00227F63"/>
    <w:rsid w:val="0023257C"/>
    <w:rsid w:val="0023525B"/>
    <w:rsid w:val="002411F9"/>
    <w:rsid w:val="00243770"/>
    <w:rsid w:val="00243787"/>
    <w:rsid w:val="00243AC4"/>
    <w:rsid w:val="0024476D"/>
    <w:rsid w:val="002447AA"/>
    <w:rsid w:val="00245A67"/>
    <w:rsid w:val="00245CE7"/>
    <w:rsid w:val="00246165"/>
    <w:rsid w:val="002465CE"/>
    <w:rsid w:val="00246BBA"/>
    <w:rsid w:val="00250148"/>
    <w:rsid w:val="00251E94"/>
    <w:rsid w:val="00260156"/>
    <w:rsid w:val="002642D0"/>
    <w:rsid w:val="002645FE"/>
    <w:rsid w:val="00265AFB"/>
    <w:rsid w:val="0027055B"/>
    <w:rsid w:val="002710C7"/>
    <w:rsid w:val="0027195A"/>
    <w:rsid w:val="00272E91"/>
    <w:rsid w:val="00273239"/>
    <w:rsid w:val="00273C4A"/>
    <w:rsid w:val="002745C8"/>
    <w:rsid w:val="00280684"/>
    <w:rsid w:val="00280A72"/>
    <w:rsid w:val="00280DF1"/>
    <w:rsid w:val="00281133"/>
    <w:rsid w:val="002838A4"/>
    <w:rsid w:val="002846F4"/>
    <w:rsid w:val="00287C9D"/>
    <w:rsid w:val="00290240"/>
    <w:rsid w:val="00291DA7"/>
    <w:rsid w:val="0029216D"/>
    <w:rsid w:val="00292D2B"/>
    <w:rsid w:val="00294E98"/>
    <w:rsid w:val="002963F2"/>
    <w:rsid w:val="002A01CE"/>
    <w:rsid w:val="002A1574"/>
    <w:rsid w:val="002A2AAA"/>
    <w:rsid w:val="002A35CD"/>
    <w:rsid w:val="002A4699"/>
    <w:rsid w:val="002B0F6D"/>
    <w:rsid w:val="002B1355"/>
    <w:rsid w:val="002B2C9C"/>
    <w:rsid w:val="002B4165"/>
    <w:rsid w:val="002B4B72"/>
    <w:rsid w:val="002B7B3A"/>
    <w:rsid w:val="002C02A1"/>
    <w:rsid w:val="002C1654"/>
    <w:rsid w:val="002C2D9B"/>
    <w:rsid w:val="002C33DB"/>
    <w:rsid w:val="002C3BE4"/>
    <w:rsid w:val="002C4904"/>
    <w:rsid w:val="002C53B8"/>
    <w:rsid w:val="002C5702"/>
    <w:rsid w:val="002D086B"/>
    <w:rsid w:val="002D1540"/>
    <w:rsid w:val="002D23BC"/>
    <w:rsid w:val="002D2684"/>
    <w:rsid w:val="002D34AE"/>
    <w:rsid w:val="002D3E5B"/>
    <w:rsid w:val="002D41C2"/>
    <w:rsid w:val="002D7A7E"/>
    <w:rsid w:val="002E0CFF"/>
    <w:rsid w:val="002E478F"/>
    <w:rsid w:val="002E4A0C"/>
    <w:rsid w:val="002E6A81"/>
    <w:rsid w:val="002E7624"/>
    <w:rsid w:val="002E79B6"/>
    <w:rsid w:val="002F1423"/>
    <w:rsid w:val="002F1C5C"/>
    <w:rsid w:val="002F1F53"/>
    <w:rsid w:val="002F28EA"/>
    <w:rsid w:val="002F2E7A"/>
    <w:rsid w:val="002F6521"/>
    <w:rsid w:val="0030085E"/>
    <w:rsid w:val="003014F4"/>
    <w:rsid w:val="00301DBF"/>
    <w:rsid w:val="003043F3"/>
    <w:rsid w:val="003052C9"/>
    <w:rsid w:val="00306025"/>
    <w:rsid w:val="00306918"/>
    <w:rsid w:val="003070EB"/>
    <w:rsid w:val="00312185"/>
    <w:rsid w:val="0031394D"/>
    <w:rsid w:val="0031539B"/>
    <w:rsid w:val="00315AE5"/>
    <w:rsid w:val="00315F72"/>
    <w:rsid w:val="00316C7E"/>
    <w:rsid w:val="00317034"/>
    <w:rsid w:val="003201EE"/>
    <w:rsid w:val="00323CD0"/>
    <w:rsid w:val="0032677B"/>
    <w:rsid w:val="00326AAD"/>
    <w:rsid w:val="00327349"/>
    <w:rsid w:val="00330E97"/>
    <w:rsid w:val="00333029"/>
    <w:rsid w:val="00333CCB"/>
    <w:rsid w:val="0033532E"/>
    <w:rsid w:val="00335E40"/>
    <w:rsid w:val="0033715E"/>
    <w:rsid w:val="00337270"/>
    <w:rsid w:val="003445FD"/>
    <w:rsid w:val="00345384"/>
    <w:rsid w:val="00347D1D"/>
    <w:rsid w:val="00350563"/>
    <w:rsid w:val="003516FC"/>
    <w:rsid w:val="00353495"/>
    <w:rsid w:val="00356B47"/>
    <w:rsid w:val="00357545"/>
    <w:rsid w:val="0035792B"/>
    <w:rsid w:val="00360FC2"/>
    <w:rsid w:val="0036199F"/>
    <w:rsid w:val="0036410F"/>
    <w:rsid w:val="003667DE"/>
    <w:rsid w:val="00370439"/>
    <w:rsid w:val="00370810"/>
    <w:rsid w:val="00371AD5"/>
    <w:rsid w:val="00374EFA"/>
    <w:rsid w:val="003772C2"/>
    <w:rsid w:val="003777B4"/>
    <w:rsid w:val="00377B40"/>
    <w:rsid w:val="00380454"/>
    <w:rsid w:val="0038250B"/>
    <w:rsid w:val="0038277A"/>
    <w:rsid w:val="00383039"/>
    <w:rsid w:val="00384945"/>
    <w:rsid w:val="0038721C"/>
    <w:rsid w:val="00387F2B"/>
    <w:rsid w:val="00390685"/>
    <w:rsid w:val="00391C72"/>
    <w:rsid w:val="00395ABE"/>
    <w:rsid w:val="003A2C7A"/>
    <w:rsid w:val="003A4628"/>
    <w:rsid w:val="003A5488"/>
    <w:rsid w:val="003A6514"/>
    <w:rsid w:val="003A7737"/>
    <w:rsid w:val="003A7A94"/>
    <w:rsid w:val="003B26EC"/>
    <w:rsid w:val="003B7E00"/>
    <w:rsid w:val="003C0290"/>
    <w:rsid w:val="003C1947"/>
    <w:rsid w:val="003C2197"/>
    <w:rsid w:val="003C2325"/>
    <w:rsid w:val="003C2B0A"/>
    <w:rsid w:val="003C2CD4"/>
    <w:rsid w:val="003C30C2"/>
    <w:rsid w:val="003C6539"/>
    <w:rsid w:val="003D0ED9"/>
    <w:rsid w:val="003D229E"/>
    <w:rsid w:val="003D236A"/>
    <w:rsid w:val="003D4476"/>
    <w:rsid w:val="003D5007"/>
    <w:rsid w:val="003D5486"/>
    <w:rsid w:val="003D6F02"/>
    <w:rsid w:val="003E39F2"/>
    <w:rsid w:val="003E4014"/>
    <w:rsid w:val="003E511F"/>
    <w:rsid w:val="003E51D3"/>
    <w:rsid w:val="003F1D14"/>
    <w:rsid w:val="003F2624"/>
    <w:rsid w:val="003F55CA"/>
    <w:rsid w:val="003F65E2"/>
    <w:rsid w:val="003F7A75"/>
    <w:rsid w:val="003F7E94"/>
    <w:rsid w:val="00400E30"/>
    <w:rsid w:val="004014BF"/>
    <w:rsid w:val="004028BE"/>
    <w:rsid w:val="00403F43"/>
    <w:rsid w:val="00404E16"/>
    <w:rsid w:val="00404E41"/>
    <w:rsid w:val="0040556C"/>
    <w:rsid w:val="0040658C"/>
    <w:rsid w:val="00407FDB"/>
    <w:rsid w:val="004109B1"/>
    <w:rsid w:val="00410F8C"/>
    <w:rsid w:val="004123B4"/>
    <w:rsid w:val="00412CAC"/>
    <w:rsid w:val="0041319D"/>
    <w:rsid w:val="00413E4E"/>
    <w:rsid w:val="004158ED"/>
    <w:rsid w:val="00415E4B"/>
    <w:rsid w:val="00416AE2"/>
    <w:rsid w:val="0041725B"/>
    <w:rsid w:val="0042088B"/>
    <w:rsid w:val="0042170B"/>
    <w:rsid w:val="00422C55"/>
    <w:rsid w:val="00424789"/>
    <w:rsid w:val="0042484E"/>
    <w:rsid w:val="00425BB8"/>
    <w:rsid w:val="0042652C"/>
    <w:rsid w:val="004276A5"/>
    <w:rsid w:val="0042772A"/>
    <w:rsid w:val="00430768"/>
    <w:rsid w:val="004310E2"/>
    <w:rsid w:val="00431C0A"/>
    <w:rsid w:val="00431C46"/>
    <w:rsid w:val="00431E76"/>
    <w:rsid w:val="00432A19"/>
    <w:rsid w:val="00433F8D"/>
    <w:rsid w:val="004343AF"/>
    <w:rsid w:val="004361B5"/>
    <w:rsid w:val="00436274"/>
    <w:rsid w:val="00437578"/>
    <w:rsid w:val="004435DA"/>
    <w:rsid w:val="00443D38"/>
    <w:rsid w:val="004444AC"/>
    <w:rsid w:val="00446423"/>
    <w:rsid w:val="00451EA1"/>
    <w:rsid w:val="004521F0"/>
    <w:rsid w:val="00452582"/>
    <w:rsid w:val="00452966"/>
    <w:rsid w:val="004540E0"/>
    <w:rsid w:val="00455BF3"/>
    <w:rsid w:val="0045616C"/>
    <w:rsid w:val="00457B48"/>
    <w:rsid w:val="00461C94"/>
    <w:rsid w:val="00461FFD"/>
    <w:rsid w:val="00462CDA"/>
    <w:rsid w:val="00463587"/>
    <w:rsid w:val="0046437A"/>
    <w:rsid w:val="00464C77"/>
    <w:rsid w:val="00464E51"/>
    <w:rsid w:val="00464EBA"/>
    <w:rsid w:val="004650F7"/>
    <w:rsid w:val="00466BF1"/>
    <w:rsid w:val="00466CDE"/>
    <w:rsid w:val="00471CD3"/>
    <w:rsid w:val="00475390"/>
    <w:rsid w:val="004769D9"/>
    <w:rsid w:val="00476E59"/>
    <w:rsid w:val="00476E98"/>
    <w:rsid w:val="00477BF7"/>
    <w:rsid w:val="00477DB9"/>
    <w:rsid w:val="00481093"/>
    <w:rsid w:val="0048260C"/>
    <w:rsid w:val="004826B9"/>
    <w:rsid w:val="0048288E"/>
    <w:rsid w:val="00483ECA"/>
    <w:rsid w:val="00483F47"/>
    <w:rsid w:val="004847BF"/>
    <w:rsid w:val="004847EA"/>
    <w:rsid w:val="00485F51"/>
    <w:rsid w:val="00486465"/>
    <w:rsid w:val="004877EB"/>
    <w:rsid w:val="00490079"/>
    <w:rsid w:val="0049258E"/>
    <w:rsid w:val="00496A41"/>
    <w:rsid w:val="004976B2"/>
    <w:rsid w:val="00497989"/>
    <w:rsid w:val="004A0A32"/>
    <w:rsid w:val="004A1412"/>
    <w:rsid w:val="004A46EC"/>
    <w:rsid w:val="004A486F"/>
    <w:rsid w:val="004A64ED"/>
    <w:rsid w:val="004B29D8"/>
    <w:rsid w:val="004B3966"/>
    <w:rsid w:val="004B5E5D"/>
    <w:rsid w:val="004B5EDE"/>
    <w:rsid w:val="004C0240"/>
    <w:rsid w:val="004C0BCA"/>
    <w:rsid w:val="004C0F7A"/>
    <w:rsid w:val="004C1130"/>
    <w:rsid w:val="004C182B"/>
    <w:rsid w:val="004C2084"/>
    <w:rsid w:val="004C3378"/>
    <w:rsid w:val="004C3DAE"/>
    <w:rsid w:val="004C3F97"/>
    <w:rsid w:val="004C5AB6"/>
    <w:rsid w:val="004C5E0E"/>
    <w:rsid w:val="004D0EDA"/>
    <w:rsid w:val="004D2235"/>
    <w:rsid w:val="004D22C0"/>
    <w:rsid w:val="004D33EA"/>
    <w:rsid w:val="004D3C4A"/>
    <w:rsid w:val="004D4360"/>
    <w:rsid w:val="004D4641"/>
    <w:rsid w:val="004D6F4F"/>
    <w:rsid w:val="004D718A"/>
    <w:rsid w:val="004E3B87"/>
    <w:rsid w:val="004E6923"/>
    <w:rsid w:val="004E7EC8"/>
    <w:rsid w:val="004F0E5A"/>
    <w:rsid w:val="004F2856"/>
    <w:rsid w:val="004F3D9D"/>
    <w:rsid w:val="004F444B"/>
    <w:rsid w:val="004F5AE6"/>
    <w:rsid w:val="004F71C2"/>
    <w:rsid w:val="0050479A"/>
    <w:rsid w:val="00504A5D"/>
    <w:rsid w:val="00504C29"/>
    <w:rsid w:val="00504E52"/>
    <w:rsid w:val="005056CF"/>
    <w:rsid w:val="00506FB7"/>
    <w:rsid w:val="005073D4"/>
    <w:rsid w:val="00510A5A"/>
    <w:rsid w:val="00511197"/>
    <w:rsid w:val="00515694"/>
    <w:rsid w:val="00516A90"/>
    <w:rsid w:val="0052184B"/>
    <w:rsid w:val="00521D45"/>
    <w:rsid w:val="00523098"/>
    <w:rsid w:val="00523880"/>
    <w:rsid w:val="005244E2"/>
    <w:rsid w:val="00525665"/>
    <w:rsid w:val="00525921"/>
    <w:rsid w:val="00525B36"/>
    <w:rsid w:val="00526373"/>
    <w:rsid w:val="0052690B"/>
    <w:rsid w:val="00526F39"/>
    <w:rsid w:val="00526FCA"/>
    <w:rsid w:val="00530ED1"/>
    <w:rsid w:val="00531433"/>
    <w:rsid w:val="0053265C"/>
    <w:rsid w:val="00540A16"/>
    <w:rsid w:val="00541F8A"/>
    <w:rsid w:val="00543BC1"/>
    <w:rsid w:val="00543DE9"/>
    <w:rsid w:val="00546158"/>
    <w:rsid w:val="0054765D"/>
    <w:rsid w:val="005504A8"/>
    <w:rsid w:val="00550EDB"/>
    <w:rsid w:val="005519C2"/>
    <w:rsid w:val="005520DD"/>
    <w:rsid w:val="005525D6"/>
    <w:rsid w:val="00555D33"/>
    <w:rsid w:val="00556DDE"/>
    <w:rsid w:val="00560785"/>
    <w:rsid w:val="0056121C"/>
    <w:rsid w:val="00561879"/>
    <w:rsid w:val="00563255"/>
    <w:rsid w:val="00563F4C"/>
    <w:rsid w:val="00564875"/>
    <w:rsid w:val="0056697A"/>
    <w:rsid w:val="00566AE1"/>
    <w:rsid w:val="00570B67"/>
    <w:rsid w:val="00570E8E"/>
    <w:rsid w:val="00570F40"/>
    <w:rsid w:val="00571593"/>
    <w:rsid w:val="0057174E"/>
    <w:rsid w:val="00572069"/>
    <w:rsid w:val="005729B7"/>
    <w:rsid w:val="00573330"/>
    <w:rsid w:val="00574185"/>
    <w:rsid w:val="0057541D"/>
    <w:rsid w:val="00576749"/>
    <w:rsid w:val="005807AD"/>
    <w:rsid w:val="00580DBE"/>
    <w:rsid w:val="005811AA"/>
    <w:rsid w:val="00581585"/>
    <w:rsid w:val="0058330E"/>
    <w:rsid w:val="005836A6"/>
    <w:rsid w:val="005902B0"/>
    <w:rsid w:val="00591F31"/>
    <w:rsid w:val="00592A5E"/>
    <w:rsid w:val="00593958"/>
    <w:rsid w:val="005966B4"/>
    <w:rsid w:val="00597ABD"/>
    <w:rsid w:val="005A0B48"/>
    <w:rsid w:val="005A1DC5"/>
    <w:rsid w:val="005A28C7"/>
    <w:rsid w:val="005A2EF5"/>
    <w:rsid w:val="005A3454"/>
    <w:rsid w:val="005A3AA7"/>
    <w:rsid w:val="005A3C22"/>
    <w:rsid w:val="005A500B"/>
    <w:rsid w:val="005A57CA"/>
    <w:rsid w:val="005A7CE0"/>
    <w:rsid w:val="005B3990"/>
    <w:rsid w:val="005B6792"/>
    <w:rsid w:val="005C0739"/>
    <w:rsid w:val="005C1FFE"/>
    <w:rsid w:val="005C47A2"/>
    <w:rsid w:val="005C688E"/>
    <w:rsid w:val="005C74D8"/>
    <w:rsid w:val="005D0338"/>
    <w:rsid w:val="005D0CDC"/>
    <w:rsid w:val="005D0DE9"/>
    <w:rsid w:val="005D21A0"/>
    <w:rsid w:val="005D3D19"/>
    <w:rsid w:val="005D4359"/>
    <w:rsid w:val="005D4E07"/>
    <w:rsid w:val="005D6336"/>
    <w:rsid w:val="005D6F56"/>
    <w:rsid w:val="005E0D82"/>
    <w:rsid w:val="005E1CD7"/>
    <w:rsid w:val="005E1E5D"/>
    <w:rsid w:val="005E2CE5"/>
    <w:rsid w:val="005E2D0F"/>
    <w:rsid w:val="005E3BB7"/>
    <w:rsid w:val="005E459E"/>
    <w:rsid w:val="005E642E"/>
    <w:rsid w:val="005E6F0B"/>
    <w:rsid w:val="005E78AC"/>
    <w:rsid w:val="005F02D3"/>
    <w:rsid w:val="005F2779"/>
    <w:rsid w:val="005F38B8"/>
    <w:rsid w:val="005F3F29"/>
    <w:rsid w:val="005F632E"/>
    <w:rsid w:val="00602890"/>
    <w:rsid w:val="00602EF5"/>
    <w:rsid w:val="0060498F"/>
    <w:rsid w:val="00605904"/>
    <w:rsid w:val="00605AB0"/>
    <w:rsid w:val="00606269"/>
    <w:rsid w:val="00607570"/>
    <w:rsid w:val="00607D3D"/>
    <w:rsid w:val="00607DE7"/>
    <w:rsid w:val="00610C75"/>
    <w:rsid w:val="00612080"/>
    <w:rsid w:val="00615231"/>
    <w:rsid w:val="00615703"/>
    <w:rsid w:val="006158B5"/>
    <w:rsid w:val="00617142"/>
    <w:rsid w:val="00621222"/>
    <w:rsid w:val="00622A85"/>
    <w:rsid w:val="00623BE2"/>
    <w:rsid w:val="00623F37"/>
    <w:rsid w:val="00624142"/>
    <w:rsid w:val="006241F8"/>
    <w:rsid w:val="006254E8"/>
    <w:rsid w:val="00625AD2"/>
    <w:rsid w:val="006306F0"/>
    <w:rsid w:val="0063196E"/>
    <w:rsid w:val="006345AA"/>
    <w:rsid w:val="00634814"/>
    <w:rsid w:val="00636533"/>
    <w:rsid w:val="0063682C"/>
    <w:rsid w:val="0064013C"/>
    <w:rsid w:val="00640588"/>
    <w:rsid w:val="006424E3"/>
    <w:rsid w:val="00642A1F"/>
    <w:rsid w:val="00642BC5"/>
    <w:rsid w:val="00644ED8"/>
    <w:rsid w:val="0064538C"/>
    <w:rsid w:val="006455AC"/>
    <w:rsid w:val="00646FEB"/>
    <w:rsid w:val="0064740B"/>
    <w:rsid w:val="0065021E"/>
    <w:rsid w:val="00653183"/>
    <w:rsid w:val="0065719B"/>
    <w:rsid w:val="006610B5"/>
    <w:rsid w:val="00661E54"/>
    <w:rsid w:val="00663364"/>
    <w:rsid w:val="00665EA0"/>
    <w:rsid w:val="0066661B"/>
    <w:rsid w:val="006678A9"/>
    <w:rsid w:val="00667C16"/>
    <w:rsid w:val="00672F74"/>
    <w:rsid w:val="00673BEC"/>
    <w:rsid w:val="00674026"/>
    <w:rsid w:val="00675DF1"/>
    <w:rsid w:val="00675F0C"/>
    <w:rsid w:val="006769BA"/>
    <w:rsid w:val="00677D6D"/>
    <w:rsid w:val="00680D71"/>
    <w:rsid w:val="00680EAB"/>
    <w:rsid w:val="0068127B"/>
    <w:rsid w:val="006816D2"/>
    <w:rsid w:val="00684B64"/>
    <w:rsid w:val="00685839"/>
    <w:rsid w:val="00690F9A"/>
    <w:rsid w:val="006918D2"/>
    <w:rsid w:val="00691C40"/>
    <w:rsid w:val="00692C00"/>
    <w:rsid w:val="00693CD8"/>
    <w:rsid w:val="00694A29"/>
    <w:rsid w:val="006950E8"/>
    <w:rsid w:val="00695427"/>
    <w:rsid w:val="006975A7"/>
    <w:rsid w:val="00697D65"/>
    <w:rsid w:val="006A0525"/>
    <w:rsid w:val="006A0A04"/>
    <w:rsid w:val="006A0B19"/>
    <w:rsid w:val="006A0F9D"/>
    <w:rsid w:val="006A1958"/>
    <w:rsid w:val="006A2995"/>
    <w:rsid w:val="006A51AF"/>
    <w:rsid w:val="006A5314"/>
    <w:rsid w:val="006A6AC6"/>
    <w:rsid w:val="006B4A80"/>
    <w:rsid w:val="006B606C"/>
    <w:rsid w:val="006B6337"/>
    <w:rsid w:val="006B6903"/>
    <w:rsid w:val="006C0412"/>
    <w:rsid w:val="006C2024"/>
    <w:rsid w:val="006C2243"/>
    <w:rsid w:val="006C2A6B"/>
    <w:rsid w:val="006C2C99"/>
    <w:rsid w:val="006C4193"/>
    <w:rsid w:val="006C47CC"/>
    <w:rsid w:val="006C4AA7"/>
    <w:rsid w:val="006C5060"/>
    <w:rsid w:val="006C52C0"/>
    <w:rsid w:val="006C6C6C"/>
    <w:rsid w:val="006C7B74"/>
    <w:rsid w:val="006D0A33"/>
    <w:rsid w:val="006D0B77"/>
    <w:rsid w:val="006D16EE"/>
    <w:rsid w:val="006D289F"/>
    <w:rsid w:val="006D2DDA"/>
    <w:rsid w:val="006D5AB3"/>
    <w:rsid w:val="006D5E71"/>
    <w:rsid w:val="006E09BD"/>
    <w:rsid w:val="006E09ED"/>
    <w:rsid w:val="006E29A1"/>
    <w:rsid w:val="006E3963"/>
    <w:rsid w:val="006E435A"/>
    <w:rsid w:val="006E6AAC"/>
    <w:rsid w:val="006E6C67"/>
    <w:rsid w:val="006E72DB"/>
    <w:rsid w:val="006F05DC"/>
    <w:rsid w:val="006F2E0F"/>
    <w:rsid w:val="006F43DA"/>
    <w:rsid w:val="006F5C2C"/>
    <w:rsid w:val="006F6C20"/>
    <w:rsid w:val="006F7DE3"/>
    <w:rsid w:val="00700DA6"/>
    <w:rsid w:val="00702041"/>
    <w:rsid w:val="00706BEB"/>
    <w:rsid w:val="00707372"/>
    <w:rsid w:val="00713471"/>
    <w:rsid w:val="007136D1"/>
    <w:rsid w:val="00713F1B"/>
    <w:rsid w:val="0071686D"/>
    <w:rsid w:val="00720A25"/>
    <w:rsid w:val="00720F05"/>
    <w:rsid w:val="0072415D"/>
    <w:rsid w:val="00726410"/>
    <w:rsid w:val="00727379"/>
    <w:rsid w:val="00730910"/>
    <w:rsid w:val="00737761"/>
    <w:rsid w:val="0074187F"/>
    <w:rsid w:val="007423D6"/>
    <w:rsid w:val="00743186"/>
    <w:rsid w:val="00743E4B"/>
    <w:rsid w:val="007451AE"/>
    <w:rsid w:val="00745C57"/>
    <w:rsid w:val="0074619F"/>
    <w:rsid w:val="00746400"/>
    <w:rsid w:val="007465B4"/>
    <w:rsid w:val="00751E15"/>
    <w:rsid w:val="007561BE"/>
    <w:rsid w:val="007575B6"/>
    <w:rsid w:val="00757A51"/>
    <w:rsid w:val="00761B65"/>
    <w:rsid w:val="00763464"/>
    <w:rsid w:val="00764169"/>
    <w:rsid w:val="0076620B"/>
    <w:rsid w:val="00767999"/>
    <w:rsid w:val="0077449D"/>
    <w:rsid w:val="007750CD"/>
    <w:rsid w:val="00782745"/>
    <w:rsid w:val="00782C25"/>
    <w:rsid w:val="00782F59"/>
    <w:rsid w:val="007835E3"/>
    <w:rsid w:val="00783948"/>
    <w:rsid w:val="00783FA7"/>
    <w:rsid w:val="007841EF"/>
    <w:rsid w:val="00784C09"/>
    <w:rsid w:val="00784D41"/>
    <w:rsid w:val="0078545F"/>
    <w:rsid w:val="007860AB"/>
    <w:rsid w:val="0078669C"/>
    <w:rsid w:val="00786C1B"/>
    <w:rsid w:val="00792CBA"/>
    <w:rsid w:val="00793EB9"/>
    <w:rsid w:val="007966C8"/>
    <w:rsid w:val="007A2400"/>
    <w:rsid w:val="007A2683"/>
    <w:rsid w:val="007A4395"/>
    <w:rsid w:val="007A6341"/>
    <w:rsid w:val="007A634C"/>
    <w:rsid w:val="007A7FAA"/>
    <w:rsid w:val="007B079B"/>
    <w:rsid w:val="007B397D"/>
    <w:rsid w:val="007B415B"/>
    <w:rsid w:val="007B5AAF"/>
    <w:rsid w:val="007B5AF2"/>
    <w:rsid w:val="007B6ACA"/>
    <w:rsid w:val="007B76A2"/>
    <w:rsid w:val="007C12B6"/>
    <w:rsid w:val="007C226C"/>
    <w:rsid w:val="007C29C6"/>
    <w:rsid w:val="007C2B33"/>
    <w:rsid w:val="007C56AE"/>
    <w:rsid w:val="007D1DD8"/>
    <w:rsid w:val="007D3AA9"/>
    <w:rsid w:val="007D3E61"/>
    <w:rsid w:val="007D50E6"/>
    <w:rsid w:val="007D666A"/>
    <w:rsid w:val="007D7F6E"/>
    <w:rsid w:val="007E15BE"/>
    <w:rsid w:val="007E206B"/>
    <w:rsid w:val="007E283A"/>
    <w:rsid w:val="007E2D19"/>
    <w:rsid w:val="007E3F91"/>
    <w:rsid w:val="007E4362"/>
    <w:rsid w:val="007E63E7"/>
    <w:rsid w:val="007F2B4A"/>
    <w:rsid w:val="007F6007"/>
    <w:rsid w:val="007F7313"/>
    <w:rsid w:val="007F769C"/>
    <w:rsid w:val="00800450"/>
    <w:rsid w:val="008005BC"/>
    <w:rsid w:val="00802224"/>
    <w:rsid w:val="00802568"/>
    <w:rsid w:val="00802851"/>
    <w:rsid w:val="008031E3"/>
    <w:rsid w:val="00804E44"/>
    <w:rsid w:val="00806B92"/>
    <w:rsid w:val="0081189F"/>
    <w:rsid w:val="00811AA3"/>
    <w:rsid w:val="008136C8"/>
    <w:rsid w:val="00815BD0"/>
    <w:rsid w:val="00817544"/>
    <w:rsid w:val="0082048B"/>
    <w:rsid w:val="00820C55"/>
    <w:rsid w:val="00820DBE"/>
    <w:rsid w:val="00822EC3"/>
    <w:rsid w:val="008234E7"/>
    <w:rsid w:val="008248D1"/>
    <w:rsid w:val="00825D33"/>
    <w:rsid w:val="00833A11"/>
    <w:rsid w:val="008344F0"/>
    <w:rsid w:val="008374CD"/>
    <w:rsid w:val="008416D8"/>
    <w:rsid w:val="00843868"/>
    <w:rsid w:val="00844418"/>
    <w:rsid w:val="00847F40"/>
    <w:rsid w:val="00847F47"/>
    <w:rsid w:val="00850859"/>
    <w:rsid w:val="00850D35"/>
    <w:rsid w:val="0085192C"/>
    <w:rsid w:val="00854533"/>
    <w:rsid w:val="008549B2"/>
    <w:rsid w:val="0085571A"/>
    <w:rsid w:val="008572C1"/>
    <w:rsid w:val="00857CB5"/>
    <w:rsid w:val="008607E4"/>
    <w:rsid w:val="00863B08"/>
    <w:rsid w:val="00865C6C"/>
    <w:rsid w:val="00865E4E"/>
    <w:rsid w:val="00865F07"/>
    <w:rsid w:val="00867E2F"/>
    <w:rsid w:val="00870388"/>
    <w:rsid w:val="00873E20"/>
    <w:rsid w:val="008742C4"/>
    <w:rsid w:val="00874EAE"/>
    <w:rsid w:val="00875C17"/>
    <w:rsid w:val="00876200"/>
    <w:rsid w:val="00876BF6"/>
    <w:rsid w:val="0088149C"/>
    <w:rsid w:val="00881CD6"/>
    <w:rsid w:val="00882185"/>
    <w:rsid w:val="0088549F"/>
    <w:rsid w:val="00885F56"/>
    <w:rsid w:val="008860F0"/>
    <w:rsid w:val="008878E2"/>
    <w:rsid w:val="00887D80"/>
    <w:rsid w:val="00890251"/>
    <w:rsid w:val="008903D7"/>
    <w:rsid w:val="008911E8"/>
    <w:rsid w:val="008913E2"/>
    <w:rsid w:val="0089230D"/>
    <w:rsid w:val="00892F64"/>
    <w:rsid w:val="0089344E"/>
    <w:rsid w:val="0089427C"/>
    <w:rsid w:val="00896367"/>
    <w:rsid w:val="008976CC"/>
    <w:rsid w:val="008979CB"/>
    <w:rsid w:val="00897B8D"/>
    <w:rsid w:val="008A2962"/>
    <w:rsid w:val="008A3F21"/>
    <w:rsid w:val="008A51E2"/>
    <w:rsid w:val="008B1379"/>
    <w:rsid w:val="008B1591"/>
    <w:rsid w:val="008B2F44"/>
    <w:rsid w:val="008B44CD"/>
    <w:rsid w:val="008B52AF"/>
    <w:rsid w:val="008B5F9C"/>
    <w:rsid w:val="008B7123"/>
    <w:rsid w:val="008C476A"/>
    <w:rsid w:val="008C4EDB"/>
    <w:rsid w:val="008C5FB6"/>
    <w:rsid w:val="008C7CDB"/>
    <w:rsid w:val="008D0A64"/>
    <w:rsid w:val="008D0F0E"/>
    <w:rsid w:val="008D2D86"/>
    <w:rsid w:val="008D4BF6"/>
    <w:rsid w:val="008D4EE7"/>
    <w:rsid w:val="008D6F4F"/>
    <w:rsid w:val="008D70DE"/>
    <w:rsid w:val="008D7E42"/>
    <w:rsid w:val="008E15C3"/>
    <w:rsid w:val="008E3545"/>
    <w:rsid w:val="008E3D0C"/>
    <w:rsid w:val="008E620F"/>
    <w:rsid w:val="008E6436"/>
    <w:rsid w:val="008E6777"/>
    <w:rsid w:val="008E73B4"/>
    <w:rsid w:val="008E7A2D"/>
    <w:rsid w:val="008E7F43"/>
    <w:rsid w:val="008F0E95"/>
    <w:rsid w:val="008F1271"/>
    <w:rsid w:val="008F309D"/>
    <w:rsid w:val="008F403B"/>
    <w:rsid w:val="008F4B96"/>
    <w:rsid w:val="008F5057"/>
    <w:rsid w:val="008F50B6"/>
    <w:rsid w:val="00901018"/>
    <w:rsid w:val="00902C6D"/>
    <w:rsid w:val="009068BE"/>
    <w:rsid w:val="00907034"/>
    <w:rsid w:val="00912238"/>
    <w:rsid w:val="0091388B"/>
    <w:rsid w:val="009176BD"/>
    <w:rsid w:val="00920145"/>
    <w:rsid w:val="00920986"/>
    <w:rsid w:val="009215F8"/>
    <w:rsid w:val="009215FD"/>
    <w:rsid w:val="00922222"/>
    <w:rsid w:val="0092486B"/>
    <w:rsid w:val="009249A2"/>
    <w:rsid w:val="00925751"/>
    <w:rsid w:val="00925B01"/>
    <w:rsid w:val="00927616"/>
    <w:rsid w:val="009302E4"/>
    <w:rsid w:val="00930926"/>
    <w:rsid w:val="00931998"/>
    <w:rsid w:val="00940482"/>
    <w:rsid w:val="00940D40"/>
    <w:rsid w:val="00941CE3"/>
    <w:rsid w:val="00941E20"/>
    <w:rsid w:val="00941E3C"/>
    <w:rsid w:val="00942404"/>
    <w:rsid w:val="009428C6"/>
    <w:rsid w:val="00945757"/>
    <w:rsid w:val="00945C77"/>
    <w:rsid w:val="009476E7"/>
    <w:rsid w:val="00950F1C"/>
    <w:rsid w:val="00952195"/>
    <w:rsid w:val="0095475A"/>
    <w:rsid w:val="00955175"/>
    <w:rsid w:val="00955AF8"/>
    <w:rsid w:val="00956D04"/>
    <w:rsid w:val="0096028C"/>
    <w:rsid w:val="009605B2"/>
    <w:rsid w:val="009610F9"/>
    <w:rsid w:val="0096189B"/>
    <w:rsid w:val="009618AE"/>
    <w:rsid w:val="00962402"/>
    <w:rsid w:val="009633B5"/>
    <w:rsid w:val="00970BEE"/>
    <w:rsid w:val="009717E0"/>
    <w:rsid w:val="00973C81"/>
    <w:rsid w:val="0097533C"/>
    <w:rsid w:val="0097674A"/>
    <w:rsid w:val="00976D17"/>
    <w:rsid w:val="00981296"/>
    <w:rsid w:val="0098145B"/>
    <w:rsid w:val="00982002"/>
    <w:rsid w:val="009837EB"/>
    <w:rsid w:val="009841B9"/>
    <w:rsid w:val="009856CB"/>
    <w:rsid w:val="0098694C"/>
    <w:rsid w:val="0098747A"/>
    <w:rsid w:val="00990204"/>
    <w:rsid w:val="0099069F"/>
    <w:rsid w:val="00993F5B"/>
    <w:rsid w:val="009944B6"/>
    <w:rsid w:val="00994B8D"/>
    <w:rsid w:val="009958BC"/>
    <w:rsid w:val="009A13CD"/>
    <w:rsid w:val="009A1AA7"/>
    <w:rsid w:val="009A1B57"/>
    <w:rsid w:val="009A2545"/>
    <w:rsid w:val="009A2EDD"/>
    <w:rsid w:val="009A3C0B"/>
    <w:rsid w:val="009A5B52"/>
    <w:rsid w:val="009B0CA6"/>
    <w:rsid w:val="009B21D5"/>
    <w:rsid w:val="009B25CD"/>
    <w:rsid w:val="009B338F"/>
    <w:rsid w:val="009B5949"/>
    <w:rsid w:val="009B76D3"/>
    <w:rsid w:val="009B77A4"/>
    <w:rsid w:val="009C4993"/>
    <w:rsid w:val="009C6E1C"/>
    <w:rsid w:val="009D303B"/>
    <w:rsid w:val="009D3AC3"/>
    <w:rsid w:val="009D4487"/>
    <w:rsid w:val="009D448C"/>
    <w:rsid w:val="009D46DF"/>
    <w:rsid w:val="009D66F2"/>
    <w:rsid w:val="009E06A6"/>
    <w:rsid w:val="009E0770"/>
    <w:rsid w:val="009E277E"/>
    <w:rsid w:val="009E2856"/>
    <w:rsid w:val="009E5BEE"/>
    <w:rsid w:val="009E723C"/>
    <w:rsid w:val="009E780B"/>
    <w:rsid w:val="009F06E2"/>
    <w:rsid w:val="009F08BB"/>
    <w:rsid w:val="009F1269"/>
    <w:rsid w:val="009F427A"/>
    <w:rsid w:val="009F45F4"/>
    <w:rsid w:val="009F5FE0"/>
    <w:rsid w:val="009F7F0D"/>
    <w:rsid w:val="00A034FB"/>
    <w:rsid w:val="00A04308"/>
    <w:rsid w:val="00A05B2F"/>
    <w:rsid w:val="00A0604F"/>
    <w:rsid w:val="00A06C09"/>
    <w:rsid w:val="00A10E8F"/>
    <w:rsid w:val="00A127DB"/>
    <w:rsid w:val="00A1308E"/>
    <w:rsid w:val="00A1329D"/>
    <w:rsid w:val="00A13C98"/>
    <w:rsid w:val="00A13F07"/>
    <w:rsid w:val="00A14C88"/>
    <w:rsid w:val="00A150A7"/>
    <w:rsid w:val="00A1551C"/>
    <w:rsid w:val="00A15CEA"/>
    <w:rsid w:val="00A177EE"/>
    <w:rsid w:val="00A30665"/>
    <w:rsid w:val="00A3124D"/>
    <w:rsid w:val="00A31464"/>
    <w:rsid w:val="00A330E0"/>
    <w:rsid w:val="00A3350A"/>
    <w:rsid w:val="00A33FFB"/>
    <w:rsid w:val="00A355E7"/>
    <w:rsid w:val="00A35B09"/>
    <w:rsid w:val="00A412BE"/>
    <w:rsid w:val="00A42307"/>
    <w:rsid w:val="00A42B9A"/>
    <w:rsid w:val="00A45EB8"/>
    <w:rsid w:val="00A46AAA"/>
    <w:rsid w:val="00A504A8"/>
    <w:rsid w:val="00A5486A"/>
    <w:rsid w:val="00A62387"/>
    <w:rsid w:val="00A63361"/>
    <w:rsid w:val="00A643F4"/>
    <w:rsid w:val="00A65B87"/>
    <w:rsid w:val="00A65F88"/>
    <w:rsid w:val="00A66477"/>
    <w:rsid w:val="00A66813"/>
    <w:rsid w:val="00A701C7"/>
    <w:rsid w:val="00A705FD"/>
    <w:rsid w:val="00A77472"/>
    <w:rsid w:val="00A7783E"/>
    <w:rsid w:val="00A80438"/>
    <w:rsid w:val="00A82A5F"/>
    <w:rsid w:val="00A838AA"/>
    <w:rsid w:val="00A83E58"/>
    <w:rsid w:val="00A84AFF"/>
    <w:rsid w:val="00A9023D"/>
    <w:rsid w:val="00A944E4"/>
    <w:rsid w:val="00A947F3"/>
    <w:rsid w:val="00A96A26"/>
    <w:rsid w:val="00AA0AE5"/>
    <w:rsid w:val="00AA18F5"/>
    <w:rsid w:val="00AA4290"/>
    <w:rsid w:val="00AA5288"/>
    <w:rsid w:val="00AA5662"/>
    <w:rsid w:val="00AA5ADC"/>
    <w:rsid w:val="00AA62E6"/>
    <w:rsid w:val="00AA7EFB"/>
    <w:rsid w:val="00AB16A1"/>
    <w:rsid w:val="00AB5404"/>
    <w:rsid w:val="00AB6354"/>
    <w:rsid w:val="00AB6986"/>
    <w:rsid w:val="00AC363C"/>
    <w:rsid w:val="00AC48B6"/>
    <w:rsid w:val="00AC51FB"/>
    <w:rsid w:val="00AC6171"/>
    <w:rsid w:val="00AC67B9"/>
    <w:rsid w:val="00AC7ADB"/>
    <w:rsid w:val="00AD06F1"/>
    <w:rsid w:val="00AD6B1E"/>
    <w:rsid w:val="00AE0BEB"/>
    <w:rsid w:val="00AE100C"/>
    <w:rsid w:val="00AE1647"/>
    <w:rsid w:val="00AE22DC"/>
    <w:rsid w:val="00AE2E27"/>
    <w:rsid w:val="00AE397B"/>
    <w:rsid w:val="00AE5A10"/>
    <w:rsid w:val="00AE7003"/>
    <w:rsid w:val="00AF0245"/>
    <w:rsid w:val="00AF09AF"/>
    <w:rsid w:val="00AF09D6"/>
    <w:rsid w:val="00AF2A07"/>
    <w:rsid w:val="00AF3BFF"/>
    <w:rsid w:val="00AF42E6"/>
    <w:rsid w:val="00AF6986"/>
    <w:rsid w:val="00B0343C"/>
    <w:rsid w:val="00B07233"/>
    <w:rsid w:val="00B107C8"/>
    <w:rsid w:val="00B11C28"/>
    <w:rsid w:val="00B13710"/>
    <w:rsid w:val="00B154B1"/>
    <w:rsid w:val="00B22CF4"/>
    <w:rsid w:val="00B23B38"/>
    <w:rsid w:val="00B23D8F"/>
    <w:rsid w:val="00B26204"/>
    <w:rsid w:val="00B2666A"/>
    <w:rsid w:val="00B27844"/>
    <w:rsid w:val="00B30723"/>
    <w:rsid w:val="00B31147"/>
    <w:rsid w:val="00B318CC"/>
    <w:rsid w:val="00B32C5A"/>
    <w:rsid w:val="00B32EB1"/>
    <w:rsid w:val="00B33FC0"/>
    <w:rsid w:val="00B34DAB"/>
    <w:rsid w:val="00B34DBC"/>
    <w:rsid w:val="00B35910"/>
    <w:rsid w:val="00B35C6B"/>
    <w:rsid w:val="00B36DB7"/>
    <w:rsid w:val="00B40070"/>
    <w:rsid w:val="00B4138C"/>
    <w:rsid w:val="00B41E57"/>
    <w:rsid w:val="00B43269"/>
    <w:rsid w:val="00B4379E"/>
    <w:rsid w:val="00B45685"/>
    <w:rsid w:val="00B45DCD"/>
    <w:rsid w:val="00B47D86"/>
    <w:rsid w:val="00B51A0F"/>
    <w:rsid w:val="00B51E05"/>
    <w:rsid w:val="00B54978"/>
    <w:rsid w:val="00B55854"/>
    <w:rsid w:val="00B5794B"/>
    <w:rsid w:val="00B57C8D"/>
    <w:rsid w:val="00B61353"/>
    <w:rsid w:val="00B61B11"/>
    <w:rsid w:val="00B656C2"/>
    <w:rsid w:val="00B6578D"/>
    <w:rsid w:val="00B66168"/>
    <w:rsid w:val="00B663EF"/>
    <w:rsid w:val="00B66AE8"/>
    <w:rsid w:val="00B70915"/>
    <w:rsid w:val="00B71B10"/>
    <w:rsid w:val="00B7296B"/>
    <w:rsid w:val="00B72BF3"/>
    <w:rsid w:val="00B73A8E"/>
    <w:rsid w:val="00B741EC"/>
    <w:rsid w:val="00B75F73"/>
    <w:rsid w:val="00B767FF"/>
    <w:rsid w:val="00B771BA"/>
    <w:rsid w:val="00B77AE9"/>
    <w:rsid w:val="00B80007"/>
    <w:rsid w:val="00B8105F"/>
    <w:rsid w:val="00B811D8"/>
    <w:rsid w:val="00B85AE5"/>
    <w:rsid w:val="00B872FF"/>
    <w:rsid w:val="00B87B4F"/>
    <w:rsid w:val="00B87BF9"/>
    <w:rsid w:val="00B91400"/>
    <w:rsid w:val="00B92B0F"/>
    <w:rsid w:val="00B94D5C"/>
    <w:rsid w:val="00B955FB"/>
    <w:rsid w:val="00BA0566"/>
    <w:rsid w:val="00BA0E3B"/>
    <w:rsid w:val="00BA1398"/>
    <w:rsid w:val="00BA185E"/>
    <w:rsid w:val="00BA2681"/>
    <w:rsid w:val="00BA38BD"/>
    <w:rsid w:val="00BA6A3B"/>
    <w:rsid w:val="00BB072D"/>
    <w:rsid w:val="00BB2A8C"/>
    <w:rsid w:val="00BB3B02"/>
    <w:rsid w:val="00BB4169"/>
    <w:rsid w:val="00BB45F4"/>
    <w:rsid w:val="00BB5017"/>
    <w:rsid w:val="00BB50D7"/>
    <w:rsid w:val="00BB53E3"/>
    <w:rsid w:val="00BC0BDE"/>
    <w:rsid w:val="00BC18B7"/>
    <w:rsid w:val="00BC1A06"/>
    <w:rsid w:val="00BC3C07"/>
    <w:rsid w:val="00BC3ECC"/>
    <w:rsid w:val="00BC5497"/>
    <w:rsid w:val="00BC5973"/>
    <w:rsid w:val="00BC69F1"/>
    <w:rsid w:val="00BC748E"/>
    <w:rsid w:val="00BC7BEE"/>
    <w:rsid w:val="00BD0EEA"/>
    <w:rsid w:val="00BD1C23"/>
    <w:rsid w:val="00BD3235"/>
    <w:rsid w:val="00BD5453"/>
    <w:rsid w:val="00BD556D"/>
    <w:rsid w:val="00BD5F73"/>
    <w:rsid w:val="00BD6FB7"/>
    <w:rsid w:val="00BD70F7"/>
    <w:rsid w:val="00BE0B34"/>
    <w:rsid w:val="00BE1282"/>
    <w:rsid w:val="00BE17F0"/>
    <w:rsid w:val="00BE1927"/>
    <w:rsid w:val="00BE1F37"/>
    <w:rsid w:val="00BE4FFC"/>
    <w:rsid w:val="00BE5954"/>
    <w:rsid w:val="00BE5AE2"/>
    <w:rsid w:val="00BF1202"/>
    <w:rsid w:val="00BF2330"/>
    <w:rsid w:val="00BF4F03"/>
    <w:rsid w:val="00BF5CDC"/>
    <w:rsid w:val="00BF5E74"/>
    <w:rsid w:val="00BF7CB9"/>
    <w:rsid w:val="00C00B00"/>
    <w:rsid w:val="00C011F8"/>
    <w:rsid w:val="00C03C14"/>
    <w:rsid w:val="00C04880"/>
    <w:rsid w:val="00C076F6"/>
    <w:rsid w:val="00C10638"/>
    <w:rsid w:val="00C11BE8"/>
    <w:rsid w:val="00C14D65"/>
    <w:rsid w:val="00C1634F"/>
    <w:rsid w:val="00C20531"/>
    <w:rsid w:val="00C24802"/>
    <w:rsid w:val="00C25E2C"/>
    <w:rsid w:val="00C27C2A"/>
    <w:rsid w:val="00C31A30"/>
    <w:rsid w:val="00C328BC"/>
    <w:rsid w:val="00C335D6"/>
    <w:rsid w:val="00C3395E"/>
    <w:rsid w:val="00C33C83"/>
    <w:rsid w:val="00C346FC"/>
    <w:rsid w:val="00C35E3C"/>
    <w:rsid w:val="00C36760"/>
    <w:rsid w:val="00C36D4A"/>
    <w:rsid w:val="00C37137"/>
    <w:rsid w:val="00C4151A"/>
    <w:rsid w:val="00C41F98"/>
    <w:rsid w:val="00C44CFC"/>
    <w:rsid w:val="00C44FF6"/>
    <w:rsid w:val="00C45974"/>
    <w:rsid w:val="00C45B76"/>
    <w:rsid w:val="00C47622"/>
    <w:rsid w:val="00C528B2"/>
    <w:rsid w:val="00C52BB0"/>
    <w:rsid w:val="00C53BC3"/>
    <w:rsid w:val="00C56D97"/>
    <w:rsid w:val="00C57D56"/>
    <w:rsid w:val="00C60F72"/>
    <w:rsid w:val="00C62C08"/>
    <w:rsid w:val="00C62E58"/>
    <w:rsid w:val="00C65AD6"/>
    <w:rsid w:val="00C65DD3"/>
    <w:rsid w:val="00C66C0F"/>
    <w:rsid w:val="00C67134"/>
    <w:rsid w:val="00C67FE4"/>
    <w:rsid w:val="00C70795"/>
    <w:rsid w:val="00C727F6"/>
    <w:rsid w:val="00C74B21"/>
    <w:rsid w:val="00C74BD4"/>
    <w:rsid w:val="00C74D87"/>
    <w:rsid w:val="00C753A2"/>
    <w:rsid w:val="00C76118"/>
    <w:rsid w:val="00C763BF"/>
    <w:rsid w:val="00C8236F"/>
    <w:rsid w:val="00C82E34"/>
    <w:rsid w:val="00C84C9E"/>
    <w:rsid w:val="00C8615D"/>
    <w:rsid w:val="00C865E1"/>
    <w:rsid w:val="00C8699C"/>
    <w:rsid w:val="00C87A5C"/>
    <w:rsid w:val="00C95447"/>
    <w:rsid w:val="00C9593A"/>
    <w:rsid w:val="00C96743"/>
    <w:rsid w:val="00CA0E8A"/>
    <w:rsid w:val="00CA2E6A"/>
    <w:rsid w:val="00CA3045"/>
    <w:rsid w:val="00CA6D2F"/>
    <w:rsid w:val="00CA6DF8"/>
    <w:rsid w:val="00CB240D"/>
    <w:rsid w:val="00CB36C7"/>
    <w:rsid w:val="00CB4318"/>
    <w:rsid w:val="00CB4EA1"/>
    <w:rsid w:val="00CB5812"/>
    <w:rsid w:val="00CB5FE3"/>
    <w:rsid w:val="00CC0183"/>
    <w:rsid w:val="00CC0615"/>
    <w:rsid w:val="00CC075F"/>
    <w:rsid w:val="00CC089D"/>
    <w:rsid w:val="00CC3355"/>
    <w:rsid w:val="00CC4A15"/>
    <w:rsid w:val="00CC73EF"/>
    <w:rsid w:val="00CC7F7E"/>
    <w:rsid w:val="00CD1B47"/>
    <w:rsid w:val="00CD25F8"/>
    <w:rsid w:val="00CD440C"/>
    <w:rsid w:val="00CD45A5"/>
    <w:rsid w:val="00CD5820"/>
    <w:rsid w:val="00CE11C9"/>
    <w:rsid w:val="00CE30E7"/>
    <w:rsid w:val="00CE3B97"/>
    <w:rsid w:val="00CE6FFD"/>
    <w:rsid w:val="00CE78F4"/>
    <w:rsid w:val="00CE7B7B"/>
    <w:rsid w:val="00CE7CA4"/>
    <w:rsid w:val="00CF01EA"/>
    <w:rsid w:val="00CF2122"/>
    <w:rsid w:val="00CF22BF"/>
    <w:rsid w:val="00CF31C1"/>
    <w:rsid w:val="00CF5CC1"/>
    <w:rsid w:val="00CF6D22"/>
    <w:rsid w:val="00D003DC"/>
    <w:rsid w:val="00D00BA8"/>
    <w:rsid w:val="00D051D1"/>
    <w:rsid w:val="00D05BFA"/>
    <w:rsid w:val="00D06198"/>
    <w:rsid w:val="00D0638F"/>
    <w:rsid w:val="00D06553"/>
    <w:rsid w:val="00D11DA5"/>
    <w:rsid w:val="00D1677B"/>
    <w:rsid w:val="00D16BF9"/>
    <w:rsid w:val="00D16FB3"/>
    <w:rsid w:val="00D172EB"/>
    <w:rsid w:val="00D17630"/>
    <w:rsid w:val="00D1789D"/>
    <w:rsid w:val="00D1799A"/>
    <w:rsid w:val="00D209C6"/>
    <w:rsid w:val="00D20E22"/>
    <w:rsid w:val="00D219D6"/>
    <w:rsid w:val="00D219ED"/>
    <w:rsid w:val="00D21A25"/>
    <w:rsid w:val="00D2292F"/>
    <w:rsid w:val="00D242EF"/>
    <w:rsid w:val="00D2596C"/>
    <w:rsid w:val="00D31776"/>
    <w:rsid w:val="00D31AC7"/>
    <w:rsid w:val="00D320A9"/>
    <w:rsid w:val="00D34222"/>
    <w:rsid w:val="00D352BB"/>
    <w:rsid w:val="00D376C2"/>
    <w:rsid w:val="00D43317"/>
    <w:rsid w:val="00D43BFF"/>
    <w:rsid w:val="00D4755F"/>
    <w:rsid w:val="00D502B5"/>
    <w:rsid w:val="00D519E9"/>
    <w:rsid w:val="00D5209C"/>
    <w:rsid w:val="00D52C12"/>
    <w:rsid w:val="00D54557"/>
    <w:rsid w:val="00D54D32"/>
    <w:rsid w:val="00D611BF"/>
    <w:rsid w:val="00D62936"/>
    <w:rsid w:val="00D64A94"/>
    <w:rsid w:val="00D64CB2"/>
    <w:rsid w:val="00D65364"/>
    <w:rsid w:val="00D65773"/>
    <w:rsid w:val="00D65A04"/>
    <w:rsid w:val="00D65F24"/>
    <w:rsid w:val="00D66B4A"/>
    <w:rsid w:val="00D67649"/>
    <w:rsid w:val="00D67DA9"/>
    <w:rsid w:val="00D70C97"/>
    <w:rsid w:val="00D7172B"/>
    <w:rsid w:val="00D71751"/>
    <w:rsid w:val="00D73320"/>
    <w:rsid w:val="00D73525"/>
    <w:rsid w:val="00D73C7F"/>
    <w:rsid w:val="00D7468A"/>
    <w:rsid w:val="00D75446"/>
    <w:rsid w:val="00D80511"/>
    <w:rsid w:val="00D81F6D"/>
    <w:rsid w:val="00D82020"/>
    <w:rsid w:val="00D82EB2"/>
    <w:rsid w:val="00D83174"/>
    <w:rsid w:val="00D83371"/>
    <w:rsid w:val="00D8484B"/>
    <w:rsid w:val="00D86530"/>
    <w:rsid w:val="00D87433"/>
    <w:rsid w:val="00D90FD3"/>
    <w:rsid w:val="00D94F50"/>
    <w:rsid w:val="00D9514D"/>
    <w:rsid w:val="00D95576"/>
    <w:rsid w:val="00D955C3"/>
    <w:rsid w:val="00D9569C"/>
    <w:rsid w:val="00DA0044"/>
    <w:rsid w:val="00DA04EB"/>
    <w:rsid w:val="00DA0D18"/>
    <w:rsid w:val="00DA1369"/>
    <w:rsid w:val="00DA2E44"/>
    <w:rsid w:val="00DA43B2"/>
    <w:rsid w:val="00DA5BFC"/>
    <w:rsid w:val="00DA7105"/>
    <w:rsid w:val="00DA7B3D"/>
    <w:rsid w:val="00DB2E01"/>
    <w:rsid w:val="00DB3D15"/>
    <w:rsid w:val="00DB5348"/>
    <w:rsid w:val="00DB5EBD"/>
    <w:rsid w:val="00DB6409"/>
    <w:rsid w:val="00DB6BAD"/>
    <w:rsid w:val="00DB77AC"/>
    <w:rsid w:val="00DC051E"/>
    <w:rsid w:val="00DC0868"/>
    <w:rsid w:val="00DC1DCD"/>
    <w:rsid w:val="00DC249B"/>
    <w:rsid w:val="00DC5173"/>
    <w:rsid w:val="00DD012E"/>
    <w:rsid w:val="00DD6A42"/>
    <w:rsid w:val="00DD73C4"/>
    <w:rsid w:val="00DD7833"/>
    <w:rsid w:val="00DD7CAD"/>
    <w:rsid w:val="00DE0041"/>
    <w:rsid w:val="00DE1B34"/>
    <w:rsid w:val="00DE326D"/>
    <w:rsid w:val="00DE5104"/>
    <w:rsid w:val="00DE5B8C"/>
    <w:rsid w:val="00DE779D"/>
    <w:rsid w:val="00DF1691"/>
    <w:rsid w:val="00DF1D89"/>
    <w:rsid w:val="00DF5156"/>
    <w:rsid w:val="00DF5D05"/>
    <w:rsid w:val="00DF640E"/>
    <w:rsid w:val="00DF6446"/>
    <w:rsid w:val="00E015B6"/>
    <w:rsid w:val="00E0449E"/>
    <w:rsid w:val="00E04E5E"/>
    <w:rsid w:val="00E06375"/>
    <w:rsid w:val="00E069DF"/>
    <w:rsid w:val="00E07918"/>
    <w:rsid w:val="00E11E37"/>
    <w:rsid w:val="00E12382"/>
    <w:rsid w:val="00E131DF"/>
    <w:rsid w:val="00E134B7"/>
    <w:rsid w:val="00E16B51"/>
    <w:rsid w:val="00E17891"/>
    <w:rsid w:val="00E20653"/>
    <w:rsid w:val="00E2070F"/>
    <w:rsid w:val="00E209F8"/>
    <w:rsid w:val="00E21518"/>
    <w:rsid w:val="00E21584"/>
    <w:rsid w:val="00E23935"/>
    <w:rsid w:val="00E27F79"/>
    <w:rsid w:val="00E31447"/>
    <w:rsid w:val="00E31BCA"/>
    <w:rsid w:val="00E34399"/>
    <w:rsid w:val="00E34D28"/>
    <w:rsid w:val="00E36F1E"/>
    <w:rsid w:val="00E40192"/>
    <w:rsid w:val="00E402D0"/>
    <w:rsid w:val="00E4061C"/>
    <w:rsid w:val="00E42324"/>
    <w:rsid w:val="00E447EE"/>
    <w:rsid w:val="00E453B8"/>
    <w:rsid w:val="00E50180"/>
    <w:rsid w:val="00E50F35"/>
    <w:rsid w:val="00E52FD7"/>
    <w:rsid w:val="00E55B40"/>
    <w:rsid w:val="00E563A3"/>
    <w:rsid w:val="00E57836"/>
    <w:rsid w:val="00E61AAC"/>
    <w:rsid w:val="00E63B47"/>
    <w:rsid w:val="00E63C8F"/>
    <w:rsid w:val="00E67561"/>
    <w:rsid w:val="00E70451"/>
    <w:rsid w:val="00E71950"/>
    <w:rsid w:val="00E72C3F"/>
    <w:rsid w:val="00E73277"/>
    <w:rsid w:val="00E74464"/>
    <w:rsid w:val="00E74946"/>
    <w:rsid w:val="00E74BDC"/>
    <w:rsid w:val="00E753EB"/>
    <w:rsid w:val="00E75785"/>
    <w:rsid w:val="00E76A69"/>
    <w:rsid w:val="00E76E03"/>
    <w:rsid w:val="00E80278"/>
    <w:rsid w:val="00E80493"/>
    <w:rsid w:val="00E80981"/>
    <w:rsid w:val="00E81CA9"/>
    <w:rsid w:val="00E83C95"/>
    <w:rsid w:val="00E902E7"/>
    <w:rsid w:val="00E9169C"/>
    <w:rsid w:val="00E940E7"/>
    <w:rsid w:val="00E96398"/>
    <w:rsid w:val="00E97C9E"/>
    <w:rsid w:val="00EA1E64"/>
    <w:rsid w:val="00EA22B0"/>
    <w:rsid w:val="00EA24CE"/>
    <w:rsid w:val="00EA33E4"/>
    <w:rsid w:val="00EA356C"/>
    <w:rsid w:val="00EA394B"/>
    <w:rsid w:val="00EA42BE"/>
    <w:rsid w:val="00EA46D8"/>
    <w:rsid w:val="00EA5148"/>
    <w:rsid w:val="00EA6F45"/>
    <w:rsid w:val="00EB0289"/>
    <w:rsid w:val="00EB312B"/>
    <w:rsid w:val="00EB4B30"/>
    <w:rsid w:val="00EB7977"/>
    <w:rsid w:val="00EC05FA"/>
    <w:rsid w:val="00EC13F5"/>
    <w:rsid w:val="00EC2134"/>
    <w:rsid w:val="00EC406E"/>
    <w:rsid w:val="00EC4DF1"/>
    <w:rsid w:val="00EC4F10"/>
    <w:rsid w:val="00EC7252"/>
    <w:rsid w:val="00ED08D0"/>
    <w:rsid w:val="00ED1617"/>
    <w:rsid w:val="00ED1911"/>
    <w:rsid w:val="00ED39AE"/>
    <w:rsid w:val="00ED4EBB"/>
    <w:rsid w:val="00ED526C"/>
    <w:rsid w:val="00ED644D"/>
    <w:rsid w:val="00ED7855"/>
    <w:rsid w:val="00ED7E58"/>
    <w:rsid w:val="00EE1873"/>
    <w:rsid w:val="00EE2A6F"/>
    <w:rsid w:val="00EE560F"/>
    <w:rsid w:val="00EE6B4F"/>
    <w:rsid w:val="00EE7B95"/>
    <w:rsid w:val="00EF0B96"/>
    <w:rsid w:val="00EF698A"/>
    <w:rsid w:val="00EF6B24"/>
    <w:rsid w:val="00EF6E84"/>
    <w:rsid w:val="00F01D7A"/>
    <w:rsid w:val="00F020F9"/>
    <w:rsid w:val="00F021F0"/>
    <w:rsid w:val="00F02958"/>
    <w:rsid w:val="00F0687C"/>
    <w:rsid w:val="00F06A4D"/>
    <w:rsid w:val="00F06CE0"/>
    <w:rsid w:val="00F07819"/>
    <w:rsid w:val="00F11204"/>
    <w:rsid w:val="00F12F02"/>
    <w:rsid w:val="00F13295"/>
    <w:rsid w:val="00F13528"/>
    <w:rsid w:val="00F13568"/>
    <w:rsid w:val="00F1467D"/>
    <w:rsid w:val="00F1610C"/>
    <w:rsid w:val="00F21CB4"/>
    <w:rsid w:val="00F2250E"/>
    <w:rsid w:val="00F24745"/>
    <w:rsid w:val="00F25A1D"/>
    <w:rsid w:val="00F26175"/>
    <w:rsid w:val="00F30B2F"/>
    <w:rsid w:val="00F310E5"/>
    <w:rsid w:val="00F33742"/>
    <w:rsid w:val="00F36CA8"/>
    <w:rsid w:val="00F373E3"/>
    <w:rsid w:val="00F41775"/>
    <w:rsid w:val="00F41974"/>
    <w:rsid w:val="00F41A49"/>
    <w:rsid w:val="00F43E18"/>
    <w:rsid w:val="00F440D8"/>
    <w:rsid w:val="00F446D3"/>
    <w:rsid w:val="00F448D5"/>
    <w:rsid w:val="00F44D54"/>
    <w:rsid w:val="00F45AA4"/>
    <w:rsid w:val="00F46082"/>
    <w:rsid w:val="00F47B51"/>
    <w:rsid w:val="00F47DC3"/>
    <w:rsid w:val="00F50E5B"/>
    <w:rsid w:val="00F53174"/>
    <w:rsid w:val="00F539D0"/>
    <w:rsid w:val="00F53E5D"/>
    <w:rsid w:val="00F55CC7"/>
    <w:rsid w:val="00F56544"/>
    <w:rsid w:val="00F57923"/>
    <w:rsid w:val="00F601E1"/>
    <w:rsid w:val="00F6025F"/>
    <w:rsid w:val="00F63203"/>
    <w:rsid w:val="00F649FF"/>
    <w:rsid w:val="00F65497"/>
    <w:rsid w:val="00F65886"/>
    <w:rsid w:val="00F71A8A"/>
    <w:rsid w:val="00F75617"/>
    <w:rsid w:val="00F77A93"/>
    <w:rsid w:val="00F80283"/>
    <w:rsid w:val="00F810C0"/>
    <w:rsid w:val="00F87C15"/>
    <w:rsid w:val="00F904E0"/>
    <w:rsid w:val="00F908B7"/>
    <w:rsid w:val="00F9676B"/>
    <w:rsid w:val="00F96776"/>
    <w:rsid w:val="00FA030A"/>
    <w:rsid w:val="00FA0F6E"/>
    <w:rsid w:val="00FA3015"/>
    <w:rsid w:val="00FA4853"/>
    <w:rsid w:val="00FA5E9E"/>
    <w:rsid w:val="00FA69C2"/>
    <w:rsid w:val="00FB34D1"/>
    <w:rsid w:val="00FB4B65"/>
    <w:rsid w:val="00FB5270"/>
    <w:rsid w:val="00FB5F25"/>
    <w:rsid w:val="00FC006F"/>
    <w:rsid w:val="00FC29A9"/>
    <w:rsid w:val="00FC3299"/>
    <w:rsid w:val="00FC32EA"/>
    <w:rsid w:val="00FC4891"/>
    <w:rsid w:val="00FC4B89"/>
    <w:rsid w:val="00FC56D3"/>
    <w:rsid w:val="00FC5862"/>
    <w:rsid w:val="00FC71CD"/>
    <w:rsid w:val="00FD045D"/>
    <w:rsid w:val="00FD260D"/>
    <w:rsid w:val="00FD308E"/>
    <w:rsid w:val="00FD4852"/>
    <w:rsid w:val="00FD4D40"/>
    <w:rsid w:val="00FD684F"/>
    <w:rsid w:val="00FE050F"/>
    <w:rsid w:val="00FE0DE9"/>
    <w:rsid w:val="00FE1D40"/>
    <w:rsid w:val="00FE2702"/>
    <w:rsid w:val="00FE4157"/>
    <w:rsid w:val="00FE4EEC"/>
    <w:rsid w:val="00FE4F6E"/>
    <w:rsid w:val="00FE51D6"/>
    <w:rsid w:val="00FE5528"/>
    <w:rsid w:val="00FE5B05"/>
    <w:rsid w:val="00FE7817"/>
    <w:rsid w:val="00FF0E64"/>
    <w:rsid w:val="00FF0FD1"/>
    <w:rsid w:val="00FF2443"/>
    <w:rsid w:val="00FF2445"/>
    <w:rsid w:val="00FF276A"/>
    <w:rsid w:val="00FF3B84"/>
    <w:rsid w:val="00FF6FCF"/>
    <w:rsid w:val="00FF73AD"/>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9c"/>
    </o:shapedefaults>
    <o:shapelayout v:ext="edit">
      <o:idmap v:ext="edit" data="1"/>
    </o:shapelayout>
  </w:shapeDefaults>
  <w:decimalSymbol w:val="."/>
  <w:listSeparator w:val=","/>
  <w14:docId w14:val="0A1D1F3F"/>
  <w15:docId w15:val="{82AA4A98-DD60-4A24-BF64-6F1A584EF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22CF4"/>
    <w:pPr>
      <w:bidi/>
    </w:pPr>
  </w:style>
  <w:style w:type="paragraph" w:styleId="Heading1">
    <w:name w:val="heading 1"/>
    <w:basedOn w:val="Normal"/>
    <w:next w:val="Normal"/>
    <w:link w:val="Heading1Char"/>
    <w:uiPriority w:val="9"/>
    <w:qFormat/>
    <w:rsid w:val="001612D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4">
    <w:name w:val="heading 4"/>
    <w:basedOn w:val="Normal"/>
    <w:next w:val="Normal"/>
    <w:link w:val="Heading4Char"/>
    <w:uiPriority w:val="9"/>
    <w:unhideWhenUsed/>
    <w:qFormat/>
    <w:rsid w:val="00BD5453"/>
    <w:pPr>
      <w:bidi w:val="0"/>
      <w:spacing w:after="240" w:line="240" w:lineRule="auto"/>
      <w:outlineLvl w:val="3"/>
    </w:pPr>
    <w:rPr>
      <w:rFonts w:eastAsiaTheme="minorEastAsia"/>
      <w:b/>
      <w:sz w:val="24"/>
      <w:szCs w:val="24"/>
      <w:lang w:eastAsia="ja-JP"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3AC3"/>
    <w:pPr>
      <w:ind w:left="720"/>
      <w:contextualSpacing/>
    </w:pPr>
  </w:style>
  <w:style w:type="paragraph" w:styleId="Header">
    <w:name w:val="header"/>
    <w:basedOn w:val="Normal"/>
    <w:link w:val="HeaderChar"/>
    <w:uiPriority w:val="99"/>
    <w:unhideWhenUsed/>
    <w:rsid w:val="004F0E5A"/>
    <w:pPr>
      <w:tabs>
        <w:tab w:val="center" w:pos="4153"/>
        <w:tab w:val="right" w:pos="8306"/>
      </w:tabs>
      <w:spacing w:after="0" w:line="240" w:lineRule="auto"/>
    </w:pPr>
  </w:style>
  <w:style w:type="character" w:customStyle="1" w:styleId="HeaderChar">
    <w:name w:val="Header Char"/>
    <w:basedOn w:val="DefaultParagraphFont"/>
    <w:link w:val="Header"/>
    <w:uiPriority w:val="99"/>
    <w:rsid w:val="004F0E5A"/>
  </w:style>
  <w:style w:type="paragraph" w:styleId="Footer">
    <w:name w:val="footer"/>
    <w:basedOn w:val="Normal"/>
    <w:link w:val="FooterChar"/>
    <w:uiPriority w:val="99"/>
    <w:unhideWhenUsed/>
    <w:rsid w:val="004F0E5A"/>
    <w:pPr>
      <w:tabs>
        <w:tab w:val="center" w:pos="4153"/>
        <w:tab w:val="right" w:pos="8306"/>
      </w:tabs>
      <w:spacing w:after="0" w:line="240" w:lineRule="auto"/>
    </w:pPr>
  </w:style>
  <w:style w:type="character" w:customStyle="1" w:styleId="FooterChar">
    <w:name w:val="Footer Char"/>
    <w:basedOn w:val="DefaultParagraphFont"/>
    <w:link w:val="Footer"/>
    <w:uiPriority w:val="99"/>
    <w:rsid w:val="004F0E5A"/>
  </w:style>
  <w:style w:type="paragraph" w:customStyle="1" w:styleId="ql-indent-1">
    <w:name w:val="ql-indent-1"/>
    <w:basedOn w:val="Normal"/>
    <w:uiPriority w:val="99"/>
    <w:rsid w:val="007136D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ql-indent-2">
    <w:name w:val="ql-indent-2"/>
    <w:basedOn w:val="Normal"/>
    <w:uiPriority w:val="99"/>
    <w:rsid w:val="004F71C2"/>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874EAE"/>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ql-align-right">
    <w:name w:val="ql-align-right"/>
    <w:basedOn w:val="Normal"/>
    <w:uiPriority w:val="99"/>
    <w:rsid w:val="00C2053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ql-direction-rtl">
    <w:name w:val="ql-direction-rtl"/>
    <w:basedOn w:val="Normal"/>
    <w:uiPriority w:val="99"/>
    <w:rsid w:val="00E63C8F"/>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63C8F"/>
    <w:rPr>
      <w:b/>
      <w:bCs/>
    </w:rPr>
  </w:style>
  <w:style w:type="table" w:styleId="TableGrid">
    <w:name w:val="Table Grid"/>
    <w:basedOn w:val="TableNormal"/>
    <w:uiPriority w:val="59"/>
    <w:rsid w:val="00876B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E478F"/>
    <w:rPr>
      <w:color w:val="0000FF" w:themeColor="hyperlink"/>
      <w:u w:val="single"/>
    </w:rPr>
  </w:style>
  <w:style w:type="paragraph" w:customStyle="1" w:styleId="ql-align-justify">
    <w:name w:val="ql-align-justify"/>
    <w:basedOn w:val="Normal"/>
    <w:uiPriority w:val="99"/>
    <w:rsid w:val="008136C8"/>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W-Sprechblasentext1">
    <w:name w:val="WW-Sprechblasentext1"/>
    <w:basedOn w:val="Normal"/>
    <w:uiPriority w:val="99"/>
    <w:rsid w:val="002D2684"/>
    <w:pPr>
      <w:suppressAutoHyphens/>
      <w:bidi w:val="0"/>
      <w:spacing w:after="0" w:line="240" w:lineRule="auto"/>
    </w:pPr>
    <w:rPr>
      <w:rFonts w:ascii="Tahoma" w:eastAsia="Times New Roman" w:hAnsi="Tahoma" w:cs="Tahoma"/>
      <w:sz w:val="16"/>
      <w:szCs w:val="16"/>
      <w:lang w:val="de-DE" w:eastAsia="ar-SA" w:bidi="ar-SA"/>
    </w:rPr>
  </w:style>
  <w:style w:type="paragraph" w:styleId="Caption">
    <w:name w:val="caption"/>
    <w:basedOn w:val="Normal"/>
    <w:next w:val="Normal"/>
    <w:uiPriority w:val="35"/>
    <w:unhideWhenUsed/>
    <w:qFormat/>
    <w:rsid w:val="00294E98"/>
    <w:pPr>
      <w:spacing w:line="240" w:lineRule="auto"/>
    </w:pPr>
    <w:rPr>
      <w:b/>
      <w:bCs/>
      <w:color w:val="4F81BD" w:themeColor="accent1"/>
      <w:sz w:val="18"/>
      <w:szCs w:val="18"/>
    </w:rPr>
  </w:style>
  <w:style w:type="paragraph" w:customStyle="1" w:styleId="Default">
    <w:name w:val="Default"/>
    <w:uiPriority w:val="99"/>
    <w:rsid w:val="00EF6B24"/>
    <w:pPr>
      <w:autoSpaceDE w:val="0"/>
      <w:autoSpaceDN w:val="0"/>
      <w:adjustRightInd w:val="0"/>
      <w:spacing w:after="0" w:line="240" w:lineRule="auto"/>
    </w:pPr>
    <w:rPr>
      <w:rFonts w:ascii="Arial" w:eastAsia="Times New Roman" w:hAnsi="Arial" w:cs="Arial"/>
      <w:color w:val="000000"/>
      <w:sz w:val="24"/>
      <w:szCs w:val="24"/>
      <w:lang w:val="de-DE" w:eastAsia="de-DE" w:bidi="ar-SA"/>
    </w:rPr>
  </w:style>
  <w:style w:type="paragraph" w:customStyle="1" w:styleId="Einzug075">
    <w:name w:val="Einzug075"/>
    <w:basedOn w:val="Normal"/>
    <w:uiPriority w:val="99"/>
    <w:rsid w:val="005F02D3"/>
    <w:pPr>
      <w:bidi w:val="0"/>
      <w:spacing w:after="0" w:line="240" w:lineRule="auto"/>
      <w:ind w:left="426" w:hanging="426"/>
    </w:pPr>
    <w:rPr>
      <w:rFonts w:ascii="Arial" w:eastAsia="Times New Roman" w:hAnsi="Arial" w:cs="Times New Roman"/>
      <w:sz w:val="24"/>
      <w:szCs w:val="20"/>
      <w:lang w:val="de-DE" w:eastAsia="de-DE" w:bidi="ar-SA"/>
    </w:rPr>
  </w:style>
  <w:style w:type="character" w:customStyle="1" w:styleId="Heading4Char">
    <w:name w:val="Heading 4 Char"/>
    <w:basedOn w:val="DefaultParagraphFont"/>
    <w:link w:val="Heading4"/>
    <w:uiPriority w:val="9"/>
    <w:rsid w:val="00BD5453"/>
    <w:rPr>
      <w:rFonts w:eastAsiaTheme="minorEastAsia"/>
      <w:b/>
      <w:sz w:val="24"/>
      <w:szCs w:val="24"/>
      <w:lang w:eastAsia="ja-JP" w:bidi="ar-SA"/>
    </w:rPr>
  </w:style>
  <w:style w:type="paragraph" w:styleId="BalloonText">
    <w:name w:val="Balloon Text"/>
    <w:basedOn w:val="Normal"/>
    <w:link w:val="BalloonTextChar"/>
    <w:uiPriority w:val="99"/>
    <w:semiHidden/>
    <w:unhideWhenUsed/>
    <w:rsid w:val="00EC2134"/>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EC2134"/>
    <w:rPr>
      <w:rFonts w:ascii="Tahoma" w:hAnsi="Tahoma" w:cs="Tahoma"/>
      <w:sz w:val="18"/>
      <w:szCs w:val="18"/>
    </w:rPr>
  </w:style>
  <w:style w:type="character" w:styleId="CommentReference">
    <w:name w:val="annotation reference"/>
    <w:basedOn w:val="DefaultParagraphFont"/>
    <w:uiPriority w:val="99"/>
    <w:semiHidden/>
    <w:unhideWhenUsed/>
    <w:rsid w:val="00F47DC3"/>
    <w:rPr>
      <w:sz w:val="16"/>
      <w:szCs w:val="16"/>
    </w:rPr>
  </w:style>
  <w:style w:type="paragraph" w:styleId="CommentText">
    <w:name w:val="annotation text"/>
    <w:basedOn w:val="Normal"/>
    <w:link w:val="CommentTextChar"/>
    <w:uiPriority w:val="99"/>
    <w:semiHidden/>
    <w:unhideWhenUsed/>
    <w:rsid w:val="00F47DC3"/>
    <w:pPr>
      <w:spacing w:line="240" w:lineRule="auto"/>
    </w:pPr>
    <w:rPr>
      <w:sz w:val="20"/>
      <w:szCs w:val="20"/>
    </w:rPr>
  </w:style>
  <w:style w:type="character" w:customStyle="1" w:styleId="CommentTextChar">
    <w:name w:val="Comment Text Char"/>
    <w:basedOn w:val="DefaultParagraphFont"/>
    <w:link w:val="CommentText"/>
    <w:uiPriority w:val="99"/>
    <w:semiHidden/>
    <w:rsid w:val="00F47DC3"/>
    <w:rPr>
      <w:sz w:val="20"/>
      <w:szCs w:val="20"/>
    </w:rPr>
  </w:style>
  <w:style w:type="paragraph" w:styleId="CommentSubject">
    <w:name w:val="annotation subject"/>
    <w:basedOn w:val="CommentText"/>
    <w:next w:val="CommentText"/>
    <w:link w:val="CommentSubjectChar"/>
    <w:uiPriority w:val="99"/>
    <w:semiHidden/>
    <w:unhideWhenUsed/>
    <w:rsid w:val="00F47DC3"/>
    <w:rPr>
      <w:b/>
      <w:bCs/>
    </w:rPr>
  </w:style>
  <w:style w:type="character" w:customStyle="1" w:styleId="CommentSubjectChar">
    <w:name w:val="Comment Subject Char"/>
    <w:basedOn w:val="CommentTextChar"/>
    <w:link w:val="CommentSubject"/>
    <w:uiPriority w:val="99"/>
    <w:semiHidden/>
    <w:rsid w:val="00F47DC3"/>
    <w:rPr>
      <w:b/>
      <w:bCs/>
      <w:sz w:val="20"/>
      <w:szCs w:val="20"/>
    </w:rPr>
  </w:style>
  <w:style w:type="paragraph" w:styleId="Revision">
    <w:name w:val="Revision"/>
    <w:hidden/>
    <w:uiPriority w:val="99"/>
    <w:semiHidden/>
    <w:rsid w:val="00483ECA"/>
    <w:pPr>
      <w:spacing w:after="0" w:line="240" w:lineRule="auto"/>
    </w:pPr>
  </w:style>
  <w:style w:type="character" w:customStyle="1" w:styleId="Heading1Char">
    <w:name w:val="Heading 1 Char"/>
    <w:basedOn w:val="DefaultParagraphFont"/>
    <w:link w:val="Heading1"/>
    <w:uiPriority w:val="9"/>
    <w:rsid w:val="001612D6"/>
    <w:rPr>
      <w:rFonts w:asciiTheme="majorHAnsi" w:eastAsiaTheme="majorEastAsia" w:hAnsiTheme="majorHAnsi" w:cstheme="majorBidi"/>
      <w:color w:val="365F91" w:themeColor="accent1" w:themeShade="BF"/>
      <w:sz w:val="32"/>
      <w:szCs w:val="32"/>
    </w:rPr>
  </w:style>
  <w:style w:type="character" w:styleId="FollowedHyperlink">
    <w:name w:val="FollowedHyperlink"/>
    <w:basedOn w:val="DefaultParagraphFont"/>
    <w:uiPriority w:val="99"/>
    <w:semiHidden/>
    <w:unhideWhenUsed/>
    <w:rsid w:val="001612D6"/>
    <w:rPr>
      <w:color w:val="800080" w:themeColor="followedHyperlink"/>
      <w:u w:val="single"/>
    </w:rPr>
  </w:style>
  <w:style w:type="paragraph" w:customStyle="1" w:styleId="msonormal0">
    <w:name w:val="msonormal"/>
    <w:basedOn w:val="Normal"/>
    <w:uiPriority w:val="99"/>
    <w:rsid w:val="001612D6"/>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05383">
      <w:bodyDiv w:val="1"/>
      <w:marLeft w:val="0"/>
      <w:marRight w:val="0"/>
      <w:marTop w:val="0"/>
      <w:marBottom w:val="0"/>
      <w:divBdr>
        <w:top w:val="none" w:sz="0" w:space="0" w:color="auto"/>
        <w:left w:val="none" w:sz="0" w:space="0" w:color="auto"/>
        <w:bottom w:val="none" w:sz="0" w:space="0" w:color="auto"/>
        <w:right w:val="none" w:sz="0" w:space="0" w:color="auto"/>
      </w:divBdr>
    </w:div>
    <w:div w:id="131943050">
      <w:bodyDiv w:val="1"/>
      <w:marLeft w:val="0"/>
      <w:marRight w:val="0"/>
      <w:marTop w:val="0"/>
      <w:marBottom w:val="0"/>
      <w:divBdr>
        <w:top w:val="none" w:sz="0" w:space="0" w:color="auto"/>
        <w:left w:val="none" w:sz="0" w:space="0" w:color="auto"/>
        <w:bottom w:val="none" w:sz="0" w:space="0" w:color="auto"/>
        <w:right w:val="none" w:sz="0" w:space="0" w:color="auto"/>
      </w:divBdr>
    </w:div>
    <w:div w:id="261452863">
      <w:bodyDiv w:val="1"/>
      <w:marLeft w:val="0"/>
      <w:marRight w:val="0"/>
      <w:marTop w:val="0"/>
      <w:marBottom w:val="0"/>
      <w:divBdr>
        <w:top w:val="none" w:sz="0" w:space="0" w:color="auto"/>
        <w:left w:val="none" w:sz="0" w:space="0" w:color="auto"/>
        <w:bottom w:val="none" w:sz="0" w:space="0" w:color="auto"/>
        <w:right w:val="none" w:sz="0" w:space="0" w:color="auto"/>
      </w:divBdr>
    </w:div>
    <w:div w:id="394201868">
      <w:bodyDiv w:val="1"/>
      <w:marLeft w:val="0"/>
      <w:marRight w:val="0"/>
      <w:marTop w:val="0"/>
      <w:marBottom w:val="0"/>
      <w:divBdr>
        <w:top w:val="none" w:sz="0" w:space="0" w:color="auto"/>
        <w:left w:val="none" w:sz="0" w:space="0" w:color="auto"/>
        <w:bottom w:val="none" w:sz="0" w:space="0" w:color="auto"/>
        <w:right w:val="none" w:sz="0" w:space="0" w:color="auto"/>
      </w:divBdr>
    </w:div>
    <w:div w:id="445008101">
      <w:bodyDiv w:val="1"/>
      <w:marLeft w:val="0"/>
      <w:marRight w:val="0"/>
      <w:marTop w:val="0"/>
      <w:marBottom w:val="0"/>
      <w:divBdr>
        <w:top w:val="none" w:sz="0" w:space="0" w:color="auto"/>
        <w:left w:val="none" w:sz="0" w:space="0" w:color="auto"/>
        <w:bottom w:val="none" w:sz="0" w:space="0" w:color="auto"/>
        <w:right w:val="none" w:sz="0" w:space="0" w:color="auto"/>
      </w:divBdr>
    </w:div>
    <w:div w:id="454910155">
      <w:bodyDiv w:val="1"/>
      <w:marLeft w:val="0"/>
      <w:marRight w:val="0"/>
      <w:marTop w:val="0"/>
      <w:marBottom w:val="0"/>
      <w:divBdr>
        <w:top w:val="none" w:sz="0" w:space="0" w:color="auto"/>
        <w:left w:val="none" w:sz="0" w:space="0" w:color="auto"/>
        <w:bottom w:val="none" w:sz="0" w:space="0" w:color="auto"/>
        <w:right w:val="none" w:sz="0" w:space="0" w:color="auto"/>
      </w:divBdr>
    </w:div>
    <w:div w:id="498277902">
      <w:bodyDiv w:val="1"/>
      <w:marLeft w:val="0"/>
      <w:marRight w:val="0"/>
      <w:marTop w:val="0"/>
      <w:marBottom w:val="0"/>
      <w:divBdr>
        <w:top w:val="none" w:sz="0" w:space="0" w:color="auto"/>
        <w:left w:val="none" w:sz="0" w:space="0" w:color="auto"/>
        <w:bottom w:val="none" w:sz="0" w:space="0" w:color="auto"/>
        <w:right w:val="none" w:sz="0" w:space="0" w:color="auto"/>
      </w:divBdr>
    </w:div>
    <w:div w:id="651567950">
      <w:bodyDiv w:val="1"/>
      <w:marLeft w:val="0"/>
      <w:marRight w:val="0"/>
      <w:marTop w:val="0"/>
      <w:marBottom w:val="0"/>
      <w:divBdr>
        <w:top w:val="none" w:sz="0" w:space="0" w:color="auto"/>
        <w:left w:val="none" w:sz="0" w:space="0" w:color="auto"/>
        <w:bottom w:val="none" w:sz="0" w:space="0" w:color="auto"/>
        <w:right w:val="none" w:sz="0" w:space="0" w:color="auto"/>
      </w:divBdr>
    </w:div>
    <w:div w:id="733889369">
      <w:bodyDiv w:val="1"/>
      <w:marLeft w:val="0"/>
      <w:marRight w:val="0"/>
      <w:marTop w:val="0"/>
      <w:marBottom w:val="0"/>
      <w:divBdr>
        <w:top w:val="none" w:sz="0" w:space="0" w:color="auto"/>
        <w:left w:val="none" w:sz="0" w:space="0" w:color="auto"/>
        <w:bottom w:val="none" w:sz="0" w:space="0" w:color="auto"/>
        <w:right w:val="none" w:sz="0" w:space="0" w:color="auto"/>
      </w:divBdr>
    </w:div>
    <w:div w:id="779643266">
      <w:bodyDiv w:val="1"/>
      <w:marLeft w:val="0"/>
      <w:marRight w:val="0"/>
      <w:marTop w:val="0"/>
      <w:marBottom w:val="0"/>
      <w:divBdr>
        <w:top w:val="none" w:sz="0" w:space="0" w:color="auto"/>
        <w:left w:val="none" w:sz="0" w:space="0" w:color="auto"/>
        <w:bottom w:val="none" w:sz="0" w:space="0" w:color="auto"/>
        <w:right w:val="none" w:sz="0" w:space="0" w:color="auto"/>
      </w:divBdr>
    </w:div>
    <w:div w:id="811557501">
      <w:bodyDiv w:val="1"/>
      <w:marLeft w:val="0"/>
      <w:marRight w:val="0"/>
      <w:marTop w:val="0"/>
      <w:marBottom w:val="0"/>
      <w:divBdr>
        <w:top w:val="none" w:sz="0" w:space="0" w:color="auto"/>
        <w:left w:val="none" w:sz="0" w:space="0" w:color="auto"/>
        <w:bottom w:val="none" w:sz="0" w:space="0" w:color="auto"/>
        <w:right w:val="none" w:sz="0" w:space="0" w:color="auto"/>
      </w:divBdr>
    </w:div>
    <w:div w:id="826482799">
      <w:bodyDiv w:val="1"/>
      <w:marLeft w:val="0"/>
      <w:marRight w:val="0"/>
      <w:marTop w:val="0"/>
      <w:marBottom w:val="0"/>
      <w:divBdr>
        <w:top w:val="none" w:sz="0" w:space="0" w:color="auto"/>
        <w:left w:val="none" w:sz="0" w:space="0" w:color="auto"/>
        <w:bottom w:val="none" w:sz="0" w:space="0" w:color="auto"/>
        <w:right w:val="none" w:sz="0" w:space="0" w:color="auto"/>
      </w:divBdr>
    </w:div>
    <w:div w:id="851335720">
      <w:bodyDiv w:val="1"/>
      <w:marLeft w:val="0"/>
      <w:marRight w:val="0"/>
      <w:marTop w:val="0"/>
      <w:marBottom w:val="0"/>
      <w:divBdr>
        <w:top w:val="none" w:sz="0" w:space="0" w:color="auto"/>
        <w:left w:val="none" w:sz="0" w:space="0" w:color="auto"/>
        <w:bottom w:val="none" w:sz="0" w:space="0" w:color="auto"/>
        <w:right w:val="none" w:sz="0" w:space="0" w:color="auto"/>
      </w:divBdr>
    </w:div>
    <w:div w:id="859078388">
      <w:bodyDiv w:val="1"/>
      <w:marLeft w:val="0"/>
      <w:marRight w:val="0"/>
      <w:marTop w:val="0"/>
      <w:marBottom w:val="0"/>
      <w:divBdr>
        <w:top w:val="none" w:sz="0" w:space="0" w:color="auto"/>
        <w:left w:val="none" w:sz="0" w:space="0" w:color="auto"/>
        <w:bottom w:val="none" w:sz="0" w:space="0" w:color="auto"/>
        <w:right w:val="none" w:sz="0" w:space="0" w:color="auto"/>
      </w:divBdr>
    </w:div>
    <w:div w:id="964190382">
      <w:bodyDiv w:val="1"/>
      <w:marLeft w:val="0"/>
      <w:marRight w:val="0"/>
      <w:marTop w:val="0"/>
      <w:marBottom w:val="0"/>
      <w:divBdr>
        <w:top w:val="none" w:sz="0" w:space="0" w:color="auto"/>
        <w:left w:val="none" w:sz="0" w:space="0" w:color="auto"/>
        <w:bottom w:val="none" w:sz="0" w:space="0" w:color="auto"/>
        <w:right w:val="none" w:sz="0" w:space="0" w:color="auto"/>
      </w:divBdr>
    </w:div>
    <w:div w:id="1023554655">
      <w:bodyDiv w:val="1"/>
      <w:marLeft w:val="0"/>
      <w:marRight w:val="0"/>
      <w:marTop w:val="0"/>
      <w:marBottom w:val="0"/>
      <w:divBdr>
        <w:top w:val="none" w:sz="0" w:space="0" w:color="auto"/>
        <w:left w:val="none" w:sz="0" w:space="0" w:color="auto"/>
        <w:bottom w:val="none" w:sz="0" w:space="0" w:color="auto"/>
        <w:right w:val="none" w:sz="0" w:space="0" w:color="auto"/>
      </w:divBdr>
    </w:div>
    <w:div w:id="1056971837">
      <w:bodyDiv w:val="1"/>
      <w:marLeft w:val="0"/>
      <w:marRight w:val="0"/>
      <w:marTop w:val="0"/>
      <w:marBottom w:val="0"/>
      <w:divBdr>
        <w:top w:val="none" w:sz="0" w:space="0" w:color="auto"/>
        <w:left w:val="none" w:sz="0" w:space="0" w:color="auto"/>
        <w:bottom w:val="none" w:sz="0" w:space="0" w:color="auto"/>
        <w:right w:val="none" w:sz="0" w:space="0" w:color="auto"/>
      </w:divBdr>
    </w:div>
    <w:div w:id="1118794994">
      <w:bodyDiv w:val="1"/>
      <w:marLeft w:val="0"/>
      <w:marRight w:val="0"/>
      <w:marTop w:val="0"/>
      <w:marBottom w:val="0"/>
      <w:divBdr>
        <w:top w:val="none" w:sz="0" w:space="0" w:color="auto"/>
        <w:left w:val="none" w:sz="0" w:space="0" w:color="auto"/>
        <w:bottom w:val="none" w:sz="0" w:space="0" w:color="auto"/>
        <w:right w:val="none" w:sz="0" w:space="0" w:color="auto"/>
      </w:divBdr>
    </w:div>
    <w:div w:id="1170370188">
      <w:bodyDiv w:val="1"/>
      <w:marLeft w:val="0"/>
      <w:marRight w:val="0"/>
      <w:marTop w:val="0"/>
      <w:marBottom w:val="0"/>
      <w:divBdr>
        <w:top w:val="none" w:sz="0" w:space="0" w:color="auto"/>
        <w:left w:val="none" w:sz="0" w:space="0" w:color="auto"/>
        <w:bottom w:val="none" w:sz="0" w:space="0" w:color="auto"/>
        <w:right w:val="none" w:sz="0" w:space="0" w:color="auto"/>
      </w:divBdr>
    </w:div>
    <w:div w:id="1227758322">
      <w:bodyDiv w:val="1"/>
      <w:marLeft w:val="0"/>
      <w:marRight w:val="0"/>
      <w:marTop w:val="0"/>
      <w:marBottom w:val="0"/>
      <w:divBdr>
        <w:top w:val="none" w:sz="0" w:space="0" w:color="auto"/>
        <w:left w:val="none" w:sz="0" w:space="0" w:color="auto"/>
        <w:bottom w:val="none" w:sz="0" w:space="0" w:color="auto"/>
        <w:right w:val="none" w:sz="0" w:space="0" w:color="auto"/>
      </w:divBdr>
    </w:div>
    <w:div w:id="1280916317">
      <w:bodyDiv w:val="1"/>
      <w:marLeft w:val="0"/>
      <w:marRight w:val="0"/>
      <w:marTop w:val="0"/>
      <w:marBottom w:val="0"/>
      <w:divBdr>
        <w:top w:val="none" w:sz="0" w:space="0" w:color="auto"/>
        <w:left w:val="none" w:sz="0" w:space="0" w:color="auto"/>
        <w:bottom w:val="none" w:sz="0" w:space="0" w:color="auto"/>
        <w:right w:val="none" w:sz="0" w:space="0" w:color="auto"/>
      </w:divBdr>
    </w:div>
    <w:div w:id="1307004727">
      <w:bodyDiv w:val="1"/>
      <w:marLeft w:val="0"/>
      <w:marRight w:val="0"/>
      <w:marTop w:val="0"/>
      <w:marBottom w:val="0"/>
      <w:divBdr>
        <w:top w:val="none" w:sz="0" w:space="0" w:color="auto"/>
        <w:left w:val="none" w:sz="0" w:space="0" w:color="auto"/>
        <w:bottom w:val="none" w:sz="0" w:space="0" w:color="auto"/>
        <w:right w:val="none" w:sz="0" w:space="0" w:color="auto"/>
      </w:divBdr>
    </w:div>
    <w:div w:id="1330909693">
      <w:bodyDiv w:val="1"/>
      <w:marLeft w:val="0"/>
      <w:marRight w:val="0"/>
      <w:marTop w:val="0"/>
      <w:marBottom w:val="0"/>
      <w:divBdr>
        <w:top w:val="none" w:sz="0" w:space="0" w:color="auto"/>
        <w:left w:val="none" w:sz="0" w:space="0" w:color="auto"/>
        <w:bottom w:val="none" w:sz="0" w:space="0" w:color="auto"/>
        <w:right w:val="none" w:sz="0" w:space="0" w:color="auto"/>
      </w:divBdr>
    </w:div>
    <w:div w:id="1611547992">
      <w:bodyDiv w:val="1"/>
      <w:marLeft w:val="0"/>
      <w:marRight w:val="0"/>
      <w:marTop w:val="0"/>
      <w:marBottom w:val="0"/>
      <w:divBdr>
        <w:top w:val="none" w:sz="0" w:space="0" w:color="auto"/>
        <w:left w:val="none" w:sz="0" w:space="0" w:color="auto"/>
        <w:bottom w:val="none" w:sz="0" w:space="0" w:color="auto"/>
        <w:right w:val="none" w:sz="0" w:space="0" w:color="auto"/>
      </w:divBdr>
    </w:div>
    <w:div w:id="1648169056">
      <w:bodyDiv w:val="1"/>
      <w:marLeft w:val="0"/>
      <w:marRight w:val="0"/>
      <w:marTop w:val="0"/>
      <w:marBottom w:val="0"/>
      <w:divBdr>
        <w:top w:val="none" w:sz="0" w:space="0" w:color="auto"/>
        <w:left w:val="none" w:sz="0" w:space="0" w:color="auto"/>
        <w:bottom w:val="none" w:sz="0" w:space="0" w:color="auto"/>
        <w:right w:val="none" w:sz="0" w:space="0" w:color="auto"/>
      </w:divBdr>
    </w:div>
    <w:div w:id="1684169476">
      <w:bodyDiv w:val="1"/>
      <w:marLeft w:val="0"/>
      <w:marRight w:val="0"/>
      <w:marTop w:val="0"/>
      <w:marBottom w:val="0"/>
      <w:divBdr>
        <w:top w:val="none" w:sz="0" w:space="0" w:color="auto"/>
        <w:left w:val="none" w:sz="0" w:space="0" w:color="auto"/>
        <w:bottom w:val="none" w:sz="0" w:space="0" w:color="auto"/>
        <w:right w:val="none" w:sz="0" w:space="0" w:color="auto"/>
      </w:divBdr>
    </w:div>
    <w:div w:id="1830318892">
      <w:bodyDiv w:val="1"/>
      <w:marLeft w:val="0"/>
      <w:marRight w:val="0"/>
      <w:marTop w:val="0"/>
      <w:marBottom w:val="0"/>
      <w:divBdr>
        <w:top w:val="none" w:sz="0" w:space="0" w:color="auto"/>
        <w:left w:val="none" w:sz="0" w:space="0" w:color="auto"/>
        <w:bottom w:val="none" w:sz="0" w:space="0" w:color="auto"/>
        <w:right w:val="none" w:sz="0" w:space="0" w:color="auto"/>
      </w:divBdr>
    </w:div>
    <w:div w:id="1859270794">
      <w:bodyDiv w:val="1"/>
      <w:marLeft w:val="0"/>
      <w:marRight w:val="0"/>
      <w:marTop w:val="0"/>
      <w:marBottom w:val="0"/>
      <w:divBdr>
        <w:top w:val="none" w:sz="0" w:space="0" w:color="auto"/>
        <w:left w:val="none" w:sz="0" w:space="0" w:color="auto"/>
        <w:bottom w:val="none" w:sz="0" w:space="0" w:color="auto"/>
        <w:right w:val="none" w:sz="0" w:space="0" w:color="auto"/>
      </w:divBdr>
    </w:div>
    <w:div w:id="2065978853">
      <w:bodyDiv w:val="1"/>
      <w:marLeft w:val="0"/>
      <w:marRight w:val="0"/>
      <w:marTop w:val="0"/>
      <w:marBottom w:val="0"/>
      <w:divBdr>
        <w:top w:val="none" w:sz="0" w:space="0" w:color="auto"/>
        <w:left w:val="none" w:sz="0" w:space="0" w:color="auto"/>
        <w:bottom w:val="none" w:sz="0" w:space="0" w:color="auto"/>
        <w:right w:val="none" w:sz="0" w:space="0" w:color="auto"/>
      </w:divBdr>
    </w:div>
    <w:div w:id="2102488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image" Target="media/image24.png"/></Relationships>
</file>

<file path=word/_rels/document.xml.rels><?xml version="1.0" encoding="UTF-8" standalone="yes"?>
<Relationships xmlns="http://schemas.openxmlformats.org/package/2006/relationships"><Relationship Id="rId13" Type="http://schemas.openxmlformats.org/officeDocument/2006/relationships/hyperlink" Target="http://old.iupac.org/publications/cei/vol6/index.html" TargetMode="External"/><Relationship Id="rId18" Type="http://schemas.openxmlformats.org/officeDocument/2006/relationships/image" Target="media/image7.png"/><Relationship Id="rId26" Type="http://schemas.openxmlformats.org/officeDocument/2006/relationships/image" Target="media/image12.emf"/><Relationship Id="rId39" Type="http://schemas.openxmlformats.org/officeDocument/2006/relationships/image" Target="media/image22.png"/><Relationship Id="rId21" Type="http://schemas.openxmlformats.org/officeDocument/2006/relationships/footer" Target="footer1.xml"/><Relationship Id="rId34" Type="http://schemas.openxmlformats.org/officeDocument/2006/relationships/image" Target="media/image17.jpeg"/><Relationship Id="rId42" Type="http://schemas.openxmlformats.org/officeDocument/2006/relationships/hyperlink" Target="https://www.sensepublishers.com/catalogs/authors/auth-angela-schuster/" TargetMode="External"/><Relationship Id="rId47" Type="http://schemas.openxmlformats.org/officeDocument/2006/relationships/hyperlink" Target="https://www.tandfonline.com/author/Feldman%2C+Allan" TargetMode="External"/><Relationship Id="rId50" Type="http://schemas.openxmlformats.org/officeDocument/2006/relationships/hyperlink" Target="http://adsabs.harvard.edu/cgi-bin/author_form?author=Megowan-Romanowicz,+C&amp;fullauthor=Megowan-Romanowicz,%20Colleen&amp;charset=UTF-8&amp;db_key=PHY" TargetMode="External"/><Relationship Id="rId55" Type="http://schemas.openxmlformats.org/officeDocument/2006/relationships/hyperlink" Target="http://www.open.ac.uk/cobe/docs/AR-Guide-final.pdf" TargetMode="External"/><Relationship Id="rId63" Type="http://schemas.openxmlformats.org/officeDocument/2006/relationships/hyperlink" Target="mailto:Ahmad0330@gmail.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rasmus-artist.eu" TargetMode="External"/><Relationship Id="rId24" Type="http://schemas.openxmlformats.org/officeDocument/2006/relationships/image" Target="media/image10.png"/><Relationship Id="rId32" Type="http://schemas.openxmlformats.org/officeDocument/2006/relationships/image" Target="media/image15.emf"/><Relationship Id="rId37" Type="http://schemas.openxmlformats.org/officeDocument/2006/relationships/image" Target="media/image20.jpeg"/><Relationship Id="rId40" Type="http://schemas.openxmlformats.org/officeDocument/2006/relationships/image" Target="media/image23.png"/><Relationship Id="rId45" Type="http://schemas.openxmlformats.org/officeDocument/2006/relationships/hyperlink" Target="https://www.sensepublishers.com/catalogs/authors/auth-andrew-townsend/" TargetMode="External"/><Relationship Id="rId53" Type="http://schemas.openxmlformats.org/officeDocument/2006/relationships/hyperlink" Target="https://www.tandfonline.com/doi/full/10.1080/00220272.2014.921840" TargetMode="External"/><Relationship Id="rId58" Type="http://schemas.openxmlformats.org/officeDocument/2006/relationships/hyperlink" Target="mailto:marika_kapanadze@iliauni.edu.ge" TargetMode="External"/><Relationship Id="rId66"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pure.ipn.uni-kiel.de/portal/en/publications/paradigms-in-science-education-research(ae2fbd83-f1b2-42b8-9963-0dad4cb3460b).html" TargetMode="External"/><Relationship Id="rId23" Type="http://schemas.openxmlformats.org/officeDocument/2006/relationships/image" Target="media/image9.png"/><Relationship Id="rId28" Type="http://schemas.microsoft.com/office/2011/relationships/commentsExtended" Target="commentsExtended.xml"/><Relationship Id="rId36" Type="http://schemas.openxmlformats.org/officeDocument/2006/relationships/image" Target="media/image19.jpeg"/><Relationship Id="rId49" Type="http://schemas.openxmlformats.org/officeDocument/2006/relationships/hyperlink" Target="https://www.tandfonline.com/toc/tcus20/current" TargetMode="External"/><Relationship Id="rId57" Type="http://schemas.openxmlformats.org/officeDocument/2006/relationships/hyperlink" Target="mailto:n.frerichs@uni-bremen.de" TargetMode="External"/><Relationship Id="rId61" Type="http://schemas.openxmlformats.org/officeDocument/2006/relationships/hyperlink" Target="mailto:mftasar@gmail.com" TargetMode="External"/><Relationship Id="rId10" Type="http://schemas.openxmlformats.org/officeDocument/2006/relationships/image" Target="media/image3.png"/><Relationship Id="rId19" Type="http://schemas.openxmlformats.org/officeDocument/2006/relationships/header" Target="header1.xml"/><Relationship Id="rId31" Type="http://schemas.openxmlformats.org/officeDocument/2006/relationships/image" Target="media/image14.jpeg"/><Relationship Id="rId44" Type="http://schemas.openxmlformats.org/officeDocument/2006/relationships/hyperlink" Target="https://www.sensepublishers.com/catalogs/authors/auth-maria-pribila/" TargetMode="External"/><Relationship Id="rId52" Type="http://schemas.openxmlformats.org/officeDocument/2006/relationships/hyperlink" Target="https://www.tandfonline.com/toc/tcus20/current" TargetMode="External"/><Relationship Id="rId60" Type="http://schemas.openxmlformats.org/officeDocument/2006/relationships/hyperlink" Target="mailto:Sarah.Hayes@ul.ie"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ec.europa.eu/research/swafs/pdf/pub_science_education/KI-NA-26-893-EN-N.pdf" TargetMode="External"/><Relationship Id="rId22" Type="http://schemas.openxmlformats.org/officeDocument/2006/relationships/hyperlink" Target="http://www.docstoc.com/docs/2187576/THEHISTORY-OF-ACTION-RESEARCH" TargetMode="External"/><Relationship Id="rId27" Type="http://schemas.openxmlformats.org/officeDocument/2006/relationships/comments" Target="comments.xml"/><Relationship Id="rId30" Type="http://schemas.openxmlformats.org/officeDocument/2006/relationships/image" Target="media/image13.jpeg"/><Relationship Id="rId35" Type="http://schemas.openxmlformats.org/officeDocument/2006/relationships/image" Target="media/image18.png"/><Relationship Id="rId43" Type="http://schemas.openxmlformats.org/officeDocument/2006/relationships/hyperlink" Target="https://www.sensepublishers.com/catalogs/authors/auth-thomas-stern/" TargetMode="External"/><Relationship Id="rId48" Type="http://schemas.openxmlformats.org/officeDocument/2006/relationships/hyperlink" Target="https://www.tandfonline.com/doi/full/10.1080/0022027042000319152" TargetMode="External"/><Relationship Id="rId56" Type="http://schemas.openxmlformats.org/officeDocument/2006/relationships/hyperlink" Target="https://www.dss.gov.au/sites/default/files/documents/06_2012/research_in_action.pdf" TargetMode="External"/><Relationship Id="rId64"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hyperlink" Target="https://www.tandfonline.com/doi/abs/10.1080/00220270118039"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image" Target="media/image21.jpeg"/><Relationship Id="rId46" Type="http://schemas.openxmlformats.org/officeDocument/2006/relationships/hyperlink" Target="https://www.tandfonline.com/author/Capobianco%2C+Brenda+M" TargetMode="External"/><Relationship Id="rId59" Type="http://schemas.openxmlformats.org/officeDocument/2006/relationships/hyperlink" Target="mailto:Franz.Rauch@aau.at" TargetMode="External"/><Relationship Id="rId67" Type="http://schemas.openxmlformats.org/officeDocument/2006/relationships/theme" Target="theme/theme1.xml"/><Relationship Id="rId20" Type="http://schemas.openxmlformats.org/officeDocument/2006/relationships/header" Target="header2.xml"/><Relationship Id="rId41" Type="http://schemas.openxmlformats.org/officeDocument/2006/relationships/hyperlink" Target="https://www.sensepublishers.com/catalogs/authors/auth-franz-rauch/" TargetMode="External"/><Relationship Id="rId54" Type="http://schemas.openxmlformats.org/officeDocument/2006/relationships/hyperlink" Target="https://www.tandfonline.com/toc/tcus20/current" TargetMode="External"/><Relationship Id="rId62" Type="http://schemas.openxmlformats.org/officeDocument/2006/relationships/hyperlink" Target="mailto:rrusudan.khukhunaishvili@bsu.edu.g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09358D-BC3D-40F6-B9E4-4599726C7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94</Pages>
  <Words>15526</Words>
  <Characters>88501</Characters>
  <Application>Microsoft Office Word</Application>
  <DocSecurity>0</DocSecurity>
  <Lines>737</Lines>
  <Paragraphs>207</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103820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ענת</dc:creator>
  <cp:lastModifiedBy>Liron</cp:lastModifiedBy>
  <cp:revision>2</cp:revision>
  <cp:lastPrinted>2018-12-12T17:22:00Z</cp:lastPrinted>
  <dcterms:created xsi:type="dcterms:W3CDTF">2018-12-31T11:25:00Z</dcterms:created>
  <dcterms:modified xsi:type="dcterms:W3CDTF">2018-12-31T11:25:00Z</dcterms:modified>
</cp:coreProperties>
</file>