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5D" w:rsidRPr="00AD57F3" w:rsidRDefault="004F605D" w:rsidP="004F605D">
      <w:pPr>
        <w:rPr>
          <w:b/>
          <w:bCs/>
          <w:rtl/>
        </w:rPr>
      </w:pPr>
      <w:r w:rsidRPr="00AD57F3">
        <w:rPr>
          <w:rFonts w:hint="cs"/>
          <w:b/>
          <w:bCs/>
          <w:rtl/>
        </w:rPr>
        <w:t xml:space="preserve">פרד </w:t>
      </w:r>
      <w:proofErr w:type="spellStart"/>
      <w:r w:rsidRPr="00AD57F3">
        <w:rPr>
          <w:rFonts w:hint="cs"/>
          <w:b/>
          <w:bCs/>
          <w:rtl/>
        </w:rPr>
        <w:t>קאהן</w:t>
      </w:r>
      <w:proofErr w:type="spellEnd"/>
    </w:p>
    <w:p w:rsidR="004F605D" w:rsidRDefault="004F605D" w:rsidP="004F605D">
      <w:pPr>
        <w:rPr>
          <w:rtl/>
        </w:rPr>
      </w:pPr>
      <w:r>
        <w:rPr>
          <w:rFonts w:hint="cs"/>
          <w:rtl/>
        </w:rPr>
        <w:t>שותף, מיסוי יחידים ושותפויות</w:t>
      </w:r>
    </w:p>
    <w:p w:rsidR="004F605D" w:rsidRDefault="004F605D" w:rsidP="004F605D">
      <w:pPr>
        <w:rPr>
          <w:rtl/>
        </w:rPr>
      </w:pPr>
      <w:r>
        <w:rPr>
          <w:rFonts w:hint="cs"/>
          <w:rtl/>
        </w:rPr>
        <w:t xml:space="preserve">פרד מוביל את החברה בשאיפתה לספק ללקוחותיה יעוץ מקצועי מקיף ומעודכן. פרד עוסק בחשבונאות מאז שנת 2002, ואת צעדיו הראשונים בעבודתו עשה בחטיבת השירותים הפיננסיים של חברת </w:t>
      </w:r>
      <w:r>
        <w:t>Ernst &amp; Young LLP</w:t>
      </w:r>
      <w:r>
        <w:rPr>
          <w:rFonts w:hint="cs"/>
          <w:rtl/>
        </w:rPr>
        <w:t xml:space="preserve"> בניו יורק, שם התמחה בקרנות גידור.</w:t>
      </w:r>
    </w:p>
    <w:p w:rsidR="004F605D" w:rsidRDefault="004F605D" w:rsidP="004F605D">
      <w:pPr>
        <w:rPr>
          <w:rtl/>
        </w:rPr>
      </w:pPr>
      <w:r>
        <w:rPr>
          <w:rFonts w:hint="cs"/>
          <w:rtl/>
        </w:rPr>
        <w:t>פרד עלה לישראל עם משפחתו בספטמבר 2005. מאז הוא עובד בצמידות לקרנות הון סיכון, לתאגידי היי-טק וליחידים בעלי הון. פרד מתמחה ביעוץ במגוון תחומים הכלולים בחוקי המס האמריקניים, בהם תכנון מתנות, גילוי מרצון, ונאמנויות אמריקניות וזרות כאחד. הוא הצטרף לחברת פיליפ שטיין ושות' בשנת 2013.</w:t>
      </w:r>
    </w:p>
    <w:p w:rsidR="004F605D" w:rsidRDefault="004F605D" w:rsidP="004F605D">
      <w:pPr>
        <w:rPr>
          <w:rtl/>
        </w:rPr>
      </w:pPr>
      <w:r>
        <w:rPr>
          <w:rFonts w:hint="cs"/>
          <w:rtl/>
        </w:rPr>
        <w:t>פרד הוא בוגר בית הספר למנהל עסקים ע"ש סי סימס בישיבה-</w:t>
      </w:r>
      <w:proofErr w:type="spellStart"/>
      <w:r>
        <w:rPr>
          <w:rFonts w:hint="cs"/>
          <w:rtl/>
        </w:rPr>
        <w:t>יוניברסיטי</w:t>
      </w:r>
      <w:proofErr w:type="spellEnd"/>
      <w:r>
        <w:rPr>
          <w:rFonts w:hint="cs"/>
          <w:rtl/>
        </w:rPr>
        <w:t xml:space="preserve"> ורואה חשבון מורשה במדינת ניו-יורק.</w:t>
      </w:r>
    </w:p>
    <w:p w:rsidR="004F605D" w:rsidRDefault="004F605D" w:rsidP="004F605D">
      <w:pPr>
        <w:rPr>
          <w:rtl/>
        </w:rPr>
      </w:pPr>
      <w:bookmarkStart w:id="0" w:name="_GoBack"/>
      <w:bookmarkEnd w:id="0"/>
    </w:p>
    <w:sectPr w:rsidR="004F605D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5D"/>
    <w:rsid w:val="000630BB"/>
    <w:rsid w:val="004F605D"/>
    <w:rsid w:val="005B7F82"/>
    <w:rsid w:val="009A1C84"/>
    <w:rsid w:val="00D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EF928-D9FD-436F-B684-12BE6766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2019-07-22T22:03:00Z</dcterms:created>
  <dcterms:modified xsi:type="dcterms:W3CDTF">2019-07-22T22:03:00Z</dcterms:modified>
</cp:coreProperties>
</file>