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5DE" w:rsidRPr="008A7E39" w:rsidRDefault="0003079E" w:rsidP="008A7E39">
      <w:pPr>
        <w:bidi w:val="0"/>
        <w:spacing w:line="480" w:lineRule="auto"/>
        <w:rPr>
          <w:rFonts w:ascii="Times New Roman" w:eastAsia="Times New Roman" w:hAnsi="Times New Roman" w:cs="Times New Roman"/>
          <w:b/>
          <w:bCs/>
          <w:sz w:val="36"/>
          <w:szCs w:val="36"/>
        </w:rPr>
      </w:pPr>
      <w:r w:rsidRPr="008A7E39">
        <w:rPr>
          <w:rFonts w:ascii="Times New Roman" w:eastAsia="Times New Roman" w:hAnsi="Times New Roman" w:cs="Times New Roman"/>
          <w:b/>
          <w:bCs/>
          <w:sz w:val="36"/>
          <w:szCs w:val="36"/>
        </w:rPr>
        <w:t>Epilog</w:t>
      </w:r>
      <w:r w:rsidR="00EC3631" w:rsidRPr="008A7E39">
        <w:rPr>
          <w:rFonts w:ascii="Times New Roman" w:eastAsia="Times New Roman" w:hAnsi="Times New Roman" w:cs="Times New Roman"/>
          <w:b/>
          <w:bCs/>
          <w:sz w:val="36"/>
          <w:szCs w:val="36"/>
        </w:rPr>
        <w:t>ue</w:t>
      </w:r>
    </w:p>
    <w:p w:rsidR="007D2A35" w:rsidRPr="008A7E39" w:rsidRDefault="007D2A35" w:rsidP="008A7E39">
      <w:pPr>
        <w:bidi w:val="0"/>
        <w:spacing w:line="480" w:lineRule="auto"/>
        <w:rPr>
          <w:rFonts w:asciiTheme="majorBidi" w:hAnsiTheme="majorBidi" w:cstheme="majorBidi"/>
          <w:sz w:val="24"/>
          <w:szCs w:val="24"/>
        </w:rPr>
      </w:pPr>
      <w:bookmarkStart w:id="0" w:name="_GoBack"/>
    </w:p>
    <w:bookmarkEnd w:id="0"/>
    <w:p w:rsidR="007D2A35" w:rsidRPr="008A7E39" w:rsidRDefault="007D2A35" w:rsidP="008A7E39">
      <w:pPr>
        <w:bidi w:val="0"/>
        <w:spacing w:after="0" w:line="480" w:lineRule="auto"/>
        <w:ind w:left="4536"/>
        <w:rPr>
          <w:rFonts w:ascii="Times New Roman" w:eastAsia="Times New Roman" w:hAnsi="Times New Roman" w:cs="Times New Roman"/>
          <w:i/>
          <w:iCs/>
          <w:color w:val="000000"/>
          <w:sz w:val="24"/>
          <w:szCs w:val="24"/>
          <w:shd w:val="clear" w:color="auto" w:fill="FFFFFF"/>
        </w:rPr>
      </w:pPr>
      <w:r w:rsidRPr="008A7E39">
        <w:rPr>
          <w:rFonts w:ascii="Times New Roman" w:eastAsia="Times New Roman" w:hAnsi="Times New Roman" w:cs="Times New Roman"/>
          <w:i/>
          <w:iCs/>
          <w:color w:val="000000"/>
          <w:sz w:val="24"/>
          <w:szCs w:val="24"/>
          <w:shd w:val="clear" w:color="auto" w:fill="FFFFFF"/>
        </w:rPr>
        <w:t>"Dreams are our only geography—</w:t>
      </w:r>
      <w:r w:rsidRPr="008A7E39">
        <w:rPr>
          <w:rFonts w:ascii="Times New Roman" w:eastAsia="Times New Roman" w:hAnsi="Times New Roman" w:cs="Times New Roman"/>
          <w:i/>
          <w:iCs/>
          <w:color w:val="000000"/>
          <w:sz w:val="24"/>
          <w:szCs w:val="24"/>
          <w:shd w:val="clear" w:color="auto" w:fill="FFFFFF"/>
        </w:rPr>
        <w:br/>
      </w:r>
      <w:proofErr w:type="gramStart"/>
      <w:r w:rsidRPr="008A7E39">
        <w:rPr>
          <w:rFonts w:ascii="Times New Roman" w:eastAsia="Times New Roman" w:hAnsi="Times New Roman" w:cs="Times New Roman"/>
          <w:i/>
          <w:iCs/>
          <w:color w:val="000000"/>
          <w:sz w:val="24"/>
          <w:szCs w:val="24"/>
          <w:shd w:val="clear" w:color="auto" w:fill="FFFFFF"/>
        </w:rPr>
        <w:t>Our</w:t>
      </w:r>
      <w:proofErr w:type="gramEnd"/>
      <w:r w:rsidRPr="008A7E39">
        <w:rPr>
          <w:rFonts w:ascii="Times New Roman" w:eastAsia="Times New Roman" w:hAnsi="Times New Roman" w:cs="Times New Roman"/>
          <w:i/>
          <w:iCs/>
          <w:color w:val="000000"/>
          <w:sz w:val="24"/>
          <w:szCs w:val="24"/>
          <w:shd w:val="clear" w:color="auto" w:fill="FFFFFF"/>
        </w:rPr>
        <w:t xml:space="preserve"> native land". </w:t>
      </w:r>
      <w:proofErr w:type="spellStart"/>
      <w:r w:rsidRPr="008A7E39">
        <w:rPr>
          <w:rFonts w:ascii="Times New Roman" w:eastAsia="Times New Roman" w:hAnsi="Times New Roman" w:cs="Times New Roman"/>
          <w:i/>
          <w:iCs/>
          <w:color w:val="000000"/>
          <w:sz w:val="24"/>
          <w:szCs w:val="24"/>
          <w:shd w:val="clear" w:color="auto" w:fill="FFFFFF"/>
        </w:rPr>
        <w:t>Dejan</w:t>
      </w:r>
      <w:proofErr w:type="spellEnd"/>
      <w:r w:rsidRPr="008A7E39">
        <w:rPr>
          <w:rFonts w:ascii="Times New Roman" w:eastAsia="Times New Roman" w:hAnsi="Times New Roman" w:cs="Times New Roman"/>
          <w:i/>
          <w:iCs/>
          <w:color w:val="000000"/>
          <w:sz w:val="24"/>
          <w:szCs w:val="24"/>
          <w:shd w:val="clear" w:color="auto" w:fill="FFFFFF"/>
        </w:rPr>
        <w:t xml:space="preserve"> </w:t>
      </w:r>
      <w:proofErr w:type="spellStart"/>
      <w:r w:rsidRPr="008A7E39">
        <w:rPr>
          <w:rFonts w:ascii="Times New Roman" w:eastAsia="Times New Roman" w:hAnsi="Times New Roman" w:cs="Times New Roman"/>
          <w:i/>
          <w:iCs/>
          <w:color w:val="000000"/>
          <w:sz w:val="24"/>
          <w:szCs w:val="24"/>
          <w:shd w:val="clear" w:color="auto" w:fill="FFFFFF"/>
        </w:rPr>
        <w:t>Stojanović</w:t>
      </w:r>
      <w:proofErr w:type="spellEnd"/>
      <w:r w:rsidRPr="008A7E39">
        <w:rPr>
          <w:rStyle w:val="FootnoteReference"/>
          <w:rFonts w:ascii="Times New Roman" w:eastAsia="Times New Roman" w:hAnsi="Times New Roman" w:cs="Times New Roman"/>
          <w:i/>
          <w:iCs/>
          <w:color w:val="000000"/>
          <w:sz w:val="24"/>
          <w:szCs w:val="24"/>
          <w:shd w:val="clear" w:color="auto" w:fill="FFFFFF"/>
        </w:rPr>
        <w:footnoteReference w:id="1"/>
      </w:r>
    </w:p>
    <w:p w:rsidR="002E5AF6" w:rsidRPr="008A7E39" w:rsidRDefault="002E5AF6" w:rsidP="008A7E39">
      <w:pPr>
        <w:bidi w:val="0"/>
        <w:spacing w:line="480" w:lineRule="auto"/>
        <w:rPr>
          <w:rFonts w:asciiTheme="majorBidi" w:hAnsiTheme="majorBidi" w:cstheme="majorBidi"/>
          <w:sz w:val="24"/>
          <w:szCs w:val="24"/>
          <w:rtl/>
        </w:rPr>
      </w:pPr>
    </w:p>
    <w:p w:rsidR="00C22938" w:rsidRPr="008A7E39" w:rsidRDefault="00C22938" w:rsidP="008A7E39">
      <w:pPr>
        <w:bidi w:val="0"/>
        <w:spacing w:line="360" w:lineRule="auto"/>
        <w:rPr>
          <w:rFonts w:asciiTheme="majorBidi" w:hAnsiTheme="majorBidi" w:cstheme="majorBidi"/>
          <w:sz w:val="24"/>
          <w:szCs w:val="24"/>
        </w:rPr>
      </w:pPr>
      <w:r w:rsidRPr="008A7E39">
        <w:rPr>
          <w:rFonts w:asciiTheme="majorBidi" w:hAnsiTheme="majorBidi" w:cstheme="majorBidi"/>
          <w:sz w:val="24"/>
          <w:szCs w:val="24"/>
        </w:rPr>
        <w:t xml:space="preserve">The </w:t>
      </w:r>
      <w:r w:rsidR="00DA3456" w:rsidRPr="008A7E39">
        <w:rPr>
          <w:rFonts w:asciiTheme="majorBidi" w:hAnsiTheme="majorBidi" w:cstheme="majorBidi"/>
          <w:sz w:val="24"/>
          <w:szCs w:val="24"/>
        </w:rPr>
        <w:t>i</w:t>
      </w:r>
      <w:r w:rsidRPr="008A7E39">
        <w:rPr>
          <w:rFonts w:asciiTheme="majorBidi" w:hAnsiTheme="majorBidi" w:cstheme="majorBidi"/>
          <w:sz w:val="24"/>
          <w:szCs w:val="24"/>
        </w:rPr>
        <w:t>dentity of the State of Israel is complex</w:t>
      </w:r>
      <w:r w:rsidR="00815D98" w:rsidRPr="008A7E39">
        <w:rPr>
          <w:rFonts w:asciiTheme="majorBidi" w:hAnsiTheme="majorBidi" w:cstheme="majorBidi"/>
          <w:sz w:val="24"/>
          <w:szCs w:val="24"/>
        </w:rPr>
        <w:t>.</w:t>
      </w:r>
      <w:r w:rsidRPr="008A7E39">
        <w:rPr>
          <w:rFonts w:asciiTheme="majorBidi" w:hAnsiTheme="majorBidi" w:cstheme="majorBidi"/>
          <w:sz w:val="24"/>
          <w:szCs w:val="24"/>
        </w:rPr>
        <w:t xml:space="preserve"> A multitude of different processes, world views and internal conflicts seethe within </w:t>
      </w:r>
      <w:r w:rsidR="00DA3456" w:rsidRPr="008A7E39">
        <w:rPr>
          <w:rFonts w:asciiTheme="majorBidi" w:hAnsiTheme="majorBidi" w:cstheme="majorBidi"/>
          <w:sz w:val="24"/>
          <w:szCs w:val="24"/>
        </w:rPr>
        <w:t>its</w:t>
      </w:r>
      <w:r w:rsidRPr="008A7E39">
        <w:rPr>
          <w:rFonts w:asciiTheme="majorBidi" w:hAnsiTheme="majorBidi" w:cstheme="majorBidi"/>
          <w:sz w:val="24"/>
          <w:szCs w:val="24"/>
        </w:rPr>
        <w:t xml:space="preserve"> DNA. Some of these are unique</w:t>
      </w:r>
      <w:r w:rsidR="00DA3456" w:rsidRPr="008A7E39">
        <w:rPr>
          <w:rFonts w:asciiTheme="majorBidi" w:hAnsiTheme="majorBidi" w:cstheme="majorBidi"/>
          <w:sz w:val="24"/>
          <w:szCs w:val="24"/>
        </w:rPr>
        <w:t>ly Israeli</w:t>
      </w:r>
      <w:r w:rsidRPr="008A7E39">
        <w:rPr>
          <w:rFonts w:asciiTheme="majorBidi" w:hAnsiTheme="majorBidi" w:cstheme="majorBidi"/>
          <w:sz w:val="24"/>
          <w:szCs w:val="24"/>
        </w:rPr>
        <w:t xml:space="preserve">, while others are characteristics </w:t>
      </w:r>
      <w:r w:rsidR="0078487A" w:rsidRPr="008A7E39">
        <w:rPr>
          <w:rFonts w:asciiTheme="majorBidi" w:hAnsiTheme="majorBidi" w:cstheme="majorBidi"/>
          <w:sz w:val="24"/>
          <w:szCs w:val="24"/>
        </w:rPr>
        <w:t>shared with many other states</w:t>
      </w:r>
      <w:r w:rsidRPr="008A7E39">
        <w:rPr>
          <w:rFonts w:asciiTheme="majorBidi" w:hAnsiTheme="majorBidi" w:cstheme="majorBidi"/>
          <w:sz w:val="24"/>
          <w:szCs w:val="24"/>
        </w:rPr>
        <w:t>. This book attempt</w:t>
      </w:r>
      <w:r w:rsidR="008C02BF" w:rsidRPr="008A7E39">
        <w:rPr>
          <w:rFonts w:asciiTheme="majorBidi" w:hAnsiTheme="majorBidi" w:cstheme="majorBidi"/>
          <w:sz w:val="24"/>
          <w:szCs w:val="24"/>
        </w:rPr>
        <w:t>s</w:t>
      </w:r>
      <w:r w:rsidRPr="008A7E39">
        <w:rPr>
          <w:rFonts w:asciiTheme="majorBidi" w:hAnsiTheme="majorBidi" w:cstheme="majorBidi"/>
          <w:sz w:val="24"/>
          <w:szCs w:val="24"/>
        </w:rPr>
        <w:t xml:space="preserve"> to trace the </w:t>
      </w:r>
      <w:r w:rsidR="00815D98" w:rsidRPr="008A7E39">
        <w:rPr>
          <w:rFonts w:asciiTheme="majorBidi" w:hAnsiTheme="majorBidi" w:cstheme="majorBidi"/>
          <w:sz w:val="24"/>
          <w:szCs w:val="24"/>
        </w:rPr>
        <w:t>imprint</w:t>
      </w:r>
      <w:r w:rsidRPr="008A7E39">
        <w:rPr>
          <w:rFonts w:asciiTheme="majorBidi" w:hAnsiTheme="majorBidi" w:cstheme="majorBidi"/>
          <w:sz w:val="24"/>
          <w:szCs w:val="24"/>
        </w:rPr>
        <w:t xml:space="preserve"> of these characteristics within the realm of Israel’s public land policy and its land law</w:t>
      </w:r>
      <w:r w:rsidR="00DA3456" w:rsidRPr="008A7E39">
        <w:rPr>
          <w:rFonts w:asciiTheme="majorBidi" w:hAnsiTheme="majorBidi" w:cstheme="majorBidi"/>
          <w:sz w:val="24"/>
          <w:szCs w:val="24"/>
        </w:rPr>
        <w:t>s</w:t>
      </w:r>
      <w:r w:rsidRPr="008A7E39">
        <w:rPr>
          <w:rFonts w:asciiTheme="majorBidi" w:hAnsiTheme="majorBidi" w:cstheme="majorBidi"/>
          <w:sz w:val="24"/>
          <w:szCs w:val="24"/>
        </w:rPr>
        <w:t xml:space="preserve">. The book </w:t>
      </w:r>
      <w:r w:rsidR="00815D98" w:rsidRPr="008A7E39">
        <w:rPr>
          <w:rFonts w:asciiTheme="majorBidi" w:hAnsiTheme="majorBidi" w:cstheme="majorBidi"/>
          <w:sz w:val="24"/>
          <w:szCs w:val="24"/>
        </w:rPr>
        <w:t xml:space="preserve">demonstrates the ways in which these fields are characteristic of broader attributes of state and society. Tracing the expressions of the </w:t>
      </w:r>
      <w:r w:rsidR="008C02BF" w:rsidRPr="008A7E39">
        <w:rPr>
          <w:rFonts w:asciiTheme="majorBidi" w:hAnsiTheme="majorBidi" w:cstheme="majorBidi"/>
          <w:sz w:val="24"/>
          <w:szCs w:val="24"/>
        </w:rPr>
        <w:t>s</w:t>
      </w:r>
      <w:r w:rsidR="00815D98" w:rsidRPr="008A7E39">
        <w:rPr>
          <w:rFonts w:asciiTheme="majorBidi" w:hAnsiTheme="majorBidi" w:cstheme="majorBidi"/>
          <w:sz w:val="24"/>
          <w:szCs w:val="24"/>
        </w:rPr>
        <w:t>tate’s identity in the realms of land policy and land law</w:t>
      </w:r>
      <w:r w:rsidR="008C02BF" w:rsidRPr="008A7E39">
        <w:rPr>
          <w:rFonts w:asciiTheme="majorBidi" w:hAnsiTheme="majorBidi" w:cstheme="majorBidi"/>
          <w:sz w:val="24"/>
          <w:szCs w:val="24"/>
        </w:rPr>
        <w:t>s</w:t>
      </w:r>
      <w:r w:rsidR="00815D98" w:rsidRPr="008A7E39">
        <w:rPr>
          <w:rFonts w:asciiTheme="majorBidi" w:hAnsiTheme="majorBidi" w:cstheme="majorBidi"/>
          <w:sz w:val="24"/>
          <w:szCs w:val="24"/>
        </w:rPr>
        <w:t xml:space="preserve"> </w:t>
      </w:r>
      <w:r w:rsidR="008C02BF" w:rsidRPr="008A7E39">
        <w:rPr>
          <w:rFonts w:asciiTheme="majorBidi" w:hAnsiTheme="majorBidi" w:cstheme="majorBidi"/>
          <w:sz w:val="24"/>
          <w:szCs w:val="24"/>
        </w:rPr>
        <w:t>affords</w:t>
      </w:r>
      <w:r w:rsidR="00815D98" w:rsidRPr="008A7E39">
        <w:rPr>
          <w:rFonts w:asciiTheme="majorBidi" w:hAnsiTheme="majorBidi" w:cstheme="majorBidi"/>
          <w:sz w:val="24"/>
          <w:szCs w:val="24"/>
        </w:rPr>
        <w:t xml:space="preserve"> us </w:t>
      </w:r>
      <w:r w:rsidR="008C02BF" w:rsidRPr="008A7E39">
        <w:rPr>
          <w:rFonts w:asciiTheme="majorBidi" w:hAnsiTheme="majorBidi" w:cstheme="majorBidi"/>
          <w:sz w:val="24"/>
          <w:szCs w:val="24"/>
        </w:rPr>
        <w:t>a</w:t>
      </w:r>
      <w:r w:rsidR="00815D98" w:rsidRPr="008A7E39">
        <w:rPr>
          <w:rFonts w:asciiTheme="majorBidi" w:hAnsiTheme="majorBidi" w:cstheme="majorBidi"/>
          <w:sz w:val="24"/>
          <w:szCs w:val="24"/>
        </w:rPr>
        <w:t xml:space="preserve"> better understand</w:t>
      </w:r>
      <w:r w:rsidR="008C02BF" w:rsidRPr="008A7E39">
        <w:rPr>
          <w:rFonts w:asciiTheme="majorBidi" w:hAnsiTheme="majorBidi" w:cstheme="majorBidi"/>
          <w:sz w:val="24"/>
          <w:szCs w:val="24"/>
        </w:rPr>
        <w:t>ing of</w:t>
      </w:r>
      <w:r w:rsidR="00815D98" w:rsidRPr="008A7E39">
        <w:rPr>
          <w:rFonts w:asciiTheme="majorBidi" w:hAnsiTheme="majorBidi" w:cstheme="majorBidi"/>
          <w:sz w:val="24"/>
          <w:szCs w:val="24"/>
        </w:rPr>
        <w:t xml:space="preserve"> both the state’s identity characteristics and its land policy and law</w:t>
      </w:r>
      <w:r w:rsidR="008C02BF" w:rsidRPr="008A7E39">
        <w:rPr>
          <w:rFonts w:asciiTheme="majorBidi" w:hAnsiTheme="majorBidi" w:cstheme="majorBidi"/>
          <w:sz w:val="24"/>
          <w:szCs w:val="24"/>
        </w:rPr>
        <w:t>s</w:t>
      </w:r>
      <w:r w:rsidR="00815D98" w:rsidRPr="008A7E39">
        <w:rPr>
          <w:rFonts w:asciiTheme="majorBidi" w:hAnsiTheme="majorBidi" w:cstheme="majorBidi"/>
          <w:sz w:val="24"/>
          <w:szCs w:val="24"/>
        </w:rPr>
        <w:t>.</w:t>
      </w:r>
    </w:p>
    <w:p w:rsidR="008A7E39" w:rsidRDefault="008A7E39" w:rsidP="008A7E39">
      <w:pPr>
        <w:bidi w:val="0"/>
        <w:spacing w:line="360" w:lineRule="auto"/>
        <w:rPr>
          <w:rFonts w:asciiTheme="majorBidi" w:hAnsiTheme="majorBidi" w:cstheme="majorBidi"/>
          <w:b/>
          <w:bCs/>
          <w:sz w:val="24"/>
          <w:szCs w:val="24"/>
        </w:rPr>
      </w:pPr>
    </w:p>
    <w:p w:rsidR="00815D98" w:rsidRPr="008A7E39" w:rsidRDefault="00815D98" w:rsidP="008A7E39">
      <w:pPr>
        <w:bidi w:val="0"/>
        <w:spacing w:line="360" w:lineRule="auto"/>
        <w:rPr>
          <w:rFonts w:asciiTheme="majorBidi" w:hAnsiTheme="majorBidi" w:cstheme="majorBidi"/>
          <w:b/>
          <w:bCs/>
          <w:sz w:val="24"/>
          <w:szCs w:val="24"/>
        </w:rPr>
      </w:pPr>
      <w:r w:rsidRPr="008A7E39">
        <w:rPr>
          <w:rFonts w:asciiTheme="majorBidi" w:hAnsiTheme="majorBidi" w:cstheme="majorBidi"/>
          <w:b/>
          <w:bCs/>
          <w:sz w:val="24"/>
          <w:szCs w:val="24"/>
        </w:rPr>
        <w:t xml:space="preserve">Identity </w:t>
      </w:r>
      <w:r w:rsidR="008C02BF" w:rsidRPr="008A7E39">
        <w:rPr>
          <w:rFonts w:asciiTheme="majorBidi" w:hAnsiTheme="majorBidi" w:cstheme="majorBidi"/>
          <w:b/>
          <w:bCs/>
          <w:sz w:val="24"/>
          <w:szCs w:val="24"/>
        </w:rPr>
        <w:t>C</w:t>
      </w:r>
      <w:r w:rsidRPr="008A7E39">
        <w:rPr>
          <w:rFonts w:asciiTheme="majorBidi" w:hAnsiTheme="majorBidi" w:cstheme="majorBidi"/>
          <w:b/>
          <w:bCs/>
          <w:sz w:val="24"/>
          <w:szCs w:val="24"/>
        </w:rPr>
        <w:t>haracteristics</w:t>
      </w:r>
    </w:p>
    <w:p w:rsidR="00FD1F9C" w:rsidRPr="008A7E39" w:rsidRDefault="00815D98" w:rsidP="008A7E39">
      <w:pPr>
        <w:bidi w:val="0"/>
        <w:spacing w:line="360" w:lineRule="auto"/>
        <w:rPr>
          <w:rFonts w:asciiTheme="majorBidi" w:hAnsiTheme="majorBidi" w:cstheme="majorBidi"/>
          <w:sz w:val="24"/>
          <w:szCs w:val="24"/>
        </w:rPr>
      </w:pPr>
      <w:r w:rsidRPr="008A7E39">
        <w:rPr>
          <w:rFonts w:asciiTheme="majorBidi" w:hAnsiTheme="majorBidi" w:cstheme="majorBidi"/>
          <w:sz w:val="24"/>
          <w:szCs w:val="24"/>
        </w:rPr>
        <w:t>Identity is abstract, while land is something concrete. In this book I endeavored to explore several prominent characteristics of Israel’s abstract identity as they are expressed concretely in the realm of its real</w:t>
      </w:r>
      <w:r w:rsidR="008C02BF" w:rsidRPr="008A7E39">
        <w:rPr>
          <w:rFonts w:asciiTheme="majorBidi" w:hAnsiTheme="majorBidi" w:cstheme="majorBidi"/>
          <w:sz w:val="24"/>
          <w:szCs w:val="24"/>
        </w:rPr>
        <w:t>-</w:t>
      </w:r>
      <w:r w:rsidRPr="008A7E39">
        <w:rPr>
          <w:rFonts w:asciiTheme="majorBidi" w:hAnsiTheme="majorBidi" w:cstheme="majorBidi"/>
          <w:sz w:val="24"/>
          <w:szCs w:val="24"/>
        </w:rPr>
        <w:t xml:space="preserve">estate: the State’s continuous striving to establish its legal and political independence; </w:t>
      </w:r>
      <w:r w:rsidR="00FD1F9C" w:rsidRPr="008A7E39">
        <w:rPr>
          <w:rFonts w:asciiTheme="majorBidi" w:hAnsiTheme="majorBidi" w:cstheme="majorBidi"/>
          <w:sz w:val="24"/>
          <w:szCs w:val="24"/>
        </w:rPr>
        <w:t xml:space="preserve">the movement away from a centralized leftist-socialist world view towards a right-wing capitalist world view that encourages a free market; the sense of restriction created by a small and crowded country and the striving for innovation and creativeness; the state’s aspiration to </w:t>
      </w:r>
      <w:r w:rsidR="008C02BF" w:rsidRPr="008A7E39">
        <w:rPr>
          <w:rFonts w:asciiTheme="majorBidi" w:hAnsiTheme="majorBidi" w:cstheme="majorBidi"/>
          <w:sz w:val="24"/>
          <w:szCs w:val="24"/>
        </w:rPr>
        <w:t>serve</w:t>
      </w:r>
      <w:r w:rsidR="00FD1F9C" w:rsidRPr="008A7E39">
        <w:rPr>
          <w:rFonts w:asciiTheme="majorBidi" w:hAnsiTheme="majorBidi" w:cstheme="majorBidi"/>
          <w:sz w:val="24"/>
          <w:szCs w:val="24"/>
        </w:rPr>
        <w:t xml:space="preserve"> as the nation-state </w:t>
      </w:r>
      <w:r w:rsidR="008C02BF" w:rsidRPr="008A7E39">
        <w:rPr>
          <w:rFonts w:asciiTheme="majorBidi" w:hAnsiTheme="majorBidi" w:cstheme="majorBidi"/>
          <w:sz w:val="24"/>
          <w:szCs w:val="24"/>
        </w:rPr>
        <w:t>of</w:t>
      </w:r>
      <w:r w:rsidR="00FD1F9C" w:rsidRPr="008A7E39">
        <w:rPr>
          <w:rFonts w:asciiTheme="majorBidi" w:hAnsiTheme="majorBidi" w:cstheme="majorBidi"/>
          <w:sz w:val="24"/>
          <w:szCs w:val="24"/>
        </w:rPr>
        <w:t xml:space="preserve"> the Jewish people on the one hand, and as a state that </w:t>
      </w:r>
      <w:r w:rsidR="008C02BF" w:rsidRPr="008A7E39">
        <w:rPr>
          <w:rFonts w:asciiTheme="majorBidi" w:hAnsiTheme="majorBidi" w:cstheme="majorBidi"/>
          <w:sz w:val="24"/>
          <w:szCs w:val="24"/>
        </w:rPr>
        <w:t>upholds</w:t>
      </w:r>
      <w:r w:rsidR="00FD1F9C" w:rsidRPr="008A7E39">
        <w:rPr>
          <w:rFonts w:asciiTheme="majorBidi" w:hAnsiTheme="majorBidi" w:cstheme="majorBidi"/>
          <w:sz w:val="24"/>
          <w:szCs w:val="24"/>
        </w:rPr>
        <w:t xml:space="preserve"> the complete equality of all its citizens on the other; the independence and creativity of the Israeli legal system and the conflicts over the limits of judicial authority.</w:t>
      </w:r>
    </w:p>
    <w:p w:rsidR="008A7E39" w:rsidRDefault="008A7E39" w:rsidP="008A7E39">
      <w:pPr>
        <w:bidi w:val="0"/>
        <w:spacing w:line="360" w:lineRule="auto"/>
        <w:rPr>
          <w:rFonts w:asciiTheme="majorBidi" w:hAnsiTheme="majorBidi" w:cstheme="majorBidi"/>
          <w:b/>
          <w:bCs/>
          <w:sz w:val="24"/>
          <w:szCs w:val="24"/>
        </w:rPr>
      </w:pPr>
    </w:p>
    <w:p w:rsidR="00FD1F9C" w:rsidRPr="008A7E39" w:rsidRDefault="00E16157" w:rsidP="008A7E39">
      <w:pPr>
        <w:bidi w:val="0"/>
        <w:spacing w:line="360" w:lineRule="auto"/>
        <w:rPr>
          <w:rFonts w:asciiTheme="majorBidi" w:hAnsiTheme="majorBidi" w:cstheme="majorBidi"/>
          <w:b/>
          <w:bCs/>
          <w:sz w:val="24"/>
          <w:szCs w:val="24"/>
        </w:rPr>
      </w:pPr>
      <w:r w:rsidRPr="008A7E39">
        <w:rPr>
          <w:rFonts w:asciiTheme="majorBidi" w:hAnsiTheme="majorBidi" w:cstheme="majorBidi"/>
          <w:b/>
          <w:bCs/>
          <w:sz w:val="24"/>
          <w:szCs w:val="24"/>
        </w:rPr>
        <w:t>The Striv</w:t>
      </w:r>
      <w:r w:rsidR="008C02BF" w:rsidRPr="008A7E39">
        <w:rPr>
          <w:rFonts w:asciiTheme="majorBidi" w:hAnsiTheme="majorBidi" w:cstheme="majorBidi"/>
          <w:b/>
          <w:bCs/>
          <w:sz w:val="24"/>
          <w:szCs w:val="24"/>
        </w:rPr>
        <w:t>ing</w:t>
      </w:r>
      <w:r w:rsidRPr="008A7E39">
        <w:rPr>
          <w:rFonts w:asciiTheme="majorBidi" w:hAnsiTheme="majorBidi" w:cstheme="majorBidi"/>
          <w:b/>
          <w:bCs/>
          <w:sz w:val="24"/>
          <w:szCs w:val="24"/>
        </w:rPr>
        <w:t xml:space="preserve"> for I</w:t>
      </w:r>
      <w:r w:rsidR="00FD1F9C" w:rsidRPr="008A7E39">
        <w:rPr>
          <w:rFonts w:asciiTheme="majorBidi" w:hAnsiTheme="majorBidi" w:cstheme="majorBidi"/>
          <w:b/>
          <w:bCs/>
          <w:sz w:val="24"/>
          <w:szCs w:val="24"/>
        </w:rPr>
        <w:t>ndependence</w:t>
      </w:r>
    </w:p>
    <w:p w:rsidR="00FD1F9C" w:rsidRPr="008A7E39" w:rsidRDefault="00FD1F9C" w:rsidP="008A7E39">
      <w:pPr>
        <w:bidi w:val="0"/>
        <w:spacing w:line="360" w:lineRule="auto"/>
        <w:rPr>
          <w:rFonts w:asciiTheme="majorBidi" w:hAnsiTheme="majorBidi" w:cstheme="majorBidi"/>
          <w:sz w:val="24"/>
          <w:szCs w:val="24"/>
        </w:rPr>
      </w:pPr>
      <w:r w:rsidRPr="008A7E39">
        <w:rPr>
          <w:rFonts w:asciiTheme="majorBidi" w:hAnsiTheme="majorBidi" w:cstheme="majorBidi"/>
          <w:sz w:val="24"/>
          <w:szCs w:val="24"/>
        </w:rPr>
        <w:t xml:space="preserve">In </w:t>
      </w:r>
      <w:r w:rsidR="008C02BF" w:rsidRPr="008A7E39">
        <w:rPr>
          <w:rFonts w:asciiTheme="majorBidi" w:hAnsiTheme="majorBidi" w:cstheme="majorBidi"/>
          <w:sz w:val="24"/>
          <w:szCs w:val="24"/>
        </w:rPr>
        <w:t>Chapter One</w:t>
      </w:r>
      <w:r w:rsidRPr="008A7E39">
        <w:rPr>
          <w:rFonts w:asciiTheme="majorBidi" w:hAnsiTheme="majorBidi" w:cstheme="majorBidi"/>
          <w:sz w:val="24"/>
          <w:szCs w:val="24"/>
        </w:rPr>
        <w:t>, I demonstrated how land laws reflect the Israeli state’s consistent struggle to establish its legal and political independence. Israel may have won its political independence with its establishment, but because of the ongoing conflicts with its nei</w:t>
      </w:r>
      <w:r w:rsidR="003C0AAE" w:rsidRPr="008A7E39">
        <w:rPr>
          <w:rFonts w:asciiTheme="majorBidi" w:hAnsiTheme="majorBidi" w:cstheme="majorBidi"/>
          <w:sz w:val="24"/>
          <w:szCs w:val="24"/>
        </w:rPr>
        <w:t xml:space="preserve">ghbors, </w:t>
      </w:r>
      <w:r w:rsidR="008870D8" w:rsidRPr="008A7E39">
        <w:rPr>
          <w:rFonts w:asciiTheme="majorBidi" w:hAnsiTheme="majorBidi" w:cstheme="majorBidi"/>
          <w:sz w:val="24"/>
          <w:szCs w:val="24"/>
        </w:rPr>
        <w:t>apparently</w:t>
      </w:r>
      <w:r w:rsidR="003C0AAE" w:rsidRPr="008A7E39">
        <w:rPr>
          <w:rFonts w:asciiTheme="majorBidi" w:hAnsiTheme="majorBidi" w:cstheme="majorBidi"/>
          <w:sz w:val="24"/>
          <w:szCs w:val="24"/>
        </w:rPr>
        <w:t xml:space="preserve"> the feeling that this independence remains </w:t>
      </w:r>
      <w:r w:rsidR="008870D8" w:rsidRPr="008A7E39">
        <w:rPr>
          <w:rFonts w:asciiTheme="majorBidi" w:hAnsiTheme="majorBidi" w:cstheme="majorBidi"/>
          <w:sz w:val="24"/>
          <w:szCs w:val="24"/>
        </w:rPr>
        <w:t>uncertain</w:t>
      </w:r>
      <w:r w:rsidR="003C0AAE" w:rsidRPr="008A7E39">
        <w:rPr>
          <w:rFonts w:asciiTheme="majorBidi" w:hAnsiTheme="majorBidi" w:cstheme="majorBidi"/>
          <w:sz w:val="24"/>
          <w:szCs w:val="24"/>
        </w:rPr>
        <w:t xml:space="preserve"> persists. Israel feels a constant need to demonstrate its independence. One way of demonstrating this independence has been the State of Israel’s </w:t>
      </w:r>
      <w:r w:rsidR="008870D8" w:rsidRPr="008A7E39">
        <w:rPr>
          <w:rFonts w:asciiTheme="majorBidi" w:hAnsiTheme="majorBidi" w:cstheme="majorBidi"/>
          <w:sz w:val="24"/>
          <w:szCs w:val="24"/>
        </w:rPr>
        <w:t>effort</w:t>
      </w:r>
      <w:r w:rsidR="003C0AAE" w:rsidRPr="008A7E39">
        <w:rPr>
          <w:rFonts w:asciiTheme="majorBidi" w:hAnsiTheme="majorBidi" w:cstheme="majorBidi"/>
          <w:sz w:val="24"/>
          <w:szCs w:val="24"/>
        </w:rPr>
        <w:t xml:space="preserve"> to establish</w:t>
      </w:r>
      <w:r w:rsidR="008870D8" w:rsidRPr="008A7E39">
        <w:rPr>
          <w:rFonts w:asciiTheme="majorBidi" w:hAnsiTheme="majorBidi" w:cstheme="majorBidi"/>
          <w:sz w:val="24"/>
          <w:szCs w:val="24"/>
        </w:rPr>
        <w:t xml:space="preserve"> its</w:t>
      </w:r>
      <w:r w:rsidR="003C0AAE" w:rsidRPr="008A7E39">
        <w:rPr>
          <w:rFonts w:asciiTheme="majorBidi" w:hAnsiTheme="majorBidi" w:cstheme="majorBidi"/>
          <w:sz w:val="24"/>
          <w:szCs w:val="24"/>
        </w:rPr>
        <w:t xml:space="preserve"> legal independence. This </w:t>
      </w:r>
      <w:r w:rsidR="008870D8" w:rsidRPr="008A7E39">
        <w:rPr>
          <w:rFonts w:asciiTheme="majorBidi" w:hAnsiTheme="majorBidi" w:cstheme="majorBidi"/>
          <w:sz w:val="24"/>
          <w:szCs w:val="24"/>
        </w:rPr>
        <w:t>effort</w:t>
      </w:r>
      <w:r w:rsidR="003C0AAE" w:rsidRPr="008A7E39">
        <w:rPr>
          <w:rFonts w:asciiTheme="majorBidi" w:hAnsiTheme="majorBidi" w:cstheme="majorBidi"/>
          <w:sz w:val="24"/>
          <w:szCs w:val="24"/>
        </w:rPr>
        <w:t xml:space="preserve"> was expressed in the gradual </w:t>
      </w:r>
      <w:r w:rsidR="008870D8" w:rsidRPr="008A7E39">
        <w:rPr>
          <w:rFonts w:asciiTheme="majorBidi" w:hAnsiTheme="majorBidi" w:cstheme="majorBidi"/>
          <w:sz w:val="24"/>
          <w:szCs w:val="24"/>
        </w:rPr>
        <w:t>ridding</w:t>
      </w:r>
      <w:r w:rsidR="003C0AAE" w:rsidRPr="008A7E39">
        <w:rPr>
          <w:rFonts w:asciiTheme="majorBidi" w:hAnsiTheme="majorBidi" w:cstheme="majorBidi"/>
          <w:sz w:val="24"/>
          <w:szCs w:val="24"/>
        </w:rPr>
        <w:t xml:space="preserve"> of the influence of legal systems predating </w:t>
      </w:r>
      <w:r w:rsidR="008870D8" w:rsidRPr="008A7E39">
        <w:rPr>
          <w:rFonts w:asciiTheme="majorBidi" w:hAnsiTheme="majorBidi" w:cstheme="majorBidi"/>
          <w:sz w:val="24"/>
          <w:szCs w:val="24"/>
        </w:rPr>
        <w:t>Israel’s</w:t>
      </w:r>
      <w:r w:rsidR="003C0AAE" w:rsidRPr="008A7E39">
        <w:rPr>
          <w:rFonts w:asciiTheme="majorBidi" w:hAnsiTheme="majorBidi" w:cstheme="majorBidi"/>
          <w:sz w:val="24"/>
          <w:szCs w:val="24"/>
        </w:rPr>
        <w:t xml:space="preserve"> establishment and the gradual creation of an independent and original Israeli legal infrastructure. The </w:t>
      </w:r>
      <w:r w:rsidR="008870D8" w:rsidRPr="008A7E39">
        <w:rPr>
          <w:rFonts w:asciiTheme="majorBidi" w:hAnsiTheme="majorBidi" w:cstheme="majorBidi"/>
          <w:sz w:val="24"/>
          <w:szCs w:val="24"/>
        </w:rPr>
        <w:t>inclination</w:t>
      </w:r>
      <w:r w:rsidR="003C0AAE" w:rsidRPr="008A7E39">
        <w:rPr>
          <w:rFonts w:asciiTheme="majorBidi" w:hAnsiTheme="majorBidi" w:cstheme="majorBidi"/>
          <w:sz w:val="24"/>
          <w:szCs w:val="24"/>
        </w:rPr>
        <w:t xml:space="preserve"> towards independence found expression in many branches of the law. I have shown </w:t>
      </w:r>
      <w:r w:rsidR="008870D8" w:rsidRPr="008A7E39">
        <w:rPr>
          <w:rFonts w:asciiTheme="majorBidi" w:hAnsiTheme="majorBidi" w:cstheme="majorBidi"/>
          <w:sz w:val="24"/>
          <w:szCs w:val="24"/>
        </w:rPr>
        <w:t>in this book</w:t>
      </w:r>
      <w:r w:rsidR="008870D8" w:rsidRPr="008A7E39">
        <w:rPr>
          <w:rFonts w:asciiTheme="majorBidi" w:hAnsiTheme="majorBidi" w:cstheme="majorBidi"/>
          <w:sz w:val="24"/>
          <w:szCs w:val="24"/>
        </w:rPr>
        <w:t xml:space="preserve"> </w:t>
      </w:r>
      <w:r w:rsidR="003C0AAE" w:rsidRPr="008A7E39">
        <w:rPr>
          <w:rFonts w:asciiTheme="majorBidi" w:hAnsiTheme="majorBidi" w:cstheme="majorBidi"/>
          <w:sz w:val="24"/>
          <w:szCs w:val="24"/>
        </w:rPr>
        <w:t xml:space="preserve">how it was expressed in Israel’s land laws, from </w:t>
      </w:r>
      <w:r w:rsidR="008870D8" w:rsidRPr="008A7E39">
        <w:rPr>
          <w:rFonts w:asciiTheme="majorBidi" w:hAnsiTheme="majorBidi" w:cstheme="majorBidi"/>
          <w:sz w:val="24"/>
          <w:szCs w:val="24"/>
        </w:rPr>
        <w:t xml:space="preserve">the </w:t>
      </w:r>
      <w:r w:rsidR="008870D8" w:rsidRPr="008A7E39">
        <w:rPr>
          <w:rFonts w:asciiTheme="majorBidi" w:hAnsiTheme="majorBidi" w:cstheme="majorBidi"/>
          <w:sz w:val="24"/>
          <w:szCs w:val="24"/>
        </w:rPr>
        <w:t>s</w:t>
      </w:r>
      <w:r w:rsidR="008870D8" w:rsidRPr="008A7E39">
        <w:rPr>
          <w:rFonts w:asciiTheme="majorBidi" w:hAnsiTheme="majorBidi" w:cstheme="majorBidi"/>
          <w:sz w:val="24"/>
          <w:szCs w:val="24"/>
        </w:rPr>
        <w:t>tate</w:t>
      </w:r>
      <w:r w:rsidR="008870D8" w:rsidRPr="008A7E39">
        <w:rPr>
          <w:rFonts w:asciiTheme="majorBidi" w:hAnsiTheme="majorBidi" w:cstheme="majorBidi"/>
          <w:sz w:val="24"/>
          <w:szCs w:val="24"/>
        </w:rPr>
        <w:t>’s</w:t>
      </w:r>
      <w:r w:rsidR="008870D8" w:rsidRPr="008A7E39">
        <w:rPr>
          <w:rFonts w:asciiTheme="majorBidi" w:hAnsiTheme="majorBidi" w:cstheme="majorBidi"/>
          <w:sz w:val="24"/>
          <w:szCs w:val="24"/>
        </w:rPr>
        <w:t xml:space="preserve"> </w:t>
      </w:r>
      <w:r w:rsidR="003C0AAE" w:rsidRPr="008A7E39">
        <w:rPr>
          <w:rFonts w:asciiTheme="majorBidi" w:hAnsiTheme="majorBidi" w:cstheme="majorBidi"/>
          <w:sz w:val="24"/>
          <w:szCs w:val="24"/>
        </w:rPr>
        <w:t xml:space="preserve">establishment through to the present day. Thus, </w:t>
      </w:r>
      <w:r w:rsidR="008870D8" w:rsidRPr="008A7E39">
        <w:rPr>
          <w:rFonts w:asciiTheme="majorBidi" w:hAnsiTheme="majorBidi" w:cstheme="majorBidi"/>
          <w:sz w:val="24"/>
          <w:szCs w:val="24"/>
        </w:rPr>
        <w:t>Chapter One</w:t>
      </w:r>
      <w:r w:rsidR="003C0AAE" w:rsidRPr="008A7E39">
        <w:rPr>
          <w:rFonts w:asciiTheme="majorBidi" w:hAnsiTheme="majorBidi" w:cstheme="majorBidi"/>
          <w:sz w:val="24"/>
          <w:szCs w:val="24"/>
        </w:rPr>
        <w:t xml:space="preserve"> showed the process of </w:t>
      </w:r>
      <w:r w:rsidR="008870D8" w:rsidRPr="008A7E39">
        <w:rPr>
          <w:rFonts w:asciiTheme="majorBidi" w:hAnsiTheme="majorBidi" w:cstheme="majorBidi"/>
          <w:sz w:val="24"/>
          <w:szCs w:val="24"/>
        </w:rPr>
        <w:t>extrication</w:t>
      </w:r>
      <w:r w:rsidR="003C0AAE" w:rsidRPr="008A7E39">
        <w:rPr>
          <w:rFonts w:asciiTheme="majorBidi" w:hAnsiTheme="majorBidi" w:cstheme="majorBidi"/>
          <w:sz w:val="24"/>
          <w:szCs w:val="24"/>
        </w:rPr>
        <w:t xml:space="preserve"> from </w:t>
      </w:r>
      <w:r w:rsidR="008870D8" w:rsidRPr="008A7E39">
        <w:rPr>
          <w:rFonts w:asciiTheme="majorBidi" w:hAnsiTheme="majorBidi" w:cstheme="majorBidi"/>
          <w:sz w:val="24"/>
          <w:szCs w:val="24"/>
        </w:rPr>
        <w:t xml:space="preserve">under </w:t>
      </w:r>
      <w:r w:rsidR="003C0AAE" w:rsidRPr="008A7E39">
        <w:rPr>
          <w:rFonts w:asciiTheme="majorBidi" w:hAnsiTheme="majorBidi" w:cstheme="majorBidi"/>
          <w:sz w:val="24"/>
          <w:szCs w:val="24"/>
        </w:rPr>
        <w:t xml:space="preserve">the influence of the Ottoman and British land laws </w:t>
      </w:r>
      <w:r w:rsidR="008870D8" w:rsidRPr="008A7E39">
        <w:rPr>
          <w:rFonts w:asciiTheme="majorBidi" w:hAnsiTheme="majorBidi" w:cstheme="majorBidi"/>
          <w:sz w:val="24"/>
          <w:szCs w:val="24"/>
        </w:rPr>
        <w:t>that</w:t>
      </w:r>
      <w:r w:rsidR="003C0AAE" w:rsidRPr="008A7E39">
        <w:rPr>
          <w:rFonts w:asciiTheme="majorBidi" w:hAnsiTheme="majorBidi" w:cstheme="majorBidi"/>
          <w:sz w:val="24"/>
          <w:szCs w:val="24"/>
        </w:rPr>
        <w:t xml:space="preserve"> were in force when the State of Israel was established. Although these laws were repealed by the </w:t>
      </w:r>
      <w:proofErr w:type="spellStart"/>
      <w:r w:rsidR="003C0AAE" w:rsidRPr="008A7E39">
        <w:rPr>
          <w:rFonts w:asciiTheme="majorBidi" w:hAnsiTheme="majorBidi" w:cstheme="majorBidi"/>
          <w:sz w:val="24"/>
          <w:szCs w:val="24"/>
        </w:rPr>
        <w:t>1970s</w:t>
      </w:r>
      <w:proofErr w:type="spellEnd"/>
      <w:r w:rsidR="003C0AAE" w:rsidRPr="008A7E39">
        <w:rPr>
          <w:rFonts w:asciiTheme="majorBidi" w:hAnsiTheme="majorBidi" w:cstheme="majorBidi"/>
          <w:sz w:val="24"/>
          <w:szCs w:val="24"/>
        </w:rPr>
        <w:t xml:space="preserve">, their lingering </w:t>
      </w:r>
      <w:r w:rsidR="00E16157" w:rsidRPr="008A7E39">
        <w:rPr>
          <w:rFonts w:asciiTheme="majorBidi" w:hAnsiTheme="majorBidi" w:cstheme="majorBidi"/>
          <w:sz w:val="24"/>
          <w:szCs w:val="24"/>
        </w:rPr>
        <w:t>legacy</w:t>
      </w:r>
      <w:r w:rsidR="003C0AAE" w:rsidRPr="008A7E39">
        <w:rPr>
          <w:rFonts w:asciiTheme="majorBidi" w:hAnsiTheme="majorBidi" w:cstheme="majorBidi"/>
          <w:sz w:val="24"/>
          <w:szCs w:val="24"/>
        </w:rPr>
        <w:t xml:space="preserve"> remains, at the start of the third millennium, responsible for the </w:t>
      </w:r>
      <w:r w:rsidR="00E16157" w:rsidRPr="008A7E39">
        <w:rPr>
          <w:rFonts w:asciiTheme="majorBidi" w:hAnsiTheme="majorBidi" w:cstheme="majorBidi"/>
          <w:sz w:val="24"/>
          <w:szCs w:val="24"/>
        </w:rPr>
        <w:t xml:space="preserve">distribution of private land in Israel. These laws are also the reason most of the unexploited land in the country is defined as state lands. The long reach of legal history continues to </w:t>
      </w:r>
      <w:r w:rsidR="00EE78B5" w:rsidRPr="008A7E39">
        <w:rPr>
          <w:rFonts w:asciiTheme="majorBidi" w:hAnsiTheme="majorBidi" w:cstheme="majorBidi"/>
          <w:sz w:val="24"/>
          <w:szCs w:val="24"/>
        </w:rPr>
        <w:t>disrupt</w:t>
      </w:r>
      <w:r w:rsidR="00E16157" w:rsidRPr="008A7E39">
        <w:rPr>
          <w:rFonts w:asciiTheme="majorBidi" w:hAnsiTheme="majorBidi" w:cstheme="majorBidi"/>
          <w:sz w:val="24"/>
          <w:szCs w:val="24"/>
        </w:rPr>
        <w:t xml:space="preserve"> the Israeli real-estate market of the 21</w:t>
      </w:r>
      <w:r w:rsidR="00E16157" w:rsidRPr="008A7E39">
        <w:rPr>
          <w:rFonts w:asciiTheme="majorBidi" w:hAnsiTheme="majorBidi" w:cstheme="majorBidi"/>
          <w:sz w:val="24"/>
          <w:szCs w:val="24"/>
          <w:vertAlign w:val="superscript"/>
        </w:rPr>
        <w:t>st</w:t>
      </w:r>
      <w:r w:rsidR="00E16157" w:rsidRPr="008A7E39">
        <w:rPr>
          <w:rFonts w:asciiTheme="majorBidi" w:hAnsiTheme="majorBidi" w:cstheme="majorBidi"/>
          <w:sz w:val="24"/>
          <w:szCs w:val="24"/>
        </w:rPr>
        <w:t xml:space="preserve"> century.</w:t>
      </w:r>
    </w:p>
    <w:p w:rsidR="008A7E39" w:rsidRDefault="008A7E39" w:rsidP="008A7E39">
      <w:pPr>
        <w:bidi w:val="0"/>
        <w:spacing w:line="360" w:lineRule="auto"/>
        <w:rPr>
          <w:rFonts w:asciiTheme="majorBidi" w:hAnsiTheme="majorBidi" w:cstheme="majorBidi"/>
          <w:b/>
          <w:bCs/>
          <w:sz w:val="24"/>
          <w:szCs w:val="24"/>
        </w:rPr>
      </w:pPr>
    </w:p>
    <w:p w:rsidR="00E16157" w:rsidRPr="008A7E39" w:rsidRDefault="00E16157" w:rsidP="008A7E39">
      <w:pPr>
        <w:bidi w:val="0"/>
        <w:spacing w:line="360" w:lineRule="auto"/>
        <w:rPr>
          <w:rFonts w:asciiTheme="majorBidi" w:hAnsiTheme="majorBidi" w:cstheme="majorBidi"/>
          <w:b/>
          <w:bCs/>
          <w:sz w:val="24"/>
          <w:szCs w:val="24"/>
        </w:rPr>
      </w:pPr>
      <w:r w:rsidRPr="008A7E39">
        <w:rPr>
          <w:rFonts w:asciiTheme="majorBidi" w:hAnsiTheme="majorBidi" w:cstheme="majorBidi"/>
          <w:b/>
          <w:bCs/>
          <w:sz w:val="24"/>
          <w:szCs w:val="24"/>
        </w:rPr>
        <w:t>The Transition from Socialism to Capitalism</w:t>
      </w:r>
    </w:p>
    <w:p w:rsidR="00815D98" w:rsidRPr="008A7E39" w:rsidRDefault="00FD1F9C" w:rsidP="008A7E39">
      <w:pPr>
        <w:bidi w:val="0"/>
        <w:spacing w:line="360" w:lineRule="auto"/>
        <w:rPr>
          <w:rFonts w:asciiTheme="majorBidi" w:hAnsiTheme="majorBidi" w:cstheme="majorBidi"/>
          <w:sz w:val="24"/>
          <w:szCs w:val="24"/>
        </w:rPr>
      </w:pPr>
      <w:r w:rsidRPr="008A7E39">
        <w:rPr>
          <w:rFonts w:asciiTheme="majorBidi" w:hAnsiTheme="majorBidi" w:cstheme="majorBidi"/>
          <w:sz w:val="24"/>
          <w:szCs w:val="24"/>
        </w:rPr>
        <w:t xml:space="preserve"> </w:t>
      </w:r>
      <w:r w:rsidR="00E16157" w:rsidRPr="008A7E39">
        <w:rPr>
          <w:rFonts w:asciiTheme="majorBidi" w:hAnsiTheme="majorBidi" w:cstheme="majorBidi"/>
          <w:sz w:val="24"/>
          <w:szCs w:val="24"/>
        </w:rPr>
        <w:t>In th</w:t>
      </w:r>
      <w:r w:rsidR="00EE78B5" w:rsidRPr="008A7E39">
        <w:rPr>
          <w:rFonts w:asciiTheme="majorBidi" w:hAnsiTheme="majorBidi" w:cstheme="majorBidi"/>
          <w:sz w:val="24"/>
          <w:szCs w:val="24"/>
        </w:rPr>
        <w:t>is book’s</w:t>
      </w:r>
      <w:r w:rsidR="00E16157" w:rsidRPr="008A7E39">
        <w:rPr>
          <w:rFonts w:asciiTheme="majorBidi" w:hAnsiTheme="majorBidi" w:cstheme="majorBidi"/>
          <w:sz w:val="24"/>
          <w:szCs w:val="24"/>
        </w:rPr>
        <w:t xml:space="preserve"> second and third chapters, I have shown how land law</w:t>
      </w:r>
      <w:r w:rsidR="00EE78B5" w:rsidRPr="008A7E39">
        <w:rPr>
          <w:rFonts w:asciiTheme="majorBidi" w:hAnsiTheme="majorBidi" w:cstheme="majorBidi"/>
          <w:sz w:val="24"/>
          <w:szCs w:val="24"/>
        </w:rPr>
        <w:t>s reflect</w:t>
      </w:r>
      <w:r w:rsidR="00E16157" w:rsidRPr="008A7E39">
        <w:rPr>
          <w:rFonts w:asciiTheme="majorBidi" w:hAnsiTheme="majorBidi" w:cstheme="majorBidi"/>
          <w:sz w:val="24"/>
          <w:szCs w:val="24"/>
        </w:rPr>
        <w:t xml:space="preserve"> the changes that have taken place over time in the social and economic </w:t>
      </w:r>
      <w:r w:rsidR="00EE78B5" w:rsidRPr="008A7E39">
        <w:rPr>
          <w:rFonts w:asciiTheme="majorBidi" w:hAnsiTheme="majorBidi" w:cstheme="majorBidi"/>
          <w:sz w:val="24"/>
          <w:szCs w:val="24"/>
        </w:rPr>
        <w:t>perspective</w:t>
      </w:r>
      <w:r w:rsidR="00E16157" w:rsidRPr="008A7E39">
        <w:rPr>
          <w:rFonts w:asciiTheme="majorBidi" w:hAnsiTheme="majorBidi" w:cstheme="majorBidi"/>
          <w:sz w:val="24"/>
          <w:szCs w:val="24"/>
        </w:rPr>
        <w:t xml:space="preserve"> guiding Israeli society and its leadership.</w:t>
      </w:r>
      <w:r w:rsidR="00981A36" w:rsidRPr="008A7E39">
        <w:rPr>
          <w:rFonts w:asciiTheme="majorBidi" w:hAnsiTheme="majorBidi" w:cstheme="majorBidi"/>
          <w:sz w:val="24"/>
          <w:szCs w:val="24"/>
        </w:rPr>
        <w:t xml:space="preserve"> On the eve of </w:t>
      </w:r>
      <w:r w:rsidR="00EE78B5" w:rsidRPr="008A7E39">
        <w:rPr>
          <w:rFonts w:asciiTheme="majorBidi" w:hAnsiTheme="majorBidi" w:cstheme="majorBidi"/>
          <w:sz w:val="24"/>
          <w:szCs w:val="24"/>
        </w:rPr>
        <w:t xml:space="preserve">Israel’s </w:t>
      </w:r>
      <w:r w:rsidR="00981A36" w:rsidRPr="008A7E39">
        <w:rPr>
          <w:rFonts w:asciiTheme="majorBidi" w:hAnsiTheme="majorBidi" w:cstheme="majorBidi"/>
          <w:sz w:val="24"/>
          <w:szCs w:val="24"/>
        </w:rPr>
        <w:t>establishment and during its first decades, a centralized leftist-socialist world view</w:t>
      </w:r>
      <w:r w:rsidR="00EE78B5" w:rsidRPr="008A7E39">
        <w:rPr>
          <w:rFonts w:asciiTheme="majorBidi" w:hAnsiTheme="majorBidi" w:cstheme="majorBidi"/>
          <w:sz w:val="24"/>
          <w:szCs w:val="24"/>
        </w:rPr>
        <w:t xml:space="preserve"> held sway</w:t>
      </w:r>
      <w:r w:rsidR="00981A36" w:rsidRPr="008A7E39">
        <w:rPr>
          <w:rFonts w:asciiTheme="majorBidi" w:hAnsiTheme="majorBidi" w:cstheme="majorBidi"/>
          <w:sz w:val="24"/>
          <w:szCs w:val="24"/>
        </w:rPr>
        <w:t xml:space="preserve">. Following the political upheaval that took </w:t>
      </w:r>
      <w:r w:rsidR="00EE78B5" w:rsidRPr="008A7E39">
        <w:rPr>
          <w:rFonts w:asciiTheme="majorBidi" w:hAnsiTheme="majorBidi" w:cstheme="majorBidi"/>
          <w:sz w:val="24"/>
          <w:szCs w:val="24"/>
        </w:rPr>
        <w:t>occurred</w:t>
      </w:r>
      <w:r w:rsidR="00981A36" w:rsidRPr="008A7E39">
        <w:rPr>
          <w:rFonts w:asciiTheme="majorBidi" w:hAnsiTheme="majorBidi" w:cstheme="majorBidi"/>
          <w:sz w:val="24"/>
          <w:szCs w:val="24"/>
        </w:rPr>
        <w:t xml:space="preserve"> in the late </w:t>
      </w:r>
      <w:proofErr w:type="spellStart"/>
      <w:r w:rsidR="00981A36" w:rsidRPr="008A7E39">
        <w:rPr>
          <w:rFonts w:asciiTheme="majorBidi" w:hAnsiTheme="majorBidi" w:cstheme="majorBidi"/>
          <w:sz w:val="24"/>
          <w:szCs w:val="24"/>
        </w:rPr>
        <w:t>1970s</w:t>
      </w:r>
      <w:proofErr w:type="spellEnd"/>
      <w:r w:rsidR="00981A36" w:rsidRPr="008A7E39">
        <w:rPr>
          <w:rFonts w:asciiTheme="majorBidi" w:hAnsiTheme="majorBidi" w:cstheme="majorBidi"/>
          <w:sz w:val="24"/>
          <w:szCs w:val="24"/>
        </w:rPr>
        <w:t xml:space="preserve">, Israel gradually moved away from its socialist foundations; its leadership and its economy began marching, at an accelerating pace, to the tune of a more right-wing capitalist </w:t>
      </w:r>
      <w:r w:rsidR="00EE78B5" w:rsidRPr="008A7E39">
        <w:rPr>
          <w:rFonts w:asciiTheme="majorBidi" w:hAnsiTheme="majorBidi" w:cstheme="majorBidi"/>
          <w:sz w:val="24"/>
          <w:szCs w:val="24"/>
        </w:rPr>
        <w:t>perspective</w:t>
      </w:r>
      <w:r w:rsidR="00981A36" w:rsidRPr="008A7E39">
        <w:rPr>
          <w:rFonts w:asciiTheme="majorBidi" w:hAnsiTheme="majorBidi" w:cstheme="majorBidi"/>
          <w:sz w:val="24"/>
          <w:szCs w:val="24"/>
        </w:rPr>
        <w:t xml:space="preserve"> and towards an unfettered free market, increased competition and privatization. Th</w:t>
      </w:r>
      <w:r w:rsidR="00EE78B5" w:rsidRPr="008A7E39">
        <w:rPr>
          <w:rFonts w:asciiTheme="majorBidi" w:hAnsiTheme="majorBidi" w:cstheme="majorBidi"/>
          <w:sz w:val="24"/>
          <w:szCs w:val="24"/>
        </w:rPr>
        <w:t>ese</w:t>
      </w:r>
      <w:r w:rsidR="00981A36" w:rsidRPr="008A7E39">
        <w:rPr>
          <w:rFonts w:asciiTheme="majorBidi" w:hAnsiTheme="majorBidi" w:cstheme="majorBidi"/>
          <w:sz w:val="24"/>
          <w:szCs w:val="24"/>
        </w:rPr>
        <w:t xml:space="preserve"> left leaning and the right leaning </w:t>
      </w:r>
      <w:r w:rsidR="00EE78B5" w:rsidRPr="008A7E39">
        <w:rPr>
          <w:rFonts w:asciiTheme="majorBidi" w:hAnsiTheme="majorBidi" w:cstheme="majorBidi"/>
          <w:sz w:val="24"/>
          <w:szCs w:val="24"/>
        </w:rPr>
        <w:t>views</w:t>
      </w:r>
      <w:r w:rsidR="00981A36" w:rsidRPr="008A7E39">
        <w:rPr>
          <w:rFonts w:asciiTheme="majorBidi" w:hAnsiTheme="majorBidi" w:cstheme="majorBidi"/>
          <w:sz w:val="24"/>
          <w:szCs w:val="24"/>
        </w:rPr>
        <w:t xml:space="preserve"> both </w:t>
      </w:r>
      <w:r w:rsidR="00EE78B5" w:rsidRPr="008A7E39">
        <w:rPr>
          <w:rFonts w:asciiTheme="majorBidi" w:hAnsiTheme="majorBidi" w:cstheme="majorBidi"/>
          <w:sz w:val="24"/>
          <w:szCs w:val="24"/>
        </w:rPr>
        <w:t>still exist</w:t>
      </w:r>
      <w:r w:rsidR="00981A36" w:rsidRPr="008A7E39">
        <w:rPr>
          <w:rFonts w:asciiTheme="majorBidi" w:hAnsiTheme="majorBidi" w:cstheme="majorBidi"/>
          <w:sz w:val="24"/>
          <w:szCs w:val="24"/>
        </w:rPr>
        <w:t xml:space="preserve"> </w:t>
      </w:r>
      <w:r w:rsidR="00EE78B5" w:rsidRPr="008A7E39">
        <w:rPr>
          <w:rFonts w:asciiTheme="majorBidi" w:hAnsiTheme="majorBidi" w:cstheme="majorBidi"/>
          <w:sz w:val="24"/>
          <w:szCs w:val="24"/>
        </w:rPr>
        <w:t>among</w:t>
      </w:r>
      <w:r w:rsidR="00981A36" w:rsidRPr="008A7E39">
        <w:rPr>
          <w:rFonts w:asciiTheme="majorBidi" w:hAnsiTheme="majorBidi" w:cstheme="majorBidi"/>
          <w:sz w:val="24"/>
          <w:szCs w:val="24"/>
        </w:rPr>
        <w:t xml:space="preserve"> Israel’s leadership, </w:t>
      </w:r>
      <w:r w:rsidR="00EE78B5" w:rsidRPr="008A7E39">
        <w:rPr>
          <w:rFonts w:asciiTheme="majorBidi" w:hAnsiTheme="majorBidi" w:cstheme="majorBidi"/>
          <w:sz w:val="24"/>
          <w:szCs w:val="24"/>
        </w:rPr>
        <w:t>in public opinion</w:t>
      </w:r>
      <w:r w:rsidR="00981A36" w:rsidRPr="008A7E39">
        <w:rPr>
          <w:rFonts w:asciiTheme="majorBidi" w:hAnsiTheme="majorBidi" w:cstheme="majorBidi"/>
          <w:sz w:val="24"/>
          <w:szCs w:val="24"/>
        </w:rPr>
        <w:t xml:space="preserve">, and in the rulings of the courts. The tension between them is one prominent </w:t>
      </w:r>
      <w:r w:rsidR="00981A36" w:rsidRPr="008A7E39">
        <w:rPr>
          <w:rFonts w:asciiTheme="majorBidi" w:hAnsiTheme="majorBidi" w:cstheme="majorBidi"/>
          <w:sz w:val="24"/>
          <w:szCs w:val="24"/>
        </w:rPr>
        <w:lastRenderedPageBreak/>
        <w:t>characteristic of Israel’s contemporary identity, and</w:t>
      </w:r>
      <w:r w:rsidR="00EE78B5" w:rsidRPr="008A7E39">
        <w:rPr>
          <w:rFonts w:asciiTheme="majorBidi" w:hAnsiTheme="majorBidi" w:cstheme="majorBidi"/>
          <w:sz w:val="24"/>
          <w:szCs w:val="24"/>
        </w:rPr>
        <w:t xml:space="preserve"> it is clearly reflected in th</w:t>
      </w:r>
      <w:r w:rsidR="00981A36" w:rsidRPr="008A7E39">
        <w:rPr>
          <w:rFonts w:asciiTheme="majorBidi" w:hAnsiTheme="majorBidi" w:cstheme="majorBidi"/>
          <w:sz w:val="24"/>
          <w:szCs w:val="24"/>
        </w:rPr>
        <w:t xml:space="preserve">e State’s </w:t>
      </w:r>
      <w:r w:rsidR="00EE78B5" w:rsidRPr="008A7E39">
        <w:rPr>
          <w:rFonts w:asciiTheme="majorBidi" w:hAnsiTheme="majorBidi" w:cstheme="majorBidi"/>
          <w:sz w:val="24"/>
          <w:szCs w:val="24"/>
        </w:rPr>
        <w:t xml:space="preserve">management </w:t>
      </w:r>
      <w:r w:rsidR="00EE78B5" w:rsidRPr="008A7E39">
        <w:rPr>
          <w:rFonts w:asciiTheme="majorBidi" w:hAnsiTheme="majorBidi" w:cstheme="majorBidi"/>
          <w:sz w:val="24"/>
          <w:szCs w:val="24"/>
        </w:rPr>
        <w:t xml:space="preserve">of </w:t>
      </w:r>
      <w:r w:rsidR="00981A36" w:rsidRPr="008A7E39">
        <w:rPr>
          <w:rFonts w:asciiTheme="majorBidi" w:hAnsiTheme="majorBidi" w:cstheme="majorBidi"/>
          <w:sz w:val="24"/>
          <w:szCs w:val="24"/>
        </w:rPr>
        <w:t xml:space="preserve">public land and </w:t>
      </w:r>
      <w:r w:rsidR="00EE78B5" w:rsidRPr="008A7E39">
        <w:rPr>
          <w:rFonts w:asciiTheme="majorBidi" w:hAnsiTheme="majorBidi" w:cstheme="majorBidi"/>
          <w:sz w:val="24"/>
          <w:szCs w:val="24"/>
        </w:rPr>
        <w:t xml:space="preserve">in </w:t>
      </w:r>
      <w:r w:rsidR="00981A36" w:rsidRPr="008A7E39">
        <w:rPr>
          <w:rFonts w:asciiTheme="majorBidi" w:hAnsiTheme="majorBidi" w:cstheme="majorBidi"/>
          <w:sz w:val="24"/>
          <w:szCs w:val="24"/>
        </w:rPr>
        <w:t>its privatization.</w:t>
      </w:r>
    </w:p>
    <w:p w:rsidR="00981A36" w:rsidRPr="008A7E39" w:rsidRDefault="00EE78B5" w:rsidP="008A7E39">
      <w:pPr>
        <w:bidi w:val="0"/>
        <w:spacing w:line="360" w:lineRule="auto"/>
        <w:rPr>
          <w:rFonts w:asciiTheme="majorBidi" w:hAnsiTheme="majorBidi" w:cstheme="majorBidi"/>
          <w:sz w:val="24"/>
          <w:szCs w:val="24"/>
        </w:rPr>
      </w:pPr>
      <w:r w:rsidRPr="008A7E39">
        <w:rPr>
          <w:rFonts w:asciiTheme="majorBidi" w:hAnsiTheme="majorBidi" w:cstheme="majorBidi"/>
          <w:sz w:val="24"/>
          <w:szCs w:val="24"/>
        </w:rPr>
        <w:t>Thus, in Chapter T</w:t>
      </w:r>
      <w:r w:rsidR="00981A36" w:rsidRPr="008A7E39">
        <w:rPr>
          <w:rFonts w:asciiTheme="majorBidi" w:hAnsiTheme="majorBidi" w:cstheme="majorBidi"/>
          <w:sz w:val="24"/>
          <w:szCs w:val="24"/>
        </w:rPr>
        <w:t xml:space="preserve">wo, I </w:t>
      </w:r>
      <w:r w:rsidRPr="008A7E39">
        <w:rPr>
          <w:rFonts w:asciiTheme="majorBidi" w:hAnsiTheme="majorBidi" w:cstheme="majorBidi"/>
          <w:sz w:val="24"/>
          <w:szCs w:val="24"/>
        </w:rPr>
        <w:t>demonstrated</w:t>
      </w:r>
      <w:r w:rsidR="00981A36" w:rsidRPr="008A7E39">
        <w:rPr>
          <w:rFonts w:asciiTheme="majorBidi" w:hAnsiTheme="majorBidi" w:cstheme="majorBidi"/>
          <w:sz w:val="24"/>
          <w:szCs w:val="24"/>
        </w:rPr>
        <w:t xml:space="preserve"> how a socialist </w:t>
      </w:r>
      <w:r w:rsidR="00245E95" w:rsidRPr="008A7E39">
        <w:rPr>
          <w:rFonts w:asciiTheme="majorBidi" w:hAnsiTheme="majorBidi" w:cstheme="majorBidi"/>
          <w:sz w:val="24"/>
          <w:szCs w:val="24"/>
        </w:rPr>
        <w:t>frame of reference</w:t>
      </w:r>
      <w:r w:rsidR="00981A36" w:rsidRPr="008A7E39">
        <w:rPr>
          <w:rFonts w:asciiTheme="majorBidi" w:hAnsiTheme="majorBidi" w:cstheme="majorBidi"/>
          <w:sz w:val="24"/>
          <w:szCs w:val="24"/>
        </w:rPr>
        <w:t xml:space="preserve"> </w:t>
      </w:r>
      <w:r w:rsidR="00A304C5" w:rsidRPr="008A7E39">
        <w:rPr>
          <w:rFonts w:asciiTheme="majorBidi" w:hAnsiTheme="majorBidi" w:cstheme="majorBidi"/>
          <w:sz w:val="24"/>
          <w:szCs w:val="24"/>
        </w:rPr>
        <w:t xml:space="preserve">shaped and continues to affect the overarching administrative framework of public land in the State of Israel. In accordance with the socialist perspective, most public land in Israel is </w:t>
      </w:r>
      <w:r w:rsidRPr="008A7E39">
        <w:rPr>
          <w:rFonts w:asciiTheme="majorBidi" w:hAnsiTheme="majorBidi" w:cstheme="majorBidi"/>
          <w:sz w:val="24"/>
          <w:szCs w:val="24"/>
        </w:rPr>
        <w:t>owned by</w:t>
      </w:r>
      <w:r w:rsidR="00A304C5" w:rsidRPr="008A7E39">
        <w:rPr>
          <w:rFonts w:asciiTheme="majorBidi" w:hAnsiTheme="majorBidi" w:cstheme="majorBidi"/>
          <w:sz w:val="24"/>
          <w:szCs w:val="24"/>
        </w:rPr>
        <w:t xml:space="preserve"> the government. This principle is set in a Basic Law of constitutional status and </w:t>
      </w:r>
      <w:r w:rsidR="00245E95" w:rsidRPr="008A7E39">
        <w:rPr>
          <w:rFonts w:asciiTheme="majorBidi" w:hAnsiTheme="majorBidi" w:cstheme="majorBidi"/>
          <w:sz w:val="24"/>
          <w:szCs w:val="24"/>
        </w:rPr>
        <w:t>shapes</w:t>
      </w:r>
      <w:r w:rsidR="00A304C5" w:rsidRPr="008A7E39">
        <w:rPr>
          <w:rFonts w:asciiTheme="majorBidi" w:hAnsiTheme="majorBidi" w:cstheme="majorBidi"/>
          <w:sz w:val="24"/>
          <w:szCs w:val="24"/>
        </w:rPr>
        <w:t xml:space="preserve"> the rules for administering the public inventory of real-estate. From its earliest days, values such as equality and distributive justice </w:t>
      </w:r>
      <w:r w:rsidR="00245E95" w:rsidRPr="008A7E39">
        <w:rPr>
          <w:rFonts w:asciiTheme="majorBidi" w:hAnsiTheme="majorBidi" w:cstheme="majorBidi"/>
          <w:sz w:val="24"/>
          <w:szCs w:val="24"/>
        </w:rPr>
        <w:t xml:space="preserve">have </w:t>
      </w:r>
      <w:r w:rsidR="00A304C5" w:rsidRPr="008A7E39">
        <w:rPr>
          <w:rFonts w:asciiTheme="majorBidi" w:hAnsiTheme="majorBidi" w:cstheme="majorBidi"/>
          <w:sz w:val="24"/>
          <w:szCs w:val="24"/>
        </w:rPr>
        <w:t>underpin</w:t>
      </w:r>
      <w:r w:rsidR="00245E95" w:rsidRPr="008A7E39">
        <w:rPr>
          <w:rFonts w:asciiTheme="majorBidi" w:hAnsiTheme="majorBidi" w:cstheme="majorBidi"/>
          <w:sz w:val="24"/>
          <w:szCs w:val="24"/>
        </w:rPr>
        <w:t>ned</w:t>
      </w:r>
      <w:r w:rsidR="00A304C5" w:rsidRPr="008A7E39">
        <w:rPr>
          <w:rFonts w:asciiTheme="majorBidi" w:hAnsiTheme="majorBidi" w:cstheme="majorBidi"/>
          <w:sz w:val="24"/>
          <w:szCs w:val="24"/>
        </w:rPr>
        <w:t xml:space="preserve"> the State’s public land policy, and to this day, land legislation and court rulings </w:t>
      </w:r>
      <w:r w:rsidR="00245E95" w:rsidRPr="008A7E39">
        <w:rPr>
          <w:rFonts w:asciiTheme="majorBidi" w:hAnsiTheme="majorBidi" w:cstheme="majorBidi"/>
          <w:sz w:val="24"/>
          <w:szCs w:val="24"/>
        </w:rPr>
        <w:t>continue to be</w:t>
      </w:r>
      <w:r w:rsidR="00A304C5" w:rsidRPr="008A7E39">
        <w:rPr>
          <w:rFonts w:asciiTheme="majorBidi" w:hAnsiTheme="majorBidi" w:cstheme="majorBidi"/>
          <w:sz w:val="24"/>
          <w:szCs w:val="24"/>
        </w:rPr>
        <w:t xml:space="preserve"> </w:t>
      </w:r>
      <w:r w:rsidR="00245E95" w:rsidRPr="008A7E39">
        <w:rPr>
          <w:rFonts w:asciiTheme="majorBidi" w:hAnsiTheme="majorBidi" w:cstheme="majorBidi"/>
          <w:sz w:val="24"/>
          <w:szCs w:val="24"/>
        </w:rPr>
        <w:t>grounded in</w:t>
      </w:r>
      <w:r w:rsidR="00A304C5" w:rsidRPr="008A7E39">
        <w:rPr>
          <w:rFonts w:asciiTheme="majorBidi" w:hAnsiTheme="majorBidi" w:cstheme="majorBidi"/>
          <w:sz w:val="24"/>
          <w:szCs w:val="24"/>
        </w:rPr>
        <w:t xml:space="preserve"> these </w:t>
      </w:r>
      <w:r w:rsidR="00245E95" w:rsidRPr="008A7E39">
        <w:rPr>
          <w:rFonts w:asciiTheme="majorBidi" w:hAnsiTheme="majorBidi" w:cstheme="majorBidi"/>
          <w:sz w:val="24"/>
          <w:szCs w:val="24"/>
        </w:rPr>
        <w:t>principles. The socialist world</w:t>
      </w:r>
      <w:r w:rsidR="00A304C5" w:rsidRPr="008A7E39">
        <w:rPr>
          <w:rFonts w:asciiTheme="majorBidi" w:hAnsiTheme="majorBidi" w:cstheme="majorBidi"/>
          <w:sz w:val="24"/>
          <w:szCs w:val="24"/>
        </w:rPr>
        <w:t xml:space="preserve">view in Israel also has </w:t>
      </w:r>
      <w:r w:rsidR="00245E95" w:rsidRPr="008A7E39">
        <w:rPr>
          <w:rFonts w:asciiTheme="majorBidi" w:hAnsiTheme="majorBidi" w:cstheme="majorBidi"/>
          <w:sz w:val="24"/>
          <w:szCs w:val="24"/>
        </w:rPr>
        <w:t xml:space="preserve">a </w:t>
      </w:r>
      <w:r w:rsidR="00A304C5" w:rsidRPr="008A7E39">
        <w:rPr>
          <w:rFonts w:asciiTheme="majorBidi" w:hAnsiTheme="majorBidi" w:cstheme="majorBidi"/>
          <w:sz w:val="24"/>
          <w:szCs w:val="24"/>
        </w:rPr>
        <w:t xml:space="preserve">Zionist-nationalist aspect, which finds expression in </w:t>
      </w:r>
      <w:r w:rsidR="006D7178" w:rsidRPr="008A7E39">
        <w:rPr>
          <w:rFonts w:asciiTheme="majorBidi" w:hAnsiTheme="majorBidi" w:cstheme="majorBidi"/>
          <w:sz w:val="24"/>
          <w:szCs w:val="24"/>
        </w:rPr>
        <w:t>the Zionist</w:t>
      </w:r>
      <w:r w:rsidR="00245E95" w:rsidRPr="008A7E39">
        <w:rPr>
          <w:rFonts w:asciiTheme="majorBidi" w:hAnsiTheme="majorBidi" w:cstheme="majorBidi"/>
          <w:sz w:val="24"/>
          <w:szCs w:val="24"/>
        </w:rPr>
        <w:t>-</w:t>
      </w:r>
      <w:r w:rsidR="006D7178" w:rsidRPr="008A7E39">
        <w:rPr>
          <w:rFonts w:asciiTheme="majorBidi" w:hAnsiTheme="majorBidi" w:cstheme="majorBidi"/>
          <w:sz w:val="24"/>
          <w:szCs w:val="24"/>
        </w:rPr>
        <w:t xml:space="preserve">Jewish </w:t>
      </w:r>
      <w:r w:rsidR="00245E95" w:rsidRPr="008A7E39">
        <w:rPr>
          <w:rFonts w:asciiTheme="majorBidi" w:hAnsiTheme="majorBidi" w:cstheme="majorBidi"/>
          <w:sz w:val="24"/>
          <w:szCs w:val="24"/>
        </w:rPr>
        <w:t>historical backdrop</w:t>
      </w:r>
      <w:r w:rsidR="006D7178" w:rsidRPr="008A7E39">
        <w:rPr>
          <w:rFonts w:asciiTheme="majorBidi" w:hAnsiTheme="majorBidi" w:cstheme="majorBidi"/>
          <w:sz w:val="24"/>
          <w:szCs w:val="24"/>
        </w:rPr>
        <w:t xml:space="preserve"> for the State’s control over most of Israel’s lands. The nationalist perspective may not have been the key motivation for centralized administration principles, but it reinforces these principles against the winds of privatization.</w:t>
      </w:r>
    </w:p>
    <w:p w:rsidR="006D7178" w:rsidRPr="008A7E39" w:rsidRDefault="006D7178" w:rsidP="008A7E39">
      <w:pPr>
        <w:bidi w:val="0"/>
        <w:spacing w:line="360" w:lineRule="auto"/>
        <w:rPr>
          <w:rFonts w:asciiTheme="majorBidi" w:hAnsiTheme="majorBidi" w:cstheme="majorBidi"/>
          <w:sz w:val="24"/>
          <w:szCs w:val="24"/>
        </w:rPr>
      </w:pPr>
      <w:r w:rsidRPr="008A7E39">
        <w:rPr>
          <w:rFonts w:asciiTheme="majorBidi" w:hAnsiTheme="majorBidi" w:cstheme="majorBidi"/>
          <w:sz w:val="24"/>
          <w:szCs w:val="24"/>
        </w:rPr>
        <w:t xml:space="preserve">All the same, Israel of the third millennium has become a capitalist state oriented towards a free market. This orientation has resulted, since the </w:t>
      </w:r>
      <w:proofErr w:type="spellStart"/>
      <w:r w:rsidRPr="008A7E39">
        <w:rPr>
          <w:rFonts w:asciiTheme="majorBidi" w:hAnsiTheme="majorBidi" w:cstheme="majorBidi"/>
          <w:sz w:val="24"/>
          <w:szCs w:val="24"/>
        </w:rPr>
        <w:t>1980s</w:t>
      </w:r>
      <w:proofErr w:type="spellEnd"/>
      <w:r w:rsidRPr="008A7E39">
        <w:rPr>
          <w:rFonts w:asciiTheme="majorBidi" w:hAnsiTheme="majorBidi" w:cstheme="majorBidi"/>
          <w:sz w:val="24"/>
          <w:szCs w:val="24"/>
        </w:rPr>
        <w:t>, in processes of privatization of a small but crucial portion of its land inventory. Chapter Two focused on the political and ideological aspects of this privatization process. It showed how the balanc</w:t>
      </w:r>
      <w:r w:rsidR="00E462D0" w:rsidRPr="008A7E39">
        <w:rPr>
          <w:rFonts w:asciiTheme="majorBidi" w:hAnsiTheme="majorBidi" w:cstheme="majorBidi"/>
          <w:sz w:val="24"/>
          <w:szCs w:val="24"/>
        </w:rPr>
        <w:t>ing</w:t>
      </w:r>
      <w:r w:rsidRPr="008A7E39">
        <w:rPr>
          <w:rFonts w:asciiTheme="majorBidi" w:hAnsiTheme="majorBidi" w:cstheme="majorBidi"/>
          <w:sz w:val="24"/>
          <w:szCs w:val="24"/>
        </w:rPr>
        <w:t xml:space="preserve"> point in Israeli governmental land administration is gradually, </w:t>
      </w:r>
      <w:r w:rsidR="00E462D0" w:rsidRPr="008A7E39">
        <w:rPr>
          <w:rFonts w:asciiTheme="majorBidi" w:hAnsiTheme="majorBidi" w:cstheme="majorBidi"/>
          <w:sz w:val="24"/>
          <w:szCs w:val="24"/>
        </w:rPr>
        <w:t>though</w:t>
      </w:r>
      <w:r w:rsidRPr="008A7E39">
        <w:rPr>
          <w:rFonts w:asciiTheme="majorBidi" w:hAnsiTheme="majorBidi" w:cstheme="majorBidi"/>
          <w:sz w:val="24"/>
          <w:szCs w:val="24"/>
        </w:rPr>
        <w:t xml:space="preserve"> fairly slowly, shifting away from the socialist end of </w:t>
      </w:r>
      <w:r w:rsidR="00E462D0" w:rsidRPr="008A7E39">
        <w:rPr>
          <w:rFonts w:asciiTheme="majorBidi" w:hAnsiTheme="majorBidi" w:cstheme="majorBidi"/>
          <w:sz w:val="24"/>
          <w:szCs w:val="24"/>
        </w:rPr>
        <w:t>the political-ideological scale and towards its more capitalist extremity, and towards privatization.</w:t>
      </w:r>
    </w:p>
    <w:p w:rsidR="008A7E39" w:rsidRDefault="008A7E39" w:rsidP="008A7E39">
      <w:pPr>
        <w:bidi w:val="0"/>
        <w:spacing w:line="360" w:lineRule="auto"/>
        <w:rPr>
          <w:rFonts w:asciiTheme="majorBidi" w:hAnsiTheme="majorBidi" w:cstheme="majorBidi"/>
          <w:b/>
          <w:bCs/>
          <w:sz w:val="24"/>
          <w:szCs w:val="24"/>
          <w:highlight w:val="yellow"/>
        </w:rPr>
      </w:pPr>
    </w:p>
    <w:p w:rsidR="00E462D0" w:rsidRPr="008A7E39" w:rsidRDefault="00E462D0" w:rsidP="008A7E39">
      <w:pPr>
        <w:bidi w:val="0"/>
        <w:spacing w:line="360" w:lineRule="auto"/>
        <w:rPr>
          <w:rFonts w:asciiTheme="majorBidi" w:hAnsiTheme="majorBidi" w:cstheme="majorBidi"/>
          <w:b/>
          <w:bCs/>
          <w:sz w:val="24"/>
          <w:szCs w:val="24"/>
        </w:rPr>
      </w:pPr>
      <w:r w:rsidRPr="008A7E39">
        <w:rPr>
          <w:rFonts w:asciiTheme="majorBidi" w:hAnsiTheme="majorBidi" w:cstheme="majorBidi"/>
          <w:b/>
          <w:bCs/>
          <w:sz w:val="24"/>
          <w:szCs w:val="24"/>
          <w:highlight w:val="yellow"/>
        </w:rPr>
        <w:t>The Bureaucratic Administrative Mechanism</w:t>
      </w:r>
      <w:r w:rsidR="00245E95" w:rsidRPr="008A7E39">
        <w:rPr>
          <w:rFonts w:asciiTheme="majorBidi" w:hAnsiTheme="majorBidi" w:cstheme="majorBidi"/>
          <w:b/>
          <w:bCs/>
          <w:sz w:val="24"/>
          <w:szCs w:val="24"/>
          <w:highlight w:val="yellow"/>
        </w:rPr>
        <w:t>/Administrative Bureaucracy</w:t>
      </w:r>
    </w:p>
    <w:p w:rsidR="00E462D0" w:rsidRPr="008A7E39" w:rsidRDefault="00E462D0" w:rsidP="008A7E39">
      <w:pPr>
        <w:bidi w:val="0"/>
        <w:spacing w:line="360" w:lineRule="auto"/>
        <w:rPr>
          <w:rFonts w:asciiTheme="majorBidi" w:hAnsiTheme="majorBidi" w:cstheme="majorBidi"/>
          <w:sz w:val="24"/>
          <w:szCs w:val="24"/>
        </w:rPr>
      </w:pPr>
      <w:r w:rsidRPr="008A7E39">
        <w:rPr>
          <w:rFonts w:asciiTheme="majorBidi" w:hAnsiTheme="majorBidi" w:cstheme="majorBidi"/>
          <w:sz w:val="24"/>
          <w:szCs w:val="24"/>
        </w:rPr>
        <w:t>While Chapter Two dealt with the ideological shifts in Israel’s public land administration policies, that is</w:t>
      </w:r>
      <w:r w:rsidR="00EB7D91" w:rsidRPr="008A7E39">
        <w:rPr>
          <w:rFonts w:asciiTheme="majorBidi" w:hAnsiTheme="majorBidi" w:cstheme="majorBidi"/>
          <w:sz w:val="24"/>
          <w:szCs w:val="24"/>
        </w:rPr>
        <w:t>,</w:t>
      </w:r>
      <w:r w:rsidRPr="008A7E39">
        <w:rPr>
          <w:rFonts w:asciiTheme="majorBidi" w:hAnsiTheme="majorBidi" w:cstheme="majorBidi"/>
          <w:sz w:val="24"/>
          <w:szCs w:val="24"/>
        </w:rPr>
        <w:t xml:space="preserve"> in the transition from socialism to capitalism, Chapter Three focused on another, practical, dimension of public land privatization in Israel</w:t>
      </w:r>
      <w:r w:rsidR="00EB7D91" w:rsidRPr="008A7E39">
        <w:rPr>
          <w:rFonts w:asciiTheme="majorBidi" w:hAnsiTheme="majorBidi" w:cstheme="majorBidi"/>
          <w:sz w:val="24"/>
          <w:szCs w:val="24"/>
        </w:rPr>
        <w:t>;</w:t>
      </w:r>
      <w:r w:rsidRPr="008A7E39">
        <w:rPr>
          <w:rFonts w:asciiTheme="majorBidi" w:hAnsiTheme="majorBidi" w:cstheme="majorBidi"/>
          <w:sz w:val="24"/>
          <w:szCs w:val="24"/>
        </w:rPr>
        <w:t xml:space="preserve"> its bureaucratic aspects.</w:t>
      </w:r>
      <w:r w:rsidR="00EB7D91" w:rsidRPr="008A7E39">
        <w:rPr>
          <w:rFonts w:asciiTheme="majorBidi" w:hAnsiTheme="majorBidi" w:cstheme="majorBidi"/>
          <w:sz w:val="24"/>
          <w:szCs w:val="24"/>
        </w:rPr>
        <w:t xml:space="preserve"> </w:t>
      </w:r>
      <w:r w:rsidR="007F7998" w:rsidRPr="008A7E39">
        <w:rPr>
          <w:rFonts w:asciiTheme="majorBidi" w:hAnsiTheme="majorBidi" w:cstheme="majorBidi"/>
          <w:sz w:val="24"/>
          <w:szCs w:val="24"/>
        </w:rPr>
        <w:t xml:space="preserve">The transition from </w:t>
      </w:r>
      <w:r w:rsidR="00245E95" w:rsidRPr="008A7E39">
        <w:rPr>
          <w:rFonts w:asciiTheme="majorBidi" w:hAnsiTheme="majorBidi" w:cstheme="majorBidi"/>
          <w:sz w:val="24"/>
          <w:szCs w:val="24"/>
        </w:rPr>
        <w:t xml:space="preserve">a </w:t>
      </w:r>
      <w:r w:rsidR="007F7998" w:rsidRPr="008A7E39">
        <w:rPr>
          <w:rFonts w:asciiTheme="majorBidi" w:hAnsiTheme="majorBidi" w:cstheme="majorBidi"/>
          <w:sz w:val="24"/>
          <w:szCs w:val="24"/>
        </w:rPr>
        <w:t xml:space="preserve">centralized administration to privatization is not a single </w:t>
      </w:r>
      <w:r w:rsidR="00245E95" w:rsidRPr="008A7E39">
        <w:rPr>
          <w:rFonts w:asciiTheme="majorBidi" w:hAnsiTheme="majorBidi" w:cstheme="majorBidi"/>
          <w:sz w:val="24"/>
          <w:szCs w:val="24"/>
        </w:rPr>
        <w:t xml:space="preserve">immediate </w:t>
      </w:r>
      <w:r w:rsidR="007F7998" w:rsidRPr="008A7E39">
        <w:rPr>
          <w:rFonts w:asciiTheme="majorBidi" w:hAnsiTheme="majorBidi" w:cstheme="majorBidi"/>
          <w:sz w:val="24"/>
          <w:szCs w:val="24"/>
        </w:rPr>
        <w:t xml:space="preserve">move. The bureaucratic administration </w:t>
      </w:r>
      <w:r w:rsidR="00245E95" w:rsidRPr="008A7E39">
        <w:rPr>
          <w:rFonts w:asciiTheme="majorBidi" w:hAnsiTheme="majorBidi" w:cstheme="majorBidi"/>
          <w:sz w:val="24"/>
          <w:szCs w:val="24"/>
        </w:rPr>
        <w:t>apparatus</w:t>
      </w:r>
      <w:r w:rsidR="007F7998" w:rsidRPr="008A7E39">
        <w:rPr>
          <w:rFonts w:asciiTheme="majorBidi" w:hAnsiTheme="majorBidi" w:cstheme="majorBidi"/>
          <w:sz w:val="24"/>
          <w:szCs w:val="24"/>
        </w:rPr>
        <w:t>, one of the characteristics of the socialist system, is divested of its powers slowly and gradually. Therefore, the informed decisions on the transfer of formal ownership of public land</w:t>
      </w:r>
      <w:r w:rsidR="00245E95" w:rsidRPr="008A7E39">
        <w:rPr>
          <w:rFonts w:asciiTheme="majorBidi" w:hAnsiTheme="majorBidi" w:cstheme="majorBidi"/>
          <w:sz w:val="24"/>
          <w:szCs w:val="24"/>
        </w:rPr>
        <w:t>s</w:t>
      </w:r>
      <w:r w:rsidR="007F7998" w:rsidRPr="008A7E39">
        <w:rPr>
          <w:rFonts w:asciiTheme="majorBidi" w:hAnsiTheme="majorBidi" w:cstheme="majorBidi"/>
          <w:sz w:val="24"/>
          <w:szCs w:val="24"/>
        </w:rPr>
        <w:t xml:space="preserve"> were preceded in Israel by a slow lengthy bureaucratic process</w:t>
      </w:r>
      <w:r w:rsidR="00245E95" w:rsidRPr="008A7E39">
        <w:rPr>
          <w:rFonts w:asciiTheme="majorBidi" w:hAnsiTheme="majorBidi" w:cstheme="majorBidi"/>
          <w:sz w:val="24"/>
          <w:szCs w:val="24"/>
        </w:rPr>
        <w:t>,</w:t>
      </w:r>
      <w:r w:rsidR="007F7998" w:rsidRPr="008A7E39">
        <w:rPr>
          <w:rFonts w:asciiTheme="majorBidi" w:hAnsiTheme="majorBidi" w:cstheme="majorBidi"/>
          <w:sz w:val="24"/>
          <w:szCs w:val="24"/>
        </w:rPr>
        <w:t xml:space="preserve"> in which the government gradually transferred economic aspects of its </w:t>
      </w:r>
      <w:r w:rsidR="007F7998" w:rsidRPr="008A7E39">
        <w:rPr>
          <w:rFonts w:asciiTheme="majorBidi" w:hAnsiTheme="majorBidi" w:cstheme="majorBidi"/>
          <w:sz w:val="24"/>
          <w:szCs w:val="24"/>
        </w:rPr>
        <w:lastRenderedPageBreak/>
        <w:t>ownership to individuals. These informal privatization processes were initiated many years prior to the enactment of a formal policy on the privatization of urban land. They are</w:t>
      </w:r>
      <w:r w:rsidR="002214D3" w:rsidRPr="008A7E39">
        <w:rPr>
          <w:rFonts w:asciiTheme="majorBidi" w:hAnsiTheme="majorBidi" w:cstheme="majorBidi"/>
          <w:sz w:val="24"/>
          <w:szCs w:val="24"/>
        </w:rPr>
        <w:t>,</w:t>
      </w:r>
      <w:r w:rsidR="007F7998" w:rsidRPr="008A7E39">
        <w:rPr>
          <w:rFonts w:asciiTheme="majorBidi" w:hAnsiTheme="majorBidi" w:cstheme="majorBidi"/>
          <w:sz w:val="24"/>
          <w:szCs w:val="24"/>
        </w:rPr>
        <w:t xml:space="preserve"> furthermore</w:t>
      </w:r>
      <w:r w:rsidR="002214D3" w:rsidRPr="008A7E39">
        <w:rPr>
          <w:rFonts w:asciiTheme="majorBidi" w:hAnsiTheme="majorBidi" w:cstheme="majorBidi"/>
          <w:sz w:val="24"/>
          <w:szCs w:val="24"/>
        </w:rPr>
        <w:t>,</w:t>
      </w:r>
      <w:r w:rsidR="007F7998" w:rsidRPr="008A7E39">
        <w:rPr>
          <w:rFonts w:asciiTheme="majorBidi" w:hAnsiTheme="majorBidi" w:cstheme="majorBidi"/>
          <w:sz w:val="24"/>
          <w:szCs w:val="24"/>
        </w:rPr>
        <w:t xml:space="preserve"> also taking place today with regards to some of the State’s inventory of agricultural land and the inventory o</w:t>
      </w:r>
      <w:r w:rsidR="002214D3" w:rsidRPr="008A7E39">
        <w:rPr>
          <w:rFonts w:asciiTheme="majorBidi" w:hAnsiTheme="majorBidi" w:cstheme="majorBidi"/>
          <w:sz w:val="24"/>
          <w:szCs w:val="24"/>
        </w:rPr>
        <w:t>f</w:t>
      </w:r>
      <w:r w:rsidR="007F7998" w:rsidRPr="008A7E39">
        <w:rPr>
          <w:rFonts w:asciiTheme="majorBidi" w:hAnsiTheme="majorBidi" w:cstheme="majorBidi"/>
          <w:sz w:val="24"/>
          <w:szCs w:val="24"/>
        </w:rPr>
        <w:t xml:space="preserve"> natural resources. The persistence of these processes indicates the internal dilemmas and conflicts accompany</w:t>
      </w:r>
      <w:r w:rsidR="002214D3" w:rsidRPr="008A7E39">
        <w:rPr>
          <w:rFonts w:asciiTheme="majorBidi" w:hAnsiTheme="majorBidi" w:cstheme="majorBidi"/>
          <w:sz w:val="24"/>
          <w:szCs w:val="24"/>
        </w:rPr>
        <w:t>ing</w:t>
      </w:r>
      <w:r w:rsidR="007F7998" w:rsidRPr="008A7E39">
        <w:rPr>
          <w:rFonts w:asciiTheme="majorBidi" w:hAnsiTheme="majorBidi" w:cstheme="majorBidi"/>
          <w:sz w:val="24"/>
          <w:szCs w:val="24"/>
        </w:rPr>
        <w:t xml:space="preserve"> the transition from centralized control to privatization. It also points to the bureaucratic disadvantages of centralized control </w:t>
      </w:r>
      <w:r w:rsidR="002214D3" w:rsidRPr="008A7E39">
        <w:rPr>
          <w:rFonts w:asciiTheme="majorBidi" w:hAnsiTheme="majorBidi" w:cstheme="majorBidi"/>
          <w:sz w:val="24"/>
          <w:szCs w:val="24"/>
        </w:rPr>
        <w:t>over</w:t>
      </w:r>
      <w:r w:rsidR="007F7998" w:rsidRPr="008A7E39">
        <w:rPr>
          <w:rFonts w:asciiTheme="majorBidi" w:hAnsiTheme="majorBidi" w:cstheme="majorBidi"/>
          <w:sz w:val="24"/>
          <w:szCs w:val="24"/>
        </w:rPr>
        <w:t xml:space="preserve"> land stocks.</w:t>
      </w:r>
    </w:p>
    <w:p w:rsidR="008A7E39" w:rsidRDefault="008A7E39" w:rsidP="008A7E39">
      <w:pPr>
        <w:bidi w:val="0"/>
        <w:spacing w:line="360" w:lineRule="auto"/>
        <w:rPr>
          <w:rFonts w:asciiTheme="majorBidi" w:hAnsiTheme="majorBidi" w:cstheme="majorBidi"/>
          <w:b/>
          <w:bCs/>
          <w:sz w:val="24"/>
          <w:szCs w:val="24"/>
        </w:rPr>
      </w:pPr>
    </w:p>
    <w:p w:rsidR="007F7998" w:rsidRPr="008A7E39" w:rsidRDefault="007F7998" w:rsidP="008A7E39">
      <w:pPr>
        <w:bidi w:val="0"/>
        <w:spacing w:line="360" w:lineRule="auto"/>
        <w:rPr>
          <w:rFonts w:asciiTheme="majorBidi" w:hAnsiTheme="majorBidi" w:cstheme="majorBidi"/>
          <w:b/>
          <w:bCs/>
          <w:sz w:val="24"/>
          <w:szCs w:val="24"/>
        </w:rPr>
      </w:pPr>
      <w:r w:rsidRPr="008A7E39">
        <w:rPr>
          <w:rFonts w:asciiTheme="majorBidi" w:hAnsiTheme="majorBidi" w:cstheme="majorBidi"/>
          <w:b/>
          <w:bCs/>
          <w:sz w:val="24"/>
          <w:szCs w:val="24"/>
        </w:rPr>
        <w:t xml:space="preserve">A Small State with a Large Population </w:t>
      </w:r>
    </w:p>
    <w:p w:rsidR="00981A36" w:rsidRPr="008A7E39" w:rsidRDefault="007F7998" w:rsidP="008A7E39">
      <w:pPr>
        <w:bidi w:val="0"/>
        <w:spacing w:line="360" w:lineRule="auto"/>
        <w:rPr>
          <w:rFonts w:asciiTheme="majorBidi" w:hAnsiTheme="majorBidi" w:cstheme="majorBidi"/>
          <w:sz w:val="24"/>
          <w:szCs w:val="24"/>
        </w:rPr>
      </w:pPr>
      <w:r w:rsidRPr="008A7E39">
        <w:rPr>
          <w:rFonts w:asciiTheme="majorBidi" w:hAnsiTheme="majorBidi" w:cstheme="majorBidi"/>
          <w:sz w:val="24"/>
          <w:szCs w:val="24"/>
        </w:rPr>
        <w:t xml:space="preserve">In Chapter Four, I </w:t>
      </w:r>
      <w:r w:rsidR="002214D3" w:rsidRPr="008A7E39">
        <w:rPr>
          <w:rFonts w:asciiTheme="majorBidi" w:hAnsiTheme="majorBidi" w:cstheme="majorBidi"/>
          <w:sz w:val="24"/>
          <w:szCs w:val="24"/>
        </w:rPr>
        <w:t>showed</w:t>
      </w:r>
      <w:r w:rsidRPr="008A7E39">
        <w:rPr>
          <w:rFonts w:asciiTheme="majorBidi" w:hAnsiTheme="majorBidi" w:cstheme="majorBidi"/>
          <w:sz w:val="24"/>
          <w:szCs w:val="24"/>
        </w:rPr>
        <w:t xml:space="preserve"> how Israel’s land planning policy and planning laws reflect the fact that </w:t>
      </w:r>
      <w:r w:rsidR="005D56FE" w:rsidRPr="008A7E39">
        <w:rPr>
          <w:rFonts w:asciiTheme="majorBidi" w:hAnsiTheme="majorBidi" w:cstheme="majorBidi"/>
          <w:sz w:val="24"/>
          <w:szCs w:val="24"/>
        </w:rPr>
        <w:t>the State of Israel</w:t>
      </w:r>
      <w:r w:rsidRPr="008A7E39">
        <w:rPr>
          <w:rFonts w:asciiTheme="majorBidi" w:hAnsiTheme="majorBidi" w:cstheme="majorBidi"/>
          <w:sz w:val="24"/>
          <w:szCs w:val="24"/>
        </w:rPr>
        <w:t xml:space="preserve"> is a small, crowded</w:t>
      </w:r>
      <w:r w:rsidR="005D56FE" w:rsidRPr="008A7E39">
        <w:rPr>
          <w:rFonts w:asciiTheme="majorBidi" w:hAnsiTheme="majorBidi" w:cstheme="majorBidi"/>
          <w:sz w:val="24"/>
          <w:szCs w:val="24"/>
        </w:rPr>
        <w:t xml:space="preserve"> country, burdened by geographic and demographic limitations, on the one hand, and a country brimming with innovation and technological creativity, on the other. Israel’s small size and elongated shape, combined with the demographic growth of its population</w:t>
      </w:r>
      <w:r w:rsidR="002214D3" w:rsidRPr="008A7E39">
        <w:rPr>
          <w:rFonts w:asciiTheme="majorBidi" w:hAnsiTheme="majorBidi" w:cstheme="majorBidi"/>
          <w:sz w:val="24"/>
          <w:szCs w:val="24"/>
        </w:rPr>
        <w:t>,</w:t>
      </w:r>
      <w:r w:rsidR="005D56FE" w:rsidRPr="008A7E39">
        <w:rPr>
          <w:rFonts w:asciiTheme="majorBidi" w:hAnsiTheme="majorBidi" w:cstheme="majorBidi"/>
          <w:sz w:val="24"/>
          <w:szCs w:val="24"/>
        </w:rPr>
        <w:t xml:space="preserve"> pose unique challenges. </w:t>
      </w:r>
      <w:r w:rsidR="002214D3" w:rsidRPr="008A7E39">
        <w:rPr>
          <w:rFonts w:asciiTheme="majorBidi" w:hAnsiTheme="majorBidi" w:cstheme="majorBidi"/>
          <w:sz w:val="24"/>
          <w:szCs w:val="24"/>
        </w:rPr>
        <w:t>Belonging to</w:t>
      </w:r>
      <w:r w:rsidR="005D56FE" w:rsidRPr="008A7E39">
        <w:rPr>
          <w:rFonts w:asciiTheme="majorBidi" w:hAnsiTheme="majorBidi" w:cstheme="majorBidi"/>
          <w:sz w:val="24"/>
          <w:szCs w:val="24"/>
        </w:rPr>
        <w:t xml:space="preserve"> a small country is part of </w:t>
      </w:r>
      <w:r w:rsidR="002214D3" w:rsidRPr="008A7E39">
        <w:rPr>
          <w:rFonts w:asciiTheme="majorBidi" w:hAnsiTheme="majorBidi" w:cstheme="majorBidi"/>
          <w:sz w:val="24"/>
          <w:szCs w:val="24"/>
        </w:rPr>
        <w:t xml:space="preserve">the </w:t>
      </w:r>
      <w:r w:rsidR="005D56FE" w:rsidRPr="008A7E39">
        <w:rPr>
          <w:rFonts w:asciiTheme="majorBidi" w:hAnsiTheme="majorBidi" w:cstheme="majorBidi"/>
          <w:sz w:val="24"/>
          <w:szCs w:val="24"/>
        </w:rPr>
        <w:t xml:space="preserve">Israeli </w:t>
      </w:r>
      <w:r w:rsidR="002214D3" w:rsidRPr="008A7E39">
        <w:rPr>
          <w:rFonts w:asciiTheme="majorBidi" w:hAnsiTheme="majorBidi" w:cstheme="majorBidi"/>
          <w:sz w:val="24"/>
          <w:szCs w:val="24"/>
        </w:rPr>
        <w:t>ethos</w:t>
      </w:r>
      <w:r w:rsidR="005D56FE" w:rsidRPr="008A7E39">
        <w:rPr>
          <w:rFonts w:asciiTheme="majorBidi" w:hAnsiTheme="majorBidi" w:cstheme="majorBidi"/>
          <w:sz w:val="24"/>
          <w:szCs w:val="24"/>
        </w:rPr>
        <w:t>. In this sense, it is part of every Israeli person’s identity. This is expressed, for example, in a popular song that begins with the phrase: “A little country with a moustache, half a pin on the world map.”</w:t>
      </w:r>
      <w:r w:rsidR="005D56FE" w:rsidRPr="008A7E39">
        <w:rPr>
          <w:rStyle w:val="FootnoteReference"/>
          <w:rFonts w:asciiTheme="majorBidi" w:hAnsiTheme="majorBidi" w:cstheme="majorBidi"/>
          <w:sz w:val="24"/>
          <w:szCs w:val="24"/>
          <w:rtl/>
        </w:rPr>
        <w:t xml:space="preserve"> </w:t>
      </w:r>
      <w:r w:rsidR="005D56FE" w:rsidRPr="008A7E39">
        <w:rPr>
          <w:rStyle w:val="FootnoteReference"/>
          <w:rFonts w:asciiTheme="majorBidi" w:hAnsiTheme="majorBidi" w:cstheme="majorBidi"/>
          <w:sz w:val="24"/>
          <w:szCs w:val="24"/>
          <w:rtl/>
        </w:rPr>
        <w:footnoteReference w:id="2"/>
      </w:r>
      <w:r w:rsidR="005D56FE" w:rsidRPr="008A7E39">
        <w:rPr>
          <w:rFonts w:asciiTheme="majorBidi" w:hAnsiTheme="majorBidi" w:cstheme="majorBidi"/>
          <w:sz w:val="24"/>
          <w:szCs w:val="24"/>
        </w:rPr>
        <w:t>Th</w:t>
      </w:r>
      <w:r w:rsidR="00CC1970" w:rsidRPr="008A7E39">
        <w:rPr>
          <w:rFonts w:asciiTheme="majorBidi" w:hAnsiTheme="majorBidi" w:cstheme="majorBidi"/>
          <w:sz w:val="24"/>
          <w:szCs w:val="24"/>
        </w:rPr>
        <w:t>e</w:t>
      </w:r>
      <w:r w:rsidR="005D56FE" w:rsidRPr="008A7E39">
        <w:rPr>
          <w:rFonts w:asciiTheme="majorBidi" w:hAnsiTheme="majorBidi" w:cstheme="majorBidi"/>
          <w:sz w:val="24"/>
          <w:szCs w:val="24"/>
        </w:rPr>
        <w:t xml:space="preserve"> common Israeli perception of living in a small country is</w:t>
      </w:r>
      <w:r w:rsidR="00CC1970" w:rsidRPr="008A7E39">
        <w:rPr>
          <w:rFonts w:asciiTheme="majorBidi" w:hAnsiTheme="majorBidi" w:cstheme="majorBidi"/>
          <w:sz w:val="24"/>
          <w:szCs w:val="24"/>
        </w:rPr>
        <w:t>, furthermore,</w:t>
      </w:r>
      <w:r w:rsidR="005D56FE" w:rsidRPr="008A7E39">
        <w:rPr>
          <w:rFonts w:asciiTheme="majorBidi" w:hAnsiTheme="majorBidi" w:cstheme="majorBidi"/>
          <w:sz w:val="24"/>
          <w:szCs w:val="24"/>
        </w:rPr>
        <w:t xml:space="preserve"> usually also accompanied by the feeling (which more recently, with the discovery of natural gas reserves, has become less accurate) that the country was not blessed with natural resources.</w:t>
      </w:r>
    </w:p>
    <w:p w:rsidR="00CC1970" w:rsidRPr="008A7E39" w:rsidRDefault="00CC1970" w:rsidP="008A7E39">
      <w:pPr>
        <w:bidi w:val="0"/>
        <w:spacing w:line="360" w:lineRule="auto"/>
        <w:rPr>
          <w:rFonts w:asciiTheme="majorBidi" w:hAnsiTheme="majorBidi" w:cstheme="majorBidi"/>
          <w:sz w:val="24"/>
          <w:szCs w:val="24"/>
        </w:rPr>
      </w:pPr>
      <w:r w:rsidRPr="008A7E39">
        <w:rPr>
          <w:rFonts w:asciiTheme="majorBidi" w:hAnsiTheme="majorBidi" w:cstheme="majorBidi"/>
          <w:sz w:val="24"/>
          <w:szCs w:val="24"/>
        </w:rPr>
        <w:t>Alongside that sense of restriction and confinement, or perhaps because of it, there exists a further</w:t>
      </w:r>
      <w:r w:rsidR="002214D3" w:rsidRPr="008A7E39">
        <w:rPr>
          <w:rFonts w:asciiTheme="majorBidi" w:hAnsiTheme="majorBidi" w:cstheme="majorBidi"/>
          <w:sz w:val="24"/>
          <w:szCs w:val="24"/>
        </w:rPr>
        <w:t xml:space="preserve"> element of the</w:t>
      </w:r>
      <w:r w:rsidRPr="008A7E39">
        <w:rPr>
          <w:rFonts w:asciiTheme="majorBidi" w:hAnsiTheme="majorBidi" w:cstheme="majorBidi"/>
          <w:sz w:val="24"/>
          <w:szCs w:val="24"/>
        </w:rPr>
        <w:t xml:space="preserve"> Israeli convention</w:t>
      </w:r>
      <w:r w:rsidR="002214D3" w:rsidRPr="008A7E39">
        <w:rPr>
          <w:rFonts w:asciiTheme="majorBidi" w:hAnsiTheme="majorBidi" w:cstheme="majorBidi"/>
          <w:sz w:val="24"/>
          <w:szCs w:val="24"/>
        </w:rPr>
        <w:t>al ethos</w:t>
      </w:r>
      <w:r w:rsidRPr="008A7E39">
        <w:rPr>
          <w:rFonts w:asciiTheme="majorBidi" w:hAnsiTheme="majorBidi" w:cstheme="majorBidi"/>
          <w:sz w:val="24"/>
          <w:szCs w:val="24"/>
        </w:rPr>
        <w:t xml:space="preserve"> whereby Israel’s most valuable resource is its human </w:t>
      </w:r>
      <w:r w:rsidR="002214D3" w:rsidRPr="008A7E39">
        <w:rPr>
          <w:rFonts w:asciiTheme="majorBidi" w:hAnsiTheme="majorBidi" w:cstheme="majorBidi"/>
          <w:sz w:val="24"/>
          <w:szCs w:val="24"/>
        </w:rPr>
        <w:t>capital</w:t>
      </w:r>
      <w:r w:rsidRPr="008A7E39">
        <w:rPr>
          <w:rFonts w:asciiTheme="majorBidi" w:hAnsiTheme="majorBidi" w:cstheme="majorBidi"/>
          <w:sz w:val="24"/>
          <w:szCs w:val="24"/>
        </w:rPr>
        <w:t>. Israelis are proud of their innovativeness and originality. Indeed, in recent years Israel really has become an entrepreneurial powerhouse in technology, water, agriculture and other fields. The tension between the feeling of restriction and confinement and pride in entrepreneurship and innovation is a common characteristic of Israel’s current identity. It also finds expression in Israel’s land planning.</w:t>
      </w:r>
    </w:p>
    <w:p w:rsidR="0023011F" w:rsidRPr="008A7E39" w:rsidRDefault="0023011F" w:rsidP="008A7E39">
      <w:pPr>
        <w:bidi w:val="0"/>
        <w:spacing w:line="360" w:lineRule="auto"/>
        <w:rPr>
          <w:rFonts w:asciiTheme="majorBidi" w:hAnsiTheme="majorBidi" w:cstheme="majorBidi"/>
          <w:sz w:val="24"/>
          <w:szCs w:val="24"/>
        </w:rPr>
      </w:pPr>
      <w:r w:rsidRPr="008A7E39">
        <w:rPr>
          <w:rFonts w:asciiTheme="majorBidi" w:hAnsiTheme="majorBidi" w:cstheme="majorBidi"/>
          <w:sz w:val="24"/>
          <w:szCs w:val="24"/>
        </w:rPr>
        <w:lastRenderedPageBreak/>
        <w:t xml:space="preserve">Chapter Three, thus, contains a review of the unique challenges posed by Israel’s geography and demography, followed by an analysis of the ways in which the land planning system attempts to meet those challenges. </w:t>
      </w:r>
      <w:r w:rsidR="00662615" w:rsidRPr="008A7E39">
        <w:rPr>
          <w:rFonts w:asciiTheme="majorBidi" w:hAnsiTheme="majorBidi" w:cstheme="majorBidi"/>
          <w:sz w:val="24"/>
          <w:szCs w:val="24"/>
        </w:rPr>
        <w:t xml:space="preserve">The analysis shows how, on the one hand, the planning system generates </w:t>
      </w:r>
      <w:r w:rsidR="001866CD" w:rsidRPr="008A7E39">
        <w:rPr>
          <w:rFonts w:asciiTheme="majorBidi" w:hAnsiTheme="majorBidi" w:cstheme="majorBidi"/>
          <w:sz w:val="24"/>
          <w:szCs w:val="24"/>
        </w:rPr>
        <w:t>an abundance</w:t>
      </w:r>
      <w:r w:rsidR="00662615" w:rsidRPr="008A7E39">
        <w:rPr>
          <w:rFonts w:asciiTheme="majorBidi" w:hAnsiTheme="majorBidi" w:cstheme="majorBidi"/>
          <w:sz w:val="24"/>
          <w:szCs w:val="24"/>
        </w:rPr>
        <w:t xml:space="preserve"> of initiatives and innovation</w:t>
      </w:r>
      <w:r w:rsidR="009A1A5B" w:rsidRPr="008A7E39">
        <w:rPr>
          <w:rFonts w:asciiTheme="majorBidi" w:hAnsiTheme="majorBidi" w:cstheme="majorBidi"/>
          <w:sz w:val="24"/>
          <w:szCs w:val="24"/>
        </w:rPr>
        <w:t>s</w:t>
      </w:r>
      <w:r w:rsidR="00662615" w:rsidRPr="008A7E39">
        <w:rPr>
          <w:rFonts w:asciiTheme="majorBidi" w:hAnsiTheme="majorBidi" w:cstheme="majorBidi"/>
          <w:sz w:val="24"/>
          <w:szCs w:val="24"/>
        </w:rPr>
        <w:t xml:space="preserve"> and tr</w:t>
      </w:r>
      <w:r w:rsidR="009A1A5B" w:rsidRPr="008A7E39">
        <w:rPr>
          <w:rFonts w:asciiTheme="majorBidi" w:hAnsiTheme="majorBidi" w:cstheme="majorBidi"/>
          <w:sz w:val="24"/>
          <w:szCs w:val="24"/>
        </w:rPr>
        <w:t>ies</w:t>
      </w:r>
      <w:r w:rsidR="00662615" w:rsidRPr="008A7E39">
        <w:rPr>
          <w:rFonts w:asciiTheme="majorBidi" w:hAnsiTheme="majorBidi" w:cstheme="majorBidi"/>
          <w:sz w:val="24"/>
          <w:szCs w:val="24"/>
        </w:rPr>
        <w:t xml:space="preserve"> to turn disadvantages into advantages. </w:t>
      </w:r>
      <w:r w:rsidR="009A1A5B" w:rsidRPr="008A7E39">
        <w:rPr>
          <w:rFonts w:asciiTheme="majorBidi" w:hAnsiTheme="majorBidi" w:cstheme="majorBidi"/>
          <w:sz w:val="24"/>
          <w:szCs w:val="24"/>
        </w:rPr>
        <w:t xml:space="preserve">The state of Israel is in the midst of a wave of land development and planning in a range of </w:t>
      </w:r>
      <w:r w:rsidR="006C5F7F" w:rsidRPr="008A7E39">
        <w:rPr>
          <w:rFonts w:asciiTheme="majorBidi" w:hAnsiTheme="majorBidi" w:cstheme="majorBidi"/>
          <w:sz w:val="24"/>
          <w:szCs w:val="24"/>
        </w:rPr>
        <w:t>areas</w:t>
      </w:r>
      <w:r w:rsidR="009A1A5B" w:rsidRPr="008A7E39">
        <w:rPr>
          <w:rFonts w:asciiTheme="majorBidi" w:hAnsiTheme="majorBidi" w:cstheme="majorBidi"/>
          <w:sz w:val="24"/>
          <w:szCs w:val="24"/>
        </w:rPr>
        <w:t xml:space="preserve">, particularly in transportation, energy and water. There are technological and planning innovations in the efficient </w:t>
      </w:r>
      <w:r w:rsidR="006C5F7F" w:rsidRPr="008A7E39">
        <w:rPr>
          <w:rFonts w:asciiTheme="majorBidi" w:hAnsiTheme="majorBidi" w:cstheme="majorBidi"/>
          <w:sz w:val="24"/>
          <w:szCs w:val="24"/>
        </w:rPr>
        <w:t>development</w:t>
      </w:r>
      <w:r w:rsidR="009A1A5B" w:rsidRPr="008A7E39">
        <w:rPr>
          <w:rFonts w:asciiTheme="majorBidi" w:hAnsiTheme="majorBidi" w:cstheme="majorBidi"/>
          <w:sz w:val="24"/>
          <w:szCs w:val="24"/>
        </w:rPr>
        <w:t xml:space="preserve"> and use of subterranean and ocean space. There are original initiatives for the exploitation of natural resources and dealing with natural disasters (most importantly, earthquakes). On the other hand, the attempts to deal with various challenges do not always end successfully. The reasons for this are the tension </w:t>
      </w:r>
      <w:r w:rsidR="006C5F7F" w:rsidRPr="008A7E39">
        <w:rPr>
          <w:rFonts w:asciiTheme="majorBidi" w:hAnsiTheme="majorBidi" w:cstheme="majorBidi"/>
          <w:sz w:val="24"/>
          <w:szCs w:val="24"/>
        </w:rPr>
        <w:t>found also</w:t>
      </w:r>
      <w:r w:rsidR="009A1A5B" w:rsidRPr="008A7E39">
        <w:rPr>
          <w:rFonts w:asciiTheme="majorBidi" w:hAnsiTheme="majorBidi" w:cstheme="majorBidi"/>
          <w:sz w:val="24"/>
          <w:szCs w:val="24"/>
        </w:rPr>
        <w:t xml:space="preserve"> in the planning arena between the centralized and decentralized approaches, and the bureaucratic challenges to the work of the planning apparatus. </w:t>
      </w:r>
    </w:p>
    <w:p w:rsidR="006C5F7F" w:rsidRPr="008A7E39" w:rsidRDefault="006C5F7F" w:rsidP="008A7E39">
      <w:pPr>
        <w:bidi w:val="0"/>
        <w:spacing w:line="360" w:lineRule="auto"/>
        <w:rPr>
          <w:rFonts w:asciiTheme="majorBidi" w:hAnsiTheme="majorBidi" w:cstheme="majorBidi"/>
          <w:b/>
          <w:bCs/>
          <w:sz w:val="24"/>
          <w:szCs w:val="24"/>
        </w:rPr>
      </w:pPr>
    </w:p>
    <w:p w:rsidR="009A1A5B" w:rsidRPr="008A7E39" w:rsidRDefault="009A1A5B" w:rsidP="008A7E39">
      <w:pPr>
        <w:bidi w:val="0"/>
        <w:spacing w:line="360" w:lineRule="auto"/>
        <w:rPr>
          <w:rFonts w:asciiTheme="majorBidi" w:hAnsiTheme="majorBidi" w:cstheme="majorBidi"/>
          <w:b/>
          <w:bCs/>
          <w:sz w:val="24"/>
          <w:szCs w:val="24"/>
        </w:rPr>
      </w:pPr>
      <w:r w:rsidRPr="008A7E39">
        <w:rPr>
          <w:rFonts w:asciiTheme="majorBidi" w:hAnsiTheme="majorBidi" w:cstheme="majorBidi"/>
          <w:b/>
          <w:bCs/>
          <w:sz w:val="24"/>
          <w:szCs w:val="24"/>
        </w:rPr>
        <w:t>A Jewish and Democratic State</w:t>
      </w:r>
    </w:p>
    <w:p w:rsidR="009A1A5B" w:rsidRPr="008A7E39" w:rsidRDefault="009A1A5B" w:rsidP="008A7E39">
      <w:pPr>
        <w:bidi w:val="0"/>
        <w:spacing w:line="360" w:lineRule="auto"/>
        <w:rPr>
          <w:rFonts w:asciiTheme="majorBidi" w:hAnsiTheme="majorBidi" w:cstheme="majorBidi"/>
          <w:sz w:val="24"/>
          <w:szCs w:val="24"/>
        </w:rPr>
      </w:pPr>
      <w:r w:rsidRPr="008A7E39">
        <w:rPr>
          <w:rFonts w:asciiTheme="majorBidi" w:hAnsiTheme="majorBidi" w:cstheme="majorBidi"/>
          <w:sz w:val="24"/>
          <w:szCs w:val="24"/>
        </w:rPr>
        <w:t>In Chapter Five, I demonstrated how Israel’s land policy and land laws reflect one of the most central and fundamental identity issues in the State of Israel; its aspiration to act as the nation</w:t>
      </w:r>
      <w:r w:rsidR="006C5F7F" w:rsidRPr="008A7E39">
        <w:rPr>
          <w:rFonts w:asciiTheme="majorBidi" w:hAnsiTheme="majorBidi" w:cstheme="majorBidi"/>
          <w:sz w:val="24"/>
          <w:szCs w:val="24"/>
        </w:rPr>
        <w:t>-</w:t>
      </w:r>
      <w:r w:rsidRPr="008A7E39">
        <w:rPr>
          <w:rFonts w:asciiTheme="majorBidi" w:hAnsiTheme="majorBidi" w:cstheme="majorBidi"/>
          <w:sz w:val="24"/>
          <w:szCs w:val="24"/>
        </w:rPr>
        <w:t>state for the Jewish people</w:t>
      </w:r>
      <w:r w:rsidR="000F4B23" w:rsidRPr="008A7E39">
        <w:rPr>
          <w:rFonts w:asciiTheme="majorBidi" w:hAnsiTheme="majorBidi" w:cstheme="majorBidi"/>
          <w:sz w:val="24"/>
          <w:szCs w:val="24"/>
        </w:rPr>
        <w:t xml:space="preserve">, on the one hand, and as a </w:t>
      </w:r>
      <w:r w:rsidR="006C5F7F" w:rsidRPr="008A7E39">
        <w:rPr>
          <w:rFonts w:asciiTheme="majorBidi" w:hAnsiTheme="majorBidi" w:cstheme="majorBidi"/>
          <w:sz w:val="24"/>
          <w:szCs w:val="24"/>
        </w:rPr>
        <w:t>s</w:t>
      </w:r>
      <w:r w:rsidR="000F4B23" w:rsidRPr="008A7E39">
        <w:rPr>
          <w:rFonts w:asciiTheme="majorBidi" w:hAnsiTheme="majorBidi" w:cstheme="majorBidi"/>
          <w:sz w:val="24"/>
          <w:szCs w:val="24"/>
        </w:rPr>
        <w:t xml:space="preserve">tate that treats all its citizens completely equally, on the other. The realization of this “double promise” poses a considerable challenge in light of the complex relationship between the country’s majority and minority, as well as the need to bridge two conflicting national aspirations. This is an existential paradox </w:t>
      </w:r>
      <w:r w:rsidR="00927A66" w:rsidRPr="008A7E39">
        <w:rPr>
          <w:rFonts w:asciiTheme="majorBidi" w:hAnsiTheme="majorBidi" w:cstheme="majorBidi"/>
          <w:sz w:val="24"/>
          <w:szCs w:val="24"/>
        </w:rPr>
        <w:t xml:space="preserve">that </w:t>
      </w:r>
      <w:r w:rsidR="006C5F7F" w:rsidRPr="008A7E39">
        <w:rPr>
          <w:rFonts w:asciiTheme="majorBidi" w:hAnsiTheme="majorBidi" w:cstheme="majorBidi"/>
          <w:sz w:val="24"/>
          <w:szCs w:val="24"/>
        </w:rPr>
        <w:t>lies</w:t>
      </w:r>
      <w:r w:rsidR="0060022C" w:rsidRPr="008A7E39">
        <w:rPr>
          <w:rFonts w:asciiTheme="majorBidi" w:hAnsiTheme="majorBidi" w:cstheme="majorBidi"/>
          <w:sz w:val="24"/>
          <w:szCs w:val="24"/>
        </w:rPr>
        <w:t xml:space="preserve"> a</w:t>
      </w:r>
      <w:r w:rsidR="000F4B23" w:rsidRPr="008A7E39">
        <w:rPr>
          <w:rFonts w:asciiTheme="majorBidi" w:hAnsiTheme="majorBidi" w:cstheme="majorBidi"/>
          <w:sz w:val="24"/>
          <w:szCs w:val="24"/>
        </w:rPr>
        <w:t>t the foundations of Israel’s unique identity</w:t>
      </w:r>
      <w:r w:rsidR="006C5F7F" w:rsidRPr="008A7E39">
        <w:rPr>
          <w:rFonts w:asciiTheme="majorBidi" w:hAnsiTheme="majorBidi" w:cstheme="majorBidi"/>
          <w:sz w:val="24"/>
          <w:szCs w:val="24"/>
        </w:rPr>
        <w:t>,</w:t>
      </w:r>
      <w:r w:rsidR="000F4B23" w:rsidRPr="008A7E39">
        <w:rPr>
          <w:rFonts w:asciiTheme="majorBidi" w:hAnsiTheme="majorBidi" w:cstheme="majorBidi"/>
          <w:sz w:val="24"/>
          <w:szCs w:val="24"/>
        </w:rPr>
        <w:t xml:space="preserve"> as well as the identity of each and every one of its citizens.</w:t>
      </w:r>
    </w:p>
    <w:p w:rsidR="0060022C" w:rsidRPr="008A7E39" w:rsidRDefault="006C5F7F" w:rsidP="008A7E39">
      <w:pPr>
        <w:bidi w:val="0"/>
        <w:spacing w:line="360" w:lineRule="auto"/>
        <w:rPr>
          <w:rFonts w:asciiTheme="majorBidi" w:hAnsiTheme="majorBidi" w:cstheme="majorBidi"/>
          <w:sz w:val="24"/>
          <w:szCs w:val="24"/>
        </w:rPr>
      </w:pPr>
      <w:r w:rsidRPr="008A7E39">
        <w:rPr>
          <w:rFonts w:asciiTheme="majorBidi" w:hAnsiTheme="majorBidi" w:cstheme="majorBidi"/>
          <w:sz w:val="24"/>
          <w:szCs w:val="24"/>
        </w:rPr>
        <w:t>Israel’s</w:t>
      </w:r>
      <w:r w:rsidR="0060022C" w:rsidRPr="008A7E39">
        <w:rPr>
          <w:rFonts w:asciiTheme="majorBidi" w:hAnsiTheme="majorBidi" w:cstheme="majorBidi"/>
          <w:sz w:val="24"/>
          <w:szCs w:val="24"/>
        </w:rPr>
        <w:t xml:space="preserve"> problem of the dual identity, Jewish and democratic, finds prominent and controversial expression</w:t>
      </w:r>
      <w:r w:rsidRPr="008A7E39">
        <w:rPr>
          <w:rFonts w:asciiTheme="majorBidi" w:hAnsiTheme="majorBidi" w:cstheme="majorBidi"/>
          <w:sz w:val="24"/>
          <w:szCs w:val="24"/>
        </w:rPr>
        <w:t>s</w:t>
      </w:r>
      <w:r w:rsidR="0060022C" w:rsidRPr="008A7E39">
        <w:rPr>
          <w:rFonts w:asciiTheme="majorBidi" w:hAnsiTheme="majorBidi" w:cstheme="majorBidi"/>
          <w:sz w:val="24"/>
          <w:szCs w:val="24"/>
        </w:rPr>
        <w:t xml:space="preserve"> in </w:t>
      </w:r>
      <w:r w:rsidRPr="008A7E39">
        <w:rPr>
          <w:rFonts w:asciiTheme="majorBidi" w:hAnsiTheme="majorBidi" w:cstheme="majorBidi"/>
          <w:sz w:val="24"/>
          <w:szCs w:val="24"/>
        </w:rPr>
        <w:t>the state’s</w:t>
      </w:r>
      <w:r w:rsidR="0060022C" w:rsidRPr="008A7E39">
        <w:rPr>
          <w:rFonts w:asciiTheme="majorBidi" w:hAnsiTheme="majorBidi" w:cstheme="majorBidi"/>
          <w:sz w:val="24"/>
          <w:szCs w:val="24"/>
        </w:rPr>
        <w:t xml:space="preserve"> land policy as it pertains to its Arab minority. The first expression has to do with the policy regarding the outcomes of Israel’s War of Independence.</w:t>
      </w:r>
      <w:r w:rsidR="0051575E" w:rsidRPr="008A7E39">
        <w:rPr>
          <w:rFonts w:asciiTheme="majorBidi" w:hAnsiTheme="majorBidi" w:cstheme="majorBidi"/>
          <w:sz w:val="24"/>
          <w:szCs w:val="24"/>
        </w:rPr>
        <w:t xml:space="preserve"> As a Jewish state, Israel has no interest in returning lands to the people who owned them prior to the </w:t>
      </w:r>
      <w:r w:rsidRPr="008A7E39">
        <w:rPr>
          <w:rFonts w:asciiTheme="majorBidi" w:hAnsiTheme="majorBidi" w:cstheme="majorBidi"/>
          <w:sz w:val="24"/>
          <w:szCs w:val="24"/>
        </w:rPr>
        <w:t>w</w:t>
      </w:r>
      <w:r w:rsidR="0051575E" w:rsidRPr="008A7E39">
        <w:rPr>
          <w:rFonts w:asciiTheme="majorBidi" w:hAnsiTheme="majorBidi" w:cstheme="majorBidi"/>
          <w:sz w:val="24"/>
          <w:szCs w:val="24"/>
        </w:rPr>
        <w:t xml:space="preserve">ar, both because of the fear that restitution will lead to return and affect the state’s Jewish nature, and because it does not see itself as responsible for the outcome of the </w:t>
      </w:r>
      <w:r w:rsidRPr="008A7E39">
        <w:rPr>
          <w:rFonts w:asciiTheme="majorBidi" w:hAnsiTheme="majorBidi" w:cstheme="majorBidi"/>
          <w:sz w:val="24"/>
          <w:szCs w:val="24"/>
        </w:rPr>
        <w:t>w</w:t>
      </w:r>
      <w:r w:rsidR="0051575E" w:rsidRPr="008A7E39">
        <w:rPr>
          <w:rFonts w:asciiTheme="majorBidi" w:hAnsiTheme="majorBidi" w:cstheme="majorBidi"/>
          <w:sz w:val="24"/>
          <w:szCs w:val="24"/>
        </w:rPr>
        <w:t xml:space="preserve">ar. As a democratic state, Israel is obligated to compensate citizens whose property was expropriated. The policy of non-restitution is enshrined in law and impervious to </w:t>
      </w:r>
      <w:r w:rsidRPr="008A7E39">
        <w:rPr>
          <w:rFonts w:asciiTheme="majorBidi" w:hAnsiTheme="majorBidi" w:cstheme="majorBidi"/>
          <w:sz w:val="24"/>
          <w:szCs w:val="24"/>
        </w:rPr>
        <w:t xml:space="preserve">judicial </w:t>
      </w:r>
      <w:r w:rsidR="0051575E" w:rsidRPr="008A7E39">
        <w:rPr>
          <w:rFonts w:asciiTheme="majorBidi" w:hAnsiTheme="majorBidi" w:cstheme="majorBidi"/>
          <w:sz w:val="24"/>
          <w:szCs w:val="24"/>
        </w:rPr>
        <w:t xml:space="preserve">constitutional </w:t>
      </w:r>
      <w:r w:rsidRPr="008A7E39">
        <w:rPr>
          <w:rFonts w:asciiTheme="majorBidi" w:hAnsiTheme="majorBidi" w:cstheme="majorBidi"/>
          <w:sz w:val="24"/>
          <w:szCs w:val="24"/>
        </w:rPr>
        <w:t>review</w:t>
      </w:r>
      <w:r w:rsidR="0051575E" w:rsidRPr="008A7E39">
        <w:rPr>
          <w:rFonts w:asciiTheme="majorBidi" w:hAnsiTheme="majorBidi" w:cstheme="majorBidi"/>
          <w:sz w:val="24"/>
          <w:szCs w:val="24"/>
        </w:rPr>
        <w:t xml:space="preserve">. The Supreme Court </w:t>
      </w:r>
      <w:r w:rsidR="0051575E" w:rsidRPr="008A7E39">
        <w:rPr>
          <w:rFonts w:asciiTheme="majorBidi" w:hAnsiTheme="majorBidi" w:cstheme="majorBidi"/>
          <w:sz w:val="24"/>
          <w:szCs w:val="24"/>
        </w:rPr>
        <w:lastRenderedPageBreak/>
        <w:t xml:space="preserve">supports the policy, even though it has expressed </w:t>
      </w:r>
      <w:r w:rsidRPr="008A7E39">
        <w:rPr>
          <w:rFonts w:asciiTheme="majorBidi" w:hAnsiTheme="majorBidi" w:cstheme="majorBidi"/>
          <w:sz w:val="24"/>
          <w:szCs w:val="24"/>
        </w:rPr>
        <w:t>discontent</w:t>
      </w:r>
      <w:r w:rsidR="0051575E" w:rsidRPr="008A7E39">
        <w:rPr>
          <w:rFonts w:asciiTheme="majorBidi" w:hAnsiTheme="majorBidi" w:cstheme="majorBidi"/>
          <w:sz w:val="24"/>
          <w:szCs w:val="24"/>
        </w:rPr>
        <w:t xml:space="preserve"> with the harm it has caused to the property of the state’s Arab citizens.</w:t>
      </w:r>
    </w:p>
    <w:p w:rsidR="0051575E" w:rsidRPr="008A7E39" w:rsidRDefault="0051575E" w:rsidP="008A7E39">
      <w:pPr>
        <w:bidi w:val="0"/>
        <w:spacing w:line="360" w:lineRule="auto"/>
        <w:rPr>
          <w:rFonts w:asciiTheme="majorBidi" w:hAnsiTheme="majorBidi" w:cstheme="majorBidi"/>
          <w:sz w:val="24"/>
          <w:szCs w:val="24"/>
        </w:rPr>
      </w:pPr>
      <w:r w:rsidRPr="008A7E39">
        <w:rPr>
          <w:rFonts w:asciiTheme="majorBidi" w:hAnsiTheme="majorBidi" w:cstheme="majorBidi"/>
          <w:sz w:val="24"/>
          <w:szCs w:val="24"/>
        </w:rPr>
        <w:t>The problem of dual identity finds its second expression in Israel’s policy regarding allocation of land resources. Both the state authorities and its citizens are conflicted over which of two contradictory models should govern this policy: a “separation” model</w:t>
      </w:r>
      <w:r w:rsidR="009E560E" w:rsidRPr="008A7E39">
        <w:rPr>
          <w:rFonts w:asciiTheme="majorBidi" w:hAnsiTheme="majorBidi" w:cstheme="majorBidi"/>
          <w:sz w:val="24"/>
          <w:szCs w:val="24"/>
        </w:rPr>
        <w:t xml:space="preserve">, according to which the majority and minority groups will continue to live in separate settlements, as they </w:t>
      </w:r>
      <w:r w:rsidR="006C5F7F" w:rsidRPr="008A7E39">
        <w:rPr>
          <w:rFonts w:asciiTheme="majorBidi" w:hAnsiTheme="majorBidi" w:cstheme="majorBidi"/>
          <w:sz w:val="24"/>
          <w:szCs w:val="24"/>
        </w:rPr>
        <w:t>see fit</w:t>
      </w:r>
      <w:r w:rsidR="009E560E" w:rsidRPr="008A7E39">
        <w:rPr>
          <w:rFonts w:asciiTheme="majorBidi" w:hAnsiTheme="majorBidi" w:cstheme="majorBidi"/>
          <w:sz w:val="24"/>
          <w:szCs w:val="24"/>
        </w:rPr>
        <w:t xml:space="preserve">, or an </w:t>
      </w:r>
      <w:r w:rsidR="006C5F7F" w:rsidRPr="008A7E39">
        <w:rPr>
          <w:rFonts w:asciiTheme="majorBidi" w:hAnsiTheme="majorBidi" w:cstheme="majorBidi"/>
          <w:sz w:val="24"/>
          <w:szCs w:val="24"/>
        </w:rPr>
        <w:t>“</w:t>
      </w:r>
      <w:r w:rsidR="009E560E" w:rsidRPr="008A7E39">
        <w:rPr>
          <w:rFonts w:asciiTheme="majorBidi" w:hAnsiTheme="majorBidi" w:cstheme="majorBidi"/>
          <w:sz w:val="24"/>
          <w:szCs w:val="24"/>
        </w:rPr>
        <w:t>assimilation</w:t>
      </w:r>
      <w:r w:rsidR="006C5F7F" w:rsidRPr="008A7E39">
        <w:rPr>
          <w:rFonts w:asciiTheme="majorBidi" w:hAnsiTheme="majorBidi" w:cstheme="majorBidi"/>
          <w:sz w:val="24"/>
          <w:szCs w:val="24"/>
        </w:rPr>
        <w:t>”</w:t>
      </w:r>
      <w:r w:rsidR="009E560E" w:rsidRPr="008A7E39">
        <w:rPr>
          <w:rFonts w:asciiTheme="majorBidi" w:hAnsiTheme="majorBidi" w:cstheme="majorBidi"/>
          <w:sz w:val="24"/>
          <w:szCs w:val="24"/>
        </w:rPr>
        <w:t xml:space="preserve"> model, which encourages the integration of these two population groups in mixed communities, neighborhoods and settlements. </w:t>
      </w:r>
      <w:r w:rsidR="00E75845" w:rsidRPr="008A7E39">
        <w:rPr>
          <w:rFonts w:asciiTheme="majorBidi" w:hAnsiTheme="majorBidi" w:cstheme="majorBidi"/>
          <w:sz w:val="24"/>
          <w:szCs w:val="24"/>
        </w:rPr>
        <w:t>The</w:t>
      </w:r>
      <w:r w:rsidR="00E75845" w:rsidRPr="008A7E39">
        <w:rPr>
          <w:rFonts w:asciiTheme="majorBidi" w:hAnsiTheme="majorBidi" w:cstheme="majorBidi"/>
          <w:sz w:val="24"/>
          <w:szCs w:val="24"/>
        </w:rPr>
        <w:t xml:space="preserve"> </w:t>
      </w:r>
      <w:r w:rsidR="00E75845" w:rsidRPr="008A7E39">
        <w:rPr>
          <w:rFonts w:asciiTheme="majorBidi" w:hAnsiTheme="majorBidi" w:cstheme="majorBidi"/>
          <w:sz w:val="24"/>
          <w:szCs w:val="24"/>
        </w:rPr>
        <w:t>actual</w:t>
      </w:r>
      <w:r w:rsidR="00E75845" w:rsidRPr="008A7E39">
        <w:rPr>
          <w:rFonts w:asciiTheme="majorBidi" w:hAnsiTheme="majorBidi" w:cstheme="majorBidi"/>
          <w:sz w:val="24"/>
          <w:szCs w:val="24"/>
        </w:rPr>
        <w:t xml:space="preserve"> </w:t>
      </w:r>
      <w:r w:rsidR="009E560E" w:rsidRPr="008A7E39">
        <w:rPr>
          <w:rFonts w:asciiTheme="majorBidi" w:hAnsiTheme="majorBidi" w:cstheme="majorBidi"/>
          <w:sz w:val="24"/>
          <w:szCs w:val="24"/>
        </w:rPr>
        <w:t xml:space="preserve">willingness to reside in mixed settlements is </w:t>
      </w:r>
      <w:r w:rsidR="00E75845" w:rsidRPr="008A7E39">
        <w:rPr>
          <w:rFonts w:asciiTheme="majorBidi" w:hAnsiTheme="majorBidi" w:cstheme="majorBidi"/>
          <w:sz w:val="24"/>
          <w:szCs w:val="24"/>
        </w:rPr>
        <w:t>split</w:t>
      </w:r>
      <w:r w:rsidR="009E560E" w:rsidRPr="008A7E39">
        <w:rPr>
          <w:rFonts w:asciiTheme="majorBidi" w:hAnsiTheme="majorBidi" w:cstheme="majorBidi"/>
          <w:sz w:val="24"/>
          <w:szCs w:val="24"/>
        </w:rPr>
        <w:t xml:space="preserve"> </w:t>
      </w:r>
      <w:r w:rsidR="00E75845" w:rsidRPr="008A7E39">
        <w:rPr>
          <w:rFonts w:asciiTheme="majorBidi" w:hAnsiTheme="majorBidi" w:cstheme="majorBidi"/>
          <w:sz w:val="24"/>
          <w:szCs w:val="24"/>
        </w:rPr>
        <w:t>among</w:t>
      </w:r>
      <w:r w:rsidR="009E560E" w:rsidRPr="008A7E39">
        <w:rPr>
          <w:rFonts w:asciiTheme="majorBidi" w:hAnsiTheme="majorBidi" w:cstheme="majorBidi"/>
          <w:sz w:val="24"/>
          <w:szCs w:val="24"/>
        </w:rPr>
        <w:t xml:space="preserve"> both the Jewish and the Arab publics. </w:t>
      </w:r>
      <w:r w:rsidR="00E12F72" w:rsidRPr="008A7E39">
        <w:rPr>
          <w:rFonts w:asciiTheme="majorBidi" w:hAnsiTheme="majorBidi" w:cstheme="majorBidi"/>
          <w:sz w:val="24"/>
          <w:szCs w:val="24"/>
        </w:rPr>
        <w:t xml:space="preserve">Neither the majority nor the minority are enthusiastic about assimilating into one another, and </w:t>
      </w:r>
      <w:r w:rsidR="00E75845" w:rsidRPr="008A7E39">
        <w:rPr>
          <w:rFonts w:asciiTheme="majorBidi" w:hAnsiTheme="majorBidi" w:cstheme="majorBidi"/>
          <w:sz w:val="24"/>
          <w:szCs w:val="24"/>
        </w:rPr>
        <w:t>in any case</w:t>
      </w:r>
      <w:r w:rsidR="00E75845" w:rsidRPr="008A7E39">
        <w:rPr>
          <w:rFonts w:asciiTheme="majorBidi" w:hAnsiTheme="majorBidi" w:cstheme="majorBidi"/>
          <w:sz w:val="24"/>
          <w:szCs w:val="24"/>
        </w:rPr>
        <w:t xml:space="preserve">, </w:t>
      </w:r>
      <w:r w:rsidR="00E12F72" w:rsidRPr="008A7E39">
        <w:rPr>
          <w:rFonts w:asciiTheme="majorBidi" w:hAnsiTheme="majorBidi" w:cstheme="majorBidi"/>
          <w:sz w:val="24"/>
          <w:szCs w:val="24"/>
        </w:rPr>
        <w:t xml:space="preserve">it is doubtful they are ready. The Israeli reality in terms of real-estate is primarily one of separate but equal. The historical backdrop, cultural differences, and also the complicated mutually suspicious relationship between the two groups, all indicate separation. The government, likewise, appears to support this policy, as does, to a certain extent, the judicial authority. Yet, despite all of the above, and against all odds, a slow but accelerating process of assimilation is also taking place. This can be ascribed primarily to the </w:t>
      </w:r>
      <w:r w:rsidR="00E75845" w:rsidRPr="008A7E39">
        <w:rPr>
          <w:rFonts w:asciiTheme="majorBidi" w:hAnsiTheme="majorBidi" w:cstheme="majorBidi"/>
          <w:sz w:val="24"/>
          <w:szCs w:val="24"/>
        </w:rPr>
        <w:t>invisible</w:t>
      </w:r>
      <w:r w:rsidR="00E12F72" w:rsidRPr="008A7E39">
        <w:rPr>
          <w:rFonts w:asciiTheme="majorBidi" w:hAnsiTheme="majorBidi" w:cstheme="majorBidi"/>
          <w:sz w:val="24"/>
          <w:szCs w:val="24"/>
        </w:rPr>
        <w:t xml:space="preserve"> hand of the free market, as well as to certain messages regarding assimilation emanating from the Supreme Court and removing some of the potential barriers to the process.</w:t>
      </w:r>
    </w:p>
    <w:p w:rsidR="008A7E39" w:rsidRDefault="008A7E39" w:rsidP="008A7E39">
      <w:pPr>
        <w:bidi w:val="0"/>
        <w:spacing w:line="360" w:lineRule="auto"/>
        <w:rPr>
          <w:rFonts w:asciiTheme="majorBidi" w:hAnsiTheme="majorBidi" w:cstheme="majorBidi"/>
          <w:b/>
          <w:bCs/>
          <w:sz w:val="24"/>
          <w:szCs w:val="24"/>
        </w:rPr>
      </w:pPr>
    </w:p>
    <w:p w:rsidR="00E12F72" w:rsidRPr="008A7E39" w:rsidRDefault="00F177D0" w:rsidP="008A7E39">
      <w:pPr>
        <w:bidi w:val="0"/>
        <w:spacing w:line="360" w:lineRule="auto"/>
        <w:rPr>
          <w:rFonts w:asciiTheme="majorBidi" w:hAnsiTheme="majorBidi" w:cstheme="majorBidi"/>
          <w:b/>
          <w:bCs/>
          <w:sz w:val="24"/>
          <w:szCs w:val="24"/>
        </w:rPr>
      </w:pPr>
      <w:r w:rsidRPr="008A7E39">
        <w:rPr>
          <w:rFonts w:asciiTheme="majorBidi" w:hAnsiTheme="majorBidi" w:cstheme="majorBidi"/>
          <w:b/>
          <w:bCs/>
          <w:sz w:val="24"/>
          <w:szCs w:val="24"/>
        </w:rPr>
        <w:t>The Challenge of Equality</w:t>
      </w:r>
    </w:p>
    <w:p w:rsidR="00F177D0" w:rsidRPr="008A7E39" w:rsidRDefault="00F177D0" w:rsidP="008A7E39">
      <w:pPr>
        <w:bidi w:val="0"/>
        <w:spacing w:line="360" w:lineRule="auto"/>
        <w:rPr>
          <w:rFonts w:asciiTheme="majorBidi" w:hAnsiTheme="majorBidi" w:cstheme="majorBidi"/>
          <w:sz w:val="24"/>
          <w:szCs w:val="24"/>
        </w:rPr>
      </w:pPr>
      <w:r w:rsidRPr="008A7E39">
        <w:rPr>
          <w:rFonts w:asciiTheme="majorBidi" w:hAnsiTheme="majorBidi" w:cstheme="majorBidi"/>
          <w:sz w:val="24"/>
          <w:szCs w:val="24"/>
        </w:rPr>
        <w:t xml:space="preserve">Has the State of Israel successfully met the challenge of equality </w:t>
      </w:r>
      <w:r w:rsidR="00E75845" w:rsidRPr="008A7E39">
        <w:rPr>
          <w:rFonts w:asciiTheme="majorBidi" w:hAnsiTheme="majorBidi" w:cstheme="majorBidi"/>
          <w:sz w:val="24"/>
          <w:szCs w:val="24"/>
        </w:rPr>
        <w:t>in</w:t>
      </w:r>
      <w:r w:rsidRPr="008A7E39">
        <w:rPr>
          <w:rFonts w:asciiTheme="majorBidi" w:hAnsiTheme="majorBidi" w:cstheme="majorBidi"/>
          <w:sz w:val="24"/>
          <w:szCs w:val="24"/>
        </w:rPr>
        <w:t xml:space="preserve"> the allocation of land resources? Though there is much room for improvement, the </w:t>
      </w:r>
      <w:r w:rsidR="00E75845" w:rsidRPr="008A7E39">
        <w:rPr>
          <w:rFonts w:asciiTheme="majorBidi" w:hAnsiTheme="majorBidi" w:cstheme="majorBidi"/>
          <w:sz w:val="24"/>
          <w:szCs w:val="24"/>
        </w:rPr>
        <w:t>image</w:t>
      </w:r>
      <w:r w:rsidRPr="008A7E39">
        <w:rPr>
          <w:rFonts w:asciiTheme="majorBidi" w:hAnsiTheme="majorBidi" w:cstheme="majorBidi"/>
          <w:sz w:val="24"/>
          <w:szCs w:val="24"/>
        </w:rPr>
        <w:t xml:space="preserve"> of inequality is </w:t>
      </w:r>
      <w:r w:rsidR="00E75845" w:rsidRPr="008A7E39">
        <w:rPr>
          <w:rFonts w:asciiTheme="majorBidi" w:hAnsiTheme="majorBidi" w:cstheme="majorBidi"/>
          <w:sz w:val="24"/>
          <w:szCs w:val="24"/>
        </w:rPr>
        <w:t xml:space="preserve">in reality </w:t>
      </w:r>
      <w:r w:rsidRPr="008A7E39">
        <w:rPr>
          <w:rFonts w:asciiTheme="majorBidi" w:hAnsiTheme="majorBidi" w:cstheme="majorBidi"/>
          <w:sz w:val="24"/>
          <w:szCs w:val="24"/>
        </w:rPr>
        <w:t xml:space="preserve">more complex than is </w:t>
      </w:r>
      <w:r w:rsidR="00E75845" w:rsidRPr="008A7E39">
        <w:rPr>
          <w:rFonts w:asciiTheme="majorBidi" w:hAnsiTheme="majorBidi" w:cstheme="majorBidi"/>
          <w:sz w:val="24"/>
          <w:szCs w:val="24"/>
        </w:rPr>
        <w:t>usually</w:t>
      </w:r>
      <w:r w:rsidRPr="008A7E39">
        <w:rPr>
          <w:rFonts w:asciiTheme="majorBidi" w:hAnsiTheme="majorBidi" w:cstheme="majorBidi"/>
          <w:sz w:val="24"/>
          <w:szCs w:val="24"/>
        </w:rPr>
        <w:t xml:space="preserve"> thought. In terms of the extent of </w:t>
      </w:r>
      <w:r w:rsidR="00E75845" w:rsidRPr="008A7E39">
        <w:rPr>
          <w:rFonts w:asciiTheme="majorBidi" w:hAnsiTheme="majorBidi" w:cstheme="majorBidi"/>
          <w:sz w:val="24"/>
          <w:szCs w:val="24"/>
        </w:rPr>
        <w:t>private</w:t>
      </w:r>
      <w:r w:rsidR="00E75845" w:rsidRPr="008A7E39">
        <w:rPr>
          <w:rFonts w:asciiTheme="majorBidi" w:hAnsiTheme="majorBidi" w:cstheme="majorBidi"/>
          <w:sz w:val="24"/>
          <w:szCs w:val="24"/>
        </w:rPr>
        <w:t xml:space="preserve">ly owned </w:t>
      </w:r>
      <w:r w:rsidRPr="008A7E39">
        <w:rPr>
          <w:rFonts w:asciiTheme="majorBidi" w:hAnsiTheme="majorBidi" w:cstheme="majorBidi"/>
          <w:sz w:val="24"/>
          <w:szCs w:val="24"/>
        </w:rPr>
        <w:t>land</w:t>
      </w:r>
      <w:r w:rsidR="00E4600B" w:rsidRPr="008A7E39">
        <w:rPr>
          <w:rFonts w:asciiTheme="majorBidi" w:hAnsiTheme="majorBidi" w:cstheme="majorBidi"/>
          <w:sz w:val="24"/>
          <w:szCs w:val="24"/>
        </w:rPr>
        <w:t xml:space="preserve">, as well as land used for residence, the Arab minority has as an advantage over the Jewish majority. </w:t>
      </w:r>
      <w:r w:rsidR="00AF24B4" w:rsidRPr="008A7E39">
        <w:rPr>
          <w:rFonts w:asciiTheme="majorBidi" w:hAnsiTheme="majorBidi" w:cstheme="majorBidi"/>
          <w:sz w:val="24"/>
          <w:szCs w:val="24"/>
        </w:rPr>
        <w:t>The state executed expropriation</w:t>
      </w:r>
      <w:r w:rsidR="00E75845" w:rsidRPr="008A7E39">
        <w:rPr>
          <w:rFonts w:asciiTheme="majorBidi" w:hAnsiTheme="majorBidi" w:cstheme="majorBidi"/>
          <w:sz w:val="24"/>
          <w:szCs w:val="24"/>
        </w:rPr>
        <w:t>s</w:t>
      </w:r>
      <w:r w:rsidR="00AF24B4" w:rsidRPr="008A7E39">
        <w:rPr>
          <w:rFonts w:asciiTheme="majorBidi" w:hAnsiTheme="majorBidi" w:cstheme="majorBidi"/>
          <w:sz w:val="24"/>
          <w:szCs w:val="24"/>
        </w:rPr>
        <w:t xml:space="preserve"> following its establishment</w:t>
      </w:r>
      <w:r w:rsidR="00E75845" w:rsidRPr="008A7E39">
        <w:rPr>
          <w:rFonts w:asciiTheme="majorBidi" w:hAnsiTheme="majorBidi" w:cstheme="majorBidi"/>
          <w:sz w:val="24"/>
          <w:szCs w:val="24"/>
        </w:rPr>
        <w:t>,</w:t>
      </w:r>
      <w:r w:rsidR="00AF24B4" w:rsidRPr="008A7E39">
        <w:rPr>
          <w:rFonts w:asciiTheme="majorBidi" w:hAnsiTheme="majorBidi" w:cstheme="majorBidi"/>
          <w:sz w:val="24"/>
          <w:szCs w:val="24"/>
        </w:rPr>
        <w:t xml:space="preserve"> </w:t>
      </w:r>
      <w:r w:rsidR="00E75845" w:rsidRPr="008A7E39">
        <w:rPr>
          <w:rFonts w:asciiTheme="majorBidi" w:hAnsiTheme="majorBidi" w:cstheme="majorBidi"/>
          <w:sz w:val="24"/>
          <w:szCs w:val="24"/>
        </w:rPr>
        <w:t>with the exception</w:t>
      </w:r>
      <w:r w:rsidR="00AF24B4" w:rsidRPr="008A7E39">
        <w:rPr>
          <w:rFonts w:asciiTheme="majorBidi" w:hAnsiTheme="majorBidi" w:cstheme="majorBidi"/>
          <w:sz w:val="24"/>
          <w:szCs w:val="24"/>
        </w:rPr>
        <w:t xml:space="preserve"> the refugee villages</w:t>
      </w:r>
      <w:r w:rsidR="00E75845" w:rsidRPr="008A7E39">
        <w:rPr>
          <w:rFonts w:asciiTheme="majorBidi" w:hAnsiTheme="majorBidi" w:cstheme="majorBidi"/>
          <w:sz w:val="24"/>
          <w:szCs w:val="24"/>
        </w:rPr>
        <w:t>,</w:t>
      </w:r>
      <w:r w:rsidR="00AF24B4" w:rsidRPr="008A7E39">
        <w:rPr>
          <w:rFonts w:asciiTheme="majorBidi" w:hAnsiTheme="majorBidi" w:cstheme="majorBidi"/>
          <w:sz w:val="24"/>
          <w:szCs w:val="24"/>
        </w:rPr>
        <w:t xml:space="preserve"> </w:t>
      </w:r>
      <w:r w:rsidR="00E75845" w:rsidRPr="008A7E39">
        <w:rPr>
          <w:rFonts w:asciiTheme="majorBidi" w:hAnsiTheme="majorBidi" w:cstheme="majorBidi"/>
          <w:sz w:val="24"/>
          <w:szCs w:val="24"/>
        </w:rPr>
        <w:t xml:space="preserve">have </w:t>
      </w:r>
      <w:r w:rsidR="00AF24B4" w:rsidRPr="008A7E39">
        <w:rPr>
          <w:rFonts w:asciiTheme="majorBidi" w:hAnsiTheme="majorBidi" w:cstheme="majorBidi"/>
          <w:sz w:val="24"/>
          <w:szCs w:val="24"/>
        </w:rPr>
        <w:t xml:space="preserve">had a very small impact on the inventory of privately owned land in the Arab sector. Although the development of Arab settlements is </w:t>
      </w:r>
      <w:r w:rsidR="00E75845" w:rsidRPr="008A7E39">
        <w:rPr>
          <w:rFonts w:asciiTheme="majorBidi" w:hAnsiTheme="majorBidi" w:cstheme="majorBidi"/>
          <w:sz w:val="24"/>
          <w:szCs w:val="24"/>
        </w:rPr>
        <w:t xml:space="preserve">slow and </w:t>
      </w:r>
      <w:r w:rsidR="00AF24B4" w:rsidRPr="008A7E39">
        <w:rPr>
          <w:rFonts w:asciiTheme="majorBidi" w:hAnsiTheme="majorBidi" w:cstheme="majorBidi"/>
          <w:sz w:val="24"/>
          <w:szCs w:val="24"/>
        </w:rPr>
        <w:t>hindered by a shortage of lands and of planning, additional interna</w:t>
      </w:r>
      <w:r w:rsidR="00E75845" w:rsidRPr="008A7E39">
        <w:rPr>
          <w:rFonts w:asciiTheme="majorBidi" w:hAnsiTheme="majorBidi" w:cstheme="majorBidi"/>
          <w:sz w:val="24"/>
          <w:szCs w:val="24"/>
        </w:rPr>
        <w:t>l problems in Arab society make</w:t>
      </w:r>
      <w:r w:rsidR="00AF24B4" w:rsidRPr="008A7E39">
        <w:rPr>
          <w:rFonts w:asciiTheme="majorBidi" w:hAnsiTheme="majorBidi" w:cstheme="majorBidi"/>
          <w:sz w:val="24"/>
          <w:szCs w:val="24"/>
        </w:rPr>
        <w:t xml:space="preserve"> development difficult. The situation places an extra burden on the state as it seeks to fulfil its responsibility </w:t>
      </w:r>
      <w:r w:rsidR="00AF24B4" w:rsidRPr="008A7E39">
        <w:rPr>
          <w:rFonts w:asciiTheme="majorBidi" w:hAnsiTheme="majorBidi" w:cstheme="majorBidi"/>
          <w:sz w:val="24"/>
          <w:szCs w:val="24"/>
        </w:rPr>
        <w:lastRenderedPageBreak/>
        <w:t xml:space="preserve">to develop Arab towns, and it is working actively, though not actively enough, in this arena. Allocation by the state of additional lands for the development of Arab settlements is conditional upon the integration and more efficient use of the large stock of privately owned land in these settlements, though more recently there </w:t>
      </w:r>
      <w:r w:rsidR="00E75845" w:rsidRPr="008A7E39">
        <w:rPr>
          <w:rFonts w:asciiTheme="majorBidi" w:hAnsiTheme="majorBidi" w:cstheme="majorBidi"/>
          <w:sz w:val="24"/>
          <w:szCs w:val="24"/>
        </w:rPr>
        <w:t>has been</w:t>
      </w:r>
      <w:r w:rsidR="00AF24B4" w:rsidRPr="008A7E39">
        <w:rPr>
          <w:rFonts w:asciiTheme="majorBidi" w:hAnsiTheme="majorBidi" w:cstheme="majorBidi"/>
          <w:sz w:val="24"/>
          <w:szCs w:val="24"/>
        </w:rPr>
        <w:t xml:space="preserve"> more consideration of the unique characteristics of the Arab minority</w:t>
      </w:r>
      <w:r w:rsidR="00E75845" w:rsidRPr="008A7E39">
        <w:rPr>
          <w:rFonts w:asciiTheme="majorBidi" w:hAnsiTheme="majorBidi" w:cstheme="majorBidi"/>
          <w:sz w:val="24"/>
          <w:szCs w:val="24"/>
        </w:rPr>
        <w:t xml:space="preserve"> </w:t>
      </w:r>
      <w:r w:rsidR="00E75845" w:rsidRPr="008A7E39">
        <w:rPr>
          <w:rFonts w:asciiTheme="majorBidi" w:hAnsiTheme="majorBidi" w:cstheme="majorBidi"/>
          <w:sz w:val="24"/>
          <w:szCs w:val="24"/>
        </w:rPr>
        <w:t>in land allocations</w:t>
      </w:r>
      <w:r w:rsidR="00AF24B4" w:rsidRPr="008A7E39">
        <w:rPr>
          <w:rFonts w:asciiTheme="majorBidi" w:hAnsiTheme="majorBidi" w:cstheme="majorBidi"/>
          <w:sz w:val="24"/>
          <w:szCs w:val="24"/>
        </w:rPr>
        <w:t>.</w:t>
      </w:r>
    </w:p>
    <w:p w:rsidR="00AF24B4" w:rsidRPr="008A7E39" w:rsidRDefault="00AF24B4" w:rsidP="008A7E39">
      <w:pPr>
        <w:bidi w:val="0"/>
        <w:spacing w:line="360" w:lineRule="auto"/>
        <w:rPr>
          <w:rFonts w:asciiTheme="majorBidi" w:hAnsiTheme="majorBidi" w:cstheme="majorBidi"/>
          <w:sz w:val="24"/>
          <w:szCs w:val="24"/>
        </w:rPr>
      </w:pPr>
      <w:r w:rsidRPr="008A7E39">
        <w:rPr>
          <w:rFonts w:asciiTheme="majorBidi" w:hAnsiTheme="majorBidi" w:cstheme="majorBidi"/>
          <w:sz w:val="24"/>
          <w:szCs w:val="24"/>
        </w:rPr>
        <w:t xml:space="preserve">Since the State of Israel was </w:t>
      </w:r>
      <w:r w:rsidR="001E500C" w:rsidRPr="008A7E39">
        <w:rPr>
          <w:rFonts w:asciiTheme="majorBidi" w:hAnsiTheme="majorBidi" w:cstheme="majorBidi"/>
          <w:sz w:val="24"/>
          <w:szCs w:val="24"/>
        </w:rPr>
        <w:t>founded</w:t>
      </w:r>
      <w:r w:rsidRPr="008A7E39">
        <w:rPr>
          <w:rFonts w:asciiTheme="majorBidi" w:hAnsiTheme="majorBidi" w:cstheme="majorBidi"/>
          <w:sz w:val="24"/>
          <w:szCs w:val="24"/>
        </w:rPr>
        <w:t xml:space="preserve">, very few new Arab settlements have been established (and of these </w:t>
      </w:r>
      <w:r w:rsidR="00E75845" w:rsidRPr="008A7E39">
        <w:rPr>
          <w:rFonts w:asciiTheme="majorBidi" w:hAnsiTheme="majorBidi" w:cstheme="majorBidi"/>
          <w:sz w:val="24"/>
          <w:szCs w:val="24"/>
        </w:rPr>
        <w:t>most were</w:t>
      </w:r>
      <w:r w:rsidRPr="008A7E39">
        <w:rPr>
          <w:rFonts w:asciiTheme="majorBidi" w:hAnsiTheme="majorBidi" w:cstheme="majorBidi"/>
          <w:sz w:val="24"/>
          <w:szCs w:val="24"/>
        </w:rPr>
        <w:t xml:space="preserve"> Bedouin), but the number of mid-sized urban </w:t>
      </w:r>
      <w:r w:rsidR="00D41D82" w:rsidRPr="008A7E39">
        <w:rPr>
          <w:rFonts w:asciiTheme="majorBidi" w:hAnsiTheme="majorBidi" w:cstheme="majorBidi"/>
          <w:sz w:val="24"/>
          <w:szCs w:val="24"/>
        </w:rPr>
        <w:t>Arab set</w:t>
      </w:r>
      <w:r w:rsidRPr="008A7E39">
        <w:rPr>
          <w:rFonts w:asciiTheme="majorBidi" w:hAnsiTheme="majorBidi" w:cstheme="majorBidi"/>
          <w:sz w:val="24"/>
          <w:szCs w:val="24"/>
        </w:rPr>
        <w:t xml:space="preserve">tlements, where most of the Arab population is concentrated, is commensurate with the overall proportion of </w:t>
      </w:r>
      <w:r w:rsidR="00E75845" w:rsidRPr="008A7E39">
        <w:rPr>
          <w:rFonts w:asciiTheme="majorBidi" w:hAnsiTheme="majorBidi" w:cstheme="majorBidi"/>
          <w:sz w:val="24"/>
          <w:szCs w:val="24"/>
        </w:rPr>
        <w:t>the A</w:t>
      </w:r>
      <w:r w:rsidRPr="008A7E39">
        <w:rPr>
          <w:rFonts w:asciiTheme="majorBidi" w:hAnsiTheme="majorBidi" w:cstheme="majorBidi"/>
          <w:sz w:val="24"/>
          <w:szCs w:val="24"/>
        </w:rPr>
        <w:t xml:space="preserve">rab population within the general population residing in settlement of that size.  </w:t>
      </w:r>
      <w:r w:rsidR="00D41D82" w:rsidRPr="008A7E39">
        <w:rPr>
          <w:rFonts w:asciiTheme="majorBidi" w:hAnsiTheme="majorBidi" w:cstheme="majorBidi"/>
          <w:sz w:val="24"/>
          <w:szCs w:val="24"/>
        </w:rPr>
        <w:t>Thus, at the each of the municipal government levels</w:t>
      </w:r>
      <w:r w:rsidR="00164365" w:rsidRPr="008A7E39">
        <w:rPr>
          <w:rFonts w:asciiTheme="majorBidi" w:hAnsiTheme="majorBidi" w:cstheme="majorBidi"/>
          <w:sz w:val="24"/>
          <w:szCs w:val="24"/>
        </w:rPr>
        <w:t>,</w:t>
      </w:r>
      <w:r w:rsidR="00D41D82" w:rsidRPr="008A7E39">
        <w:rPr>
          <w:rFonts w:asciiTheme="majorBidi" w:hAnsiTheme="majorBidi" w:cstheme="majorBidi"/>
          <w:sz w:val="24"/>
          <w:szCs w:val="24"/>
        </w:rPr>
        <w:t xml:space="preserve"> the Arab population rate correlates with the rate of Muslim municipalities. Nonetheless, rural spaces are noticeably occupied almost exclusively by Jewish settlements, and rural lands are also primarily located in the jurisdiction of Jewish regional councils. This is undoubtedly the most obvious expression of the preference for the Jewish aspect of the Jewish and democratic State of Israel when it comes to land policy and law</w:t>
      </w:r>
      <w:r w:rsidR="00164365" w:rsidRPr="008A7E39">
        <w:rPr>
          <w:rFonts w:asciiTheme="majorBidi" w:hAnsiTheme="majorBidi" w:cstheme="majorBidi"/>
          <w:sz w:val="24"/>
          <w:szCs w:val="24"/>
        </w:rPr>
        <w:t>s</w:t>
      </w:r>
      <w:r w:rsidR="00D41D82" w:rsidRPr="008A7E39">
        <w:rPr>
          <w:rFonts w:asciiTheme="majorBidi" w:hAnsiTheme="majorBidi" w:cstheme="majorBidi"/>
          <w:sz w:val="24"/>
          <w:szCs w:val="24"/>
        </w:rPr>
        <w:t>.</w:t>
      </w:r>
    </w:p>
    <w:p w:rsidR="00D24F90" w:rsidRPr="008A7E39" w:rsidRDefault="00D41D82" w:rsidP="008A7E39">
      <w:pPr>
        <w:bidi w:val="0"/>
        <w:spacing w:line="360" w:lineRule="auto"/>
        <w:rPr>
          <w:rFonts w:asciiTheme="majorBidi" w:hAnsiTheme="majorBidi" w:cstheme="majorBidi"/>
          <w:sz w:val="24"/>
          <w:szCs w:val="24"/>
        </w:rPr>
      </w:pPr>
      <w:r w:rsidRPr="008A7E39">
        <w:rPr>
          <w:rFonts w:asciiTheme="majorBidi" w:hAnsiTheme="majorBidi" w:cstheme="majorBidi"/>
          <w:sz w:val="24"/>
          <w:szCs w:val="24"/>
        </w:rPr>
        <w:t xml:space="preserve">A further expression of this preference is the low ranking of Arab settlements on a socio-economic index that considers a range of variables covering demographics, education, employment and standards of living. The </w:t>
      </w:r>
      <w:r w:rsidR="00D24F90" w:rsidRPr="008A7E39">
        <w:rPr>
          <w:rFonts w:asciiTheme="majorBidi" w:hAnsiTheme="majorBidi" w:cstheme="majorBidi"/>
          <w:sz w:val="24"/>
          <w:szCs w:val="24"/>
        </w:rPr>
        <w:t xml:space="preserve">situation </w:t>
      </w:r>
      <w:r w:rsidR="00164365" w:rsidRPr="008A7E39">
        <w:rPr>
          <w:rFonts w:asciiTheme="majorBidi" w:hAnsiTheme="majorBidi" w:cstheme="majorBidi"/>
          <w:sz w:val="24"/>
          <w:szCs w:val="24"/>
        </w:rPr>
        <w:t>of</w:t>
      </w:r>
      <w:r w:rsidR="00D24F90" w:rsidRPr="008A7E39">
        <w:rPr>
          <w:rFonts w:asciiTheme="majorBidi" w:hAnsiTheme="majorBidi" w:cstheme="majorBidi"/>
          <w:sz w:val="24"/>
          <w:szCs w:val="24"/>
        </w:rPr>
        <w:t xml:space="preserve"> the </w:t>
      </w:r>
      <w:r w:rsidRPr="008A7E39">
        <w:rPr>
          <w:rFonts w:asciiTheme="majorBidi" w:hAnsiTheme="majorBidi" w:cstheme="majorBidi"/>
          <w:sz w:val="24"/>
          <w:szCs w:val="24"/>
        </w:rPr>
        <w:t xml:space="preserve">Arab population </w:t>
      </w:r>
      <w:r w:rsidR="00D24F90" w:rsidRPr="008A7E39">
        <w:rPr>
          <w:rFonts w:asciiTheme="majorBidi" w:hAnsiTheme="majorBidi" w:cstheme="majorBidi"/>
          <w:sz w:val="24"/>
          <w:szCs w:val="24"/>
        </w:rPr>
        <w:t xml:space="preserve">living </w:t>
      </w:r>
      <w:r w:rsidRPr="008A7E39">
        <w:rPr>
          <w:rFonts w:asciiTheme="majorBidi" w:hAnsiTheme="majorBidi" w:cstheme="majorBidi"/>
          <w:sz w:val="24"/>
          <w:szCs w:val="24"/>
        </w:rPr>
        <w:t xml:space="preserve">in mixed </w:t>
      </w:r>
      <w:r w:rsidR="000639C8" w:rsidRPr="008A7E39">
        <w:rPr>
          <w:rFonts w:asciiTheme="majorBidi" w:hAnsiTheme="majorBidi" w:cstheme="majorBidi"/>
          <w:sz w:val="24"/>
          <w:szCs w:val="24"/>
        </w:rPr>
        <w:t>cities</w:t>
      </w:r>
      <w:r w:rsidR="00D24F90" w:rsidRPr="008A7E39">
        <w:rPr>
          <w:rFonts w:asciiTheme="majorBidi" w:hAnsiTheme="majorBidi" w:cstheme="majorBidi"/>
          <w:sz w:val="24"/>
          <w:szCs w:val="24"/>
        </w:rPr>
        <w:t xml:space="preserve"> and in cities that have become mixed only recently, is better. Assimilation appears to advance social-economic equality. The problem of the state’s dual Jewish-democratic identity is reflected throughout all these arenas even today, seventy years after the founding of the State of Israel, and will most likely continue to haunt it for many more years to come. </w:t>
      </w:r>
    </w:p>
    <w:p w:rsidR="00164365" w:rsidRPr="008A7E39" w:rsidRDefault="00164365" w:rsidP="008A7E39">
      <w:pPr>
        <w:bidi w:val="0"/>
        <w:spacing w:line="360" w:lineRule="auto"/>
        <w:rPr>
          <w:rFonts w:asciiTheme="majorBidi" w:hAnsiTheme="majorBidi" w:cstheme="majorBidi"/>
          <w:b/>
          <w:bCs/>
          <w:sz w:val="24"/>
          <w:szCs w:val="24"/>
        </w:rPr>
      </w:pPr>
    </w:p>
    <w:p w:rsidR="00D24F90" w:rsidRPr="008A7E39" w:rsidRDefault="00D24F90" w:rsidP="008A7E39">
      <w:pPr>
        <w:bidi w:val="0"/>
        <w:spacing w:line="360" w:lineRule="auto"/>
        <w:rPr>
          <w:rFonts w:asciiTheme="majorBidi" w:hAnsiTheme="majorBidi" w:cstheme="majorBidi"/>
          <w:b/>
          <w:bCs/>
          <w:sz w:val="24"/>
          <w:szCs w:val="24"/>
        </w:rPr>
      </w:pPr>
      <w:r w:rsidRPr="008A7E39">
        <w:rPr>
          <w:rFonts w:asciiTheme="majorBidi" w:hAnsiTheme="majorBidi" w:cstheme="majorBidi"/>
          <w:b/>
          <w:bCs/>
          <w:sz w:val="24"/>
          <w:szCs w:val="24"/>
        </w:rPr>
        <w:t>Judicial Independence</w:t>
      </w:r>
    </w:p>
    <w:p w:rsidR="00815D98" w:rsidRPr="008A7E39" w:rsidRDefault="00D24F90" w:rsidP="008A7E39">
      <w:pPr>
        <w:bidi w:val="0"/>
        <w:spacing w:line="360" w:lineRule="auto"/>
        <w:rPr>
          <w:rFonts w:asciiTheme="majorBidi" w:hAnsiTheme="majorBidi" w:cstheme="majorBidi"/>
          <w:sz w:val="24"/>
          <w:szCs w:val="24"/>
        </w:rPr>
      </w:pPr>
      <w:r w:rsidRPr="008A7E39">
        <w:rPr>
          <w:rFonts w:asciiTheme="majorBidi" w:hAnsiTheme="majorBidi" w:cstheme="majorBidi"/>
          <w:sz w:val="24"/>
          <w:szCs w:val="24"/>
        </w:rPr>
        <w:t xml:space="preserve"> </w:t>
      </w:r>
      <w:r w:rsidR="00340A95" w:rsidRPr="008A7E39">
        <w:rPr>
          <w:rFonts w:asciiTheme="majorBidi" w:hAnsiTheme="majorBidi" w:cstheme="majorBidi"/>
          <w:sz w:val="24"/>
          <w:szCs w:val="24"/>
        </w:rPr>
        <w:t xml:space="preserve">In Chapter Six I examined how the Israeli Supreme Court’s rulings in the </w:t>
      </w:r>
      <w:r w:rsidR="00164365" w:rsidRPr="008A7E39">
        <w:rPr>
          <w:rFonts w:asciiTheme="majorBidi" w:hAnsiTheme="majorBidi" w:cstheme="majorBidi"/>
          <w:sz w:val="24"/>
          <w:szCs w:val="24"/>
        </w:rPr>
        <w:t>domain</w:t>
      </w:r>
      <w:r w:rsidR="00340A95" w:rsidRPr="008A7E39">
        <w:rPr>
          <w:rFonts w:asciiTheme="majorBidi" w:hAnsiTheme="majorBidi" w:cstheme="majorBidi"/>
          <w:sz w:val="24"/>
          <w:szCs w:val="24"/>
        </w:rPr>
        <w:t xml:space="preserve"> of land law</w:t>
      </w:r>
      <w:r w:rsidR="00164365" w:rsidRPr="008A7E39">
        <w:rPr>
          <w:rFonts w:asciiTheme="majorBidi" w:hAnsiTheme="majorBidi" w:cstheme="majorBidi"/>
          <w:sz w:val="24"/>
          <w:szCs w:val="24"/>
        </w:rPr>
        <w:t>s</w:t>
      </w:r>
      <w:r w:rsidR="00340A95" w:rsidRPr="008A7E39">
        <w:rPr>
          <w:rFonts w:asciiTheme="majorBidi" w:hAnsiTheme="majorBidi" w:cstheme="majorBidi"/>
          <w:sz w:val="24"/>
          <w:szCs w:val="24"/>
        </w:rPr>
        <w:t xml:space="preserve"> reflect the independence and creativity of the Israeli judicial system. The State of Israel is blessed with an independent and creative judicia</w:t>
      </w:r>
      <w:r w:rsidR="00164365" w:rsidRPr="008A7E39">
        <w:rPr>
          <w:rFonts w:asciiTheme="majorBidi" w:hAnsiTheme="majorBidi" w:cstheme="majorBidi"/>
          <w:sz w:val="24"/>
          <w:szCs w:val="24"/>
        </w:rPr>
        <w:t xml:space="preserve">ry </w:t>
      </w:r>
      <w:r w:rsidR="00340A95" w:rsidRPr="008A7E39">
        <w:rPr>
          <w:rFonts w:asciiTheme="majorBidi" w:hAnsiTheme="majorBidi" w:cstheme="majorBidi"/>
          <w:sz w:val="24"/>
          <w:szCs w:val="24"/>
        </w:rPr>
        <w:t xml:space="preserve">and its justices are </w:t>
      </w:r>
      <w:r w:rsidR="00164365" w:rsidRPr="008A7E39">
        <w:rPr>
          <w:rFonts w:asciiTheme="majorBidi" w:hAnsiTheme="majorBidi" w:cstheme="majorBidi"/>
          <w:sz w:val="24"/>
          <w:szCs w:val="24"/>
        </w:rPr>
        <w:t>well-</w:t>
      </w:r>
      <w:r w:rsidR="00340A95" w:rsidRPr="008A7E39">
        <w:rPr>
          <w:rFonts w:asciiTheme="majorBidi" w:hAnsiTheme="majorBidi" w:cstheme="majorBidi"/>
          <w:sz w:val="24"/>
          <w:szCs w:val="24"/>
        </w:rPr>
        <w:t xml:space="preserve">respected abroad. All the same, the independence of Israel’s judicial system, its creativity, and the judicial critique it levels against the actions of other government </w:t>
      </w:r>
      <w:r w:rsidR="00340A95" w:rsidRPr="008A7E39">
        <w:rPr>
          <w:rFonts w:asciiTheme="majorBidi" w:hAnsiTheme="majorBidi" w:cstheme="majorBidi"/>
          <w:sz w:val="24"/>
          <w:szCs w:val="24"/>
        </w:rPr>
        <w:lastRenderedPageBreak/>
        <w:t>authorities have all intensified considerably, some say too much, over recent decades.</w:t>
      </w:r>
      <w:r w:rsidR="001F183F" w:rsidRPr="008A7E39">
        <w:rPr>
          <w:rFonts w:asciiTheme="majorBidi" w:hAnsiTheme="majorBidi" w:cstheme="majorBidi"/>
          <w:sz w:val="24"/>
          <w:szCs w:val="24"/>
        </w:rPr>
        <w:t xml:space="preserve"> Since the </w:t>
      </w:r>
      <w:r w:rsidR="00A62D66" w:rsidRPr="008A7E39">
        <w:rPr>
          <w:rFonts w:asciiTheme="majorBidi" w:hAnsiTheme="majorBidi" w:cstheme="majorBidi"/>
          <w:sz w:val="24"/>
          <w:szCs w:val="24"/>
        </w:rPr>
        <w:t>turn</w:t>
      </w:r>
      <w:r w:rsidR="00164365" w:rsidRPr="008A7E39">
        <w:rPr>
          <w:rFonts w:asciiTheme="majorBidi" w:hAnsiTheme="majorBidi" w:cstheme="majorBidi"/>
          <w:sz w:val="24"/>
          <w:szCs w:val="24"/>
        </w:rPr>
        <w:t xml:space="preserve"> of the millennium, the judiciary</w:t>
      </w:r>
      <w:r w:rsidR="001F183F" w:rsidRPr="008A7E39">
        <w:rPr>
          <w:rFonts w:asciiTheme="majorBidi" w:hAnsiTheme="majorBidi" w:cstheme="majorBidi"/>
          <w:sz w:val="24"/>
          <w:szCs w:val="24"/>
        </w:rPr>
        <w:t xml:space="preserve"> has been </w:t>
      </w:r>
      <w:r w:rsidR="00C84765" w:rsidRPr="008A7E39">
        <w:rPr>
          <w:rFonts w:asciiTheme="majorBidi" w:hAnsiTheme="majorBidi" w:cstheme="majorBidi"/>
          <w:sz w:val="24"/>
          <w:szCs w:val="24"/>
        </w:rPr>
        <w:t>at the center of</w:t>
      </w:r>
      <w:r w:rsidR="001F183F" w:rsidRPr="008A7E39">
        <w:rPr>
          <w:rFonts w:asciiTheme="majorBidi" w:hAnsiTheme="majorBidi" w:cstheme="majorBidi"/>
          <w:sz w:val="24"/>
          <w:szCs w:val="24"/>
        </w:rPr>
        <w:t xml:space="preserve"> a </w:t>
      </w:r>
      <w:r w:rsidR="00C84765" w:rsidRPr="008A7E39">
        <w:rPr>
          <w:rFonts w:asciiTheme="majorBidi" w:hAnsiTheme="majorBidi" w:cstheme="majorBidi"/>
          <w:sz w:val="24"/>
          <w:szCs w:val="24"/>
        </w:rPr>
        <w:t xml:space="preserve">heated public debate over the limits to its authority. </w:t>
      </w:r>
      <w:r w:rsidR="00A62D66" w:rsidRPr="008A7E39">
        <w:rPr>
          <w:rFonts w:asciiTheme="majorBidi" w:hAnsiTheme="majorBidi" w:cstheme="majorBidi"/>
          <w:sz w:val="24"/>
          <w:szCs w:val="24"/>
        </w:rPr>
        <w:t>The debate has engaged not only jurists; it is has permeated every level of society. The status and independence of the judicial authority are key features of democratic states in general, and of Israel specifically. This characteristic of identity is also reflected in the ruling</w:t>
      </w:r>
      <w:r w:rsidR="00164365" w:rsidRPr="008A7E39">
        <w:rPr>
          <w:rFonts w:asciiTheme="majorBidi" w:hAnsiTheme="majorBidi" w:cstheme="majorBidi"/>
          <w:sz w:val="24"/>
          <w:szCs w:val="24"/>
        </w:rPr>
        <w:t>s</w:t>
      </w:r>
      <w:r w:rsidR="00A62D66" w:rsidRPr="008A7E39">
        <w:rPr>
          <w:rFonts w:asciiTheme="majorBidi" w:hAnsiTheme="majorBidi" w:cstheme="majorBidi"/>
          <w:sz w:val="24"/>
          <w:szCs w:val="24"/>
        </w:rPr>
        <w:t xml:space="preserve"> of the Supreme Court in the realm of land law</w:t>
      </w:r>
      <w:r w:rsidR="00164365" w:rsidRPr="008A7E39">
        <w:rPr>
          <w:rFonts w:asciiTheme="majorBidi" w:hAnsiTheme="majorBidi" w:cstheme="majorBidi"/>
          <w:sz w:val="24"/>
          <w:szCs w:val="24"/>
        </w:rPr>
        <w:t>s</w:t>
      </w:r>
      <w:r w:rsidR="00A62D66" w:rsidRPr="008A7E39">
        <w:rPr>
          <w:rFonts w:asciiTheme="majorBidi" w:hAnsiTheme="majorBidi" w:cstheme="majorBidi"/>
          <w:sz w:val="24"/>
          <w:szCs w:val="24"/>
        </w:rPr>
        <w:t>. Chapter Six presented two prominent examples.</w:t>
      </w:r>
    </w:p>
    <w:p w:rsidR="007050F1" w:rsidRPr="008A7E39" w:rsidRDefault="007050F1" w:rsidP="008A7E39">
      <w:pPr>
        <w:bidi w:val="0"/>
        <w:spacing w:line="360" w:lineRule="auto"/>
        <w:rPr>
          <w:rFonts w:ascii="Times New Roman" w:eastAsia="Times New Roman" w:hAnsi="Times New Roman" w:cs="Times New Roman"/>
          <w:sz w:val="24"/>
          <w:szCs w:val="24"/>
          <w:lang w:val="en" w:eastAsia="zh-CN"/>
        </w:rPr>
      </w:pPr>
      <w:r w:rsidRPr="008A7E39">
        <w:rPr>
          <w:rFonts w:asciiTheme="majorBidi" w:hAnsiTheme="majorBidi" w:cstheme="majorBidi"/>
          <w:sz w:val="24"/>
          <w:szCs w:val="24"/>
        </w:rPr>
        <w:t>In the law</w:t>
      </w:r>
      <w:r w:rsidR="00164365" w:rsidRPr="008A7E39">
        <w:rPr>
          <w:rFonts w:asciiTheme="majorBidi" w:hAnsiTheme="majorBidi" w:cstheme="majorBidi"/>
          <w:sz w:val="24"/>
          <w:szCs w:val="24"/>
        </w:rPr>
        <w:t>s</w:t>
      </w:r>
      <w:r w:rsidRPr="008A7E39">
        <w:rPr>
          <w:rFonts w:asciiTheme="majorBidi" w:hAnsiTheme="majorBidi" w:cstheme="majorBidi"/>
          <w:sz w:val="24"/>
          <w:szCs w:val="24"/>
        </w:rPr>
        <w:t xml:space="preserve"> of private land, Israeli jurisprudence</w:t>
      </w:r>
      <w:r w:rsidR="00164365" w:rsidRPr="008A7E39">
        <w:rPr>
          <w:rFonts w:asciiTheme="majorBidi" w:hAnsiTheme="majorBidi" w:cstheme="majorBidi"/>
          <w:sz w:val="24"/>
          <w:szCs w:val="24"/>
        </w:rPr>
        <w:t xml:space="preserve"> has very creatively</w:t>
      </w:r>
      <w:r w:rsidRPr="008A7E39">
        <w:rPr>
          <w:rFonts w:asciiTheme="majorBidi" w:hAnsiTheme="majorBidi" w:cstheme="majorBidi"/>
          <w:sz w:val="24"/>
          <w:szCs w:val="24"/>
        </w:rPr>
        <w:t xml:space="preserve"> developed </w:t>
      </w:r>
      <w:r w:rsidR="00164365" w:rsidRPr="008A7E39">
        <w:rPr>
          <w:rFonts w:asciiTheme="majorBidi" w:hAnsiTheme="majorBidi" w:cstheme="majorBidi"/>
          <w:sz w:val="24"/>
          <w:szCs w:val="24"/>
        </w:rPr>
        <w:t xml:space="preserve">independent </w:t>
      </w:r>
      <w:r w:rsidRPr="008A7E39">
        <w:rPr>
          <w:rFonts w:asciiTheme="majorBidi" w:hAnsiTheme="majorBidi" w:cstheme="majorBidi"/>
          <w:sz w:val="24"/>
          <w:szCs w:val="24"/>
        </w:rPr>
        <w:t xml:space="preserve">local Israeli doctrines, which are similar to the doctrines developed by British courts of equity centuries earlier. Basing land laws on Israeli legislation and independent Israeli judicial creation is another example of the State of Israel's constant striving to preserve its legal independence; it also demonstrates the independent, activist and creative approach of the </w:t>
      </w:r>
      <w:r w:rsidR="00164365" w:rsidRPr="008A7E39">
        <w:rPr>
          <w:rFonts w:asciiTheme="majorBidi" w:hAnsiTheme="majorBidi" w:cstheme="majorBidi"/>
          <w:sz w:val="24"/>
          <w:szCs w:val="24"/>
        </w:rPr>
        <w:t>Israel</w:t>
      </w:r>
      <w:r w:rsidR="00164365" w:rsidRPr="008A7E39">
        <w:rPr>
          <w:rFonts w:asciiTheme="majorBidi" w:hAnsiTheme="majorBidi" w:cstheme="majorBidi"/>
          <w:sz w:val="24"/>
          <w:szCs w:val="24"/>
        </w:rPr>
        <w:t>i judiciary</w:t>
      </w:r>
      <w:r w:rsidRPr="008A7E39">
        <w:rPr>
          <w:rFonts w:asciiTheme="majorBidi" w:hAnsiTheme="majorBidi" w:cstheme="majorBidi"/>
          <w:sz w:val="24"/>
          <w:szCs w:val="24"/>
        </w:rPr>
        <w:t xml:space="preserve">. </w:t>
      </w:r>
      <w:r w:rsidRPr="008A7E39">
        <w:rPr>
          <w:rFonts w:ascii="Times New Roman" w:eastAsia="Times New Roman" w:hAnsi="Times New Roman" w:cs="Times New Roman"/>
          <w:sz w:val="24"/>
          <w:szCs w:val="24"/>
          <w:lang w:val="en" w:eastAsia="zh-CN"/>
        </w:rPr>
        <w:t xml:space="preserve">In the areas of constitutional and administrative law, the Supreme Court led an activist change </w:t>
      </w:r>
      <w:r w:rsidR="008C7851" w:rsidRPr="008A7E39">
        <w:rPr>
          <w:rFonts w:ascii="Times New Roman" w:eastAsia="Times New Roman" w:hAnsi="Times New Roman" w:cs="Times New Roman"/>
          <w:sz w:val="24"/>
          <w:szCs w:val="24"/>
          <w:lang w:val="en" w:eastAsia="zh-CN"/>
        </w:rPr>
        <w:t>of</w:t>
      </w:r>
      <w:r w:rsidRPr="008A7E39">
        <w:rPr>
          <w:rFonts w:ascii="Times New Roman" w:eastAsia="Times New Roman" w:hAnsi="Times New Roman" w:cs="Times New Roman"/>
          <w:sz w:val="24"/>
          <w:szCs w:val="24"/>
          <w:lang w:val="en" w:eastAsia="zh-CN"/>
        </w:rPr>
        <w:t xml:space="preserve"> </w:t>
      </w:r>
      <w:r w:rsidRPr="008A7E39">
        <w:rPr>
          <w:rFonts w:ascii="Times New Roman" w:eastAsia="Times New Roman" w:hAnsi="Times New Roman" w:cs="Times New Roman"/>
          <w:sz w:val="24"/>
          <w:szCs w:val="24"/>
          <w:lang w:val="en" w:eastAsia="zh-CN"/>
        </w:rPr>
        <w:t xml:space="preserve">laws </w:t>
      </w:r>
      <w:r w:rsidRPr="008A7E39">
        <w:rPr>
          <w:rFonts w:ascii="Times New Roman" w:eastAsia="Times New Roman" w:hAnsi="Times New Roman" w:cs="Times New Roman"/>
          <w:sz w:val="24"/>
          <w:szCs w:val="24"/>
          <w:lang w:val="en" w:eastAsia="zh-CN"/>
        </w:rPr>
        <w:t xml:space="preserve">pertaining to expropriation and planning damage to real-estate. The Court seized the authority to interpret differently, in the spirit of the Basic Law: Human Dignity and Liberty, enacted by the Knesset, laws to which the Basic Law explicitly stated it did not apply. </w:t>
      </w:r>
      <w:r w:rsidR="00A2767F" w:rsidRPr="008A7E39">
        <w:rPr>
          <w:rFonts w:ascii="Times New Roman" w:eastAsia="Times New Roman" w:hAnsi="Times New Roman" w:cs="Times New Roman"/>
          <w:sz w:val="24"/>
          <w:szCs w:val="24"/>
          <w:lang w:val="en" w:eastAsia="zh-CN"/>
        </w:rPr>
        <w:t>Using</w:t>
      </w:r>
      <w:r w:rsidRPr="008A7E39">
        <w:rPr>
          <w:rFonts w:ascii="Times New Roman" w:eastAsia="Times New Roman" w:hAnsi="Times New Roman" w:cs="Times New Roman"/>
          <w:sz w:val="24"/>
          <w:szCs w:val="24"/>
          <w:lang w:val="en" w:eastAsia="zh-CN"/>
        </w:rPr>
        <w:t xml:space="preserve"> </w:t>
      </w:r>
      <w:r w:rsidR="008C7851" w:rsidRPr="008A7E39">
        <w:rPr>
          <w:rFonts w:ascii="Times New Roman" w:eastAsia="Times New Roman" w:hAnsi="Times New Roman" w:cs="Times New Roman"/>
          <w:sz w:val="24"/>
          <w:szCs w:val="24"/>
          <w:lang w:val="en" w:eastAsia="zh-CN"/>
        </w:rPr>
        <w:t>this</w:t>
      </w:r>
      <w:r w:rsidRPr="008A7E39">
        <w:rPr>
          <w:rFonts w:ascii="Times New Roman" w:eastAsia="Times New Roman" w:hAnsi="Times New Roman" w:cs="Times New Roman"/>
          <w:sz w:val="24"/>
          <w:szCs w:val="24"/>
          <w:lang w:val="en" w:eastAsia="zh-CN"/>
        </w:rPr>
        <w:t xml:space="preserve"> creative and activist interpretation of laws led to a significant reduction in the cases in which it is permissible to expropriate land without compensation. </w:t>
      </w:r>
      <w:r w:rsidR="008C7851" w:rsidRPr="008A7E39">
        <w:rPr>
          <w:rFonts w:ascii="Times New Roman" w:eastAsia="Times New Roman" w:hAnsi="Times New Roman" w:cs="Times New Roman"/>
          <w:sz w:val="24"/>
          <w:szCs w:val="24"/>
          <w:lang w:val="en" w:eastAsia="zh-CN"/>
        </w:rPr>
        <w:t>T</w:t>
      </w:r>
      <w:r w:rsidR="00A2767F" w:rsidRPr="008A7E39">
        <w:rPr>
          <w:rFonts w:ascii="Times New Roman" w:eastAsia="Times New Roman" w:hAnsi="Times New Roman" w:cs="Times New Roman"/>
          <w:sz w:val="24"/>
          <w:szCs w:val="24"/>
          <w:lang w:val="en" w:eastAsia="zh-CN"/>
        </w:rPr>
        <w:t>he changes led</w:t>
      </w:r>
      <w:r w:rsidR="00A2767F" w:rsidRPr="008A7E39">
        <w:rPr>
          <w:rFonts w:ascii="Times New Roman" w:eastAsia="Times New Roman" w:hAnsi="Times New Roman" w:cs="Times New Roman"/>
          <w:sz w:val="24"/>
          <w:szCs w:val="24"/>
          <w:lang w:val="en" w:eastAsia="zh-CN"/>
        </w:rPr>
        <w:t xml:space="preserve"> by the Supreme Court</w:t>
      </w:r>
      <w:r w:rsidR="00A2767F" w:rsidRPr="008A7E39">
        <w:rPr>
          <w:rFonts w:ascii="Times New Roman" w:eastAsia="Times New Roman" w:hAnsi="Times New Roman" w:cs="Times New Roman"/>
          <w:sz w:val="24"/>
          <w:szCs w:val="24"/>
          <w:lang w:val="en" w:eastAsia="zh-CN"/>
        </w:rPr>
        <w:t xml:space="preserve"> </w:t>
      </w:r>
      <w:r w:rsidRPr="008A7E39">
        <w:rPr>
          <w:rFonts w:ascii="Times New Roman" w:eastAsia="Times New Roman" w:hAnsi="Times New Roman" w:cs="Times New Roman"/>
          <w:sz w:val="24"/>
          <w:szCs w:val="24"/>
          <w:lang w:val="en" w:eastAsia="zh-CN"/>
        </w:rPr>
        <w:t xml:space="preserve">in the area of </w:t>
      </w:r>
      <w:r w:rsidR="00A2767F" w:rsidRPr="008A7E39">
        <w:rPr>
          <w:rFonts w:ascii="Times New Roman" w:eastAsia="Times New Roman" w:hAnsi="Times New Roman" w:cs="Times New Roman"/>
          <w:sz w:val="24"/>
          <w:szCs w:val="24"/>
          <w:lang w:val="en" w:eastAsia="zh-CN"/>
        </w:rPr>
        <w:t>the judicial</w:t>
      </w:r>
      <w:r w:rsidRPr="008A7E39">
        <w:rPr>
          <w:rFonts w:ascii="Times New Roman" w:eastAsia="Times New Roman" w:hAnsi="Times New Roman" w:cs="Times New Roman"/>
          <w:sz w:val="24"/>
          <w:szCs w:val="24"/>
          <w:lang w:val="en" w:eastAsia="zh-CN"/>
        </w:rPr>
        <w:t xml:space="preserve"> review of the </w:t>
      </w:r>
      <w:r w:rsidR="00A2767F" w:rsidRPr="008A7E39">
        <w:rPr>
          <w:rFonts w:ascii="Times New Roman" w:eastAsia="Times New Roman" w:hAnsi="Times New Roman" w:cs="Times New Roman"/>
          <w:sz w:val="24"/>
          <w:szCs w:val="24"/>
          <w:lang w:val="en" w:eastAsia="zh-CN"/>
        </w:rPr>
        <w:t xml:space="preserve">authority </w:t>
      </w:r>
      <w:r w:rsidR="00A2767F" w:rsidRPr="008A7E39">
        <w:rPr>
          <w:rFonts w:ascii="Times New Roman" w:eastAsia="Times New Roman" w:hAnsi="Times New Roman" w:cs="Times New Roman"/>
          <w:sz w:val="24"/>
          <w:szCs w:val="24"/>
          <w:lang w:val="en" w:eastAsia="zh-CN"/>
        </w:rPr>
        <w:t>to expropriate</w:t>
      </w:r>
      <w:r w:rsidRPr="008A7E39">
        <w:rPr>
          <w:rFonts w:ascii="Times New Roman" w:eastAsia="Times New Roman" w:hAnsi="Times New Roman" w:cs="Times New Roman"/>
          <w:sz w:val="24"/>
          <w:szCs w:val="24"/>
          <w:lang w:val="en" w:eastAsia="zh-CN"/>
        </w:rPr>
        <w:t xml:space="preserve">, </w:t>
      </w:r>
      <w:r w:rsidR="008C7851" w:rsidRPr="008A7E39">
        <w:rPr>
          <w:rFonts w:ascii="Times New Roman" w:eastAsia="Times New Roman" w:hAnsi="Times New Roman" w:cs="Times New Roman"/>
          <w:sz w:val="24"/>
          <w:szCs w:val="24"/>
          <w:lang w:val="en" w:eastAsia="zh-CN"/>
        </w:rPr>
        <w:t xml:space="preserve">in contrast, </w:t>
      </w:r>
      <w:r w:rsidRPr="008A7E39">
        <w:rPr>
          <w:rFonts w:ascii="Times New Roman" w:eastAsia="Times New Roman" w:hAnsi="Times New Roman" w:cs="Times New Roman"/>
          <w:sz w:val="24"/>
          <w:szCs w:val="24"/>
          <w:lang w:val="en" w:eastAsia="zh-CN"/>
        </w:rPr>
        <w:t xml:space="preserve">were more minor. The </w:t>
      </w:r>
      <w:r w:rsidR="00A2767F" w:rsidRPr="008A7E39">
        <w:rPr>
          <w:rFonts w:ascii="Times New Roman" w:eastAsia="Times New Roman" w:hAnsi="Times New Roman" w:cs="Times New Roman"/>
          <w:sz w:val="24"/>
          <w:szCs w:val="24"/>
          <w:lang w:val="en" w:eastAsia="zh-CN"/>
        </w:rPr>
        <w:t>primary</w:t>
      </w:r>
      <w:r w:rsidRPr="008A7E39">
        <w:rPr>
          <w:rFonts w:ascii="Times New Roman" w:eastAsia="Times New Roman" w:hAnsi="Times New Roman" w:cs="Times New Roman"/>
          <w:sz w:val="24"/>
          <w:szCs w:val="24"/>
          <w:lang w:val="en" w:eastAsia="zh-CN"/>
        </w:rPr>
        <w:t xml:space="preserve"> reason for this was not a conservative approach to the judicial role, but internal i</w:t>
      </w:r>
      <w:r w:rsidR="00A2767F" w:rsidRPr="008A7E39">
        <w:rPr>
          <w:rFonts w:ascii="Times New Roman" w:eastAsia="Times New Roman" w:hAnsi="Times New Roman" w:cs="Times New Roman"/>
          <w:sz w:val="24"/>
          <w:szCs w:val="24"/>
          <w:lang w:val="en" w:eastAsia="zh-CN"/>
        </w:rPr>
        <w:t>deological disputes within the C</w:t>
      </w:r>
      <w:r w:rsidRPr="008A7E39">
        <w:rPr>
          <w:rFonts w:ascii="Times New Roman" w:eastAsia="Times New Roman" w:hAnsi="Times New Roman" w:cs="Times New Roman"/>
          <w:sz w:val="24"/>
          <w:szCs w:val="24"/>
          <w:lang w:val="en" w:eastAsia="zh-CN"/>
        </w:rPr>
        <w:t>ourt.</w:t>
      </w:r>
    </w:p>
    <w:p w:rsidR="008C7851" w:rsidRPr="008A7E39" w:rsidRDefault="008C7851" w:rsidP="008A7E39">
      <w:pPr>
        <w:bidi w:val="0"/>
        <w:spacing w:line="360" w:lineRule="auto"/>
        <w:rPr>
          <w:rFonts w:ascii="Times New Roman" w:eastAsia="Times New Roman" w:hAnsi="Times New Roman" w:cs="Times New Roman"/>
          <w:b/>
          <w:bCs/>
          <w:sz w:val="24"/>
          <w:szCs w:val="24"/>
          <w:lang w:val="en" w:eastAsia="zh-CN"/>
        </w:rPr>
      </w:pPr>
    </w:p>
    <w:p w:rsidR="00A2767F" w:rsidRPr="008A7E39" w:rsidRDefault="00A2767F" w:rsidP="008A7E39">
      <w:pPr>
        <w:bidi w:val="0"/>
        <w:spacing w:line="360" w:lineRule="auto"/>
        <w:rPr>
          <w:rFonts w:ascii="Times New Roman" w:eastAsia="Times New Roman" w:hAnsi="Times New Roman" w:cs="Times New Roman"/>
          <w:b/>
          <w:bCs/>
          <w:sz w:val="24"/>
          <w:szCs w:val="24"/>
          <w:lang w:val="en" w:eastAsia="zh-CN"/>
        </w:rPr>
      </w:pPr>
      <w:r w:rsidRPr="008A7E39">
        <w:rPr>
          <w:rFonts w:ascii="Times New Roman" w:eastAsia="Times New Roman" w:hAnsi="Times New Roman" w:cs="Times New Roman"/>
          <w:b/>
          <w:bCs/>
          <w:sz w:val="24"/>
          <w:szCs w:val="24"/>
          <w:lang w:val="en" w:eastAsia="zh-CN"/>
        </w:rPr>
        <w:t>The State of Israel Psychoanalyzed</w:t>
      </w:r>
    </w:p>
    <w:p w:rsidR="00A2767F" w:rsidRPr="008A7E39" w:rsidRDefault="00A2767F" w:rsidP="008A7E39">
      <w:pPr>
        <w:bidi w:val="0"/>
        <w:spacing w:line="360" w:lineRule="auto"/>
        <w:rPr>
          <w:rFonts w:ascii="Times New Roman" w:eastAsia="Times New Roman" w:hAnsi="Times New Roman" w:cs="Times New Roman"/>
          <w:sz w:val="24"/>
          <w:szCs w:val="24"/>
          <w:lang w:eastAsia="zh-CN"/>
        </w:rPr>
      </w:pPr>
      <w:r w:rsidRPr="008A7E39">
        <w:rPr>
          <w:rFonts w:ascii="Times New Roman" w:eastAsia="Times New Roman" w:hAnsi="Times New Roman" w:cs="Times New Roman"/>
          <w:sz w:val="24"/>
          <w:szCs w:val="24"/>
          <w:lang w:eastAsia="zh-CN"/>
        </w:rPr>
        <w:t xml:space="preserve">The above makes it apparent that an analysis of Israel’s land policy and laws can serve as a litmus test for its predominant contours, allowing the researcher to “reverse engineer” its character and fundamental problems. If only it were possible to have the State of Israel recline on a Freudian </w:t>
      </w:r>
      <w:r w:rsidR="008C7851" w:rsidRPr="008A7E39">
        <w:rPr>
          <w:rFonts w:ascii="Times New Roman" w:eastAsia="Times New Roman" w:hAnsi="Times New Roman" w:cs="Times New Roman"/>
          <w:sz w:val="24"/>
          <w:szCs w:val="24"/>
          <w:lang w:eastAsia="zh-CN"/>
        </w:rPr>
        <w:t>a</w:t>
      </w:r>
      <w:r w:rsidRPr="008A7E39">
        <w:rPr>
          <w:rFonts w:ascii="Times New Roman" w:eastAsia="Times New Roman" w:hAnsi="Times New Roman" w:cs="Times New Roman"/>
          <w:sz w:val="24"/>
          <w:szCs w:val="24"/>
          <w:lang w:eastAsia="zh-CN"/>
        </w:rPr>
        <w:t xml:space="preserve">nalyst’s couch, surely he would diagnose the </w:t>
      </w:r>
      <w:r w:rsidR="008C7851" w:rsidRPr="008A7E39">
        <w:rPr>
          <w:rFonts w:ascii="Times New Roman" w:eastAsia="Times New Roman" w:hAnsi="Times New Roman" w:cs="Times New Roman"/>
          <w:sz w:val="24"/>
          <w:szCs w:val="24"/>
          <w:lang w:eastAsia="zh-CN"/>
        </w:rPr>
        <w:t xml:space="preserve">same </w:t>
      </w:r>
      <w:r w:rsidRPr="008A7E39">
        <w:rPr>
          <w:rFonts w:ascii="Times New Roman" w:eastAsia="Times New Roman" w:hAnsi="Times New Roman" w:cs="Times New Roman"/>
          <w:sz w:val="24"/>
          <w:szCs w:val="24"/>
          <w:lang w:eastAsia="zh-CN"/>
        </w:rPr>
        <w:t xml:space="preserve">identity characteristics this book has revealed through the study of its land laws: a desire for independence and a break from the bonds of past which continue to hold sway over the present; </w:t>
      </w:r>
      <w:r w:rsidR="008C7851" w:rsidRPr="008A7E39">
        <w:rPr>
          <w:rFonts w:ascii="Times New Roman" w:eastAsia="Times New Roman" w:hAnsi="Times New Roman" w:cs="Times New Roman"/>
          <w:sz w:val="24"/>
          <w:szCs w:val="24"/>
          <w:lang w:eastAsia="zh-CN"/>
        </w:rPr>
        <w:t>being forever torn</w:t>
      </w:r>
      <w:r w:rsidRPr="008A7E39">
        <w:rPr>
          <w:rFonts w:ascii="Times New Roman" w:eastAsia="Times New Roman" w:hAnsi="Times New Roman" w:cs="Times New Roman"/>
          <w:sz w:val="24"/>
          <w:szCs w:val="24"/>
          <w:lang w:eastAsia="zh-CN"/>
        </w:rPr>
        <w:t xml:space="preserve"> between socialism and capitalism and </w:t>
      </w:r>
      <w:r w:rsidRPr="008A7E39">
        <w:rPr>
          <w:rFonts w:ascii="Times New Roman" w:eastAsia="Times New Roman" w:hAnsi="Times New Roman" w:cs="Times New Roman"/>
          <w:sz w:val="24"/>
          <w:szCs w:val="24"/>
          <w:lang w:eastAsia="zh-CN"/>
        </w:rPr>
        <w:lastRenderedPageBreak/>
        <w:t xml:space="preserve">ongoing tension between the desire for centralized planning and control and the </w:t>
      </w:r>
      <w:r w:rsidR="008C7851" w:rsidRPr="008A7E39">
        <w:rPr>
          <w:rFonts w:ascii="Times New Roman" w:eastAsia="Times New Roman" w:hAnsi="Times New Roman" w:cs="Times New Roman"/>
          <w:sz w:val="24"/>
          <w:szCs w:val="24"/>
          <w:lang w:eastAsia="zh-CN"/>
        </w:rPr>
        <w:t>craving</w:t>
      </w:r>
      <w:r w:rsidRPr="008A7E39">
        <w:rPr>
          <w:rFonts w:ascii="Times New Roman" w:eastAsia="Times New Roman" w:hAnsi="Times New Roman" w:cs="Times New Roman"/>
          <w:sz w:val="24"/>
          <w:szCs w:val="24"/>
          <w:lang w:eastAsia="zh-CN"/>
        </w:rPr>
        <w:t xml:space="preserve"> for </w:t>
      </w:r>
      <w:r w:rsidR="008C7851" w:rsidRPr="008A7E39">
        <w:rPr>
          <w:rFonts w:ascii="Times New Roman" w:eastAsia="Times New Roman" w:hAnsi="Times New Roman" w:cs="Times New Roman"/>
          <w:sz w:val="24"/>
          <w:szCs w:val="24"/>
          <w:lang w:eastAsia="zh-CN"/>
        </w:rPr>
        <w:t xml:space="preserve">a </w:t>
      </w:r>
      <w:r w:rsidRPr="008A7E39">
        <w:rPr>
          <w:rFonts w:ascii="Times New Roman" w:eastAsia="Times New Roman" w:hAnsi="Times New Roman" w:cs="Times New Roman"/>
          <w:sz w:val="24"/>
          <w:szCs w:val="24"/>
          <w:lang w:eastAsia="zh-CN"/>
        </w:rPr>
        <w:t xml:space="preserve">free competitive </w:t>
      </w:r>
      <w:r w:rsidR="008C7851" w:rsidRPr="008A7E39">
        <w:rPr>
          <w:rFonts w:ascii="Times New Roman" w:eastAsia="Times New Roman" w:hAnsi="Times New Roman" w:cs="Times New Roman"/>
          <w:sz w:val="24"/>
          <w:szCs w:val="24"/>
          <w:lang w:eastAsia="zh-CN"/>
        </w:rPr>
        <w:t>economy</w:t>
      </w:r>
      <w:r w:rsidRPr="008A7E39">
        <w:rPr>
          <w:rFonts w:ascii="Times New Roman" w:eastAsia="Times New Roman" w:hAnsi="Times New Roman" w:cs="Times New Roman"/>
          <w:sz w:val="24"/>
          <w:szCs w:val="24"/>
          <w:lang w:eastAsia="zh-CN"/>
        </w:rPr>
        <w:t>; the need to adjust life in Israel to physical constrains, alongside creativeness, innovation and imagination; the desire to give expression to nationalist aspirations</w:t>
      </w:r>
      <w:r w:rsidR="008C7851" w:rsidRPr="008A7E39">
        <w:rPr>
          <w:rFonts w:ascii="Times New Roman" w:eastAsia="Times New Roman" w:hAnsi="Times New Roman" w:cs="Times New Roman"/>
          <w:sz w:val="24"/>
          <w:szCs w:val="24"/>
          <w:lang w:eastAsia="zh-CN"/>
        </w:rPr>
        <w:t>,</w:t>
      </w:r>
      <w:r w:rsidRPr="008A7E39">
        <w:rPr>
          <w:rFonts w:ascii="Times New Roman" w:eastAsia="Times New Roman" w:hAnsi="Times New Roman" w:cs="Times New Roman"/>
          <w:sz w:val="24"/>
          <w:szCs w:val="24"/>
          <w:lang w:eastAsia="zh-CN"/>
        </w:rPr>
        <w:t xml:space="preserve"> balanced by the need to </w:t>
      </w:r>
      <w:r w:rsidR="006666C6" w:rsidRPr="008A7E39">
        <w:rPr>
          <w:rFonts w:ascii="Times New Roman" w:eastAsia="Times New Roman" w:hAnsi="Times New Roman" w:cs="Times New Roman"/>
          <w:sz w:val="24"/>
          <w:szCs w:val="24"/>
          <w:lang w:eastAsia="zh-CN"/>
        </w:rPr>
        <w:t xml:space="preserve">consider and treat the other with respect and equality; the </w:t>
      </w:r>
      <w:r w:rsidR="008C7851" w:rsidRPr="008A7E39">
        <w:rPr>
          <w:rFonts w:ascii="Times New Roman" w:eastAsia="Times New Roman" w:hAnsi="Times New Roman" w:cs="Times New Roman"/>
          <w:sz w:val="24"/>
          <w:szCs w:val="24"/>
          <w:lang w:eastAsia="zh-CN"/>
        </w:rPr>
        <w:t>inclination</w:t>
      </w:r>
      <w:r w:rsidR="006666C6" w:rsidRPr="008A7E39">
        <w:rPr>
          <w:rFonts w:ascii="Times New Roman" w:eastAsia="Times New Roman" w:hAnsi="Times New Roman" w:cs="Times New Roman"/>
          <w:sz w:val="24"/>
          <w:szCs w:val="24"/>
          <w:lang w:eastAsia="zh-CN"/>
        </w:rPr>
        <w:t xml:space="preserve"> to innovate and </w:t>
      </w:r>
      <w:r w:rsidR="008C7851" w:rsidRPr="008A7E39">
        <w:rPr>
          <w:rFonts w:ascii="Times New Roman" w:eastAsia="Times New Roman" w:hAnsi="Times New Roman" w:cs="Times New Roman"/>
          <w:sz w:val="24"/>
          <w:szCs w:val="24"/>
          <w:lang w:eastAsia="zh-CN"/>
        </w:rPr>
        <w:t>push limits,</w:t>
      </w:r>
      <w:r w:rsidR="006666C6" w:rsidRPr="008A7E39">
        <w:rPr>
          <w:rFonts w:ascii="Times New Roman" w:eastAsia="Times New Roman" w:hAnsi="Times New Roman" w:cs="Times New Roman"/>
          <w:sz w:val="24"/>
          <w:szCs w:val="24"/>
          <w:lang w:eastAsia="zh-CN"/>
        </w:rPr>
        <w:t xml:space="preserve"> countered by the requirement that the democratic rules of the game be respected.</w:t>
      </w:r>
    </w:p>
    <w:p w:rsidR="006666C6" w:rsidRPr="008A7E39" w:rsidRDefault="006666C6" w:rsidP="008A7E39">
      <w:pPr>
        <w:bidi w:val="0"/>
        <w:spacing w:line="360" w:lineRule="auto"/>
        <w:rPr>
          <w:rFonts w:ascii="Times New Roman" w:eastAsia="Times New Roman" w:hAnsi="Times New Roman" w:cs="Times New Roman"/>
          <w:sz w:val="24"/>
          <w:szCs w:val="24"/>
          <w:lang w:eastAsia="zh-CN"/>
        </w:rPr>
      </w:pPr>
      <w:r w:rsidRPr="008A7E39">
        <w:rPr>
          <w:rFonts w:ascii="Times New Roman" w:eastAsia="Times New Roman" w:hAnsi="Times New Roman" w:cs="Times New Roman"/>
          <w:sz w:val="24"/>
          <w:szCs w:val="24"/>
          <w:lang w:eastAsia="zh-CN"/>
        </w:rPr>
        <w:t xml:space="preserve">In fact, the underlying theme of this analysis is that the State of Israel in a constant state of flux, eyes set forward to the future while the past still haunts it from behind. It strives for legal independence, but finds it hard to shed the remnants of the Ottoman and British past. </w:t>
      </w:r>
      <w:r w:rsidR="008A156C" w:rsidRPr="008A7E39">
        <w:rPr>
          <w:rFonts w:ascii="Times New Roman" w:eastAsia="Times New Roman" w:hAnsi="Times New Roman" w:cs="Times New Roman"/>
          <w:sz w:val="24"/>
          <w:szCs w:val="24"/>
          <w:lang w:eastAsia="zh-CN"/>
        </w:rPr>
        <w:t xml:space="preserve">It </w:t>
      </w:r>
      <w:r w:rsidR="008A156C" w:rsidRPr="008A7E39">
        <w:rPr>
          <w:rFonts w:ascii="Times New Roman" w:eastAsia="Times New Roman" w:hAnsi="Times New Roman" w:cs="Times New Roman"/>
          <w:sz w:val="24"/>
          <w:szCs w:val="24"/>
          <w:lang w:eastAsia="zh-CN"/>
        </w:rPr>
        <w:t>aspires</w:t>
      </w:r>
      <w:r w:rsidR="008A156C" w:rsidRPr="008A7E39">
        <w:rPr>
          <w:rFonts w:ascii="Times New Roman" w:eastAsia="Times New Roman" w:hAnsi="Times New Roman" w:cs="Times New Roman"/>
          <w:sz w:val="24"/>
          <w:szCs w:val="24"/>
          <w:lang w:eastAsia="zh-CN"/>
        </w:rPr>
        <w:t xml:space="preserve"> to be </w:t>
      </w:r>
      <w:r w:rsidR="008A156C" w:rsidRPr="008A7E39">
        <w:rPr>
          <w:rFonts w:ascii="Times New Roman" w:eastAsia="Times New Roman" w:hAnsi="Times New Roman" w:cs="Times New Roman"/>
          <w:sz w:val="24"/>
          <w:szCs w:val="24"/>
          <w:lang w:eastAsia="zh-CN"/>
        </w:rPr>
        <w:t xml:space="preserve">a </w:t>
      </w:r>
      <w:r w:rsidR="008A156C" w:rsidRPr="008A7E39">
        <w:rPr>
          <w:rFonts w:ascii="Times New Roman" w:eastAsia="Times New Roman" w:hAnsi="Times New Roman" w:cs="Times New Roman"/>
          <w:sz w:val="24"/>
          <w:szCs w:val="24"/>
          <w:lang w:eastAsia="zh-CN"/>
        </w:rPr>
        <w:t>capitalist</w:t>
      </w:r>
      <w:r w:rsidR="008A156C" w:rsidRPr="008A7E39">
        <w:rPr>
          <w:rFonts w:ascii="Times New Roman" w:eastAsia="Times New Roman" w:hAnsi="Times New Roman" w:cs="Times New Roman"/>
          <w:sz w:val="24"/>
          <w:szCs w:val="24"/>
          <w:lang w:eastAsia="zh-CN"/>
        </w:rPr>
        <w:t xml:space="preserve"> state,</w:t>
      </w:r>
      <w:r w:rsidR="008A156C" w:rsidRPr="008A7E39">
        <w:rPr>
          <w:rFonts w:ascii="Times New Roman" w:eastAsia="Times New Roman" w:hAnsi="Times New Roman" w:cs="Times New Roman"/>
          <w:sz w:val="24"/>
          <w:szCs w:val="24"/>
          <w:lang w:eastAsia="zh-CN"/>
        </w:rPr>
        <w:t xml:space="preserve"> but its </w:t>
      </w:r>
      <w:r w:rsidR="008A156C" w:rsidRPr="008A7E39">
        <w:rPr>
          <w:rFonts w:ascii="Times New Roman" w:eastAsia="Times New Roman" w:hAnsi="Times New Roman" w:cs="Times New Roman"/>
          <w:sz w:val="24"/>
          <w:szCs w:val="24"/>
          <w:lang w:eastAsia="zh-CN"/>
        </w:rPr>
        <w:t xml:space="preserve">bureaucratic </w:t>
      </w:r>
      <w:r w:rsidR="008A156C" w:rsidRPr="008A7E39">
        <w:rPr>
          <w:rFonts w:ascii="Times New Roman" w:eastAsia="Times New Roman" w:hAnsi="Times New Roman" w:cs="Times New Roman"/>
          <w:sz w:val="24"/>
          <w:szCs w:val="24"/>
          <w:lang w:eastAsia="zh-CN"/>
        </w:rPr>
        <w:t xml:space="preserve">authorities </w:t>
      </w:r>
      <w:r w:rsidR="008A156C" w:rsidRPr="008A7E39">
        <w:rPr>
          <w:rFonts w:ascii="Times New Roman" w:eastAsia="Times New Roman" w:hAnsi="Times New Roman" w:cs="Times New Roman"/>
          <w:sz w:val="24"/>
          <w:szCs w:val="24"/>
          <w:lang w:eastAsia="zh-CN"/>
        </w:rPr>
        <w:t>retain</w:t>
      </w:r>
      <w:r w:rsidR="008A156C" w:rsidRPr="008A7E39">
        <w:rPr>
          <w:rFonts w:ascii="Times New Roman" w:eastAsia="Times New Roman" w:hAnsi="Times New Roman" w:cs="Times New Roman"/>
          <w:sz w:val="24"/>
          <w:szCs w:val="24"/>
          <w:lang w:eastAsia="zh-CN"/>
        </w:rPr>
        <w:t xml:space="preserve"> socialist </w:t>
      </w:r>
      <w:r w:rsidR="008A156C" w:rsidRPr="008A7E39">
        <w:rPr>
          <w:rFonts w:ascii="Times New Roman" w:eastAsia="Times New Roman" w:hAnsi="Times New Roman" w:cs="Times New Roman"/>
          <w:sz w:val="24"/>
          <w:szCs w:val="24"/>
          <w:lang w:eastAsia="zh-CN"/>
        </w:rPr>
        <w:t>modes</w:t>
      </w:r>
      <w:r w:rsidR="008A156C" w:rsidRPr="008A7E39">
        <w:rPr>
          <w:rFonts w:ascii="Times New Roman" w:eastAsia="Times New Roman" w:hAnsi="Times New Roman" w:cs="Times New Roman"/>
          <w:sz w:val="24"/>
          <w:szCs w:val="24"/>
          <w:lang w:eastAsia="zh-CN"/>
        </w:rPr>
        <w:t xml:space="preserve"> of action. Israel </w:t>
      </w:r>
      <w:r w:rsidR="008C7851" w:rsidRPr="008A7E39">
        <w:rPr>
          <w:rFonts w:ascii="Times New Roman" w:eastAsia="Times New Roman" w:hAnsi="Times New Roman" w:cs="Times New Roman"/>
          <w:sz w:val="24"/>
          <w:szCs w:val="24"/>
          <w:lang w:eastAsia="zh-CN"/>
        </w:rPr>
        <w:t xml:space="preserve">is </w:t>
      </w:r>
      <w:r w:rsidR="008A156C" w:rsidRPr="008A7E39">
        <w:rPr>
          <w:rFonts w:ascii="Times New Roman" w:eastAsia="Times New Roman" w:hAnsi="Times New Roman" w:cs="Times New Roman"/>
          <w:sz w:val="24"/>
          <w:szCs w:val="24"/>
          <w:lang w:eastAsia="zh-CN"/>
        </w:rPr>
        <w:t>quite conscious</w:t>
      </w:r>
      <w:r w:rsidR="008A156C" w:rsidRPr="008A7E39">
        <w:rPr>
          <w:rFonts w:ascii="Times New Roman" w:eastAsia="Times New Roman" w:hAnsi="Times New Roman" w:cs="Times New Roman"/>
          <w:sz w:val="24"/>
          <w:szCs w:val="24"/>
          <w:lang w:eastAsia="zh-CN"/>
        </w:rPr>
        <w:t xml:space="preserve"> of the limitations </w:t>
      </w:r>
      <w:r w:rsidR="008A156C" w:rsidRPr="008A7E39">
        <w:rPr>
          <w:rFonts w:ascii="Times New Roman" w:eastAsia="Times New Roman" w:hAnsi="Times New Roman" w:cs="Times New Roman"/>
          <w:sz w:val="24"/>
          <w:szCs w:val="24"/>
          <w:lang w:eastAsia="zh-CN"/>
        </w:rPr>
        <w:t>imposed by</w:t>
      </w:r>
      <w:r w:rsidR="008A156C" w:rsidRPr="008A7E39">
        <w:rPr>
          <w:rFonts w:ascii="Times New Roman" w:eastAsia="Times New Roman" w:hAnsi="Times New Roman" w:cs="Times New Roman"/>
          <w:sz w:val="24"/>
          <w:szCs w:val="24"/>
          <w:lang w:eastAsia="zh-CN"/>
        </w:rPr>
        <w:t xml:space="preserve"> its size</w:t>
      </w:r>
      <w:r w:rsidR="008A156C" w:rsidRPr="008A7E39">
        <w:rPr>
          <w:rFonts w:ascii="Times New Roman" w:eastAsia="Times New Roman" w:hAnsi="Times New Roman" w:cs="Times New Roman"/>
          <w:sz w:val="24"/>
          <w:szCs w:val="24"/>
          <w:lang w:eastAsia="zh-CN"/>
        </w:rPr>
        <w:t>,</w:t>
      </w:r>
      <w:r w:rsidR="008A156C" w:rsidRPr="008A7E39">
        <w:rPr>
          <w:rFonts w:ascii="Times New Roman" w:eastAsia="Times New Roman" w:hAnsi="Times New Roman" w:cs="Times New Roman"/>
          <w:sz w:val="24"/>
          <w:szCs w:val="24"/>
          <w:lang w:eastAsia="zh-CN"/>
        </w:rPr>
        <w:t xml:space="preserve"> but at the same time </w:t>
      </w:r>
      <w:r w:rsidR="008A156C" w:rsidRPr="008A7E39">
        <w:rPr>
          <w:rFonts w:ascii="Times New Roman" w:eastAsia="Times New Roman" w:hAnsi="Times New Roman" w:cs="Times New Roman"/>
          <w:sz w:val="24"/>
          <w:szCs w:val="24"/>
          <w:lang w:eastAsia="zh-CN"/>
        </w:rPr>
        <w:t xml:space="preserve">it </w:t>
      </w:r>
      <w:r w:rsidR="008A156C" w:rsidRPr="008A7E39">
        <w:rPr>
          <w:rFonts w:ascii="Times New Roman" w:eastAsia="Times New Roman" w:hAnsi="Times New Roman" w:cs="Times New Roman"/>
          <w:sz w:val="24"/>
          <w:szCs w:val="24"/>
          <w:lang w:eastAsia="zh-CN"/>
        </w:rPr>
        <w:t>strives to be</w:t>
      </w:r>
      <w:r w:rsidR="008A156C" w:rsidRPr="008A7E39">
        <w:rPr>
          <w:rFonts w:ascii="Times New Roman" w:eastAsia="Times New Roman" w:hAnsi="Times New Roman" w:cs="Times New Roman"/>
          <w:sz w:val="24"/>
          <w:szCs w:val="24"/>
          <w:lang w:eastAsia="zh-CN"/>
        </w:rPr>
        <w:t>come</w:t>
      </w:r>
      <w:r w:rsidR="008A156C" w:rsidRPr="008A7E39">
        <w:rPr>
          <w:rFonts w:ascii="Times New Roman" w:eastAsia="Times New Roman" w:hAnsi="Times New Roman" w:cs="Times New Roman"/>
          <w:sz w:val="24"/>
          <w:szCs w:val="24"/>
          <w:lang w:eastAsia="zh-CN"/>
        </w:rPr>
        <w:t xml:space="preserve"> </w:t>
      </w:r>
      <w:r w:rsidR="008A156C" w:rsidRPr="008A7E39">
        <w:rPr>
          <w:rFonts w:ascii="Times New Roman" w:eastAsia="Times New Roman" w:hAnsi="Times New Roman" w:cs="Times New Roman"/>
          <w:sz w:val="24"/>
          <w:szCs w:val="24"/>
          <w:lang w:eastAsia="zh-CN"/>
        </w:rPr>
        <w:t xml:space="preserve">an </w:t>
      </w:r>
      <w:r w:rsidR="008A156C" w:rsidRPr="008A7E39">
        <w:rPr>
          <w:rFonts w:ascii="Times New Roman" w:eastAsia="Times New Roman" w:hAnsi="Times New Roman" w:cs="Times New Roman"/>
          <w:sz w:val="24"/>
          <w:szCs w:val="24"/>
          <w:lang w:eastAsia="zh-CN"/>
        </w:rPr>
        <w:t>innovation and technology</w:t>
      </w:r>
      <w:r w:rsidR="008A156C" w:rsidRPr="008A7E39">
        <w:rPr>
          <w:rFonts w:ascii="Times New Roman" w:eastAsia="Times New Roman" w:hAnsi="Times New Roman" w:cs="Times New Roman"/>
          <w:sz w:val="24"/>
          <w:szCs w:val="24"/>
          <w:lang w:eastAsia="zh-CN"/>
        </w:rPr>
        <w:t xml:space="preserve"> superpower</w:t>
      </w:r>
      <w:r w:rsidR="008A156C" w:rsidRPr="008A7E39">
        <w:rPr>
          <w:rFonts w:ascii="Times New Roman" w:eastAsia="Times New Roman" w:hAnsi="Times New Roman" w:cs="Times New Roman"/>
          <w:sz w:val="24"/>
          <w:szCs w:val="24"/>
          <w:lang w:eastAsia="zh-CN"/>
        </w:rPr>
        <w:t xml:space="preserve">. It </w:t>
      </w:r>
      <w:r w:rsidR="008A156C" w:rsidRPr="008A7E39">
        <w:rPr>
          <w:rFonts w:ascii="Times New Roman" w:eastAsia="Times New Roman" w:hAnsi="Times New Roman" w:cs="Times New Roman"/>
          <w:sz w:val="24"/>
          <w:szCs w:val="24"/>
          <w:lang w:eastAsia="zh-CN"/>
        </w:rPr>
        <w:t>wants</w:t>
      </w:r>
      <w:r w:rsidR="008A156C" w:rsidRPr="008A7E39">
        <w:rPr>
          <w:rFonts w:ascii="Times New Roman" w:eastAsia="Times New Roman" w:hAnsi="Times New Roman" w:cs="Times New Roman"/>
          <w:sz w:val="24"/>
          <w:szCs w:val="24"/>
          <w:lang w:eastAsia="zh-CN"/>
        </w:rPr>
        <w:t xml:space="preserve"> to be Jewish and democratic, but the </w:t>
      </w:r>
      <w:r w:rsidR="008C7851" w:rsidRPr="008A7E39">
        <w:rPr>
          <w:rFonts w:ascii="Times New Roman" w:eastAsia="Times New Roman" w:hAnsi="Times New Roman" w:cs="Times New Roman"/>
          <w:sz w:val="24"/>
          <w:szCs w:val="24"/>
          <w:lang w:eastAsia="zh-CN"/>
        </w:rPr>
        <w:t>enduring aftereffects</w:t>
      </w:r>
      <w:r w:rsidR="008A156C" w:rsidRPr="008A7E39">
        <w:rPr>
          <w:rFonts w:ascii="Times New Roman" w:eastAsia="Times New Roman" w:hAnsi="Times New Roman" w:cs="Times New Roman"/>
          <w:sz w:val="24"/>
          <w:szCs w:val="24"/>
          <w:lang w:eastAsia="zh-CN"/>
        </w:rPr>
        <w:t xml:space="preserve"> of the War of Independence and the demands </w:t>
      </w:r>
      <w:r w:rsidR="008A156C" w:rsidRPr="008A7E39">
        <w:rPr>
          <w:rFonts w:ascii="Times New Roman" w:eastAsia="Times New Roman" w:hAnsi="Times New Roman" w:cs="Times New Roman"/>
          <w:sz w:val="24"/>
          <w:szCs w:val="24"/>
          <w:lang w:eastAsia="zh-CN"/>
        </w:rPr>
        <w:t>for</w:t>
      </w:r>
      <w:r w:rsidR="008A156C" w:rsidRPr="008A7E39">
        <w:rPr>
          <w:rFonts w:ascii="Times New Roman" w:eastAsia="Times New Roman" w:hAnsi="Times New Roman" w:cs="Times New Roman"/>
          <w:sz w:val="24"/>
          <w:szCs w:val="24"/>
          <w:lang w:eastAsia="zh-CN"/>
        </w:rPr>
        <w:t xml:space="preserve"> restitution and equality still </w:t>
      </w:r>
      <w:r w:rsidR="008A156C" w:rsidRPr="008A7E39">
        <w:rPr>
          <w:rFonts w:ascii="Times New Roman" w:eastAsia="Times New Roman" w:hAnsi="Times New Roman" w:cs="Times New Roman"/>
          <w:sz w:val="24"/>
          <w:szCs w:val="24"/>
          <w:lang w:eastAsia="zh-CN"/>
        </w:rPr>
        <w:t>cloud</w:t>
      </w:r>
      <w:r w:rsidR="008A156C" w:rsidRPr="008A7E39">
        <w:rPr>
          <w:rFonts w:ascii="Times New Roman" w:eastAsia="Times New Roman" w:hAnsi="Times New Roman" w:cs="Times New Roman"/>
          <w:sz w:val="24"/>
          <w:szCs w:val="24"/>
          <w:lang w:eastAsia="zh-CN"/>
        </w:rPr>
        <w:t xml:space="preserve"> the relationship between the Jewish majority and the Arab minority. </w:t>
      </w:r>
      <w:r w:rsidR="008A156C" w:rsidRPr="008A7E39">
        <w:rPr>
          <w:rFonts w:ascii="Times New Roman" w:eastAsia="Times New Roman" w:hAnsi="Times New Roman" w:cs="Times New Roman"/>
          <w:sz w:val="24"/>
          <w:szCs w:val="24"/>
          <w:lang w:eastAsia="zh-CN"/>
        </w:rPr>
        <w:t>Israel</w:t>
      </w:r>
      <w:r w:rsidR="008A156C" w:rsidRPr="008A7E39">
        <w:rPr>
          <w:rFonts w:ascii="Times New Roman" w:eastAsia="Times New Roman" w:hAnsi="Times New Roman" w:cs="Times New Roman"/>
          <w:sz w:val="24"/>
          <w:szCs w:val="24"/>
          <w:lang w:eastAsia="zh-CN"/>
        </w:rPr>
        <w:t xml:space="preserve"> boasts a creative, strong and independent legal system</w:t>
      </w:r>
      <w:r w:rsidR="008A156C" w:rsidRPr="008A7E39">
        <w:rPr>
          <w:rFonts w:ascii="Times New Roman" w:eastAsia="Times New Roman" w:hAnsi="Times New Roman" w:cs="Times New Roman"/>
          <w:sz w:val="24"/>
          <w:szCs w:val="24"/>
          <w:lang w:eastAsia="zh-CN"/>
        </w:rPr>
        <w:t>,</w:t>
      </w:r>
      <w:r w:rsidR="008A156C" w:rsidRPr="008A7E39">
        <w:rPr>
          <w:rFonts w:ascii="Times New Roman" w:eastAsia="Times New Roman" w:hAnsi="Times New Roman" w:cs="Times New Roman"/>
          <w:sz w:val="24"/>
          <w:szCs w:val="24"/>
          <w:lang w:eastAsia="zh-CN"/>
        </w:rPr>
        <w:t xml:space="preserve"> but is afraid it </w:t>
      </w:r>
      <w:r w:rsidR="008A156C" w:rsidRPr="008A7E39">
        <w:rPr>
          <w:rFonts w:ascii="Times New Roman" w:eastAsia="Times New Roman" w:hAnsi="Times New Roman" w:cs="Times New Roman"/>
          <w:sz w:val="24"/>
          <w:szCs w:val="24"/>
          <w:lang w:eastAsia="zh-CN"/>
        </w:rPr>
        <w:t>may have</w:t>
      </w:r>
      <w:r w:rsidR="008A156C" w:rsidRPr="008A7E39">
        <w:rPr>
          <w:rFonts w:ascii="Times New Roman" w:eastAsia="Times New Roman" w:hAnsi="Times New Roman" w:cs="Times New Roman"/>
          <w:sz w:val="24"/>
          <w:szCs w:val="24"/>
          <w:lang w:eastAsia="zh-CN"/>
        </w:rPr>
        <w:t xml:space="preserve"> gone too far. The process of change is fraught with uncertainty. Perhaps this is the process of maturation of a country that </w:t>
      </w:r>
      <w:r w:rsidR="008A156C" w:rsidRPr="008A7E39">
        <w:rPr>
          <w:rFonts w:ascii="Times New Roman" w:eastAsia="Times New Roman" w:hAnsi="Times New Roman" w:cs="Times New Roman"/>
          <w:sz w:val="24"/>
          <w:szCs w:val="24"/>
          <w:lang w:eastAsia="zh-CN"/>
        </w:rPr>
        <w:t xml:space="preserve">is </w:t>
      </w:r>
      <w:r w:rsidR="008A156C" w:rsidRPr="008A7E39">
        <w:rPr>
          <w:rFonts w:ascii="Times New Roman" w:eastAsia="Times New Roman" w:hAnsi="Times New Roman" w:cs="Times New Roman"/>
          <w:sz w:val="24"/>
          <w:szCs w:val="24"/>
          <w:lang w:eastAsia="zh-CN"/>
        </w:rPr>
        <w:t>already seventy years</w:t>
      </w:r>
      <w:r w:rsidR="008A156C" w:rsidRPr="008A7E39">
        <w:rPr>
          <w:rFonts w:ascii="Times New Roman" w:eastAsia="Times New Roman" w:hAnsi="Times New Roman" w:cs="Times New Roman"/>
          <w:sz w:val="24"/>
          <w:szCs w:val="24"/>
          <w:lang w:eastAsia="zh-CN"/>
        </w:rPr>
        <w:t xml:space="preserve"> old</w:t>
      </w:r>
      <w:r w:rsidR="008A156C" w:rsidRPr="008A7E39">
        <w:rPr>
          <w:rFonts w:ascii="Times New Roman" w:eastAsia="Times New Roman" w:hAnsi="Times New Roman" w:cs="Times New Roman"/>
          <w:sz w:val="24"/>
          <w:szCs w:val="24"/>
          <w:lang w:eastAsia="zh-CN"/>
        </w:rPr>
        <w:t>.</w:t>
      </w:r>
    </w:p>
    <w:p w:rsidR="008A156C" w:rsidRPr="008A7E39" w:rsidRDefault="008A156C" w:rsidP="008A7E39">
      <w:pPr>
        <w:bidi w:val="0"/>
        <w:spacing w:line="360" w:lineRule="auto"/>
        <w:rPr>
          <w:rFonts w:ascii="Times New Roman" w:eastAsia="Times New Roman" w:hAnsi="Times New Roman" w:cs="Times New Roman"/>
          <w:sz w:val="24"/>
          <w:szCs w:val="24"/>
          <w:lang w:eastAsia="zh-CN"/>
        </w:rPr>
      </w:pPr>
      <w:r w:rsidRPr="008A7E39">
        <w:rPr>
          <w:rFonts w:ascii="Times New Roman" w:eastAsia="Times New Roman" w:hAnsi="Times New Roman" w:cs="Times New Roman"/>
          <w:sz w:val="24"/>
          <w:szCs w:val="24"/>
          <w:lang w:eastAsia="zh-CN"/>
        </w:rPr>
        <w:t xml:space="preserve">The Freudian analyst would most probably </w:t>
      </w:r>
      <w:r w:rsidR="000D6F7E" w:rsidRPr="008A7E39">
        <w:rPr>
          <w:rFonts w:ascii="Times New Roman" w:eastAsia="Times New Roman" w:hAnsi="Times New Roman" w:cs="Times New Roman"/>
          <w:sz w:val="24"/>
          <w:szCs w:val="24"/>
          <w:lang w:eastAsia="zh-CN"/>
        </w:rPr>
        <w:t>conclude</w:t>
      </w:r>
      <w:r w:rsidRPr="008A7E39">
        <w:rPr>
          <w:rFonts w:ascii="Times New Roman" w:eastAsia="Times New Roman" w:hAnsi="Times New Roman" w:cs="Times New Roman"/>
          <w:sz w:val="24"/>
          <w:szCs w:val="24"/>
          <w:lang w:eastAsia="zh-CN"/>
        </w:rPr>
        <w:t xml:space="preserve"> that the imaginary patient is </w:t>
      </w:r>
      <w:r w:rsidR="000D6F7E" w:rsidRPr="008A7E39">
        <w:rPr>
          <w:rFonts w:ascii="Times New Roman" w:eastAsia="Times New Roman" w:hAnsi="Times New Roman" w:cs="Times New Roman"/>
          <w:sz w:val="24"/>
          <w:szCs w:val="24"/>
          <w:lang w:eastAsia="zh-CN"/>
        </w:rPr>
        <w:t>a</w:t>
      </w:r>
      <w:r w:rsidRPr="008A7E39">
        <w:rPr>
          <w:rFonts w:ascii="Times New Roman" w:eastAsia="Times New Roman" w:hAnsi="Times New Roman" w:cs="Times New Roman"/>
          <w:sz w:val="24"/>
          <w:szCs w:val="24"/>
          <w:lang w:eastAsia="zh-CN"/>
        </w:rPr>
        <w:t xml:space="preserve"> conflicted</w:t>
      </w:r>
      <w:r w:rsidR="000D6F7E" w:rsidRPr="008A7E39">
        <w:rPr>
          <w:rFonts w:ascii="Times New Roman" w:eastAsia="Times New Roman" w:hAnsi="Times New Roman" w:cs="Times New Roman"/>
          <w:sz w:val="24"/>
          <w:szCs w:val="24"/>
          <w:lang w:eastAsia="zh-CN"/>
        </w:rPr>
        <w:t xml:space="preserve"> soul</w:t>
      </w:r>
      <w:r w:rsidRPr="008A7E39">
        <w:rPr>
          <w:rFonts w:ascii="Times New Roman" w:eastAsia="Times New Roman" w:hAnsi="Times New Roman" w:cs="Times New Roman"/>
          <w:sz w:val="24"/>
          <w:szCs w:val="24"/>
          <w:lang w:eastAsia="zh-CN"/>
        </w:rPr>
        <w:t xml:space="preserve">, and </w:t>
      </w:r>
      <w:r w:rsidRPr="008A7E39">
        <w:rPr>
          <w:rFonts w:ascii="Times New Roman" w:eastAsia="Times New Roman" w:hAnsi="Times New Roman" w:cs="Times New Roman"/>
          <w:sz w:val="24"/>
          <w:szCs w:val="24"/>
          <w:highlight w:val="yellow"/>
          <w:lang w:eastAsia="zh-CN"/>
        </w:rPr>
        <w:t>would recommend that the patient translate the diagnosis into rules for daily behavior</w:t>
      </w:r>
      <w:r w:rsidRPr="008A7E39">
        <w:rPr>
          <w:rFonts w:ascii="Times New Roman" w:eastAsia="Times New Roman" w:hAnsi="Times New Roman" w:cs="Times New Roman"/>
          <w:sz w:val="24"/>
          <w:szCs w:val="24"/>
          <w:lang w:eastAsia="zh-CN"/>
        </w:rPr>
        <w:t xml:space="preserve">. </w:t>
      </w:r>
      <w:r w:rsidR="00C926F3" w:rsidRPr="008A7E39">
        <w:rPr>
          <w:rFonts w:ascii="Times New Roman" w:eastAsia="Times New Roman" w:hAnsi="Times New Roman" w:cs="Times New Roman"/>
          <w:sz w:val="24"/>
          <w:szCs w:val="24"/>
          <w:lang w:eastAsia="zh-CN"/>
        </w:rPr>
        <w:t>This book, however, did not draw its conclusions from the analyst’s couch, but from an analysis of Israel’s land policy and land laws. It has shown how they reflect the very soul of the State of Israel. Its diagnosis is neither abstract nor fanciful. It has traced the practical rules that concretely and regularly affect the lives of millions of Israelis.</w:t>
      </w:r>
    </w:p>
    <w:p w:rsidR="00C926F3" w:rsidRPr="008A7E39" w:rsidRDefault="00C926F3" w:rsidP="008A7E39">
      <w:pPr>
        <w:bidi w:val="0"/>
        <w:spacing w:line="360" w:lineRule="auto"/>
        <w:rPr>
          <w:rFonts w:ascii="Times New Roman" w:eastAsia="Times New Roman" w:hAnsi="Times New Roman" w:cs="Times New Roman"/>
          <w:sz w:val="24"/>
          <w:szCs w:val="24"/>
          <w:lang w:eastAsia="zh-CN"/>
        </w:rPr>
      </w:pPr>
      <w:r w:rsidRPr="008A7E39">
        <w:rPr>
          <w:rFonts w:ascii="Times New Roman" w:eastAsia="Times New Roman" w:hAnsi="Times New Roman" w:cs="Times New Roman"/>
          <w:sz w:val="24"/>
          <w:szCs w:val="24"/>
          <w:lang w:eastAsia="zh-CN"/>
        </w:rPr>
        <w:t xml:space="preserve">Land policy and land laws reflect the “real [e]state” of a country’s affairs; this is more than just a theoretical discussion of what is or what ought to be. The world of real estate is not merely a series of dry, technical regulations; the code to a society’s very identity </w:t>
      </w:r>
      <w:r w:rsidR="000D6F7E" w:rsidRPr="008A7E39">
        <w:rPr>
          <w:rFonts w:ascii="Times New Roman" w:eastAsia="Times New Roman" w:hAnsi="Times New Roman" w:cs="Times New Roman"/>
          <w:sz w:val="24"/>
          <w:szCs w:val="24"/>
          <w:lang w:eastAsia="zh-CN"/>
        </w:rPr>
        <w:t>is interwoven with</w:t>
      </w:r>
      <w:r w:rsidRPr="008A7E39">
        <w:rPr>
          <w:rFonts w:ascii="Times New Roman" w:eastAsia="Times New Roman" w:hAnsi="Times New Roman" w:cs="Times New Roman"/>
          <w:sz w:val="24"/>
          <w:szCs w:val="24"/>
          <w:lang w:eastAsia="zh-CN"/>
        </w:rPr>
        <w:t xml:space="preserve"> the </w:t>
      </w:r>
      <w:r w:rsidRPr="008A7E39">
        <w:rPr>
          <w:rFonts w:ascii="Times New Roman" w:eastAsia="Times New Roman" w:hAnsi="Times New Roman" w:cs="Times New Roman"/>
          <w:sz w:val="24"/>
          <w:szCs w:val="24"/>
          <w:lang w:eastAsia="zh-CN"/>
        </w:rPr>
        <w:t>details and directives</w:t>
      </w:r>
      <w:r w:rsidRPr="008A7E39">
        <w:rPr>
          <w:rFonts w:ascii="Times New Roman" w:eastAsia="Times New Roman" w:hAnsi="Times New Roman" w:cs="Times New Roman"/>
          <w:sz w:val="24"/>
          <w:szCs w:val="24"/>
          <w:lang w:eastAsia="zh-CN"/>
        </w:rPr>
        <w:t xml:space="preserve"> of those laws.</w:t>
      </w:r>
    </w:p>
    <w:p w:rsidR="00ED091F" w:rsidRPr="008A7E39" w:rsidRDefault="00ED091F" w:rsidP="008A7E39">
      <w:pPr>
        <w:tabs>
          <w:tab w:val="left" w:pos="284"/>
        </w:tabs>
        <w:bidi w:val="0"/>
        <w:spacing w:line="480" w:lineRule="auto"/>
        <w:rPr>
          <w:rFonts w:asciiTheme="majorBidi" w:hAnsiTheme="majorBidi" w:cstheme="majorBidi"/>
          <w:sz w:val="24"/>
          <w:szCs w:val="24"/>
        </w:rPr>
      </w:pPr>
    </w:p>
    <w:sectPr w:rsidR="00ED091F" w:rsidRPr="008A7E39" w:rsidSect="00C520F2">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ECF" w:rsidRDefault="009B7ECF" w:rsidP="00ED091F">
      <w:pPr>
        <w:spacing w:after="0" w:line="240" w:lineRule="auto"/>
      </w:pPr>
      <w:r>
        <w:separator/>
      </w:r>
    </w:p>
  </w:endnote>
  <w:endnote w:type="continuationSeparator" w:id="0">
    <w:p w:rsidR="009B7ECF" w:rsidRDefault="009B7ECF" w:rsidP="00ED0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47005576"/>
      <w:docPartObj>
        <w:docPartGallery w:val="Page Numbers (Bottom of Page)"/>
        <w:docPartUnique/>
      </w:docPartObj>
    </w:sdtPr>
    <w:sdtEndPr>
      <w:rPr>
        <w:cs/>
      </w:rPr>
    </w:sdtEndPr>
    <w:sdtContent>
      <w:p w:rsidR="00D41D82" w:rsidRDefault="00D41D82">
        <w:pPr>
          <w:pStyle w:val="Footer"/>
          <w:jc w:val="center"/>
          <w:rPr>
            <w:rtl/>
            <w:cs/>
          </w:rPr>
        </w:pPr>
        <w:r>
          <w:fldChar w:fldCharType="begin"/>
        </w:r>
        <w:r>
          <w:rPr>
            <w:rtl/>
            <w:cs/>
          </w:rPr>
          <w:instrText>PAGE   \* MERGEFORMAT</w:instrText>
        </w:r>
        <w:r>
          <w:fldChar w:fldCharType="separate"/>
        </w:r>
        <w:r w:rsidR="008A7E39" w:rsidRPr="008A7E39">
          <w:rPr>
            <w:noProof/>
            <w:rtl/>
            <w:lang w:val="he-IL"/>
          </w:rPr>
          <w:t>2</w:t>
        </w:r>
        <w:r>
          <w:fldChar w:fldCharType="end"/>
        </w:r>
      </w:p>
    </w:sdtContent>
  </w:sdt>
  <w:p w:rsidR="00D41D82" w:rsidRDefault="00D41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ECF" w:rsidRDefault="009B7ECF" w:rsidP="00ED091F">
      <w:pPr>
        <w:spacing w:after="0" w:line="240" w:lineRule="auto"/>
      </w:pPr>
      <w:r>
        <w:separator/>
      </w:r>
    </w:p>
  </w:footnote>
  <w:footnote w:type="continuationSeparator" w:id="0">
    <w:p w:rsidR="009B7ECF" w:rsidRDefault="009B7ECF" w:rsidP="00ED091F">
      <w:pPr>
        <w:spacing w:after="0" w:line="240" w:lineRule="auto"/>
      </w:pPr>
      <w:r>
        <w:continuationSeparator/>
      </w:r>
    </w:p>
  </w:footnote>
  <w:footnote w:id="1">
    <w:p w:rsidR="00D41D82" w:rsidRPr="007D2A35" w:rsidRDefault="00D41D82" w:rsidP="00DA3456">
      <w:pPr>
        <w:pStyle w:val="FootnoteText"/>
        <w:bidi w:val="0"/>
        <w:jc w:val="both"/>
        <w:rPr>
          <w:rFonts w:asciiTheme="majorBidi" w:eastAsia="Times New Roman" w:hAnsiTheme="majorBidi" w:cstheme="majorBidi"/>
          <w:kern w:val="36"/>
        </w:rPr>
      </w:pPr>
      <w:r>
        <w:rPr>
          <w:rStyle w:val="FootnoteReference"/>
        </w:rPr>
        <w:footnoteRef/>
      </w:r>
      <w:r>
        <w:rPr>
          <w:rtl/>
        </w:rPr>
        <w:t xml:space="preserve"> </w:t>
      </w:r>
      <w:proofErr w:type="spellStart"/>
      <w:r w:rsidRPr="007D2A35">
        <w:rPr>
          <w:rFonts w:asciiTheme="majorBidi" w:eastAsia="Times New Roman" w:hAnsiTheme="majorBidi" w:cstheme="majorBidi"/>
          <w:shd w:val="clear" w:color="auto" w:fill="FFFFFF"/>
        </w:rPr>
        <w:t>Dejan</w:t>
      </w:r>
      <w:proofErr w:type="spellEnd"/>
      <w:r w:rsidRPr="007D2A35">
        <w:rPr>
          <w:rFonts w:asciiTheme="majorBidi" w:eastAsia="Times New Roman" w:hAnsiTheme="majorBidi" w:cstheme="majorBidi"/>
          <w:shd w:val="clear" w:color="auto" w:fill="FFFFFF"/>
        </w:rPr>
        <w:t xml:space="preserve"> </w:t>
      </w:r>
      <w:proofErr w:type="spellStart"/>
      <w:r w:rsidRPr="007D2A35">
        <w:rPr>
          <w:rFonts w:asciiTheme="majorBidi" w:eastAsia="Times New Roman" w:hAnsiTheme="majorBidi" w:cstheme="majorBidi"/>
          <w:shd w:val="clear" w:color="auto" w:fill="FFFFFF"/>
        </w:rPr>
        <w:t>Stojanović</w:t>
      </w:r>
      <w:proofErr w:type="spellEnd"/>
      <w:r w:rsidR="00DA3456">
        <w:rPr>
          <w:rFonts w:asciiTheme="majorBidi" w:eastAsia="Times New Roman" w:hAnsiTheme="majorBidi" w:cstheme="majorBidi"/>
          <w:shd w:val="clear" w:color="auto" w:fill="FFFFFF"/>
        </w:rPr>
        <w:t>,</w:t>
      </w:r>
      <w:r>
        <w:rPr>
          <w:rFonts w:asciiTheme="majorBidi" w:eastAsia="Times New Roman" w:hAnsiTheme="majorBidi" w:cstheme="majorBidi"/>
          <w:shd w:val="clear" w:color="auto" w:fill="FFFFFF"/>
        </w:rPr>
        <w:t xml:space="preserve"> </w:t>
      </w:r>
      <w:r w:rsidRPr="00DA3456">
        <w:rPr>
          <w:rFonts w:asciiTheme="majorBidi" w:eastAsia="Times New Roman" w:hAnsiTheme="majorBidi" w:cstheme="majorBidi"/>
          <w:kern w:val="36"/>
        </w:rPr>
        <w:t>"Don Quixote</w:t>
      </w:r>
      <w:r w:rsidR="00DA3456" w:rsidRPr="00DA3456">
        <w:rPr>
          <w:rFonts w:asciiTheme="majorBidi" w:eastAsia="Times New Roman" w:hAnsiTheme="majorBidi" w:cstheme="majorBidi"/>
          <w:kern w:val="36"/>
        </w:rPr>
        <w:t>,</w:t>
      </w:r>
      <w:r w:rsidRPr="00DA3456">
        <w:rPr>
          <w:rFonts w:asciiTheme="majorBidi" w:eastAsia="Times New Roman" w:hAnsiTheme="majorBidi" w:cstheme="majorBidi"/>
          <w:kern w:val="36"/>
        </w:rPr>
        <w:t>"</w:t>
      </w:r>
      <w:r>
        <w:rPr>
          <w:rFonts w:asciiTheme="majorBidi" w:eastAsia="Times New Roman" w:hAnsiTheme="majorBidi" w:cstheme="majorBidi"/>
          <w:kern w:val="36"/>
        </w:rPr>
        <w:t xml:space="preserve"> </w:t>
      </w:r>
      <w:hyperlink r:id="rId1" w:history="1">
        <w:r w:rsidRPr="00227524">
          <w:rPr>
            <w:rStyle w:val="Hyperlink"/>
            <w:rFonts w:asciiTheme="majorBidi" w:eastAsia="Times New Roman" w:hAnsiTheme="majorBidi" w:cstheme="majorBidi"/>
            <w:kern w:val="36"/>
          </w:rPr>
          <w:t>https://ww</w:t>
        </w:r>
        <w:r w:rsidRPr="00227524">
          <w:rPr>
            <w:rStyle w:val="Hyperlink"/>
            <w:rFonts w:asciiTheme="majorBidi" w:eastAsia="Times New Roman" w:hAnsiTheme="majorBidi" w:cstheme="majorBidi"/>
            <w:kern w:val="36"/>
          </w:rPr>
          <w:t>w.poemhunter.com/poem/don-quixote-6/</w:t>
        </w:r>
      </w:hyperlink>
      <w:r>
        <w:rPr>
          <w:rFonts w:asciiTheme="majorBidi" w:eastAsia="Times New Roman" w:hAnsiTheme="majorBidi" w:cstheme="majorBidi"/>
          <w:kern w:val="36"/>
        </w:rPr>
        <w:t xml:space="preserve">. </w:t>
      </w:r>
      <w:proofErr w:type="spellStart"/>
      <w:r w:rsidRPr="007D2A35">
        <w:rPr>
          <w:rFonts w:asciiTheme="majorBidi" w:eastAsia="Times New Roman" w:hAnsiTheme="majorBidi" w:cstheme="majorBidi"/>
          <w:shd w:val="clear" w:color="auto" w:fill="FFFFFF"/>
        </w:rPr>
        <w:t>Stojanović</w:t>
      </w:r>
      <w:proofErr w:type="spellEnd"/>
      <w:r w:rsidR="00DA3456">
        <w:rPr>
          <w:rFonts w:asciiTheme="majorBidi" w:eastAsia="Times New Roman" w:hAnsiTheme="majorBidi" w:cstheme="majorBidi"/>
          <w:kern w:val="36"/>
        </w:rPr>
        <w:t xml:space="preserve"> is a Serbian-</w:t>
      </w:r>
      <w:r>
        <w:rPr>
          <w:rFonts w:asciiTheme="majorBidi" w:eastAsia="Times New Roman" w:hAnsiTheme="majorBidi" w:cstheme="majorBidi"/>
          <w:kern w:val="36"/>
        </w:rPr>
        <w:t xml:space="preserve">American poet, journalist and philosopher born in Kosovo. </w:t>
      </w:r>
    </w:p>
    <w:p w:rsidR="00D41D82" w:rsidRDefault="00D41D82" w:rsidP="007D2A35">
      <w:pPr>
        <w:pStyle w:val="FootnoteText"/>
        <w:bidi w:val="0"/>
      </w:pPr>
    </w:p>
  </w:footnote>
  <w:footnote w:id="2">
    <w:p w:rsidR="00D41D82" w:rsidRPr="00DE3576" w:rsidRDefault="00D41D82" w:rsidP="005D56FE">
      <w:pPr>
        <w:pStyle w:val="FootnoteText"/>
        <w:bidi w:val="0"/>
        <w:jc w:val="both"/>
        <w:rPr>
          <w:rFonts w:asciiTheme="majorBidi" w:hAnsiTheme="majorBidi" w:cstheme="majorBidi"/>
        </w:rPr>
      </w:pPr>
      <w:r>
        <w:rPr>
          <w:rStyle w:val="FootnoteReference"/>
        </w:rPr>
        <w:footnoteRef/>
      </w:r>
      <w:r>
        <w:rPr>
          <w:rtl/>
        </w:rPr>
        <w:t xml:space="preserve"> </w:t>
      </w:r>
      <w:r w:rsidRPr="00DE3576">
        <w:rPr>
          <w:rFonts w:asciiTheme="majorBidi" w:hAnsiTheme="majorBidi" w:cstheme="majorBidi"/>
        </w:rPr>
        <w:t>Meir Goldberg "</w:t>
      </w:r>
      <w:r w:rsidRPr="00F06423">
        <w:rPr>
          <w:rFonts w:asciiTheme="majorBidi" w:hAnsiTheme="majorBidi" w:cstheme="majorBidi"/>
        </w:rPr>
        <w:t>A Little Country With A Moustache</w:t>
      </w:r>
      <w:r>
        <w:rPr>
          <w:rFonts w:asciiTheme="majorBidi" w:hAnsiTheme="majorBidi" w:cstheme="majorBidi"/>
        </w:rPr>
        <w:t xml:space="preserve">" </w:t>
      </w:r>
      <w:r w:rsidRPr="00DE3576">
        <w:rPr>
          <w:rFonts w:asciiTheme="majorBidi" w:hAnsiTheme="majorBidi" w:cstheme="majorBidi"/>
        </w:rPr>
        <w:t>(Poem</w:t>
      </w:r>
      <w:proofErr w:type="gramStart"/>
      <w:r w:rsidRPr="00DE3576">
        <w:rPr>
          <w:rFonts w:asciiTheme="majorBidi" w:hAnsiTheme="majorBidi" w:cstheme="majorBidi"/>
        </w:rPr>
        <w:t>)(</w:t>
      </w:r>
      <w:proofErr w:type="gramEnd"/>
      <w:r w:rsidRPr="00DE3576">
        <w:rPr>
          <w:rFonts w:asciiTheme="majorBidi" w:hAnsiTheme="majorBidi" w:cstheme="majorBidi"/>
        </w:rPr>
        <w:t>Hebrew)</w:t>
      </w:r>
      <w:r>
        <w:rPr>
          <w:rFonts w:asciiTheme="majorBidi" w:hAnsiTheme="majorBidi" w:cstheme="majorBidi"/>
        </w:rPr>
        <w:t>(1989)</w:t>
      </w:r>
      <w:r w:rsidRPr="00DE3576">
        <w:rPr>
          <w:rFonts w:asciiTheme="majorBidi" w:hAnsiTheme="majorBidi" w:cstheme="majorBidi"/>
        </w:rPr>
        <w:t>,</w:t>
      </w:r>
      <w:r>
        <w:rPr>
          <w:rFonts w:asciiTheme="majorBidi" w:hAnsiTheme="majorBidi" w:cstheme="majorBidi"/>
        </w:rPr>
        <w:t xml:space="preserve"> </w:t>
      </w:r>
      <w:hyperlink r:id="rId2" w:history="1">
        <w:r w:rsidRPr="00227524">
          <w:rPr>
            <w:rStyle w:val="Hyperlink"/>
            <w:rFonts w:asciiTheme="majorBidi" w:hAnsiTheme="majorBidi" w:cstheme="majorBidi"/>
          </w:rPr>
          <w:t>https://www.discogs.com/composition/dbba0a05-f390-449f-be4a-68a7ee95960b-A-Little-Country-With-A-Moustache</w:t>
        </w:r>
      </w:hyperlink>
      <w:r>
        <w:rPr>
          <w:rFonts w:asciiTheme="majorBidi" w:hAnsiTheme="majorBidi" w:cstheme="majorBidi"/>
        </w:rPr>
        <w:t>.</w:t>
      </w:r>
      <w:r w:rsidRPr="00DE3576">
        <w:rPr>
          <w:rFonts w:asciiTheme="majorBidi" w:hAnsiTheme="majorBidi" w:cstheme="maj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E6BCD"/>
    <w:multiLevelType w:val="multilevel"/>
    <w:tmpl w:val="DF0C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9E"/>
    <w:rsid w:val="00000544"/>
    <w:rsid w:val="000050C2"/>
    <w:rsid w:val="00023B82"/>
    <w:rsid w:val="0003079E"/>
    <w:rsid w:val="00032BA1"/>
    <w:rsid w:val="000639C8"/>
    <w:rsid w:val="000A3336"/>
    <w:rsid w:val="000D6F7E"/>
    <w:rsid w:val="000F4B23"/>
    <w:rsid w:val="00116A9A"/>
    <w:rsid w:val="00145424"/>
    <w:rsid w:val="00147679"/>
    <w:rsid w:val="00163772"/>
    <w:rsid w:val="00164365"/>
    <w:rsid w:val="001866CD"/>
    <w:rsid w:val="001E351B"/>
    <w:rsid w:val="001E500C"/>
    <w:rsid w:val="001F183F"/>
    <w:rsid w:val="002214D3"/>
    <w:rsid w:val="0023011F"/>
    <w:rsid w:val="00245E95"/>
    <w:rsid w:val="00286114"/>
    <w:rsid w:val="002E5AF6"/>
    <w:rsid w:val="0032547F"/>
    <w:rsid w:val="00340A95"/>
    <w:rsid w:val="003C0AAE"/>
    <w:rsid w:val="003F4E03"/>
    <w:rsid w:val="004969B2"/>
    <w:rsid w:val="004A6150"/>
    <w:rsid w:val="004F4267"/>
    <w:rsid w:val="0051575E"/>
    <w:rsid w:val="005211ED"/>
    <w:rsid w:val="00550DE9"/>
    <w:rsid w:val="00596CE9"/>
    <w:rsid w:val="005D56FE"/>
    <w:rsid w:val="0060022C"/>
    <w:rsid w:val="006364B8"/>
    <w:rsid w:val="0065413C"/>
    <w:rsid w:val="00662615"/>
    <w:rsid w:val="006666C6"/>
    <w:rsid w:val="006C5F7F"/>
    <w:rsid w:val="006D7178"/>
    <w:rsid w:val="007050F1"/>
    <w:rsid w:val="0072124A"/>
    <w:rsid w:val="0078487A"/>
    <w:rsid w:val="007D2A35"/>
    <w:rsid w:val="007D72A3"/>
    <w:rsid w:val="007F7998"/>
    <w:rsid w:val="00811530"/>
    <w:rsid w:val="00815D98"/>
    <w:rsid w:val="00857459"/>
    <w:rsid w:val="00877030"/>
    <w:rsid w:val="008870D8"/>
    <w:rsid w:val="008A156C"/>
    <w:rsid w:val="008A7E39"/>
    <w:rsid w:val="008C02BF"/>
    <w:rsid w:val="008C0DC9"/>
    <w:rsid w:val="008C7851"/>
    <w:rsid w:val="008D0376"/>
    <w:rsid w:val="008D5DC3"/>
    <w:rsid w:val="008E56E8"/>
    <w:rsid w:val="008F55CF"/>
    <w:rsid w:val="00927A66"/>
    <w:rsid w:val="00972C8E"/>
    <w:rsid w:val="00981A36"/>
    <w:rsid w:val="009A1A5B"/>
    <w:rsid w:val="009A56A9"/>
    <w:rsid w:val="009B7ECF"/>
    <w:rsid w:val="009D06DB"/>
    <w:rsid w:val="009E560E"/>
    <w:rsid w:val="00A13A28"/>
    <w:rsid w:val="00A24604"/>
    <w:rsid w:val="00A2767F"/>
    <w:rsid w:val="00A304C5"/>
    <w:rsid w:val="00A329B0"/>
    <w:rsid w:val="00A62D66"/>
    <w:rsid w:val="00A85AA1"/>
    <w:rsid w:val="00A95F0A"/>
    <w:rsid w:val="00AC0035"/>
    <w:rsid w:val="00AC0484"/>
    <w:rsid w:val="00AF24B4"/>
    <w:rsid w:val="00B41578"/>
    <w:rsid w:val="00B47718"/>
    <w:rsid w:val="00B6034F"/>
    <w:rsid w:val="00B605DE"/>
    <w:rsid w:val="00BB6652"/>
    <w:rsid w:val="00C226EA"/>
    <w:rsid w:val="00C22938"/>
    <w:rsid w:val="00C42552"/>
    <w:rsid w:val="00C520F2"/>
    <w:rsid w:val="00C811F5"/>
    <w:rsid w:val="00C84765"/>
    <w:rsid w:val="00C926F3"/>
    <w:rsid w:val="00CC017B"/>
    <w:rsid w:val="00CC1970"/>
    <w:rsid w:val="00D24F90"/>
    <w:rsid w:val="00D41D82"/>
    <w:rsid w:val="00D616B1"/>
    <w:rsid w:val="00DA0C38"/>
    <w:rsid w:val="00DA3456"/>
    <w:rsid w:val="00DD4CC5"/>
    <w:rsid w:val="00DE3576"/>
    <w:rsid w:val="00E12F72"/>
    <w:rsid w:val="00E16157"/>
    <w:rsid w:val="00E33C24"/>
    <w:rsid w:val="00E4600B"/>
    <w:rsid w:val="00E462D0"/>
    <w:rsid w:val="00E75845"/>
    <w:rsid w:val="00EB2A91"/>
    <w:rsid w:val="00EB7D91"/>
    <w:rsid w:val="00EC3631"/>
    <w:rsid w:val="00ED091F"/>
    <w:rsid w:val="00EE78B5"/>
    <w:rsid w:val="00F06423"/>
    <w:rsid w:val="00F177D0"/>
    <w:rsid w:val="00F51A87"/>
    <w:rsid w:val="00F54AB2"/>
    <w:rsid w:val="00F72C5B"/>
    <w:rsid w:val="00F76F6B"/>
    <w:rsid w:val="00FD1F9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C2155-FC6D-4EBD-BF5C-62CDE5D3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7D2A3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ED091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D091F"/>
    <w:pPr>
      <w:spacing w:after="0" w:line="240" w:lineRule="auto"/>
    </w:pPr>
    <w:rPr>
      <w:sz w:val="20"/>
      <w:szCs w:val="20"/>
    </w:rPr>
  </w:style>
  <w:style w:type="character" w:customStyle="1" w:styleId="FootnoteTextChar">
    <w:name w:val="Footnote Text Char"/>
    <w:basedOn w:val="DefaultParagraphFont"/>
    <w:link w:val="FootnoteText"/>
    <w:uiPriority w:val="99"/>
    <w:rsid w:val="00ED091F"/>
    <w:rPr>
      <w:sz w:val="20"/>
      <w:szCs w:val="20"/>
    </w:rPr>
  </w:style>
  <w:style w:type="character" w:styleId="FootnoteReference">
    <w:name w:val="footnote reference"/>
    <w:basedOn w:val="DefaultParagraphFont"/>
    <w:uiPriority w:val="99"/>
    <w:semiHidden/>
    <w:unhideWhenUsed/>
    <w:rsid w:val="00ED091F"/>
    <w:rPr>
      <w:vertAlign w:val="superscript"/>
    </w:rPr>
  </w:style>
  <w:style w:type="character" w:styleId="Hyperlink">
    <w:name w:val="Hyperlink"/>
    <w:basedOn w:val="DefaultParagraphFont"/>
    <w:uiPriority w:val="99"/>
    <w:unhideWhenUsed/>
    <w:rsid w:val="00ED091F"/>
    <w:rPr>
      <w:color w:val="0563C1" w:themeColor="hyperlink"/>
      <w:u w:val="single"/>
    </w:rPr>
  </w:style>
  <w:style w:type="character" w:customStyle="1" w:styleId="Heading1Char">
    <w:name w:val="Heading 1 Char"/>
    <w:basedOn w:val="DefaultParagraphFont"/>
    <w:link w:val="Heading1"/>
    <w:uiPriority w:val="9"/>
    <w:rsid w:val="007D2A35"/>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AC04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0484"/>
  </w:style>
  <w:style w:type="paragraph" w:styleId="Footer">
    <w:name w:val="footer"/>
    <w:basedOn w:val="Normal"/>
    <w:link w:val="FooterChar"/>
    <w:uiPriority w:val="99"/>
    <w:unhideWhenUsed/>
    <w:rsid w:val="00AC04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0484"/>
  </w:style>
  <w:style w:type="character" w:styleId="FollowedHyperlink">
    <w:name w:val="FollowedHyperlink"/>
    <w:basedOn w:val="DefaultParagraphFont"/>
    <w:uiPriority w:val="99"/>
    <w:semiHidden/>
    <w:unhideWhenUsed/>
    <w:rsid w:val="005D5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5857">
      <w:bodyDiv w:val="1"/>
      <w:marLeft w:val="0"/>
      <w:marRight w:val="0"/>
      <w:marTop w:val="0"/>
      <w:marBottom w:val="0"/>
      <w:divBdr>
        <w:top w:val="none" w:sz="0" w:space="0" w:color="auto"/>
        <w:left w:val="none" w:sz="0" w:space="0" w:color="auto"/>
        <w:bottom w:val="none" w:sz="0" w:space="0" w:color="auto"/>
        <w:right w:val="none" w:sz="0" w:space="0" w:color="auto"/>
      </w:divBdr>
    </w:div>
    <w:div w:id="496000388">
      <w:bodyDiv w:val="1"/>
      <w:marLeft w:val="0"/>
      <w:marRight w:val="0"/>
      <w:marTop w:val="0"/>
      <w:marBottom w:val="0"/>
      <w:divBdr>
        <w:top w:val="none" w:sz="0" w:space="0" w:color="auto"/>
        <w:left w:val="none" w:sz="0" w:space="0" w:color="auto"/>
        <w:bottom w:val="none" w:sz="0" w:space="0" w:color="auto"/>
        <w:right w:val="none" w:sz="0" w:space="0" w:color="auto"/>
      </w:divBdr>
    </w:div>
    <w:div w:id="746657373">
      <w:bodyDiv w:val="1"/>
      <w:marLeft w:val="0"/>
      <w:marRight w:val="0"/>
      <w:marTop w:val="0"/>
      <w:marBottom w:val="0"/>
      <w:divBdr>
        <w:top w:val="none" w:sz="0" w:space="0" w:color="auto"/>
        <w:left w:val="none" w:sz="0" w:space="0" w:color="auto"/>
        <w:bottom w:val="none" w:sz="0" w:space="0" w:color="auto"/>
        <w:right w:val="none" w:sz="0" w:space="0" w:color="auto"/>
      </w:divBdr>
    </w:div>
    <w:div w:id="1190795947">
      <w:bodyDiv w:val="1"/>
      <w:marLeft w:val="0"/>
      <w:marRight w:val="0"/>
      <w:marTop w:val="0"/>
      <w:marBottom w:val="0"/>
      <w:divBdr>
        <w:top w:val="none" w:sz="0" w:space="0" w:color="auto"/>
        <w:left w:val="none" w:sz="0" w:space="0" w:color="auto"/>
        <w:bottom w:val="none" w:sz="0" w:space="0" w:color="auto"/>
        <w:right w:val="none" w:sz="0" w:space="0" w:color="auto"/>
      </w:divBdr>
      <w:divsChild>
        <w:div w:id="1800488980">
          <w:marLeft w:val="0"/>
          <w:marRight w:val="0"/>
          <w:marTop w:val="0"/>
          <w:marBottom w:val="0"/>
          <w:divBdr>
            <w:top w:val="none" w:sz="0" w:space="0" w:color="auto"/>
            <w:left w:val="none" w:sz="0" w:space="0" w:color="auto"/>
            <w:bottom w:val="none" w:sz="0" w:space="0" w:color="auto"/>
            <w:right w:val="none" w:sz="0" w:space="0" w:color="auto"/>
          </w:divBdr>
          <w:divsChild>
            <w:div w:id="8059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60630">
      <w:bodyDiv w:val="1"/>
      <w:marLeft w:val="0"/>
      <w:marRight w:val="0"/>
      <w:marTop w:val="0"/>
      <w:marBottom w:val="0"/>
      <w:divBdr>
        <w:top w:val="none" w:sz="0" w:space="0" w:color="auto"/>
        <w:left w:val="none" w:sz="0" w:space="0" w:color="auto"/>
        <w:bottom w:val="none" w:sz="0" w:space="0" w:color="auto"/>
        <w:right w:val="none" w:sz="0" w:space="0" w:color="auto"/>
      </w:divBdr>
    </w:div>
    <w:div w:id="181412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iscogs.com/composition/dbba0a05-f390-449f-be4a-68a7ee95960b-A-Little-Country-With-A-Moustache" TargetMode="External"/><Relationship Id="rId1" Type="http://schemas.openxmlformats.org/officeDocument/2006/relationships/hyperlink" Target="https://www.poemhunter.com/poem/don-quixote-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14286-06AC-4BC1-BF7A-5175E43A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5368</TotalTime>
  <Pages>9</Pages>
  <Words>3151</Words>
  <Characters>17961</Characters>
  <Application>Microsoft Office Word</Application>
  <DocSecurity>0</DocSecurity>
  <Lines>149</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ElanaC</cp:lastModifiedBy>
  <cp:revision>50</cp:revision>
  <dcterms:created xsi:type="dcterms:W3CDTF">2018-10-28T19:33:00Z</dcterms:created>
  <dcterms:modified xsi:type="dcterms:W3CDTF">2018-11-03T19:21:00Z</dcterms:modified>
</cp:coreProperties>
</file>