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2460A6" w14:textId="77777777" w:rsidR="00776979" w:rsidRPr="003A73C9" w:rsidRDefault="00776979" w:rsidP="00776979">
      <w:pPr>
        <w:spacing w:after="200" w:line="253" w:lineRule="atLeast"/>
        <w:rPr>
          <w:rFonts w:eastAsia="Times New Roman" w:cs="Calibri"/>
          <w:b/>
          <w:bCs/>
          <w:color w:val="000000"/>
          <w:lang w:eastAsia="fr-FR"/>
        </w:rPr>
      </w:pPr>
      <w:r>
        <w:rPr>
          <w:rFonts w:eastAsia="Times New Roman" w:cs="Calibri"/>
          <w:b/>
          <w:bCs/>
          <w:color w:val="000000"/>
          <w:lang w:eastAsia="fr-FR"/>
        </w:rPr>
        <w:t>Titre</w:t>
      </w:r>
      <w:r w:rsidRPr="00C0111B">
        <w:rPr>
          <w:rFonts w:eastAsia="Times New Roman" w:cs="Calibri"/>
          <w:b/>
          <w:bCs/>
          <w:color w:val="000000"/>
          <w:lang w:eastAsia="fr-FR"/>
        </w:rPr>
        <w:t xml:space="preserve"> d</w:t>
      </w:r>
      <w:r>
        <w:rPr>
          <w:rFonts w:eastAsia="Times New Roman" w:cs="Calibri"/>
          <w:b/>
          <w:bCs/>
          <w:color w:val="000000"/>
          <w:lang w:eastAsia="fr-FR"/>
        </w:rPr>
        <w:t>u Cours                                                                                                                                                     ‘H</w:t>
      </w:r>
      <w:r w:rsidRPr="00C0111B">
        <w:rPr>
          <w:rFonts w:eastAsia="Times New Roman" w:cs="Calibri"/>
          <w:b/>
          <w:bCs/>
          <w:color w:val="000000"/>
          <w:lang w:eastAsia="fr-FR"/>
        </w:rPr>
        <w:t>ag HaBik</w:t>
      </w:r>
      <w:r>
        <w:rPr>
          <w:rFonts w:eastAsia="Times New Roman" w:cs="Calibri"/>
          <w:b/>
          <w:bCs/>
          <w:color w:val="000000"/>
          <w:lang w:eastAsia="fr-FR"/>
        </w:rPr>
        <w:t>o</w:t>
      </w:r>
      <w:r w:rsidRPr="00C0111B">
        <w:rPr>
          <w:rFonts w:eastAsia="Times New Roman" w:cs="Calibri"/>
          <w:b/>
          <w:bCs/>
          <w:color w:val="000000"/>
          <w:lang w:eastAsia="fr-FR"/>
        </w:rPr>
        <w:t xml:space="preserve">urim </w:t>
      </w:r>
      <w:r w:rsidRPr="00873991">
        <w:rPr>
          <w:rFonts w:eastAsia="Times New Roman" w:cs="Calibri"/>
          <w:b/>
          <w:bCs/>
          <w:color w:val="000000"/>
          <w:lang w:eastAsia="fr-FR"/>
        </w:rPr>
        <w:t>(La Fête des Prémices)</w:t>
      </w:r>
      <w:r w:rsidRPr="00C0111B">
        <w:rPr>
          <w:rFonts w:eastAsia="Times New Roman" w:cs="Calibri"/>
          <w:color w:val="000000"/>
          <w:lang w:eastAsia="fr-FR"/>
        </w:rPr>
        <w:t> </w:t>
      </w:r>
    </w:p>
    <w:p w14:paraId="569CAF33" w14:textId="77777777" w:rsidR="00776979" w:rsidRPr="00C0111B" w:rsidRDefault="00776979" w:rsidP="00776979">
      <w:pPr>
        <w:spacing w:after="20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b/>
          <w:bCs/>
          <w:color w:val="000000"/>
          <w:lang w:eastAsia="fr-FR"/>
        </w:rPr>
        <w:t>Informations sur l</w:t>
      </w:r>
      <w:r>
        <w:rPr>
          <w:rFonts w:eastAsia="Times New Roman" w:cs="Calibri"/>
          <w:b/>
          <w:bCs/>
          <w:color w:val="000000"/>
          <w:lang w:eastAsia="fr-FR"/>
        </w:rPr>
        <w:t>e cours</w:t>
      </w:r>
    </w:p>
    <w:tbl>
      <w:tblPr>
        <w:tblW w:w="82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0"/>
        <w:gridCol w:w="6030"/>
      </w:tblGrid>
      <w:tr w:rsidR="00776979" w:rsidRPr="00C0111B" w14:paraId="2FEF45F8" w14:textId="77777777" w:rsidTr="006E3FEF">
        <w:trPr>
          <w:jc w:val="center"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FA0AC6" w14:textId="77777777" w:rsidR="00776979" w:rsidRPr="0052444C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2444C">
              <w:rPr>
                <w:rFonts w:eastAsia="Times New Roman" w:cs="Calibri"/>
                <w:lang w:eastAsia="fr-FR"/>
              </w:rPr>
              <w:t xml:space="preserve">Introduction </w:t>
            </w:r>
            <w:r w:rsidRPr="003972EE">
              <w:rPr>
                <w:rFonts w:eastAsia="Times New Roman" w:cs="Calibri"/>
                <w:lang w:eastAsia="fr-FR"/>
              </w:rPr>
              <w:t>au</w:t>
            </w:r>
            <w:r>
              <w:rPr>
                <w:rFonts w:eastAsia="Times New Roman" w:cs="Calibri"/>
                <w:lang w:eastAsia="fr-FR"/>
              </w:rPr>
              <w:t xml:space="preserve"> cours</w:t>
            </w:r>
          </w:p>
          <w:p w14:paraId="3A7C2034" w14:textId="77777777" w:rsidR="00776979" w:rsidRPr="00E11DDC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2444C">
              <w:rPr>
                <w:rFonts w:eastAsia="Times New Roman" w:cs="Calibri"/>
                <w:lang w:eastAsia="fr-FR"/>
              </w:rPr>
              <w:t>(pour</w:t>
            </w:r>
            <w:r>
              <w:rPr>
                <w:rFonts w:eastAsia="Times New Roman" w:cs="Calibri"/>
                <w:lang w:eastAsia="fr-FR"/>
              </w:rPr>
              <w:t xml:space="preserve"> </w:t>
            </w:r>
            <w:r w:rsidRPr="0052444C">
              <w:rPr>
                <w:rFonts w:eastAsia="Times New Roman" w:cs="Calibri"/>
                <w:lang w:eastAsia="fr-FR"/>
              </w:rPr>
              <w:t>la page d</w:t>
            </w:r>
            <w:r>
              <w:rPr>
                <w:rFonts w:eastAsia="Times New Roman" w:cs="Calibri"/>
                <w:lang w:eastAsia="fr-FR"/>
              </w:rPr>
              <w:t>’</w:t>
            </w:r>
            <w:r w:rsidRPr="0052444C">
              <w:rPr>
                <w:rFonts w:eastAsia="Times New Roman" w:cs="Calibri"/>
                <w:lang w:eastAsia="fr-FR"/>
              </w:rPr>
              <w:t>accueil d</w:t>
            </w:r>
            <w:r>
              <w:rPr>
                <w:rFonts w:eastAsia="Times New Roman" w:cs="Calibri"/>
                <w:lang w:eastAsia="fr-FR"/>
              </w:rPr>
              <w:t>u cours</w:t>
            </w:r>
            <w:r w:rsidRPr="0052444C">
              <w:rPr>
                <w:rFonts w:eastAsia="Times New Roman" w:cs="Calibri"/>
                <w:lang w:eastAsia="fr-FR"/>
              </w:rPr>
              <w:t xml:space="preserve"> et le </w:t>
            </w:r>
            <w:r w:rsidRPr="003972EE">
              <w:rPr>
                <w:rFonts w:eastAsia="Times New Roman" w:cs="Calibri"/>
                <w:lang w:eastAsia="fr-FR"/>
              </w:rPr>
              <w:t xml:space="preserve">début du cours) </w:t>
            </w:r>
          </w:p>
          <w:p w14:paraId="46EC2F4D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6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DF7097" w14:textId="15DACFFC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873991">
              <w:rPr>
                <w:rFonts w:eastAsia="Times New Roman" w:cs="Calibri"/>
                <w:lang w:eastAsia="fr-FR"/>
              </w:rPr>
              <w:t>Au début de ce</w:t>
            </w:r>
            <w:r>
              <w:rPr>
                <w:rFonts w:eastAsia="Times New Roman" w:cs="Calibri"/>
                <w:lang w:eastAsia="fr-FR"/>
              </w:rPr>
              <w:t xml:space="preserve"> cours, les élèves vont découvrir des textes</w:t>
            </w:r>
            <w:r w:rsidRPr="00C0111B">
              <w:rPr>
                <w:rFonts w:eastAsia="Times New Roman" w:cs="Calibri"/>
                <w:lang w:eastAsia="fr-FR"/>
              </w:rPr>
              <w:t xml:space="preserve"> décrivant </w:t>
            </w:r>
            <w:r>
              <w:rPr>
                <w:rFonts w:eastAsia="Times New Roman" w:cs="Calibri"/>
                <w:lang w:eastAsia="fr-FR"/>
              </w:rPr>
              <w:t>la manière dont</w:t>
            </w:r>
            <w:r w:rsidRPr="00C0111B">
              <w:rPr>
                <w:rFonts w:eastAsia="Times New Roman" w:cs="Calibri"/>
                <w:lang w:eastAsia="fr-FR"/>
              </w:rPr>
              <w:t xml:space="preserve"> Chavouot </w:t>
            </w:r>
            <w:r>
              <w:rPr>
                <w:rFonts w:eastAsia="Times New Roman" w:cs="Calibri"/>
                <w:lang w:eastAsia="fr-FR"/>
              </w:rPr>
              <w:t xml:space="preserve">était </w:t>
            </w:r>
            <w:r w:rsidRPr="00C0111B">
              <w:rPr>
                <w:rFonts w:eastAsia="Times New Roman" w:cs="Calibri"/>
                <w:lang w:eastAsia="fr-FR"/>
              </w:rPr>
              <w:t>célébré </w:t>
            </w:r>
            <w:r>
              <w:rPr>
                <w:rFonts w:eastAsia="Times New Roman" w:cs="Calibri"/>
                <w:lang w:eastAsia="fr-FR"/>
              </w:rPr>
              <w:t xml:space="preserve">à l’époque du </w:t>
            </w:r>
            <w:r w:rsidRPr="00C0111B">
              <w:rPr>
                <w:rFonts w:eastAsia="Times New Roman" w:cs="Calibri"/>
                <w:lang w:eastAsia="fr-FR"/>
              </w:rPr>
              <w:t>Temple. </w:t>
            </w:r>
            <w:r>
              <w:rPr>
                <w:rFonts w:eastAsia="Times New Roman" w:cs="Calibri"/>
                <w:lang w:eastAsia="fr-FR"/>
              </w:rPr>
              <w:t>En s’appuyant sur</w:t>
            </w:r>
            <w:r w:rsidRPr="00C0111B">
              <w:rPr>
                <w:rFonts w:eastAsia="Times New Roman" w:cs="Calibri"/>
                <w:lang w:eastAsia="fr-FR"/>
              </w:rPr>
              <w:t xml:space="preserve"> ces textes, les é</w:t>
            </w:r>
            <w:r>
              <w:rPr>
                <w:rFonts w:eastAsia="Times New Roman" w:cs="Calibri"/>
                <w:lang w:eastAsia="fr-FR"/>
              </w:rPr>
              <w:t>lèves</w:t>
            </w:r>
            <w:r w:rsidRPr="00C0111B">
              <w:rPr>
                <w:rFonts w:eastAsia="Times New Roman" w:cs="Calibri"/>
                <w:lang w:eastAsia="fr-FR"/>
              </w:rPr>
              <w:t xml:space="preserve"> seront en mesure d</w:t>
            </w:r>
            <w:r>
              <w:rPr>
                <w:rFonts w:eastAsia="Times New Roman" w:cs="Calibri"/>
                <w:lang w:eastAsia="fr-FR"/>
              </w:rPr>
              <w:t>’</w:t>
            </w:r>
            <w:r w:rsidRPr="00C0111B">
              <w:rPr>
                <w:rFonts w:eastAsia="Times New Roman" w:cs="Calibri"/>
                <w:lang w:eastAsia="fr-FR"/>
              </w:rPr>
              <w:t>analyser une illustration</w:t>
            </w:r>
            <w:r>
              <w:rPr>
                <w:rFonts w:eastAsia="Times New Roman" w:cs="Calibri"/>
                <w:lang w:eastAsia="fr-FR"/>
              </w:rPr>
              <w:t xml:space="preserve"> représentant</w:t>
            </w:r>
            <w:r w:rsidRPr="00C0111B">
              <w:rPr>
                <w:rFonts w:eastAsia="Times New Roman" w:cs="Calibri"/>
                <w:lang w:eastAsia="fr-FR"/>
              </w:rPr>
              <w:t xml:space="preserve"> </w:t>
            </w:r>
            <w:r>
              <w:rPr>
                <w:rFonts w:eastAsia="Times New Roman" w:cs="Calibri"/>
                <w:lang w:eastAsia="fr-FR"/>
              </w:rPr>
              <w:t xml:space="preserve">l’offrande des </w:t>
            </w:r>
            <w:r w:rsidRPr="00C0111B">
              <w:rPr>
                <w:rFonts w:eastAsia="Times New Roman" w:cs="Calibri"/>
                <w:i/>
                <w:iCs/>
                <w:lang w:eastAsia="fr-FR"/>
              </w:rPr>
              <w:t>bikourim </w:t>
            </w:r>
            <w:r>
              <w:rPr>
                <w:rFonts w:eastAsia="Times New Roman" w:cs="Calibri"/>
                <w:lang w:eastAsia="fr-FR"/>
              </w:rPr>
              <w:t xml:space="preserve">(prémices) </w:t>
            </w:r>
            <w:r w:rsidRPr="00C0111B">
              <w:rPr>
                <w:rFonts w:eastAsia="Times New Roman" w:cs="Calibri"/>
                <w:lang w:eastAsia="fr-FR"/>
              </w:rPr>
              <w:t>à Jérusalem. Les é</w:t>
            </w:r>
            <w:r>
              <w:rPr>
                <w:rFonts w:eastAsia="Times New Roman" w:cs="Calibri"/>
                <w:lang w:eastAsia="fr-FR"/>
              </w:rPr>
              <w:t>lèves</w:t>
            </w:r>
            <w:r w:rsidRPr="00C0111B">
              <w:rPr>
                <w:rFonts w:eastAsia="Times New Roman" w:cs="Calibri"/>
                <w:lang w:eastAsia="fr-FR"/>
              </w:rPr>
              <w:t> compareront ensuite cette tradition avec son interprétation sioniste moderne</w:t>
            </w:r>
            <w:r>
              <w:rPr>
                <w:rFonts w:eastAsia="Times New Roman" w:cs="Calibri"/>
                <w:lang w:eastAsia="fr-FR"/>
              </w:rPr>
              <w:t xml:space="preserve">, telle qu’elle est </w:t>
            </w:r>
            <w:r w:rsidRPr="00C0111B">
              <w:rPr>
                <w:rFonts w:eastAsia="Times New Roman" w:cs="Calibri"/>
                <w:lang w:eastAsia="fr-FR"/>
              </w:rPr>
              <w:t>exprimée dans une affiche publiée par le Keren Kayemet L</w:t>
            </w:r>
            <w:r>
              <w:rPr>
                <w:rFonts w:eastAsia="Times New Roman" w:cs="Calibri"/>
                <w:lang w:eastAsia="fr-FR"/>
              </w:rPr>
              <w:t>eI</w:t>
            </w:r>
            <w:r w:rsidRPr="00C0111B">
              <w:rPr>
                <w:rFonts w:eastAsia="Times New Roman" w:cs="Calibri"/>
                <w:lang w:eastAsia="fr-FR"/>
              </w:rPr>
              <w:t>sra</w:t>
            </w:r>
            <w:r>
              <w:rPr>
                <w:rFonts w:eastAsia="Times New Roman" w:cs="Calibri"/>
                <w:lang w:eastAsia="fr-FR"/>
              </w:rPr>
              <w:t>ë</w:t>
            </w:r>
            <w:r w:rsidRPr="00C0111B">
              <w:rPr>
                <w:rFonts w:eastAsia="Times New Roman" w:cs="Calibri"/>
                <w:lang w:eastAsia="fr-FR"/>
              </w:rPr>
              <w:t>l (KKL-</w:t>
            </w:r>
            <w:r>
              <w:rPr>
                <w:rFonts w:eastAsia="Times New Roman" w:cs="Calibri"/>
                <w:lang w:eastAsia="fr-FR"/>
              </w:rPr>
              <w:t>FNJ</w:t>
            </w:r>
            <w:r w:rsidRPr="00C0111B">
              <w:rPr>
                <w:rFonts w:eastAsia="Times New Roman" w:cs="Calibri"/>
                <w:lang w:eastAsia="fr-FR"/>
              </w:rPr>
              <w:t>). </w:t>
            </w:r>
            <w:r>
              <w:rPr>
                <w:rFonts w:eastAsia="Times New Roman" w:cs="Calibri"/>
                <w:lang w:eastAsia="fr-FR"/>
              </w:rPr>
              <w:t xml:space="preserve">Pour conclure le cours, chaque élève écrira </w:t>
            </w:r>
            <w:r w:rsidRPr="00C0111B">
              <w:rPr>
                <w:rFonts w:eastAsia="Times New Roman" w:cs="Calibri"/>
                <w:lang w:eastAsia="fr-FR"/>
              </w:rPr>
              <w:t xml:space="preserve">une lettre </w:t>
            </w:r>
            <w:r>
              <w:rPr>
                <w:rFonts w:eastAsia="Times New Roman" w:cs="Calibri"/>
                <w:lang w:eastAsia="fr-FR"/>
              </w:rPr>
              <w:t>à</w:t>
            </w:r>
            <w:r w:rsidRPr="00C0111B">
              <w:rPr>
                <w:rFonts w:eastAsia="Times New Roman" w:cs="Calibri"/>
                <w:lang w:eastAsia="fr-FR"/>
              </w:rPr>
              <w:t xml:space="preserve"> un a</w:t>
            </w:r>
            <w:r w:rsidRPr="00D36A18">
              <w:rPr>
                <w:rFonts w:eastAsia="Times New Roman" w:cs="Calibri"/>
                <w:lang w:eastAsia="fr-FR"/>
              </w:rPr>
              <w:t>mi pour l’inviter à une cérémonie d’offrande de</w:t>
            </w:r>
            <w:r w:rsidR="000146B0">
              <w:rPr>
                <w:rFonts w:eastAsia="Times New Roman" w:cs="Calibri"/>
                <w:lang w:eastAsia="fr-FR"/>
              </w:rPr>
              <w:t>s</w:t>
            </w:r>
            <w:r w:rsidRPr="00D36A18">
              <w:rPr>
                <w:rFonts w:eastAsia="Times New Roman" w:cs="Calibri"/>
                <w:lang w:eastAsia="fr-FR"/>
              </w:rPr>
              <w:t> </w:t>
            </w:r>
            <w:r w:rsidRPr="00D36A18">
              <w:rPr>
                <w:rFonts w:eastAsia="Times New Roman" w:cs="Calibri"/>
                <w:i/>
                <w:iCs/>
                <w:lang w:eastAsia="fr-FR"/>
              </w:rPr>
              <w:t>bikourim</w:t>
            </w:r>
            <w:r w:rsidRPr="00D36A18">
              <w:rPr>
                <w:rFonts w:eastAsia="Times New Roman" w:cs="Calibri"/>
                <w:lang w:eastAsia="fr-FR"/>
              </w:rPr>
              <w:t xml:space="preserve">. </w:t>
            </w:r>
          </w:p>
        </w:tc>
      </w:tr>
      <w:tr w:rsidR="00776979" w:rsidRPr="00C0111B" w14:paraId="4C025289" w14:textId="77777777" w:rsidTr="006E3FEF">
        <w:trPr>
          <w:jc w:val="center"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5C1157" w14:textId="77777777" w:rsidR="00776979" w:rsidRPr="00E11DDC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Calibri"/>
                <w:lang w:eastAsia="fr-FR"/>
              </w:rPr>
              <w:t xml:space="preserve">Compréhension approfondie </w:t>
            </w:r>
          </w:p>
          <w:p w14:paraId="2C11ECB5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6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B294C6" w14:textId="57AD5120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36A18">
              <w:rPr>
                <w:rFonts w:eastAsia="Times New Roman" w:cs="Calibri"/>
                <w:lang w:eastAsia="fr-FR"/>
              </w:rPr>
              <w:t>La cérémonie d’offrande de</w:t>
            </w:r>
            <w:r>
              <w:rPr>
                <w:rFonts w:eastAsia="Times New Roman" w:cs="Calibri"/>
                <w:lang w:eastAsia="fr-FR"/>
              </w:rPr>
              <w:t>s</w:t>
            </w:r>
            <w:r w:rsidRPr="00D36A18">
              <w:rPr>
                <w:rFonts w:eastAsia="Times New Roman" w:cs="Calibri"/>
                <w:lang w:eastAsia="fr-FR"/>
              </w:rPr>
              <w:t> </w:t>
            </w:r>
            <w:r w:rsidRPr="00D36A18">
              <w:rPr>
                <w:rFonts w:eastAsia="Times New Roman" w:cs="Calibri"/>
                <w:i/>
                <w:iCs/>
                <w:lang w:eastAsia="fr-FR"/>
              </w:rPr>
              <w:t>bikourim </w:t>
            </w:r>
            <w:r w:rsidRPr="00D36A18">
              <w:rPr>
                <w:rFonts w:eastAsia="Times New Roman" w:cs="Calibri"/>
                <w:lang w:eastAsia="fr-FR"/>
              </w:rPr>
              <w:t>décrite</w:t>
            </w:r>
            <w:r w:rsidRPr="00C0111B">
              <w:rPr>
                <w:rFonts w:eastAsia="Times New Roman" w:cs="Calibri"/>
                <w:lang w:eastAsia="fr-FR"/>
              </w:rPr>
              <w:t xml:space="preserve"> dans la Torah a été adoptée </w:t>
            </w:r>
            <w:r>
              <w:rPr>
                <w:rFonts w:eastAsia="Times New Roman" w:cs="Calibri"/>
                <w:lang w:eastAsia="fr-FR"/>
              </w:rPr>
              <w:t xml:space="preserve">en Israël </w:t>
            </w:r>
            <w:r w:rsidRPr="00C0111B">
              <w:rPr>
                <w:rFonts w:eastAsia="Times New Roman" w:cs="Calibri"/>
                <w:lang w:eastAsia="fr-FR"/>
              </w:rPr>
              <w:t>par les premiers </w:t>
            </w:r>
            <w:r w:rsidRPr="00D36A18">
              <w:rPr>
                <w:rFonts w:eastAsia="Times New Roman" w:cs="Calibri"/>
                <w:lang w:eastAsia="fr-FR"/>
              </w:rPr>
              <w:t>pionniers</w:t>
            </w:r>
            <w:r>
              <w:rPr>
                <w:rFonts w:eastAsia="Times New Roman" w:cs="Calibri"/>
                <w:lang w:eastAsia="fr-FR"/>
              </w:rPr>
              <w:t>,</w:t>
            </w:r>
            <w:r w:rsidRPr="00D36A18">
              <w:rPr>
                <w:rFonts w:eastAsia="Times New Roman" w:cs="Calibri"/>
                <w:lang w:eastAsia="fr-FR"/>
              </w:rPr>
              <w:t xml:space="preserve"> mais </w:t>
            </w:r>
            <w:r w:rsidR="005A79D7">
              <w:rPr>
                <w:rFonts w:eastAsia="Times New Roman" w:cs="Calibri"/>
                <w:lang w:eastAsia="fr-FR"/>
              </w:rPr>
              <w:t>ces derniers</w:t>
            </w:r>
            <w:r w:rsidRPr="00D36A18">
              <w:rPr>
                <w:rFonts w:eastAsia="Times New Roman" w:cs="Calibri"/>
                <w:lang w:eastAsia="fr-FR"/>
              </w:rPr>
              <w:t xml:space="preserve"> </w:t>
            </w:r>
            <w:r>
              <w:rPr>
                <w:rFonts w:eastAsia="Times New Roman" w:cs="Calibri"/>
                <w:lang w:eastAsia="fr-FR"/>
              </w:rPr>
              <w:t xml:space="preserve">l’ont modifiée afin qu’elle corresponde à </w:t>
            </w:r>
            <w:r w:rsidRPr="00C0111B">
              <w:rPr>
                <w:rFonts w:eastAsia="Times New Roman" w:cs="Calibri"/>
                <w:lang w:eastAsia="fr-FR"/>
              </w:rPr>
              <w:t>l</w:t>
            </w:r>
            <w:r>
              <w:rPr>
                <w:rFonts w:eastAsia="Times New Roman" w:cs="Calibri"/>
                <w:lang w:eastAsia="fr-FR"/>
              </w:rPr>
              <w:t>’idéologie</w:t>
            </w:r>
            <w:r w:rsidRPr="00C0111B">
              <w:rPr>
                <w:rFonts w:eastAsia="Times New Roman" w:cs="Calibri"/>
                <w:lang w:eastAsia="fr-FR"/>
              </w:rPr>
              <w:t xml:space="preserve"> sioniste.</w:t>
            </w:r>
            <w:r>
              <w:rPr>
                <w:rFonts w:eastAsia="Times New Roman" w:cs="Calibri"/>
                <w:lang w:eastAsia="fr-FR"/>
              </w:rPr>
              <w:t xml:space="preserve"> </w:t>
            </w:r>
          </w:p>
        </w:tc>
      </w:tr>
      <w:tr w:rsidR="00776979" w:rsidRPr="00C0111B" w14:paraId="348339C7" w14:textId="77777777" w:rsidTr="006E3FEF">
        <w:trPr>
          <w:jc w:val="center"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252D1C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Calibri"/>
                <w:lang w:eastAsia="fr-FR"/>
              </w:rPr>
              <w:t>Objectifs pédagogiques</w:t>
            </w:r>
          </w:p>
        </w:tc>
        <w:tc>
          <w:tcPr>
            <w:tcW w:w="6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404EC1" w14:textId="77777777" w:rsidR="00776979" w:rsidRPr="00C0111B" w:rsidRDefault="00776979" w:rsidP="006E3F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Les élèves seront en mesure d</w:t>
            </w:r>
            <w:r>
              <w:rPr>
                <w:rFonts w:eastAsia="Times New Roman" w:cs="Calibri"/>
                <w:lang w:eastAsia="fr-FR"/>
              </w:rPr>
              <w:t>’</w:t>
            </w:r>
            <w:r w:rsidRPr="00C0111B">
              <w:rPr>
                <w:rFonts w:eastAsia="Times New Roman" w:cs="Calibri"/>
                <w:lang w:eastAsia="fr-FR"/>
              </w:rPr>
              <w:t>expliquer la cérémonie</w:t>
            </w:r>
            <w:r>
              <w:rPr>
                <w:rFonts w:eastAsia="Times New Roman" w:cs="Calibri"/>
                <w:lang w:eastAsia="fr-FR"/>
              </w:rPr>
              <w:t xml:space="preserve"> d’offrande</w:t>
            </w:r>
            <w:r w:rsidRPr="00C0111B">
              <w:rPr>
                <w:rFonts w:eastAsia="Times New Roman" w:cs="Calibri"/>
                <w:lang w:eastAsia="fr-FR"/>
              </w:rPr>
              <w:t xml:space="preserve"> de</w:t>
            </w:r>
            <w:r>
              <w:rPr>
                <w:rFonts w:eastAsia="Times New Roman" w:cs="Calibri"/>
                <w:lang w:eastAsia="fr-FR"/>
              </w:rPr>
              <w:t>s</w:t>
            </w:r>
            <w:r w:rsidRPr="00C0111B">
              <w:rPr>
                <w:rFonts w:eastAsia="Times New Roman" w:cs="Calibri"/>
                <w:lang w:eastAsia="fr-FR"/>
              </w:rPr>
              <w:t> </w:t>
            </w:r>
            <w:r w:rsidRPr="00C0111B">
              <w:rPr>
                <w:rFonts w:eastAsia="Times New Roman" w:cs="Calibri"/>
                <w:i/>
                <w:iCs/>
                <w:lang w:eastAsia="fr-FR"/>
              </w:rPr>
              <w:t>bik</w:t>
            </w:r>
            <w:r>
              <w:rPr>
                <w:rFonts w:eastAsia="Times New Roman" w:cs="Calibri"/>
                <w:i/>
                <w:iCs/>
                <w:lang w:eastAsia="fr-FR"/>
              </w:rPr>
              <w:t>o</w:t>
            </w:r>
            <w:r w:rsidRPr="00C0111B">
              <w:rPr>
                <w:rFonts w:eastAsia="Times New Roman" w:cs="Calibri"/>
                <w:i/>
                <w:iCs/>
                <w:lang w:eastAsia="fr-FR"/>
              </w:rPr>
              <w:t>urim</w:t>
            </w:r>
            <w:r>
              <w:rPr>
                <w:rFonts w:eastAsia="Times New Roman" w:cs="Calibri"/>
                <w:lang w:eastAsia="fr-FR"/>
              </w:rPr>
              <w:t>,</w:t>
            </w:r>
            <w:r w:rsidRPr="00C0111B">
              <w:rPr>
                <w:rFonts w:eastAsia="Times New Roman" w:cs="Calibri"/>
                <w:i/>
                <w:iCs/>
                <w:lang w:eastAsia="fr-FR"/>
              </w:rPr>
              <w:t> </w:t>
            </w:r>
            <w:r w:rsidRPr="00C0111B">
              <w:rPr>
                <w:rFonts w:eastAsia="Times New Roman" w:cs="Calibri"/>
                <w:lang w:eastAsia="fr-FR"/>
              </w:rPr>
              <w:t>telle qu</w:t>
            </w:r>
            <w:r>
              <w:rPr>
                <w:rFonts w:eastAsia="Times New Roman" w:cs="Calibri"/>
                <w:lang w:eastAsia="fr-FR"/>
              </w:rPr>
              <w:t>’elle est</w:t>
            </w:r>
            <w:r w:rsidRPr="00C0111B">
              <w:rPr>
                <w:rFonts w:eastAsia="Times New Roman" w:cs="Calibri"/>
                <w:lang w:eastAsia="fr-FR"/>
              </w:rPr>
              <w:t xml:space="preserve"> décrite dans la Torah et </w:t>
            </w:r>
            <w:r>
              <w:rPr>
                <w:rFonts w:eastAsia="Times New Roman" w:cs="Calibri"/>
                <w:lang w:eastAsia="fr-FR"/>
              </w:rPr>
              <w:t xml:space="preserve">dans </w:t>
            </w:r>
            <w:r w:rsidRPr="00C0111B">
              <w:rPr>
                <w:rFonts w:eastAsia="Times New Roman" w:cs="Calibri"/>
                <w:lang w:eastAsia="fr-FR"/>
              </w:rPr>
              <w:t>la Mi</w:t>
            </w:r>
            <w:r>
              <w:rPr>
                <w:rFonts w:eastAsia="Times New Roman" w:cs="Calibri"/>
                <w:lang w:eastAsia="fr-FR"/>
              </w:rPr>
              <w:t>c</w:t>
            </w:r>
            <w:r w:rsidRPr="00C0111B">
              <w:rPr>
                <w:rFonts w:eastAsia="Times New Roman" w:cs="Calibri"/>
                <w:lang w:eastAsia="fr-FR"/>
              </w:rPr>
              <w:t>hna.</w:t>
            </w:r>
            <w:r w:rsidRPr="00C0111B">
              <w:rPr>
                <w:rFonts w:ascii="Times New Roman" w:eastAsia="Times New Roman" w:hAnsi="Times New Roman" w:cs="Times New Roman"/>
                <w:sz w:val="14"/>
                <w:szCs w:val="14"/>
                <w:lang w:eastAsia="fr-FR"/>
              </w:rPr>
              <w:t>      </w:t>
            </w:r>
          </w:p>
          <w:p w14:paraId="271A3C2C" w14:textId="77777777" w:rsidR="00776979" w:rsidRPr="00C0111B" w:rsidRDefault="00776979" w:rsidP="006E3FEF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Calibri"/>
                <w:lang w:eastAsia="fr-FR"/>
              </w:rPr>
              <w:t xml:space="preserve">Les élèves </w:t>
            </w:r>
            <w:r w:rsidRPr="00C0111B">
              <w:rPr>
                <w:rFonts w:eastAsia="Times New Roman" w:cs="Calibri"/>
                <w:lang w:eastAsia="fr-FR"/>
              </w:rPr>
              <w:t>comprendr</w:t>
            </w:r>
            <w:r>
              <w:rPr>
                <w:rFonts w:eastAsia="Times New Roman" w:cs="Calibri"/>
                <w:lang w:eastAsia="fr-FR"/>
              </w:rPr>
              <w:t>ont</w:t>
            </w:r>
            <w:r w:rsidRPr="00C0111B">
              <w:rPr>
                <w:rFonts w:eastAsia="Times New Roman" w:cs="Calibri"/>
                <w:lang w:eastAsia="fr-FR"/>
              </w:rPr>
              <w:t xml:space="preserve"> comment la</w:t>
            </w:r>
            <w:r>
              <w:rPr>
                <w:rFonts w:eastAsia="Times New Roman" w:cs="Calibri"/>
                <w:lang w:eastAsia="fr-FR"/>
              </w:rPr>
              <w:t xml:space="preserve"> cérémonie d’offrande des</w:t>
            </w:r>
            <w:r w:rsidRPr="00C0111B">
              <w:rPr>
                <w:rFonts w:eastAsia="Times New Roman" w:cs="Calibri"/>
                <w:lang w:eastAsia="fr-FR"/>
              </w:rPr>
              <w:t> </w:t>
            </w:r>
            <w:r w:rsidRPr="00C0111B">
              <w:rPr>
                <w:rFonts w:eastAsia="Times New Roman" w:cs="Calibri"/>
                <w:i/>
                <w:iCs/>
                <w:lang w:eastAsia="fr-FR"/>
              </w:rPr>
              <w:t>bikourim </w:t>
            </w:r>
            <w:r w:rsidRPr="00C0111B">
              <w:rPr>
                <w:rFonts w:eastAsia="Times New Roman" w:cs="Calibri"/>
                <w:lang w:eastAsia="fr-FR"/>
              </w:rPr>
              <w:t>est devenue une tradition sioniste moderne.</w:t>
            </w:r>
            <w:r w:rsidRPr="00C0111B">
              <w:rPr>
                <w:rFonts w:ascii="Times New Roman" w:eastAsia="Times New Roman" w:hAnsi="Times New Roman" w:cs="Times New Roman"/>
                <w:sz w:val="14"/>
                <w:szCs w:val="14"/>
                <w:lang w:eastAsia="fr-FR"/>
              </w:rPr>
              <w:t>      </w:t>
            </w:r>
          </w:p>
        </w:tc>
      </w:tr>
      <w:tr w:rsidR="00776979" w:rsidRPr="00C0111B" w14:paraId="0BDA5DC6" w14:textId="77777777" w:rsidTr="006E3FEF">
        <w:trPr>
          <w:jc w:val="center"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4C604F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Tranche d</w:t>
            </w:r>
            <w:r>
              <w:rPr>
                <w:rFonts w:eastAsia="Times New Roman" w:cs="Calibri"/>
                <w:lang w:eastAsia="fr-FR"/>
              </w:rPr>
              <w:t>’</w:t>
            </w:r>
            <w:r w:rsidRPr="00C0111B">
              <w:rPr>
                <w:rFonts w:eastAsia="Times New Roman" w:cs="Calibri"/>
                <w:lang w:eastAsia="fr-FR"/>
              </w:rPr>
              <w:t>âge</w:t>
            </w:r>
          </w:p>
        </w:tc>
        <w:tc>
          <w:tcPr>
            <w:tcW w:w="6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178871" w14:textId="77777777" w:rsidR="00776979" w:rsidRPr="00C0111B" w:rsidRDefault="00776979" w:rsidP="006E3FEF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color w:val="0B0C0C"/>
                <w:lang w:eastAsia="fr-FR"/>
              </w:rPr>
              <w:t>École primaire</w:t>
            </w:r>
            <w:r w:rsidRPr="00C0111B">
              <w:rPr>
                <w:rFonts w:ascii="Times New Roman" w:eastAsia="Times New Roman" w:hAnsi="Times New Roman" w:cs="Times New Roman"/>
                <w:sz w:val="14"/>
                <w:szCs w:val="14"/>
                <w:lang w:eastAsia="fr-FR"/>
              </w:rPr>
              <w:t>       </w:t>
            </w:r>
          </w:p>
        </w:tc>
      </w:tr>
      <w:tr w:rsidR="00776979" w:rsidRPr="00C0111B" w14:paraId="17AACD4B" w14:textId="77777777" w:rsidTr="006E3FEF">
        <w:trPr>
          <w:jc w:val="center"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4C3F2F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Durée de l</w:t>
            </w:r>
            <w:r>
              <w:rPr>
                <w:rFonts w:eastAsia="Times New Roman" w:cs="Calibri"/>
                <w:lang w:eastAsia="fr-FR"/>
              </w:rPr>
              <w:t>’</w:t>
            </w:r>
            <w:r w:rsidRPr="00C0111B">
              <w:rPr>
                <w:rFonts w:eastAsia="Times New Roman" w:cs="Calibri"/>
                <w:lang w:eastAsia="fr-FR"/>
              </w:rPr>
              <w:t>activité</w:t>
            </w:r>
          </w:p>
        </w:tc>
        <w:tc>
          <w:tcPr>
            <w:tcW w:w="6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20C824" w14:textId="77777777" w:rsidR="00776979" w:rsidRPr="00C0111B" w:rsidRDefault="00776979" w:rsidP="006E3FEF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 xml:space="preserve">Deux </w:t>
            </w:r>
            <w:r>
              <w:rPr>
                <w:rFonts w:eastAsia="Times New Roman" w:cs="Calibri"/>
                <w:lang w:eastAsia="fr-FR"/>
              </w:rPr>
              <w:t>cours</w:t>
            </w:r>
            <w:r w:rsidRPr="00C0111B">
              <w:rPr>
                <w:rFonts w:ascii="Times New Roman" w:eastAsia="Times New Roman" w:hAnsi="Times New Roman" w:cs="Times New Roman"/>
                <w:sz w:val="14"/>
                <w:szCs w:val="14"/>
                <w:lang w:eastAsia="fr-FR"/>
              </w:rPr>
              <w:t>      </w:t>
            </w:r>
          </w:p>
        </w:tc>
      </w:tr>
      <w:tr w:rsidR="00776979" w:rsidRPr="00C0111B" w14:paraId="2E44EE90" w14:textId="77777777" w:rsidTr="006E3FEF">
        <w:trPr>
          <w:jc w:val="center"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928347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/>
              </w:rPr>
            </w:pPr>
            <w:r w:rsidRPr="0052444C">
              <w:rPr>
                <w:rFonts w:eastAsia="Times New Roman" w:cs="Calibri"/>
                <w:lang w:eastAsia="fr-FR"/>
              </w:rPr>
              <w:t>Matér</w:t>
            </w:r>
            <w:r>
              <w:rPr>
                <w:rFonts w:eastAsia="Times New Roman" w:cs="Calibri"/>
                <w:lang w:eastAsia="fr-FR"/>
              </w:rPr>
              <w:t xml:space="preserve">iel pédagogique, </w:t>
            </w:r>
            <w:r w:rsidRPr="0052444C">
              <w:rPr>
                <w:rFonts w:eastAsia="Times New Roman" w:cs="Calibri"/>
                <w:lang w:eastAsia="fr-FR"/>
              </w:rPr>
              <w:t>équipement et</w:t>
            </w:r>
            <w:r>
              <w:rPr>
                <w:rFonts w:eastAsia="Times New Roman" w:cs="Calibri"/>
                <w:lang w:eastAsia="fr-FR"/>
              </w:rPr>
              <w:t xml:space="preserve"> organisation préalable</w:t>
            </w:r>
          </w:p>
        </w:tc>
        <w:tc>
          <w:tcPr>
            <w:tcW w:w="6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C2E3C8" w14:textId="77777777" w:rsidR="00776979" w:rsidRPr="00C0111B" w:rsidRDefault="00776979" w:rsidP="006E3FEF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Calibri"/>
                <w:lang w:eastAsia="fr-FR"/>
              </w:rPr>
              <w:t>Exemplaires imprimés des textes et des sources primaires</w:t>
            </w:r>
          </w:p>
          <w:p w14:paraId="40A930D8" w14:textId="77777777" w:rsidR="00776979" w:rsidRPr="00C0111B" w:rsidRDefault="00776979" w:rsidP="006E3FEF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Calibri"/>
                <w:lang w:eastAsia="fr-FR"/>
              </w:rPr>
              <w:t xml:space="preserve">Exemplaires imprimés de la fiche de travail comparative </w:t>
            </w:r>
          </w:p>
          <w:p w14:paraId="35C3A95C" w14:textId="77777777" w:rsidR="00776979" w:rsidRPr="00C0111B" w:rsidRDefault="00776979" w:rsidP="006E3FEF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Calibri"/>
                <w:lang w:eastAsia="fr-FR"/>
              </w:rPr>
              <w:t>Exemplaires imprimés de l’activité sur les b</w:t>
            </w:r>
            <w:r w:rsidRPr="00C0111B">
              <w:rPr>
                <w:rFonts w:eastAsia="Times New Roman" w:cs="Calibri"/>
                <w:lang w:eastAsia="fr-FR"/>
              </w:rPr>
              <w:t>ik</w:t>
            </w:r>
            <w:r>
              <w:rPr>
                <w:rFonts w:eastAsia="Times New Roman" w:cs="Calibri"/>
                <w:lang w:eastAsia="fr-FR"/>
              </w:rPr>
              <w:t>o</w:t>
            </w:r>
            <w:r w:rsidRPr="00C0111B">
              <w:rPr>
                <w:rFonts w:eastAsia="Times New Roman" w:cs="Calibri"/>
                <w:lang w:eastAsia="fr-FR"/>
              </w:rPr>
              <w:t>urim</w:t>
            </w:r>
            <w:r>
              <w:rPr>
                <w:rFonts w:eastAsia="Times New Roman" w:cs="Calibri"/>
                <w:lang w:eastAsia="fr-FR"/>
              </w:rPr>
              <w:t xml:space="preserve"> –</w:t>
            </w:r>
            <w:r w:rsidRPr="00C0111B">
              <w:rPr>
                <w:rFonts w:eastAsia="Times New Roman" w:cs="Calibri"/>
                <w:lang w:eastAsia="fr-FR"/>
              </w:rPr>
              <w:t> </w:t>
            </w:r>
            <w:r>
              <w:rPr>
                <w:rFonts w:eastAsia="Times New Roman" w:cs="Calibri"/>
                <w:lang w:eastAsia="fr-FR"/>
              </w:rPr>
              <w:t>sources primaires</w:t>
            </w:r>
          </w:p>
        </w:tc>
      </w:tr>
      <w:tr w:rsidR="00776979" w:rsidRPr="00C0111B" w14:paraId="3DA5D747" w14:textId="77777777" w:rsidTr="006E3FEF">
        <w:trPr>
          <w:jc w:val="center"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80D05F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11DDC">
              <w:rPr>
                <w:rFonts w:eastAsia="Times New Roman" w:cs="Calibri"/>
                <w:lang w:eastAsia="fr-FR"/>
              </w:rPr>
              <w:t>S</w:t>
            </w:r>
            <w:r>
              <w:rPr>
                <w:rFonts w:eastAsia="Times New Roman" w:cs="Calibri"/>
                <w:lang w:eastAsia="fr-FR"/>
              </w:rPr>
              <w:t>ources primaires des collections de la Bibliothèque Nationale d’Israël</w:t>
            </w:r>
          </w:p>
        </w:tc>
        <w:tc>
          <w:tcPr>
            <w:tcW w:w="6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C69FFB" w14:textId="77777777" w:rsidR="00776979" w:rsidRPr="00C0111B" w:rsidRDefault="00776979" w:rsidP="006E3FE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eastAsia="Times New Roman" w:cs="Calibri"/>
                <w:lang w:eastAsia="fr-FR"/>
              </w:rPr>
              <w:t xml:space="preserve">Les </w:t>
            </w:r>
            <w:r w:rsidRPr="00C0111B">
              <w:rPr>
                <w:rFonts w:eastAsia="Times New Roman" w:cs="Calibri"/>
                <w:lang w:eastAsia="fr-FR"/>
              </w:rPr>
              <w:t>Bik</w:t>
            </w:r>
            <w:r>
              <w:rPr>
                <w:rFonts w:eastAsia="Times New Roman" w:cs="Calibri"/>
                <w:lang w:eastAsia="fr-FR"/>
              </w:rPr>
              <w:t>o</w:t>
            </w:r>
            <w:r w:rsidRPr="00C0111B">
              <w:rPr>
                <w:rFonts w:eastAsia="Times New Roman" w:cs="Calibri"/>
                <w:lang w:eastAsia="fr-FR"/>
              </w:rPr>
              <w:t xml:space="preserve">urim, </w:t>
            </w:r>
            <w:r>
              <w:rPr>
                <w:rFonts w:eastAsia="Times New Roman" w:cs="Calibri"/>
                <w:lang w:eastAsia="fr-FR"/>
              </w:rPr>
              <w:t>A</w:t>
            </w:r>
            <w:r w:rsidRPr="00C0111B">
              <w:rPr>
                <w:rFonts w:eastAsia="Times New Roman" w:cs="Calibri"/>
                <w:lang w:eastAsia="fr-FR"/>
              </w:rPr>
              <w:t>ffiche</w:t>
            </w:r>
            <w:r>
              <w:rPr>
                <w:rFonts w:eastAsia="Times New Roman" w:cs="Calibri"/>
                <w:lang w:eastAsia="fr-FR"/>
              </w:rPr>
              <w:t xml:space="preserve"> du</w:t>
            </w:r>
            <w:r w:rsidRPr="00C0111B">
              <w:rPr>
                <w:rFonts w:eastAsia="Times New Roman" w:cs="Calibri"/>
                <w:lang w:eastAsia="fr-FR"/>
              </w:rPr>
              <w:t xml:space="preserve"> </w:t>
            </w:r>
            <w:r>
              <w:rPr>
                <w:rFonts w:eastAsia="Times New Roman" w:cs="Calibri"/>
                <w:lang w:eastAsia="fr-FR"/>
              </w:rPr>
              <w:t>FNJ</w:t>
            </w:r>
            <w:r w:rsidRPr="00C0111B">
              <w:rPr>
                <w:rFonts w:eastAsia="Times New Roman" w:cs="Calibri"/>
                <w:lang w:eastAsia="fr-FR"/>
              </w:rPr>
              <w:t>, </w:t>
            </w:r>
            <w:hyperlink r:id="rId7" w:history="1">
              <w:r w:rsidRPr="00C0111B">
                <w:rPr>
                  <w:rFonts w:eastAsia="Times New Roman" w:cs="Calibri"/>
                  <w:color w:val="1155CC"/>
                  <w:u w:val="single"/>
                  <w:lang w:eastAsia="fr-FR"/>
                </w:rPr>
                <w:t>http://bit.ly/2VE qNTz</w:t>
              </w:r>
            </w:hyperlink>
          </w:p>
          <w:p w14:paraId="33F4475C" w14:textId="77777777" w:rsidR="00776979" w:rsidRPr="00C0111B" w:rsidRDefault="00776979" w:rsidP="006E3FE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E97E96">
              <w:rPr>
                <w:rFonts w:eastAsia="Times New Roman" w:cs="Calibri"/>
                <w:lang w:eastAsia="fr-FR"/>
              </w:rPr>
              <w:t>Offrande de</w:t>
            </w:r>
            <w:r>
              <w:rPr>
                <w:rFonts w:eastAsia="Times New Roman" w:cs="Calibri"/>
                <w:lang w:eastAsia="fr-FR"/>
              </w:rPr>
              <w:t xml:space="preserve">s </w:t>
            </w:r>
            <w:r w:rsidRPr="00C0111B">
              <w:rPr>
                <w:rFonts w:eastAsia="Times New Roman" w:cs="Calibri"/>
                <w:lang w:eastAsia="fr-FR"/>
              </w:rPr>
              <w:t>Bik</w:t>
            </w:r>
            <w:r>
              <w:rPr>
                <w:rFonts w:eastAsia="Times New Roman" w:cs="Calibri"/>
                <w:lang w:eastAsia="fr-FR"/>
              </w:rPr>
              <w:t>o</w:t>
            </w:r>
            <w:r w:rsidRPr="00C0111B">
              <w:rPr>
                <w:rFonts w:eastAsia="Times New Roman" w:cs="Calibri"/>
                <w:lang w:eastAsia="fr-FR"/>
              </w:rPr>
              <w:t>urim</w:t>
            </w:r>
            <w:r>
              <w:rPr>
                <w:rFonts w:eastAsia="Times New Roman" w:cs="Calibri"/>
                <w:lang w:eastAsia="fr-FR"/>
              </w:rPr>
              <w:t xml:space="preserve"> </w:t>
            </w:r>
            <w:r w:rsidRPr="00C0111B">
              <w:rPr>
                <w:rFonts w:eastAsia="Times New Roman" w:cs="Calibri"/>
                <w:lang w:eastAsia="fr-FR"/>
              </w:rPr>
              <w:t>à Jérusalem,</w:t>
            </w:r>
            <w:r>
              <w:rPr>
                <w:rFonts w:eastAsia="Times New Roman" w:cs="Calibri"/>
                <w:lang w:eastAsia="fr-FR"/>
              </w:rPr>
              <w:t xml:space="preserve"> 1730</w:t>
            </w:r>
            <w:r w:rsidRPr="00C0111B">
              <w:rPr>
                <w:rFonts w:eastAsia="Times New Roman" w:cs="Calibri"/>
                <w:lang w:eastAsia="fr-FR"/>
              </w:rPr>
              <w:t xml:space="preserve"> </w:t>
            </w:r>
            <w:hyperlink r:id="rId8" w:history="1">
              <w:r w:rsidRPr="00477CD7">
                <w:rPr>
                  <w:rStyle w:val="Hyperlink"/>
                  <w:rFonts w:eastAsia="Times New Roman" w:cs="Calibri"/>
                  <w:lang w:eastAsia="fr-FR"/>
                </w:rPr>
                <w:t>http://bit.ly/2VuJ7hD</w:t>
              </w:r>
            </w:hyperlink>
          </w:p>
          <w:p w14:paraId="3D6272D5" w14:textId="77777777" w:rsidR="00776979" w:rsidRPr="00C0111B" w:rsidRDefault="00776979" w:rsidP="006E3FE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Célébration de</w:t>
            </w:r>
            <w:r>
              <w:rPr>
                <w:rFonts w:eastAsia="Times New Roman" w:cs="Calibri"/>
                <w:lang w:eastAsia="fr-FR"/>
              </w:rPr>
              <w:t xml:space="preserve">s Bikourim, XXe Siècle </w:t>
            </w:r>
            <w:hyperlink r:id="rId9" w:history="1">
              <w:r w:rsidRPr="00C0111B">
                <w:rPr>
                  <w:rFonts w:eastAsia="Times New Roman" w:cs="Calibri"/>
                  <w:color w:val="1155CC"/>
                  <w:u w:val="single"/>
                  <w:lang w:eastAsia="fr-FR"/>
                </w:rPr>
                <w:t>http://bit.ly/2ZLGnQs</w:t>
              </w:r>
            </w:hyperlink>
          </w:p>
          <w:p w14:paraId="04DC2A20" w14:textId="77777777" w:rsidR="00776979" w:rsidRPr="00C0111B" w:rsidRDefault="00776979" w:rsidP="006E3FE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Cérémonie de</w:t>
            </w:r>
            <w:r>
              <w:rPr>
                <w:rFonts w:eastAsia="Times New Roman" w:cs="Calibri"/>
                <w:lang w:eastAsia="fr-FR"/>
              </w:rPr>
              <w:t>s</w:t>
            </w:r>
            <w:r w:rsidRPr="00C0111B">
              <w:rPr>
                <w:rFonts w:eastAsia="Times New Roman" w:cs="Calibri"/>
                <w:lang w:eastAsia="fr-FR"/>
              </w:rPr>
              <w:t xml:space="preserve"> Bik</w:t>
            </w:r>
            <w:r>
              <w:rPr>
                <w:rFonts w:eastAsia="Times New Roman" w:cs="Calibri"/>
                <w:lang w:eastAsia="fr-FR"/>
              </w:rPr>
              <w:t>o</w:t>
            </w:r>
            <w:r w:rsidRPr="00C0111B">
              <w:rPr>
                <w:rFonts w:eastAsia="Times New Roman" w:cs="Calibri"/>
                <w:lang w:eastAsia="fr-FR"/>
              </w:rPr>
              <w:t>urim, 1940 </w:t>
            </w:r>
            <w:r>
              <w:rPr>
                <w:rFonts w:eastAsia="Times New Roman" w:cs="Calibri"/>
                <w:lang w:eastAsia="fr-FR"/>
              </w:rPr>
              <w:t xml:space="preserve">      </w:t>
            </w:r>
            <w:hyperlink r:id="rId10" w:history="1">
              <w:r w:rsidRPr="00477CD7">
                <w:rPr>
                  <w:rStyle w:val="Hyperlink"/>
                  <w:rFonts w:eastAsia="Times New Roman" w:cs="Calibri"/>
                  <w:lang w:eastAsia="fr-FR"/>
                </w:rPr>
                <w:t>http://bit.ly/2VyM0xW</w:t>
              </w:r>
            </w:hyperlink>
          </w:p>
          <w:p w14:paraId="0D48D1D0" w14:textId="77777777" w:rsidR="00776979" w:rsidRPr="00C0111B" w:rsidRDefault="00776979" w:rsidP="006E3FE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 xml:space="preserve">Chavouot à Chypre, </w:t>
            </w:r>
            <w:r>
              <w:rPr>
                <w:rFonts w:eastAsia="Times New Roman" w:cs="Calibri"/>
                <w:lang w:eastAsia="fr-FR"/>
              </w:rPr>
              <w:t xml:space="preserve">années </w:t>
            </w:r>
            <w:r w:rsidRPr="00C0111B">
              <w:rPr>
                <w:rFonts w:eastAsia="Times New Roman" w:cs="Calibri"/>
                <w:lang w:eastAsia="fr-FR"/>
              </w:rPr>
              <w:t>1940 </w:t>
            </w:r>
            <w:r>
              <w:rPr>
                <w:rFonts w:eastAsia="Times New Roman" w:cs="Calibri"/>
                <w:lang w:eastAsia="fr-FR"/>
              </w:rPr>
              <w:t xml:space="preserve">     </w:t>
            </w:r>
            <w:hyperlink r:id="rId11" w:history="1">
              <w:r w:rsidRPr="00477CD7">
                <w:rPr>
                  <w:rStyle w:val="Hyperlink"/>
                  <w:rFonts w:eastAsia="Times New Roman" w:cs="Calibri"/>
                  <w:lang w:eastAsia="fr-FR"/>
                </w:rPr>
                <w:t>http://bit.ly/30wYxFK</w:t>
              </w:r>
            </w:hyperlink>
          </w:p>
        </w:tc>
      </w:tr>
    </w:tbl>
    <w:p w14:paraId="1E4099E8" w14:textId="77777777" w:rsidR="00776979" w:rsidRPr="00C0111B" w:rsidRDefault="00776979" w:rsidP="00776979">
      <w:pPr>
        <w:spacing w:after="20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bookmarkStart w:id="0" w:name="_1c0r2q94u6vs"/>
      <w:bookmarkEnd w:id="0"/>
      <w:r w:rsidRPr="00C0111B">
        <w:rPr>
          <w:rFonts w:eastAsia="Times New Roman" w:cs="Calibri"/>
          <w:color w:val="000000"/>
          <w:lang w:eastAsia="fr-FR"/>
        </w:rPr>
        <w:t> </w:t>
      </w:r>
    </w:p>
    <w:p w14:paraId="2F5D2E54" w14:textId="77777777" w:rsidR="00776979" w:rsidRDefault="00776979" w:rsidP="00776979">
      <w:pPr>
        <w:spacing w:after="200" w:line="276" w:lineRule="atLeast"/>
        <w:jc w:val="center"/>
        <w:rPr>
          <w:rFonts w:eastAsia="Times New Roman" w:cs="Calibri"/>
          <w:b/>
          <w:bCs/>
          <w:color w:val="000000"/>
          <w:sz w:val="24"/>
          <w:szCs w:val="24"/>
          <w:lang w:eastAsia="fr-FR"/>
        </w:rPr>
      </w:pPr>
    </w:p>
    <w:p w14:paraId="24C70636" w14:textId="77777777" w:rsidR="00776979" w:rsidRDefault="00776979" w:rsidP="00776979">
      <w:pPr>
        <w:spacing w:after="200" w:line="276" w:lineRule="atLeast"/>
        <w:jc w:val="center"/>
        <w:rPr>
          <w:rFonts w:eastAsia="Times New Roman" w:cs="Calibri"/>
          <w:b/>
          <w:bCs/>
          <w:color w:val="000000"/>
          <w:sz w:val="24"/>
          <w:szCs w:val="24"/>
          <w:lang w:eastAsia="fr-FR"/>
        </w:rPr>
      </w:pPr>
    </w:p>
    <w:p w14:paraId="02461A37" w14:textId="77777777" w:rsidR="00776979" w:rsidRPr="00C0111B" w:rsidRDefault="00776979" w:rsidP="00776979">
      <w:pPr>
        <w:spacing w:after="200" w:line="276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C0111B">
        <w:rPr>
          <w:rFonts w:eastAsia="Times New Roman" w:cs="Calibri"/>
          <w:b/>
          <w:bCs/>
          <w:color w:val="000000"/>
          <w:sz w:val="24"/>
          <w:szCs w:val="24"/>
          <w:lang w:eastAsia="fr-FR"/>
        </w:rPr>
        <w:lastRenderedPageBreak/>
        <w:t>Plan d</w:t>
      </w:r>
      <w:r>
        <w:rPr>
          <w:rFonts w:eastAsia="Times New Roman" w:cs="Calibri"/>
          <w:b/>
          <w:bCs/>
          <w:color w:val="000000"/>
          <w:sz w:val="24"/>
          <w:szCs w:val="24"/>
          <w:lang w:eastAsia="fr-FR"/>
        </w:rPr>
        <w:t>u</w:t>
      </w:r>
      <w:r w:rsidRPr="00C0111B">
        <w:rPr>
          <w:rFonts w:eastAsia="Times New Roman" w:cs="Calibri"/>
          <w:b/>
          <w:bCs/>
          <w:color w:val="000000"/>
          <w:sz w:val="24"/>
          <w:szCs w:val="24"/>
          <w:lang w:eastAsia="fr-FR"/>
        </w:rPr>
        <w:t xml:space="preserve"> cours</w:t>
      </w:r>
    </w:p>
    <w:p w14:paraId="5668663A" w14:textId="77777777" w:rsidR="00776979" w:rsidRPr="00C0111B" w:rsidRDefault="00776979" w:rsidP="00776979">
      <w:pPr>
        <w:spacing w:after="20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b/>
          <w:bCs/>
          <w:color w:val="000000"/>
          <w:lang w:eastAsia="fr-FR"/>
        </w:rPr>
        <w:t>Premi</w:t>
      </w:r>
      <w:r>
        <w:rPr>
          <w:rFonts w:eastAsia="Times New Roman" w:cs="Calibri"/>
          <w:b/>
          <w:bCs/>
          <w:color w:val="000000"/>
          <w:lang w:eastAsia="fr-FR"/>
        </w:rPr>
        <w:t>er</w:t>
      </w:r>
      <w:r w:rsidRPr="00C0111B">
        <w:rPr>
          <w:rFonts w:eastAsia="Times New Roman" w:cs="Calibri"/>
          <w:b/>
          <w:bCs/>
          <w:color w:val="000000"/>
          <w:lang w:eastAsia="fr-FR"/>
        </w:rPr>
        <w:t xml:space="preserve"> </w:t>
      </w:r>
      <w:r>
        <w:rPr>
          <w:rFonts w:eastAsia="Times New Roman" w:cs="Calibri"/>
          <w:b/>
          <w:bCs/>
          <w:color w:val="000000"/>
          <w:lang w:eastAsia="fr-FR"/>
        </w:rPr>
        <w:t>Cours</w:t>
      </w:r>
    </w:p>
    <w:p w14:paraId="7E26AC64" w14:textId="77777777" w:rsidR="00776979" w:rsidRPr="00C0111B" w:rsidRDefault="00776979" w:rsidP="00776979">
      <w:pPr>
        <w:numPr>
          <w:ilvl w:val="0"/>
          <w:numId w:val="15"/>
        </w:numPr>
        <w:spacing w:after="200" w:line="253" w:lineRule="atLeast"/>
        <w:rPr>
          <w:rFonts w:eastAsia="Times New Roman" w:cs="Calibri"/>
          <w:b/>
          <w:bCs/>
          <w:color w:val="000000"/>
          <w:lang w:eastAsia="fr-FR"/>
        </w:rPr>
      </w:pPr>
      <w:r w:rsidRPr="00C0111B">
        <w:rPr>
          <w:rFonts w:eastAsia="Times New Roman" w:cs="Calibri"/>
          <w:b/>
          <w:bCs/>
          <w:color w:val="000000"/>
          <w:lang w:eastAsia="fr-FR"/>
        </w:rPr>
        <w:t xml:space="preserve">Introduction - Discussion </w:t>
      </w:r>
      <w:r>
        <w:rPr>
          <w:rFonts w:eastAsia="Times New Roman" w:cs="Calibri"/>
          <w:b/>
          <w:bCs/>
          <w:color w:val="000000"/>
          <w:lang w:eastAsia="fr-FR"/>
        </w:rPr>
        <w:t>en</w:t>
      </w:r>
      <w:r w:rsidRPr="00C0111B">
        <w:rPr>
          <w:rFonts w:eastAsia="Times New Roman" w:cs="Calibri"/>
          <w:b/>
          <w:bCs/>
          <w:color w:val="000000"/>
          <w:lang w:eastAsia="fr-FR"/>
        </w:rPr>
        <w:t> classe et instructions</w:t>
      </w:r>
      <w:r>
        <w:rPr>
          <w:rFonts w:eastAsia="Times New Roman" w:cs="Calibri"/>
          <w:b/>
          <w:bCs/>
          <w:color w:val="000000"/>
          <w:lang w:eastAsia="fr-FR"/>
        </w:rPr>
        <w:t xml:space="preserve"> générales</w:t>
      </w:r>
    </w:p>
    <w:p w14:paraId="2CB069B2" w14:textId="77777777" w:rsidR="00776979" w:rsidRPr="00C0111B" w:rsidRDefault="00776979" w:rsidP="00776979">
      <w:pPr>
        <w:spacing w:after="0" w:line="253" w:lineRule="atLeast"/>
        <w:ind w:left="720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Dans ce</w:t>
      </w:r>
      <w:r>
        <w:rPr>
          <w:rFonts w:eastAsia="Times New Roman" w:cs="Calibri"/>
          <w:color w:val="000000"/>
          <w:lang w:eastAsia="fr-FR"/>
        </w:rPr>
        <w:t xml:space="preserve"> cours</w:t>
      </w:r>
      <w:r w:rsidRPr="00C0111B">
        <w:rPr>
          <w:rFonts w:eastAsia="Times New Roman" w:cs="Calibri"/>
          <w:color w:val="000000"/>
          <w:lang w:eastAsia="fr-FR"/>
        </w:rPr>
        <w:t xml:space="preserve">, </w:t>
      </w:r>
      <w:r w:rsidRPr="00046F09">
        <w:rPr>
          <w:rFonts w:eastAsia="Times New Roman" w:cs="Calibri"/>
          <w:color w:val="000000"/>
          <w:lang w:eastAsia="fr-FR"/>
        </w:rPr>
        <w:t>nous allons aborder la</w:t>
      </w:r>
      <w:r>
        <w:rPr>
          <w:rFonts w:eastAsia="Times New Roman" w:cs="Calibri"/>
          <w:color w:val="000000"/>
          <w:lang w:eastAsia="fr-FR"/>
        </w:rPr>
        <w:t xml:space="preserve"> fête de </w:t>
      </w:r>
      <w:r w:rsidRPr="00C0111B">
        <w:rPr>
          <w:rFonts w:eastAsia="Times New Roman" w:cs="Calibri"/>
          <w:color w:val="000000"/>
          <w:lang w:eastAsia="fr-FR"/>
        </w:rPr>
        <w:t xml:space="preserve">Chavouot en tant que </w:t>
      </w:r>
      <w:r>
        <w:rPr>
          <w:rFonts w:eastAsia="Times New Roman" w:cs="Calibri"/>
          <w:color w:val="000000"/>
          <w:lang w:eastAsia="fr-FR"/>
        </w:rPr>
        <w:t>‘H</w:t>
      </w:r>
      <w:r w:rsidRPr="00C0111B">
        <w:rPr>
          <w:rFonts w:eastAsia="Times New Roman" w:cs="Calibri"/>
          <w:color w:val="000000"/>
          <w:lang w:eastAsia="fr-FR"/>
        </w:rPr>
        <w:t>ag Ha</w:t>
      </w:r>
      <w:r w:rsidRPr="0053522A">
        <w:rPr>
          <w:rFonts w:eastAsia="Times New Roman" w:cs="Calibri"/>
          <w:color w:val="000000"/>
          <w:lang w:eastAsia="fr-FR"/>
        </w:rPr>
        <w:t>Bikourim, la Fête des Prémices. Nous</w:t>
      </w:r>
      <w:r>
        <w:rPr>
          <w:rFonts w:eastAsia="Times New Roman" w:cs="Calibri"/>
          <w:color w:val="000000"/>
          <w:lang w:eastAsia="fr-FR"/>
        </w:rPr>
        <w:t xml:space="preserve"> étudierons</w:t>
      </w:r>
      <w:r w:rsidRPr="00C0111B">
        <w:rPr>
          <w:rFonts w:eastAsia="Times New Roman" w:cs="Calibri"/>
          <w:color w:val="000000"/>
          <w:lang w:eastAsia="fr-FR"/>
        </w:rPr>
        <w:t xml:space="preserve"> des textes</w:t>
      </w:r>
      <w:r>
        <w:rPr>
          <w:rFonts w:eastAsia="Times New Roman" w:cs="Calibri"/>
          <w:color w:val="000000"/>
          <w:lang w:eastAsia="fr-FR"/>
        </w:rPr>
        <w:t xml:space="preserve"> </w:t>
      </w:r>
      <w:r w:rsidRPr="00C0111B">
        <w:rPr>
          <w:rFonts w:eastAsia="Times New Roman" w:cs="Calibri"/>
          <w:color w:val="000000"/>
          <w:lang w:eastAsia="fr-FR"/>
        </w:rPr>
        <w:t>de la Torah</w:t>
      </w:r>
      <w:r>
        <w:rPr>
          <w:rFonts w:eastAsia="Times New Roman" w:cs="Calibri"/>
          <w:color w:val="000000"/>
          <w:lang w:eastAsia="fr-FR"/>
        </w:rPr>
        <w:t>,</w:t>
      </w:r>
      <w:r w:rsidRPr="00C0111B">
        <w:rPr>
          <w:rFonts w:eastAsia="Times New Roman" w:cs="Calibri"/>
          <w:color w:val="000000"/>
          <w:lang w:eastAsia="fr-FR"/>
        </w:rPr>
        <w:t xml:space="preserve"> puis d</w:t>
      </w:r>
      <w:r>
        <w:rPr>
          <w:rFonts w:eastAsia="Times New Roman" w:cs="Calibri"/>
          <w:color w:val="000000"/>
          <w:lang w:eastAsia="fr-FR"/>
        </w:rPr>
        <w:t xml:space="preserve">e la </w:t>
      </w:r>
      <w:r w:rsidRPr="00C0111B">
        <w:rPr>
          <w:rFonts w:eastAsia="Times New Roman" w:cs="Calibri"/>
          <w:color w:val="000000"/>
          <w:lang w:eastAsia="fr-FR"/>
        </w:rPr>
        <w:t>Mi</w:t>
      </w:r>
      <w:r>
        <w:rPr>
          <w:rFonts w:eastAsia="Times New Roman" w:cs="Calibri"/>
          <w:color w:val="000000"/>
          <w:lang w:eastAsia="fr-FR"/>
        </w:rPr>
        <w:t>ch</w:t>
      </w:r>
      <w:r w:rsidRPr="00C0111B">
        <w:rPr>
          <w:rFonts w:eastAsia="Times New Roman" w:cs="Calibri"/>
          <w:color w:val="000000"/>
          <w:lang w:eastAsia="fr-FR"/>
        </w:rPr>
        <w:t xml:space="preserve">na, </w:t>
      </w:r>
      <w:r>
        <w:rPr>
          <w:rFonts w:eastAsia="Times New Roman" w:cs="Calibri"/>
          <w:color w:val="000000"/>
          <w:lang w:eastAsia="fr-FR"/>
        </w:rPr>
        <w:t xml:space="preserve">en expliquant la manière dont </w:t>
      </w:r>
      <w:r w:rsidRPr="00C0111B">
        <w:rPr>
          <w:rFonts w:eastAsia="Times New Roman" w:cs="Calibri"/>
          <w:color w:val="000000"/>
          <w:lang w:eastAsia="fr-FR"/>
        </w:rPr>
        <w:t>les </w:t>
      </w:r>
      <w:r w:rsidRPr="00C0111B">
        <w:rPr>
          <w:rFonts w:eastAsia="Times New Roman" w:cs="Calibri"/>
          <w:i/>
          <w:iCs/>
          <w:color w:val="000000"/>
          <w:lang w:eastAsia="fr-FR"/>
        </w:rPr>
        <w:t>bik</w:t>
      </w:r>
      <w:r>
        <w:rPr>
          <w:rFonts w:eastAsia="Times New Roman" w:cs="Calibri"/>
          <w:i/>
          <w:iCs/>
          <w:color w:val="000000"/>
          <w:lang w:eastAsia="fr-FR"/>
        </w:rPr>
        <w:t>o</w:t>
      </w:r>
      <w:r w:rsidRPr="00C0111B">
        <w:rPr>
          <w:rFonts w:eastAsia="Times New Roman" w:cs="Calibri"/>
          <w:i/>
          <w:iCs/>
          <w:color w:val="000000"/>
          <w:lang w:eastAsia="fr-FR"/>
        </w:rPr>
        <w:t>urim </w:t>
      </w:r>
      <w:r>
        <w:rPr>
          <w:rFonts w:eastAsia="Times New Roman" w:cs="Calibri"/>
          <w:color w:val="000000"/>
          <w:lang w:eastAsia="fr-FR"/>
        </w:rPr>
        <w:t>étaient</w:t>
      </w:r>
      <w:r w:rsidRPr="00C0111B">
        <w:rPr>
          <w:rFonts w:eastAsia="Times New Roman" w:cs="Calibri"/>
          <w:color w:val="000000"/>
          <w:lang w:eastAsia="fr-FR"/>
        </w:rPr>
        <w:t xml:space="preserve"> amenés au Temple.</w:t>
      </w:r>
    </w:p>
    <w:p w14:paraId="06D3A4C3" w14:textId="77777777" w:rsidR="00776979" w:rsidRPr="00C0111B" w:rsidRDefault="00776979" w:rsidP="00776979">
      <w:pPr>
        <w:spacing w:after="0" w:line="253" w:lineRule="atLeast"/>
        <w:ind w:left="720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 </w:t>
      </w:r>
    </w:p>
    <w:p w14:paraId="0064912E" w14:textId="77777777" w:rsidR="00776979" w:rsidRPr="00C0111B" w:rsidRDefault="00776979" w:rsidP="00776979">
      <w:pPr>
        <w:numPr>
          <w:ilvl w:val="0"/>
          <w:numId w:val="16"/>
        </w:numPr>
        <w:spacing w:after="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Commencez par demander aux élèves s</w:t>
      </w:r>
      <w:r>
        <w:rPr>
          <w:rFonts w:eastAsia="Times New Roman" w:cs="Calibri"/>
          <w:color w:val="000000"/>
          <w:lang w:eastAsia="fr-FR"/>
        </w:rPr>
        <w:t>’</w:t>
      </w:r>
      <w:r w:rsidRPr="00C0111B">
        <w:rPr>
          <w:rFonts w:eastAsia="Times New Roman" w:cs="Calibri"/>
          <w:color w:val="000000"/>
          <w:lang w:eastAsia="fr-FR"/>
        </w:rPr>
        <w:t>ils connaissent d</w:t>
      </w:r>
      <w:r>
        <w:rPr>
          <w:rFonts w:eastAsia="Times New Roman" w:cs="Calibri"/>
          <w:color w:val="000000"/>
          <w:lang w:eastAsia="fr-FR"/>
        </w:rPr>
        <w:t>’</w:t>
      </w:r>
      <w:r w:rsidRPr="00C0111B">
        <w:rPr>
          <w:rFonts w:eastAsia="Times New Roman" w:cs="Calibri"/>
          <w:color w:val="000000"/>
          <w:lang w:eastAsia="fr-FR"/>
        </w:rPr>
        <w:t xml:space="preserve">autres </w:t>
      </w:r>
      <w:r>
        <w:rPr>
          <w:rFonts w:eastAsia="Times New Roman" w:cs="Calibri"/>
          <w:color w:val="000000"/>
          <w:lang w:eastAsia="fr-FR"/>
        </w:rPr>
        <w:t>appellations</w:t>
      </w:r>
      <w:r w:rsidRPr="00C0111B">
        <w:rPr>
          <w:rFonts w:eastAsia="Times New Roman" w:cs="Calibri"/>
          <w:color w:val="000000"/>
          <w:lang w:eastAsia="fr-FR"/>
        </w:rPr>
        <w:t xml:space="preserve"> pour </w:t>
      </w:r>
      <w:r>
        <w:rPr>
          <w:rFonts w:eastAsia="Times New Roman" w:cs="Calibri"/>
          <w:color w:val="000000"/>
          <w:lang w:eastAsia="fr-FR"/>
        </w:rPr>
        <w:t xml:space="preserve">la fête de </w:t>
      </w:r>
      <w:r w:rsidRPr="00C0111B">
        <w:rPr>
          <w:rFonts w:eastAsia="Times New Roman" w:cs="Calibri"/>
          <w:color w:val="000000"/>
          <w:lang w:eastAsia="fr-FR"/>
        </w:rPr>
        <w:t>Chavouot.</w:t>
      </w:r>
    </w:p>
    <w:p w14:paraId="2D223800" w14:textId="77777777" w:rsidR="00776979" w:rsidRPr="00C0111B" w:rsidRDefault="00776979" w:rsidP="00776979">
      <w:pPr>
        <w:numPr>
          <w:ilvl w:val="0"/>
          <w:numId w:val="16"/>
        </w:numPr>
        <w:spacing w:after="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Posez aux élèves les questions suivantes</w:t>
      </w:r>
      <w:r>
        <w:rPr>
          <w:rFonts w:eastAsia="Times New Roman" w:cs="Calibri"/>
          <w:color w:val="000000"/>
          <w:lang w:eastAsia="fr-FR"/>
        </w:rPr>
        <w:t xml:space="preserve"> </w:t>
      </w:r>
      <w:r w:rsidRPr="00C0111B">
        <w:rPr>
          <w:rFonts w:eastAsia="Times New Roman" w:cs="Calibri"/>
          <w:color w:val="000000"/>
          <w:lang w:eastAsia="fr-FR"/>
        </w:rPr>
        <w:t>:</w:t>
      </w:r>
    </w:p>
    <w:p w14:paraId="14CB2AE0" w14:textId="77777777" w:rsidR="00776979" w:rsidRPr="00C0111B" w:rsidRDefault="00776979" w:rsidP="00776979">
      <w:pPr>
        <w:numPr>
          <w:ilvl w:val="0"/>
          <w:numId w:val="17"/>
        </w:numPr>
        <w:spacing w:after="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Que</w:t>
      </w:r>
      <w:r>
        <w:rPr>
          <w:rFonts w:eastAsia="Times New Roman" w:cs="Calibri"/>
          <w:color w:val="000000"/>
          <w:lang w:eastAsia="fr-FR"/>
        </w:rPr>
        <w:t xml:space="preserve"> </w:t>
      </w:r>
      <w:r w:rsidRPr="00C0111B">
        <w:rPr>
          <w:rFonts w:eastAsia="Times New Roman" w:cs="Calibri"/>
          <w:color w:val="000000"/>
          <w:lang w:eastAsia="fr-FR"/>
        </w:rPr>
        <w:t xml:space="preserve">sont les </w:t>
      </w:r>
      <w:r>
        <w:rPr>
          <w:rFonts w:eastAsia="Times New Roman" w:cs="Calibri"/>
          <w:color w:val="000000"/>
          <w:lang w:eastAsia="fr-FR"/>
        </w:rPr>
        <w:t xml:space="preserve">prémices ? </w:t>
      </w:r>
      <w:r w:rsidRPr="00C0111B">
        <w:rPr>
          <w:rFonts w:eastAsia="Times New Roman" w:cs="Calibri"/>
          <w:color w:val="000000"/>
          <w:lang w:eastAsia="fr-FR"/>
        </w:rPr>
        <w:t>(</w:t>
      </w:r>
      <w:r>
        <w:rPr>
          <w:rFonts w:eastAsia="Times New Roman" w:cs="Calibri"/>
          <w:i/>
          <w:iCs/>
          <w:color w:val="000000"/>
          <w:lang w:eastAsia="fr-FR"/>
        </w:rPr>
        <w:t>b</w:t>
      </w:r>
      <w:r w:rsidRPr="00C0111B">
        <w:rPr>
          <w:rFonts w:eastAsia="Times New Roman" w:cs="Calibri"/>
          <w:i/>
          <w:iCs/>
          <w:color w:val="000000"/>
          <w:lang w:eastAsia="fr-FR"/>
        </w:rPr>
        <w:t>ik</w:t>
      </w:r>
      <w:r>
        <w:rPr>
          <w:rFonts w:eastAsia="Times New Roman" w:cs="Calibri"/>
          <w:i/>
          <w:iCs/>
          <w:color w:val="000000"/>
          <w:lang w:eastAsia="fr-FR"/>
        </w:rPr>
        <w:t>o</w:t>
      </w:r>
      <w:r w:rsidRPr="00C0111B">
        <w:rPr>
          <w:rFonts w:eastAsia="Times New Roman" w:cs="Calibri"/>
          <w:i/>
          <w:iCs/>
          <w:color w:val="000000"/>
          <w:lang w:eastAsia="fr-FR"/>
        </w:rPr>
        <w:t>urim</w:t>
      </w:r>
      <w:r w:rsidRPr="00C0111B">
        <w:rPr>
          <w:rFonts w:eastAsia="Times New Roman" w:cs="Calibri"/>
          <w:color w:val="000000"/>
          <w:lang w:eastAsia="fr-FR"/>
        </w:rPr>
        <w:t>)</w:t>
      </w:r>
      <w:r>
        <w:rPr>
          <w:rFonts w:eastAsia="Times New Roman" w:cs="Calibri"/>
          <w:color w:val="000000"/>
          <w:lang w:eastAsia="fr-FR"/>
        </w:rPr>
        <w:t xml:space="preserve"> </w:t>
      </w:r>
      <w:r w:rsidRPr="00C0111B">
        <w:rPr>
          <w:rFonts w:eastAsia="Times New Roman" w:cs="Calibri"/>
          <w:color w:val="000000"/>
          <w:lang w:eastAsia="fr-FR"/>
        </w:rPr>
        <w:t>?</w:t>
      </w:r>
    </w:p>
    <w:p w14:paraId="51389131" w14:textId="77777777" w:rsidR="00776979" w:rsidRPr="002E720A" w:rsidRDefault="00776979" w:rsidP="00776979">
      <w:pPr>
        <w:numPr>
          <w:ilvl w:val="0"/>
          <w:numId w:val="17"/>
        </w:numPr>
        <w:spacing w:after="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Qu</w:t>
      </w:r>
      <w:r>
        <w:rPr>
          <w:rFonts w:eastAsia="Times New Roman" w:cs="Calibri"/>
          <w:color w:val="000000"/>
          <w:lang w:eastAsia="fr-FR"/>
        </w:rPr>
        <w:t xml:space="preserve">e faisait-on </w:t>
      </w:r>
      <w:r w:rsidRPr="00C0111B">
        <w:rPr>
          <w:rFonts w:eastAsia="Times New Roman" w:cs="Calibri"/>
          <w:color w:val="000000"/>
          <w:lang w:eastAsia="fr-FR"/>
        </w:rPr>
        <w:t>avec les </w:t>
      </w:r>
      <w:r w:rsidRPr="00C0111B">
        <w:rPr>
          <w:rFonts w:eastAsia="Times New Roman" w:cs="Calibri"/>
          <w:i/>
          <w:iCs/>
          <w:color w:val="000000"/>
          <w:lang w:eastAsia="fr-FR"/>
        </w:rPr>
        <w:t>bik</w:t>
      </w:r>
      <w:r>
        <w:rPr>
          <w:rFonts w:eastAsia="Times New Roman" w:cs="Calibri"/>
          <w:i/>
          <w:iCs/>
          <w:color w:val="000000"/>
          <w:lang w:eastAsia="fr-FR"/>
        </w:rPr>
        <w:t>o</w:t>
      </w:r>
      <w:r w:rsidRPr="00C0111B">
        <w:rPr>
          <w:rFonts w:eastAsia="Times New Roman" w:cs="Calibri"/>
          <w:i/>
          <w:iCs/>
          <w:color w:val="000000"/>
          <w:lang w:eastAsia="fr-FR"/>
        </w:rPr>
        <w:t>urim </w:t>
      </w:r>
      <w:r w:rsidRPr="00C0111B">
        <w:rPr>
          <w:rFonts w:eastAsia="Times New Roman" w:cs="Calibri"/>
          <w:color w:val="000000"/>
          <w:lang w:eastAsia="fr-FR"/>
        </w:rPr>
        <w:t>?</w:t>
      </w:r>
      <w:r>
        <w:rPr>
          <w:rFonts w:eastAsia="Times New Roman" w:cs="Calibri"/>
          <w:color w:val="000000"/>
          <w:lang w:eastAsia="fr-FR"/>
        </w:rPr>
        <w:t xml:space="preserve"> </w:t>
      </w:r>
    </w:p>
    <w:p w14:paraId="0226D906" w14:textId="77777777" w:rsidR="00776979" w:rsidRPr="00A93A5C" w:rsidRDefault="00776979" w:rsidP="00776979">
      <w:pPr>
        <w:spacing w:after="0" w:line="253" w:lineRule="atLeast"/>
        <w:ind w:left="3451"/>
        <w:rPr>
          <w:rFonts w:ascii="Times New Roman" w:eastAsia="Times New Roman" w:hAnsi="Times New Roman" w:cs="Times New Roman"/>
          <w:color w:val="000000"/>
          <w:lang w:eastAsia="fr-FR"/>
        </w:rPr>
      </w:pPr>
      <w:r w:rsidRPr="00A93A5C">
        <w:rPr>
          <w:rFonts w:eastAsia="Times New Roman" w:cs="Calibri"/>
          <w:color w:val="000000"/>
          <w:lang w:eastAsia="fr-FR"/>
        </w:rPr>
        <w:t> </w:t>
      </w:r>
    </w:p>
    <w:p w14:paraId="276074F4" w14:textId="77777777" w:rsidR="00776979" w:rsidRPr="00C0111B" w:rsidRDefault="00776979" w:rsidP="00776979">
      <w:pPr>
        <w:numPr>
          <w:ilvl w:val="0"/>
          <w:numId w:val="15"/>
        </w:numPr>
        <w:spacing w:after="0" w:line="253" w:lineRule="atLeast"/>
        <w:rPr>
          <w:rFonts w:eastAsia="Times New Roman" w:cs="Calibri"/>
          <w:color w:val="000000"/>
          <w:lang w:eastAsia="fr-FR"/>
        </w:rPr>
      </w:pPr>
      <w:r>
        <w:rPr>
          <w:rFonts w:eastAsia="Times New Roman" w:cs="Calibri"/>
          <w:b/>
          <w:bCs/>
          <w:color w:val="000000"/>
          <w:lang w:eastAsia="fr-FR"/>
        </w:rPr>
        <w:t xml:space="preserve">Activité en ‘Havrouta (Binômes) </w:t>
      </w:r>
    </w:p>
    <w:p w14:paraId="3A7369D8" w14:textId="77777777" w:rsidR="00776979" w:rsidRPr="00C0111B" w:rsidRDefault="00776979" w:rsidP="00776979">
      <w:pPr>
        <w:spacing w:after="0" w:line="253" w:lineRule="atLeast"/>
        <w:ind w:left="720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 </w:t>
      </w:r>
    </w:p>
    <w:p w14:paraId="78B04C98" w14:textId="77777777" w:rsidR="00776979" w:rsidRPr="00C0111B" w:rsidRDefault="00776979" w:rsidP="00776979">
      <w:pPr>
        <w:spacing w:after="200" w:line="253" w:lineRule="atLeast"/>
        <w:ind w:left="720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 xml:space="preserve">Étudiez les textes décrivant </w:t>
      </w:r>
      <w:r>
        <w:rPr>
          <w:rFonts w:eastAsia="Times New Roman" w:cs="Calibri"/>
          <w:color w:val="000000"/>
          <w:lang w:eastAsia="fr-FR"/>
        </w:rPr>
        <w:t xml:space="preserve">la manière dont </w:t>
      </w:r>
      <w:r w:rsidRPr="00C0111B">
        <w:rPr>
          <w:rFonts w:eastAsia="Times New Roman" w:cs="Calibri"/>
          <w:color w:val="000000"/>
          <w:lang w:eastAsia="fr-FR"/>
        </w:rPr>
        <w:t>les </w:t>
      </w:r>
      <w:r w:rsidRPr="00C0111B">
        <w:rPr>
          <w:rFonts w:eastAsia="Times New Roman" w:cs="Calibri"/>
          <w:i/>
          <w:iCs/>
          <w:color w:val="000000"/>
          <w:lang w:eastAsia="fr-FR"/>
        </w:rPr>
        <w:t>bik</w:t>
      </w:r>
      <w:r>
        <w:rPr>
          <w:rFonts w:eastAsia="Times New Roman" w:cs="Calibri"/>
          <w:i/>
          <w:iCs/>
          <w:color w:val="000000"/>
          <w:lang w:eastAsia="fr-FR"/>
        </w:rPr>
        <w:t>o</w:t>
      </w:r>
      <w:r w:rsidRPr="00C0111B">
        <w:rPr>
          <w:rFonts w:eastAsia="Times New Roman" w:cs="Calibri"/>
          <w:i/>
          <w:iCs/>
          <w:color w:val="000000"/>
          <w:lang w:eastAsia="fr-FR"/>
        </w:rPr>
        <w:t>urim </w:t>
      </w:r>
      <w:r>
        <w:rPr>
          <w:rFonts w:eastAsia="Times New Roman" w:cs="Calibri"/>
          <w:color w:val="000000"/>
          <w:lang w:eastAsia="fr-FR"/>
        </w:rPr>
        <w:t xml:space="preserve">étaient </w:t>
      </w:r>
      <w:r w:rsidRPr="00C0111B">
        <w:rPr>
          <w:rFonts w:eastAsia="Times New Roman" w:cs="Calibri"/>
          <w:color w:val="000000"/>
          <w:lang w:eastAsia="fr-FR"/>
        </w:rPr>
        <w:t>amenés au Temple</w:t>
      </w:r>
      <w:r>
        <w:rPr>
          <w:rFonts w:eastAsia="Times New Roman" w:cs="Calibri"/>
          <w:color w:val="000000"/>
          <w:lang w:eastAsia="fr-FR"/>
        </w:rPr>
        <w:t>,</w:t>
      </w:r>
      <w:r w:rsidRPr="00C0111B">
        <w:rPr>
          <w:rFonts w:eastAsia="Times New Roman" w:cs="Calibri"/>
          <w:color w:val="000000"/>
          <w:lang w:eastAsia="fr-FR"/>
        </w:rPr>
        <w:t xml:space="preserve"> et répondez aux questions.</w:t>
      </w:r>
    </w:p>
    <w:p w14:paraId="1E776E37" w14:textId="0F3C116E" w:rsidR="00776979" w:rsidRPr="00C0111B" w:rsidRDefault="00776979" w:rsidP="00776979">
      <w:pPr>
        <w:spacing w:after="200" w:line="253" w:lineRule="atLeast"/>
        <w:ind w:left="694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Lisez les textes</w:t>
      </w:r>
      <w:r>
        <w:rPr>
          <w:rFonts w:eastAsia="Times New Roman" w:cs="Calibri"/>
          <w:color w:val="000000"/>
          <w:lang w:eastAsia="fr-FR"/>
        </w:rPr>
        <w:t>, puis</w:t>
      </w:r>
      <w:r w:rsidRPr="00C0111B">
        <w:rPr>
          <w:rFonts w:eastAsia="Times New Roman" w:cs="Calibri"/>
          <w:color w:val="000000"/>
          <w:lang w:eastAsia="fr-FR"/>
        </w:rPr>
        <w:t xml:space="preserve"> répondez aux questions sur la f</w:t>
      </w:r>
      <w:r>
        <w:rPr>
          <w:rFonts w:eastAsia="Times New Roman" w:cs="Calibri"/>
          <w:color w:val="000000"/>
          <w:lang w:eastAsia="fr-FR"/>
        </w:rPr>
        <w:t>iche</w:t>
      </w:r>
      <w:r w:rsidRPr="00C0111B">
        <w:rPr>
          <w:rFonts w:eastAsia="Times New Roman" w:cs="Calibri"/>
          <w:color w:val="000000"/>
          <w:lang w:eastAsia="fr-FR"/>
        </w:rPr>
        <w:t xml:space="preserve"> de travail &lt; </w:t>
      </w:r>
      <w:r w:rsidRPr="00C0111B">
        <w:rPr>
          <w:rFonts w:eastAsia="Times New Roman" w:cs="Calibri"/>
          <w:color w:val="000000"/>
          <w:shd w:val="clear" w:color="auto" w:fill="00FF00"/>
          <w:lang w:eastAsia="fr-FR"/>
        </w:rPr>
        <w:t>lien </w:t>
      </w:r>
      <w:r w:rsidRPr="00C0111B">
        <w:rPr>
          <w:rFonts w:eastAsia="Times New Roman" w:cs="Calibri"/>
          <w:color w:val="000000"/>
          <w:lang w:eastAsia="fr-FR"/>
        </w:rPr>
        <w:t>&gt; fournie. </w:t>
      </w:r>
      <w:r>
        <w:rPr>
          <w:rFonts w:eastAsia="Times New Roman" w:cs="Calibri"/>
          <w:color w:val="000000"/>
          <w:lang w:eastAsia="fr-FR"/>
        </w:rPr>
        <w:t>Q</w:t>
      </w:r>
      <w:r w:rsidRPr="00C0111B">
        <w:rPr>
          <w:rFonts w:eastAsia="Times New Roman" w:cs="Calibri"/>
          <w:color w:val="000000"/>
          <w:lang w:eastAsia="fr-FR"/>
        </w:rPr>
        <w:t xml:space="preserve">uand </w:t>
      </w:r>
      <w:r>
        <w:rPr>
          <w:rFonts w:eastAsia="Times New Roman" w:cs="Calibri"/>
          <w:color w:val="000000"/>
          <w:lang w:eastAsia="fr-FR"/>
        </w:rPr>
        <w:t xml:space="preserve">tout le </w:t>
      </w:r>
      <w:r w:rsidRPr="002E720A">
        <w:rPr>
          <w:rFonts w:eastAsia="Times New Roman" w:cs="Calibri"/>
          <w:color w:val="000000"/>
          <w:lang w:eastAsia="fr-FR"/>
        </w:rPr>
        <w:t>monde a terminé, relisez</w:t>
      </w:r>
      <w:r>
        <w:rPr>
          <w:rFonts w:eastAsia="Times New Roman" w:cs="Calibri"/>
          <w:color w:val="000000"/>
          <w:lang w:eastAsia="fr-FR"/>
        </w:rPr>
        <w:t xml:space="preserve"> avec toute la classe </w:t>
      </w:r>
      <w:r w:rsidRPr="00C0111B">
        <w:rPr>
          <w:rFonts w:eastAsia="Times New Roman" w:cs="Calibri"/>
          <w:color w:val="000000"/>
          <w:lang w:eastAsia="fr-FR"/>
        </w:rPr>
        <w:t xml:space="preserve">les réponses </w:t>
      </w:r>
      <w:r>
        <w:rPr>
          <w:rFonts w:eastAsia="Times New Roman" w:cs="Calibri"/>
          <w:color w:val="000000"/>
          <w:lang w:eastAsia="fr-FR"/>
        </w:rPr>
        <w:t>données par les</w:t>
      </w:r>
      <w:r w:rsidRPr="00C0111B">
        <w:rPr>
          <w:rFonts w:eastAsia="Times New Roman" w:cs="Calibri"/>
          <w:color w:val="000000"/>
          <w:lang w:eastAsia="fr-FR"/>
        </w:rPr>
        <w:t xml:space="preserve"> élèves.</w:t>
      </w:r>
      <w:r w:rsidRPr="00C0111B">
        <w:rPr>
          <w:rFonts w:ascii="Times New Roman" w:eastAsia="Times New Roman" w:hAnsi="Times New Roman" w:cs="Times New Roman"/>
          <w:color w:val="000000"/>
          <w:lang w:eastAsia="fr-FR"/>
        </w:rPr>
        <w:br/>
      </w:r>
      <w:r w:rsidRPr="00C0111B">
        <w:rPr>
          <w:rFonts w:eastAsia="Times New Roman" w:cs="Calibri"/>
          <w:color w:val="000000"/>
          <w:lang w:eastAsia="fr-FR"/>
        </w:rPr>
        <w:t>             </w:t>
      </w:r>
    </w:p>
    <w:p w14:paraId="66CBE55B" w14:textId="77777777" w:rsidR="00776979" w:rsidRPr="00C0111B" w:rsidRDefault="00776979" w:rsidP="00776979">
      <w:pPr>
        <w:spacing w:after="20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b/>
          <w:bCs/>
          <w:color w:val="000000"/>
          <w:lang w:eastAsia="fr-FR"/>
        </w:rPr>
        <w:t> </w:t>
      </w:r>
    </w:p>
    <w:p w14:paraId="372AC8CC" w14:textId="77777777" w:rsidR="00776979" w:rsidRPr="00C0111B" w:rsidRDefault="00776979" w:rsidP="00776979">
      <w:pPr>
        <w:spacing w:after="20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>
        <w:rPr>
          <w:rFonts w:eastAsia="Times New Roman" w:cs="Calibri"/>
          <w:b/>
          <w:bCs/>
          <w:color w:val="000000"/>
          <w:lang w:eastAsia="fr-FR"/>
        </w:rPr>
        <w:t>Deuxième Cours</w:t>
      </w:r>
      <w:r w:rsidRPr="00C0111B">
        <w:rPr>
          <w:rFonts w:eastAsia="Times New Roman" w:cs="Calibri"/>
          <w:b/>
          <w:bCs/>
          <w:color w:val="000000"/>
          <w:lang w:eastAsia="fr-FR"/>
        </w:rPr>
        <w:t xml:space="preserve"> </w:t>
      </w:r>
    </w:p>
    <w:p w14:paraId="7F6613CC" w14:textId="423D32C8" w:rsidR="00776979" w:rsidRPr="00C0111B" w:rsidRDefault="00776979" w:rsidP="00776979">
      <w:pPr>
        <w:numPr>
          <w:ilvl w:val="0"/>
          <w:numId w:val="19"/>
        </w:numPr>
        <w:spacing w:after="0" w:line="253" w:lineRule="atLeast"/>
        <w:rPr>
          <w:rFonts w:eastAsia="Times New Roman" w:cs="Calibri"/>
          <w:b/>
          <w:bCs/>
          <w:color w:val="000000"/>
          <w:lang w:eastAsia="fr-FR"/>
        </w:rPr>
      </w:pPr>
      <w:r>
        <w:rPr>
          <w:rFonts w:eastAsia="Times New Roman" w:cs="Calibri"/>
          <w:b/>
          <w:bCs/>
          <w:color w:val="000000"/>
          <w:lang w:eastAsia="fr-FR"/>
        </w:rPr>
        <w:t>Activité en c</w:t>
      </w:r>
      <w:r w:rsidRPr="00C0111B">
        <w:rPr>
          <w:rFonts w:eastAsia="Times New Roman" w:cs="Calibri"/>
          <w:b/>
          <w:bCs/>
          <w:color w:val="000000"/>
          <w:lang w:eastAsia="fr-FR"/>
        </w:rPr>
        <w:t xml:space="preserve">lasse / </w:t>
      </w:r>
      <w:r>
        <w:rPr>
          <w:rFonts w:eastAsia="Times New Roman" w:cs="Calibri"/>
          <w:b/>
          <w:bCs/>
          <w:color w:val="000000"/>
          <w:lang w:eastAsia="fr-FR"/>
        </w:rPr>
        <w:t>‘Ha</w:t>
      </w:r>
      <w:r w:rsidRPr="00C0111B">
        <w:rPr>
          <w:rFonts w:eastAsia="Times New Roman" w:cs="Calibri"/>
          <w:b/>
          <w:bCs/>
          <w:color w:val="000000"/>
          <w:lang w:eastAsia="fr-FR"/>
        </w:rPr>
        <w:t>vrouta </w:t>
      </w:r>
      <w:r>
        <w:rPr>
          <w:rFonts w:eastAsia="Times New Roman" w:cs="Calibri"/>
          <w:b/>
          <w:bCs/>
          <w:color w:val="000000"/>
          <w:lang w:eastAsia="fr-FR"/>
        </w:rPr>
        <w:t>–</w:t>
      </w:r>
      <w:r w:rsidRPr="00C0111B">
        <w:rPr>
          <w:rFonts w:eastAsia="Times New Roman" w:cs="Calibri"/>
          <w:b/>
          <w:bCs/>
          <w:color w:val="000000"/>
          <w:lang w:eastAsia="fr-FR"/>
        </w:rPr>
        <w:t> </w:t>
      </w:r>
      <w:r>
        <w:rPr>
          <w:rFonts w:eastAsia="Times New Roman" w:cs="Calibri"/>
          <w:b/>
          <w:bCs/>
          <w:color w:val="000000"/>
          <w:lang w:eastAsia="fr-FR"/>
        </w:rPr>
        <w:t>analyse de</w:t>
      </w:r>
      <w:r w:rsidRPr="00C0111B">
        <w:rPr>
          <w:rFonts w:eastAsia="Times New Roman" w:cs="Calibri"/>
          <w:b/>
          <w:bCs/>
          <w:color w:val="000000"/>
          <w:lang w:eastAsia="fr-FR"/>
        </w:rPr>
        <w:t> l</w:t>
      </w:r>
      <w:r>
        <w:rPr>
          <w:rFonts w:eastAsia="Times New Roman" w:cs="Calibri"/>
          <w:b/>
          <w:bCs/>
          <w:color w:val="000000"/>
          <w:lang w:eastAsia="fr-FR"/>
        </w:rPr>
        <w:t>’</w:t>
      </w:r>
      <w:r w:rsidRPr="00C0111B">
        <w:rPr>
          <w:rFonts w:eastAsia="Times New Roman" w:cs="Calibri"/>
          <w:b/>
          <w:bCs/>
          <w:color w:val="000000"/>
          <w:lang w:eastAsia="fr-FR"/>
        </w:rPr>
        <w:t xml:space="preserve">illustration intitulée </w:t>
      </w:r>
      <w:r>
        <w:rPr>
          <w:rFonts w:eastAsia="Times New Roman" w:cs="Calibri"/>
          <w:b/>
          <w:bCs/>
          <w:color w:val="000000"/>
          <w:lang w:eastAsia="fr-FR"/>
        </w:rPr>
        <w:t>« </w:t>
      </w:r>
      <w:r w:rsidRPr="00E97E96">
        <w:rPr>
          <w:rFonts w:eastAsia="Times New Roman" w:cs="Calibri"/>
          <w:b/>
          <w:bCs/>
          <w:color w:val="000000"/>
          <w:lang w:eastAsia="fr-FR"/>
        </w:rPr>
        <w:t>Offrande</w:t>
      </w:r>
      <w:r>
        <w:rPr>
          <w:rFonts w:eastAsia="Times New Roman" w:cs="Calibri"/>
          <w:b/>
          <w:bCs/>
          <w:color w:val="000000"/>
          <w:lang w:eastAsia="fr-FR"/>
        </w:rPr>
        <w:t xml:space="preserve"> de Bikourim à Jérusalem, 1730 ») </w:t>
      </w:r>
    </w:p>
    <w:p w14:paraId="0A126336" w14:textId="77777777" w:rsidR="00776979" w:rsidRPr="00C0111B" w:rsidRDefault="00776979" w:rsidP="00776979">
      <w:pPr>
        <w:spacing w:after="0" w:line="253" w:lineRule="atLeast"/>
        <w:ind w:left="567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b/>
          <w:bCs/>
          <w:color w:val="000000"/>
          <w:lang w:eastAsia="fr-FR"/>
        </w:rPr>
        <w:t> </w:t>
      </w:r>
    </w:p>
    <w:p w14:paraId="7E74C9E2" w14:textId="77777777" w:rsidR="00776979" w:rsidRPr="00C0111B" w:rsidRDefault="00776979" w:rsidP="00776979">
      <w:pPr>
        <w:numPr>
          <w:ilvl w:val="0"/>
          <w:numId w:val="20"/>
        </w:numPr>
        <w:spacing w:after="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Projetez l</w:t>
      </w:r>
      <w:r>
        <w:rPr>
          <w:rFonts w:eastAsia="Times New Roman" w:cs="Calibri"/>
          <w:color w:val="000000"/>
          <w:lang w:eastAsia="fr-FR"/>
        </w:rPr>
        <w:t>’</w:t>
      </w:r>
      <w:r w:rsidRPr="00C0111B">
        <w:rPr>
          <w:rFonts w:eastAsia="Times New Roman" w:cs="Calibri"/>
          <w:color w:val="000000"/>
          <w:lang w:eastAsia="fr-FR"/>
        </w:rPr>
        <w:t>illustration au tableau</w:t>
      </w:r>
      <w:r>
        <w:rPr>
          <w:rFonts w:eastAsia="Times New Roman" w:cs="Calibri"/>
          <w:color w:val="000000"/>
          <w:lang w:eastAsia="fr-FR"/>
        </w:rPr>
        <w:t>,</w:t>
      </w:r>
      <w:r w:rsidRPr="00C0111B">
        <w:rPr>
          <w:rFonts w:eastAsia="Times New Roman" w:cs="Calibri"/>
          <w:color w:val="000000"/>
          <w:lang w:eastAsia="fr-FR"/>
        </w:rPr>
        <w:t xml:space="preserve"> ou </w:t>
      </w:r>
      <w:r>
        <w:rPr>
          <w:rFonts w:eastAsia="Times New Roman" w:cs="Calibri"/>
          <w:color w:val="000000"/>
          <w:lang w:eastAsia="fr-FR"/>
        </w:rPr>
        <w:t>distribuez</w:t>
      </w:r>
      <w:r w:rsidRPr="00C0111B">
        <w:rPr>
          <w:rFonts w:eastAsia="Times New Roman" w:cs="Calibri"/>
          <w:color w:val="000000"/>
          <w:lang w:eastAsia="fr-FR"/>
        </w:rPr>
        <w:t xml:space="preserve"> aux élèves des </w:t>
      </w:r>
      <w:r>
        <w:rPr>
          <w:rFonts w:eastAsia="Times New Roman" w:cs="Calibri"/>
          <w:color w:val="000000"/>
          <w:lang w:eastAsia="fr-FR"/>
        </w:rPr>
        <w:t>versions</w:t>
      </w:r>
      <w:r w:rsidRPr="00C0111B">
        <w:rPr>
          <w:rFonts w:eastAsia="Times New Roman" w:cs="Calibri"/>
          <w:color w:val="000000"/>
          <w:lang w:eastAsia="fr-FR"/>
        </w:rPr>
        <w:t xml:space="preserve"> imprimées de </w:t>
      </w:r>
      <w:r>
        <w:rPr>
          <w:rFonts w:eastAsia="Times New Roman" w:cs="Calibri"/>
          <w:color w:val="000000"/>
          <w:lang w:eastAsia="fr-FR"/>
        </w:rPr>
        <w:t xml:space="preserve">cette </w:t>
      </w:r>
      <w:r w:rsidRPr="00C0111B">
        <w:rPr>
          <w:rFonts w:eastAsia="Times New Roman" w:cs="Calibri"/>
          <w:color w:val="000000"/>
          <w:lang w:eastAsia="fr-FR"/>
        </w:rPr>
        <w:t>illustration.</w:t>
      </w:r>
      <w:r w:rsidRPr="00C0111B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6171D6F0" w14:textId="77777777" w:rsidR="00776979" w:rsidRPr="00C0111B" w:rsidRDefault="00776979" w:rsidP="00776979">
      <w:pPr>
        <w:numPr>
          <w:ilvl w:val="0"/>
          <w:numId w:val="20"/>
        </w:numPr>
        <w:spacing w:after="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Expliquez au</w:t>
      </w:r>
      <w:r>
        <w:rPr>
          <w:rFonts w:eastAsia="Times New Roman" w:cs="Calibri"/>
          <w:color w:val="000000"/>
          <w:lang w:eastAsia="fr-FR"/>
        </w:rPr>
        <w:t>x élèves</w:t>
      </w:r>
      <w:r w:rsidRPr="00C0111B">
        <w:rPr>
          <w:rFonts w:eastAsia="Times New Roman" w:cs="Calibri"/>
          <w:color w:val="000000"/>
          <w:lang w:eastAsia="fr-FR"/>
        </w:rPr>
        <w:t xml:space="preserve"> que </w:t>
      </w:r>
      <w:r>
        <w:rPr>
          <w:rFonts w:eastAsia="Times New Roman" w:cs="Calibri"/>
          <w:color w:val="000000"/>
          <w:lang w:eastAsia="fr-FR"/>
        </w:rPr>
        <w:t>cette i</w:t>
      </w:r>
      <w:r w:rsidRPr="00C0111B">
        <w:rPr>
          <w:rFonts w:eastAsia="Times New Roman" w:cs="Calibri"/>
          <w:color w:val="000000"/>
          <w:lang w:eastAsia="fr-FR"/>
        </w:rPr>
        <w:t xml:space="preserve">llustration </w:t>
      </w:r>
      <w:r>
        <w:rPr>
          <w:rFonts w:eastAsia="Times New Roman" w:cs="Calibri"/>
          <w:color w:val="000000"/>
          <w:lang w:eastAsia="fr-FR"/>
        </w:rPr>
        <w:t>date de l’année</w:t>
      </w:r>
      <w:r w:rsidRPr="00C0111B">
        <w:rPr>
          <w:rFonts w:eastAsia="Times New Roman" w:cs="Calibri"/>
          <w:color w:val="000000"/>
          <w:lang w:eastAsia="fr-FR"/>
        </w:rPr>
        <w:t xml:space="preserve"> 1730, environ 1700 ans après la destruction du Second Temple </w:t>
      </w:r>
      <w:r>
        <w:rPr>
          <w:rFonts w:eastAsia="Times New Roman" w:cs="Calibri"/>
          <w:color w:val="000000"/>
          <w:lang w:eastAsia="fr-FR"/>
        </w:rPr>
        <w:t>de</w:t>
      </w:r>
      <w:r w:rsidRPr="00C0111B">
        <w:rPr>
          <w:rFonts w:eastAsia="Times New Roman" w:cs="Calibri"/>
          <w:color w:val="000000"/>
          <w:lang w:eastAsia="fr-FR"/>
        </w:rPr>
        <w:t xml:space="preserve"> Jérusalem.</w:t>
      </w:r>
      <w:r w:rsidRPr="00C0111B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674FAE7F" w14:textId="77777777" w:rsidR="00776979" w:rsidRPr="00776979" w:rsidRDefault="00776979" w:rsidP="00776979">
      <w:pPr>
        <w:numPr>
          <w:ilvl w:val="0"/>
          <w:numId w:val="20"/>
        </w:numPr>
        <w:spacing w:after="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 xml:space="preserve">Les élèves travaillent avec leur </w:t>
      </w:r>
      <w:r>
        <w:rPr>
          <w:rFonts w:eastAsia="Times New Roman" w:cs="Calibri"/>
          <w:color w:val="000000"/>
          <w:lang w:eastAsia="fr-FR"/>
        </w:rPr>
        <w:t>‘ha</w:t>
      </w:r>
      <w:r w:rsidRPr="00C0111B">
        <w:rPr>
          <w:rFonts w:eastAsia="Times New Roman" w:cs="Calibri"/>
          <w:color w:val="000000"/>
          <w:lang w:eastAsia="fr-FR"/>
        </w:rPr>
        <w:t>vr</w:t>
      </w:r>
      <w:r>
        <w:rPr>
          <w:rFonts w:eastAsia="Times New Roman" w:cs="Calibri"/>
          <w:color w:val="000000"/>
          <w:lang w:eastAsia="fr-FR"/>
        </w:rPr>
        <w:t>o</w:t>
      </w:r>
      <w:r w:rsidRPr="00C0111B">
        <w:rPr>
          <w:rFonts w:eastAsia="Times New Roman" w:cs="Calibri"/>
          <w:color w:val="000000"/>
          <w:lang w:eastAsia="fr-FR"/>
        </w:rPr>
        <w:t>uta (</w:t>
      </w:r>
      <w:r>
        <w:rPr>
          <w:rFonts w:eastAsia="Times New Roman" w:cs="Calibri"/>
          <w:color w:val="000000"/>
          <w:lang w:eastAsia="fr-FR"/>
        </w:rPr>
        <w:t>binôme</w:t>
      </w:r>
      <w:r w:rsidRPr="00C0111B">
        <w:rPr>
          <w:rFonts w:eastAsia="Times New Roman" w:cs="Calibri"/>
          <w:color w:val="000000"/>
          <w:lang w:eastAsia="fr-FR"/>
        </w:rPr>
        <w:t>)</w:t>
      </w:r>
      <w:r>
        <w:rPr>
          <w:rFonts w:eastAsia="Times New Roman" w:cs="Calibri"/>
          <w:color w:val="000000"/>
          <w:lang w:eastAsia="fr-FR"/>
        </w:rPr>
        <w:t>, afin</w:t>
      </w:r>
      <w:r w:rsidRPr="00C0111B">
        <w:rPr>
          <w:rFonts w:eastAsia="Times New Roman" w:cs="Calibri"/>
          <w:color w:val="000000"/>
          <w:lang w:eastAsia="fr-FR"/>
        </w:rPr>
        <w:t xml:space="preserve"> </w:t>
      </w:r>
      <w:r>
        <w:rPr>
          <w:rFonts w:eastAsia="Times New Roman" w:cs="Calibri"/>
          <w:color w:val="000000"/>
          <w:lang w:eastAsia="fr-FR"/>
        </w:rPr>
        <w:t xml:space="preserve">de </w:t>
      </w:r>
      <w:r w:rsidRPr="00C0111B">
        <w:rPr>
          <w:rFonts w:eastAsia="Times New Roman" w:cs="Calibri"/>
          <w:color w:val="000000"/>
          <w:lang w:eastAsia="fr-FR"/>
        </w:rPr>
        <w:t>remplir la colonne de la </w:t>
      </w:r>
      <w:r w:rsidRPr="00D234D0">
        <w:rPr>
          <w:rFonts w:eastAsia="Times New Roman" w:cs="Calibri"/>
          <w:color w:val="000000"/>
          <w:lang w:eastAsia="fr-FR"/>
        </w:rPr>
        <w:t>fiche de comparaison &lt;</w:t>
      </w:r>
      <w:r w:rsidRPr="00C0111B">
        <w:rPr>
          <w:rFonts w:eastAsia="Times New Roman" w:cs="Calibri"/>
          <w:color w:val="000000"/>
          <w:lang w:eastAsia="fr-FR"/>
        </w:rPr>
        <w:t> </w:t>
      </w:r>
      <w:r w:rsidRPr="00C0111B">
        <w:rPr>
          <w:rFonts w:eastAsia="Times New Roman" w:cs="Calibri"/>
          <w:color w:val="000000"/>
          <w:shd w:val="clear" w:color="auto" w:fill="00FF00"/>
          <w:lang w:eastAsia="fr-FR"/>
        </w:rPr>
        <w:t>lien </w:t>
      </w:r>
      <w:r w:rsidRPr="00C0111B">
        <w:rPr>
          <w:rFonts w:eastAsia="Times New Roman" w:cs="Calibri"/>
          <w:color w:val="000000"/>
          <w:lang w:eastAsia="fr-FR"/>
        </w:rPr>
        <w:t>&gt;</w:t>
      </w:r>
      <w:r>
        <w:rPr>
          <w:rFonts w:eastAsia="Times New Roman" w:cs="Calibri"/>
          <w:color w:val="000000"/>
          <w:lang w:eastAsia="fr-FR"/>
        </w:rPr>
        <w:t xml:space="preserve"> </w:t>
      </w:r>
      <w:r w:rsidRPr="00D234D0">
        <w:rPr>
          <w:rFonts w:eastAsia="Times New Roman" w:cs="Calibri"/>
          <w:color w:val="000000"/>
          <w:lang w:eastAsia="fr-FR"/>
        </w:rPr>
        <w:t>correspondant à l’illustration.</w:t>
      </w:r>
      <w:r w:rsidRPr="00D234D0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</w:t>
      </w:r>
    </w:p>
    <w:p w14:paraId="76E61AE5" w14:textId="77777777" w:rsidR="00776979" w:rsidRPr="00C0111B" w:rsidRDefault="00776979" w:rsidP="00776979">
      <w:pPr>
        <w:numPr>
          <w:ilvl w:val="0"/>
          <w:numId w:val="20"/>
        </w:numPr>
        <w:spacing w:after="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>
        <w:rPr>
          <w:rFonts w:eastAsia="Times New Roman" w:cs="Calibri"/>
          <w:color w:val="000000"/>
          <w:lang w:eastAsia="fr-FR"/>
        </w:rPr>
        <w:t xml:space="preserve">Lorsque les élèves ont </w:t>
      </w:r>
      <w:r w:rsidRPr="00C0111B">
        <w:rPr>
          <w:rFonts w:eastAsia="Times New Roman" w:cs="Calibri"/>
          <w:color w:val="000000"/>
          <w:lang w:eastAsia="fr-FR"/>
        </w:rPr>
        <w:t xml:space="preserve">rempli </w:t>
      </w:r>
      <w:r w:rsidRPr="00CF6503">
        <w:rPr>
          <w:rFonts w:eastAsia="Times New Roman" w:cs="Calibri"/>
          <w:color w:val="000000"/>
          <w:lang w:eastAsia="fr-FR"/>
        </w:rPr>
        <w:t xml:space="preserve">la fiche de </w:t>
      </w:r>
      <w:r>
        <w:rPr>
          <w:rFonts w:eastAsia="Times New Roman" w:cs="Calibri"/>
          <w:color w:val="000000"/>
          <w:lang w:eastAsia="fr-FR"/>
        </w:rPr>
        <w:t>comparaison</w:t>
      </w:r>
      <w:r w:rsidRPr="00C0111B">
        <w:rPr>
          <w:rFonts w:eastAsia="Times New Roman" w:cs="Calibri"/>
          <w:color w:val="000000"/>
          <w:lang w:eastAsia="fr-FR"/>
        </w:rPr>
        <w:t xml:space="preserve">, discutez </w:t>
      </w:r>
      <w:r>
        <w:rPr>
          <w:rFonts w:eastAsia="Times New Roman" w:cs="Calibri"/>
          <w:color w:val="000000"/>
          <w:lang w:eastAsia="fr-FR"/>
        </w:rPr>
        <w:t xml:space="preserve">ensemble </w:t>
      </w:r>
      <w:r w:rsidRPr="00C0111B">
        <w:rPr>
          <w:rFonts w:eastAsia="Times New Roman" w:cs="Calibri"/>
          <w:color w:val="000000"/>
          <w:lang w:eastAsia="fr-FR"/>
        </w:rPr>
        <w:t>des questions suivantes</w:t>
      </w:r>
      <w:r>
        <w:rPr>
          <w:rFonts w:eastAsia="Times New Roman" w:cs="Calibri"/>
          <w:color w:val="000000"/>
          <w:lang w:eastAsia="fr-FR"/>
        </w:rPr>
        <w:t> :</w:t>
      </w:r>
    </w:p>
    <w:p w14:paraId="74A2BE72" w14:textId="77777777" w:rsidR="00776979" w:rsidRPr="00B5074A" w:rsidRDefault="00776979" w:rsidP="00776979">
      <w:pPr>
        <w:numPr>
          <w:ilvl w:val="0"/>
          <w:numId w:val="21"/>
        </w:numPr>
        <w:spacing w:after="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>
        <w:rPr>
          <w:rFonts w:eastAsia="Times New Roman" w:cs="Calibri"/>
          <w:color w:val="000000"/>
          <w:lang w:eastAsia="fr-FR"/>
        </w:rPr>
        <w:t xml:space="preserve">À votre avis, comment </w:t>
      </w:r>
      <w:r w:rsidRPr="00C0111B">
        <w:rPr>
          <w:rFonts w:eastAsia="Times New Roman" w:cs="Calibri"/>
          <w:color w:val="000000"/>
          <w:lang w:eastAsia="fr-FR"/>
        </w:rPr>
        <w:t>l</w:t>
      </w:r>
      <w:r>
        <w:rPr>
          <w:rFonts w:eastAsia="Times New Roman" w:cs="Calibri"/>
          <w:color w:val="000000"/>
          <w:lang w:eastAsia="fr-FR"/>
        </w:rPr>
        <w:t>’</w:t>
      </w:r>
      <w:r w:rsidRPr="00C0111B">
        <w:rPr>
          <w:rFonts w:eastAsia="Times New Roman" w:cs="Calibri"/>
          <w:color w:val="000000"/>
          <w:lang w:eastAsia="fr-FR"/>
        </w:rPr>
        <w:t xml:space="preserve">artiste </w:t>
      </w:r>
      <w:r>
        <w:rPr>
          <w:rFonts w:eastAsia="Times New Roman" w:cs="Calibri"/>
          <w:color w:val="000000"/>
          <w:lang w:eastAsia="fr-FR"/>
        </w:rPr>
        <w:t>a-t-il su</w:t>
      </w:r>
      <w:r w:rsidRPr="00C0111B">
        <w:rPr>
          <w:rFonts w:eastAsia="Times New Roman" w:cs="Calibri"/>
          <w:color w:val="000000"/>
          <w:lang w:eastAsia="fr-FR"/>
        </w:rPr>
        <w:t xml:space="preserve"> représenter la scène</w:t>
      </w:r>
      <w:r>
        <w:rPr>
          <w:rFonts w:eastAsia="Times New Roman" w:cs="Calibri"/>
          <w:color w:val="000000"/>
          <w:lang w:eastAsia="fr-FR"/>
        </w:rPr>
        <w:t xml:space="preserve"> </w:t>
      </w:r>
      <w:r w:rsidRPr="00C0111B">
        <w:rPr>
          <w:rFonts w:eastAsia="Times New Roman" w:cs="Calibri"/>
          <w:color w:val="000000"/>
          <w:lang w:eastAsia="fr-FR"/>
        </w:rPr>
        <w:t>?</w:t>
      </w:r>
      <w:r w:rsidRPr="00C0111B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227113FA" w14:textId="77777777" w:rsidR="00776979" w:rsidRPr="00C0111B" w:rsidRDefault="00776979" w:rsidP="00776979">
      <w:pPr>
        <w:numPr>
          <w:ilvl w:val="0"/>
          <w:numId w:val="21"/>
        </w:numPr>
        <w:spacing w:after="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 xml:space="preserve">Pensez-vous </w:t>
      </w:r>
      <w:r>
        <w:rPr>
          <w:rFonts w:eastAsia="Times New Roman" w:cs="Calibri"/>
          <w:color w:val="000000"/>
          <w:lang w:eastAsia="fr-FR"/>
        </w:rPr>
        <w:t>pouvoir</w:t>
      </w:r>
      <w:r w:rsidRPr="00C0111B">
        <w:rPr>
          <w:rFonts w:eastAsia="Times New Roman" w:cs="Calibri"/>
          <w:color w:val="000000"/>
          <w:lang w:eastAsia="fr-FR"/>
        </w:rPr>
        <w:t xml:space="preserve"> vous fier à </w:t>
      </w:r>
      <w:r>
        <w:rPr>
          <w:rFonts w:eastAsia="Times New Roman" w:cs="Calibri"/>
          <w:color w:val="000000"/>
          <w:lang w:eastAsia="fr-FR"/>
        </w:rPr>
        <w:t xml:space="preserve">cette </w:t>
      </w:r>
      <w:r w:rsidRPr="00C0111B">
        <w:rPr>
          <w:rFonts w:eastAsia="Times New Roman" w:cs="Calibri"/>
          <w:color w:val="000000"/>
          <w:lang w:eastAsia="fr-FR"/>
        </w:rPr>
        <w:t xml:space="preserve">illustration pour décrire avec précision </w:t>
      </w:r>
      <w:r>
        <w:rPr>
          <w:rFonts w:eastAsia="Times New Roman" w:cs="Calibri"/>
          <w:color w:val="000000"/>
          <w:lang w:eastAsia="fr-FR"/>
        </w:rPr>
        <w:t>la manière dont</w:t>
      </w:r>
      <w:r w:rsidRPr="00C0111B">
        <w:rPr>
          <w:rFonts w:eastAsia="Times New Roman" w:cs="Calibri"/>
          <w:color w:val="000000"/>
          <w:lang w:eastAsia="fr-FR"/>
        </w:rPr>
        <w:t xml:space="preserve"> les </w:t>
      </w:r>
      <w:r w:rsidRPr="00C0111B">
        <w:rPr>
          <w:rFonts w:eastAsia="Times New Roman" w:cs="Calibri"/>
          <w:i/>
          <w:iCs/>
          <w:color w:val="000000"/>
          <w:lang w:eastAsia="fr-FR"/>
        </w:rPr>
        <w:t>bik</w:t>
      </w:r>
      <w:r>
        <w:rPr>
          <w:rFonts w:eastAsia="Times New Roman" w:cs="Calibri"/>
          <w:i/>
          <w:iCs/>
          <w:color w:val="000000"/>
          <w:lang w:eastAsia="fr-FR"/>
        </w:rPr>
        <w:t>o</w:t>
      </w:r>
      <w:r w:rsidRPr="00C0111B">
        <w:rPr>
          <w:rFonts w:eastAsia="Times New Roman" w:cs="Calibri"/>
          <w:i/>
          <w:iCs/>
          <w:color w:val="000000"/>
          <w:lang w:eastAsia="fr-FR"/>
        </w:rPr>
        <w:t>urim </w:t>
      </w:r>
      <w:r>
        <w:rPr>
          <w:rFonts w:eastAsia="Times New Roman" w:cs="Calibri"/>
          <w:color w:val="000000"/>
          <w:lang w:eastAsia="fr-FR"/>
        </w:rPr>
        <w:t>étaient</w:t>
      </w:r>
      <w:r w:rsidRPr="00C0111B">
        <w:rPr>
          <w:rFonts w:eastAsia="Times New Roman" w:cs="Calibri"/>
          <w:color w:val="000000"/>
          <w:lang w:eastAsia="fr-FR"/>
        </w:rPr>
        <w:t xml:space="preserve"> amenés au Temple ? </w:t>
      </w:r>
      <w:r>
        <w:rPr>
          <w:rFonts w:eastAsia="Times New Roman" w:cs="Calibri"/>
          <w:color w:val="000000"/>
          <w:lang w:eastAsia="fr-FR"/>
        </w:rPr>
        <w:t>Justifiez</w:t>
      </w:r>
      <w:r w:rsidRPr="00C0111B">
        <w:rPr>
          <w:rFonts w:eastAsia="Times New Roman" w:cs="Calibri"/>
          <w:color w:val="000000"/>
          <w:lang w:eastAsia="fr-FR"/>
        </w:rPr>
        <w:t xml:space="preserve"> votre réponse.</w:t>
      </w:r>
      <w:r w:rsidRPr="00C0111B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67181B56" w14:textId="77777777" w:rsidR="00776979" w:rsidRPr="009F1DF9" w:rsidRDefault="00776979" w:rsidP="00776979">
      <w:pPr>
        <w:numPr>
          <w:ilvl w:val="0"/>
          <w:numId w:val="21"/>
        </w:numPr>
        <w:spacing w:after="0" w:line="253" w:lineRule="atLeast"/>
        <w:rPr>
          <w:rFonts w:ascii="Times New Roman" w:eastAsia="Times New Roman" w:hAnsi="Times New Roman" w:cs="Times New Roman"/>
          <w:color w:val="000000"/>
          <w:lang w:val="en-US" w:eastAsia="fr-FR"/>
        </w:rPr>
      </w:pPr>
      <w:r>
        <w:rPr>
          <w:rFonts w:eastAsia="Times New Roman" w:cs="Calibri"/>
          <w:color w:val="000000"/>
          <w:lang w:eastAsia="fr-FR"/>
        </w:rPr>
        <w:t>Selon vous, q</w:t>
      </w:r>
      <w:r w:rsidRPr="00C0111B">
        <w:rPr>
          <w:rFonts w:eastAsia="Times New Roman" w:cs="Calibri"/>
          <w:color w:val="000000"/>
          <w:lang w:eastAsia="fr-FR"/>
        </w:rPr>
        <w:t>uels détails de l</w:t>
      </w:r>
      <w:r>
        <w:rPr>
          <w:rFonts w:eastAsia="Times New Roman" w:cs="Calibri"/>
          <w:color w:val="000000"/>
          <w:lang w:eastAsia="fr-FR"/>
        </w:rPr>
        <w:t xml:space="preserve">’illustration </w:t>
      </w:r>
      <w:r w:rsidRPr="00D234D0">
        <w:rPr>
          <w:rFonts w:eastAsia="Times New Roman" w:cs="Calibri"/>
          <w:color w:val="000000"/>
          <w:lang w:eastAsia="fr-FR"/>
        </w:rPr>
        <w:t>sont fidèles à la réalité, et</w:t>
      </w:r>
      <w:r w:rsidRPr="00C0111B">
        <w:rPr>
          <w:rFonts w:eastAsia="Times New Roman" w:cs="Calibri"/>
          <w:color w:val="000000"/>
          <w:lang w:eastAsia="fr-FR"/>
        </w:rPr>
        <w:t xml:space="preserve"> lesquels ne le sont pas</w:t>
      </w:r>
      <w:r>
        <w:rPr>
          <w:rFonts w:eastAsia="Times New Roman" w:cs="Calibri"/>
          <w:color w:val="000000"/>
          <w:lang w:eastAsia="fr-FR"/>
        </w:rPr>
        <w:t xml:space="preserve"> </w:t>
      </w:r>
      <w:r w:rsidRPr="00C0111B">
        <w:rPr>
          <w:rFonts w:eastAsia="Times New Roman" w:cs="Calibri"/>
          <w:color w:val="000000"/>
          <w:lang w:eastAsia="fr-FR"/>
        </w:rPr>
        <w:t>? </w:t>
      </w:r>
      <w:r>
        <w:rPr>
          <w:rFonts w:eastAsia="Times New Roman" w:cs="Calibri"/>
          <w:color w:val="000000"/>
          <w:lang w:eastAsia="fr-FR"/>
        </w:rPr>
        <w:t>Justifiez</w:t>
      </w:r>
      <w:r w:rsidRPr="00C0111B">
        <w:rPr>
          <w:rFonts w:eastAsia="Times New Roman" w:cs="Calibri"/>
          <w:color w:val="000000"/>
          <w:lang w:eastAsia="fr-FR"/>
        </w:rPr>
        <w:t> votre réponse.</w:t>
      </w:r>
      <w:r w:rsidRPr="00C0111B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</w:t>
      </w:r>
    </w:p>
    <w:p w14:paraId="22DD90F4" w14:textId="77777777" w:rsidR="00776979" w:rsidRPr="00C0111B" w:rsidRDefault="00776979" w:rsidP="00776979">
      <w:pPr>
        <w:numPr>
          <w:ilvl w:val="0"/>
          <w:numId w:val="21"/>
        </w:numPr>
        <w:spacing w:after="20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>
        <w:rPr>
          <w:rFonts w:eastAsia="Times New Roman" w:cs="Calibri"/>
          <w:color w:val="000000"/>
          <w:lang w:eastAsia="fr-FR"/>
        </w:rPr>
        <w:t>À votre avis, que cette illustration reflète-t-elle ?</w:t>
      </w:r>
      <w:r w:rsidRPr="00C0111B">
        <w:rPr>
          <w:rFonts w:ascii="Times New Roman" w:eastAsia="Times New Roman" w:hAnsi="Times New Roman" w:cs="Times New Roman"/>
          <w:color w:val="000000"/>
          <w:lang w:eastAsia="fr-FR"/>
        </w:rPr>
        <w:t xml:space="preserve"> </w:t>
      </w:r>
      <w:r w:rsidRPr="00C0111B">
        <w:rPr>
          <w:rFonts w:ascii="Times New Roman" w:eastAsia="Times New Roman" w:hAnsi="Times New Roman" w:cs="Times New Roman"/>
          <w:color w:val="000000"/>
          <w:lang w:eastAsia="fr-FR"/>
        </w:rPr>
        <w:br/>
      </w:r>
      <w:r w:rsidRPr="00C0111B">
        <w:rPr>
          <w:rFonts w:eastAsia="Times New Roman" w:cs="Calibri"/>
          <w:color w:val="000000"/>
          <w:lang w:eastAsia="fr-FR"/>
        </w:rPr>
        <w:t> </w:t>
      </w:r>
    </w:p>
    <w:p w14:paraId="290EAAE5" w14:textId="40C1629D" w:rsidR="00776979" w:rsidRPr="00C0111B" w:rsidRDefault="00776979" w:rsidP="00776979">
      <w:pPr>
        <w:numPr>
          <w:ilvl w:val="0"/>
          <w:numId w:val="19"/>
        </w:numPr>
        <w:spacing w:after="0" w:line="253" w:lineRule="atLeast"/>
        <w:rPr>
          <w:rFonts w:eastAsia="Times New Roman" w:cs="Calibri"/>
          <w:b/>
          <w:bCs/>
          <w:color w:val="000000"/>
          <w:lang w:eastAsia="fr-FR"/>
        </w:rPr>
      </w:pPr>
      <w:r>
        <w:rPr>
          <w:rFonts w:eastAsia="Times New Roman" w:cs="Calibri"/>
          <w:b/>
          <w:bCs/>
          <w:color w:val="000000"/>
          <w:lang w:eastAsia="fr-FR"/>
        </w:rPr>
        <w:t xml:space="preserve">Activité </w:t>
      </w:r>
      <w:r w:rsidR="00A32FA6">
        <w:rPr>
          <w:rFonts w:eastAsia="Times New Roman" w:cs="Calibri"/>
          <w:b/>
          <w:bCs/>
          <w:color w:val="000000"/>
          <w:lang w:eastAsia="fr-FR"/>
        </w:rPr>
        <w:t>en</w:t>
      </w:r>
      <w:r>
        <w:rPr>
          <w:rFonts w:eastAsia="Times New Roman" w:cs="Calibri"/>
          <w:b/>
          <w:bCs/>
          <w:color w:val="000000"/>
          <w:lang w:eastAsia="fr-FR"/>
        </w:rPr>
        <w:t xml:space="preserve"> c</w:t>
      </w:r>
      <w:r w:rsidRPr="00C0111B">
        <w:rPr>
          <w:rFonts w:eastAsia="Times New Roman" w:cs="Calibri"/>
          <w:b/>
          <w:bCs/>
          <w:color w:val="000000"/>
          <w:lang w:eastAsia="fr-FR"/>
        </w:rPr>
        <w:t xml:space="preserve">lasse / </w:t>
      </w:r>
      <w:r>
        <w:rPr>
          <w:rFonts w:eastAsia="Times New Roman" w:cs="Calibri"/>
          <w:b/>
          <w:bCs/>
          <w:color w:val="000000"/>
          <w:lang w:eastAsia="fr-FR"/>
        </w:rPr>
        <w:t>‘Havrouta</w:t>
      </w:r>
      <w:r w:rsidRPr="00C0111B">
        <w:rPr>
          <w:rFonts w:eastAsia="Times New Roman" w:cs="Calibri"/>
          <w:b/>
          <w:bCs/>
          <w:color w:val="000000"/>
          <w:lang w:eastAsia="fr-FR"/>
        </w:rPr>
        <w:t> </w:t>
      </w:r>
      <w:r>
        <w:rPr>
          <w:rFonts w:eastAsia="Times New Roman" w:cs="Calibri"/>
          <w:b/>
          <w:bCs/>
          <w:color w:val="000000"/>
          <w:lang w:eastAsia="fr-FR"/>
        </w:rPr>
        <w:t>–</w:t>
      </w:r>
      <w:r w:rsidRPr="00C0111B">
        <w:rPr>
          <w:rFonts w:eastAsia="Times New Roman" w:cs="Calibri"/>
          <w:b/>
          <w:bCs/>
          <w:color w:val="000000"/>
          <w:lang w:eastAsia="fr-FR"/>
        </w:rPr>
        <w:t> Analys</w:t>
      </w:r>
      <w:r>
        <w:rPr>
          <w:rFonts w:eastAsia="Times New Roman" w:cs="Calibri"/>
          <w:b/>
          <w:bCs/>
          <w:color w:val="000000"/>
          <w:lang w:eastAsia="fr-FR"/>
        </w:rPr>
        <w:t>e de l’affiche</w:t>
      </w:r>
      <w:r w:rsidRPr="00C0111B">
        <w:rPr>
          <w:rFonts w:eastAsia="Times New Roman" w:cs="Calibri"/>
          <w:b/>
          <w:bCs/>
          <w:color w:val="000000"/>
          <w:lang w:eastAsia="fr-FR"/>
        </w:rPr>
        <w:t> </w:t>
      </w:r>
      <w:r>
        <w:rPr>
          <w:rFonts w:eastAsia="Times New Roman" w:cs="Calibri"/>
          <w:b/>
          <w:bCs/>
          <w:color w:val="000000"/>
          <w:lang w:eastAsia="fr-FR"/>
        </w:rPr>
        <w:t>du</w:t>
      </w:r>
      <w:r w:rsidRPr="00C0111B">
        <w:rPr>
          <w:rFonts w:eastAsia="Times New Roman" w:cs="Calibri"/>
          <w:b/>
          <w:bCs/>
          <w:color w:val="000000"/>
          <w:lang w:eastAsia="fr-FR"/>
        </w:rPr>
        <w:t xml:space="preserve"> KKL</w:t>
      </w:r>
      <w:r>
        <w:rPr>
          <w:rFonts w:eastAsia="Times New Roman" w:cs="Calibri"/>
          <w:b/>
          <w:bCs/>
          <w:color w:val="000000"/>
          <w:lang w:eastAsia="fr-FR"/>
        </w:rPr>
        <w:t>-FNJ</w:t>
      </w:r>
      <w:r w:rsidRPr="00C0111B">
        <w:rPr>
          <w:rFonts w:eastAsia="Times New Roman" w:cs="Calibri"/>
          <w:b/>
          <w:bCs/>
          <w:color w:val="000000"/>
          <w:lang w:eastAsia="fr-FR"/>
        </w:rPr>
        <w:t> </w:t>
      </w:r>
    </w:p>
    <w:p w14:paraId="32BEED42" w14:textId="77777777" w:rsidR="00776979" w:rsidRPr="00C0111B" w:rsidRDefault="00776979" w:rsidP="00776979">
      <w:pPr>
        <w:spacing w:after="0" w:line="253" w:lineRule="atLeast"/>
        <w:ind w:left="567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b/>
          <w:bCs/>
          <w:color w:val="000000"/>
          <w:lang w:eastAsia="fr-FR"/>
        </w:rPr>
        <w:t> </w:t>
      </w:r>
    </w:p>
    <w:p w14:paraId="61A0BD30" w14:textId="77777777" w:rsidR="00776979" w:rsidRPr="00C0111B" w:rsidRDefault="00776979" w:rsidP="00776979">
      <w:pPr>
        <w:numPr>
          <w:ilvl w:val="0"/>
          <w:numId w:val="22"/>
        </w:numPr>
        <w:spacing w:after="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Projetez l</w:t>
      </w:r>
      <w:r>
        <w:rPr>
          <w:rFonts w:eastAsia="Times New Roman" w:cs="Calibri"/>
          <w:color w:val="000000"/>
          <w:lang w:eastAsia="fr-FR"/>
        </w:rPr>
        <w:t>’</w:t>
      </w:r>
      <w:r w:rsidRPr="00C0111B">
        <w:rPr>
          <w:rFonts w:eastAsia="Times New Roman" w:cs="Calibri"/>
          <w:color w:val="000000"/>
          <w:lang w:eastAsia="fr-FR"/>
        </w:rPr>
        <w:t xml:space="preserve">affiche </w:t>
      </w:r>
      <w:r>
        <w:rPr>
          <w:rFonts w:eastAsia="Times New Roman" w:cs="Calibri"/>
          <w:color w:val="000000"/>
          <w:lang w:eastAsia="fr-FR"/>
        </w:rPr>
        <w:t>au</w:t>
      </w:r>
      <w:r w:rsidRPr="00C0111B">
        <w:rPr>
          <w:rFonts w:eastAsia="Times New Roman" w:cs="Calibri"/>
          <w:color w:val="000000"/>
          <w:lang w:eastAsia="fr-FR"/>
        </w:rPr>
        <w:t xml:space="preserve"> tableau</w:t>
      </w:r>
      <w:r>
        <w:rPr>
          <w:rFonts w:eastAsia="Times New Roman" w:cs="Calibri"/>
          <w:color w:val="000000"/>
          <w:lang w:eastAsia="fr-FR"/>
        </w:rPr>
        <w:t>,</w:t>
      </w:r>
      <w:r w:rsidRPr="00C0111B">
        <w:rPr>
          <w:rFonts w:eastAsia="Times New Roman" w:cs="Calibri"/>
          <w:color w:val="000000"/>
          <w:lang w:eastAsia="fr-FR"/>
        </w:rPr>
        <w:t xml:space="preserve"> ou </w:t>
      </w:r>
      <w:r>
        <w:rPr>
          <w:rFonts w:eastAsia="Times New Roman" w:cs="Calibri"/>
          <w:color w:val="000000"/>
          <w:lang w:eastAsia="fr-FR"/>
        </w:rPr>
        <w:t>distribuez</w:t>
      </w:r>
      <w:r w:rsidRPr="00C0111B">
        <w:rPr>
          <w:rFonts w:eastAsia="Times New Roman" w:cs="Calibri"/>
          <w:color w:val="000000"/>
          <w:lang w:eastAsia="fr-FR"/>
        </w:rPr>
        <w:t xml:space="preserve"> aux élèves des </w:t>
      </w:r>
      <w:r>
        <w:rPr>
          <w:rFonts w:eastAsia="Times New Roman" w:cs="Calibri"/>
          <w:color w:val="000000"/>
          <w:lang w:eastAsia="fr-FR"/>
        </w:rPr>
        <w:t>versions</w:t>
      </w:r>
      <w:r w:rsidRPr="00C0111B">
        <w:rPr>
          <w:rFonts w:eastAsia="Times New Roman" w:cs="Calibri"/>
          <w:color w:val="000000"/>
          <w:lang w:eastAsia="fr-FR"/>
        </w:rPr>
        <w:t xml:space="preserve"> imprimées de </w:t>
      </w:r>
      <w:r>
        <w:rPr>
          <w:rFonts w:eastAsia="Times New Roman" w:cs="Calibri"/>
          <w:color w:val="000000"/>
          <w:lang w:eastAsia="fr-FR"/>
        </w:rPr>
        <w:t xml:space="preserve">cette </w:t>
      </w:r>
      <w:r w:rsidRPr="00C0111B">
        <w:rPr>
          <w:rFonts w:eastAsia="Times New Roman" w:cs="Calibri"/>
          <w:color w:val="000000"/>
          <w:lang w:eastAsia="fr-FR"/>
        </w:rPr>
        <w:t>affiche.</w:t>
      </w:r>
      <w:r w:rsidRPr="00C0111B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6E86CDD3" w14:textId="77777777" w:rsidR="00776979" w:rsidRPr="00C0111B" w:rsidRDefault="00776979" w:rsidP="00776979">
      <w:pPr>
        <w:numPr>
          <w:ilvl w:val="0"/>
          <w:numId w:val="22"/>
        </w:numPr>
        <w:spacing w:after="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lastRenderedPageBreak/>
        <w:t xml:space="preserve">Expliquez aux élèves que </w:t>
      </w:r>
      <w:r>
        <w:rPr>
          <w:rFonts w:eastAsia="Times New Roman" w:cs="Calibri"/>
          <w:color w:val="000000"/>
          <w:lang w:eastAsia="fr-FR"/>
        </w:rPr>
        <w:t xml:space="preserve">cette </w:t>
      </w:r>
      <w:r w:rsidRPr="00C0111B">
        <w:rPr>
          <w:rFonts w:eastAsia="Times New Roman" w:cs="Calibri"/>
          <w:color w:val="000000"/>
          <w:lang w:eastAsia="fr-FR"/>
        </w:rPr>
        <w:t>affiche a été publiée par le Keren Kayemet L</w:t>
      </w:r>
      <w:r>
        <w:rPr>
          <w:rFonts w:eastAsia="Times New Roman" w:cs="Calibri"/>
          <w:color w:val="000000"/>
          <w:lang w:eastAsia="fr-FR"/>
        </w:rPr>
        <w:t>eI</w:t>
      </w:r>
      <w:r w:rsidRPr="00C0111B">
        <w:rPr>
          <w:rFonts w:eastAsia="Times New Roman" w:cs="Calibri"/>
          <w:color w:val="000000"/>
          <w:lang w:eastAsia="fr-FR"/>
        </w:rPr>
        <w:t>sra</w:t>
      </w:r>
      <w:r>
        <w:rPr>
          <w:rFonts w:eastAsia="Times New Roman" w:cs="Calibri"/>
          <w:color w:val="000000"/>
          <w:lang w:eastAsia="fr-FR"/>
        </w:rPr>
        <w:t>ë</w:t>
      </w:r>
      <w:r w:rsidRPr="00C0111B">
        <w:rPr>
          <w:rFonts w:eastAsia="Times New Roman" w:cs="Calibri"/>
          <w:color w:val="000000"/>
          <w:lang w:eastAsia="fr-FR"/>
        </w:rPr>
        <w:t xml:space="preserve">l - Fonds </w:t>
      </w:r>
      <w:r>
        <w:rPr>
          <w:rFonts w:eastAsia="Times New Roman" w:cs="Calibri"/>
          <w:color w:val="000000"/>
          <w:lang w:eastAsia="fr-FR"/>
        </w:rPr>
        <w:t>N</w:t>
      </w:r>
      <w:r w:rsidRPr="00C0111B">
        <w:rPr>
          <w:rFonts w:eastAsia="Times New Roman" w:cs="Calibri"/>
          <w:color w:val="000000"/>
          <w:lang w:eastAsia="fr-FR"/>
        </w:rPr>
        <w:t xml:space="preserve">ational </w:t>
      </w:r>
      <w:r>
        <w:rPr>
          <w:rFonts w:eastAsia="Times New Roman" w:cs="Calibri"/>
          <w:color w:val="000000"/>
          <w:lang w:eastAsia="fr-FR"/>
        </w:rPr>
        <w:t>J</w:t>
      </w:r>
      <w:r w:rsidRPr="00C0111B">
        <w:rPr>
          <w:rFonts w:eastAsia="Times New Roman" w:cs="Calibri"/>
          <w:color w:val="000000"/>
          <w:lang w:eastAsia="fr-FR"/>
        </w:rPr>
        <w:t>uif (KKL-</w:t>
      </w:r>
      <w:r>
        <w:rPr>
          <w:rFonts w:eastAsia="Times New Roman" w:cs="Calibri"/>
          <w:color w:val="000000"/>
          <w:lang w:eastAsia="fr-FR"/>
        </w:rPr>
        <w:t>FNJ</w:t>
      </w:r>
      <w:r w:rsidRPr="00C0111B">
        <w:rPr>
          <w:rFonts w:eastAsia="Times New Roman" w:cs="Calibri"/>
          <w:color w:val="000000"/>
          <w:lang w:eastAsia="fr-FR"/>
        </w:rPr>
        <w:t>) au XXe siècle.</w:t>
      </w:r>
      <w:r w:rsidRPr="00C0111B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44930D5D" w14:textId="77777777" w:rsidR="00776979" w:rsidRPr="00C0111B" w:rsidRDefault="00776979" w:rsidP="00776979">
      <w:pPr>
        <w:numPr>
          <w:ilvl w:val="0"/>
          <w:numId w:val="22"/>
        </w:numPr>
        <w:spacing w:after="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 xml:space="preserve">Avant de remplir la </w:t>
      </w:r>
      <w:r w:rsidRPr="00A163E5">
        <w:rPr>
          <w:rFonts w:eastAsia="Times New Roman" w:cs="Calibri"/>
          <w:color w:val="000000"/>
          <w:lang w:eastAsia="fr-FR"/>
        </w:rPr>
        <w:t>partie appropriée</w:t>
      </w:r>
      <w:r w:rsidRPr="00C0111B">
        <w:rPr>
          <w:rFonts w:eastAsia="Times New Roman" w:cs="Calibri"/>
          <w:color w:val="000000"/>
          <w:lang w:eastAsia="fr-FR"/>
        </w:rPr>
        <w:t xml:space="preserve"> sur la f</w:t>
      </w:r>
      <w:r>
        <w:rPr>
          <w:rFonts w:eastAsia="Times New Roman" w:cs="Calibri"/>
          <w:color w:val="000000"/>
          <w:lang w:eastAsia="fr-FR"/>
        </w:rPr>
        <w:t>iche de travail</w:t>
      </w:r>
      <w:r w:rsidRPr="00C0111B">
        <w:rPr>
          <w:rFonts w:eastAsia="Times New Roman" w:cs="Calibri"/>
          <w:color w:val="000000"/>
          <w:lang w:eastAsia="fr-FR"/>
        </w:rPr>
        <w:t>, vous </w:t>
      </w:r>
      <w:r>
        <w:rPr>
          <w:rFonts w:eastAsia="Times New Roman" w:cs="Calibri"/>
          <w:color w:val="000000"/>
          <w:lang w:eastAsia="fr-FR"/>
        </w:rPr>
        <w:t>souhaiterez peut-être rappeler</w:t>
      </w:r>
      <w:r w:rsidRPr="00C0111B">
        <w:rPr>
          <w:rFonts w:eastAsia="Times New Roman" w:cs="Calibri"/>
          <w:color w:val="000000"/>
          <w:lang w:eastAsia="fr-FR"/>
        </w:rPr>
        <w:t xml:space="preserve"> aux élèves </w:t>
      </w:r>
      <w:r>
        <w:rPr>
          <w:rFonts w:eastAsia="Times New Roman" w:cs="Calibri"/>
          <w:color w:val="000000"/>
          <w:lang w:eastAsia="fr-FR"/>
        </w:rPr>
        <w:t>l</w:t>
      </w:r>
      <w:r w:rsidRPr="00C0111B">
        <w:rPr>
          <w:rFonts w:eastAsia="Times New Roman" w:cs="Calibri"/>
          <w:color w:val="000000"/>
          <w:lang w:eastAsia="fr-FR"/>
        </w:rPr>
        <w:t>es origines de la </w:t>
      </w:r>
      <w:r>
        <w:rPr>
          <w:rFonts w:eastAsia="Times New Roman" w:cs="Calibri"/>
          <w:color w:val="000000"/>
          <w:lang w:eastAsia="fr-FR"/>
        </w:rPr>
        <w:t xml:space="preserve">cérémonie d’offrande des </w:t>
      </w:r>
      <w:r w:rsidRPr="00C0111B">
        <w:rPr>
          <w:rFonts w:eastAsia="Times New Roman" w:cs="Calibri"/>
          <w:i/>
          <w:iCs/>
          <w:color w:val="000000"/>
          <w:lang w:eastAsia="fr-FR"/>
        </w:rPr>
        <w:t>bikourim</w:t>
      </w:r>
      <w:r>
        <w:rPr>
          <w:rFonts w:eastAsia="Times New Roman" w:cs="Calibri"/>
          <w:color w:val="000000"/>
          <w:lang w:eastAsia="fr-FR"/>
        </w:rPr>
        <w:t xml:space="preserve"> illustrée sur</w:t>
      </w:r>
      <w:r w:rsidRPr="00C0111B">
        <w:rPr>
          <w:rFonts w:eastAsia="Times New Roman" w:cs="Calibri"/>
          <w:color w:val="000000"/>
          <w:lang w:eastAsia="fr-FR"/>
        </w:rPr>
        <w:t xml:space="preserve"> l</w:t>
      </w:r>
      <w:r>
        <w:rPr>
          <w:rFonts w:eastAsia="Times New Roman" w:cs="Calibri"/>
          <w:color w:val="000000"/>
          <w:lang w:eastAsia="fr-FR"/>
        </w:rPr>
        <w:t>’</w:t>
      </w:r>
      <w:r w:rsidRPr="00C0111B">
        <w:rPr>
          <w:rFonts w:eastAsia="Times New Roman" w:cs="Calibri"/>
          <w:color w:val="000000"/>
          <w:lang w:eastAsia="fr-FR"/>
        </w:rPr>
        <w:t>affiche</w:t>
      </w:r>
      <w:r>
        <w:rPr>
          <w:rFonts w:eastAsia="Times New Roman" w:cs="Calibri"/>
          <w:color w:val="000000"/>
          <w:lang w:eastAsia="fr-FR"/>
        </w:rPr>
        <w:t>,</w:t>
      </w:r>
      <w:r w:rsidRPr="00C0111B">
        <w:rPr>
          <w:rFonts w:eastAsia="Times New Roman" w:cs="Calibri"/>
          <w:color w:val="000000"/>
          <w:lang w:eastAsia="fr-FR"/>
        </w:rPr>
        <w:t xml:space="preserve"> et </w:t>
      </w:r>
      <w:r>
        <w:rPr>
          <w:rFonts w:eastAsia="Times New Roman" w:cs="Calibri"/>
          <w:color w:val="000000"/>
          <w:lang w:eastAsia="fr-FR"/>
        </w:rPr>
        <w:t xml:space="preserve">expliquer </w:t>
      </w:r>
      <w:r w:rsidRPr="00C0111B">
        <w:rPr>
          <w:rFonts w:eastAsia="Times New Roman" w:cs="Calibri"/>
          <w:color w:val="000000"/>
          <w:lang w:eastAsia="fr-FR"/>
        </w:rPr>
        <w:t>l</w:t>
      </w:r>
      <w:r>
        <w:rPr>
          <w:rFonts w:eastAsia="Times New Roman" w:cs="Calibri"/>
          <w:color w:val="000000"/>
          <w:lang w:eastAsia="fr-FR"/>
        </w:rPr>
        <w:t>’</w:t>
      </w:r>
      <w:r w:rsidRPr="00C0111B">
        <w:rPr>
          <w:rFonts w:eastAsia="Times New Roman" w:cs="Calibri"/>
          <w:color w:val="000000"/>
          <w:lang w:eastAsia="fr-FR"/>
        </w:rPr>
        <w:t>évolution de cette cérémonie au</w:t>
      </w:r>
      <w:r>
        <w:rPr>
          <w:rFonts w:eastAsia="Times New Roman" w:cs="Calibri"/>
          <w:color w:val="000000"/>
          <w:lang w:eastAsia="fr-FR"/>
        </w:rPr>
        <w:t xml:space="preserve"> cours du</w:t>
      </w:r>
      <w:r w:rsidRPr="00C0111B">
        <w:rPr>
          <w:rFonts w:eastAsia="Times New Roman" w:cs="Calibri"/>
          <w:color w:val="000000"/>
          <w:lang w:eastAsia="fr-FR"/>
        </w:rPr>
        <w:t> XXe siècle.</w:t>
      </w:r>
      <w:r w:rsidRPr="00C0111B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</w:t>
      </w:r>
    </w:p>
    <w:p w14:paraId="6F9FD1F5" w14:textId="77777777" w:rsidR="009657B2" w:rsidRDefault="00776979" w:rsidP="00776979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pacing w:after="0"/>
        <w:rPr>
          <w:rFonts w:eastAsia="Times New Roman" w:cs="Calibri"/>
          <w:color w:val="000000"/>
          <w:sz w:val="20"/>
          <w:szCs w:val="20"/>
          <w:lang w:eastAsia="fr-FR"/>
        </w:rPr>
      </w:pPr>
      <w:r w:rsidRPr="00C0111B">
        <w:rPr>
          <w:rFonts w:eastAsia="Times New Roman" w:cs="Calibri"/>
          <w:b/>
          <w:bCs/>
          <w:color w:val="000000"/>
          <w:sz w:val="20"/>
          <w:szCs w:val="20"/>
          <w:lang w:eastAsia="fr-FR"/>
        </w:rPr>
        <w:t xml:space="preserve">Informations </w:t>
      </w:r>
      <w:r>
        <w:rPr>
          <w:rFonts w:eastAsia="Times New Roman" w:cs="Calibri"/>
          <w:b/>
          <w:bCs/>
          <w:color w:val="000000"/>
          <w:sz w:val="20"/>
          <w:szCs w:val="20"/>
          <w:lang w:eastAsia="fr-FR"/>
        </w:rPr>
        <w:t>concernant le contexte, à destination</w:t>
      </w:r>
      <w:r w:rsidRPr="00C0111B">
        <w:rPr>
          <w:rFonts w:eastAsia="Times New Roman" w:cs="Calibri"/>
          <w:b/>
          <w:bCs/>
          <w:color w:val="000000"/>
          <w:sz w:val="20"/>
          <w:szCs w:val="20"/>
          <w:lang w:eastAsia="fr-FR"/>
        </w:rPr>
        <w:t xml:space="preserve"> </w:t>
      </w:r>
      <w:r>
        <w:rPr>
          <w:rFonts w:eastAsia="Times New Roman" w:cs="Calibri"/>
          <w:b/>
          <w:bCs/>
          <w:color w:val="000000"/>
          <w:sz w:val="20"/>
          <w:szCs w:val="20"/>
          <w:lang w:eastAsia="fr-FR"/>
        </w:rPr>
        <w:t>d</w:t>
      </w:r>
      <w:r w:rsidRPr="00C0111B">
        <w:rPr>
          <w:rFonts w:eastAsia="Times New Roman" w:cs="Calibri"/>
          <w:b/>
          <w:bCs/>
          <w:color w:val="000000"/>
          <w:sz w:val="20"/>
          <w:szCs w:val="20"/>
          <w:lang w:eastAsia="fr-FR"/>
        </w:rPr>
        <w:t xml:space="preserve">es </w:t>
      </w:r>
      <w:r w:rsidR="009657B2">
        <w:rPr>
          <w:rFonts w:eastAsia="Times New Roman" w:cs="Calibri"/>
          <w:b/>
          <w:bCs/>
          <w:color w:val="000000"/>
          <w:sz w:val="20"/>
          <w:szCs w:val="20"/>
          <w:lang w:eastAsia="fr-FR"/>
        </w:rPr>
        <w:t>e</w:t>
      </w:r>
      <w:r w:rsidRPr="00C0111B">
        <w:rPr>
          <w:rFonts w:eastAsia="Times New Roman" w:cs="Calibri"/>
          <w:b/>
          <w:bCs/>
          <w:color w:val="000000"/>
          <w:sz w:val="20"/>
          <w:szCs w:val="20"/>
          <w:lang w:eastAsia="fr-FR"/>
        </w:rPr>
        <w:t>nseignants </w:t>
      </w:r>
      <w:r w:rsidRPr="00C0111B">
        <w:rPr>
          <w:rFonts w:eastAsia="Times New Roman" w:cs="Calibri"/>
          <w:color w:val="000000"/>
          <w:sz w:val="20"/>
          <w:szCs w:val="20"/>
          <w:lang w:eastAsia="fr-FR"/>
        </w:rPr>
        <w:t>: </w:t>
      </w:r>
      <w:r>
        <w:rPr>
          <w:rFonts w:eastAsia="Times New Roman" w:cs="Calibri"/>
          <w:color w:val="000000"/>
          <w:sz w:val="20"/>
          <w:szCs w:val="20"/>
          <w:lang w:eastAsia="fr-FR"/>
        </w:rPr>
        <w:t xml:space="preserve">                                                                      </w:t>
      </w:r>
    </w:p>
    <w:p w14:paraId="58749069" w14:textId="4F32EC4B" w:rsidR="00776979" w:rsidRPr="00637EAB" w:rsidRDefault="00776979" w:rsidP="00776979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pacing w:after="0"/>
        <w:rPr>
          <w:sz w:val="20"/>
          <w:szCs w:val="20"/>
        </w:rPr>
      </w:pPr>
      <w:r w:rsidRPr="00C0111B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 xml:space="preserve">Le mouvement sioniste </w:t>
      </w:r>
      <w:r w:rsidRPr="00A163E5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 xml:space="preserve">a modernisé </w:t>
      </w:r>
      <w:r w:rsidRPr="00C0111B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la cérémonie biblique traditionnelle consistant à apporter les </w:t>
      </w:r>
      <w:r w:rsidRPr="00C0111B">
        <w:rPr>
          <w:rFonts w:eastAsia="Times New Roman" w:cs="Calibri"/>
          <w:i/>
          <w:iCs/>
          <w:color w:val="212121"/>
          <w:sz w:val="20"/>
          <w:szCs w:val="20"/>
          <w:shd w:val="clear" w:color="auto" w:fill="FFFFFF"/>
          <w:lang w:eastAsia="fr-FR"/>
        </w:rPr>
        <w:t>bik</w:t>
      </w:r>
      <w:r>
        <w:rPr>
          <w:rFonts w:eastAsia="Times New Roman" w:cs="Calibri"/>
          <w:i/>
          <w:iCs/>
          <w:color w:val="212121"/>
          <w:sz w:val="20"/>
          <w:szCs w:val="20"/>
          <w:shd w:val="clear" w:color="auto" w:fill="FFFFFF"/>
          <w:lang w:eastAsia="fr-FR"/>
        </w:rPr>
        <w:t>o</w:t>
      </w:r>
      <w:r w:rsidRPr="00C0111B">
        <w:rPr>
          <w:rFonts w:eastAsia="Times New Roman" w:cs="Calibri"/>
          <w:i/>
          <w:iCs/>
          <w:color w:val="212121"/>
          <w:sz w:val="20"/>
          <w:szCs w:val="20"/>
          <w:shd w:val="clear" w:color="auto" w:fill="FFFFFF"/>
          <w:lang w:eastAsia="fr-FR"/>
        </w:rPr>
        <w:t xml:space="preserve">urim </w:t>
      </w:r>
      <w:r w:rsidRPr="00C31031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(</w:t>
      </w:r>
      <w:r w:rsidRPr="00A163E5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les</w:t>
      </w:r>
      <w:r w:rsidRPr="00A163E5">
        <w:rPr>
          <w:rFonts w:eastAsia="Times New Roman" w:cs="Calibri"/>
          <w:i/>
          <w:iCs/>
          <w:color w:val="212121"/>
          <w:sz w:val="20"/>
          <w:szCs w:val="20"/>
          <w:shd w:val="clear" w:color="auto" w:fill="FFFFFF"/>
          <w:lang w:eastAsia="fr-FR"/>
        </w:rPr>
        <w:t> </w:t>
      </w:r>
      <w:r w:rsidRPr="00A163E5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prémices)</w:t>
      </w:r>
      <w:r w:rsidRPr="00C0111B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 xml:space="preserve"> au Temple</w:t>
      </w:r>
      <w:r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,</w:t>
      </w:r>
      <w:r w:rsidRPr="00C0111B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 xml:space="preserve"> et lui a </w:t>
      </w:r>
      <w:r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apporté</w:t>
      </w:r>
      <w:r w:rsidRPr="00C0111B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 xml:space="preserve"> un nouveau sens. Dans </w:t>
      </w:r>
      <w:r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cette</w:t>
      </w:r>
      <w:r w:rsidRPr="00C0111B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 xml:space="preserve"> cérémonie</w:t>
      </w:r>
      <w:r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 xml:space="preserve"> plus moderne</w:t>
      </w:r>
      <w:r w:rsidRPr="00C0111B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, les </w:t>
      </w:r>
      <w:r w:rsidRPr="00C0111B">
        <w:rPr>
          <w:rFonts w:eastAsia="Times New Roman" w:cs="Calibri"/>
          <w:i/>
          <w:iCs/>
          <w:color w:val="212121"/>
          <w:sz w:val="20"/>
          <w:szCs w:val="20"/>
          <w:shd w:val="clear" w:color="auto" w:fill="FFFFFF"/>
          <w:lang w:eastAsia="fr-FR"/>
        </w:rPr>
        <w:t>bi</w:t>
      </w:r>
      <w:r>
        <w:rPr>
          <w:rFonts w:eastAsia="Times New Roman" w:cs="Calibri"/>
          <w:i/>
          <w:iCs/>
          <w:color w:val="212121"/>
          <w:sz w:val="20"/>
          <w:szCs w:val="20"/>
          <w:shd w:val="clear" w:color="auto" w:fill="FFFFFF"/>
          <w:lang w:eastAsia="fr-FR"/>
        </w:rPr>
        <w:t>ko</w:t>
      </w:r>
      <w:r w:rsidRPr="00C0111B">
        <w:rPr>
          <w:rFonts w:eastAsia="Times New Roman" w:cs="Calibri"/>
          <w:i/>
          <w:iCs/>
          <w:color w:val="212121"/>
          <w:sz w:val="20"/>
          <w:szCs w:val="20"/>
          <w:shd w:val="clear" w:color="auto" w:fill="FFFFFF"/>
          <w:lang w:eastAsia="fr-FR"/>
        </w:rPr>
        <w:t>urim </w:t>
      </w:r>
      <w:r w:rsidRPr="00C0111B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n</w:t>
      </w:r>
      <w:r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’étaient plus amenés</w:t>
      </w:r>
      <w:r w:rsidRPr="00C0111B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 xml:space="preserve"> au Temple, </w:t>
      </w:r>
      <w:r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 xml:space="preserve">mais devinrent </w:t>
      </w:r>
      <w:r w:rsidRPr="00C0111B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un moyen d</w:t>
      </w:r>
      <w:r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’</w:t>
      </w:r>
      <w:r w:rsidRPr="00C0111B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 xml:space="preserve">exprimer le </w:t>
      </w:r>
      <w:r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 xml:space="preserve">renouvellement du </w:t>
      </w:r>
      <w:r w:rsidRPr="00C0111B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lien avec la terre ancestrale. </w:t>
      </w:r>
      <w:r w:rsidRPr="00A163E5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Les </w:t>
      </w:r>
      <w:r w:rsidRPr="00A163E5">
        <w:rPr>
          <w:rFonts w:eastAsia="Times New Roman" w:cs="Calibri"/>
          <w:i/>
          <w:iCs/>
          <w:color w:val="212121"/>
          <w:sz w:val="20"/>
          <w:szCs w:val="20"/>
          <w:shd w:val="clear" w:color="auto" w:fill="FFFFFF"/>
          <w:lang w:eastAsia="fr-FR"/>
        </w:rPr>
        <w:t>bikourim </w:t>
      </w:r>
      <w:r w:rsidRPr="00A163E5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étaient offerts au KKL-FNJ à l’occasion de défilés festifs.</w:t>
      </w:r>
      <w:r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 xml:space="preserve"> Ils étaient </w:t>
      </w:r>
      <w:r w:rsidRPr="00C0111B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utilisés pour préparer des repas</w:t>
      </w:r>
      <w:r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,</w:t>
      </w:r>
      <w:r w:rsidRPr="00C0111B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 xml:space="preserve"> ou </w:t>
      </w:r>
      <w:r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 xml:space="preserve">étaient </w:t>
      </w:r>
      <w:r w:rsidRPr="00C0111B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vendus. </w:t>
      </w:r>
      <w:r w:rsidRPr="00A163E5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Les produits des ventes</w:t>
      </w:r>
      <w:r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 xml:space="preserve"> étaient </w:t>
      </w:r>
      <w:r w:rsidRPr="00C0111B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transféré</w:t>
      </w:r>
      <w:r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s</w:t>
      </w:r>
      <w:r w:rsidRPr="00C0111B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 xml:space="preserve"> </w:t>
      </w:r>
      <w:r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au</w:t>
      </w:r>
      <w:r w:rsidRPr="00C0111B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 xml:space="preserve"> KKL-</w:t>
      </w:r>
      <w:r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FNJ</w:t>
      </w:r>
      <w:r w:rsidRPr="00C0111B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 xml:space="preserve"> pour l</w:t>
      </w:r>
      <w:r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’</w:t>
      </w:r>
      <w:r w:rsidRPr="00C0111B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 xml:space="preserve">achat </w:t>
      </w:r>
      <w:r w:rsidRPr="00A163E5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de terrains.</w:t>
      </w:r>
      <w:r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 xml:space="preserve"> Cette</w:t>
      </w:r>
      <w:r w:rsidRPr="00C0111B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 xml:space="preserve"> cérémonie </w:t>
      </w:r>
      <w:r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exprimait</w:t>
      </w:r>
      <w:r w:rsidRPr="00C0111B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 xml:space="preserve"> l</w:t>
      </w:r>
      <w:r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a volonté</w:t>
      </w:r>
      <w:r w:rsidRPr="00C0111B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 xml:space="preserve"> de préserver la tradition juive</w:t>
      </w:r>
      <w:r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, tout en adaptant</w:t>
      </w:r>
      <w:r w:rsidRPr="00C0111B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 xml:space="preserve"> son contenu aux valeurs modernes du sionisme. La légende </w:t>
      </w:r>
      <w:r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 xml:space="preserve">figurant </w:t>
      </w:r>
      <w:r w:rsidRPr="00C0111B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au bas de l</w:t>
      </w:r>
      <w:r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’</w:t>
      </w:r>
      <w:r w:rsidRPr="00C0111B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 xml:space="preserve">affiche est une citation </w:t>
      </w:r>
      <w:r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 xml:space="preserve">tirée </w:t>
      </w:r>
      <w:r w:rsidRPr="00C0111B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d</w:t>
      </w:r>
      <w:r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’</w:t>
      </w:r>
      <w:r w:rsidRPr="00C0111B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une chanson de Chavouot pour enfants</w:t>
      </w:r>
      <w:r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 xml:space="preserve">, </w:t>
      </w:r>
      <w:r w:rsidRPr="00C0111B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écrite en 1933 par Yit</w:t>
      </w:r>
      <w:r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s’</w:t>
      </w:r>
      <w:r w:rsidRPr="00C0111B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hak Shenhar</w:t>
      </w:r>
      <w:r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,</w:t>
      </w:r>
      <w:r w:rsidRPr="00C0111B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 xml:space="preserve"> </w:t>
      </w:r>
      <w:r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 xml:space="preserve">et </w:t>
      </w:r>
      <w:r w:rsidRPr="00C0111B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intitulée «</w:t>
      </w:r>
      <w:r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 xml:space="preserve"> </w:t>
      </w:r>
      <w:r w:rsidRPr="00C0111B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Une chanson de remerciements</w:t>
      </w:r>
      <w:r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 xml:space="preserve"> </w:t>
      </w:r>
      <w:r w:rsidRPr="00C0111B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 xml:space="preserve">». La citation </w:t>
      </w:r>
      <w:r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 xml:space="preserve">est la suivante </w:t>
      </w:r>
      <w:r w:rsidRPr="00C0111B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: « </w:t>
      </w:r>
      <w:r w:rsidRPr="00C0111B">
        <w:rPr>
          <w:rFonts w:eastAsia="Times New Roman" w:cs="Calibri"/>
          <w:i/>
          <w:iCs/>
          <w:color w:val="212121"/>
          <w:sz w:val="20"/>
          <w:szCs w:val="20"/>
          <w:shd w:val="clear" w:color="auto" w:fill="FFFFFF"/>
          <w:lang w:eastAsia="fr-FR"/>
        </w:rPr>
        <w:t>Bik</w:t>
      </w:r>
      <w:r>
        <w:rPr>
          <w:rFonts w:eastAsia="Times New Roman" w:cs="Calibri"/>
          <w:i/>
          <w:iCs/>
          <w:color w:val="212121"/>
          <w:sz w:val="20"/>
          <w:szCs w:val="20"/>
          <w:shd w:val="clear" w:color="auto" w:fill="FFFFFF"/>
          <w:lang w:eastAsia="fr-FR"/>
        </w:rPr>
        <w:t>o</w:t>
      </w:r>
      <w:r w:rsidRPr="00C0111B">
        <w:rPr>
          <w:rFonts w:eastAsia="Times New Roman" w:cs="Calibri"/>
          <w:i/>
          <w:iCs/>
          <w:color w:val="212121"/>
          <w:sz w:val="20"/>
          <w:szCs w:val="20"/>
          <w:shd w:val="clear" w:color="auto" w:fill="FFFFFF"/>
          <w:lang w:eastAsia="fr-FR"/>
        </w:rPr>
        <w:t>urim</w:t>
      </w:r>
      <w:r w:rsidRPr="00C0111B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, fruit</w:t>
      </w:r>
      <w:r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s</w:t>
      </w:r>
      <w:r w:rsidRPr="00C0111B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 xml:space="preserve"> de notre </w:t>
      </w:r>
      <w:r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gratitude</w:t>
      </w:r>
      <w:r w:rsidRPr="00C0111B">
        <w:rPr>
          <w:rFonts w:eastAsia="Times New Roman" w:cs="Calibri"/>
          <w:color w:val="212121"/>
          <w:sz w:val="20"/>
          <w:szCs w:val="20"/>
          <w:shd w:val="clear" w:color="auto" w:fill="FFFFFF"/>
          <w:lang w:eastAsia="fr-FR"/>
        </w:rPr>
        <w:t>. Nous avons apporté un cadeau, un cadeau au peuple. »</w:t>
      </w:r>
      <w:r w:rsidRPr="00C0111B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br/>
      </w:r>
    </w:p>
    <w:p w14:paraId="0AD4EE01" w14:textId="77777777" w:rsidR="00776979" w:rsidRPr="00637EAB" w:rsidRDefault="00776979" w:rsidP="00776979">
      <w:pPr>
        <w:spacing w:after="0" w:line="23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</w:pPr>
    </w:p>
    <w:p w14:paraId="25BB5862" w14:textId="77777777" w:rsidR="00776979" w:rsidRPr="00637EAB" w:rsidRDefault="00776979" w:rsidP="00776979">
      <w:pPr>
        <w:spacing w:after="0" w:line="23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</w:pPr>
      <w:r w:rsidRPr="00637EAB">
        <w:rPr>
          <w:rFonts w:eastAsia="Times New Roman" w:cs="Calibri"/>
          <w:color w:val="000000"/>
          <w:sz w:val="20"/>
          <w:szCs w:val="20"/>
          <w:lang w:eastAsia="fr-FR"/>
        </w:rPr>
        <w:t> </w:t>
      </w:r>
    </w:p>
    <w:p w14:paraId="1F3A6E09" w14:textId="77777777" w:rsidR="00776979" w:rsidRPr="00637EAB" w:rsidRDefault="00776979" w:rsidP="00776979">
      <w:pPr>
        <w:spacing w:after="0" w:line="253" w:lineRule="atLeast"/>
        <w:ind w:firstLine="284"/>
        <w:rPr>
          <w:rFonts w:ascii="Times New Roman" w:eastAsia="Times New Roman" w:hAnsi="Times New Roman" w:cs="Times New Roman"/>
          <w:color w:val="000000"/>
          <w:lang w:eastAsia="fr-FR"/>
        </w:rPr>
      </w:pPr>
      <w:r w:rsidRPr="00637EAB">
        <w:rPr>
          <w:rFonts w:eastAsia="Times New Roman" w:cs="Calibri"/>
          <w:color w:val="000000"/>
          <w:lang w:eastAsia="fr-FR"/>
        </w:rPr>
        <w:t> </w:t>
      </w:r>
    </w:p>
    <w:p w14:paraId="1F9C1F38" w14:textId="77777777" w:rsidR="00776979" w:rsidRPr="00C0111B" w:rsidRDefault="00776979" w:rsidP="00776979">
      <w:pPr>
        <w:numPr>
          <w:ilvl w:val="0"/>
          <w:numId w:val="23"/>
        </w:numPr>
        <w:spacing w:after="20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color w:val="212121"/>
          <w:shd w:val="clear" w:color="auto" w:fill="FFFFFF"/>
          <w:lang w:eastAsia="fr-FR"/>
        </w:rPr>
        <w:t xml:space="preserve">Les élèves remplissent </w:t>
      </w:r>
      <w:r>
        <w:rPr>
          <w:rFonts w:eastAsia="Times New Roman" w:cs="Calibri"/>
          <w:color w:val="212121"/>
          <w:shd w:val="clear" w:color="auto" w:fill="FFFFFF"/>
          <w:lang w:eastAsia="fr-FR"/>
        </w:rPr>
        <w:t xml:space="preserve">le </w:t>
      </w:r>
      <w:r w:rsidRPr="00C0111B">
        <w:rPr>
          <w:rFonts w:eastAsia="Times New Roman" w:cs="Calibri"/>
          <w:color w:val="212121"/>
          <w:shd w:val="clear" w:color="auto" w:fill="FFFFFF"/>
          <w:lang w:eastAsia="fr-FR"/>
        </w:rPr>
        <w:t>tableau sur la f</w:t>
      </w:r>
      <w:r>
        <w:rPr>
          <w:rFonts w:eastAsia="Times New Roman" w:cs="Calibri"/>
          <w:color w:val="212121"/>
          <w:shd w:val="clear" w:color="auto" w:fill="FFFFFF"/>
          <w:lang w:eastAsia="fr-FR"/>
        </w:rPr>
        <w:t>iche</w:t>
      </w:r>
      <w:r w:rsidRPr="00C0111B">
        <w:rPr>
          <w:rFonts w:eastAsia="Times New Roman" w:cs="Calibri"/>
          <w:color w:val="212121"/>
          <w:shd w:val="clear" w:color="auto" w:fill="FFFFFF"/>
          <w:lang w:eastAsia="fr-FR"/>
        </w:rPr>
        <w:t xml:space="preserve"> de travail</w:t>
      </w:r>
      <w:r>
        <w:rPr>
          <w:rFonts w:eastAsia="Times New Roman" w:cs="Calibri"/>
          <w:color w:val="212121"/>
          <w:shd w:val="clear" w:color="auto" w:fill="FFFFFF"/>
          <w:lang w:eastAsia="fr-FR"/>
        </w:rPr>
        <w:t>,</w:t>
      </w:r>
      <w:r w:rsidRPr="00C0111B">
        <w:rPr>
          <w:rFonts w:eastAsia="Times New Roman" w:cs="Calibri"/>
          <w:color w:val="212121"/>
          <w:shd w:val="clear" w:color="auto" w:fill="FFFFFF"/>
          <w:lang w:eastAsia="fr-FR"/>
        </w:rPr>
        <w:t xml:space="preserve"> en comparant les deux images qui ont été analysées</w:t>
      </w:r>
      <w:r>
        <w:rPr>
          <w:rFonts w:eastAsia="Times New Roman" w:cs="Calibri"/>
          <w:color w:val="212121"/>
          <w:shd w:val="clear" w:color="auto" w:fill="FFFFFF"/>
          <w:lang w:eastAsia="fr-FR"/>
        </w:rPr>
        <w:t xml:space="preserve"> </w:t>
      </w:r>
      <w:r w:rsidRPr="00C0111B">
        <w:rPr>
          <w:rFonts w:eastAsia="Times New Roman" w:cs="Calibri"/>
          <w:color w:val="212121"/>
          <w:shd w:val="clear" w:color="auto" w:fill="FFFFFF"/>
          <w:lang w:eastAsia="fr-FR"/>
        </w:rPr>
        <w:t>:</w:t>
      </w:r>
      <w:r w:rsidRPr="00C0111B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436679EA" w14:textId="77777777" w:rsidR="00776979" w:rsidRPr="00C0111B" w:rsidRDefault="00702E78" w:rsidP="00776979">
      <w:pPr>
        <w:numPr>
          <w:ilvl w:val="0"/>
          <w:numId w:val="24"/>
        </w:numPr>
        <w:spacing w:after="20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hyperlink r:id="rId12" w:history="1">
        <w:r w:rsidR="00776979">
          <w:rPr>
            <w:rFonts w:eastAsia="Times New Roman" w:cs="Calibri"/>
            <w:color w:val="0000FF"/>
            <w:u w:val="single"/>
            <w:lang w:eastAsia="fr-FR"/>
          </w:rPr>
          <w:t>Les B</w:t>
        </w:r>
        <w:r w:rsidR="00776979" w:rsidRPr="00C0111B">
          <w:rPr>
            <w:rFonts w:eastAsia="Times New Roman" w:cs="Calibri"/>
            <w:color w:val="0000FF"/>
            <w:u w:val="single"/>
            <w:lang w:eastAsia="fr-FR"/>
          </w:rPr>
          <w:t>ik</w:t>
        </w:r>
        <w:r w:rsidR="00776979">
          <w:rPr>
            <w:rFonts w:eastAsia="Times New Roman" w:cs="Calibri"/>
            <w:color w:val="0000FF"/>
            <w:u w:val="single"/>
            <w:lang w:eastAsia="fr-FR"/>
          </w:rPr>
          <w:t>o</w:t>
        </w:r>
        <w:r w:rsidR="00776979" w:rsidRPr="00C0111B">
          <w:rPr>
            <w:rFonts w:eastAsia="Times New Roman" w:cs="Calibri"/>
            <w:color w:val="0000FF"/>
            <w:u w:val="single"/>
            <w:lang w:eastAsia="fr-FR"/>
          </w:rPr>
          <w:t xml:space="preserve">urim, Affiche </w:t>
        </w:r>
        <w:r w:rsidR="00776979">
          <w:rPr>
            <w:rFonts w:eastAsia="Times New Roman" w:cs="Calibri"/>
            <w:color w:val="0000FF"/>
            <w:u w:val="single"/>
            <w:lang w:eastAsia="fr-FR"/>
          </w:rPr>
          <w:t xml:space="preserve">du </w:t>
        </w:r>
        <w:r w:rsidR="00776979" w:rsidRPr="00C0111B">
          <w:rPr>
            <w:rFonts w:eastAsia="Times New Roman" w:cs="Calibri"/>
            <w:color w:val="0000FF"/>
            <w:u w:val="single"/>
            <w:lang w:eastAsia="fr-FR"/>
          </w:rPr>
          <w:t>JNF</w:t>
        </w:r>
      </w:hyperlink>
      <w:r w:rsidR="00776979" w:rsidRPr="00C0111B">
        <w:rPr>
          <w:rFonts w:eastAsia="Times New Roman" w:cs="Calibri"/>
          <w:color w:val="000000"/>
          <w:lang w:eastAsia="fr-FR"/>
        </w:rPr>
        <w:t> </w:t>
      </w:r>
    </w:p>
    <w:p w14:paraId="4D5FE64A" w14:textId="77777777" w:rsidR="00776979" w:rsidRPr="00C0111B" w:rsidRDefault="00702E78" w:rsidP="00776979">
      <w:pPr>
        <w:numPr>
          <w:ilvl w:val="0"/>
          <w:numId w:val="24"/>
        </w:numPr>
        <w:spacing w:after="20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hyperlink r:id="rId13" w:history="1">
        <w:r w:rsidR="00776979">
          <w:rPr>
            <w:rFonts w:eastAsia="Times New Roman" w:cs="Calibri"/>
            <w:color w:val="0000FF"/>
            <w:u w:val="single"/>
            <w:lang w:eastAsia="fr-FR"/>
          </w:rPr>
          <w:t xml:space="preserve">Offrande de </w:t>
        </w:r>
        <w:r w:rsidR="00776979" w:rsidRPr="00C0111B">
          <w:rPr>
            <w:rFonts w:eastAsia="Times New Roman" w:cs="Calibri"/>
            <w:color w:val="0000FF"/>
            <w:u w:val="single"/>
            <w:lang w:eastAsia="fr-FR"/>
          </w:rPr>
          <w:t>Bik</w:t>
        </w:r>
        <w:r w:rsidR="00776979">
          <w:rPr>
            <w:rFonts w:eastAsia="Times New Roman" w:cs="Calibri"/>
            <w:color w:val="0000FF"/>
            <w:u w:val="single"/>
            <w:lang w:eastAsia="fr-FR"/>
          </w:rPr>
          <w:t>o</w:t>
        </w:r>
        <w:r w:rsidR="00776979" w:rsidRPr="00C0111B">
          <w:rPr>
            <w:rFonts w:eastAsia="Times New Roman" w:cs="Calibri"/>
            <w:color w:val="0000FF"/>
            <w:u w:val="single"/>
            <w:lang w:eastAsia="fr-FR"/>
          </w:rPr>
          <w:t>urim à Jérusalem, 1730</w:t>
        </w:r>
      </w:hyperlink>
    </w:p>
    <w:p w14:paraId="73128E61" w14:textId="77777777" w:rsidR="00776979" w:rsidRPr="00C0111B" w:rsidRDefault="00776979" w:rsidP="00776979">
      <w:pPr>
        <w:spacing w:after="200" w:line="253" w:lineRule="atLeast"/>
        <w:ind w:left="720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 </w:t>
      </w:r>
    </w:p>
    <w:p w14:paraId="29ED15DA" w14:textId="77777777" w:rsidR="00776979" w:rsidRPr="00C0111B" w:rsidRDefault="00776979" w:rsidP="00776979">
      <w:pPr>
        <w:numPr>
          <w:ilvl w:val="0"/>
          <w:numId w:val="19"/>
        </w:numPr>
        <w:spacing w:after="0" w:line="253" w:lineRule="atLeast"/>
        <w:rPr>
          <w:rFonts w:eastAsia="Times New Roman" w:cs="Calibri"/>
          <w:b/>
          <w:bCs/>
          <w:color w:val="000000"/>
          <w:lang w:eastAsia="fr-FR"/>
        </w:rPr>
      </w:pPr>
      <w:r w:rsidRPr="00C0111B">
        <w:rPr>
          <w:rFonts w:eastAsia="Times New Roman" w:cs="Calibri"/>
          <w:b/>
          <w:bCs/>
          <w:color w:val="000000"/>
          <w:lang w:eastAsia="fr-FR"/>
        </w:rPr>
        <w:t>Discussion en classe </w:t>
      </w:r>
      <w:r>
        <w:rPr>
          <w:rFonts w:eastAsia="Times New Roman" w:cs="Calibri"/>
          <w:b/>
          <w:bCs/>
          <w:color w:val="000000"/>
          <w:lang w:eastAsia="fr-FR"/>
        </w:rPr>
        <w:t>–</w:t>
      </w:r>
      <w:r w:rsidRPr="00C0111B">
        <w:rPr>
          <w:rFonts w:eastAsia="Times New Roman" w:cs="Calibri"/>
          <w:b/>
          <w:bCs/>
          <w:color w:val="000000"/>
          <w:lang w:eastAsia="fr-FR"/>
        </w:rPr>
        <w:t> </w:t>
      </w:r>
      <w:r>
        <w:rPr>
          <w:rFonts w:eastAsia="Times New Roman" w:cs="Calibri"/>
          <w:b/>
          <w:bCs/>
          <w:color w:val="000000"/>
          <w:lang w:eastAsia="fr-FR"/>
        </w:rPr>
        <w:t>c</w:t>
      </w:r>
      <w:r w:rsidRPr="00C0111B">
        <w:rPr>
          <w:rFonts w:eastAsia="Times New Roman" w:cs="Calibri"/>
          <w:b/>
          <w:bCs/>
          <w:color w:val="000000"/>
          <w:lang w:eastAsia="fr-FR"/>
        </w:rPr>
        <w:t>ompar</w:t>
      </w:r>
      <w:r>
        <w:rPr>
          <w:rFonts w:eastAsia="Times New Roman" w:cs="Calibri"/>
          <w:b/>
          <w:bCs/>
          <w:color w:val="000000"/>
          <w:lang w:eastAsia="fr-FR"/>
        </w:rPr>
        <w:t>aison d</w:t>
      </w:r>
      <w:r w:rsidRPr="00C0111B">
        <w:rPr>
          <w:rFonts w:eastAsia="Times New Roman" w:cs="Calibri"/>
          <w:b/>
          <w:bCs/>
          <w:color w:val="000000"/>
          <w:lang w:eastAsia="fr-FR"/>
        </w:rPr>
        <w:t>es deux i</w:t>
      </w:r>
      <w:r>
        <w:rPr>
          <w:rFonts w:eastAsia="Times New Roman" w:cs="Calibri"/>
          <w:b/>
          <w:bCs/>
          <w:color w:val="000000"/>
          <w:lang w:eastAsia="fr-FR"/>
        </w:rPr>
        <w:t>llustrations</w:t>
      </w:r>
    </w:p>
    <w:p w14:paraId="076C145B" w14:textId="77777777" w:rsidR="00776979" w:rsidRPr="00C0111B" w:rsidRDefault="00776979" w:rsidP="00776979">
      <w:pPr>
        <w:spacing w:after="0" w:line="253" w:lineRule="atLeast"/>
        <w:ind w:left="720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b/>
          <w:bCs/>
          <w:color w:val="000000"/>
          <w:lang w:eastAsia="fr-FR"/>
        </w:rPr>
        <w:t> </w:t>
      </w:r>
    </w:p>
    <w:p w14:paraId="58559776" w14:textId="77777777" w:rsidR="00776979" w:rsidRPr="00C0111B" w:rsidRDefault="00776979" w:rsidP="00776979">
      <w:pPr>
        <w:numPr>
          <w:ilvl w:val="0"/>
          <w:numId w:val="23"/>
        </w:numPr>
        <w:spacing w:after="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Décri</w:t>
      </w:r>
      <w:r>
        <w:rPr>
          <w:rFonts w:eastAsia="Times New Roman" w:cs="Calibri"/>
          <w:color w:val="000000"/>
          <w:lang w:eastAsia="fr-FR"/>
        </w:rPr>
        <w:t>vez</w:t>
      </w:r>
      <w:r w:rsidRPr="00C0111B">
        <w:rPr>
          <w:rFonts w:eastAsia="Times New Roman" w:cs="Calibri"/>
          <w:color w:val="000000"/>
          <w:lang w:eastAsia="fr-FR"/>
        </w:rPr>
        <w:t xml:space="preserve"> les deux i</w:t>
      </w:r>
      <w:r>
        <w:rPr>
          <w:rFonts w:eastAsia="Times New Roman" w:cs="Calibri"/>
          <w:color w:val="000000"/>
          <w:lang w:eastAsia="fr-FR"/>
        </w:rPr>
        <w:t>llustrations</w:t>
      </w:r>
      <w:r w:rsidRPr="00C0111B">
        <w:rPr>
          <w:rFonts w:eastAsia="Times New Roman" w:cs="Calibri"/>
          <w:color w:val="000000"/>
          <w:lang w:eastAsia="fr-FR"/>
        </w:rPr>
        <w:t> (</w:t>
      </w:r>
      <w:r>
        <w:rPr>
          <w:rFonts w:eastAsia="Times New Roman" w:cs="Calibri"/>
          <w:color w:val="000000"/>
          <w:lang w:eastAsia="fr-FR"/>
        </w:rPr>
        <w:t>personnages</w:t>
      </w:r>
      <w:r w:rsidRPr="00C0111B">
        <w:rPr>
          <w:rFonts w:eastAsia="Times New Roman" w:cs="Calibri"/>
          <w:color w:val="000000"/>
          <w:lang w:eastAsia="fr-FR"/>
        </w:rPr>
        <w:t>, arrière-plan, événements représentés, couleurs, détails, textes, etc.)</w:t>
      </w:r>
      <w:r w:rsidRPr="00C0111B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66A070BE" w14:textId="77777777" w:rsidR="00776979" w:rsidRPr="00C0111B" w:rsidRDefault="00776979" w:rsidP="00776979">
      <w:pPr>
        <w:numPr>
          <w:ilvl w:val="0"/>
          <w:numId w:val="23"/>
        </w:numPr>
        <w:spacing w:after="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>
        <w:rPr>
          <w:rFonts w:eastAsia="Times New Roman" w:cs="Calibri"/>
          <w:color w:val="000000"/>
          <w:lang w:eastAsia="fr-FR"/>
        </w:rPr>
        <w:t>De quelle époque date chaque illustration</w:t>
      </w:r>
      <w:r w:rsidRPr="00C0111B">
        <w:rPr>
          <w:rFonts w:eastAsia="Times New Roman" w:cs="Calibri"/>
          <w:color w:val="000000"/>
          <w:lang w:eastAsia="fr-FR"/>
        </w:rPr>
        <w:t xml:space="preserve"> ?</w:t>
      </w:r>
      <w:r w:rsidRPr="00C0111B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341211ED" w14:textId="77777777" w:rsidR="00776979" w:rsidRPr="00C0111B" w:rsidRDefault="00776979" w:rsidP="00776979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eastAsia="Times New Roman" w:cs="Calibri"/>
          <w:color w:val="000000"/>
          <w:lang w:eastAsia="fr-FR"/>
        </w:rPr>
        <w:t xml:space="preserve">Utilisez le tableau </w:t>
      </w:r>
      <w:r w:rsidRPr="00C0111B">
        <w:rPr>
          <w:rFonts w:eastAsia="Times New Roman" w:cs="Calibri"/>
          <w:color w:val="000000"/>
          <w:lang w:eastAsia="fr-FR"/>
        </w:rPr>
        <w:t xml:space="preserve">pour </w:t>
      </w:r>
      <w:r>
        <w:rPr>
          <w:rFonts w:eastAsia="Times New Roman" w:cs="Calibri"/>
          <w:color w:val="000000"/>
          <w:lang w:eastAsia="fr-FR"/>
        </w:rPr>
        <w:t xml:space="preserve">vous </w:t>
      </w:r>
      <w:r w:rsidRPr="00C0111B">
        <w:rPr>
          <w:rFonts w:eastAsia="Times New Roman" w:cs="Calibri"/>
          <w:color w:val="000000"/>
          <w:lang w:eastAsia="fr-FR"/>
        </w:rPr>
        <w:t>aider à répondre à la question </w:t>
      </w:r>
      <w:r>
        <w:rPr>
          <w:rFonts w:eastAsia="Times New Roman" w:cs="Calibri"/>
          <w:color w:val="000000"/>
          <w:lang w:eastAsia="fr-FR"/>
        </w:rPr>
        <w:t xml:space="preserve">suivante </w:t>
      </w:r>
      <w:r w:rsidRPr="00C0111B">
        <w:rPr>
          <w:rFonts w:eastAsia="Times New Roman" w:cs="Calibri"/>
          <w:color w:val="000000"/>
          <w:lang w:eastAsia="fr-FR"/>
        </w:rPr>
        <w:t>: </w:t>
      </w:r>
      <w:r>
        <w:rPr>
          <w:rFonts w:eastAsia="Times New Roman" w:cs="Calibri"/>
          <w:color w:val="000000"/>
          <w:lang w:eastAsia="fr-FR"/>
        </w:rPr>
        <w:t xml:space="preserve">quelles sont les </w:t>
      </w:r>
      <w:r w:rsidRPr="00C0111B">
        <w:rPr>
          <w:rFonts w:eastAsia="Times New Roman" w:cs="Calibri"/>
          <w:color w:val="000000"/>
          <w:lang w:eastAsia="fr-FR"/>
        </w:rPr>
        <w:t>différences entre la </w:t>
      </w:r>
      <w:r>
        <w:rPr>
          <w:rFonts w:eastAsia="Times New Roman" w:cs="Calibri"/>
          <w:color w:val="000000"/>
          <w:lang w:eastAsia="fr-FR"/>
        </w:rPr>
        <w:t>manière</w:t>
      </w:r>
      <w:r w:rsidRPr="00C0111B">
        <w:rPr>
          <w:rFonts w:eastAsia="Times New Roman" w:cs="Calibri"/>
          <w:color w:val="000000"/>
          <w:lang w:eastAsia="fr-FR"/>
        </w:rPr>
        <w:t xml:space="preserve"> dont </w:t>
      </w:r>
      <w:r>
        <w:rPr>
          <w:rFonts w:eastAsia="Times New Roman" w:cs="Calibri"/>
          <w:color w:val="000000"/>
          <w:lang w:eastAsia="fr-FR"/>
        </w:rPr>
        <w:t xml:space="preserve">les </w:t>
      </w:r>
      <w:r w:rsidRPr="00C0111B">
        <w:rPr>
          <w:rFonts w:eastAsia="Times New Roman" w:cs="Calibri"/>
          <w:i/>
          <w:iCs/>
          <w:color w:val="000000"/>
          <w:lang w:eastAsia="fr-FR"/>
        </w:rPr>
        <w:t>bikourim </w:t>
      </w:r>
      <w:r>
        <w:rPr>
          <w:rFonts w:eastAsia="Times New Roman" w:cs="Calibri"/>
          <w:color w:val="000000"/>
          <w:lang w:eastAsia="fr-FR"/>
        </w:rPr>
        <w:t>étaient</w:t>
      </w:r>
      <w:r w:rsidRPr="00C0111B">
        <w:rPr>
          <w:rFonts w:eastAsia="Times New Roman" w:cs="Calibri"/>
          <w:color w:val="000000"/>
          <w:lang w:eastAsia="fr-FR"/>
        </w:rPr>
        <w:t xml:space="preserve"> apportés à l</w:t>
      </w:r>
      <w:r>
        <w:rPr>
          <w:rFonts w:eastAsia="Times New Roman" w:cs="Calibri"/>
          <w:color w:val="000000"/>
          <w:lang w:eastAsia="fr-FR"/>
        </w:rPr>
        <w:t>’</w:t>
      </w:r>
      <w:r w:rsidRPr="00C0111B">
        <w:rPr>
          <w:rFonts w:eastAsia="Times New Roman" w:cs="Calibri"/>
          <w:color w:val="000000"/>
          <w:lang w:eastAsia="fr-FR"/>
        </w:rPr>
        <w:t>époque du Temple</w:t>
      </w:r>
      <w:r>
        <w:rPr>
          <w:rFonts w:eastAsia="Times New Roman" w:cs="Calibri"/>
          <w:color w:val="000000"/>
          <w:lang w:eastAsia="fr-FR"/>
        </w:rPr>
        <w:t>,</w:t>
      </w:r>
      <w:r w:rsidRPr="00C0111B">
        <w:rPr>
          <w:rFonts w:eastAsia="Times New Roman" w:cs="Calibri"/>
          <w:color w:val="000000"/>
          <w:lang w:eastAsia="fr-FR"/>
        </w:rPr>
        <w:t xml:space="preserve"> et </w:t>
      </w:r>
      <w:r w:rsidRPr="00DA2744">
        <w:rPr>
          <w:rFonts w:eastAsia="Times New Roman" w:cs="Calibri"/>
          <w:color w:val="000000"/>
          <w:lang w:eastAsia="fr-FR"/>
        </w:rPr>
        <w:t xml:space="preserve">la manière dont ils étaient apportés pendant les </w:t>
      </w:r>
      <w:r w:rsidRPr="00046F09">
        <w:rPr>
          <w:rFonts w:eastAsia="Times New Roman" w:cs="Calibri"/>
          <w:color w:val="000000"/>
          <w:lang w:eastAsia="fr-FR"/>
        </w:rPr>
        <w:t>premières années de l’implantation sioniste</w:t>
      </w:r>
      <w:r w:rsidRPr="00DA2744">
        <w:rPr>
          <w:rFonts w:eastAsia="Times New Roman" w:cs="Calibri"/>
          <w:color w:val="000000"/>
          <w:lang w:eastAsia="fr-FR"/>
        </w:rPr>
        <w:t xml:space="preserve"> sur la terre d’Israël ?</w:t>
      </w:r>
      <w:r w:rsidRPr="00C0111B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</w:t>
      </w:r>
    </w:p>
    <w:p w14:paraId="34466FF7" w14:textId="77777777" w:rsidR="00776979" w:rsidRPr="00C0111B" w:rsidRDefault="00776979" w:rsidP="00776979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Comment pouvez-vous expliquer ces différences</w:t>
      </w:r>
      <w:r>
        <w:rPr>
          <w:rFonts w:eastAsia="Times New Roman" w:cs="Calibri"/>
          <w:color w:val="000000"/>
          <w:lang w:eastAsia="fr-FR"/>
        </w:rPr>
        <w:t xml:space="preserve"> </w:t>
      </w:r>
      <w:r w:rsidRPr="00C0111B">
        <w:rPr>
          <w:rFonts w:eastAsia="Times New Roman" w:cs="Calibri"/>
          <w:color w:val="000000"/>
          <w:lang w:eastAsia="fr-FR"/>
        </w:rPr>
        <w:t>?</w:t>
      </w:r>
      <w:r w:rsidRPr="00C0111B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  <w:r w:rsidRPr="00C0111B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br/>
      </w:r>
      <w:r w:rsidRPr="00C0111B">
        <w:rPr>
          <w:rFonts w:eastAsia="Times New Roman" w:cs="Calibri"/>
          <w:b/>
          <w:bCs/>
          <w:color w:val="000000"/>
          <w:lang w:eastAsia="fr-FR"/>
        </w:rPr>
        <w:t> </w:t>
      </w:r>
    </w:p>
    <w:p w14:paraId="0D42196C" w14:textId="77777777" w:rsidR="00776979" w:rsidRPr="00DD2A16" w:rsidRDefault="00776979" w:rsidP="00776979">
      <w:pPr>
        <w:numPr>
          <w:ilvl w:val="0"/>
          <w:numId w:val="19"/>
        </w:numPr>
        <w:spacing w:after="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 w:rsidRPr="00DD2A16">
        <w:rPr>
          <w:rFonts w:eastAsia="Times New Roman" w:cs="Calibri"/>
          <w:b/>
          <w:bCs/>
          <w:color w:val="000000"/>
          <w:lang w:eastAsia="fr-FR"/>
        </w:rPr>
        <w:t xml:space="preserve">Activité créative – écriture d’une lettre à un ami (activité à faire en classe ou à la maison) </w:t>
      </w:r>
    </w:p>
    <w:p w14:paraId="3BD5EAAC" w14:textId="77777777" w:rsidR="00776979" w:rsidRPr="00DD2A16" w:rsidRDefault="00776979" w:rsidP="00776979">
      <w:pPr>
        <w:numPr>
          <w:ilvl w:val="0"/>
          <w:numId w:val="26"/>
        </w:numPr>
        <w:spacing w:after="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 w:rsidRPr="00DD2A16">
        <w:rPr>
          <w:rFonts w:eastAsia="Times New Roman" w:cs="Calibri"/>
          <w:color w:val="000000"/>
          <w:lang w:eastAsia="fr-FR"/>
        </w:rPr>
        <w:t>Montre</w:t>
      </w:r>
      <w:r>
        <w:rPr>
          <w:rFonts w:eastAsia="Times New Roman" w:cs="Calibri"/>
          <w:color w:val="000000"/>
          <w:lang w:eastAsia="fr-FR"/>
        </w:rPr>
        <w:t>z</w:t>
      </w:r>
      <w:r w:rsidRPr="00DD2A16">
        <w:rPr>
          <w:rFonts w:eastAsia="Times New Roman" w:cs="Calibri"/>
          <w:color w:val="000000"/>
          <w:lang w:eastAsia="fr-FR"/>
        </w:rPr>
        <w:t xml:space="preserve"> aux élèves d</w:t>
      </w:r>
      <w:r>
        <w:rPr>
          <w:rFonts w:eastAsia="Times New Roman" w:cs="Calibri"/>
          <w:color w:val="000000"/>
          <w:lang w:eastAsia="fr-FR"/>
        </w:rPr>
        <w:t>’autres</w:t>
      </w:r>
      <w:r w:rsidRPr="00DD2A16">
        <w:rPr>
          <w:rFonts w:eastAsia="Times New Roman" w:cs="Calibri"/>
          <w:color w:val="000000"/>
          <w:lang w:eastAsia="fr-FR"/>
        </w:rPr>
        <w:t xml:space="preserve"> photographies </w:t>
      </w:r>
      <w:r>
        <w:rPr>
          <w:rFonts w:eastAsia="Times New Roman" w:cs="Calibri"/>
          <w:color w:val="000000"/>
          <w:lang w:eastAsia="fr-FR"/>
        </w:rPr>
        <w:t xml:space="preserve">de cérémonies d’offrandes de </w:t>
      </w:r>
      <w:r>
        <w:rPr>
          <w:rFonts w:eastAsia="Times New Roman" w:cs="Calibri"/>
          <w:i/>
          <w:iCs/>
          <w:color w:val="000000"/>
          <w:lang w:eastAsia="fr-FR"/>
        </w:rPr>
        <w:t>bikourim</w:t>
      </w:r>
      <w:r>
        <w:rPr>
          <w:rFonts w:eastAsia="Times New Roman" w:cs="Calibri"/>
          <w:color w:val="000000"/>
          <w:lang w:eastAsia="fr-FR"/>
        </w:rPr>
        <w:t xml:space="preserve">, provenant des collections de la Bibliothèque Nationale d’Israël. </w:t>
      </w:r>
      <w:r w:rsidRPr="00DD2A16">
        <w:rPr>
          <w:rFonts w:eastAsia="Times New Roman" w:cs="Calibri"/>
          <w:color w:val="000000"/>
          <w:lang w:eastAsia="fr-FR"/>
        </w:rPr>
        <w:t xml:space="preserve">Vous pouvez les projeter </w:t>
      </w:r>
      <w:r>
        <w:rPr>
          <w:rFonts w:eastAsia="Times New Roman" w:cs="Calibri"/>
          <w:color w:val="000000"/>
          <w:lang w:eastAsia="fr-FR"/>
        </w:rPr>
        <w:t>au</w:t>
      </w:r>
      <w:r w:rsidRPr="00DD2A16">
        <w:rPr>
          <w:rFonts w:eastAsia="Times New Roman" w:cs="Calibri"/>
          <w:color w:val="000000"/>
          <w:lang w:eastAsia="fr-FR"/>
        </w:rPr>
        <w:t xml:space="preserve"> tableau</w:t>
      </w:r>
      <w:r>
        <w:rPr>
          <w:rFonts w:eastAsia="Times New Roman" w:cs="Calibri"/>
          <w:color w:val="000000"/>
          <w:lang w:eastAsia="fr-FR"/>
        </w:rPr>
        <w:t>,</w:t>
      </w:r>
      <w:r w:rsidRPr="00DD2A16">
        <w:rPr>
          <w:rFonts w:eastAsia="Times New Roman" w:cs="Calibri"/>
          <w:color w:val="000000"/>
          <w:lang w:eastAsia="fr-FR"/>
        </w:rPr>
        <w:t> ou</w:t>
      </w:r>
      <w:r>
        <w:rPr>
          <w:rFonts w:eastAsia="Times New Roman" w:cs="Calibri"/>
          <w:color w:val="000000"/>
          <w:lang w:eastAsia="fr-FR"/>
        </w:rPr>
        <w:t xml:space="preserve"> bien fournir à vos élèves</w:t>
      </w:r>
      <w:r w:rsidRPr="00DD2A16">
        <w:rPr>
          <w:rFonts w:eastAsia="Times New Roman" w:cs="Calibri"/>
          <w:color w:val="000000"/>
          <w:lang w:eastAsia="fr-FR"/>
        </w:rPr>
        <w:t xml:space="preserve"> des </w:t>
      </w:r>
      <w:r>
        <w:rPr>
          <w:rFonts w:eastAsia="Times New Roman" w:cs="Calibri"/>
          <w:color w:val="000000"/>
          <w:lang w:eastAsia="fr-FR"/>
        </w:rPr>
        <w:t>versions</w:t>
      </w:r>
      <w:r w:rsidRPr="00DD2A16">
        <w:rPr>
          <w:rFonts w:eastAsia="Times New Roman" w:cs="Calibri"/>
          <w:color w:val="000000"/>
          <w:lang w:eastAsia="fr-FR"/>
        </w:rPr>
        <w:t xml:space="preserve"> imprimées</w:t>
      </w:r>
      <w:r>
        <w:rPr>
          <w:rFonts w:eastAsia="Times New Roman" w:cs="Calibri"/>
          <w:color w:val="000000"/>
          <w:lang w:eastAsia="fr-FR"/>
        </w:rPr>
        <w:t xml:space="preserve"> </w:t>
      </w:r>
      <w:r w:rsidRPr="00DD2A16">
        <w:rPr>
          <w:rFonts w:eastAsia="Times New Roman" w:cs="Calibri"/>
          <w:color w:val="000000"/>
          <w:lang w:eastAsia="fr-FR"/>
        </w:rPr>
        <w:t xml:space="preserve">ou des liens vers </w:t>
      </w:r>
      <w:r>
        <w:rPr>
          <w:rFonts w:eastAsia="Times New Roman" w:cs="Calibri"/>
          <w:color w:val="000000"/>
          <w:lang w:eastAsia="fr-FR"/>
        </w:rPr>
        <w:t>ces documents.</w:t>
      </w:r>
    </w:p>
    <w:p w14:paraId="1898A94B" w14:textId="51674AD7" w:rsidR="00776979" w:rsidRPr="00374CAF" w:rsidRDefault="00776979" w:rsidP="00776979">
      <w:pPr>
        <w:numPr>
          <w:ilvl w:val="0"/>
          <w:numId w:val="26"/>
        </w:numPr>
        <w:spacing w:after="0" w:line="253" w:lineRule="atLeast"/>
        <w:rPr>
          <w:rFonts w:eastAsia="Times New Roman" w:cs="Calibri"/>
          <w:color w:val="000000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 xml:space="preserve">Imaginez que vous vivez dans un kibboutz ou </w:t>
      </w:r>
      <w:r>
        <w:rPr>
          <w:rFonts w:eastAsia="Times New Roman" w:cs="Calibri"/>
          <w:color w:val="000000"/>
          <w:lang w:eastAsia="fr-FR"/>
        </w:rPr>
        <w:t xml:space="preserve">dans </w:t>
      </w:r>
      <w:r w:rsidRPr="00C0111B">
        <w:rPr>
          <w:rFonts w:eastAsia="Times New Roman" w:cs="Calibri"/>
          <w:color w:val="000000"/>
          <w:lang w:eastAsia="fr-FR"/>
        </w:rPr>
        <w:t>un mo</w:t>
      </w:r>
      <w:r>
        <w:rPr>
          <w:rFonts w:eastAsia="Times New Roman" w:cs="Calibri"/>
          <w:color w:val="000000"/>
          <w:lang w:eastAsia="fr-FR"/>
        </w:rPr>
        <w:t>s</w:t>
      </w:r>
      <w:r w:rsidRPr="00C0111B">
        <w:rPr>
          <w:rFonts w:eastAsia="Times New Roman" w:cs="Calibri"/>
          <w:color w:val="000000"/>
          <w:lang w:eastAsia="fr-FR"/>
        </w:rPr>
        <w:t xml:space="preserve">hav. Écrivez une lettre à un ami qui </w:t>
      </w:r>
      <w:r>
        <w:rPr>
          <w:rFonts w:eastAsia="Times New Roman" w:cs="Calibri"/>
          <w:color w:val="000000"/>
          <w:lang w:eastAsia="fr-FR"/>
        </w:rPr>
        <w:t xml:space="preserve">habite en </w:t>
      </w:r>
      <w:r w:rsidRPr="00C0111B">
        <w:rPr>
          <w:rFonts w:eastAsia="Times New Roman" w:cs="Calibri"/>
          <w:color w:val="000000"/>
          <w:lang w:eastAsia="fr-FR"/>
        </w:rPr>
        <w:t xml:space="preserve">ville, </w:t>
      </w:r>
      <w:r>
        <w:rPr>
          <w:rFonts w:eastAsia="Times New Roman" w:cs="Calibri"/>
          <w:color w:val="000000"/>
          <w:lang w:eastAsia="fr-FR"/>
        </w:rPr>
        <w:t xml:space="preserve">pour l’inciter </w:t>
      </w:r>
      <w:r w:rsidRPr="00C0111B">
        <w:rPr>
          <w:rFonts w:eastAsia="Times New Roman" w:cs="Calibri"/>
          <w:color w:val="000000"/>
          <w:lang w:eastAsia="fr-FR"/>
        </w:rPr>
        <w:t>à assister</w:t>
      </w:r>
      <w:r>
        <w:rPr>
          <w:rFonts w:eastAsia="Times New Roman" w:cs="Calibri"/>
          <w:color w:val="000000"/>
          <w:lang w:eastAsia="fr-FR"/>
        </w:rPr>
        <w:t xml:space="preserve"> à une cérémonie d’offrande de </w:t>
      </w:r>
      <w:r>
        <w:rPr>
          <w:rFonts w:eastAsia="Times New Roman" w:cs="Calibri"/>
          <w:i/>
          <w:iCs/>
          <w:color w:val="000000"/>
          <w:lang w:eastAsia="fr-FR"/>
        </w:rPr>
        <w:t>bikourim</w:t>
      </w:r>
      <w:r w:rsidRPr="00C0111B">
        <w:rPr>
          <w:rFonts w:eastAsia="Times New Roman" w:cs="Calibri"/>
          <w:color w:val="000000"/>
          <w:lang w:eastAsia="fr-FR"/>
        </w:rPr>
        <w:t xml:space="preserve"> </w:t>
      </w:r>
      <w:r>
        <w:rPr>
          <w:rFonts w:eastAsia="Times New Roman" w:cs="Calibri"/>
          <w:color w:val="000000"/>
          <w:lang w:eastAsia="fr-FR"/>
        </w:rPr>
        <w:t xml:space="preserve">organisée par </w:t>
      </w:r>
      <w:r w:rsidRPr="00C0111B">
        <w:rPr>
          <w:rFonts w:eastAsia="Times New Roman" w:cs="Calibri"/>
          <w:color w:val="000000"/>
          <w:lang w:eastAsia="fr-FR"/>
        </w:rPr>
        <w:t xml:space="preserve">votre communauté. Décrivez à quoi ressemblera </w:t>
      </w:r>
      <w:r>
        <w:rPr>
          <w:rFonts w:eastAsia="Times New Roman" w:cs="Calibri"/>
          <w:color w:val="000000"/>
          <w:lang w:eastAsia="fr-FR"/>
        </w:rPr>
        <w:t xml:space="preserve">cet </w:t>
      </w:r>
      <w:r w:rsidRPr="00C0111B">
        <w:rPr>
          <w:rFonts w:eastAsia="Times New Roman" w:cs="Calibri"/>
          <w:color w:val="000000"/>
          <w:lang w:eastAsia="fr-FR"/>
        </w:rPr>
        <w:t>événement</w:t>
      </w:r>
      <w:r>
        <w:rPr>
          <w:rFonts w:eastAsia="Times New Roman" w:cs="Calibri"/>
          <w:color w:val="000000"/>
          <w:lang w:eastAsia="fr-FR"/>
        </w:rPr>
        <w:t>,</w:t>
      </w:r>
      <w:r w:rsidRPr="00C0111B">
        <w:rPr>
          <w:rFonts w:eastAsia="Times New Roman" w:cs="Calibri"/>
          <w:color w:val="000000"/>
          <w:lang w:eastAsia="fr-FR"/>
        </w:rPr>
        <w:t xml:space="preserve"> et </w:t>
      </w:r>
      <w:r>
        <w:rPr>
          <w:rFonts w:eastAsia="Times New Roman" w:cs="Calibri"/>
          <w:color w:val="000000"/>
          <w:lang w:eastAsia="fr-FR"/>
        </w:rPr>
        <w:t xml:space="preserve">expliquez </w:t>
      </w:r>
      <w:r w:rsidRPr="00C0111B">
        <w:rPr>
          <w:rFonts w:eastAsia="Times New Roman" w:cs="Calibri"/>
          <w:color w:val="000000"/>
          <w:lang w:eastAsia="fr-FR"/>
        </w:rPr>
        <w:t xml:space="preserve">pourquoi </w:t>
      </w:r>
      <w:r w:rsidR="00284884">
        <w:rPr>
          <w:rFonts w:eastAsia="Times New Roman" w:cs="Calibri"/>
          <w:color w:val="000000"/>
          <w:lang w:eastAsia="fr-FR"/>
        </w:rPr>
        <w:t xml:space="preserve">ce </w:t>
      </w:r>
      <w:r w:rsidRPr="00C0111B">
        <w:rPr>
          <w:rFonts w:eastAsia="Times New Roman" w:cs="Calibri"/>
          <w:color w:val="000000"/>
          <w:lang w:eastAsia="fr-FR"/>
        </w:rPr>
        <w:t>sera</w:t>
      </w:r>
      <w:r>
        <w:rPr>
          <w:rFonts w:eastAsia="Times New Roman" w:cs="Calibri"/>
          <w:color w:val="000000"/>
          <w:lang w:eastAsia="fr-FR"/>
        </w:rPr>
        <w:t>it</w:t>
      </w:r>
      <w:r w:rsidRPr="00C0111B">
        <w:rPr>
          <w:rFonts w:eastAsia="Times New Roman" w:cs="Calibri"/>
          <w:color w:val="000000"/>
          <w:lang w:eastAsia="fr-FR"/>
        </w:rPr>
        <w:t> amusan</w:t>
      </w:r>
      <w:r>
        <w:rPr>
          <w:rFonts w:eastAsia="Times New Roman" w:cs="Calibri"/>
          <w:color w:val="000000"/>
          <w:lang w:eastAsia="fr-FR"/>
        </w:rPr>
        <w:t>t d’y assister.</w:t>
      </w:r>
    </w:p>
    <w:p w14:paraId="2A547F22" w14:textId="77777777" w:rsidR="00753B01" w:rsidRDefault="00753B01" w:rsidP="00776979">
      <w:pPr>
        <w:rPr>
          <w:highlight w:val="green"/>
        </w:rPr>
      </w:pPr>
    </w:p>
    <w:p w14:paraId="33A36FCC" w14:textId="58DCD141" w:rsidR="00776979" w:rsidRDefault="00776979" w:rsidP="00776979">
      <w:r w:rsidRPr="003156D3">
        <w:rPr>
          <w:highlight w:val="green"/>
        </w:rPr>
        <w:lastRenderedPageBreak/>
        <w:t>&lt;separate page , logo, organise layout&gt;</w:t>
      </w:r>
    </w:p>
    <w:p w14:paraId="2004BEE0" w14:textId="77777777" w:rsidR="00776979" w:rsidRPr="00C0111B" w:rsidRDefault="00776979" w:rsidP="0077697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fr-FR"/>
        </w:rPr>
      </w:pPr>
      <w:r w:rsidRPr="00C0111B">
        <w:rPr>
          <w:rFonts w:ascii="Arial" w:eastAsia="Times New Roman" w:hAnsi="Arial"/>
          <w:color w:val="000000"/>
          <w:kern w:val="36"/>
          <w:rtl/>
          <w:lang w:eastAsia="fr-FR"/>
        </w:rPr>
        <w:t> </w:t>
      </w:r>
    </w:p>
    <w:p w14:paraId="711B6213" w14:textId="3BFE9C26" w:rsidR="00776979" w:rsidRPr="00C0111B" w:rsidRDefault="00776979" w:rsidP="007769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0111B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Comment </w:t>
      </w:r>
      <w:r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 xml:space="preserve">les </w:t>
      </w:r>
      <w:r w:rsidRPr="00C0111B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Bik</w:t>
      </w:r>
      <w:r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o</w:t>
      </w:r>
      <w:r w:rsidRPr="00C0111B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 xml:space="preserve">urim </w:t>
      </w:r>
      <w:r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étaient-ils</w:t>
      </w:r>
      <w:r w:rsidRPr="00C0111B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 xml:space="preserve"> </w:t>
      </w:r>
      <w:r w:rsidR="001468C9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a</w:t>
      </w:r>
      <w:r w:rsidRPr="00C0111B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mené</w:t>
      </w:r>
      <w:r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s</w:t>
      </w:r>
      <w:r w:rsidRPr="00C0111B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 xml:space="preserve"> au Temple</w:t>
      </w:r>
      <w:r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 xml:space="preserve"> </w:t>
      </w:r>
      <w:r w:rsidRPr="00C0111B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?</w:t>
      </w:r>
    </w:p>
    <w:p w14:paraId="428E76C7" w14:textId="77777777" w:rsidR="00776979" w:rsidRPr="00C0111B" w:rsidRDefault="00776979" w:rsidP="007769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 </w:t>
      </w:r>
    </w:p>
    <w:p w14:paraId="6E6F7E24" w14:textId="77777777" w:rsidR="00776979" w:rsidRPr="00C0111B" w:rsidRDefault="00776979" w:rsidP="007769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L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’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 xml:space="preserve">un des noms de Chavouot 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figurant 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dans la Torah est l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a </w:t>
      </w:r>
      <w:r w:rsidRPr="00DA2744">
        <w:rPr>
          <w:rFonts w:eastAsia="Times New Roman" w:cs="Calibri"/>
          <w:color w:val="000000"/>
          <w:shd w:val="clear" w:color="auto" w:fill="FFFFFF"/>
          <w:lang w:eastAsia="fr-FR"/>
        </w:rPr>
        <w:t>Fête des Prémices.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Ces premiers fruits (</w:t>
      </w:r>
      <w:r w:rsidRPr="00C0111B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bikourim) 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f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 xml:space="preserve">ont traditionnellement 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partie 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des « sept espèces » - l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es produits agricoles caractérisant 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la terre d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’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Israël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: le blé, l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’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orge, les raisins, les figues, les olives, les grenades et les dates (Deutéronome 8:8). Selon la tradition juive, les </w:t>
      </w:r>
      <w:r w:rsidRPr="00C0111B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bik</w:t>
      </w:r>
      <w:r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o</w:t>
      </w:r>
      <w:r w:rsidRPr="00C0111B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urim 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étaient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 xml:space="preserve"> a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pportés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 xml:space="preserve"> aux 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P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 xml:space="preserve">rêtres dans le Temple de Jérusalem, comme 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le 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décrit le verset ci-dessous.</w:t>
      </w:r>
    </w:p>
    <w:p w14:paraId="464720B7" w14:textId="77777777" w:rsidR="00776979" w:rsidRPr="00C0111B" w:rsidRDefault="00776979" w:rsidP="007769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 </w:t>
      </w:r>
    </w:p>
    <w:p w14:paraId="31BEED37" w14:textId="77777777" w:rsidR="00776979" w:rsidRPr="00C0111B" w:rsidRDefault="00776979" w:rsidP="007769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 </w:t>
      </w:r>
    </w:p>
    <w:p w14:paraId="049F1D91" w14:textId="77777777" w:rsidR="00776979" w:rsidRPr="00C0111B" w:rsidRDefault="00776979" w:rsidP="007769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0111B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 xml:space="preserve">Texte n° </w:t>
      </w:r>
      <w:r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1</w:t>
      </w:r>
    </w:p>
    <w:tbl>
      <w:tblPr>
        <w:tblW w:w="93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776979" w:rsidRPr="00C0111B" w14:paraId="0B564345" w14:textId="77777777" w:rsidTr="006E3FEF">
        <w:tc>
          <w:tcPr>
            <w:tcW w:w="4680" w:type="dxa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73DFB32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b/>
                <w:bCs/>
                <w:lang w:eastAsia="fr-FR"/>
              </w:rPr>
              <w:t> </w:t>
            </w:r>
          </w:p>
          <w:p w14:paraId="4FDA9DDB" w14:textId="77777777" w:rsidR="00776979" w:rsidRPr="007B7CE4" w:rsidRDefault="00702E78" w:rsidP="006E3FEF">
            <w:pPr>
              <w:spacing w:after="0" w:line="293" w:lineRule="atLeast"/>
              <w:rPr>
                <w:rFonts w:ascii="Times New Roman" w:eastAsia="Times New Roman" w:hAnsi="Times New Roman" w:cs="Times New Roman"/>
                <w:lang w:eastAsia="fr-FR"/>
              </w:rPr>
            </w:pPr>
            <w:hyperlink r:id="rId14" w:history="1">
              <w:r w:rsidR="00776979" w:rsidRPr="007B7CE4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Exode 23:19</w:t>
              </w:r>
            </w:hyperlink>
          </w:p>
          <w:p w14:paraId="10E6BB98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75A99">
              <w:rPr>
                <w:rFonts w:eastAsia="Times New Roman" w:cs="Calibri"/>
                <w:lang w:eastAsia="fr-FR"/>
              </w:rPr>
              <w:t>Les prémices nouvelles de ton sol, tu les apporteras dans la maison de l</w:t>
            </w:r>
            <w:r>
              <w:rPr>
                <w:rFonts w:eastAsia="Times New Roman" w:cs="Calibri"/>
                <w:lang w:eastAsia="fr-FR"/>
              </w:rPr>
              <w:t>’</w:t>
            </w:r>
            <w:r w:rsidRPr="00775A99">
              <w:rPr>
                <w:rFonts w:eastAsia="Times New Roman" w:cs="Calibri"/>
                <w:lang w:eastAsia="fr-FR"/>
              </w:rPr>
              <w:t>Éternel ton Dieu</w:t>
            </w:r>
            <w:r>
              <w:rPr>
                <w:rFonts w:eastAsia="Times New Roman" w:cs="Calibri"/>
                <w:lang w:eastAsia="fr-FR"/>
              </w:rPr>
              <w:t>…</w:t>
            </w:r>
          </w:p>
        </w:tc>
        <w:tc>
          <w:tcPr>
            <w:tcW w:w="4680" w:type="dxa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EB7724F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 </w:t>
            </w:r>
          </w:p>
          <w:p w14:paraId="5EA93476" w14:textId="77777777" w:rsidR="00776979" w:rsidRPr="005B734B" w:rsidRDefault="00702E78" w:rsidP="006E3FEF">
            <w:pPr>
              <w:widowControl w:val="0"/>
              <w:bidi/>
              <w:spacing w:after="0" w:line="320" w:lineRule="auto"/>
              <w:rPr>
                <w:rFonts w:eastAsia="Times"/>
                <w:b/>
              </w:rPr>
            </w:pPr>
            <w:hyperlink r:id="rId15">
              <w:r w:rsidR="00776979" w:rsidRPr="005B734B">
                <w:rPr>
                  <w:rFonts w:eastAsia="Times" w:cs="Times New Roman"/>
                  <w:b/>
                  <w:rtl/>
                </w:rPr>
                <w:t>שמות</w:t>
              </w:r>
            </w:hyperlink>
            <w:hyperlink r:id="rId16">
              <w:r w:rsidR="00776979" w:rsidRPr="005B734B">
                <w:rPr>
                  <w:rFonts w:eastAsia="Times"/>
                  <w:b/>
                  <w:rtl/>
                </w:rPr>
                <w:t xml:space="preserve"> </w:t>
              </w:r>
            </w:hyperlink>
            <w:hyperlink r:id="rId17">
              <w:r w:rsidR="00776979" w:rsidRPr="005B734B">
                <w:rPr>
                  <w:rFonts w:eastAsia="Times" w:cs="Times New Roman"/>
                  <w:b/>
                  <w:rtl/>
                </w:rPr>
                <w:t>כ</w:t>
              </w:r>
            </w:hyperlink>
            <w:hyperlink r:id="rId18">
              <w:r w:rsidR="00776979" w:rsidRPr="005B734B">
                <w:rPr>
                  <w:rFonts w:eastAsia="Times" w:cs="Times New Roman"/>
                  <w:b/>
                  <w:rtl/>
                </w:rPr>
                <w:t>״</w:t>
              </w:r>
            </w:hyperlink>
            <w:hyperlink r:id="rId19">
              <w:r w:rsidR="00776979" w:rsidRPr="005B734B">
                <w:rPr>
                  <w:rFonts w:eastAsia="Times" w:cs="Times New Roman"/>
                  <w:b/>
                  <w:rtl/>
                </w:rPr>
                <w:t>ג</w:t>
              </w:r>
            </w:hyperlink>
            <w:hyperlink r:id="rId20">
              <w:r w:rsidR="00776979" w:rsidRPr="005B734B">
                <w:rPr>
                  <w:rFonts w:eastAsia="Times"/>
                  <w:b/>
                  <w:rtl/>
                </w:rPr>
                <w:t>:</w:t>
              </w:r>
            </w:hyperlink>
            <w:hyperlink r:id="rId21">
              <w:r w:rsidR="00776979" w:rsidRPr="005B734B">
                <w:rPr>
                  <w:rFonts w:eastAsia="Times" w:cs="Times New Roman"/>
                  <w:b/>
                  <w:rtl/>
                </w:rPr>
                <w:t>י</w:t>
              </w:r>
            </w:hyperlink>
            <w:hyperlink r:id="rId22">
              <w:r w:rsidR="00776979" w:rsidRPr="005B734B">
                <w:rPr>
                  <w:rFonts w:eastAsia="Times" w:cs="Times New Roman"/>
                  <w:b/>
                  <w:rtl/>
                </w:rPr>
                <w:t>״</w:t>
              </w:r>
            </w:hyperlink>
            <w:hyperlink r:id="rId23">
              <w:r w:rsidR="00776979" w:rsidRPr="005B734B">
                <w:rPr>
                  <w:rFonts w:eastAsia="Times" w:cs="Times New Roman"/>
                  <w:b/>
                  <w:rtl/>
                </w:rPr>
                <w:t>ט</w:t>
              </w:r>
            </w:hyperlink>
          </w:p>
          <w:p w14:paraId="1C4E8523" w14:textId="77777777" w:rsidR="00776979" w:rsidRPr="00C0111B" w:rsidRDefault="00776979" w:rsidP="006E3FEF">
            <w:pPr>
              <w:bidi/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B734B">
              <w:rPr>
                <w:rFonts w:eastAsia="Times" w:cs="Times New Roman"/>
                <w:rtl/>
              </w:rPr>
              <w:t>רֵאשִׁ֗ית בִּכּוּרֵי֙ אַדְמָ֣תְךָ֔ תָּבִ֕יא בֵּ֖ית ה</w:t>
            </w:r>
            <w:r w:rsidRPr="005B734B">
              <w:rPr>
                <w:rFonts w:eastAsia="Times"/>
                <w:rtl/>
              </w:rPr>
              <w:t xml:space="preserve">' </w:t>
            </w:r>
            <w:r w:rsidRPr="005B734B">
              <w:rPr>
                <w:rFonts w:eastAsia="Times" w:cs="Times New Roman"/>
                <w:rtl/>
              </w:rPr>
              <w:t xml:space="preserve">אֱלֹקֶ֑יךָ </w:t>
            </w:r>
            <w:r w:rsidRPr="005B734B">
              <w:rPr>
                <w:rFonts w:eastAsia="Times"/>
                <w:rtl/>
              </w:rPr>
              <w:t>...</w:t>
            </w:r>
          </w:p>
        </w:tc>
      </w:tr>
    </w:tbl>
    <w:p w14:paraId="075F6059" w14:textId="77777777" w:rsidR="00776979" w:rsidRPr="00C0111B" w:rsidRDefault="00776979" w:rsidP="007769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 </w:t>
      </w:r>
    </w:p>
    <w:p w14:paraId="70FFE53C" w14:textId="77777777" w:rsidR="00776979" w:rsidRPr="00C0111B" w:rsidRDefault="00776979" w:rsidP="007769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0111B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 xml:space="preserve">Texte n° </w:t>
      </w:r>
      <w:r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2</w:t>
      </w:r>
    </w:p>
    <w:p w14:paraId="240A23C3" w14:textId="77777777" w:rsidR="00776979" w:rsidRPr="00C0111B" w:rsidRDefault="00776979" w:rsidP="007769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0111B">
        <w:rPr>
          <w:rFonts w:eastAsia="Times New Roman" w:cs="Calibri"/>
          <w:b/>
          <w:bCs/>
          <w:color w:val="000000"/>
          <w:lang w:eastAsia="fr-FR"/>
        </w:rPr>
        <w:t> </w:t>
      </w:r>
    </w:p>
    <w:p w14:paraId="340AB826" w14:textId="77777777" w:rsidR="00776979" w:rsidRPr="00C0111B" w:rsidRDefault="00776979" w:rsidP="007769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eastAsia="Times New Roman" w:cs="Calibri"/>
          <w:color w:val="000000"/>
          <w:shd w:val="clear" w:color="auto" w:fill="FFFFFF"/>
          <w:lang w:eastAsia="fr-FR"/>
        </w:rPr>
        <w:t>Le verset suivant apporte d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 xml:space="preserve">es informations supplémentaires sur la 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manière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dont on amenait 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le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s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 </w:t>
      </w:r>
      <w:r w:rsidRPr="00C0111B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bik</w:t>
      </w:r>
      <w:r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o</w:t>
      </w:r>
      <w:r w:rsidRPr="00C0111B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urim 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à Jérusalem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.</w:t>
      </w:r>
    </w:p>
    <w:p w14:paraId="1A474826" w14:textId="77777777" w:rsidR="00776979" w:rsidRPr="00C0111B" w:rsidRDefault="00776979" w:rsidP="007769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 </w:t>
      </w:r>
    </w:p>
    <w:tbl>
      <w:tblPr>
        <w:tblW w:w="93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776979" w:rsidRPr="00C0111B" w14:paraId="6338F721" w14:textId="77777777" w:rsidTr="006E3FEF">
        <w:tc>
          <w:tcPr>
            <w:tcW w:w="4680" w:type="dxa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BA79214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 </w:t>
            </w:r>
          </w:p>
          <w:p w14:paraId="269BCC8E" w14:textId="77777777" w:rsidR="00776979" w:rsidRPr="007B7CE4" w:rsidRDefault="00702E78" w:rsidP="006E3FEF">
            <w:pPr>
              <w:spacing w:after="0" w:line="293" w:lineRule="atLeast"/>
              <w:rPr>
                <w:rFonts w:ascii="Times New Roman" w:eastAsia="Times New Roman" w:hAnsi="Times New Roman" w:cs="Times New Roman"/>
                <w:lang w:eastAsia="fr-FR"/>
              </w:rPr>
            </w:pPr>
            <w:hyperlink r:id="rId24" w:history="1">
              <w:r w:rsidR="00776979" w:rsidRPr="007B7CE4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Deutéronome 26:2</w:t>
              </w:r>
            </w:hyperlink>
          </w:p>
          <w:p w14:paraId="42031B68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 xml:space="preserve">(2) </w:t>
            </w:r>
            <w:r>
              <w:rPr>
                <w:rFonts w:eastAsia="Times New Roman" w:cs="Calibri"/>
                <w:lang w:eastAsia="fr-FR"/>
              </w:rPr>
              <w:t>T</w:t>
            </w:r>
            <w:r w:rsidRPr="009B0935">
              <w:rPr>
                <w:rFonts w:eastAsia="Times New Roman" w:cs="Calibri"/>
                <w:lang w:eastAsia="fr-FR"/>
              </w:rPr>
              <w:t>u prendras des prémices de tous les fruits de la terre, récoltés par toi dans le pays que l</w:t>
            </w:r>
            <w:r>
              <w:rPr>
                <w:rFonts w:eastAsia="Times New Roman" w:cs="Calibri"/>
                <w:lang w:eastAsia="fr-FR"/>
              </w:rPr>
              <w:t>’</w:t>
            </w:r>
            <w:r w:rsidRPr="009B0935">
              <w:rPr>
                <w:rFonts w:eastAsia="Times New Roman" w:cs="Calibri"/>
                <w:lang w:eastAsia="fr-FR"/>
              </w:rPr>
              <w:t>Éternel, ton Dieu, t</w:t>
            </w:r>
            <w:r>
              <w:rPr>
                <w:rFonts w:eastAsia="Times New Roman" w:cs="Calibri"/>
                <w:lang w:eastAsia="fr-FR"/>
              </w:rPr>
              <w:t>’</w:t>
            </w:r>
            <w:r w:rsidRPr="009B0935">
              <w:rPr>
                <w:rFonts w:eastAsia="Times New Roman" w:cs="Calibri"/>
                <w:lang w:eastAsia="fr-FR"/>
              </w:rPr>
              <w:t>aura donné, et tu les mettras dans une corbeille</w:t>
            </w:r>
            <w:r>
              <w:rPr>
                <w:rFonts w:eastAsia="Times New Roman" w:cs="Calibri"/>
                <w:lang w:eastAsia="fr-FR"/>
              </w:rPr>
              <w:t xml:space="preserve"> </w:t>
            </w:r>
            <w:r w:rsidRPr="009B0935">
              <w:rPr>
                <w:rFonts w:eastAsia="Times New Roman" w:cs="Calibri"/>
                <w:lang w:eastAsia="fr-FR"/>
              </w:rPr>
              <w:t>; et tu te rendras à l</w:t>
            </w:r>
            <w:r>
              <w:rPr>
                <w:rFonts w:eastAsia="Times New Roman" w:cs="Calibri"/>
                <w:lang w:eastAsia="fr-FR"/>
              </w:rPr>
              <w:t>’</w:t>
            </w:r>
            <w:r w:rsidRPr="009B0935">
              <w:rPr>
                <w:rFonts w:eastAsia="Times New Roman" w:cs="Calibri"/>
                <w:lang w:eastAsia="fr-FR"/>
              </w:rPr>
              <w:t>endroit que l</w:t>
            </w:r>
            <w:r>
              <w:rPr>
                <w:rFonts w:eastAsia="Times New Roman" w:cs="Calibri"/>
                <w:lang w:eastAsia="fr-FR"/>
              </w:rPr>
              <w:t>’</w:t>
            </w:r>
            <w:r w:rsidRPr="009B0935">
              <w:rPr>
                <w:rFonts w:eastAsia="Times New Roman" w:cs="Calibri"/>
                <w:lang w:eastAsia="fr-FR"/>
              </w:rPr>
              <w:t xml:space="preserve">Éternel, ton Dieu, aura choisi pour y faire régner </w:t>
            </w:r>
            <w:r>
              <w:rPr>
                <w:rFonts w:eastAsia="Times New Roman" w:cs="Calibri"/>
                <w:lang w:eastAsia="fr-FR"/>
              </w:rPr>
              <w:t>S</w:t>
            </w:r>
            <w:r w:rsidRPr="009B0935">
              <w:rPr>
                <w:rFonts w:eastAsia="Times New Roman" w:cs="Calibri"/>
                <w:lang w:eastAsia="fr-FR"/>
              </w:rPr>
              <w:t xml:space="preserve">on </w:t>
            </w:r>
            <w:r>
              <w:rPr>
                <w:rFonts w:eastAsia="Times New Roman" w:cs="Calibri"/>
                <w:lang w:eastAsia="fr-FR"/>
              </w:rPr>
              <w:t>Nom.</w:t>
            </w:r>
          </w:p>
        </w:tc>
        <w:tc>
          <w:tcPr>
            <w:tcW w:w="4680" w:type="dxa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C3F4AFD" w14:textId="77777777" w:rsidR="00776979" w:rsidRPr="00C0111B" w:rsidRDefault="00776979" w:rsidP="006E3FEF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 </w:t>
            </w:r>
          </w:p>
          <w:p w14:paraId="732C7618" w14:textId="77777777" w:rsidR="00776979" w:rsidRPr="00683FCB" w:rsidRDefault="00702E78" w:rsidP="006E3FEF">
            <w:pPr>
              <w:widowControl w:val="0"/>
              <w:bidi/>
              <w:spacing w:after="0" w:line="320" w:lineRule="auto"/>
              <w:rPr>
                <w:rFonts w:eastAsia="Times" w:cs="Times New Roman"/>
                <w:b/>
              </w:rPr>
            </w:pPr>
            <w:hyperlink r:id="rId25">
              <w:r w:rsidR="00776979" w:rsidRPr="005B734B">
                <w:rPr>
                  <w:rFonts w:eastAsia="Times" w:cs="Times New Roman"/>
                  <w:b/>
                  <w:rtl/>
                </w:rPr>
                <w:t>דברים</w:t>
              </w:r>
            </w:hyperlink>
            <w:hyperlink r:id="rId26">
              <w:r w:rsidR="00776979" w:rsidRPr="005B734B">
                <w:rPr>
                  <w:rFonts w:eastAsia="Times"/>
                  <w:b/>
                  <w:rtl/>
                </w:rPr>
                <w:t xml:space="preserve"> </w:t>
              </w:r>
            </w:hyperlink>
            <w:hyperlink r:id="rId27">
              <w:r w:rsidR="00776979" w:rsidRPr="005B734B">
                <w:rPr>
                  <w:rFonts w:eastAsia="Times" w:cs="Times New Roman"/>
                  <w:b/>
                  <w:rtl/>
                </w:rPr>
                <w:t>כ</w:t>
              </w:r>
            </w:hyperlink>
            <w:hyperlink r:id="rId28">
              <w:r w:rsidR="00776979" w:rsidRPr="005B734B">
                <w:rPr>
                  <w:rFonts w:eastAsia="Times" w:cs="Times New Roman"/>
                  <w:b/>
                  <w:rtl/>
                </w:rPr>
                <w:t>״</w:t>
              </w:r>
            </w:hyperlink>
            <w:hyperlink r:id="rId29">
              <w:r w:rsidR="00776979" w:rsidRPr="005B734B">
                <w:rPr>
                  <w:rFonts w:eastAsia="Times" w:cs="Times New Roman"/>
                  <w:b/>
                  <w:rtl/>
                </w:rPr>
                <w:t>ו</w:t>
              </w:r>
            </w:hyperlink>
            <w:hyperlink r:id="rId30">
              <w:r w:rsidR="00776979" w:rsidRPr="005B734B">
                <w:rPr>
                  <w:rFonts w:eastAsia="Times"/>
                  <w:b/>
                  <w:rtl/>
                </w:rPr>
                <w:t>:</w:t>
              </w:r>
            </w:hyperlink>
            <w:hyperlink r:id="rId31">
              <w:r w:rsidR="00776979" w:rsidRPr="005B734B">
                <w:rPr>
                  <w:rFonts w:eastAsia="Times" w:cs="Times New Roman"/>
                  <w:b/>
                  <w:rtl/>
                </w:rPr>
                <w:t>ב</w:t>
              </w:r>
            </w:hyperlink>
            <w:hyperlink r:id="rId32">
              <w:r w:rsidR="00776979" w:rsidRPr="005B734B">
                <w:rPr>
                  <w:rFonts w:eastAsia="Times" w:cs="Times New Roman"/>
                  <w:b/>
                  <w:rtl/>
                </w:rPr>
                <w:t>׳</w:t>
              </w:r>
            </w:hyperlink>
          </w:p>
          <w:p w14:paraId="0BBB5AAD" w14:textId="77777777" w:rsidR="00776979" w:rsidRDefault="00776979" w:rsidP="006E3FEF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B734B">
              <w:rPr>
                <w:rFonts w:eastAsia="Times"/>
                <w:rtl/>
              </w:rPr>
              <w:t>(</w:t>
            </w:r>
            <w:r w:rsidRPr="005B734B">
              <w:rPr>
                <w:rFonts w:eastAsia="Times" w:cs="Times New Roman"/>
                <w:rtl/>
              </w:rPr>
              <w:t>ב</w:t>
            </w:r>
            <w:r w:rsidRPr="005B734B">
              <w:rPr>
                <w:rFonts w:eastAsia="Times"/>
                <w:rtl/>
              </w:rPr>
              <w:t xml:space="preserve">) </w:t>
            </w:r>
            <w:r w:rsidRPr="005B734B">
              <w:rPr>
                <w:rFonts w:eastAsia="Times" w:cs="Times New Roman"/>
                <w:rtl/>
              </w:rPr>
              <w:t>וְלָקַחְתָּ֞ מֵרֵאשִׁ֣ית ׀ כָּל־פְּרִ֣י הָאֲדָמָ֗ה אֲשֶׁ֨ר תָּבִ֧יא מֵֽאַרְצְךָ֛ אֲשֶׁ֨ר ה</w:t>
            </w:r>
            <w:r w:rsidRPr="005B734B">
              <w:rPr>
                <w:rFonts w:eastAsia="Times"/>
                <w:rtl/>
              </w:rPr>
              <w:t xml:space="preserve">' </w:t>
            </w:r>
            <w:r w:rsidRPr="005B734B">
              <w:rPr>
                <w:rFonts w:eastAsia="Times" w:cs="Times New Roman"/>
                <w:rtl/>
              </w:rPr>
              <w:t>אֱלֹקֶ֛יךָ נֹתֵ֥ן לָ֖ךְ וְשַׂמְתָּ֣ בַטֶּ֑נֶא וְהָֽלַכְתָּ֙ אֶל־הַמָּק֔וֹם אֲשֶׁ֤ר יִבְחַר֙ ה</w:t>
            </w:r>
            <w:r w:rsidRPr="005B734B">
              <w:rPr>
                <w:rFonts w:eastAsia="Times"/>
                <w:rtl/>
              </w:rPr>
              <w:t xml:space="preserve">' </w:t>
            </w:r>
            <w:r w:rsidRPr="005B734B">
              <w:rPr>
                <w:rFonts w:eastAsia="Times" w:cs="Times New Roman"/>
                <w:rtl/>
              </w:rPr>
              <w:t>אֱלֹקֶ֔יךָ לְשַׁכֵּ֥ן שְׁמ֖וֹ שָֽׁם׃</w:t>
            </w:r>
          </w:p>
          <w:p w14:paraId="2D925E50" w14:textId="77777777" w:rsidR="00776979" w:rsidRPr="00C0111B" w:rsidRDefault="00776979" w:rsidP="006E3FEF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14:paraId="1B6DA58D" w14:textId="77777777" w:rsidR="00776979" w:rsidRPr="00C0111B" w:rsidRDefault="00776979" w:rsidP="007769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 </w:t>
      </w:r>
    </w:p>
    <w:p w14:paraId="5874CFAA" w14:textId="77777777" w:rsidR="00776979" w:rsidRPr="00C0111B" w:rsidRDefault="00776979" w:rsidP="007769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 </w:t>
      </w:r>
    </w:p>
    <w:p w14:paraId="144F8480" w14:textId="77777777" w:rsidR="00776979" w:rsidRPr="00C0111B" w:rsidRDefault="00776979" w:rsidP="007769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0111B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Texte n° 3</w:t>
      </w:r>
    </w:p>
    <w:p w14:paraId="499AF0E0" w14:textId="77777777" w:rsidR="00776979" w:rsidRPr="00C0111B" w:rsidRDefault="00776979" w:rsidP="007769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0111B">
        <w:rPr>
          <w:rFonts w:eastAsia="Times New Roman" w:cs="Calibri"/>
          <w:b/>
          <w:bCs/>
          <w:color w:val="000000"/>
          <w:lang w:eastAsia="fr-FR"/>
        </w:rPr>
        <w:t> </w:t>
      </w:r>
    </w:p>
    <w:p w14:paraId="58179B10" w14:textId="77777777" w:rsidR="00776979" w:rsidRPr="00C0111B" w:rsidRDefault="00776979" w:rsidP="007769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Cette procédure 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est décrite dans la Mi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c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hna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,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 xml:space="preserve"> d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ans le Traité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 xml:space="preserve"> Bik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o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urim.</w:t>
      </w:r>
    </w:p>
    <w:p w14:paraId="1CA49EEA" w14:textId="77777777" w:rsidR="00776979" w:rsidRPr="00C0111B" w:rsidRDefault="00776979" w:rsidP="007769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Le texte parle des villes d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u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 </w:t>
      </w:r>
      <w:r w:rsidRPr="00C0111B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maamad</w:t>
      </w:r>
      <w:r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.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 xml:space="preserve"> Pour faciliter 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la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Pr="00DA2744">
        <w:rPr>
          <w:rFonts w:eastAsia="Times New Roman" w:cs="Calibri"/>
          <w:color w:val="000000"/>
          <w:shd w:val="clear" w:color="auto" w:fill="FFFFFF"/>
          <w:lang w:eastAsia="fr-FR"/>
        </w:rPr>
        <w:t>rotation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du travail 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 xml:space="preserve">des 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P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 xml:space="preserve">rêtres servant dans le Temple, le pays 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était 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divisé en vingt-quatre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 régions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 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(</w:t>
      </w:r>
      <w:r w:rsidRPr="00C0111B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mi</w:t>
      </w:r>
      <w:r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c</w:t>
      </w:r>
      <w:r w:rsidRPr="00C0111B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hmarot 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ou </w:t>
      </w:r>
      <w:r w:rsidRPr="00C0111B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maamadot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). La ville du </w:t>
      </w:r>
      <w:r w:rsidRPr="00C0111B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maamad 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 xml:space="preserve">était la ville où vivait le 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dirigeant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 xml:space="preserve"> du </w:t>
      </w:r>
      <w:r w:rsidRPr="00C0111B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maamad</w:t>
      </w:r>
      <w:r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 xml:space="preserve">. 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Lorsque l’on apportait les </w:t>
      </w:r>
      <w:r w:rsidRPr="00C0111B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bik</w:t>
      </w:r>
      <w:r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our</w:t>
      </w:r>
      <w:r w:rsidRPr="00C0111B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im</w:t>
      </w:r>
      <w:r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 xml:space="preserve">, 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les habitants de tout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e la région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 xml:space="preserve"> se rassemblaient dans la ville d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u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 </w:t>
      </w:r>
      <w:r w:rsidRPr="00C0111B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maamad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,</w:t>
      </w:r>
      <w:r w:rsidRPr="00C0111B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 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et se </w:t>
      </w:r>
      <w:r w:rsidRPr="009917B2">
        <w:rPr>
          <w:rFonts w:eastAsia="Times New Roman" w:cs="Calibri"/>
          <w:color w:val="000000"/>
          <w:shd w:val="clear" w:color="auto" w:fill="FFFFFF"/>
          <w:lang w:eastAsia="fr-FR"/>
        </w:rPr>
        <w:t>rendaient</w:t>
      </w:r>
      <w:r w:rsidRPr="00C0111B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 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ensemble à Jérusalem.         </w:t>
      </w:r>
    </w:p>
    <w:p w14:paraId="72713246" w14:textId="77777777" w:rsidR="00776979" w:rsidRPr="00C0111B" w:rsidRDefault="00776979" w:rsidP="007769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 </w:t>
      </w:r>
    </w:p>
    <w:tbl>
      <w:tblPr>
        <w:tblW w:w="93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776979" w:rsidRPr="00C0111B" w14:paraId="69A4F304" w14:textId="77777777" w:rsidTr="006E3FEF">
        <w:tc>
          <w:tcPr>
            <w:tcW w:w="4680" w:type="dxa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BA29B44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 </w:t>
            </w:r>
          </w:p>
          <w:p w14:paraId="282B7904" w14:textId="77777777" w:rsidR="00776979" w:rsidRPr="007B7CE4" w:rsidRDefault="00702E78" w:rsidP="006E3FEF">
            <w:pPr>
              <w:spacing w:after="0" w:line="293" w:lineRule="atLeast"/>
              <w:rPr>
                <w:rFonts w:ascii="Times New Roman" w:eastAsia="Times New Roman" w:hAnsi="Times New Roman" w:cs="Times New Roman"/>
                <w:lang w:eastAsia="fr-FR"/>
              </w:rPr>
            </w:pPr>
            <w:hyperlink r:id="rId33" w:history="1">
              <w:r w:rsidR="00776979" w:rsidRPr="007B7CE4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Michna Bikourim 3:2-3</w:t>
              </w:r>
            </w:hyperlink>
          </w:p>
          <w:p w14:paraId="26CE44EE" w14:textId="1C73CE5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(2) Comment les bik</w:t>
            </w:r>
            <w:r>
              <w:rPr>
                <w:rFonts w:eastAsia="Times New Roman" w:cs="Calibri"/>
                <w:lang w:eastAsia="fr-FR"/>
              </w:rPr>
              <w:t>o</w:t>
            </w:r>
            <w:r w:rsidRPr="00C0111B">
              <w:rPr>
                <w:rFonts w:eastAsia="Times New Roman" w:cs="Calibri"/>
                <w:lang w:eastAsia="fr-FR"/>
              </w:rPr>
              <w:t xml:space="preserve">urim </w:t>
            </w:r>
            <w:r>
              <w:rPr>
                <w:rFonts w:eastAsia="Times New Roman" w:cs="Calibri"/>
                <w:lang w:eastAsia="fr-FR"/>
              </w:rPr>
              <w:t>étaient-ils apportés</w:t>
            </w:r>
            <w:r w:rsidRPr="00C0111B">
              <w:rPr>
                <w:rFonts w:eastAsia="Times New Roman" w:cs="Calibri"/>
                <w:lang w:eastAsia="fr-FR"/>
              </w:rPr>
              <w:t xml:space="preserve"> [à Jérusalem] ? Tous [les habitants des] villes d</w:t>
            </w:r>
            <w:r>
              <w:rPr>
                <w:rFonts w:eastAsia="Times New Roman" w:cs="Calibri"/>
                <w:lang w:eastAsia="fr-FR"/>
              </w:rPr>
              <w:t xml:space="preserve">u </w:t>
            </w:r>
            <w:r w:rsidRPr="00C0111B">
              <w:rPr>
                <w:rFonts w:eastAsia="Times New Roman" w:cs="Calibri"/>
                <w:lang w:eastAsia="fr-FR"/>
              </w:rPr>
              <w:t>maamad se rassemblaient dans la ville d</w:t>
            </w:r>
            <w:r>
              <w:rPr>
                <w:rFonts w:eastAsia="Times New Roman" w:cs="Calibri"/>
                <w:lang w:eastAsia="fr-FR"/>
              </w:rPr>
              <w:t>u</w:t>
            </w:r>
            <w:r w:rsidRPr="00C0111B">
              <w:rPr>
                <w:rFonts w:eastAsia="Times New Roman" w:cs="Calibri"/>
                <w:lang w:eastAsia="fr-FR"/>
              </w:rPr>
              <w:t xml:space="preserve"> maamad, et ils passaient la nuit dans la rue </w:t>
            </w:r>
            <w:r>
              <w:rPr>
                <w:rFonts w:eastAsia="Times New Roman" w:cs="Calibri"/>
                <w:lang w:eastAsia="fr-FR"/>
              </w:rPr>
              <w:t>de la ville,</w:t>
            </w:r>
            <w:r w:rsidRPr="00C0111B">
              <w:rPr>
                <w:rFonts w:eastAsia="Times New Roman" w:cs="Calibri"/>
                <w:lang w:eastAsia="fr-FR"/>
              </w:rPr>
              <w:t xml:space="preserve"> et ils n</w:t>
            </w:r>
            <w:r>
              <w:rPr>
                <w:rFonts w:eastAsia="Times New Roman" w:cs="Calibri"/>
                <w:lang w:eastAsia="fr-FR"/>
              </w:rPr>
              <w:t>’</w:t>
            </w:r>
            <w:r w:rsidRPr="00C0111B">
              <w:rPr>
                <w:rFonts w:eastAsia="Times New Roman" w:cs="Calibri"/>
                <w:lang w:eastAsia="fr-FR"/>
              </w:rPr>
              <w:t>entraient dans aucune des maisons. Tôt le matin, l</w:t>
            </w:r>
            <w:r>
              <w:rPr>
                <w:rFonts w:eastAsia="Times New Roman" w:cs="Calibri"/>
                <w:lang w:eastAsia="fr-FR"/>
              </w:rPr>
              <w:t xml:space="preserve">e représentant </w:t>
            </w:r>
            <w:r>
              <w:rPr>
                <w:rFonts w:eastAsia="Times New Roman" w:cs="Calibri"/>
                <w:lang w:eastAsia="fr-FR"/>
              </w:rPr>
              <w:lastRenderedPageBreak/>
              <w:t xml:space="preserve">proclamait </w:t>
            </w:r>
            <w:r w:rsidRPr="00C0111B">
              <w:rPr>
                <w:rFonts w:eastAsia="Times New Roman" w:cs="Calibri"/>
                <w:lang w:eastAsia="fr-FR"/>
              </w:rPr>
              <w:t>: «</w:t>
            </w:r>
            <w:r>
              <w:rPr>
                <w:rFonts w:eastAsia="Times New Roman" w:cs="Calibri"/>
                <w:lang w:eastAsia="fr-FR"/>
              </w:rPr>
              <w:t xml:space="preserve"> Levez-vous </w:t>
            </w:r>
            <w:r w:rsidRPr="00D00B4E">
              <w:rPr>
                <w:rFonts w:eastAsia="Times New Roman" w:cs="Calibri"/>
                <w:lang w:eastAsia="fr-FR"/>
              </w:rPr>
              <w:t>! Montons à Sion vers l</w:t>
            </w:r>
            <w:r>
              <w:rPr>
                <w:rFonts w:eastAsia="Times New Roman" w:cs="Calibri"/>
                <w:lang w:eastAsia="fr-FR"/>
              </w:rPr>
              <w:t>’É</w:t>
            </w:r>
            <w:r w:rsidRPr="00D00B4E">
              <w:rPr>
                <w:rFonts w:eastAsia="Times New Roman" w:cs="Calibri"/>
                <w:lang w:eastAsia="fr-FR"/>
              </w:rPr>
              <w:t>ternel, notre Dieu</w:t>
            </w:r>
            <w:r>
              <w:rPr>
                <w:rFonts w:eastAsia="Times New Roman" w:cs="Calibri"/>
                <w:lang w:eastAsia="fr-FR"/>
              </w:rPr>
              <w:t xml:space="preserve"> </w:t>
            </w:r>
            <w:r w:rsidRPr="00D00B4E">
              <w:rPr>
                <w:rFonts w:eastAsia="Times New Roman" w:cs="Calibri"/>
                <w:lang w:eastAsia="fr-FR"/>
              </w:rPr>
              <w:t>!</w:t>
            </w:r>
            <w:r>
              <w:rPr>
                <w:rFonts w:eastAsia="Times New Roman" w:cs="Calibri"/>
                <w:lang w:eastAsia="fr-FR"/>
              </w:rPr>
              <w:t> »</w:t>
            </w:r>
            <w:r w:rsidRPr="00C0111B">
              <w:rPr>
                <w:rFonts w:eastAsia="Times New Roman" w:cs="Calibri"/>
                <w:lang w:eastAsia="fr-FR"/>
              </w:rPr>
              <w:t xml:space="preserve"> (Jérémie 31:5).</w:t>
            </w:r>
          </w:p>
          <w:p w14:paraId="523713F5" w14:textId="77777777" w:rsidR="00776979" w:rsidRPr="0069447E" w:rsidRDefault="00776979" w:rsidP="006E3FEF">
            <w:pPr>
              <w:spacing w:after="0" w:line="240" w:lineRule="auto"/>
              <w:rPr>
                <w:rFonts w:eastAsia="Times New Roman" w:cs="Calibri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(3) Ceux qui vivaient près de [Jérusalem] apport</w:t>
            </w:r>
            <w:r>
              <w:rPr>
                <w:rFonts w:eastAsia="Times New Roman" w:cs="Calibri"/>
                <w:lang w:eastAsia="fr-FR"/>
              </w:rPr>
              <w:t>ai</w:t>
            </w:r>
            <w:r w:rsidRPr="00C0111B">
              <w:rPr>
                <w:rFonts w:eastAsia="Times New Roman" w:cs="Calibri"/>
                <w:lang w:eastAsia="fr-FR"/>
              </w:rPr>
              <w:t xml:space="preserve">ent des figues et des raisins frais, tandis que ceux qui </w:t>
            </w:r>
            <w:r>
              <w:rPr>
                <w:rFonts w:eastAsia="Times New Roman" w:cs="Calibri"/>
                <w:lang w:eastAsia="fr-FR"/>
              </w:rPr>
              <w:t>habitaient</w:t>
            </w:r>
            <w:r w:rsidRPr="00C0111B">
              <w:rPr>
                <w:rFonts w:eastAsia="Times New Roman" w:cs="Calibri"/>
                <w:lang w:eastAsia="fr-FR"/>
              </w:rPr>
              <w:t xml:space="preserve"> loin apport</w:t>
            </w:r>
            <w:r>
              <w:rPr>
                <w:rFonts w:eastAsia="Times New Roman" w:cs="Calibri"/>
                <w:lang w:eastAsia="fr-FR"/>
              </w:rPr>
              <w:t>ai</w:t>
            </w:r>
            <w:r w:rsidRPr="00C0111B">
              <w:rPr>
                <w:rFonts w:eastAsia="Times New Roman" w:cs="Calibri"/>
                <w:lang w:eastAsia="fr-FR"/>
              </w:rPr>
              <w:t>ent des figues et des raisins secs. Un</w:t>
            </w:r>
            <w:r>
              <w:rPr>
                <w:rFonts w:eastAsia="Times New Roman" w:cs="Calibri"/>
                <w:lang w:eastAsia="fr-FR"/>
              </w:rPr>
              <w:t xml:space="preserve"> taureau</w:t>
            </w:r>
            <w:r w:rsidRPr="00C0111B">
              <w:rPr>
                <w:rFonts w:eastAsia="Times New Roman" w:cs="Calibri"/>
                <w:lang w:eastAsia="fr-FR"/>
              </w:rPr>
              <w:t xml:space="preserve"> </w:t>
            </w:r>
            <w:r>
              <w:rPr>
                <w:rFonts w:eastAsia="Times New Roman" w:cs="Calibri"/>
                <w:lang w:eastAsia="fr-FR"/>
              </w:rPr>
              <w:t xml:space="preserve">marchait </w:t>
            </w:r>
            <w:r w:rsidRPr="00C0111B">
              <w:rPr>
                <w:rFonts w:eastAsia="Times New Roman" w:cs="Calibri"/>
                <w:lang w:eastAsia="fr-FR"/>
              </w:rPr>
              <w:t xml:space="preserve">devant </w:t>
            </w:r>
            <w:r>
              <w:rPr>
                <w:rFonts w:eastAsia="Times New Roman" w:cs="Calibri"/>
                <w:lang w:eastAsia="fr-FR"/>
              </w:rPr>
              <w:t>la procession</w:t>
            </w:r>
            <w:r w:rsidRPr="00C0111B">
              <w:rPr>
                <w:rFonts w:eastAsia="Times New Roman" w:cs="Calibri"/>
                <w:lang w:eastAsia="fr-FR"/>
              </w:rPr>
              <w:t xml:space="preserve">, </w:t>
            </w:r>
            <w:r w:rsidRPr="0069447E">
              <w:rPr>
                <w:rFonts w:eastAsia="Times New Roman" w:cs="Calibri"/>
                <w:lang w:eastAsia="fr-FR"/>
              </w:rPr>
              <w:t>ses cornes</w:t>
            </w:r>
            <w:r>
              <w:rPr>
                <w:rFonts w:eastAsia="Times New Roman" w:cs="Calibri"/>
                <w:lang w:eastAsia="fr-FR"/>
              </w:rPr>
              <w:t xml:space="preserve"> </w:t>
            </w:r>
            <w:r w:rsidRPr="0069447E">
              <w:rPr>
                <w:rFonts w:eastAsia="Times New Roman" w:cs="Calibri"/>
                <w:lang w:eastAsia="fr-FR"/>
              </w:rPr>
              <w:t>étaient recouvertes d’or et une couronne de</w:t>
            </w:r>
          </w:p>
          <w:p w14:paraId="2605925F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9447E">
              <w:rPr>
                <w:rFonts w:eastAsia="Times New Roman" w:cs="Calibri"/>
                <w:lang w:eastAsia="fr-FR"/>
              </w:rPr>
              <w:t>branches d’olivier trônait sur son fron</w:t>
            </w:r>
            <w:r>
              <w:rPr>
                <w:rFonts w:eastAsia="Times New Roman" w:cs="Calibri"/>
                <w:lang w:eastAsia="fr-FR"/>
              </w:rPr>
              <w:t>t.</w:t>
            </w:r>
            <w:r w:rsidRPr="00C0111B">
              <w:rPr>
                <w:rFonts w:eastAsia="Times New Roman" w:cs="Calibri"/>
                <w:lang w:eastAsia="fr-FR"/>
              </w:rPr>
              <w:t> </w:t>
            </w:r>
            <w:r w:rsidRPr="00FB14AD">
              <w:rPr>
                <w:rFonts w:eastAsia="Times New Roman" w:cs="Calibri"/>
                <w:lang w:eastAsia="fr-FR"/>
              </w:rPr>
              <w:t>Des flûtes</w:t>
            </w:r>
            <w:r>
              <w:rPr>
                <w:rFonts w:eastAsia="Times New Roman" w:cs="Calibri"/>
                <w:lang w:eastAsia="fr-FR"/>
              </w:rPr>
              <w:t xml:space="preserve"> </w:t>
            </w:r>
            <w:r w:rsidRPr="00FB14AD">
              <w:rPr>
                <w:rFonts w:eastAsia="Times New Roman" w:cs="Calibri"/>
                <w:lang w:eastAsia="fr-FR"/>
              </w:rPr>
              <w:t xml:space="preserve">jouaient devant </w:t>
            </w:r>
            <w:r>
              <w:rPr>
                <w:rFonts w:eastAsia="Times New Roman" w:cs="Calibri"/>
                <w:lang w:eastAsia="fr-FR"/>
              </w:rPr>
              <w:t xml:space="preserve">eux </w:t>
            </w:r>
            <w:r w:rsidRPr="00FB14AD">
              <w:rPr>
                <w:rFonts w:eastAsia="Times New Roman" w:cs="Calibri"/>
                <w:lang w:eastAsia="fr-FR"/>
              </w:rPr>
              <w:t>jusqu’à ce qu’</w:t>
            </w:r>
            <w:r>
              <w:rPr>
                <w:rFonts w:eastAsia="Times New Roman" w:cs="Calibri"/>
                <w:lang w:eastAsia="fr-FR"/>
              </w:rPr>
              <w:t>ils</w:t>
            </w:r>
            <w:r w:rsidRPr="00FB14AD">
              <w:rPr>
                <w:rFonts w:eastAsia="Times New Roman" w:cs="Calibri"/>
                <w:lang w:eastAsia="fr-FR"/>
              </w:rPr>
              <w:t xml:space="preserve"> approchent de Jérusalem</w:t>
            </w:r>
            <w:r>
              <w:rPr>
                <w:rFonts w:eastAsia="Times New Roman" w:cs="Calibri"/>
                <w:lang w:eastAsia="fr-FR"/>
              </w:rPr>
              <w:t xml:space="preserve">. </w:t>
            </w:r>
            <w:r w:rsidRPr="00C0111B">
              <w:rPr>
                <w:rFonts w:eastAsia="Times New Roman" w:cs="Calibri"/>
                <w:lang w:eastAsia="fr-FR"/>
              </w:rPr>
              <w:t>Lorsqu</w:t>
            </w:r>
            <w:r>
              <w:rPr>
                <w:rFonts w:eastAsia="Times New Roman" w:cs="Calibri"/>
                <w:lang w:eastAsia="fr-FR"/>
              </w:rPr>
              <w:t>’</w:t>
            </w:r>
            <w:r w:rsidRPr="00C0111B">
              <w:rPr>
                <w:rFonts w:eastAsia="Times New Roman" w:cs="Calibri"/>
                <w:lang w:eastAsia="fr-FR"/>
              </w:rPr>
              <w:t xml:space="preserve">ils </w:t>
            </w:r>
            <w:r>
              <w:rPr>
                <w:rFonts w:eastAsia="Times New Roman" w:cs="Calibri"/>
                <w:lang w:eastAsia="fr-FR"/>
              </w:rPr>
              <w:t>étaient proches</w:t>
            </w:r>
            <w:r w:rsidRPr="00C0111B">
              <w:rPr>
                <w:rFonts w:eastAsia="Times New Roman" w:cs="Calibri"/>
                <w:lang w:eastAsia="fr-FR"/>
              </w:rPr>
              <w:t xml:space="preserve"> de Jérusalem, ils env</w:t>
            </w:r>
            <w:r>
              <w:rPr>
                <w:rFonts w:eastAsia="Times New Roman" w:cs="Calibri"/>
                <w:lang w:eastAsia="fr-FR"/>
              </w:rPr>
              <w:t>oyaient</w:t>
            </w:r>
            <w:r w:rsidRPr="00C0111B">
              <w:rPr>
                <w:rFonts w:eastAsia="Times New Roman" w:cs="Calibri"/>
                <w:lang w:eastAsia="fr-FR"/>
              </w:rPr>
              <w:t xml:space="preserve"> des messagers</w:t>
            </w:r>
            <w:r>
              <w:rPr>
                <w:rFonts w:eastAsia="Times New Roman" w:cs="Calibri"/>
                <w:lang w:eastAsia="fr-FR"/>
              </w:rPr>
              <w:t>,</w:t>
            </w:r>
            <w:r w:rsidRPr="00C0111B">
              <w:rPr>
                <w:rFonts w:eastAsia="Times New Roman" w:cs="Calibri"/>
                <w:lang w:eastAsia="fr-FR"/>
              </w:rPr>
              <w:t xml:space="preserve"> et ils ornai</w:t>
            </w:r>
            <w:r>
              <w:rPr>
                <w:rFonts w:eastAsia="Times New Roman" w:cs="Calibri"/>
                <w:lang w:eastAsia="fr-FR"/>
              </w:rPr>
              <w:t>ent</w:t>
            </w:r>
            <w:r w:rsidRPr="00C0111B">
              <w:rPr>
                <w:rFonts w:eastAsia="Times New Roman" w:cs="Calibri"/>
                <w:lang w:eastAsia="fr-FR"/>
              </w:rPr>
              <w:t xml:space="preserve"> leur</w:t>
            </w:r>
            <w:r>
              <w:rPr>
                <w:rFonts w:eastAsia="Times New Roman" w:cs="Calibri"/>
                <w:lang w:eastAsia="fr-FR"/>
              </w:rPr>
              <w:t>s bikourim.</w:t>
            </w:r>
            <w:r w:rsidRPr="00C0111B">
              <w:rPr>
                <w:rFonts w:eastAsia="Times New Roman" w:cs="Calibri"/>
                <w:lang w:eastAsia="fr-FR"/>
              </w:rPr>
              <w:t xml:space="preserve"> </w:t>
            </w:r>
            <w:r w:rsidRPr="006F36D2">
              <w:rPr>
                <w:rFonts w:eastAsia="Times New Roman" w:cs="Calibri"/>
                <w:lang w:eastAsia="fr-FR"/>
              </w:rPr>
              <w:t>Les seconds, les responsables</w:t>
            </w:r>
            <w:r>
              <w:rPr>
                <w:rFonts w:eastAsia="Times New Roman" w:cs="Calibri"/>
                <w:lang w:eastAsia="fr-FR"/>
              </w:rPr>
              <w:t xml:space="preserve"> </w:t>
            </w:r>
            <w:r w:rsidRPr="006F36D2">
              <w:rPr>
                <w:rFonts w:eastAsia="Times New Roman" w:cs="Calibri"/>
                <w:lang w:eastAsia="fr-FR"/>
              </w:rPr>
              <w:t>et les intendants du Temple sortaient à leur</w:t>
            </w:r>
            <w:r>
              <w:rPr>
                <w:rFonts w:eastAsia="Times New Roman" w:cs="Calibri"/>
                <w:lang w:eastAsia="fr-FR"/>
              </w:rPr>
              <w:t xml:space="preserve"> rencontre, </w:t>
            </w:r>
            <w:r w:rsidRPr="00C0111B">
              <w:rPr>
                <w:rFonts w:eastAsia="Times New Roman" w:cs="Calibri"/>
                <w:lang w:eastAsia="fr-FR"/>
              </w:rPr>
              <w:t xml:space="preserve">et selon le rang des </w:t>
            </w:r>
            <w:r>
              <w:rPr>
                <w:rFonts w:eastAsia="Times New Roman" w:cs="Calibri"/>
                <w:lang w:eastAsia="fr-FR"/>
              </w:rPr>
              <w:t>arrivants</w:t>
            </w:r>
            <w:r w:rsidRPr="00C0111B">
              <w:rPr>
                <w:rFonts w:eastAsia="Times New Roman" w:cs="Calibri"/>
                <w:lang w:eastAsia="fr-FR"/>
              </w:rPr>
              <w:t>, ils sortaient. </w:t>
            </w:r>
            <w:r w:rsidRPr="008A097D">
              <w:rPr>
                <w:rFonts w:eastAsia="Times New Roman" w:cs="Calibri"/>
                <w:lang w:eastAsia="fr-FR"/>
              </w:rPr>
              <w:t>Tous les artisans de Jérusalem</w:t>
            </w:r>
            <w:r>
              <w:rPr>
                <w:rFonts w:eastAsia="Times New Roman" w:cs="Calibri"/>
                <w:lang w:eastAsia="fr-FR"/>
              </w:rPr>
              <w:t xml:space="preserve"> </w:t>
            </w:r>
            <w:r w:rsidRPr="008A097D">
              <w:rPr>
                <w:rFonts w:eastAsia="Times New Roman" w:cs="Calibri"/>
                <w:lang w:eastAsia="fr-FR"/>
              </w:rPr>
              <w:t>se tenaient devant eux et les saluaient</w:t>
            </w:r>
            <w:r>
              <w:rPr>
                <w:rFonts w:eastAsia="Times New Roman" w:cs="Calibri"/>
                <w:lang w:eastAsia="fr-FR"/>
              </w:rPr>
              <w:t xml:space="preserve"> </w:t>
            </w:r>
            <w:r w:rsidRPr="008A097D">
              <w:rPr>
                <w:rFonts w:eastAsia="Times New Roman" w:cs="Calibri"/>
                <w:lang w:eastAsia="fr-FR"/>
              </w:rPr>
              <w:t xml:space="preserve">en leur disant : </w:t>
            </w:r>
            <w:r>
              <w:rPr>
                <w:rFonts w:eastAsia="Times New Roman" w:cs="Calibri"/>
                <w:lang w:eastAsia="fr-FR"/>
              </w:rPr>
              <w:t>« </w:t>
            </w:r>
            <w:r w:rsidRPr="008A097D">
              <w:rPr>
                <w:rFonts w:eastAsia="Times New Roman" w:cs="Calibri"/>
                <w:lang w:eastAsia="fr-FR"/>
              </w:rPr>
              <w:t>Nos frères, habitants de tel</w:t>
            </w:r>
            <w:r>
              <w:rPr>
                <w:rFonts w:eastAsia="Times New Roman" w:cs="Calibri"/>
                <w:lang w:eastAsia="fr-FR"/>
              </w:rPr>
              <w:t xml:space="preserve"> </w:t>
            </w:r>
            <w:r w:rsidRPr="008A097D">
              <w:rPr>
                <w:rFonts w:eastAsia="Times New Roman" w:cs="Calibri"/>
                <w:lang w:eastAsia="fr-FR"/>
              </w:rPr>
              <w:t>endroit ! Soyez les bienvenus !</w:t>
            </w:r>
            <w:r>
              <w:rPr>
                <w:rFonts w:eastAsia="Times New Roman" w:cs="Calibri"/>
                <w:lang w:eastAsia="fr-FR"/>
              </w:rPr>
              <w:t> »</w:t>
            </w:r>
          </w:p>
        </w:tc>
        <w:tc>
          <w:tcPr>
            <w:tcW w:w="4680" w:type="dxa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ECCFD5C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lastRenderedPageBreak/>
              <w:t> </w:t>
            </w:r>
          </w:p>
          <w:p w14:paraId="59208AC3" w14:textId="77777777" w:rsidR="00776979" w:rsidRPr="005B734B" w:rsidRDefault="00702E78" w:rsidP="006E3FEF">
            <w:pPr>
              <w:widowControl w:val="0"/>
              <w:bidi/>
              <w:spacing w:after="0" w:line="320" w:lineRule="auto"/>
              <w:rPr>
                <w:rFonts w:eastAsia="Times"/>
                <w:b/>
              </w:rPr>
            </w:pPr>
            <w:hyperlink r:id="rId34">
              <w:r w:rsidR="00776979" w:rsidRPr="005B734B">
                <w:rPr>
                  <w:rFonts w:eastAsia="Times" w:cs="Times New Roman"/>
                  <w:b/>
                  <w:rtl/>
                </w:rPr>
                <w:t>משנה</w:t>
              </w:r>
            </w:hyperlink>
            <w:hyperlink r:id="rId35">
              <w:r w:rsidR="00776979" w:rsidRPr="005B734B">
                <w:rPr>
                  <w:rFonts w:eastAsia="Times"/>
                  <w:b/>
                  <w:rtl/>
                </w:rPr>
                <w:t xml:space="preserve"> </w:t>
              </w:r>
            </w:hyperlink>
            <w:hyperlink r:id="rId36">
              <w:r w:rsidR="00776979" w:rsidRPr="005B734B">
                <w:rPr>
                  <w:rFonts w:eastAsia="Times" w:cs="Times New Roman"/>
                  <w:b/>
                  <w:rtl/>
                </w:rPr>
                <w:t>ביכורים</w:t>
              </w:r>
            </w:hyperlink>
            <w:hyperlink r:id="rId37">
              <w:r w:rsidR="00776979" w:rsidRPr="005B734B">
                <w:rPr>
                  <w:rFonts w:eastAsia="Times"/>
                  <w:b/>
                  <w:rtl/>
                </w:rPr>
                <w:t xml:space="preserve"> </w:t>
              </w:r>
            </w:hyperlink>
            <w:hyperlink r:id="rId38">
              <w:r w:rsidR="00776979" w:rsidRPr="005B734B">
                <w:rPr>
                  <w:rFonts w:eastAsia="Times" w:cs="Times New Roman"/>
                  <w:b/>
                  <w:rtl/>
                </w:rPr>
                <w:t>ג</w:t>
              </w:r>
            </w:hyperlink>
            <w:hyperlink r:id="rId39">
              <w:r w:rsidR="00776979" w:rsidRPr="005B734B">
                <w:rPr>
                  <w:rFonts w:eastAsia="Times" w:cs="Times New Roman"/>
                  <w:b/>
                  <w:rtl/>
                </w:rPr>
                <w:t>׳</w:t>
              </w:r>
              <w:r w:rsidR="00776979" w:rsidRPr="005B734B">
                <w:rPr>
                  <w:rFonts w:eastAsia="Times"/>
                  <w:b/>
                  <w:rtl/>
                </w:rPr>
                <w:t>:</w:t>
              </w:r>
            </w:hyperlink>
            <w:hyperlink r:id="rId40">
              <w:r w:rsidR="00776979" w:rsidRPr="005B734B">
                <w:rPr>
                  <w:rFonts w:eastAsia="Times" w:cs="Times New Roman"/>
                  <w:b/>
                  <w:rtl/>
                </w:rPr>
                <w:t>ב</w:t>
              </w:r>
            </w:hyperlink>
            <w:hyperlink r:id="rId41">
              <w:r w:rsidR="00776979" w:rsidRPr="005B734B">
                <w:rPr>
                  <w:rFonts w:eastAsia="Times" w:cs="Times New Roman"/>
                  <w:b/>
                  <w:rtl/>
                </w:rPr>
                <w:t>׳</w:t>
              </w:r>
              <w:r w:rsidR="00776979" w:rsidRPr="005B734B">
                <w:rPr>
                  <w:rFonts w:eastAsia="Times"/>
                  <w:b/>
                  <w:rtl/>
                </w:rPr>
                <w:t>-</w:t>
              </w:r>
            </w:hyperlink>
            <w:hyperlink r:id="rId42">
              <w:r w:rsidR="00776979" w:rsidRPr="005B734B">
                <w:rPr>
                  <w:rFonts w:eastAsia="Times" w:cs="Times New Roman"/>
                  <w:b/>
                  <w:rtl/>
                </w:rPr>
                <w:t>ג</w:t>
              </w:r>
            </w:hyperlink>
            <w:hyperlink r:id="rId43">
              <w:r w:rsidR="00776979" w:rsidRPr="005B734B">
                <w:rPr>
                  <w:rFonts w:eastAsia="Times" w:cs="Times New Roman"/>
                  <w:b/>
                  <w:rtl/>
                </w:rPr>
                <w:t>׳</w:t>
              </w:r>
            </w:hyperlink>
          </w:p>
          <w:p w14:paraId="50783A99" w14:textId="77777777" w:rsidR="00776979" w:rsidRPr="005B734B" w:rsidRDefault="00776979" w:rsidP="006E3FEF">
            <w:pPr>
              <w:widowControl w:val="0"/>
              <w:spacing w:after="0" w:line="240" w:lineRule="auto"/>
              <w:rPr>
                <w:rFonts w:eastAsia="Times"/>
              </w:rPr>
            </w:pPr>
            <w:r w:rsidRPr="005B734B">
              <w:rPr>
                <w:rFonts w:eastAsia="Times"/>
                <w:rtl/>
              </w:rPr>
              <w:t>(</w:t>
            </w:r>
            <w:r w:rsidRPr="005B734B">
              <w:rPr>
                <w:rFonts w:eastAsia="Times" w:cs="Times New Roman"/>
                <w:rtl/>
              </w:rPr>
              <w:t>ב</w:t>
            </w:r>
            <w:r w:rsidRPr="005B734B">
              <w:rPr>
                <w:rFonts w:eastAsia="Times"/>
                <w:rtl/>
              </w:rPr>
              <w:t xml:space="preserve">) </w:t>
            </w:r>
            <w:r w:rsidRPr="005B734B">
              <w:rPr>
                <w:rFonts w:eastAsia="Times" w:cs="Times New Roman"/>
                <w:rtl/>
              </w:rPr>
              <w:t>כֵּיצַד מַעֲלִין אֶת הַבִּכּוּרִים</w:t>
            </w:r>
            <w:r w:rsidRPr="005B734B">
              <w:rPr>
                <w:rFonts w:eastAsia="Times"/>
                <w:rtl/>
              </w:rPr>
              <w:t xml:space="preserve">. </w:t>
            </w:r>
            <w:r w:rsidRPr="005B734B">
              <w:rPr>
                <w:rFonts w:eastAsia="Times" w:cs="Times New Roman"/>
                <w:rtl/>
              </w:rPr>
              <w:t>כָּל הָעֲיָרוֹת שֶׁבַּמַּעֲמָד מִתְכַּנְּסוֹת לָעִיר שֶׁל מַעֲמָד</w:t>
            </w:r>
            <w:r w:rsidRPr="005B734B">
              <w:rPr>
                <w:rFonts w:eastAsia="Times"/>
                <w:rtl/>
              </w:rPr>
              <w:t xml:space="preserve">, </w:t>
            </w:r>
            <w:r w:rsidRPr="005B734B">
              <w:rPr>
                <w:rFonts w:eastAsia="Times" w:cs="Times New Roman"/>
                <w:rtl/>
              </w:rPr>
              <w:t>וְלָנִין בִּרְחוֹבָהּ שֶׁל עִיר</w:t>
            </w:r>
            <w:r w:rsidRPr="005B734B">
              <w:rPr>
                <w:rFonts w:eastAsia="Times"/>
                <w:rtl/>
              </w:rPr>
              <w:t xml:space="preserve">, </w:t>
            </w:r>
            <w:r w:rsidRPr="005B734B">
              <w:rPr>
                <w:rFonts w:eastAsia="Times" w:cs="Times New Roman"/>
                <w:rtl/>
              </w:rPr>
              <w:t>וְלֹא הָיוּ נִכְנָסִין לַבָּתִּים</w:t>
            </w:r>
            <w:r w:rsidRPr="005B734B">
              <w:rPr>
                <w:rFonts w:eastAsia="Times"/>
                <w:rtl/>
              </w:rPr>
              <w:t xml:space="preserve">. </w:t>
            </w:r>
            <w:r w:rsidRPr="005B734B">
              <w:rPr>
                <w:rFonts w:eastAsia="Times" w:cs="Times New Roman"/>
                <w:rtl/>
              </w:rPr>
              <w:t>וְלַמַּשְׁכִּים</w:t>
            </w:r>
            <w:r w:rsidRPr="005B734B">
              <w:rPr>
                <w:rFonts w:eastAsia="Times"/>
                <w:rtl/>
              </w:rPr>
              <w:t xml:space="preserve">, </w:t>
            </w:r>
            <w:r w:rsidRPr="005B734B">
              <w:rPr>
                <w:rFonts w:eastAsia="Times" w:cs="Times New Roman"/>
                <w:rtl/>
              </w:rPr>
              <w:t xml:space="preserve">הָיָה הַמְמֻנֶּה אוֹמֵר </w:t>
            </w:r>
            <w:r w:rsidRPr="005B734B">
              <w:rPr>
                <w:rFonts w:eastAsia="Times"/>
                <w:rtl/>
              </w:rPr>
              <w:t>(</w:t>
            </w:r>
            <w:r w:rsidRPr="005B734B">
              <w:rPr>
                <w:rFonts w:eastAsia="Times" w:cs="Times New Roman"/>
                <w:rtl/>
              </w:rPr>
              <w:t>ירמיה לא</w:t>
            </w:r>
            <w:r w:rsidRPr="005B734B">
              <w:rPr>
                <w:rFonts w:eastAsia="Times"/>
                <w:rtl/>
              </w:rPr>
              <w:t xml:space="preserve">), </w:t>
            </w:r>
            <w:r w:rsidRPr="005B734B">
              <w:rPr>
                <w:rFonts w:eastAsia="Times" w:cs="Times New Roman"/>
                <w:rtl/>
              </w:rPr>
              <w:t>קוּמוּ וְנַעֲלֶה צִיּוֹן אֶל בֵּית ה</w:t>
            </w:r>
            <w:r w:rsidRPr="005B734B">
              <w:rPr>
                <w:rFonts w:eastAsia="Times"/>
                <w:rtl/>
              </w:rPr>
              <w:t xml:space="preserve">' </w:t>
            </w:r>
            <w:r w:rsidRPr="005B734B">
              <w:rPr>
                <w:rFonts w:eastAsia="Times" w:cs="Times New Roman"/>
                <w:rtl/>
              </w:rPr>
              <w:t>אֱלֹקֵינוּ</w:t>
            </w:r>
            <w:r w:rsidRPr="005B734B">
              <w:rPr>
                <w:rFonts w:eastAsia="Times"/>
                <w:rtl/>
              </w:rPr>
              <w:t xml:space="preserve">: </w:t>
            </w:r>
          </w:p>
          <w:p w14:paraId="2F6CDEAB" w14:textId="77777777" w:rsidR="00776979" w:rsidRPr="00C0111B" w:rsidRDefault="00776979" w:rsidP="006E3FEF">
            <w:pPr>
              <w:spacing w:after="0" w:line="240" w:lineRule="auto"/>
              <w:rPr>
                <w:rFonts w:eastAsia="Times New Roman" w:cs="Calibri"/>
                <w:lang w:eastAsia="fr-FR"/>
              </w:rPr>
            </w:pPr>
            <w:r w:rsidRPr="005B734B">
              <w:rPr>
                <w:rFonts w:eastAsia="Times"/>
                <w:rtl/>
              </w:rPr>
              <w:t>(</w:t>
            </w:r>
            <w:r w:rsidRPr="005B734B">
              <w:rPr>
                <w:rFonts w:eastAsia="Times" w:cs="Times New Roman"/>
                <w:rtl/>
              </w:rPr>
              <w:t>ג</w:t>
            </w:r>
            <w:r w:rsidRPr="005B734B">
              <w:rPr>
                <w:rFonts w:eastAsia="Times"/>
                <w:rtl/>
              </w:rPr>
              <w:t xml:space="preserve">) </w:t>
            </w:r>
            <w:r w:rsidRPr="005B734B">
              <w:rPr>
                <w:rFonts w:eastAsia="Times" w:cs="Times New Roman"/>
                <w:rtl/>
              </w:rPr>
              <w:t>הַקְּרוֹבִים מְבִיאִים הַתְּאֵנִים וְהָעֲנָבִים</w:t>
            </w:r>
            <w:r w:rsidRPr="005B734B">
              <w:rPr>
                <w:rFonts w:eastAsia="Times"/>
                <w:rtl/>
              </w:rPr>
              <w:t xml:space="preserve">, </w:t>
            </w:r>
            <w:r w:rsidRPr="005B734B">
              <w:rPr>
                <w:rFonts w:eastAsia="Times" w:cs="Times New Roman"/>
                <w:rtl/>
              </w:rPr>
              <w:t>וְהָרְחוֹקִים מְבִיאִים גְּרוֹגָרוֹת וְצִמּוּקִים</w:t>
            </w:r>
            <w:r w:rsidRPr="005B734B">
              <w:rPr>
                <w:rFonts w:eastAsia="Times"/>
                <w:rtl/>
              </w:rPr>
              <w:t xml:space="preserve">. </w:t>
            </w:r>
            <w:r w:rsidRPr="005B734B">
              <w:rPr>
                <w:rFonts w:eastAsia="Times" w:cs="Times New Roman"/>
                <w:rtl/>
              </w:rPr>
              <w:t>וְהַשּׁוֹר הוֹלֵךְ לִפְנֵיהֶם</w:t>
            </w:r>
            <w:r w:rsidRPr="005B734B">
              <w:rPr>
                <w:rFonts w:eastAsia="Times"/>
                <w:rtl/>
              </w:rPr>
              <w:t xml:space="preserve">, </w:t>
            </w:r>
            <w:r w:rsidRPr="005B734B">
              <w:rPr>
                <w:rFonts w:eastAsia="Times" w:cs="Times New Roman"/>
                <w:rtl/>
              </w:rPr>
              <w:t>וְקַרְנָיו מְצֻפּוֹת זָהָב</w:t>
            </w:r>
            <w:r w:rsidRPr="005B734B">
              <w:rPr>
                <w:rFonts w:eastAsia="Times"/>
                <w:rtl/>
              </w:rPr>
              <w:t xml:space="preserve">, </w:t>
            </w:r>
            <w:r w:rsidRPr="005B734B">
              <w:rPr>
                <w:rFonts w:eastAsia="Times" w:cs="Times New Roman"/>
                <w:rtl/>
              </w:rPr>
              <w:t>וַעֲטֶרֶת שֶׁל זַיִת בְּרֹאשׁוֹ</w:t>
            </w:r>
            <w:r w:rsidRPr="005B734B">
              <w:rPr>
                <w:rFonts w:eastAsia="Times"/>
                <w:rtl/>
              </w:rPr>
              <w:t xml:space="preserve">. </w:t>
            </w:r>
            <w:r w:rsidRPr="005B734B">
              <w:rPr>
                <w:rFonts w:eastAsia="Times" w:cs="Times New Roman"/>
                <w:rtl/>
              </w:rPr>
              <w:t>הֶחָלִיל מַכֶּה לִפְנֵיהֶם</w:t>
            </w:r>
            <w:r w:rsidRPr="005B734B">
              <w:rPr>
                <w:rFonts w:eastAsia="Times"/>
                <w:rtl/>
              </w:rPr>
              <w:t xml:space="preserve">, </w:t>
            </w:r>
            <w:r w:rsidRPr="005B734B">
              <w:rPr>
                <w:rFonts w:eastAsia="Times" w:cs="Times New Roman"/>
                <w:rtl/>
              </w:rPr>
              <w:t xml:space="preserve">עַד שֶׁמַּגִּיעִים </w:t>
            </w:r>
            <w:r w:rsidRPr="005B734B">
              <w:rPr>
                <w:rFonts w:eastAsia="Times" w:cs="Times New Roman"/>
                <w:rtl/>
              </w:rPr>
              <w:lastRenderedPageBreak/>
              <w:t>קָרוֹב לִירוּשָׁלָיִם</w:t>
            </w:r>
            <w:r w:rsidRPr="005B734B">
              <w:rPr>
                <w:rFonts w:eastAsia="Times"/>
                <w:rtl/>
              </w:rPr>
              <w:t xml:space="preserve">. </w:t>
            </w:r>
            <w:r w:rsidRPr="005B734B">
              <w:rPr>
                <w:rFonts w:eastAsia="Times" w:cs="Times New Roman"/>
                <w:rtl/>
              </w:rPr>
              <w:t>הִגִּיעוּ קָרוֹב לִירוּשָׁלַיִם</w:t>
            </w:r>
            <w:r w:rsidRPr="005B734B">
              <w:rPr>
                <w:rFonts w:eastAsia="Times"/>
                <w:rtl/>
              </w:rPr>
              <w:t xml:space="preserve">, </w:t>
            </w:r>
            <w:r w:rsidRPr="005B734B">
              <w:rPr>
                <w:rFonts w:eastAsia="Times" w:cs="Times New Roman"/>
                <w:rtl/>
              </w:rPr>
              <w:t>שָׁלְחוּ לִפְנֵיהֶם</w:t>
            </w:r>
            <w:r w:rsidRPr="005B734B">
              <w:rPr>
                <w:rFonts w:eastAsia="Times"/>
                <w:rtl/>
              </w:rPr>
              <w:t xml:space="preserve">, </w:t>
            </w:r>
            <w:r w:rsidRPr="005B734B">
              <w:rPr>
                <w:rFonts w:eastAsia="Times" w:cs="Times New Roman"/>
                <w:rtl/>
              </w:rPr>
              <w:t>וְעִטְּרוּ אֶת בִּכּוּרֵיהֶם</w:t>
            </w:r>
            <w:r w:rsidRPr="005B734B">
              <w:rPr>
                <w:rFonts w:eastAsia="Times"/>
                <w:rtl/>
              </w:rPr>
              <w:t xml:space="preserve">. </w:t>
            </w:r>
            <w:r w:rsidRPr="005B734B">
              <w:rPr>
                <w:rFonts w:eastAsia="Times" w:cs="Times New Roman"/>
                <w:rtl/>
              </w:rPr>
              <w:t>הַפַּחוֹת</w:t>
            </w:r>
            <w:r w:rsidRPr="005B734B">
              <w:rPr>
                <w:rFonts w:eastAsia="Times"/>
                <w:rtl/>
              </w:rPr>
              <w:t xml:space="preserve">, </w:t>
            </w:r>
            <w:r w:rsidRPr="005B734B">
              <w:rPr>
                <w:rFonts w:eastAsia="Times" w:cs="Times New Roman"/>
                <w:rtl/>
              </w:rPr>
              <w:t>הַסְּגָנִים וְהַגִּזְבָּרִים יוֹצְאִים לִקְרָאתָם</w:t>
            </w:r>
            <w:r w:rsidRPr="005B734B">
              <w:rPr>
                <w:rFonts w:eastAsia="Times"/>
                <w:rtl/>
              </w:rPr>
              <w:t xml:space="preserve">. </w:t>
            </w:r>
            <w:r w:rsidRPr="005B734B">
              <w:rPr>
                <w:rFonts w:eastAsia="Times" w:cs="Times New Roman"/>
                <w:rtl/>
              </w:rPr>
              <w:t>לְפִי כְבוֹד הַנִּכְנָסִים הָיוּ יוֹצְאִים</w:t>
            </w:r>
            <w:r w:rsidRPr="005B734B">
              <w:rPr>
                <w:rFonts w:eastAsia="Times"/>
                <w:rtl/>
              </w:rPr>
              <w:t xml:space="preserve">. </w:t>
            </w:r>
            <w:r w:rsidRPr="005B734B">
              <w:rPr>
                <w:rFonts w:eastAsia="Times" w:cs="Times New Roman"/>
                <w:rtl/>
              </w:rPr>
              <w:t>וְכָל בַּעֲלֵי אֻמָּנִיּוֹת שֶׁבִּירוּשָׁלַיִם עוֹמְדִים לִפְנֵיהֶם וְשׁוֹאֲלִין בִּשְׁלוֹמָם</w:t>
            </w:r>
            <w:r w:rsidRPr="005B734B">
              <w:rPr>
                <w:rFonts w:eastAsia="Times"/>
                <w:rtl/>
              </w:rPr>
              <w:t xml:space="preserve">, </w:t>
            </w:r>
            <w:r w:rsidRPr="005B734B">
              <w:rPr>
                <w:rFonts w:eastAsia="Times" w:cs="Times New Roman"/>
                <w:rtl/>
              </w:rPr>
              <w:t>אַחֵינוּ אַנְשֵׁי הַמָּקוֹם פְּלוֹנִי</w:t>
            </w:r>
            <w:r w:rsidRPr="005B734B">
              <w:rPr>
                <w:rFonts w:eastAsia="Times"/>
                <w:rtl/>
              </w:rPr>
              <w:t xml:space="preserve">, </w:t>
            </w:r>
            <w:r w:rsidRPr="005B734B">
              <w:rPr>
                <w:rFonts w:eastAsia="Times" w:cs="Times New Roman"/>
                <w:rtl/>
              </w:rPr>
              <w:t>בָּאתֶם לְשָׁלוֹם</w:t>
            </w:r>
            <w:r w:rsidRPr="005B734B">
              <w:rPr>
                <w:rFonts w:eastAsia="Times"/>
                <w:rtl/>
              </w:rPr>
              <w:t>:</w:t>
            </w:r>
          </w:p>
          <w:p w14:paraId="7EA70CDA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14:paraId="780BC8FA" w14:textId="77777777" w:rsidR="00776979" w:rsidRPr="00C0111B" w:rsidRDefault="00776979" w:rsidP="007769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lastRenderedPageBreak/>
        <w:t> </w:t>
      </w:r>
    </w:p>
    <w:p w14:paraId="772A0791" w14:textId="77777777" w:rsidR="00776979" w:rsidRPr="00C0111B" w:rsidRDefault="00776979" w:rsidP="007769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 </w:t>
      </w:r>
    </w:p>
    <w:p w14:paraId="2271437C" w14:textId="77777777" w:rsidR="00776979" w:rsidRPr="00C0111B" w:rsidRDefault="00776979" w:rsidP="007769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0111B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Discu</w:t>
      </w:r>
      <w:r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ssion sur</w:t>
      </w:r>
      <w:r w:rsidRPr="00C0111B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 xml:space="preserve"> </w:t>
      </w:r>
      <w:r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l</w:t>
      </w:r>
      <w:r w:rsidRPr="00C0111B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es </w:t>
      </w:r>
      <w:r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t</w:t>
      </w:r>
      <w:r w:rsidRPr="00C0111B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ext</w:t>
      </w:r>
      <w:r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e</w:t>
      </w:r>
      <w:r w:rsidRPr="00C0111B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s</w:t>
      </w:r>
    </w:p>
    <w:p w14:paraId="6E369E9F" w14:textId="77777777" w:rsidR="00776979" w:rsidRPr="00C0111B" w:rsidRDefault="00776979" w:rsidP="007769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0111B">
        <w:rPr>
          <w:rFonts w:eastAsia="Times New Roman" w:cs="Calibri"/>
          <w:b/>
          <w:bCs/>
          <w:color w:val="000000"/>
          <w:lang w:eastAsia="fr-FR"/>
        </w:rPr>
        <w:t> </w:t>
      </w:r>
    </w:p>
    <w:p w14:paraId="40702AE7" w14:textId="77777777" w:rsidR="00776979" w:rsidRPr="00C0111B" w:rsidRDefault="00776979" w:rsidP="00776979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Que sont les </w:t>
      </w:r>
      <w:r w:rsidRPr="00C0111B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bik</w:t>
      </w:r>
      <w:r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o</w:t>
      </w:r>
      <w:r w:rsidRPr="00C0111B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urim 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?</w:t>
      </w:r>
      <w:r w:rsidRPr="00C0111B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 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  </w:t>
      </w:r>
    </w:p>
    <w:p w14:paraId="2A2AC48C" w14:textId="77777777" w:rsidR="00776979" w:rsidRPr="00C0111B" w:rsidRDefault="00776979" w:rsidP="00776979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Qui apporte 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les </w:t>
      </w:r>
      <w:r w:rsidRPr="00C0111B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bik</w:t>
      </w:r>
      <w:r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o</w:t>
      </w:r>
      <w:r w:rsidRPr="00C0111B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urim 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?</w:t>
      </w:r>
      <w:r w:rsidRPr="00C0111B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 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 </w:t>
      </w:r>
    </w:p>
    <w:p w14:paraId="45C30687" w14:textId="77777777" w:rsidR="00776979" w:rsidRPr="00C0111B" w:rsidRDefault="00776979" w:rsidP="00776979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Où sont 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apportés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 xml:space="preserve"> les </w:t>
      </w:r>
      <w:r w:rsidRPr="00C0111B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bik</w:t>
      </w:r>
      <w:r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o</w:t>
      </w:r>
      <w:r w:rsidRPr="00C0111B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urim 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 xml:space="preserve">? À qui sont-ils 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donnés 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?</w:t>
      </w:r>
      <w:r w:rsidRPr="00C0111B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 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  </w:t>
      </w:r>
    </w:p>
    <w:p w14:paraId="65DE3073" w14:textId="77777777" w:rsidR="00776979" w:rsidRPr="00776979" w:rsidRDefault="00776979" w:rsidP="00776979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eastAsia="Times New Roman" w:cs="Calibri" w:hint="cs"/>
          <w:color w:val="000000"/>
          <w:shd w:val="clear" w:color="auto" w:fill="FFFFFF"/>
          <w:lang w:eastAsia="fr-FR"/>
        </w:rPr>
        <w:t>O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ù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 sont mis</w:t>
      </w:r>
      <w:r w:rsidRPr="00C0111B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 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les </w:t>
      </w:r>
      <w:r w:rsidRPr="00C0111B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bik</w:t>
      </w:r>
      <w:r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o</w:t>
      </w:r>
      <w:r w:rsidRPr="00C0111B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urim 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?</w:t>
      </w:r>
      <w:r w:rsidRPr="00C0111B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 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  </w:t>
      </w:r>
    </w:p>
    <w:p w14:paraId="17F58997" w14:textId="77777777" w:rsidR="00776979" w:rsidRPr="00C0111B" w:rsidRDefault="00776979" w:rsidP="00776979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Décrivez le voyage à Jérusalem. Si vous aviez été 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sur place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 xml:space="preserve">, 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qu’auriez-vous vu et entendu ?</w:t>
      </w:r>
    </w:p>
    <w:p w14:paraId="41AC2937" w14:textId="77777777" w:rsidR="00776979" w:rsidRPr="00C0111B" w:rsidRDefault="00776979" w:rsidP="00776979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Avez-vous des 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 xml:space="preserve">questions 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concernant 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la cérémonie d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’offrande des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 </w:t>
      </w:r>
      <w:r w:rsidRPr="00C0111B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bik</w:t>
      </w:r>
      <w:r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o</w:t>
      </w:r>
      <w:r w:rsidRPr="00C0111B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urim 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?</w:t>
      </w:r>
      <w:r w:rsidRPr="00C0111B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 </w:t>
      </w:r>
      <w:r w:rsidRPr="00C0111B">
        <w:rPr>
          <w:rFonts w:eastAsia="Times New Roman" w:cs="Calibri"/>
          <w:color w:val="000000"/>
          <w:shd w:val="clear" w:color="auto" w:fill="FFFFFF"/>
          <w:lang w:eastAsia="fr-FR"/>
        </w:rPr>
        <w:t> </w:t>
      </w:r>
    </w:p>
    <w:p w14:paraId="04B60823" w14:textId="77777777" w:rsidR="00776979" w:rsidRPr="00C0111B" w:rsidRDefault="00776979" w:rsidP="007769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 </w:t>
      </w:r>
    </w:p>
    <w:p w14:paraId="5662E26F" w14:textId="77777777" w:rsidR="00776979" w:rsidRPr="00C0111B" w:rsidRDefault="00776979" w:rsidP="007769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 </w:t>
      </w:r>
    </w:p>
    <w:p w14:paraId="2A958D40" w14:textId="77777777" w:rsidR="00776979" w:rsidRPr="00C0111B" w:rsidRDefault="00776979" w:rsidP="00776979">
      <w:pPr>
        <w:spacing w:after="200" w:line="253" w:lineRule="atLeast"/>
        <w:ind w:left="720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 </w:t>
      </w:r>
    </w:p>
    <w:p w14:paraId="46588A52" w14:textId="77777777" w:rsidR="00776979" w:rsidRPr="00C0111B" w:rsidRDefault="00776979" w:rsidP="00776979">
      <w:pPr>
        <w:bidi/>
        <w:spacing w:after="20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 </w:t>
      </w:r>
    </w:p>
    <w:p w14:paraId="4DBF3CDC" w14:textId="77777777" w:rsidR="00776979" w:rsidRPr="00C0111B" w:rsidRDefault="00776979" w:rsidP="00776979">
      <w:pPr>
        <w:bidi/>
        <w:spacing w:after="200" w:line="253" w:lineRule="atLeast"/>
        <w:rPr>
          <w:rFonts w:ascii="Times New Roman" w:eastAsia="Times New Roman" w:hAnsi="Times New Roman" w:cs="Times New Roman"/>
          <w:color w:val="000000"/>
          <w:rtl/>
          <w:lang w:eastAsia="fr-FR"/>
        </w:rPr>
      </w:pPr>
      <w:r w:rsidRPr="00C0111B">
        <w:rPr>
          <w:rFonts w:ascii="Times New Roman" w:eastAsia="Times New Roman" w:hAnsi="Times New Roman" w:cs="Times New Roman"/>
          <w:color w:val="000000"/>
          <w:rtl/>
          <w:lang w:eastAsia="fr-FR"/>
        </w:rPr>
        <w:br w:type="textWrapping" w:clear="all"/>
      </w:r>
    </w:p>
    <w:p w14:paraId="3C8EB24B" w14:textId="77777777" w:rsidR="00776979" w:rsidRPr="00C0111B" w:rsidRDefault="00776979" w:rsidP="00776979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  <w:lang w:eastAsia="fr-FR"/>
        </w:rPr>
      </w:pPr>
      <w:r>
        <w:rPr>
          <w:rFonts w:eastAsia="Times New Roman" w:cs="Calibri"/>
          <w:b/>
          <w:bCs/>
          <w:color w:val="000000"/>
          <w:lang w:eastAsia="fr-FR"/>
        </w:rPr>
        <w:br w:type="page"/>
      </w:r>
      <w:r w:rsidRPr="00C0111B">
        <w:rPr>
          <w:rFonts w:eastAsia="Times New Roman" w:cs="Calibri"/>
          <w:b/>
          <w:bCs/>
          <w:color w:val="000000"/>
          <w:lang w:eastAsia="fr-FR"/>
        </w:rPr>
        <w:lastRenderedPageBreak/>
        <w:t>&lt; </w:t>
      </w:r>
      <w:r>
        <w:rPr>
          <w:rFonts w:eastAsia="Times New Roman" w:cs="Calibri"/>
          <w:b/>
          <w:bCs/>
          <w:color w:val="000000"/>
          <w:lang w:eastAsia="fr-FR"/>
        </w:rPr>
        <w:t>separate page</w:t>
      </w:r>
      <w:r w:rsidRPr="00C0111B">
        <w:rPr>
          <w:rFonts w:eastAsia="Times New Roman" w:cs="Calibri"/>
          <w:b/>
          <w:bCs/>
          <w:color w:val="000000"/>
          <w:lang w:eastAsia="fr-FR"/>
        </w:rPr>
        <w:t xml:space="preserve">, logo&gt; </w:t>
      </w:r>
      <w:r>
        <w:rPr>
          <w:rFonts w:eastAsia="Times New Roman" w:cs="Calibri"/>
          <w:b/>
          <w:bCs/>
          <w:color w:val="000000"/>
          <w:lang w:eastAsia="fr-FR"/>
        </w:rPr>
        <w:t>‘H</w:t>
      </w:r>
      <w:r w:rsidRPr="00C0111B">
        <w:rPr>
          <w:rFonts w:eastAsia="Times New Roman" w:cs="Calibri"/>
          <w:b/>
          <w:bCs/>
          <w:color w:val="000000"/>
          <w:lang w:eastAsia="fr-FR"/>
        </w:rPr>
        <w:t xml:space="preserve">ag </w:t>
      </w:r>
      <w:r w:rsidRPr="00DA2744">
        <w:rPr>
          <w:rFonts w:eastAsia="Times New Roman" w:cs="Calibri"/>
          <w:b/>
          <w:bCs/>
          <w:color w:val="000000"/>
          <w:lang w:eastAsia="fr-FR"/>
        </w:rPr>
        <w:t>HaBikourim (Fête des Prémices)</w:t>
      </w:r>
    </w:p>
    <w:p w14:paraId="495AB013" w14:textId="77777777" w:rsidR="00776979" w:rsidRPr="00C0111B" w:rsidRDefault="00776979" w:rsidP="00776979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0111B">
        <w:rPr>
          <w:rFonts w:eastAsia="Times New Roman" w:cs="Calibri"/>
          <w:b/>
          <w:bCs/>
          <w:color w:val="000000"/>
          <w:lang w:eastAsia="fr-FR"/>
        </w:rPr>
        <w:t>Comparaison des illustrations</w:t>
      </w:r>
    </w:p>
    <w:p w14:paraId="3721B806" w14:textId="77777777" w:rsidR="00776979" w:rsidRPr="00C0111B" w:rsidRDefault="00776979" w:rsidP="00776979">
      <w:pPr>
        <w:spacing w:after="20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color w:val="212121"/>
          <w:shd w:val="clear" w:color="auto" w:fill="FFFFFF"/>
          <w:lang w:eastAsia="fr-FR"/>
        </w:rPr>
        <w:t xml:space="preserve">Complétez le tableau </w:t>
      </w:r>
      <w:r>
        <w:rPr>
          <w:rFonts w:eastAsia="Times New Roman" w:cs="Calibri"/>
          <w:color w:val="212121"/>
          <w:shd w:val="clear" w:color="auto" w:fill="FFFFFF"/>
          <w:lang w:eastAsia="fr-FR"/>
        </w:rPr>
        <w:t xml:space="preserve">en </w:t>
      </w:r>
      <w:r w:rsidRPr="00C0111B">
        <w:rPr>
          <w:rFonts w:eastAsia="Times New Roman" w:cs="Calibri"/>
          <w:color w:val="212121"/>
          <w:shd w:val="clear" w:color="auto" w:fill="FFFFFF"/>
          <w:lang w:eastAsia="fr-FR"/>
        </w:rPr>
        <w:t>comparant les deux i</w:t>
      </w:r>
      <w:r>
        <w:rPr>
          <w:rFonts w:eastAsia="Times New Roman" w:cs="Calibri"/>
          <w:color w:val="212121"/>
          <w:shd w:val="clear" w:color="auto" w:fill="FFFFFF"/>
          <w:lang w:eastAsia="fr-FR"/>
        </w:rPr>
        <w:t>llustrations</w:t>
      </w:r>
      <w:r w:rsidRPr="00C0111B">
        <w:rPr>
          <w:rFonts w:eastAsia="Times New Roman" w:cs="Calibri"/>
          <w:color w:val="212121"/>
          <w:shd w:val="clear" w:color="auto" w:fill="FFFFFF"/>
          <w:lang w:eastAsia="fr-FR"/>
        </w:rPr>
        <w:t> de la cérémonie de</w:t>
      </w:r>
      <w:r>
        <w:rPr>
          <w:rFonts w:eastAsia="Times New Roman" w:cs="Calibri"/>
          <w:color w:val="212121"/>
          <w:shd w:val="clear" w:color="auto" w:fill="FFFFFF"/>
          <w:lang w:eastAsia="fr-FR"/>
        </w:rPr>
        <w:t>s</w:t>
      </w:r>
      <w:r w:rsidRPr="00C0111B">
        <w:rPr>
          <w:rFonts w:eastAsia="Times New Roman" w:cs="Calibri"/>
          <w:color w:val="212121"/>
          <w:shd w:val="clear" w:color="auto" w:fill="FFFFFF"/>
          <w:lang w:eastAsia="fr-FR"/>
        </w:rPr>
        <w:t> </w:t>
      </w:r>
      <w:r w:rsidRPr="00C0111B">
        <w:rPr>
          <w:rFonts w:eastAsia="Times New Roman" w:cs="Calibri"/>
          <w:i/>
          <w:iCs/>
          <w:color w:val="212121"/>
          <w:shd w:val="clear" w:color="auto" w:fill="FFFFFF"/>
          <w:lang w:eastAsia="fr-FR"/>
        </w:rPr>
        <w:t>bik</w:t>
      </w:r>
      <w:r>
        <w:rPr>
          <w:rFonts w:eastAsia="Times New Roman" w:cs="Calibri"/>
          <w:i/>
          <w:iCs/>
          <w:color w:val="212121"/>
          <w:shd w:val="clear" w:color="auto" w:fill="FFFFFF"/>
          <w:lang w:eastAsia="fr-FR"/>
        </w:rPr>
        <w:t>o</w:t>
      </w:r>
      <w:r w:rsidRPr="00C0111B">
        <w:rPr>
          <w:rFonts w:eastAsia="Times New Roman" w:cs="Calibri"/>
          <w:i/>
          <w:iCs/>
          <w:color w:val="212121"/>
          <w:shd w:val="clear" w:color="auto" w:fill="FFFFFF"/>
          <w:lang w:eastAsia="fr-FR"/>
        </w:rPr>
        <w:t>urim</w:t>
      </w:r>
      <w:r>
        <w:rPr>
          <w:rFonts w:eastAsia="Times New Roman" w:cs="Calibri"/>
          <w:i/>
          <w:iCs/>
          <w:color w:val="212121"/>
          <w:shd w:val="clear" w:color="auto" w:fill="FFFFFF"/>
          <w:lang w:eastAsia="fr-FR"/>
        </w:rPr>
        <w:t>,</w:t>
      </w:r>
      <w:r w:rsidRPr="00C0111B">
        <w:rPr>
          <w:rFonts w:eastAsia="Times New Roman" w:cs="Calibri"/>
          <w:i/>
          <w:iCs/>
          <w:color w:val="212121"/>
          <w:shd w:val="clear" w:color="auto" w:fill="FFFFFF"/>
          <w:lang w:eastAsia="fr-FR"/>
        </w:rPr>
        <w:t> </w:t>
      </w:r>
      <w:r w:rsidRPr="00C0111B">
        <w:rPr>
          <w:rFonts w:eastAsia="Times New Roman" w:cs="Calibri"/>
          <w:color w:val="212121"/>
          <w:shd w:val="clear" w:color="auto" w:fill="FFFFFF"/>
          <w:lang w:eastAsia="fr-FR"/>
        </w:rPr>
        <w:t xml:space="preserve">provenant des collections de la Bibliothèque </w:t>
      </w:r>
      <w:r>
        <w:rPr>
          <w:rFonts w:eastAsia="Times New Roman" w:cs="Calibri"/>
          <w:color w:val="212121"/>
          <w:shd w:val="clear" w:color="auto" w:fill="FFFFFF"/>
          <w:lang w:eastAsia="fr-FR"/>
        </w:rPr>
        <w:t>N</w:t>
      </w:r>
      <w:r w:rsidRPr="00C0111B">
        <w:rPr>
          <w:rFonts w:eastAsia="Times New Roman" w:cs="Calibri"/>
          <w:color w:val="212121"/>
          <w:shd w:val="clear" w:color="auto" w:fill="FFFFFF"/>
          <w:lang w:eastAsia="fr-FR"/>
        </w:rPr>
        <w:t>ationale d</w:t>
      </w:r>
      <w:r>
        <w:rPr>
          <w:rFonts w:eastAsia="Times New Roman" w:cs="Calibri"/>
          <w:color w:val="212121"/>
          <w:shd w:val="clear" w:color="auto" w:fill="FFFFFF"/>
          <w:lang w:eastAsia="fr-FR"/>
        </w:rPr>
        <w:t>’</w:t>
      </w:r>
      <w:r w:rsidRPr="00C0111B">
        <w:rPr>
          <w:rFonts w:eastAsia="Times New Roman" w:cs="Calibri"/>
          <w:color w:val="212121"/>
          <w:shd w:val="clear" w:color="auto" w:fill="FFFFFF"/>
          <w:lang w:eastAsia="fr-FR"/>
        </w:rPr>
        <w:t>Israël</w:t>
      </w:r>
      <w:r>
        <w:rPr>
          <w:rFonts w:eastAsia="Times New Roman" w:cs="Calibri"/>
          <w:color w:val="212121"/>
          <w:shd w:val="clear" w:color="auto" w:fill="FFFFFF"/>
          <w:lang w:eastAsia="fr-FR"/>
        </w:rPr>
        <w:t xml:space="preserve"> </w:t>
      </w:r>
      <w:r w:rsidRPr="00C0111B">
        <w:rPr>
          <w:rFonts w:eastAsia="Times New Roman" w:cs="Calibri"/>
          <w:color w:val="212121"/>
          <w:shd w:val="clear" w:color="auto" w:fill="FFFFFF"/>
          <w:lang w:eastAsia="fr-FR"/>
        </w:rPr>
        <w:t>:</w:t>
      </w:r>
    </w:p>
    <w:p w14:paraId="239D7FF8" w14:textId="29BE9B22" w:rsidR="00776979" w:rsidRPr="00EB34C5" w:rsidRDefault="00776979" w:rsidP="00776979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DA2744">
        <w:rPr>
          <w:rFonts w:eastAsia="Times New Roman" w:cs="Calibri"/>
          <w:color w:val="000000"/>
          <w:lang w:eastAsia="fr-FR"/>
        </w:rPr>
        <w:t>Offrande de Bikourim</w:t>
      </w:r>
      <w:r w:rsidRPr="00C0111B">
        <w:rPr>
          <w:rFonts w:eastAsia="Times New Roman" w:cs="Calibri"/>
          <w:color w:val="000000"/>
          <w:lang w:eastAsia="fr-FR"/>
        </w:rPr>
        <w:t xml:space="preserve"> à Jérusalem, 1730</w:t>
      </w:r>
      <w:r w:rsidRPr="00C0111B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</w:t>
      </w:r>
    </w:p>
    <w:p w14:paraId="6C431300" w14:textId="77777777" w:rsidR="00776979" w:rsidRPr="00EB34C5" w:rsidRDefault="00776979" w:rsidP="00776979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fr-FR"/>
        </w:rPr>
      </w:pPr>
      <w:r w:rsidRPr="003C6189">
        <w:rPr>
          <w:rFonts w:eastAsia="Times New Roman" w:cs="Calibri"/>
          <w:color w:val="000000"/>
          <w:lang w:eastAsia="fr-FR"/>
        </w:rPr>
        <w:t xml:space="preserve">Les Bikourim, Affiche du FNJ, </w:t>
      </w:r>
      <w:r w:rsidRPr="00EB34C5">
        <w:rPr>
          <w:rFonts w:eastAsia="Times New Roman" w:cs="Calibri"/>
          <w:color w:val="000000"/>
          <w:lang w:eastAsia="fr-FR"/>
        </w:rPr>
        <w:t>XXe siècle</w:t>
      </w:r>
      <w:r w:rsidRPr="00EB34C5">
        <w:rPr>
          <w:rFonts w:ascii="Times New Roman" w:eastAsia="Times New Roman" w:hAnsi="Times New Roman" w:cs="Times New Roman"/>
          <w:color w:val="000000"/>
          <w:lang w:eastAsia="fr-FR"/>
        </w:rPr>
        <w:t>       </w:t>
      </w:r>
      <w:r w:rsidRPr="00EB34C5">
        <w:rPr>
          <w:rFonts w:eastAsia="Times New Roman" w:cs="Calibri"/>
          <w:color w:val="000000"/>
          <w:lang w:eastAsia="fr-FR"/>
        </w:rPr>
        <w:t>                          </w:t>
      </w:r>
    </w:p>
    <w:p w14:paraId="643CD2E5" w14:textId="77777777" w:rsidR="00776979" w:rsidRPr="00C0111B" w:rsidRDefault="00776979" w:rsidP="00776979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 </w:t>
      </w:r>
      <w:r w:rsidRPr="00C0111B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br/>
      </w:r>
      <w:r w:rsidRPr="00C0111B">
        <w:rPr>
          <w:rFonts w:eastAsia="Times New Roman" w:cs="Calibri"/>
          <w:color w:val="000000"/>
          <w:lang w:eastAsia="fr-FR"/>
        </w:rPr>
        <w:t> </w:t>
      </w:r>
    </w:p>
    <w:tbl>
      <w:tblPr>
        <w:tblW w:w="84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3402"/>
        <w:gridCol w:w="3171"/>
      </w:tblGrid>
      <w:tr w:rsidR="00776979" w:rsidRPr="00C0111B" w14:paraId="534EFF27" w14:textId="77777777" w:rsidTr="006E3FEF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738A9D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 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996055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A2744">
              <w:rPr>
                <w:rFonts w:eastAsia="Times New Roman" w:cs="Calibri"/>
                <w:lang w:eastAsia="fr-FR"/>
              </w:rPr>
              <w:t>Offrande de Bikourim à</w:t>
            </w:r>
            <w:r w:rsidRPr="00C0111B">
              <w:rPr>
                <w:rFonts w:eastAsia="Times New Roman" w:cs="Calibri"/>
                <w:lang w:eastAsia="fr-FR"/>
              </w:rPr>
              <w:t xml:space="preserve"> Jérusalem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1178AA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 xml:space="preserve">Affiche </w:t>
            </w:r>
            <w:r>
              <w:rPr>
                <w:rFonts w:eastAsia="Times New Roman" w:cs="Calibri"/>
                <w:lang w:eastAsia="fr-FR"/>
              </w:rPr>
              <w:t xml:space="preserve">de Chavouot du </w:t>
            </w:r>
            <w:r w:rsidRPr="00C0111B">
              <w:rPr>
                <w:rFonts w:eastAsia="Times New Roman" w:cs="Calibri"/>
                <w:lang w:eastAsia="fr-FR"/>
              </w:rPr>
              <w:t>KKL-</w:t>
            </w:r>
            <w:r>
              <w:rPr>
                <w:rFonts w:eastAsia="Times New Roman" w:cs="Calibri"/>
                <w:lang w:eastAsia="fr-FR"/>
              </w:rPr>
              <w:t>FNJ</w:t>
            </w:r>
            <w:r w:rsidRPr="00C0111B">
              <w:rPr>
                <w:rFonts w:eastAsia="Times New Roman" w:cs="Calibri"/>
                <w:lang w:eastAsia="fr-FR"/>
              </w:rPr>
              <w:t xml:space="preserve"> </w:t>
            </w:r>
          </w:p>
        </w:tc>
      </w:tr>
      <w:tr w:rsidR="00776979" w:rsidRPr="00C0111B" w14:paraId="29F4AE77" w14:textId="77777777" w:rsidTr="006E3FEF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9F5C81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 xml:space="preserve">Qui </w:t>
            </w:r>
            <w:r>
              <w:rPr>
                <w:rFonts w:eastAsia="Times New Roman" w:cs="Calibri"/>
                <w:lang w:eastAsia="fr-FR"/>
              </w:rPr>
              <w:t xml:space="preserve">apporte </w:t>
            </w:r>
            <w:r w:rsidRPr="00C0111B">
              <w:rPr>
                <w:rFonts w:eastAsia="Times New Roman" w:cs="Calibri"/>
                <w:lang w:eastAsia="fr-FR"/>
              </w:rPr>
              <w:t>les </w:t>
            </w:r>
            <w:r w:rsidRPr="00C0111B">
              <w:rPr>
                <w:rFonts w:eastAsia="Times New Roman" w:cs="Calibri"/>
                <w:i/>
                <w:iCs/>
                <w:lang w:eastAsia="fr-FR"/>
              </w:rPr>
              <w:t>bik</w:t>
            </w:r>
            <w:r>
              <w:rPr>
                <w:rFonts w:eastAsia="Times New Roman" w:cs="Calibri"/>
                <w:i/>
                <w:iCs/>
                <w:lang w:eastAsia="fr-FR"/>
              </w:rPr>
              <w:t>o</w:t>
            </w:r>
            <w:r w:rsidRPr="00C0111B">
              <w:rPr>
                <w:rFonts w:eastAsia="Times New Roman" w:cs="Calibri"/>
                <w:i/>
                <w:iCs/>
                <w:lang w:eastAsia="fr-FR"/>
              </w:rPr>
              <w:t>urim </w:t>
            </w:r>
            <w:r w:rsidRPr="00C0111B">
              <w:rPr>
                <w:rFonts w:eastAsia="Times New Roman" w:cs="Calibri"/>
                <w:lang w:eastAsia="fr-FR"/>
              </w:rPr>
              <w:t>?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AC7278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 </w:t>
            </w:r>
          </w:p>
          <w:p w14:paraId="56B02282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 </w:t>
            </w:r>
          </w:p>
          <w:p w14:paraId="3E28C8EB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 </w:t>
            </w:r>
          </w:p>
          <w:p w14:paraId="3DB0A43B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 </w:t>
            </w:r>
          </w:p>
          <w:p w14:paraId="3C994280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 </w:t>
            </w:r>
          </w:p>
          <w:p w14:paraId="5E9904E3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 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5D50E2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 </w:t>
            </w:r>
          </w:p>
        </w:tc>
      </w:tr>
      <w:tr w:rsidR="00776979" w:rsidRPr="00C0111B" w14:paraId="3017A7BB" w14:textId="77777777" w:rsidTr="006E3FEF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D5E632" w14:textId="46612DB9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C1FE4">
              <w:rPr>
                <w:rFonts w:eastAsia="Times New Roman" w:cs="Calibri"/>
                <w:lang w:eastAsia="fr-FR"/>
              </w:rPr>
              <w:t>Qui re</w:t>
            </w:r>
            <w:r>
              <w:rPr>
                <w:rFonts w:eastAsia="Times New Roman" w:cs="Calibri"/>
                <w:lang w:eastAsia="fr-FR"/>
              </w:rPr>
              <w:t>çoit</w:t>
            </w:r>
            <w:r w:rsidRPr="004C1FE4">
              <w:rPr>
                <w:rFonts w:eastAsia="Times New Roman" w:cs="Calibri"/>
                <w:lang w:eastAsia="fr-FR"/>
              </w:rPr>
              <w:t xml:space="preserve"> les </w:t>
            </w:r>
            <w:r w:rsidRPr="004C1FE4">
              <w:rPr>
                <w:rFonts w:eastAsia="Times New Roman" w:cs="Calibri"/>
                <w:i/>
                <w:iCs/>
                <w:lang w:eastAsia="fr-FR"/>
              </w:rPr>
              <w:t>bikourim</w:t>
            </w:r>
            <w:r w:rsidR="00712682">
              <w:rPr>
                <w:rFonts w:eastAsia="Times New Roman" w:cs="Calibri"/>
                <w:i/>
                <w:iCs/>
                <w:lang w:eastAsia="fr-FR"/>
              </w:rPr>
              <w:t> </w:t>
            </w:r>
            <w:r w:rsidR="00712682">
              <w:rPr>
                <w:rFonts w:eastAsia="Times New Roman" w:cs="Calibri"/>
                <w:lang w:eastAsia="fr-FR"/>
              </w:rPr>
              <w:t>?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ECD345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 </w:t>
            </w:r>
          </w:p>
          <w:p w14:paraId="1A71E65F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 </w:t>
            </w:r>
          </w:p>
          <w:p w14:paraId="1E9F77FF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 </w:t>
            </w:r>
          </w:p>
          <w:p w14:paraId="66CB2EED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 </w:t>
            </w:r>
          </w:p>
          <w:p w14:paraId="1BD42A45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 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664952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 </w:t>
            </w:r>
          </w:p>
        </w:tc>
      </w:tr>
      <w:tr w:rsidR="00776979" w:rsidRPr="00C0111B" w14:paraId="1828AD96" w14:textId="77777777" w:rsidTr="006E3FEF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8A7BB7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 xml:space="preserve">Où </w:t>
            </w:r>
            <w:r>
              <w:rPr>
                <w:rFonts w:eastAsia="Times New Roman" w:cs="Calibri"/>
                <w:lang w:eastAsia="fr-FR"/>
              </w:rPr>
              <w:t>cette cérémonie se déroule</w:t>
            </w:r>
            <w:r w:rsidRPr="00C0111B">
              <w:rPr>
                <w:rFonts w:eastAsia="Times New Roman" w:cs="Calibri"/>
                <w:lang w:eastAsia="fr-FR"/>
              </w:rPr>
              <w:t>-</w:t>
            </w:r>
            <w:r>
              <w:rPr>
                <w:rFonts w:eastAsia="Times New Roman" w:cs="Calibri"/>
                <w:lang w:eastAsia="fr-FR"/>
              </w:rPr>
              <w:t xml:space="preserve">t-elle </w:t>
            </w:r>
            <w:r w:rsidRPr="00C0111B">
              <w:rPr>
                <w:rFonts w:eastAsia="Times New Roman" w:cs="Calibri"/>
                <w:lang w:eastAsia="fr-FR"/>
              </w:rPr>
              <w:t>?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B8D998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 </w:t>
            </w:r>
          </w:p>
          <w:p w14:paraId="23808C50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 </w:t>
            </w:r>
          </w:p>
          <w:p w14:paraId="1593A8B7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 </w:t>
            </w:r>
          </w:p>
          <w:p w14:paraId="5CBC2B2D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 </w:t>
            </w:r>
          </w:p>
          <w:p w14:paraId="39D14E1E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 </w:t>
            </w:r>
          </w:p>
          <w:p w14:paraId="2DAE9689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 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D1E41B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 </w:t>
            </w:r>
          </w:p>
        </w:tc>
      </w:tr>
      <w:tr w:rsidR="00776979" w:rsidRPr="00C0111B" w14:paraId="47A4D20F" w14:textId="77777777" w:rsidTr="006E3FEF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981BCC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Calibri"/>
                <w:lang w:eastAsia="fr-FR"/>
              </w:rPr>
              <w:t xml:space="preserve">Dans quelle </w:t>
            </w:r>
            <w:r w:rsidRPr="00C0111B">
              <w:rPr>
                <w:rFonts w:eastAsia="Times New Roman" w:cs="Calibri"/>
                <w:lang w:eastAsia="fr-FR"/>
              </w:rPr>
              <w:t xml:space="preserve">ambiance </w:t>
            </w:r>
            <w:r>
              <w:rPr>
                <w:rFonts w:eastAsia="Times New Roman" w:cs="Calibri"/>
                <w:lang w:eastAsia="fr-FR"/>
              </w:rPr>
              <w:t xml:space="preserve">se déroule cet </w:t>
            </w:r>
            <w:r w:rsidRPr="00C0111B">
              <w:rPr>
                <w:rFonts w:eastAsia="Times New Roman" w:cs="Calibri"/>
                <w:lang w:eastAsia="fr-FR"/>
              </w:rPr>
              <w:t>événement</w:t>
            </w:r>
            <w:r>
              <w:rPr>
                <w:rFonts w:eastAsia="Times New Roman" w:cs="Calibri"/>
                <w:lang w:eastAsia="fr-FR"/>
              </w:rPr>
              <w:t xml:space="preserve"> </w:t>
            </w:r>
            <w:r w:rsidRPr="00C0111B">
              <w:rPr>
                <w:rFonts w:eastAsia="Times New Roman" w:cs="Calibri"/>
                <w:lang w:eastAsia="fr-FR"/>
              </w:rPr>
              <w:t>?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6F45D0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 </w:t>
            </w:r>
          </w:p>
          <w:p w14:paraId="58D61B32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 </w:t>
            </w:r>
          </w:p>
          <w:p w14:paraId="28DE36D1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 </w:t>
            </w:r>
          </w:p>
          <w:p w14:paraId="6FE9A7BF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 </w:t>
            </w:r>
          </w:p>
          <w:p w14:paraId="71D53096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 </w:t>
            </w:r>
          </w:p>
          <w:p w14:paraId="1AB5E168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 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951072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 </w:t>
            </w:r>
          </w:p>
        </w:tc>
      </w:tr>
      <w:tr w:rsidR="00776979" w:rsidRPr="00C0111B" w14:paraId="3DB4338F" w14:textId="77777777" w:rsidTr="006E3FEF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1B71D4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 xml:space="preserve">Quels </w:t>
            </w:r>
            <w:r w:rsidRPr="00DA2744">
              <w:rPr>
                <w:rFonts w:eastAsia="Times New Roman" w:cs="Calibri"/>
                <w:lang w:eastAsia="fr-FR"/>
              </w:rPr>
              <w:t>produits</w:t>
            </w:r>
            <w:r>
              <w:rPr>
                <w:rFonts w:eastAsia="Times New Roman" w:cs="Calibri"/>
                <w:lang w:eastAsia="fr-FR"/>
              </w:rPr>
              <w:t xml:space="preserve"> </w:t>
            </w:r>
            <w:r w:rsidRPr="00C0111B">
              <w:rPr>
                <w:rFonts w:eastAsia="Times New Roman" w:cs="Calibri"/>
                <w:lang w:eastAsia="fr-FR"/>
              </w:rPr>
              <w:t>sont apportés dans les paniers</w:t>
            </w:r>
            <w:r>
              <w:rPr>
                <w:rFonts w:eastAsia="Times New Roman" w:cs="Calibri"/>
                <w:lang w:eastAsia="fr-FR"/>
              </w:rPr>
              <w:t xml:space="preserve"> </w:t>
            </w:r>
            <w:r w:rsidRPr="00C0111B">
              <w:rPr>
                <w:rFonts w:eastAsia="Times New Roman" w:cs="Calibri"/>
                <w:lang w:eastAsia="fr-FR"/>
              </w:rPr>
              <w:t>?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EA8677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 </w:t>
            </w:r>
          </w:p>
          <w:p w14:paraId="5C3562C3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 </w:t>
            </w:r>
          </w:p>
          <w:p w14:paraId="071AC363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 </w:t>
            </w:r>
          </w:p>
          <w:p w14:paraId="28C659B3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 </w:t>
            </w:r>
          </w:p>
          <w:p w14:paraId="5C6BEC5C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 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577870" w14:textId="77777777" w:rsidR="00776979" w:rsidRPr="00C0111B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0111B">
              <w:rPr>
                <w:rFonts w:eastAsia="Times New Roman" w:cs="Calibri"/>
                <w:lang w:eastAsia="fr-FR"/>
              </w:rPr>
              <w:t> </w:t>
            </w:r>
          </w:p>
        </w:tc>
      </w:tr>
      <w:tr w:rsidR="00776979" w:rsidRPr="00776979" w14:paraId="429E1BA3" w14:textId="77777777" w:rsidTr="006E3FEF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2ACABE" w14:textId="7982502B" w:rsidR="00776979" w:rsidRDefault="00776979" w:rsidP="006E3FEF">
            <w:pPr>
              <w:spacing w:after="0" w:line="240" w:lineRule="auto"/>
              <w:rPr>
                <w:rFonts w:eastAsia="Times New Roman" w:cs="Calibri"/>
                <w:lang w:eastAsia="fr-FR"/>
              </w:rPr>
            </w:pPr>
            <w:r w:rsidRPr="00E1235E">
              <w:rPr>
                <w:rFonts w:eastAsia="Times New Roman" w:cs="Calibri"/>
                <w:lang w:eastAsia="fr-FR"/>
              </w:rPr>
              <w:t>Qui remercie</w:t>
            </w:r>
            <w:r w:rsidR="00E1235E" w:rsidRPr="00E1235E">
              <w:rPr>
                <w:rFonts w:eastAsia="Times New Roman" w:cs="Calibri"/>
                <w:lang w:eastAsia="fr-FR"/>
              </w:rPr>
              <w:t>-</w:t>
            </w:r>
            <w:r w:rsidR="00E1235E">
              <w:rPr>
                <w:rFonts w:eastAsia="Times New Roman" w:cs="Calibri"/>
                <w:lang w:eastAsia="fr-FR"/>
              </w:rPr>
              <w:t xml:space="preserve">t-on en apportant des </w:t>
            </w:r>
            <w:r w:rsidR="00E1235E" w:rsidRPr="005B1AB7">
              <w:rPr>
                <w:rFonts w:eastAsia="Times New Roman" w:cs="Calibri"/>
                <w:i/>
                <w:iCs/>
                <w:lang w:eastAsia="fr-FR"/>
              </w:rPr>
              <w:t>bikourim</w:t>
            </w:r>
            <w:r w:rsidR="00E1235E">
              <w:rPr>
                <w:rFonts w:eastAsia="Times New Roman" w:cs="Calibri"/>
                <w:lang w:eastAsia="fr-FR"/>
              </w:rPr>
              <w:t> ?</w:t>
            </w:r>
          </w:p>
          <w:p w14:paraId="15B0B40B" w14:textId="77777777" w:rsidR="00776979" w:rsidRPr="00776979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F7B561" w14:textId="77777777" w:rsidR="00776979" w:rsidRPr="00776979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76979">
              <w:rPr>
                <w:rFonts w:eastAsia="Times New Roman" w:cs="Calibri"/>
                <w:lang w:eastAsia="fr-FR"/>
              </w:rPr>
              <w:t> </w:t>
            </w:r>
          </w:p>
          <w:p w14:paraId="57F62A98" w14:textId="77777777" w:rsidR="00776979" w:rsidRPr="00776979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76979">
              <w:rPr>
                <w:rFonts w:eastAsia="Times New Roman" w:cs="Calibri"/>
                <w:lang w:eastAsia="fr-FR"/>
              </w:rPr>
              <w:t> </w:t>
            </w:r>
          </w:p>
          <w:p w14:paraId="19CCF9B0" w14:textId="77777777" w:rsidR="00776979" w:rsidRPr="00776979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76979">
              <w:rPr>
                <w:rFonts w:eastAsia="Times New Roman" w:cs="Calibri"/>
                <w:lang w:eastAsia="fr-FR"/>
              </w:rPr>
              <w:t> </w:t>
            </w:r>
          </w:p>
          <w:p w14:paraId="6793A110" w14:textId="77777777" w:rsidR="00776979" w:rsidRPr="00776979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76979">
              <w:rPr>
                <w:rFonts w:eastAsia="Times New Roman" w:cs="Calibri"/>
                <w:lang w:eastAsia="fr-FR"/>
              </w:rPr>
              <w:t> </w:t>
            </w:r>
          </w:p>
          <w:p w14:paraId="2596D1A2" w14:textId="77777777" w:rsidR="00776979" w:rsidRPr="00776979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76979">
              <w:rPr>
                <w:rFonts w:eastAsia="Times New Roman" w:cs="Calibri"/>
                <w:lang w:eastAsia="fr-FR"/>
              </w:rPr>
              <w:t> </w:t>
            </w:r>
          </w:p>
          <w:p w14:paraId="25F50021" w14:textId="77777777" w:rsidR="00776979" w:rsidRPr="00776979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76979">
              <w:rPr>
                <w:rFonts w:eastAsia="Times New Roman" w:cs="Calibri"/>
                <w:lang w:eastAsia="fr-FR"/>
              </w:rPr>
              <w:t> 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12C861" w14:textId="77777777" w:rsidR="00776979" w:rsidRPr="00776979" w:rsidRDefault="00776979" w:rsidP="006E3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76979">
              <w:rPr>
                <w:rFonts w:eastAsia="Times New Roman" w:cs="Calibri"/>
                <w:lang w:eastAsia="fr-FR"/>
              </w:rPr>
              <w:t> </w:t>
            </w:r>
          </w:p>
        </w:tc>
      </w:tr>
    </w:tbl>
    <w:p w14:paraId="1F2A5294" w14:textId="5DA1E0CD" w:rsidR="00776979" w:rsidRPr="00DE4EE2" w:rsidRDefault="00776979" w:rsidP="00776979">
      <w:pPr>
        <w:ind w:left="720"/>
        <w:jc w:val="center"/>
        <w:rPr>
          <w:lang w:val="en-US"/>
        </w:rPr>
      </w:pPr>
      <w:r w:rsidRPr="00DE4EE2">
        <w:rPr>
          <w:lang w:val="en-US"/>
        </w:rPr>
        <w:lastRenderedPageBreak/>
        <w:t xml:space="preserve">&lt;- </w:t>
      </w:r>
      <w:r w:rsidRPr="00DE4EE2">
        <w:rPr>
          <w:highlight w:val="green"/>
          <w:lang w:val="en-US"/>
        </w:rPr>
        <w:t>Bikkurim Activity - Primary Sources    - separate pages, correct orientation, logo, add links and logo</w:t>
      </w:r>
      <w:r w:rsidRPr="00DE4EE2">
        <w:rPr>
          <w:lang w:val="en-US"/>
        </w:rPr>
        <w:t>&gt;</w:t>
      </w:r>
      <w:r w:rsidRPr="00DE4EE2">
        <w:rPr>
          <w:rFonts w:eastAsia="Times New Roman" w:cs="Calibri"/>
          <w:color w:val="000000"/>
          <w:lang w:val="en-US" w:eastAsia="fr-FR"/>
        </w:rPr>
        <w:t> </w:t>
      </w:r>
    </w:p>
    <w:p w14:paraId="35AEA8D8" w14:textId="77777777" w:rsidR="00776979" w:rsidRPr="00776979" w:rsidRDefault="00776979" w:rsidP="00776979">
      <w:pPr>
        <w:spacing w:after="200" w:line="253" w:lineRule="atLeast"/>
        <w:ind w:left="720"/>
        <w:jc w:val="center"/>
        <w:rPr>
          <w:rFonts w:ascii="Times New Roman" w:eastAsia="Times New Roman" w:hAnsi="Times New Roman" w:cs="Times New Roman"/>
          <w:color w:val="000000"/>
          <w:lang w:val="en-US" w:eastAsia="fr-FR"/>
        </w:rPr>
      </w:pPr>
      <w:r w:rsidRPr="00776979">
        <w:rPr>
          <w:rFonts w:eastAsia="Times New Roman" w:cs="Calibri"/>
          <w:color w:val="000000"/>
          <w:lang w:val="en-US" w:eastAsia="fr-FR"/>
        </w:rPr>
        <w:t> </w:t>
      </w:r>
    </w:p>
    <w:p w14:paraId="08903F56" w14:textId="77777777" w:rsidR="00776979" w:rsidRPr="00DE4EE2" w:rsidRDefault="00776979" w:rsidP="007769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DA2744">
        <w:rPr>
          <w:rFonts w:eastAsia="Times New Roman" w:cs="Calibri"/>
          <w:b/>
          <w:bCs/>
          <w:color w:val="000000"/>
          <w:lang w:eastAsia="fr-FR"/>
        </w:rPr>
        <w:t>Offrande de Bikourim</w:t>
      </w:r>
      <w:r w:rsidRPr="00DE4EE2">
        <w:rPr>
          <w:rFonts w:eastAsia="Times New Roman" w:cs="Calibri"/>
          <w:b/>
          <w:bCs/>
          <w:color w:val="000000"/>
          <w:lang w:eastAsia="fr-FR"/>
        </w:rPr>
        <w:t xml:space="preserve"> à Jérusalem, 1730</w:t>
      </w:r>
    </w:p>
    <w:p w14:paraId="20DA8A0E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color w:val="000000"/>
          <w:lang w:eastAsia="fr-FR"/>
        </w:rPr>
      </w:pPr>
      <w:r w:rsidRPr="00DE4EE2">
        <w:rPr>
          <w:rFonts w:eastAsia="Times New Roman" w:cs="Calibri"/>
          <w:color w:val="000000"/>
          <w:lang w:eastAsia="fr-FR"/>
        </w:rPr>
        <w:t> </w:t>
      </w:r>
    </w:p>
    <w:p w14:paraId="7AEEFD52" w14:textId="2A3BF26F" w:rsidR="00776979" w:rsidRPr="00DE4EE2" w:rsidRDefault="00776979" w:rsidP="007769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3723D7">
        <w:rPr>
          <w:noProof/>
        </w:rPr>
        <w:drawing>
          <wp:inline distT="0" distB="0" distL="0" distR="0" wp14:anchorId="3A074856" wp14:editId="3A5356F6">
            <wp:extent cx="5608955" cy="42443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92282" w14:textId="77777777" w:rsidR="00776979" w:rsidRPr="00DE4EE2" w:rsidRDefault="00776979" w:rsidP="007769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DE4EE2">
        <w:rPr>
          <w:rFonts w:eastAsia="Times New Roman" w:cs="Calibri"/>
          <w:color w:val="000000"/>
          <w:lang w:eastAsia="fr-FR"/>
        </w:rPr>
        <w:t> </w:t>
      </w:r>
    </w:p>
    <w:p w14:paraId="6B2DA878" w14:textId="77777777" w:rsidR="00776979" w:rsidRPr="00C0111B" w:rsidRDefault="00776979" w:rsidP="00776979">
      <w:pPr>
        <w:spacing w:after="200" w:line="253" w:lineRule="atLeast"/>
        <w:ind w:left="720"/>
        <w:jc w:val="center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 </w:t>
      </w:r>
    </w:p>
    <w:p w14:paraId="51A4FC3A" w14:textId="77777777" w:rsidR="00776979" w:rsidRPr="00DA2744" w:rsidRDefault="00776979" w:rsidP="00776979">
      <w:pPr>
        <w:spacing w:after="0" w:line="240" w:lineRule="auto"/>
        <w:jc w:val="center"/>
        <w:rPr>
          <w:rFonts w:eastAsia="Times New Roman" w:cs="Calibri"/>
          <w:color w:val="000000"/>
          <w:lang w:eastAsia="fr-FR"/>
        </w:rPr>
      </w:pPr>
      <w:r>
        <w:rPr>
          <w:rFonts w:eastAsia="Times New Roman" w:cs="Calibri"/>
          <w:b/>
          <w:bCs/>
          <w:color w:val="000000"/>
          <w:lang w:eastAsia="fr-FR"/>
        </w:rPr>
        <w:br w:type="page"/>
      </w:r>
      <w:r>
        <w:rPr>
          <w:rFonts w:eastAsia="Times New Roman" w:cs="Calibri"/>
          <w:b/>
          <w:bCs/>
          <w:color w:val="000000"/>
          <w:lang w:eastAsia="fr-FR"/>
        </w:rPr>
        <w:lastRenderedPageBreak/>
        <w:t xml:space="preserve">Les </w:t>
      </w:r>
      <w:r w:rsidRPr="00C0111B">
        <w:rPr>
          <w:rFonts w:eastAsia="Times New Roman" w:cs="Calibri"/>
          <w:b/>
          <w:bCs/>
          <w:color w:val="000000"/>
          <w:lang w:eastAsia="fr-FR"/>
        </w:rPr>
        <w:t>Bik</w:t>
      </w:r>
      <w:r>
        <w:rPr>
          <w:rFonts w:eastAsia="Times New Roman" w:cs="Calibri"/>
          <w:b/>
          <w:bCs/>
          <w:color w:val="000000"/>
          <w:lang w:eastAsia="fr-FR"/>
        </w:rPr>
        <w:t>o</w:t>
      </w:r>
      <w:r w:rsidRPr="00C0111B">
        <w:rPr>
          <w:rFonts w:eastAsia="Times New Roman" w:cs="Calibri"/>
          <w:b/>
          <w:bCs/>
          <w:color w:val="000000"/>
          <w:lang w:eastAsia="fr-FR"/>
        </w:rPr>
        <w:t xml:space="preserve">urim, </w:t>
      </w:r>
      <w:r>
        <w:rPr>
          <w:rFonts w:eastAsia="Times New Roman" w:cs="Calibri"/>
          <w:b/>
          <w:bCs/>
          <w:color w:val="000000"/>
          <w:lang w:eastAsia="fr-FR"/>
        </w:rPr>
        <w:t xml:space="preserve">Affiche du FNJ </w:t>
      </w:r>
    </w:p>
    <w:p w14:paraId="416D27FE" w14:textId="6C8B5550" w:rsidR="00776979" w:rsidRPr="00C0111B" w:rsidRDefault="00776979" w:rsidP="00776979">
      <w:pPr>
        <w:spacing w:after="200" w:line="253" w:lineRule="atLeast"/>
        <w:ind w:left="720"/>
        <w:jc w:val="center"/>
        <w:rPr>
          <w:rFonts w:ascii="Times New Roman" w:eastAsia="Times New Roman" w:hAnsi="Times New Roman" w:cs="Times New Roman"/>
          <w:color w:val="000000"/>
          <w:lang w:eastAsia="fr-FR"/>
        </w:rPr>
      </w:pPr>
      <w:r>
        <w:rPr>
          <w:rFonts w:eastAsia="Times New Roman" w:cs="Calibri"/>
          <w:noProof/>
          <w:color w:val="000000"/>
          <w:lang w:eastAsia="fr-FR"/>
        </w:rPr>
        <w:drawing>
          <wp:anchor distT="114300" distB="114300" distL="114300" distR="114300" simplePos="0" relativeHeight="251659264" behindDoc="0" locked="0" layoutInCell="1" allowOverlap="1" wp14:anchorId="6C106E46" wp14:editId="7183E8EA">
            <wp:simplePos x="0" y="0"/>
            <wp:positionH relativeFrom="column">
              <wp:posOffset>-448310</wp:posOffset>
            </wp:positionH>
            <wp:positionV relativeFrom="paragraph">
              <wp:posOffset>172085</wp:posOffset>
            </wp:positionV>
            <wp:extent cx="5731510" cy="4064635"/>
            <wp:effectExtent l="0" t="0" r="254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11B">
        <w:rPr>
          <w:rFonts w:eastAsia="Times New Roman" w:cs="Calibri"/>
          <w:color w:val="000000"/>
          <w:lang w:eastAsia="fr-FR"/>
        </w:rPr>
        <w:t> </w:t>
      </w:r>
    </w:p>
    <w:p w14:paraId="13A41CD5" w14:textId="77777777" w:rsidR="00776979" w:rsidRPr="00C0111B" w:rsidRDefault="00776979" w:rsidP="00776979">
      <w:pPr>
        <w:spacing w:after="200" w:line="253" w:lineRule="atLeast"/>
        <w:ind w:left="720"/>
        <w:jc w:val="center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 </w:t>
      </w:r>
    </w:p>
    <w:p w14:paraId="19F2DDE4" w14:textId="77777777" w:rsidR="00776979" w:rsidRPr="00C0111B" w:rsidRDefault="00776979" w:rsidP="00776979">
      <w:pPr>
        <w:spacing w:after="200" w:line="253" w:lineRule="atLeast"/>
        <w:ind w:left="720"/>
        <w:jc w:val="center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 </w:t>
      </w:r>
    </w:p>
    <w:p w14:paraId="15372462" w14:textId="77777777" w:rsidR="00776979" w:rsidRPr="00C0111B" w:rsidRDefault="00776979" w:rsidP="00776979">
      <w:pPr>
        <w:spacing w:after="200" w:line="253" w:lineRule="atLeast"/>
        <w:ind w:left="720"/>
        <w:jc w:val="center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 </w:t>
      </w:r>
    </w:p>
    <w:p w14:paraId="7F7B920C" w14:textId="77777777" w:rsidR="00776979" w:rsidRPr="00C0111B" w:rsidRDefault="00776979" w:rsidP="00776979">
      <w:pPr>
        <w:spacing w:after="200" w:line="253" w:lineRule="atLeast"/>
        <w:ind w:left="720"/>
        <w:jc w:val="center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 </w:t>
      </w:r>
    </w:p>
    <w:p w14:paraId="429EDD61" w14:textId="77777777" w:rsidR="00776979" w:rsidRPr="00C0111B" w:rsidRDefault="00776979" w:rsidP="00776979">
      <w:pPr>
        <w:spacing w:after="200" w:line="253" w:lineRule="atLeast"/>
        <w:ind w:left="720"/>
        <w:jc w:val="center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 </w:t>
      </w:r>
    </w:p>
    <w:p w14:paraId="639FB85D" w14:textId="77777777" w:rsidR="00776979" w:rsidRPr="00C0111B" w:rsidRDefault="00776979" w:rsidP="00776979">
      <w:pPr>
        <w:spacing w:after="200" w:line="253" w:lineRule="atLeast"/>
        <w:ind w:left="720"/>
        <w:jc w:val="center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 </w:t>
      </w:r>
    </w:p>
    <w:p w14:paraId="0170B7BB" w14:textId="77777777" w:rsidR="00776979" w:rsidRPr="00C0111B" w:rsidRDefault="00776979" w:rsidP="00776979">
      <w:pPr>
        <w:spacing w:after="200" w:line="253" w:lineRule="atLeast"/>
        <w:ind w:left="720"/>
        <w:jc w:val="center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 </w:t>
      </w:r>
    </w:p>
    <w:p w14:paraId="5C4542A5" w14:textId="77777777" w:rsidR="00776979" w:rsidRPr="00C0111B" w:rsidRDefault="00776979" w:rsidP="00776979">
      <w:pPr>
        <w:spacing w:after="200" w:line="253" w:lineRule="atLeast"/>
        <w:ind w:left="720"/>
        <w:jc w:val="center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 </w:t>
      </w:r>
    </w:p>
    <w:p w14:paraId="681A993E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5F75DB01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475F9C64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39FF78CD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18CA2D76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1F3ECB4E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7FFCCD1B" w14:textId="77777777" w:rsidR="00911B9B" w:rsidRDefault="00911B9B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0C77CEDB" w14:textId="77777777" w:rsidR="00911B9B" w:rsidRDefault="00911B9B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2D9B8180" w14:textId="77777777" w:rsidR="00911B9B" w:rsidRDefault="00911B9B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117620F9" w14:textId="77777777" w:rsidR="00911B9B" w:rsidRDefault="00911B9B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352F8DDC" w14:textId="77777777" w:rsidR="00911B9B" w:rsidRDefault="00911B9B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545B5984" w14:textId="77777777" w:rsidR="00911B9B" w:rsidRDefault="00911B9B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63818296" w14:textId="77777777" w:rsidR="00911B9B" w:rsidRDefault="00911B9B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7326CC7E" w14:textId="77777777" w:rsidR="00911B9B" w:rsidRDefault="00911B9B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734AB10C" w14:textId="77777777" w:rsidR="00911B9B" w:rsidRDefault="00911B9B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599E2C55" w14:textId="77777777" w:rsidR="00911B9B" w:rsidRDefault="00911B9B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3B10643A" w14:textId="77777777" w:rsidR="00911B9B" w:rsidRDefault="00911B9B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39654B80" w14:textId="77777777" w:rsidR="00911B9B" w:rsidRDefault="00911B9B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02A03FA1" w14:textId="77777777" w:rsidR="00911B9B" w:rsidRDefault="00911B9B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4E7DF04D" w14:textId="77777777" w:rsidR="00911B9B" w:rsidRDefault="00911B9B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3CD9C397" w14:textId="77777777" w:rsidR="00911B9B" w:rsidRDefault="00911B9B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40F02FAD" w14:textId="77777777" w:rsidR="00911B9B" w:rsidRDefault="00911B9B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1AE8DB1A" w14:textId="77777777" w:rsidR="00911B9B" w:rsidRDefault="00911B9B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58BFDE15" w14:textId="77777777" w:rsidR="00911B9B" w:rsidRDefault="00911B9B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49FFDF7C" w14:textId="77777777" w:rsidR="00911B9B" w:rsidRDefault="00911B9B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04E3C735" w14:textId="77777777" w:rsidR="00911B9B" w:rsidRDefault="00911B9B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7A8C3892" w14:textId="77777777" w:rsidR="00911B9B" w:rsidRDefault="00911B9B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273C2C6E" w14:textId="77777777" w:rsidR="00911B9B" w:rsidRDefault="00911B9B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5C9F48FD" w14:textId="77777777" w:rsidR="00911B9B" w:rsidRDefault="00911B9B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136FC0A0" w14:textId="77777777" w:rsidR="00911B9B" w:rsidRDefault="00911B9B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6E5D2AB3" w14:textId="77777777" w:rsidR="00911B9B" w:rsidRDefault="00911B9B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23D6EEE9" w14:textId="77777777" w:rsidR="00911B9B" w:rsidRDefault="00911B9B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742E2E0E" w14:textId="77777777" w:rsidR="00911B9B" w:rsidRDefault="00911B9B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4DDB8E91" w14:textId="77777777" w:rsidR="00911B9B" w:rsidRDefault="00911B9B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429C0A3D" w14:textId="77777777" w:rsidR="00911B9B" w:rsidRDefault="00911B9B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2C61A923" w14:textId="77777777" w:rsidR="00911B9B" w:rsidRDefault="00911B9B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292208FC" w14:textId="77777777" w:rsidR="00911B9B" w:rsidRDefault="00911B9B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470A3518" w14:textId="39A279A9" w:rsidR="00776979" w:rsidRPr="00C0111B" w:rsidRDefault="00776979" w:rsidP="007769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0111B">
        <w:rPr>
          <w:rFonts w:eastAsia="Times New Roman" w:cs="Calibri"/>
          <w:b/>
          <w:bCs/>
          <w:color w:val="000000"/>
          <w:lang w:eastAsia="fr-FR"/>
        </w:rPr>
        <w:t>Célébration de</w:t>
      </w:r>
      <w:r>
        <w:rPr>
          <w:rFonts w:eastAsia="Times New Roman" w:cs="Calibri"/>
          <w:b/>
          <w:bCs/>
          <w:color w:val="000000"/>
          <w:lang w:eastAsia="fr-FR"/>
        </w:rPr>
        <w:t>s</w:t>
      </w:r>
      <w:r w:rsidRPr="00C0111B">
        <w:rPr>
          <w:rFonts w:eastAsia="Times New Roman" w:cs="Calibri"/>
          <w:b/>
          <w:bCs/>
          <w:color w:val="000000"/>
          <w:lang w:eastAsia="fr-FR"/>
        </w:rPr>
        <w:t xml:space="preserve"> Bik</w:t>
      </w:r>
      <w:r>
        <w:rPr>
          <w:rFonts w:eastAsia="Times New Roman" w:cs="Calibri"/>
          <w:b/>
          <w:bCs/>
          <w:color w:val="000000"/>
          <w:lang w:eastAsia="fr-FR"/>
        </w:rPr>
        <w:t>o</w:t>
      </w:r>
      <w:r w:rsidRPr="00C0111B">
        <w:rPr>
          <w:rFonts w:eastAsia="Times New Roman" w:cs="Calibri"/>
          <w:b/>
          <w:bCs/>
          <w:color w:val="000000"/>
          <w:lang w:eastAsia="fr-FR"/>
        </w:rPr>
        <w:t>urim, XXe siècle</w:t>
      </w:r>
    </w:p>
    <w:p w14:paraId="6DA3B7AD" w14:textId="77777777" w:rsidR="00776979" w:rsidRPr="00C0111B" w:rsidRDefault="00776979" w:rsidP="007769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0111B">
        <w:rPr>
          <w:rFonts w:eastAsia="Times New Roman" w:cs="Calibri"/>
          <w:b/>
          <w:bCs/>
          <w:color w:val="000000"/>
          <w:lang w:eastAsia="fr-FR"/>
        </w:rPr>
        <w:t> </w:t>
      </w:r>
    </w:p>
    <w:p w14:paraId="3CCA5F82" w14:textId="771CDC99" w:rsidR="00776979" w:rsidRPr="00C0111B" w:rsidRDefault="00776979" w:rsidP="007769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3723D7">
        <w:rPr>
          <w:noProof/>
        </w:rPr>
        <w:drawing>
          <wp:inline distT="0" distB="0" distL="0" distR="0" wp14:anchorId="446EE2FC" wp14:editId="00A939D9">
            <wp:extent cx="3794125" cy="42989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EDB37" w14:textId="77777777" w:rsidR="00776979" w:rsidRPr="00C0111B" w:rsidRDefault="00776979" w:rsidP="007769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 </w:t>
      </w:r>
    </w:p>
    <w:p w14:paraId="46EC906A" w14:textId="77777777" w:rsidR="00776979" w:rsidRPr="00C0111B" w:rsidRDefault="00776979" w:rsidP="007769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0111B">
        <w:rPr>
          <w:rFonts w:eastAsia="Times New Roman" w:cs="Calibri"/>
          <w:b/>
          <w:bCs/>
          <w:color w:val="000000"/>
          <w:lang w:eastAsia="fr-FR"/>
        </w:rPr>
        <w:t> </w:t>
      </w:r>
    </w:p>
    <w:p w14:paraId="7C6D1EA0" w14:textId="77777777" w:rsidR="00776979" w:rsidRPr="00C0111B" w:rsidRDefault="00776979" w:rsidP="00776979">
      <w:pPr>
        <w:spacing w:after="200" w:line="253" w:lineRule="atLeast"/>
        <w:ind w:left="720"/>
        <w:jc w:val="center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 </w:t>
      </w:r>
    </w:p>
    <w:p w14:paraId="013CE474" w14:textId="77777777" w:rsidR="00776979" w:rsidRPr="00C0111B" w:rsidRDefault="00776979" w:rsidP="007769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0111B">
        <w:rPr>
          <w:rFonts w:eastAsia="Times New Roman" w:cs="Calibri"/>
          <w:b/>
          <w:bCs/>
          <w:color w:val="000000"/>
          <w:lang w:eastAsia="fr-FR"/>
        </w:rPr>
        <w:t> </w:t>
      </w:r>
    </w:p>
    <w:p w14:paraId="1814E13A" w14:textId="77777777" w:rsidR="00776979" w:rsidRPr="00C0111B" w:rsidRDefault="00776979" w:rsidP="007769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</w:p>
    <w:p w14:paraId="7411328E" w14:textId="77777777" w:rsidR="00776979" w:rsidRPr="00C0111B" w:rsidRDefault="00776979" w:rsidP="00776979">
      <w:pPr>
        <w:bidi/>
        <w:spacing w:after="20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ascii="Times New Roman" w:eastAsia="Times New Roman" w:hAnsi="Times New Roman" w:cs="Times New Roman"/>
          <w:color w:val="000000"/>
          <w:rtl/>
          <w:lang w:eastAsia="fr-FR"/>
        </w:rPr>
        <w:br w:type="textWrapping" w:clear="all"/>
      </w:r>
    </w:p>
    <w:p w14:paraId="52CD57AD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2AA9613D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3F042F63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1E9AB4B8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3013C2D3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0125D32D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23231381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13B01183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649C7ECE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62B98D79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03753B05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4365DD0C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35DDF1F9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1E98A46B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60E850DF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4B735719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22E13CFD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35ED86C2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  <w:r>
        <w:rPr>
          <w:rFonts w:eastAsia="Times New Roman" w:cs="Calibri"/>
          <w:b/>
          <w:bCs/>
          <w:color w:val="000000"/>
          <w:lang w:eastAsia="fr-FR"/>
        </w:rPr>
        <w:t>Cérémonie des Bikourim, 1940</w:t>
      </w:r>
    </w:p>
    <w:p w14:paraId="745799F0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5FB987BE" w14:textId="76D9871E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  <w:r w:rsidRPr="003723D7">
        <w:rPr>
          <w:noProof/>
        </w:rPr>
        <w:drawing>
          <wp:inline distT="0" distB="0" distL="0" distR="0" wp14:anchorId="6D06ABEB" wp14:editId="79B383F0">
            <wp:extent cx="5274945" cy="3596005"/>
            <wp:effectExtent l="0" t="0" r="190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97217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78BAD609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32B216E0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75244FBC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0D13E0A0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4E9D2162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7D167C79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62B21FEC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667F8536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452658B6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6B260DC3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2DEAF544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29CFFC42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2B0D3F8D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364BDA51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170323F4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6E8708E7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4D6D67C6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7932F975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</w:p>
    <w:p w14:paraId="3398F83D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fr-FR"/>
        </w:rPr>
      </w:pPr>
      <w:r>
        <w:rPr>
          <w:rFonts w:eastAsia="Times New Roman" w:cs="Calibri"/>
          <w:b/>
          <w:bCs/>
          <w:color w:val="000000"/>
          <w:lang w:eastAsia="fr-FR"/>
        </w:rPr>
        <w:br w:type="page"/>
      </w:r>
      <w:r w:rsidRPr="00C0111B">
        <w:rPr>
          <w:rFonts w:eastAsia="Times New Roman" w:cs="Calibri"/>
          <w:b/>
          <w:bCs/>
          <w:color w:val="000000"/>
          <w:lang w:eastAsia="fr-FR"/>
        </w:rPr>
        <w:lastRenderedPageBreak/>
        <w:t xml:space="preserve">Chavouot à Chypre, </w:t>
      </w:r>
      <w:r>
        <w:rPr>
          <w:rFonts w:eastAsia="Times New Roman" w:cs="Calibri"/>
          <w:b/>
          <w:bCs/>
          <w:color w:val="000000"/>
          <w:lang w:eastAsia="fr-FR"/>
        </w:rPr>
        <w:t xml:space="preserve">années </w:t>
      </w:r>
      <w:r w:rsidRPr="00C0111B">
        <w:rPr>
          <w:rFonts w:eastAsia="Times New Roman" w:cs="Calibri"/>
          <w:b/>
          <w:bCs/>
          <w:color w:val="000000"/>
          <w:lang w:eastAsia="fr-FR"/>
        </w:rPr>
        <w:t>1940</w:t>
      </w:r>
    </w:p>
    <w:p w14:paraId="0E780405" w14:textId="77777777" w:rsidR="00776979" w:rsidRPr="00C0111B" w:rsidRDefault="00776979" w:rsidP="007769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  <w:lang w:eastAsia="fr-FR"/>
        </w:rPr>
      </w:pPr>
    </w:p>
    <w:p w14:paraId="2D3EEEB6" w14:textId="64F860D2" w:rsidR="00776979" w:rsidRPr="00C0111B" w:rsidRDefault="00776979" w:rsidP="007769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0111B">
        <w:rPr>
          <w:rFonts w:eastAsia="Times New Roman" w:cs="Calibri"/>
          <w:color w:val="000000"/>
          <w:rtl/>
          <w:lang w:eastAsia="fr-FR"/>
        </w:rPr>
        <w:t> </w:t>
      </w:r>
      <w:r w:rsidRPr="003723D7">
        <w:rPr>
          <w:noProof/>
        </w:rPr>
        <w:drawing>
          <wp:inline distT="0" distB="0" distL="0" distR="0" wp14:anchorId="33FE566D" wp14:editId="40ED26DA">
            <wp:extent cx="5349875" cy="35687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88D1D" w14:textId="77777777" w:rsidR="00776979" w:rsidRPr="00C0111B" w:rsidRDefault="00776979" w:rsidP="007769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</w:p>
    <w:p w14:paraId="7A2A78EF" w14:textId="77777777" w:rsidR="00776979" w:rsidRPr="00C0111B" w:rsidRDefault="00776979" w:rsidP="00776979">
      <w:pPr>
        <w:bidi/>
        <w:spacing w:after="20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ascii="Times New Roman" w:eastAsia="Times New Roman" w:hAnsi="Times New Roman" w:cs="Times New Roman"/>
          <w:color w:val="000000"/>
          <w:rtl/>
          <w:lang w:eastAsia="fr-FR"/>
        </w:rPr>
        <w:br w:type="textWrapping" w:clear="all"/>
      </w:r>
    </w:p>
    <w:p w14:paraId="4A6E5C23" w14:textId="60F1543B" w:rsidR="00776979" w:rsidRPr="00C0111B" w:rsidRDefault="00776979" w:rsidP="007769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  <w:lang w:eastAsia="fr-FR"/>
        </w:rPr>
      </w:pPr>
      <w:r>
        <w:rPr>
          <w:rFonts w:eastAsia="Times New Roman" w:cs="Calibri"/>
          <w:b/>
          <w:bCs/>
          <w:color w:val="000000"/>
          <w:lang w:eastAsia="fr-FR"/>
        </w:rPr>
        <w:br w:type="page"/>
      </w:r>
      <w:r w:rsidRPr="00DA2744">
        <w:rPr>
          <w:rFonts w:eastAsia="Times New Roman" w:cs="Calibri"/>
          <w:b/>
          <w:bCs/>
          <w:color w:val="000000"/>
          <w:lang w:eastAsia="fr-FR"/>
        </w:rPr>
        <w:lastRenderedPageBreak/>
        <w:t>Jeunes filles</w:t>
      </w:r>
      <w:r w:rsidRPr="00C0111B">
        <w:rPr>
          <w:rFonts w:eastAsia="Times New Roman" w:cs="Calibri"/>
          <w:b/>
          <w:bCs/>
          <w:color w:val="000000"/>
          <w:lang w:eastAsia="fr-FR"/>
        </w:rPr>
        <w:t xml:space="preserve"> </w:t>
      </w:r>
      <w:r>
        <w:rPr>
          <w:rFonts w:eastAsia="Times New Roman" w:cs="Calibri"/>
          <w:b/>
          <w:bCs/>
          <w:color w:val="000000"/>
          <w:lang w:eastAsia="fr-FR"/>
        </w:rPr>
        <w:t xml:space="preserve">dansant lors d’une célébration </w:t>
      </w:r>
      <w:r w:rsidRPr="00C0111B">
        <w:rPr>
          <w:rFonts w:eastAsia="Times New Roman" w:cs="Calibri"/>
          <w:b/>
          <w:bCs/>
          <w:color w:val="000000"/>
          <w:lang w:eastAsia="fr-FR"/>
        </w:rPr>
        <w:t>de Chavouot, Tel</w:t>
      </w:r>
      <w:r w:rsidR="006625AC">
        <w:rPr>
          <w:rFonts w:eastAsia="Times New Roman" w:cs="Calibri"/>
          <w:b/>
          <w:bCs/>
          <w:color w:val="000000"/>
          <w:lang w:eastAsia="fr-FR"/>
        </w:rPr>
        <w:t>-</w:t>
      </w:r>
      <w:r w:rsidRPr="00C0111B">
        <w:rPr>
          <w:rFonts w:eastAsia="Times New Roman" w:cs="Calibri"/>
          <w:b/>
          <w:bCs/>
          <w:color w:val="000000"/>
          <w:lang w:eastAsia="fr-FR"/>
        </w:rPr>
        <w:t>Aviv, 1970</w:t>
      </w:r>
    </w:p>
    <w:p w14:paraId="06D1998A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color w:val="000000"/>
          <w:lang w:eastAsia="fr-FR"/>
        </w:rPr>
      </w:pPr>
      <w:r w:rsidRPr="00C0111B">
        <w:rPr>
          <w:rFonts w:eastAsia="Times New Roman" w:cs="Calibri"/>
          <w:color w:val="000000"/>
          <w:rtl/>
          <w:lang w:eastAsia="fr-FR"/>
        </w:rPr>
        <w:t> </w:t>
      </w:r>
    </w:p>
    <w:p w14:paraId="31FBE90C" w14:textId="2E559A7B" w:rsidR="00776979" w:rsidRPr="00C0111B" w:rsidRDefault="00776979" w:rsidP="007769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3723D7">
        <w:rPr>
          <w:noProof/>
        </w:rPr>
        <w:drawing>
          <wp:inline distT="0" distB="0" distL="0" distR="0" wp14:anchorId="3F465768" wp14:editId="6C2DA666">
            <wp:extent cx="5274945" cy="3343910"/>
            <wp:effectExtent l="0" t="0" r="190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847C1" w14:textId="6FA926B7" w:rsidR="00776979" w:rsidRPr="00C0111B" w:rsidRDefault="00776979" w:rsidP="007769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noProof/>
        </w:rPr>
        <mc:AlternateContent>
          <mc:Choice Requires="wps">
            <w:drawing>
              <wp:inline distT="0" distB="0" distL="0" distR="0" wp14:anchorId="4D637581" wp14:editId="798B4A2A">
                <wp:extent cx="5277485" cy="3355340"/>
                <wp:effectExtent l="0" t="0" r="0" b="0"/>
                <wp:docPr id="8" name="Rectangl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277485" cy="335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53DE5A" id="Rectangle 8" o:spid="_x0000_s1026" style="width:415.55pt;height:26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</w:p>
    <w:p w14:paraId="2C557B26" w14:textId="77777777" w:rsidR="00776979" w:rsidRPr="00C0111B" w:rsidRDefault="00776979" w:rsidP="007769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 </w:t>
      </w:r>
    </w:p>
    <w:p w14:paraId="666237F2" w14:textId="77777777" w:rsidR="00776979" w:rsidRPr="00C0111B" w:rsidRDefault="00776979" w:rsidP="00776979">
      <w:pPr>
        <w:bidi/>
        <w:spacing w:after="20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ascii="Times New Roman" w:eastAsia="Times New Roman" w:hAnsi="Times New Roman" w:cs="Times New Roman"/>
          <w:color w:val="000000"/>
          <w:rtl/>
          <w:lang w:eastAsia="fr-FR"/>
        </w:rPr>
        <w:br w:type="textWrapping" w:clear="all"/>
      </w:r>
    </w:p>
    <w:p w14:paraId="61092244" w14:textId="21BFED72" w:rsidR="00776979" w:rsidRPr="00C0111B" w:rsidRDefault="00776979" w:rsidP="007769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  <w:lang w:eastAsia="fr-FR"/>
        </w:rPr>
      </w:pPr>
      <w:r>
        <w:rPr>
          <w:rFonts w:eastAsia="Times New Roman" w:cs="Calibri"/>
          <w:b/>
          <w:bCs/>
          <w:color w:val="000000"/>
          <w:lang w:eastAsia="fr-FR"/>
        </w:rPr>
        <w:br w:type="page"/>
      </w:r>
      <w:r w:rsidRPr="00C0111B">
        <w:rPr>
          <w:rFonts w:eastAsia="Times New Roman" w:cs="Calibri"/>
          <w:b/>
          <w:bCs/>
          <w:color w:val="000000"/>
          <w:lang w:eastAsia="fr-FR"/>
        </w:rPr>
        <w:lastRenderedPageBreak/>
        <w:t xml:space="preserve">Enfants </w:t>
      </w:r>
      <w:r>
        <w:rPr>
          <w:rFonts w:eastAsia="Times New Roman" w:cs="Calibri"/>
          <w:b/>
          <w:bCs/>
          <w:color w:val="000000"/>
          <w:lang w:eastAsia="fr-FR"/>
        </w:rPr>
        <w:t>p</w:t>
      </w:r>
      <w:r w:rsidRPr="00C0111B">
        <w:rPr>
          <w:rFonts w:eastAsia="Times New Roman" w:cs="Calibri"/>
          <w:b/>
          <w:bCs/>
          <w:color w:val="000000"/>
          <w:lang w:eastAsia="fr-FR"/>
        </w:rPr>
        <w:t>articipant à un</w:t>
      </w:r>
      <w:r>
        <w:rPr>
          <w:rFonts w:eastAsia="Times New Roman" w:cs="Calibri"/>
          <w:b/>
          <w:bCs/>
          <w:color w:val="000000"/>
          <w:lang w:eastAsia="fr-FR"/>
        </w:rPr>
        <w:t xml:space="preserve"> jeu</w:t>
      </w:r>
      <w:r w:rsidR="00911B9B">
        <w:rPr>
          <w:rFonts w:eastAsia="Times New Roman" w:cs="Calibri"/>
          <w:b/>
          <w:bCs/>
          <w:color w:val="000000"/>
          <w:lang w:eastAsia="fr-FR"/>
        </w:rPr>
        <w:t>,</w:t>
      </w:r>
      <w:r w:rsidRPr="00C0111B">
        <w:rPr>
          <w:rFonts w:eastAsia="Times New Roman" w:cs="Calibri"/>
          <w:b/>
          <w:bCs/>
          <w:color w:val="000000"/>
          <w:lang w:eastAsia="fr-FR"/>
        </w:rPr>
        <w:t xml:space="preserve"> lors d</w:t>
      </w:r>
      <w:r>
        <w:rPr>
          <w:rFonts w:eastAsia="Times New Roman" w:cs="Calibri"/>
          <w:b/>
          <w:bCs/>
          <w:color w:val="000000"/>
          <w:lang w:eastAsia="fr-FR"/>
        </w:rPr>
        <w:t>’</w:t>
      </w:r>
      <w:r w:rsidRPr="00C0111B">
        <w:rPr>
          <w:rFonts w:eastAsia="Times New Roman" w:cs="Calibri"/>
          <w:b/>
          <w:bCs/>
          <w:color w:val="000000"/>
          <w:lang w:eastAsia="fr-FR"/>
        </w:rPr>
        <w:t xml:space="preserve">une </w:t>
      </w:r>
      <w:r>
        <w:rPr>
          <w:rFonts w:eastAsia="Times New Roman" w:cs="Calibri"/>
          <w:b/>
          <w:bCs/>
          <w:color w:val="000000"/>
          <w:lang w:eastAsia="fr-FR"/>
        </w:rPr>
        <w:t>c</w:t>
      </w:r>
      <w:r w:rsidRPr="00C0111B">
        <w:rPr>
          <w:rFonts w:eastAsia="Times New Roman" w:cs="Calibri"/>
          <w:b/>
          <w:bCs/>
          <w:color w:val="000000"/>
          <w:lang w:eastAsia="fr-FR"/>
        </w:rPr>
        <w:t>élébration de Chavouot, Tel</w:t>
      </w:r>
      <w:r w:rsidR="006625AC">
        <w:rPr>
          <w:rFonts w:eastAsia="Times New Roman" w:cs="Calibri"/>
          <w:b/>
          <w:bCs/>
          <w:color w:val="000000"/>
          <w:lang w:eastAsia="fr-FR"/>
        </w:rPr>
        <w:t>-</w:t>
      </w:r>
      <w:r w:rsidRPr="00C0111B">
        <w:rPr>
          <w:rFonts w:eastAsia="Times New Roman" w:cs="Calibri"/>
          <w:b/>
          <w:bCs/>
          <w:color w:val="000000"/>
          <w:lang w:eastAsia="fr-FR"/>
        </w:rPr>
        <w:t>Aviv, 1970</w:t>
      </w:r>
    </w:p>
    <w:p w14:paraId="3674855D" w14:textId="77777777" w:rsidR="00776979" w:rsidRDefault="00776979" w:rsidP="00776979">
      <w:pPr>
        <w:spacing w:after="0" w:line="240" w:lineRule="auto"/>
        <w:jc w:val="center"/>
        <w:rPr>
          <w:rFonts w:eastAsia="Times New Roman" w:cs="Calibri"/>
          <w:color w:val="000000"/>
          <w:lang w:eastAsia="fr-FR"/>
        </w:rPr>
      </w:pPr>
      <w:r w:rsidRPr="00C0111B">
        <w:rPr>
          <w:rFonts w:eastAsia="Times New Roman" w:cs="Calibri"/>
          <w:color w:val="000000"/>
          <w:rtl/>
          <w:lang w:eastAsia="fr-FR"/>
        </w:rPr>
        <w:t> </w:t>
      </w:r>
    </w:p>
    <w:p w14:paraId="2F2D0186" w14:textId="26E9379C" w:rsidR="00776979" w:rsidRPr="00C0111B" w:rsidRDefault="00776979" w:rsidP="007769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3723D7">
        <w:rPr>
          <w:noProof/>
        </w:rPr>
        <w:drawing>
          <wp:inline distT="0" distB="0" distL="0" distR="0" wp14:anchorId="349E8DF5" wp14:editId="3CEB38A7">
            <wp:extent cx="5274945" cy="3439160"/>
            <wp:effectExtent l="0" t="0" r="190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0491E" w14:textId="272F3789" w:rsidR="00776979" w:rsidRPr="00C0111B" w:rsidRDefault="00776979" w:rsidP="007769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noProof/>
        </w:rPr>
        <mc:AlternateContent>
          <mc:Choice Requires="wps">
            <w:drawing>
              <wp:inline distT="0" distB="0" distL="0" distR="0" wp14:anchorId="7B9FBC49" wp14:editId="7ED0B150">
                <wp:extent cx="5277485" cy="3440430"/>
                <wp:effectExtent l="0" t="0" r="0" b="7620"/>
                <wp:docPr id="7" name="Rectangl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277485" cy="344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C8B482" id="Rectangle 7" o:spid="_x0000_s1026" style="width:415.55pt;height:27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" filled="f" stroked="f">
                <o:lock v:ext="edit" aspectratio="t"/>
                <w10:anchorlock/>
              </v:rect>
            </w:pict>
          </mc:Fallback>
        </mc:AlternateContent>
      </w:r>
    </w:p>
    <w:p w14:paraId="5C220320" w14:textId="77777777" w:rsidR="00776979" w:rsidRPr="00C0111B" w:rsidRDefault="00776979" w:rsidP="007769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 </w:t>
      </w:r>
    </w:p>
    <w:p w14:paraId="1FDECCF3" w14:textId="77777777" w:rsidR="00776979" w:rsidRPr="00C0111B" w:rsidRDefault="00776979" w:rsidP="007769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 </w:t>
      </w:r>
    </w:p>
    <w:p w14:paraId="41695673" w14:textId="77777777" w:rsidR="00776979" w:rsidRPr="00C0111B" w:rsidRDefault="00776979" w:rsidP="00776979">
      <w:pPr>
        <w:bidi/>
        <w:spacing w:after="20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 w:rsidRPr="00C0111B">
        <w:rPr>
          <w:rFonts w:eastAsia="Times New Roman" w:cs="Calibri"/>
          <w:color w:val="000000"/>
          <w:lang w:eastAsia="fr-FR"/>
        </w:rPr>
        <w:t> </w:t>
      </w:r>
    </w:p>
    <w:p w14:paraId="01266142" w14:textId="77777777" w:rsidR="00776979" w:rsidRDefault="00776979" w:rsidP="00776979"/>
    <w:p w14:paraId="6AA4918F" w14:textId="77777777" w:rsidR="007A4F7C" w:rsidRDefault="007A4F7C"/>
    <w:sectPr w:rsidR="007A4F7C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C4AB21" w14:textId="77777777" w:rsidR="00702E78" w:rsidRDefault="00702E78">
      <w:pPr>
        <w:spacing w:after="0" w:line="240" w:lineRule="auto"/>
      </w:pPr>
      <w:r>
        <w:separator/>
      </w:r>
    </w:p>
  </w:endnote>
  <w:endnote w:type="continuationSeparator" w:id="0">
    <w:p w14:paraId="5D17DA09" w14:textId="77777777" w:rsidR="00702E78" w:rsidRDefault="00702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C40AB" w14:textId="77777777" w:rsidR="00AE2471" w:rsidRDefault="00702E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B5469D" w14:textId="77777777" w:rsidR="00AE2471" w:rsidRDefault="00702E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0FEA4E" w14:textId="77777777" w:rsidR="00AE2471" w:rsidRDefault="00702E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E03AF9" w14:textId="77777777" w:rsidR="00702E78" w:rsidRDefault="00702E78">
      <w:pPr>
        <w:spacing w:after="0" w:line="240" w:lineRule="auto"/>
      </w:pPr>
      <w:r>
        <w:separator/>
      </w:r>
    </w:p>
  </w:footnote>
  <w:footnote w:type="continuationSeparator" w:id="0">
    <w:p w14:paraId="3D6CD5C6" w14:textId="77777777" w:rsidR="00702E78" w:rsidRDefault="00702E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DCE89" w14:textId="77777777" w:rsidR="00AE2471" w:rsidRDefault="00702E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B5E0D" w14:textId="77777777" w:rsidR="00AE2471" w:rsidRDefault="00702E7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B0DDB9" w14:textId="77777777" w:rsidR="00AE2471" w:rsidRDefault="00702E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20D93"/>
    <w:multiLevelType w:val="hybridMultilevel"/>
    <w:tmpl w:val="39C474BA"/>
    <w:lvl w:ilvl="0" w:tplc="040C0001">
      <w:start w:val="1"/>
      <w:numFmt w:val="bullet"/>
      <w:lvlText w:val=""/>
      <w:lvlJc w:val="left"/>
      <w:pPr>
        <w:ind w:left="1788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6A771E5"/>
    <w:multiLevelType w:val="multilevel"/>
    <w:tmpl w:val="5FD4A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115731"/>
    <w:multiLevelType w:val="hybridMultilevel"/>
    <w:tmpl w:val="5D4EDBD6"/>
    <w:lvl w:ilvl="0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CD02D2C"/>
    <w:multiLevelType w:val="multilevel"/>
    <w:tmpl w:val="6A7A582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0DBC1892"/>
    <w:multiLevelType w:val="hybridMultilevel"/>
    <w:tmpl w:val="13E6BC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DE11DF8"/>
    <w:multiLevelType w:val="hybridMultilevel"/>
    <w:tmpl w:val="33A4A384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8180F1A"/>
    <w:multiLevelType w:val="multilevel"/>
    <w:tmpl w:val="08BA4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D4049B8"/>
    <w:multiLevelType w:val="hybridMultilevel"/>
    <w:tmpl w:val="23F025C6"/>
    <w:lvl w:ilvl="0" w:tplc="040C0003">
      <w:start w:val="1"/>
      <w:numFmt w:val="bullet"/>
      <w:lvlText w:val="o"/>
      <w:lvlJc w:val="left"/>
      <w:pPr>
        <w:ind w:left="3451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417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891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5611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633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051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7771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849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211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201319E"/>
    <w:multiLevelType w:val="hybridMultilevel"/>
    <w:tmpl w:val="9D2659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2875214"/>
    <w:multiLevelType w:val="hybridMultilevel"/>
    <w:tmpl w:val="2EEC7B0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BA2CB7"/>
    <w:multiLevelType w:val="hybridMultilevel"/>
    <w:tmpl w:val="45AE94B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7BC0557"/>
    <w:multiLevelType w:val="multilevel"/>
    <w:tmpl w:val="2F9843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5401869"/>
    <w:multiLevelType w:val="hybridMultilevel"/>
    <w:tmpl w:val="2F36AB54"/>
    <w:lvl w:ilvl="0" w:tplc="040C0001">
      <w:start w:val="1"/>
      <w:numFmt w:val="bullet"/>
      <w:lvlText w:val=""/>
      <w:lvlJc w:val="left"/>
      <w:pPr>
        <w:ind w:left="788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D006D96"/>
    <w:multiLevelType w:val="multilevel"/>
    <w:tmpl w:val="D52EDD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632CA0"/>
    <w:multiLevelType w:val="hybridMultilevel"/>
    <w:tmpl w:val="571ADA9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4F11653"/>
    <w:multiLevelType w:val="multilevel"/>
    <w:tmpl w:val="2F9A9E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8813C6F"/>
    <w:multiLevelType w:val="hybridMultilevel"/>
    <w:tmpl w:val="2D3A5A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2265A6"/>
    <w:multiLevelType w:val="hybridMultilevel"/>
    <w:tmpl w:val="951259DC"/>
    <w:lvl w:ilvl="0" w:tplc="64E062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A472CEC"/>
    <w:multiLevelType w:val="hybridMultilevel"/>
    <w:tmpl w:val="48FC79B2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F022560"/>
    <w:multiLevelType w:val="hybridMultilevel"/>
    <w:tmpl w:val="55E6D8CA"/>
    <w:lvl w:ilvl="0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657D2F8B"/>
    <w:multiLevelType w:val="multilevel"/>
    <w:tmpl w:val="6A28E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71E46BC"/>
    <w:multiLevelType w:val="hybridMultilevel"/>
    <w:tmpl w:val="6EC023C2"/>
    <w:lvl w:ilvl="0" w:tplc="040C0003">
      <w:start w:val="1"/>
      <w:numFmt w:val="bullet"/>
      <w:lvlText w:val="o"/>
      <w:lvlJc w:val="left"/>
      <w:pPr>
        <w:ind w:left="2731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34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71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4891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56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31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7051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77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91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7FF6E6A"/>
    <w:multiLevelType w:val="multilevel"/>
    <w:tmpl w:val="6DF26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B3D4075"/>
    <w:multiLevelType w:val="hybridMultilevel"/>
    <w:tmpl w:val="94C6EB24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ED40F06"/>
    <w:multiLevelType w:val="multilevel"/>
    <w:tmpl w:val="0BC85A5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 w15:restartNumberingAfterBreak="0">
    <w:nsid w:val="6FB2597E"/>
    <w:multiLevelType w:val="hybridMultilevel"/>
    <w:tmpl w:val="E090AB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773158CC"/>
    <w:multiLevelType w:val="hybridMultilevel"/>
    <w:tmpl w:val="2548A1F0"/>
    <w:lvl w:ilvl="0" w:tplc="040C0001">
      <w:start w:val="1"/>
      <w:numFmt w:val="bullet"/>
      <w:lvlText w:val=""/>
      <w:lvlJc w:val="left"/>
      <w:pPr>
        <w:ind w:left="1961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6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01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4121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8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61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6281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70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21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E460E77"/>
    <w:multiLevelType w:val="multilevel"/>
    <w:tmpl w:val="4ACE4A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22"/>
  </w:num>
  <w:num w:numId="4">
    <w:abstractNumId w:val="3"/>
  </w:num>
  <w:num w:numId="5">
    <w:abstractNumId w:val="15"/>
  </w:num>
  <w:num w:numId="6">
    <w:abstractNumId w:val="20"/>
  </w:num>
  <w:num w:numId="7">
    <w:abstractNumId w:val="27"/>
  </w:num>
  <w:num w:numId="8">
    <w:abstractNumId w:val="24"/>
  </w:num>
  <w:num w:numId="9">
    <w:abstractNumId w:val="11"/>
  </w:num>
  <w:num w:numId="10">
    <w:abstractNumId w:val="13"/>
  </w:num>
  <w:num w:numId="11">
    <w:abstractNumId w:val="25"/>
  </w:num>
  <w:num w:numId="12">
    <w:abstractNumId w:val="10"/>
  </w:num>
  <w:num w:numId="13">
    <w:abstractNumId w:val="4"/>
  </w:num>
  <w:num w:numId="14">
    <w:abstractNumId w:val="8"/>
  </w:num>
  <w:num w:numId="15">
    <w:abstractNumId w:val="9"/>
  </w:num>
  <w:num w:numId="16">
    <w:abstractNumId w:val="26"/>
  </w:num>
  <w:num w:numId="17">
    <w:abstractNumId w:val="7"/>
  </w:num>
  <w:num w:numId="18">
    <w:abstractNumId w:val="17"/>
  </w:num>
  <w:num w:numId="19">
    <w:abstractNumId w:val="16"/>
  </w:num>
  <w:num w:numId="20">
    <w:abstractNumId w:val="5"/>
  </w:num>
  <w:num w:numId="21">
    <w:abstractNumId w:val="19"/>
  </w:num>
  <w:num w:numId="22">
    <w:abstractNumId w:val="23"/>
  </w:num>
  <w:num w:numId="23">
    <w:abstractNumId w:val="18"/>
  </w:num>
  <w:num w:numId="24">
    <w:abstractNumId w:val="21"/>
  </w:num>
  <w:num w:numId="25">
    <w:abstractNumId w:val="2"/>
  </w:num>
  <w:num w:numId="26">
    <w:abstractNumId w:val="0"/>
  </w:num>
  <w:num w:numId="27">
    <w:abstractNumId w:val="14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979"/>
    <w:rsid w:val="000146B0"/>
    <w:rsid w:val="00046F09"/>
    <w:rsid w:val="00066841"/>
    <w:rsid w:val="0009093A"/>
    <w:rsid w:val="00127111"/>
    <w:rsid w:val="001468C9"/>
    <w:rsid w:val="00284884"/>
    <w:rsid w:val="002F0C47"/>
    <w:rsid w:val="00314906"/>
    <w:rsid w:val="0054645E"/>
    <w:rsid w:val="005A79D7"/>
    <w:rsid w:val="005B1AB7"/>
    <w:rsid w:val="00605DE8"/>
    <w:rsid w:val="006332A9"/>
    <w:rsid w:val="006625AC"/>
    <w:rsid w:val="00702E78"/>
    <w:rsid w:val="00712682"/>
    <w:rsid w:val="00753B01"/>
    <w:rsid w:val="00776979"/>
    <w:rsid w:val="007A4F7C"/>
    <w:rsid w:val="00911B9B"/>
    <w:rsid w:val="009657B2"/>
    <w:rsid w:val="009D4D54"/>
    <w:rsid w:val="00A32FA6"/>
    <w:rsid w:val="00CD72D5"/>
    <w:rsid w:val="00D20700"/>
    <w:rsid w:val="00E1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63BA0"/>
  <w15:chartTrackingRefBased/>
  <w15:docId w15:val="{50CBD1C5-429A-4DFD-A410-0954329CF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6979"/>
    <w:rPr>
      <w:rFonts w:ascii="Calibri" w:eastAsia="Calibri" w:hAnsi="Calibri" w:cs="Arial"/>
    </w:rPr>
  </w:style>
  <w:style w:type="paragraph" w:styleId="Heading1">
    <w:name w:val="heading 1"/>
    <w:basedOn w:val="Normal"/>
    <w:link w:val="Heading1Char"/>
    <w:uiPriority w:val="9"/>
    <w:qFormat/>
    <w:rsid w:val="007769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6979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customStyle="1" w:styleId="msonormal0">
    <w:name w:val="msonormal"/>
    <w:basedOn w:val="Normal"/>
    <w:rsid w:val="00776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776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Hyperlink">
    <w:name w:val="Hyperlink"/>
    <w:uiPriority w:val="99"/>
    <w:unhideWhenUsed/>
    <w:rsid w:val="00776979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776979"/>
    <w:rPr>
      <w:color w:val="800080"/>
      <w:u w:val="single"/>
    </w:rPr>
  </w:style>
  <w:style w:type="character" w:styleId="UnresolvedMention">
    <w:name w:val="Unresolved Mention"/>
    <w:uiPriority w:val="99"/>
    <w:semiHidden/>
    <w:unhideWhenUsed/>
    <w:rsid w:val="0077697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7697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6979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77697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6979"/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ranslate.google.com/translate?hl=fr&amp;prev=_t&amp;sl=en&amp;tl=fr&amp;u=http://bit.ly/2VuJ7hD" TargetMode="External"/><Relationship Id="rId18" Type="http://schemas.openxmlformats.org/officeDocument/2006/relationships/hyperlink" Target="https://www.sefaria.org/Exodus.23.19" TargetMode="External"/><Relationship Id="rId26" Type="http://schemas.openxmlformats.org/officeDocument/2006/relationships/hyperlink" Target="https://www.sefaria.org/Deuteronomy.26.2" TargetMode="External"/><Relationship Id="rId39" Type="http://schemas.openxmlformats.org/officeDocument/2006/relationships/hyperlink" Target="https://www.sefaria.org/Mishnah_Bikkurim.3.2-3" TargetMode="External"/><Relationship Id="rId21" Type="http://schemas.openxmlformats.org/officeDocument/2006/relationships/hyperlink" Target="https://www.sefaria.org/Exodus.23.19" TargetMode="External"/><Relationship Id="rId34" Type="http://schemas.openxmlformats.org/officeDocument/2006/relationships/hyperlink" Target="https://www.sefaria.org/Mishnah_Bikkurim.3.2-3" TargetMode="External"/><Relationship Id="rId42" Type="http://schemas.openxmlformats.org/officeDocument/2006/relationships/hyperlink" Target="https://www.sefaria.org/Mishnah_Bikkurim.3.2-3" TargetMode="External"/><Relationship Id="rId47" Type="http://schemas.openxmlformats.org/officeDocument/2006/relationships/image" Target="media/image4.png"/><Relationship Id="rId50" Type="http://schemas.openxmlformats.org/officeDocument/2006/relationships/image" Target="media/image7.png"/><Relationship Id="rId55" Type="http://schemas.openxmlformats.org/officeDocument/2006/relationships/header" Target="header3.xml"/><Relationship Id="rId7" Type="http://schemas.openxmlformats.org/officeDocument/2006/relationships/hyperlink" Target="https://translate.google.com/translate?hl=fr&amp;prev=_t&amp;sl=en&amp;tl=fr&amp;u=http://bit.ly/2VEqNTz" TargetMode="External"/><Relationship Id="rId12" Type="http://schemas.openxmlformats.org/officeDocument/2006/relationships/hyperlink" Target="https://translate.google.com/translate?hl=fr&amp;prev=_t&amp;sl=en&amp;tl=fr&amp;u=http://bit.ly/2VEqNTz" TargetMode="External"/><Relationship Id="rId17" Type="http://schemas.openxmlformats.org/officeDocument/2006/relationships/hyperlink" Target="https://www.sefaria.org/Exodus.23.19" TargetMode="External"/><Relationship Id="rId25" Type="http://schemas.openxmlformats.org/officeDocument/2006/relationships/hyperlink" Target="https://www.sefaria.org/Deuteronomy.26.2" TargetMode="External"/><Relationship Id="rId33" Type="http://schemas.openxmlformats.org/officeDocument/2006/relationships/hyperlink" Target="https://www.sefaria.org/Mishnah_Bikkurim.3.2-3" TargetMode="External"/><Relationship Id="rId38" Type="http://schemas.openxmlformats.org/officeDocument/2006/relationships/hyperlink" Target="https://www.sefaria.org/Mishnah_Bikkurim.3.2-3" TargetMode="External"/><Relationship Id="rId46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www.sefaria.org/Exodus.23.19" TargetMode="External"/><Relationship Id="rId20" Type="http://schemas.openxmlformats.org/officeDocument/2006/relationships/hyperlink" Target="https://www.sefaria.org/Exodus.23.19" TargetMode="External"/><Relationship Id="rId29" Type="http://schemas.openxmlformats.org/officeDocument/2006/relationships/hyperlink" Target="https://www.sefaria.org/Deuteronomy.26.2" TargetMode="External"/><Relationship Id="rId41" Type="http://schemas.openxmlformats.org/officeDocument/2006/relationships/hyperlink" Target="https://www.sefaria.org/Mishnah_Bikkurim.3.2-3" TargetMode="External"/><Relationship Id="rId54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it.ly/30wYxFK" TargetMode="External"/><Relationship Id="rId24" Type="http://schemas.openxmlformats.org/officeDocument/2006/relationships/hyperlink" Target="https://www.sefaria.org/Deuteronomy.26.2" TargetMode="External"/><Relationship Id="rId32" Type="http://schemas.openxmlformats.org/officeDocument/2006/relationships/hyperlink" Target="https://www.sefaria.org/Deuteronomy.26.2" TargetMode="External"/><Relationship Id="rId37" Type="http://schemas.openxmlformats.org/officeDocument/2006/relationships/hyperlink" Target="https://www.sefaria.org/Mishnah_Bikkurim.3.2-3" TargetMode="External"/><Relationship Id="rId40" Type="http://schemas.openxmlformats.org/officeDocument/2006/relationships/hyperlink" Target="https://www.sefaria.org/Mishnah_Bikkurim.3.2-3" TargetMode="External"/><Relationship Id="rId45" Type="http://schemas.openxmlformats.org/officeDocument/2006/relationships/image" Target="media/image2.png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sefaria.org/Exodus.23.19" TargetMode="External"/><Relationship Id="rId23" Type="http://schemas.openxmlformats.org/officeDocument/2006/relationships/hyperlink" Target="https://www.sefaria.org/Exodus.23.19" TargetMode="External"/><Relationship Id="rId28" Type="http://schemas.openxmlformats.org/officeDocument/2006/relationships/hyperlink" Target="https://www.sefaria.org/Deuteronomy.26.2" TargetMode="External"/><Relationship Id="rId36" Type="http://schemas.openxmlformats.org/officeDocument/2006/relationships/hyperlink" Target="https://www.sefaria.org/Mishnah_Bikkurim.3.2-3" TargetMode="External"/><Relationship Id="rId49" Type="http://schemas.openxmlformats.org/officeDocument/2006/relationships/image" Target="media/image6.png"/><Relationship Id="rId57" Type="http://schemas.openxmlformats.org/officeDocument/2006/relationships/fontTable" Target="fontTable.xml"/><Relationship Id="rId10" Type="http://schemas.openxmlformats.org/officeDocument/2006/relationships/hyperlink" Target="http://bit.ly/2VyM0xW" TargetMode="External"/><Relationship Id="rId19" Type="http://schemas.openxmlformats.org/officeDocument/2006/relationships/hyperlink" Target="https://www.sefaria.org/Exodus.23.19" TargetMode="External"/><Relationship Id="rId31" Type="http://schemas.openxmlformats.org/officeDocument/2006/relationships/hyperlink" Target="https://www.sefaria.org/Deuteronomy.26.2" TargetMode="External"/><Relationship Id="rId44" Type="http://schemas.openxmlformats.org/officeDocument/2006/relationships/image" Target="media/image1.png"/><Relationship Id="rId52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translate.google.com/translate?hl=fr&amp;prev=_t&amp;sl=en&amp;tl=fr&amp;u=http://bit.ly/2ZLGnQs" TargetMode="External"/><Relationship Id="rId14" Type="http://schemas.openxmlformats.org/officeDocument/2006/relationships/hyperlink" Target="https://www.sefaria.org/Exodus.23.19" TargetMode="External"/><Relationship Id="rId22" Type="http://schemas.openxmlformats.org/officeDocument/2006/relationships/hyperlink" Target="https://www.sefaria.org/Exodus.23.19" TargetMode="External"/><Relationship Id="rId27" Type="http://schemas.openxmlformats.org/officeDocument/2006/relationships/hyperlink" Target="https://www.sefaria.org/Deuteronomy.26.2" TargetMode="External"/><Relationship Id="rId30" Type="http://schemas.openxmlformats.org/officeDocument/2006/relationships/hyperlink" Target="https://www.sefaria.org/Deuteronomy.26.2" TargetMode="External"/><Relationship Id="rId35" Type="http://schemas.openxmlformats.org/officeDocument/2006/relationships/hyperlink" Target="https://www.sefaria.org/Mishnah_Bikkurim.3.2-3" TargetMode="External"/><Relationship Id="rId43" Type="http://schemas.openxmlformats.org/officeDocument/2006/relationships/hyperlink" Target="https://www.sefaria.org/Mishnah_Bikkurim.3.2-3" TargetMode="External"/><Relationship Id="rId48" Type="http://schemas.openxmlformats.org/officeDocument/2006/relationships/image" Target="media/image5.png"/><Relationship Id="rId56" Type="http://schemas.openxmlformats.org/officeDocument/2006/relationships/footer" Target="footer3.xml"/><Relationship Id="rId8" Type="http://schemas.openxmlformats.org/officeDocument/2006/relationships/hyperlink" Target="http://bit.ly/2VuJ7hD" TargetMode="External"/><Relationship Id="rId51" Type="http://schemas.openxmlformats.org/officeDocument/2006/relationships/header" Target="head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2344</Words>
  <Characters>12892</Characters>
  <Application>Microsoft Office Word</Application>
  <DocSecurity>0</DocSecurity>
  <Lines>107</Lines>
  <Paragraphs>30</Paragraphs>
  <ScaleCrop>false</ScaleCrop>
  <Company/>
  <LinksUpToDate>false</LinksUpToDate>
  <CharactersWithSpaces>15206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</dc:creator>
  <cp:keywords/>
  <dc:description/>
  <cp:lastModifiedBy>Laure</cp:lastModifiedBy>
  <cp:revision>23</cp:revision>
  <dcterms:created xsi:type="dcterms:W3CDTF">2020-05-06T15:22:00Z</dcterms:created>
  <dcterms:modified xsi:type="dcterms:W3CDTF">2020-05-07T08:11:00Z</dcterms:modified>
</cp:coreProperties>
</file>