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42B51" w14:textId="449278AE" w:rsidR="007D66E7" w:rsidRPr="007D66E7" w:rsidRDefault="007D66E7" w:rsidP="007D66E7">
      <w:pPr>
        <w:spacing w:line="276" w:lineRule="auto"/>
        <w:rPr>
          <w:rFonts w:asciiTheme="minorBidi" w:hAnsiTheme="minorBidi"/>
          <w:b/>
          <w:bCs/>
        </w:rPr>
      </w:pPr>
      <w:r w:rsidRPr="007D66E7">
        <w:rPr>
          <w:rFonts w:asciiTheme="minorBidi" w:hAnsiTheme="minorBidi"/>
          <w:b/>
          <w:bCs/>
        </w:rPr>
        <w:t>Clinton Bailey Portal</w:t>
      </w:r>
    </w:p>
    <w:p w14:paraId="368EDD0C" w14:textId="77777777" w:rsidR="007D66E7" w:rsidRDefault="007D66E7" w:rsidP="007D66E7">
      <w:pPr>
        <w:spacing w:line="276" w:lineRule="auto"/>
        <w:rPr>
          <w:rFonts w:asciiTheme="minorBidi" w:hAnsiTheme="minorBidi"/>
        </w:rPr>
      </w:pPr>
    </w:p>
    <w:p w14:paraId="5D7E4FA1" w14:textId="1360A73D" w:rsidR="003A53D7" w:rsidRPr="007D66E7" w:rsidRDefault="007D66E7" w:rsidP="007D66E7">
      <w:pPr>
        <w:spacing w:line="276" w:lineRule="auto"/>
        <w:rPr>
          <w:rFonts w:asciiTheme="minorBidi" w:hAnsiTheme="minorBidi"/>
        </w:rPr>
      </w:pPr>
      <w:r>
        <w:rPr>
          <w:rFonts w:asciiTheme="minorBidi" w:hAnsiTheme="minorBidi"/>
        </w:rPr>
        <w:t>T</w:t>
      </w:r>
      <w:r w:rsidR="003A53D7" w:rsidRPr="007D66E7">
        <w:rPr>
          <w:rFonts w:asciiTheme="minorBidi" w:hAnsiTheme="minorBidi"/>
        </w:rPr>
        <w:t>his digital portal</w:t>
      </w:r>
      <w:r>
        <w:rPr>
          <w:rFonts w:asciiTheme="minorBidi" w:hAnsiTheme="minorBidi"/>
        </w:rPr>
        <w:t xml:space="preserve"> allows</w:t>
      </w:r>
      <w:r w:rsidR="003A53D7" w:rsidRPr="007D66E7">
        <w:rPr>
          <w:rFonts w:asciiTheme="minorBidi" w:hAnsiTheme="minorBidi"/>
        </w:rPr>
        <w:t xml:space="preserve"> you </w:t>
      </w:r>
      <w:r>
        <w:rPr>
          <w:rFonts w:asciiTheme="minorBidi" w:hAnsiTheme="minorBidi"/>
        </w:rPr>
        <w:t>to discover</w:t>
      </w:r>
      <w:r w:rsidR="00C77E56">
        <w:rPr>
          <w:rFonts w:asciiTheme="minorBidi" w:hAnsiTheme="minorBidi"/>
        </w:rPr>
        <w:t xml:space="preserve"> the</w:t>
      </w:r>
      <w:r w:rsidR="003A53D7" w:rsidRPr="007D66E7">
        <w:rPr>
          <w:rFonts w:asciiTheme="minorBidi" w:hAnsiTheme="minorBidi"/>
        </w:rPr>
        <w:t xml:space="preserve"> </w:t>
      </w:r>
      <w:r w:rsidR="007E52B5">
        <w:rPr>
          <w:rFonts w:asciiTheme="minorBidi" w:hAnsiTheme="minorBidi"/>
        </w:rPr>
        <w:t>photographs and</w:t>
      </w:r>
      <w:r w:rsidR="007E52B5" w:rsidRPr="007D66E7">
        <w:rPr>
          <w:rFonts w:asciiTheme="minorBidi" w:hAnsiTheme="minorBidi"/>
        </w:rPr>
        <w:t xml:space="preserve"> recorded interviews </w:t>
      </w:r>
      <w:r w:rsidR="005B399C">
        <w:rPr>
          <w:rFonts w:asciiTheme="minorBidi" w:hAnsiTheme="minorBidi"/>
        </w:rPr>
        <w:t xml:space="preserve">from </w:t>
      </w:r>
      <w:r w:rsidR="003A53D7" w:rsidRPr="007D66E7">
        <w:rPr>
          <w:rFonts w:asciiTheme="minorBidi" w:hAnsiTheme="minorBidi"/>
        </w:rPr>
        <w:t>ethnographer Clinton Bailey</w:t>
      </w:r>
      <w:r w:rsidR="005B399C">
        <w:rPr>
          <w:rFonts w:asciiTheme="minorBidi" w:hAnsiTheme="minorBidi"/>
        </w:rPr>
        <w:t>’s work</w:t>
      </w:r>
      <w:r w:rsidR="00F25D20">
        <w:rPr>
          <w:rFonts w:asciiTheme="minorBidi" w:hAnsiTheme="minorBidi"/>
        </w:rPr>
        <w:t xml:space="preserve"> </w:t>
      </w:r>
      <w:r w:rsidR="00660F0B" w:rsidRPr="007D66E7">
        <w:rPr>
          <w:rFonts w:asciiTheme="minorBidi" w:hAnsiTheme="minorBidi"/>
        </w:rPr>
        <w:t>with men, women, tribal</w:t>
      </w:r>
      <w:r w:rsidR="00660F0B">
        <w:rPr>
          <w:rFonts w:asciiTheme="minorBidi" w:hAnsiTheme="minorBidi"/>
        </w:rPr>
        <w:t xml:space="preserve"> judges</w:t>
      </w:r>
      <w:r w:rsidR="00660F0B" w:rsidRPr="007D66E7">
        <w:rPr>
          <w:rFonts w:asciiTheme="minorBidi" w:hAnsiTheme="minorBidi"/>
        </w:rPr>
        <w:t>, Bedouin sheikhs, and influential notables in Beersheba and its surroundings, as well as in Sinai</w:t>
      </w:r>
      <w:r w:rsidR="00660F0B">
        <w:rPr>
          <w:rFonts w:asciiTheme="minorBidi" w:hAnsiTheme="minorBidi"/>
        </w:rPr>
        <w:t>, dating</w:t>
      </w:r>
      <w:r w:rsidR="00660F0B" w:rsidRPr="007D66E7">
        <w:rPr>
          <w:rFonts w:asciiTheme="minorBidi" w:hAnsiTheme="minorBidi"/>
        </w:rPr>
        <w:t xml:space="preserve"> from 1968 to 2007</w:t>
      </w:r>
      <w:r w:rsidR="003A53D7" w:rsidRPr="007D66E7">
        <w:rPr>
          <w:rFonts w:asciiTheme="minorBidi" w:hAnsiTheme="minorBidi"/>
        </w:rPr>
        <w:t xml:space="preserve">. </w:t>
      </w:r>
      <w:r w:rsidR="00241D4E">
        <w:rPr>
          <w:rFonts w:asciiTheme="minorBidi" w:hAnsiTheme="minorBidi"/>
        </w:rPr>
        <w:t>The</w:t>
      </w:r>
      <w:r w:rsidR="003A53D7" w:rsidRPr="007D66E7">
        <w:rPr>
          <w:rFonts w:asciiTheme="minorBidi" w:hAnsiTheme="minorBidi"/>
        </w:rPr>
        <w:t xml:space="preserve"> most important themes </w:t>
      </w:r>
      <w:r>
        <w:rPr>
          <w:rFonts w:asciiTheme="minorBidi" w:hAnsiTheme="minorBidi"/>
        </w:rPr>
        <w:t>that emerge from</w:t>
      </w:r>
      <w:r w:rsidR="003A53D7" w:rsidRPr="007D66E7">
        <w:rPr>
          <w:rFonts w:asciiTheme="minorBidi" w:hAnsiTheme="minorBidi"/>
        </w:rPr>
        <w:t xml:space="preserve"> these articles are judicial customs, Nabatean</w:t>
      </w:r>
      <w:r>
        <w:rPr>
          <w:rFonts w:asciiTheme="minorBidi" w:hAnsiTheme="minorBidi"/>
        </w:rPr>
        <w:t>-</w:t>
      </w:r>
      <w:r w:rsidR="003A53D7" w:rsidRPr="007D66E7">
        <w:rPr>
          <w:rFonts w:asciiTheme="minorBidi" w:hAnsiTheme="minorBidi"/>
        </w:rPr>
        <w:t>Bedouin poetry, and proverbs.</w:t>
      </w:r>
    </w:p>
    <w:p w14:paraId="10314986" w14:textId="77777777" w:rsidR="003A53D7" w:rsidRPr="007D66E7" w:rsidRDefault="003A53D7" w:rsidP="007D66E7">
      <w:pPr>
        <w:spacing w:line="276" w:lineRule="auto"/>
        <w:rPr>
          <w:rFonts w:asciiTheme="minorBidi" w:hAnsiTheme="minorBidi"/>
        </w:rPr>
      </w:pPr>
    </w:p>
    <w:p w14:paraId="4E4E8C89" w14:textId="7DFC83C2" w:rsidR="003A53D7" w:rsidRPr="007D66E7" w:rsidRDefault="003A53D7" w:rsidP="007D66E7">
      <w:pPr>
        <w:spacing w:line="276" w:lineRule="auto"/>
        <w:rPr>
          <w:rFonts w:asciiTheme="minorBidi" w:hAnsiTheme="minorBidi"/>
        </w:rPr>
      </w:pPr>
      <w:r w:rsidRPr="007D66E7">
        <w:rPr>
          <w:rFonts w:asciiTheme="minorBidi" w:hAnsiTheme="minorBidi"/>
        </w:rPr>
        <w:t>Clinton Bailey was born in Buffalo</w:t>
      </w:r>
      <w:r w:rsidR="007D66E7">
        <w:rPr>
          <w:rFonts w:asciiTheme="minorBidi" w:hAnsiTheme="minorBidi"/>
        </w:rPr>
        <w:t>,</w:t>
      </w:r>
      <w:r w:rsidRPr="007D66E7">
        <w:rPr>
          <w:rFonts w:asciiTheme="minorBidi" w:hAnsiTheme="minorBidi"/>
        </w:rPr>
        <w:t xml:space="preserve"> up</w:t>
      </w:r>
      <w:r w:rsidR="007D66E7">
        <w:rPr>
          <w:rFonts w:asciiTheme="minorBidi" w:hAnsiTheme="minorBidi"/>
        </w:rPr>
        <w:t>state</w:t>
      </w:r>
      <w:r w:rsidRPr="007D66E7">
        <w:rPr>
          <w:rFonts w:asciiTheme="minorBidi" w:hAnsiTheme="minorBidi"/>
        </w:rPr>
        <w:t xml:space="preserve"> New York in 1937. He came to Israel for the first time in 1957 to </w:t>
      </w:r>
      <w:r w:rsidR="007D66E7">
        <w:rPr>
          <w:rFonts w:asciiTheme="minorBidi" w:hAnsiTheme="minorBidi"/>
        </w:rPr>
        <w:t>study for</w:t>
      </w:r>
      <w:r w:rsidRPr="007D66E7">
        <w:rPr>
          <w:rFonts w:asciiTheme="minorBidi" w:hAnsiTheme="minorBidi"/>
        </w:rPr>
        <w:t xml:space="preserve"> a bachelor’s degree </w:t>
      </w:r>
      <w:r w:rsidR="007D66E7">
        <w:rPr>
          <w:rFonts w:asciiTheme="minorBidi" w:hAnsiTheme="minorBidi"/>
        </w:rPr>
        <w:t>in</w:t>
      </w:r>
      <w:r w:rsidRPr="007D66E7">
        <w:rPr>
          <w:rFonts w:asciiTheme="minorBidi" w:hAnsiTheme="minorBidi"/>
        </w:rPr>
        <w:t xml:space="preserve"> the Department of Islamic and Middle Eastern Studies at the Hebrew University. He then returned to the United States and obtained a doctorate in Political Science specializing in Middle Eastern Studies from New York’s prestigious Columbia University. Fate led him to meet Paula Ben-Gurion when he visited Israel again in 1967, </w:t>
      </w:r>
      <w:r w:rsidR="007D66E7">
        <w:rPr>
          <w:rFonts w:asciiTheme="minorBidi" w:hAnsiTheme="minorBidi"/>
        </w:rPr>
        <w:t>provid</w:t>
      </w:r>
      <w:r w:rsidRPr="007D66E7">
        <w:rPr>
          <w:rFonts w:asciiTheme="minorBidi" w:hAnsiTheme="minorBidi"/>
        </w:rPr>
        <w:t xml:space="preserve">ing him </w:t>
      </w:r>
      <w:r w:rsidR="007D66E7">
        <w:rPr>
          <w:rFonts w:asciiTheme="minorBidi" w:hAnsiTheme="minorBidi"/>
        </w:rPr>
        <w:t xml:space="preserve">with a link </w:t>
      </w:r>
      <w:r w:rsidRPr="007D66E7">
        <w:rPr>
          <w:rFonts w:asciiTheme="minorBidi" w:hAnsiTheme="minorBidi"/>
        </w:rPr>
        <w:t xml:space="preserve">to Israeli Prime Minister David Ben-Gurion, who suggested he came to work in a new school in the </w:t>
      </w:r>
      <w:proofErr w:type="spellStart"/>
      <w:r w:rsidRPr="007D66E7">
        <w:rPr>
          <w:rFonts w:asciiTheme="minorBidi" w:hAnsiTheme="minorBidi"/>
        </w:rPr>
        <w:t>Sde</w:t>
      </w:r>
      <w:proofErr w:type="spellEnd"/>
      <w:r w:rsidRPr="007D66E7">
        <w:rPr>
          <w:rFonts w:asciiTheme="minorBidi" w:hAnsiTheme="minorBidi"/>
        </w:rPr>
        <w:t xml:space="preserve"> </w:t>
      </w:r>
      <w:proofErr w:type="spellStart"/>
      <w:r w:rsidRPr="007D66E7">
        <w:rPr>
          <w:rFonts w:asciiTheme="minorBidi" w:hAnsiTheme="minorBidi"/>
        </w:rPr>
        <w:t>Boker</w:t>
      </w:r>
      <w:proofErr w:type="spellEnd"/>
      <w:r w:rsidRPr="007D66E7">
        <w:rPr>
          <w:rFonts w:asciiTheme="minorBidi" w:hAnsiTheme="minorBidi"/>
        </w:rPr>
        <w:t xml:space="preserve"> kibbutz in the Negev</w:t>
      </w:r>
      <w:r w:rsidR="007D66E7">
        <w:rPr>
          <w:rFonts w:asciiTheme="minorBidi" w:hAnsiTheme="minorBidi"/>
        </w:rPr>
        <w:t>.</w:t>
      </w:r>
      <w:r w:rsidRPr="007D66E7">
        <w:rPr>
          <w:rFonts w:asciiTheme="minorBidi" w:hAnsiTheme="minorBidi"/>
        </w:rPr>
        <w:t xml:space="preserve"> </w:t>
      </w:r>
      <w:r w:rsidR="007D66E7">
        <w:rPr>
          <w:rFonts w:asciiTheme="minorBidi" w:hAnsiTheme="minorBidi"/>
        </w:rPr>
        <w:t>Bailey</w:t>
      </w:r>
      <w:r w:rsidRPr="007D66E7">
        <w:rPr>
          <w:rFonts w:asciiTheme="minorBidi" w:hAnsiTheme="minorBidi"/>
        </w:rPr>
        <w:t xml:space="preserve"> settled there to work as an English teacher in 1968.</w:t>
      </w:r>
    </w:p>
    <w:p w14:paraId="56312CAC" w14:textId="77777777" w:rsidR="003A53D7" w:rsidRPr="007D66E7" w:rsidRDefault="003A53D7" w:rsidP="007D66E7">
      <w:pPr>
        <w:spacing w:line="276" w:lineRule="auto"/>
        <w:rPr>
          <w:rFonts w:asciiTheme="minorBidi" w:hAnsiTheme="minorBidi"/>
        </w:rPr>
      </w:pPr>
    </w:p>
    <w:p w14:paraId="13D88344" w14:textId="146A345E" w:rsidR="00920F39" w:rsidRPr="007D66E7" w:rsidRDefault="003A53D7" w:rsidP="007D66E7">
      <w:pPr>
        <w:spacing w:line="276" w:lineRule="auto"/>
        <w:rPr>
          <w:rFonts w:asciiTheme="minorBidi" w:hAnsiTheme="minorBidi"/>
        </w:rPr>
      </w:pPr>
      <w:r w:rsidRPr="007D66E7">
        <w:rPr>
          <w:rFonts w:asciiTheme="minorBidi" w:hAnsiTheme="minorBidi"/>
        </w:rPr>
        <w:t xml:space="preserve">Bailey fell in love with the Negev Desert, becoming even more passionate about it </w:t>
      </w:r>
      <w:r w:rsidR="007D66E7">
        <w:rPr>
          <w:rFonts w:asciiTheme="minorBidi" w:hAnsiTheme="minorBidi"/>
        </w:rPr>
        <w:t>once</w:t>
      </w:r>
      <w:r w:rsidRPr="007D66E7">
        <w:rPr>
          <w:rFonts w:asciiTheme="minorBidi" w:hAnsiTheme="minorBidi"/>
        </w:rPr>
        <w:t xml:space="preserve"> he </w:t>
      </w:r>
      <w:r w:rsidR="007D66E7">
        <w:rPr>
          <w:rFonts w:asciiTheme="minorBidi" w:hAnsiTheme="minorBidi"/>
        </w:rPr>
        <w:t>got</w:t>
      </w:r>
      <w:r w:rsidRPr="007D66E7">
        <w:rPr>
          <w:rFonts w:asciiTheme="minorBidi" w:hAnsiTheme="minorBidi"/>
        </w:rPr>
        <w:t xml:space="preserve"> to know the Bedouins</w:t>
      </w:r>
      <w:r w:rsidR="007D66E7">
        <w:rPr>
          <w:rFonts w:asciiTheme="minorBidi" w:hAnsiTheme="minorBidi"/>
        </w:rPr>
        <w:t xml:space="preserve"> there</w:t>
      </w:r>
      <w:r w:rsidRPr="007D66E7">
        <w:rPr>
          <w:rFonts w:asciiTheme="minorBidi" w:hAnsiTheme="minorBidi"/>
        </w:rPr>
        <w:t>. He was fascinated by their awareness</w:t>
      </w:r>
      <w:r w:rsidR="007D66E7">
        <w:rPr>
          <w:rFonts w:asciiTheme="minorBidi" w:hAnsiTheme="minorBidi"/>
        </w:rPr>
        <w:t xml:space="preserve"> and</w:t>
      </w:r>
      <w:r w:rsidRPr="007D66E7">
        <w:rPr>
          <w:rFonts w:asciiTheme="minorBidi" w:hAnsiTheme="minorBidi"/>
        </w:rPr>
        <w:t xml:space="preserve"> perspicacity, </w:t>
      </w:r>
      <w:r w:rsidR="007D66E7">
        <w:rPr>
          <w:rFonts w:asciiTheme="minorBidi" w:hAnsiTheme="minorBidi"/>
        </w:rPr>
        <w:t xml:space="preserve">by </w:t>
      </w:r>
      <w:r w:rsidRPr="007D66E7">
        <w:rPr>
          <w:rFonts w:asciiTheme="minorBidi" w:hAnsiTheme="minorBidi"/>
        </w:rPr>
        <w:t xml:space="preserve">key aspects of their way of life, and </w:t>
      </w:r>
      <w:r w:rsidR="007D66E7">
        <w:rPr>
          <w:rFonts w:asciiTheme="minorBidi" w:hAnsiTheme="minorBidi"/>
        </w:rPr>
        <w:t xml:space="preserve">by </w:t>
      </w:r>
      <w:r w:rsidRPr="007D66E7">
        <w:rPr>
          <w:rFonts w:asciiTheme="minorBidi" w:hAnsiTheme="minorBidi"/>
        </w:rPr>
        <w:t xml:space="preserve">their habituation to the desert climate and environment. This fascination led him to </w:t>
      </w:r>
      <w:r w:rsidR="007D66E7" w:rsidRPr="007D66E7">
        <w:rPr>
          <w:rFonts w:asciiTheme="minorBidi" w:hAnsiTheme="minorBidi"/>
        </w:rPr>
        <w:t>study</w:t>
      </w:r>
      <w:r w:rsidRPr="007D66E7">
        <w:rPr>
          <w:rFonts w:asciiTheme="minorBidi" w:hAnsiTheme="minorBidi"/>
        </w:rPr>
        <w:t xml:space="preserve"> their </w:t>
      </w:r>
      <w:r w:rsidR="00FF539C">
        <w:rPr>
          <w:rFonts w:asciiTheme="minorBidi" w:hAnsiTheme="minorBidi"/>
        </w:rPr>
        <w:t>unwritten</w:t>
      </w:r>
      <w:r w:rsidRPr="007D66E7">
        <w:rPr>
          <w:rFonts w:asciiTheme="minorBidi" w:hAnsiTheme="minorBidi"/>
        </w:rPr>
        <w:t xml:space="preserve"> secrets transmitted through the customs of the tribe</w:t>
      </w:r>
      <w:r w:rsidR="007D66E7">
        <w:rPr>
          <w:rFonts w:asciiTheme="minorBidi" w:hAnsiTheme="minorBidi"/>
        </w:rPr>
        <w:t>s</w:t>
      </w:r>
      <w:r w:rsidRPr="007D66E7">
        <w:rPr>
          <w:rFonts w:asciiTheme="minorBidi" w:hAnsiTheme="minorBidi"/>
        </w:rPr>
        <w:t xml:space="preserve">, to observe their judicial methods, </w:t>
      </w:r>
      <w:r w:rsidR="007D66E7">
        <w:rPr>
          <w:rFonts w:asciiTheme="minorBidi" w:hAnsiTheme="minorBidi"/>
        </w:rPr>
        <w:t>their communal</w:t>
      </w:r>
      <w:r w:rsidRPr="007D66E7">
        <w:rPr>
          <w:rFonts w:asciiTheme="minorBidi" w:hAnsiTheme="minorBidi"/>
        </w:rPr>
        <w:t xml:space="preserve"> norms, </w:t>
      </w:r>
      <w:r w:rsidR="00A71119">
        <w:rPr>
          <w:rFonts w:asciiTheme="minorBidi" w:hAnsiTheme="minorBidi"/>
        </w:rPr>
        <w:t xml:space="preserve">and </w:t>
      </w:r>
      <w:r w:rsidRPr="007D66E7">
        <w:rPr>
          <w:rFonts w:asciiTheme="minorBidi" w:hAnsiTheme="minorBidi"/>
        </w:rPr>
        <w:t xml:space="preserve">their life </w:t>
      </w:r>
      <w:r w:rsidR="007D66E7">
        <w:rPr>
          <w:rFonts w:asciiTheme="minorBidi" w:hAnsiTheme="minorBidi"/>
        </w:rPr>
        <w:t xml:space="preserve">together </w:t>
      </w:r>
      <w:r w:rsidRPr="007D66E7">
        <w:rPr>
          <w:rFonts w:asciiTheme="minorBidi" w:hAnsiTheme="minorBidi"/>
        </w:rPr>
        <w:t xml:space="preserve">in </w:t>
      </w:r>
      <w:proofErr w:type="gramStart"/>
      <w:r w:rsidR="007D66E7">
        <w:rPr>
          <w:rFonts w:asciiTheme="minorBidi" w:hAnsiTheme="minorBidi"/>
        </w:rPr>
        <w:t>all of</w:t>
      </w:r>
      <w:proofErr w:type="gramEnd"/>
      <w:r w:rsidR="007D66E7">
        <w:rPr>
          <w:rFonts w:asciiTheme="minorBidi" w:hAnsiTheme="minorBidi"/>
        </w:rPr>
        <w:t xml:space="preserve"> </w:t>
      </w:r>
      <w:r w:rsidRPr="007D66E7">
        <w:rPr>
          <w:rFonts w:asciiTheme="minorBidi" w:hAnsiTheme="minorBidi"/>
        </w:rPr>
        <w:t>the</w:t>
      </w:r>
      <w:r w:rsidR="007D66E7">
        <w:rPr>
          <w:rFonts w:asciiTheme="minorBidi" w:hAnsiTheme="minorBidi"/>
        </w:rPr>
        <w:t>ir various</w:t>
      </w:r>
      <w:r w:rsidRPr="007D66E7">
        <w:rPr>
          <w:rFonts w:asciiTheme="minorBidi" w:hAnsiTheme="minorBidi"/>
        </w:rPr>
        <w:t xml:space="preserve"> tribes</w:t>
      </w:r>
      <w:r w:rsidR="007D66E7">
        <w:rPr>
          <w:rFonts w:asciiTheme="minorBidi" w:hAnsiTheme="minorBidi"/>
        </w:rPr>
        <w:t>,</w:t>
      </w:r>
      <w:r w:rsidRPr="007D66E7">
        <w:rPr>
          <w:rFonts w:asciiTheme="minorBidi" w:hAnsiTheme="minorBidi"/>
        </w:rPr>
        <w:t xml:space="preserve"> clans</w:t>
      </w:r>
      <w:r w:rsidR="007D66E7">
        <w:rPr>
          <w:rFonts w:asciiTheme="minorBidi" w:hAnsiTheme="minorBidi"/>
        </w:rPr>
        <w:t>,</w:t>
      </w:r>
      <w:r w:rsidRPr="007D66E7">
        <w:rPr>
          <w:rFonts w:asciiTheme="minorBidi" w:hAnsiTheme="minorBidi"/>
        </w:rPr>
        <w:t xml:space="preserve"> branches</w:t>
      </w:r>
      <w:r w:rsidR="007D66E7">
        <w:rPr>
          <w:rFonts w:asciiTheme="minorBidi" w:hAnsiTheme="minorBidi"/>
        </w:rPr>
        <w:t>,</w:t>
      </w:r>
      <w:r w:rsidRPr="007D66E7">
        <w:rPr>
          <w:rFonts w:asciiTheme="minorBidi" w:hAnsiTheme="minorBidi"/>
        </w:rPr>
        <w:t xml:space="preserve"> and subdivisions across the Negev. </w:t>
      </w:r>
      <w:r w:rsidR="00B01772">
        <w:rPr>
          <w:rFonts w:asciiTheme="minorBidi" w:hAnsiTheme="minorBidi"/>
        </w:rPr>
        <w:t>He</w:t>
      </w:r>
      <w:r w:rsidRPr="007D66E7">
        <w:rPr>
          <w:rFonts w:asciiTheme="minorBidi" w:hAnsiTheme="minorBidi"/>
        </w:rPr>
        <w:t xml:space="preserve"> </w:t>
      </w:r>
      <w:r w:rsidR="007D66E7">
        <w:rPr>
          <w:rFonts w:asciiTheme="minorBidi" w:hAnsiTheme="minorBidi"/>
        </w:rPr>
        <w:t xml:space="preserve">took to </w:t>
      </w:r>
      <w:r w:rsidRPr="007D66E7">
        <w:rPr>
          <w:rFonts w:asciiTheme="minorBidi" w:hAnsiTheme="minorBidi"/>
        </w:rPr>
        <w:t>roam</w:t>
      </w:r>
      <w:r w:rsidR="007D66E7">
        <w:rPr>
          <w:rFonts w:asciiTheme="minorBidi" w:hAnsiTheme="minorBidi"/>
        </w:rPr>
        <w:t>ing</w:t>
      </w:r>
      <w:r w:rsidRPr="007D66E7">
        <w:rPr>
          <w:rFonts w:asciiTheme="minorBidi" w:hAnsiTheme="minorBidi"/>
        </w:rPr>
        <w:t xml:space="preserve"> the Negev Desert, the Sinai Peninsula, and </w:t>
      </w:r>
      <w:r w:rsidR="007D66E7">
        <w:rPr>
          <w:rFonts w:asciiTheme="minorBidi" w:hAnsiTheme="minorBidi"/>
        </w:rPr>
        <w:t>part</w:t>
      </w:r>
      <w:r w:rsidRPr="007D66E7">
        <w:rPr>
          <w:rFonts w:asciiTheme="minorBidi" w:hAnsiTheme="minorBidi"/>
        </w:rPr>
        <w:t>s of Jordan, conducting more than 300 interviews</w:t>
      </w:r>
      <w:r w:rsidR="007D66E7">
        <w:rPr>
          <w:rFonts w:asciiTheme="minorBidi" w:hAnsiTheme="minorBidi"/>
        </w:rPr>
        <w:t xml:space="preserve"> in the process</w:t>
      </w:r>
      <w:r w:rsidRPr="007D66E7">
        <w:rPr>
          <w:rFonts w:asciiTheme="minorBidi" w:hAnsiTheme="minorBidi"/>
        </w:rPr>
        <w:t>.</w:t>
      </w:r>
    </w:p>
    <w:p w14:paraId="36CD7522" w14:textId="031367F5" w:rsidR="003A53D7" w:rsidRPr="007D66E7" w:rsidRDefault="003A53D7" w:rsidP="007D66E7">
      <w:pPr>
        <w:spacing w:line="276" w:lineRule="auto"/>
        <w:rPr>
          <w:rFonts w:asciiTheme="minorBidi" w:hAnsiTheme="minorBidi"/>
        </w:rPr>
      </w:pPr>
    </w:p>
    <w:p w14:paraId="1A87CF57" w14:textId="1FEF5798" w:rsidR="003A53D7" w:rsidRPr="007D66E7" w:rsidRDefault="003A53D7" w:rsidP="007D66E7">
      <w:pPr>
        <w:spacing w:line="276" w:lineRule="auto"/>
        <w:rPr>
          <w:rFonts w:asciiTheme="minorBidi" w:hAnsiTheme="minorBidi"/>
          <w:b/>
          <w:bCs/>
          <w:i/>
          <w:iCs/>
        </w:rPr>
      </w:pPr>
      <w:r w:rsidRPr="007D66E7">
        <w:rPr>
          <w:rFonts w:asciiTheme="minorBidi" w:hAnsiTheme="minorBidi"/>
          <w:b/>
          <w:bCs/>
          <w:i/>
          <w:iCs/>
        </w:rPr>
        <w:t>Tribal Justice</w:t>
      </w:r>
    </w:p>
    <w:p w14:paraId="3C001E50" w14:textId="6B97B076" w:rsidR="003A53D7" w:rsidRPr="007D66E7" w:rsidRDefault="003A53D7" w:rsidP="007D66E7">
      <w:pPr>
        <w:spacing w:line="276" w:lineRule="auto"/>
        <w:rPr>
          <w:rFonts w:asciiTheme="minorBidi" w:hAnsiTheme="minorBidi"/>
        </w:rPr>
      </w:pPr>
    </w:p>
    <w:p w14:paraId="3559910F" w14:textId="0C76ECDE" w:rsidR="003A53D7" w:rsidRPr="007D66E7" w:rsidRDefault="003A53D7" w:rsidP="007D66E7">
      <w:pPr>
        <w:spacing w:line="276" w:lineRule="auto"/>
        <w:rPr>
          <w:rFonts w:asciiTheme="minorBidi" w:hAnsiTheme="minorBidi"/>
        </w:rPr>
      </w:pPr>
      <w:r w:rsidRPr="007D66E7">
        <w:rPr>
          <w:rFonts w:asciiTheme="minorBidi" w:hAnsiTheme="minorBidi"/>
        </w:rPr>
        <w:t xml:space="preserve">Tribal justice is a judicial system with local foundations and laws that Bedouins </w:t>
      </w:r>
      <w:r w:rsidR="007D66E7">
        <w:rPr>
          <w:rFonts w:asciiTheme="minorBidi" w:hAnsiTheme="minorBidi"/>
        </w:rPr>
        <w:t xml:space="preserve">have </w:t>
      </w:r>
      <w:r w:rsidRPr="007D66E7">
        <w:rPr>
          <w:rFonts w:asciiTheme="minorBidi" w:hAnsiTheme="minorBidi"/>
        </w:rPr>
        <w:t>pass</w:t>
      </w:r>
      <w:r w:rsidR="007D66E7">
        <w:rPr>
          <w:rFonts w:asciiTheme="minorBidi" w:hAnsiTheme="minorBidi"/>
        </w:rPr>
        <w:t>ed</w:t>
      </w:r>
      <w:r w:rsidRPr="007D66E7">
        <w:rPr>
          <w:rFonts w:asciiTheme="minorBidi" w:hAnsiTheme="minorBidi"/>
        </w:rPr>
        <w:t xml:space="preserve"> down from one generation to the next. They are for the most part not written down on paper. Rather, the preva</w:t>
      </w:r>
      <w:r w:rsidR="007D66E7">
        <w:rPr>
          <w:rFonts w:asciiTheme="minorBidi" w:hAnsiTheme="minorBidi"/>
        </w:rPr>
        <w:t>i</w:t>
      </w:r>
      <w:r w:rsidRPr="007D66E7">
        <w:rPr>
          <w:rFonts w:asciiTheme="minorBidi" w:hAnsiTheme="minorBidi"/>
        </w:rPr>
        <w:t>l</w:t>
      </w:r>
      <w:r w:rsidR="007D66E7">
        <w:rPr>
          <w:rFonts w:asciiTheme="minorBidi" w:hAnsiTheme="minorBidi"/>
        </w:rPr>
        <w:t>ing</w:t>
      </w:r>
      <w:r w:rsidRPr="007D66E7">
        <w:rPr>
          <w:rFonts w:asciiTheme="minorBidi" w:hAnsiTheme="minorBidi"/>
        </w:rPr>
        <w:t xml:space="preserve"> </w:t>
      </w:r>
      <w:r w:rsidR="007D66E7" w:rsidRPr="007D66E7">
        <w:rPr>
          <w:rFonts w:asciiTheme="minorBidi" w:hAnsiTheme="minorBidi"/>
        </w:rPr>
        <w:t>decrees</w:t>
      </w:r>
      <w:r w:rsidRPr="007D66E7">
        <w:rPr>
          <w:rFonts w:asciiTheme="minorBidi" w:hAnsiTheme="minorBidi"/>
        </w:rPr>
        <w:t xml:space="preserve"> on various issues</w:t>
      </w:r>
      <w:r w:rsidR="007D66E7">
        <w:rPr>
          <w:rFonts w:asciiTheme="minorBidi" w:hAnsiTheme="minorBidi"/>
        </w:rPr>
        <w:t>,</w:t>
      </w:r>
      <w:r w:rsidRPr="007D66E7">
        <w:rPr>
          <w:rFonts w:asciiTheme="minorBidi" w:hAnsiTheme="minorBidi"/>
        </w:rPr>
        <w:t xml:space="preserve"> such as conflict resolution and vengeance</w:t>
      </w:r>
      <w:r w:rsidR="007D66E7">
        <w:rPr>
          <w:rFonts w:asciiTheme="minorBidi" w:hAnsiTheme="minorBidi"/>
        </w:rPr>
        <w:t>,</w:t>
      </w:r>
      <w:r w:rsidRPr="007D66E7">
        <w:rPr>
          <w:rFonts w:asciiTheme="minorBidi" w:hAnsiTheme="minorBidi"/>
        </w:rPr>
        <w:t xml:space="preserve"> are learned by heart from </w:t>
      </w:r>
      <w:r w:rsidR="009D699C">
        <w:rPr>
          <w:rFonts w:asciiTheme="minorBidi" w:hAnsiTheme="minorBidi"/>
        </w:rPr>
        <w:t>the elders,</w:t>
      </w:r>
      <w:r w:rsidRPr="007D66E7">
        <w:rPr>
          <w:rFonts w:asciiTheme="minorBidi" w:hAnsiTheme="minorBidi"/>
        </w:rPr>
        <w:t xml:space="preserve"> who, in turn, acquired their knowledge on the authority of their fathers, local notables</w:t>
      </w:r>
      <w:r w:rsidR="007D66E7">
        <w:rPr>
          <w:rFonts w:asciiTheme="minorBidi" w:hAnsiTheme="minorBidi"/>
        </w:rPr>
        <w:t>,</w:t>
      </w:r>
      <w:r w:rsidRPr="007D66E7">
        <w:rPr>
          <w:rFonts w:asciiTheme="minorBidi" w:hAnsiTheme="minorBidi"/>
        </w:rPr>
        <w:t xml:space="preserve"> and sheikhs. In this regard, Clinton Bailey’s interviews are an important source </w:t>
      </w:r>
      <w:r w:rsidR="00D37AFD" w:rsidRPr="007D66E7">
        <w:rPr>
          <w:rFonts w:asciiTheme="minorBidi" w:hAnsiTheme="minorBidi"/>
        </w:rPr>
        <w:t xml:space="preserve">of </w:t>
      </w:r>
      <w:r w:rsidR="00D37AFD">
        <w:rPr>
          <w:rFonts w:asciiTheme="minorBidi" w:hAnsiTheme="minorBidi"/>
        </w:rPr>
        <w:t>tremendous</w:t>
      </w:r>
      <w:r w:rsidR="00D37AFD" w:rsidRPr="007D66E7">
        <w:rPr>
          <w:rFonts w:asciiTheme="minorBidi" w:hAnsiTheme="minorBidi"/>
        </w:rPr>
        <w:t xml:space="preserve"> value </w:t>
      </w:r>
      <w:r w:rsidRPr="007D66E7">
        <w:rPr>
          <w:rFonts w:asciiTheme="minorBidi" w:hAnsiTheme="minorBidi"/>
        </w:rPr>
        <w:t>on judicial matters</w:t>
      </w:r>
      <w:r w:rsidR="00D37AFD">
        <w:rPr>
          <w:rFonts w:asciiTheme="minorBidi" w:hAnsiTheme="minorBidi"/>
        </w:rPr>
        <w:t xml:space="preserve">; </w:t>
      </w:r>
      <w:r w:rsidRPr="007D66E7">
        <w:rPr>
          <w:rFonts w:asciiTheme="minorBidi" w:hAnsiTheme="minorBidi"/>
        </w:rPr>
        <w:t xml:space="preserve">Bailey </w:t>
      </w:r>
      <w:r w:rsidR="00660F0B">
        <w:rPr>
          <w:rFonts w:asciiTheme="minorBidi" w:hAnsiTheme="minorBidi"/>
        </w:rPr>
        <w:t>interviewed</w:t>
      </w:r>
      <w:r w:rsidRPr="007D66E7">
        <w:rPr>
          <w:rFonts w:asciiTheme="minorBidi" w:hAnsiTheme="minorBidi"/>
        </w:rPr>
        <w:t xml:space="preserve"> dozens of </w:t>
      </w:r>
      <w:r w:rsidRPr="007D66E7">
        <w:rPr>
          <w:rFonts w:asciiTheme="minorBidi" w:hAnsiTheme="minorBidi"/>
          <w:i/>
          <w:iCs/>
        </w:rPr>
        <w:t>qadis</w:t>
      </w:r>
      <w:r w:rsidRPr="007D66E7">
        <w:rPr>
          <w:rFonts w:asciiTheme="minorBidi" w:hAnsiTheme="minorBidi"/>
        </w:rPr>
        <w:t xml:space="preserve"> </w:t>
      </w:r>
      <w:r w:rsidR="007D66E7">
        <w:rPr>
          <w:rFonts w:asciiTheme="minorBidi" w:hAnsiTheme="minorBidi"/>
        </w:rPr>
        <w:t xml:space="preserve">(tribal judges) </w:t>
      </w:r>
      <w:r w:rsidRPr="007D66E7">
        <w:rPr>
          <w:rFonts w:asciiTheme="minorBidi" w:hAnsiTheme="minorBidi"/>
        </w:rPr>
        <w:t>and sheikhs from various tribes and clans</w:t>
      </w:r>
      <w:r w:rsidR="00A8544A">
        <w:rPr>
          <w:rFonts w:asciiTheme="minorBidi" w:hAnsiTheme="minorBidi"/>
        </w:rPr>
        <w:t>, giving us a broad variety of perspectives and providing us with</w:t>
      </w:r>
      <w:r w:rsidRPr="007D66E7">
        <w:rPr>
          <w:rFonts w:asciiTheme="minorBidi" w:hAnsiTheme="minorBidi"/>
        </w:rPr>
        <w:t xml:space="preserve"> an important source for concepts and terminology in this </w:t>
      </w:r>
      <w:r w:rsidR="00A8544A">
        <w:rPr>
          <w:rFonts w:asciiTheme="minorBidi" w:hAnsiTheme="minorBidi"/>
        </w:rPr>
        <w:t>field</w:t>
      </w:r>
      <w:r w:rsidRPr="007D66E7">
        <w:rPr>
          <w:rFonts w:asciiTheme="minorBidi" w:hAnsiTheme="minorBidi"/>
        </w:rPr>
        <w:t>.</w:t>
      </w:r>
    </w:p>
    <w:p w14:paraId="5EC41216" w14:textId="22F6D0CD" w:rsidR="003A53D7" w:rsidRPr="007D66E7" w:rsidRDefault="003A53D7" w:rsidP="007D66E7">
      <w:pPr>
        <w:spacing w:line="276" w:lineRule="auto"/>
        <w:rPr>
          <w:rFonts w:asciiTheme="minorBidi" w:hAnsiTheme="minorBidi"/>
        </w:rPr>
      </w:pPr>
    </w:p>
    <w:p w14:paraId="33A5008C" w14:textId="77777777" w:rsidR="007D66E7" w:rsidRDefault="007D66E7" w:rsidP="007D66E7">
      <w:pPr>
        <w:spacing w:line="276" w:lineRule="auto"/>
        <w:rPr>
          <w:rFonts w:asciiTheme="minorBidi" w:hAnsiTheme="minorBidi"/>
          <w:b/>
          <w:bCs/>
          <w:i/>
          <w:iCs/>
        </w:rPr>
      </w:pPr>
    </w:p>
    <w:p w14:paraId="585455C3" w14:textId="77777777" w:rsidR="007D66E7" w:rsidRDefault="007D66E7" w:rsidP="007D66E7">
      <w:pPr>
        <w:spacing w:line="276" w:lineRule="auto"/>
        <w:rPr>
          <w:rFonts w:asciiTheme="minorBidi" w:hAnsiTheme="minorBidi"/>
          <w:b/>
          <w:bCs/>
          <w:i/>
          <w:iCs/>
        </w:rPr>
      </w:pPr>
    </w:p>
    <w:p w14:paraId="3F24969E" w14:textId="77777777" w:rsidR="007D66E7" w:rsidRDefault="007D66E7" w:rsidP="007D66E7">
      <w:pPr>
        <w:spacing w:line="276" w:lineRule="auto"/>
        <w:rPr>
          <w:rFonts w:asciiTheme="minorBidi" w:hAnsiTheme="minorBidi"/>
          <w:b/>
          <w:bCs/>
          <w:i/>
          <w:iCs/>
        </w:rPr>
      </w:pPr>
    </w:p>
    <w:p w14:paraId="71B51725" w14:textId="366AED76" w:rsidR="003A53D7" w:rsidRPr="007D66E7" w:rsidRDefault="003A53D7" w:rsidP="007D66E7">
      <w:pPr>
        <w:spacing w:line="276" w:lineRule="auto"/>
        <w:rPr>
          <w:rFonts w:asciiTheme="minorBidi" w:hAnsiTheme="minorBidi"/>
          <w:b/>
          <w:bCs/>
          <w:i/>
          <w:iCs/>
        </w:rPr>
      </w:pPr>
      <w:r w:rsidRPr="007D66E7">
        <w:rPr>
          <w:rFonts w:asciiTheme="minorBidi" w:hAnsiTheme="minorBidi"/>
          <w:b/>
          <w:bCs/>
          <w:i/>
          <w:iCs/>
        </w:rPr>
        <w:t>Bedouin Poetry</w:t>
      </w:r>
    </w:p>
    <w:p w14:paraId="31FBC008" w14:textId="2202B4D8" w:rsidR="003A53D7" w:rsidRPr="007D66E7" w:rsidRDefault="003A53D7" w:rsidP="007D66E7">
      <w:pPr>
        <w:spacing w:line="276" w:lineRule="auto"/>
        <w:rPr>
          <w:rFonts w:asciiTheme="minorBidi" w:hAnsiTheme="minorBidi"/>
        </w:rPr>
      </w:pPr>
    </w:p>
    <w:p w14:paraId="5CE09650" w14:textId="19ACC4A1" w:rsidR="003A53D7" w:rsidRPr="007D66E7" w:rsidRDefault="003A53D7" w:rsidP="007D66E7">
      <w:pPr>
        <w:spacing w:line="276" w:lineRule="auto"/>
        <w:rPr>
          <w:rFonts w:asciiTheme="minorBidi" w:hAnsiTheme="minorBidi"/>
        </w:rPr>
      </w:pPr>
      <w:r w:rsidRPr="007D66E7">
        <w:rPr>
          <w:rFonts w:asciiTheme="minorBidi" w:hAnsiTheme="minorBidi"/>
        </w:rPr>
        <w:t xml:space="preserve">Bedouin and Nabatean poetry </w:t>
      </w:r>
      <w:proofErr w:type="gramStart"/>
      <w:r w:rsidR="00D34765" w:rsidRPr="007D66E7">
        <w:rPr>
          <w:rFonts w:asciiTheme="minorBidi" w:hAnsiTheme="minorBidi"/>
        </w:rPr>
        <w:t>is</w:t>
      </w:r>
      <w:proofErr w:type="gramEnd"/>
      <w:r w:rsidR="00D34765" w:rsidRPr="007D66E7">
        <w:rPr>
          <w:rFonts w:asciiTheme="minorBidi" w:hAnsiTheme="minorBidi"/>
        </w:rPr>
        <w:t xml:space="preserve"> directly </w:t>
      </w:r>
      <w:r w:rsidR="007D66E7">
        <w:rPr>
          <w:rFonts w:asciiTheme="minorBidi" w:hAnsiTheme="minorBidi"/>
        </w:rPr>
        <w:t>related to</w:t>
      </w:r>
      <w:r w:rsidR="00D34765" w:rsidRPr="007D66E7">
        <w:rPr>
          <w:rFonts w:asciiTheme="minorBidi" w:hAnsiTheme="minorBidi"/>
        </w:rPr>
        <w:t xml:space="preserve"> Classical Arabic poetry</w:t>
      </w:r>
      <w:r w:rsidR="007D66E7">
        <w:rPr>
          <w:rFonts w:asciiTheme="minorBidi" w:hAnsiTheme="minorBidi"/>
        </w:rPr>
        <w:t xml:space="preserve"> and</w:t>
      </w:r>
      <w:r w:rsidR="00D34765" w:rsidRPr="007D66E7">
        <w:rPr>
          <w:rFonts w:asciiTheme="minorBidi" w:hAnsiTheme="minorBidi"/>
        </w:rPr>
        <w:t xml:space="preserve"> is organized and formulated in vertical columns, with the poem consisting of verses, each having </w:t>
      </w:r>
      <w:proofErr w:type="spellStart"/>
      <w:r w:rsidR="00D34765" w:rsidRPr="007D66E7">
        <w:rPr>
          <w:rFonts w:asciiTheme="minorBidi" w:hAnsiTheme="minorBidi"/>
          <w:i/>
          <w:iCs/>
        </w:rPr>
        <w:t>sadr</w:t>
      </w:r>
      <w:proofErr w:type="spellEnd"/>
      <w:r w:rsidR="00D34765" w:rsidRPr="007D66E7">
        <w:rPr>
          <w:rFonts w:asciiTheme="minorBidi" w:hAnsiTheme="minorBidi"/>
        </w:rPr>
        <w:t xml:space="preserve"> and an </w:t>
      </w:r>
      <w:r w:rsidR="00D34765" w:rsidRPr="007D66E7">
        <w:rPr>
          <w:rFonts w:asciiTheme="minorBidi" w:hAnsiTheme="minorBidi"/>
          <w:i/>
          <w:iCs/>
        </w:rPr>
        <w:t>’</w:t>
      </w:r>
      <w:proofErr w:type="spellStart"/>
      <w:r w:rsidR="00D34765" w:rsidRPr="007D66E7">
        <w:rPr>
          <w:rFonts w:asciiTheme="minorBidi" w:hAnsiTheme="minorBidi"/>
          <w:i/>
          <w:iCs/>
        </w:rPr>
        <w:t>ajz</w:t>
      </w:r>
      <w:proofErr w:type="spellEnd"/>
      <w:r w:rsidR="007D66E7">
        <w:rPr>
          <w:rFonts w:asciiTheme="minorBidi" w:hAnsiTheme="minorBidi"/>
          <w:i/>
          <w:iCs/>
        </w:rPr>
        <w:t xml:space="preserve"> </w:t>
      </w:r>
      <w:r w:rsidR="007D66E7" w:rsidRPr="007D66E7">
        <w:rPr>
          <w:rFonts w:asciiTheme="minorBidi" w:hAnsiTheme="minorBidi"/>
        </w:rPr>
        <w:t>hemstitches</w:t>
      </w:r>
      <w:r w:rsidR="007D66E7">
        <w:rPr>
          <w:rFonts w:asciiTheme="minorBidi" w:hAnsiTheme="minorBidi"/>
        </w:rPr>
        <w:t>, or “half-lines” as you might say</w:t>
      </w:r>
      <w:r w:rsidR="00D34765" w:rsidRPr="007D66E7">
        <w:rPr>
          <w:rFonts w:asciiTheme="minorBidi" w:hAnsiTheme="minorBidi"/>
        </w:rPr>
        <w:t xml:space="preserve">. </w:t>
      </w:r>
      <w:r w:rsidR="007D66E7">
        <w:rPr>
          <w:rFonts w:asciiTheme="minorBidi" w:hAnsiTheme="minorBidi"/>
        </w:rPr>
        <w:t>P</w:t>
      </w:r>
      <w:r w:rsidR="00D34765" w:rsidRPr="007D66E7">
        <w:rPr>
          <w:rFonts w:asciiTheme="minorBidi" w:hAnsiTheme="minorBidi"/>
        </w:rPr>
        <w:t>oem</w:t>
      </w:r>
      <w:r w:rsidR="007D66E7">
        <w:rPr>
          <w:rFonts w:asciiTheme="minorBidi" w:hAnsiTheme="minorBidi"/>
        </w:rPr>
        <w:t>s</w:t>
      </w:r>
      <w:r w:rsidR="00D34765" w:rsidRPr="007D66E7">
        <w:rPr>
          <w:rFonts w:asciiTheme="minorBidi" w:hAnsiTheme="minorBidi"/>
        </w:rPr>
        <w:t xml:space="preserve"> </w:t>
      </w:r>
      <w:r w:rsidR="007D66E7">
        <w:rPr>
          <w:rFonts w:asciiTheme="minorBidi" w:hAnsiTheme="minorBidi"/>
        </w:rPr>
        <w:t>can</w:t>
      </w:r>
      <w:r w:rsidR="00D34765" w:rsidRPr="007D66E7">
        <w:rPr>
          <w:rFonts w:asciiTheme="minorBidi" w:hAnsiTheme="minorBidi"/>
        </w:rPr>
        <w:t xml:space="preserve"> address </w:t>
      </w:r>
      <w:r w:rsidR="007D66E7">
        <w:rPr>
          <w:rFonts w:asciiTheme="minorBidi" w:hAnsiTheme="minorBidi"/>
        </w:rPr>
        <w:t xml:space="preserve">a range of </w:t>
      </w:r>
      <w:r w:rsidR="00D34765" w:rsidRPr="007D66E7">
        <w:rPr>
          <w:rFonts w:asciiTheme="minorBidi" w:hAnsiTheme="minorBidi"/>
        </w:rPr>
        <w:t xml:space="preserve">topics. </w:t>
      </w:r>
      <w:r w:rsidR="007D66E7">
        <w:rPr>
          <w:rFonts w:asciiTheme="minorBidi" w:hAnsiTheme="minorBidi"/>
        </w:rPr>
        <w:t>S</w:t>
      </w:r>
      <w:r w:rsidR="00D34765" w:rsidRPr="007D66E7">
        <w:rPr>
          <w:rFonts w:asciiTheme="minorBidi" w:hAnsiTheme="minorBidi"/>
        </w:rPr>
        <w:t>ometimes</w:t>
      </w:r>
      <w:r w:rsidR="007D66E7">
        <w:rPr>
          <w:rFonts w:asciiTheme="minorBidi" w:hAnsiTheme="minorBidi"/>
        </w:rPr>
        <w:t>,</w:t>
      </w:r>
      <w:r w:rsidR="00D34765" w:rsidRPr="007D66E7">
        <w:rPr>
          <w:rFonts w:asciiTheme="minorBidi" w:hAnsiTheme="minorBidi"/>
        </w:rPr>
        <w:t xml:space="preserve"> </w:t>
      </w:r>
      <w:r w:rsidR="007D66E7">
        <w:rPr>
          <w:rFonts w:asciiTheme="minorBidi" w:hAnsiTheme="minorBidi"/>
        </w:rPr>
        <w:t>i</w:t>
      </w:r>
      <w:r w:rsidR="007D66E7" w:rsidRPr="007D66E7">
        <w:rPr>
          <w:rFonts w:asciiTheme="minorBidi" w:hAnsiTheme="minorBidi"/>
        </w:rPr>
        <w:t xml:space="preserve">t is </w:t>
      </w:r>
      <w:r w:rsidR="00D34765" w:rsidRPr="007D66E7">
        <w:rPr>
          <w:rFonts w:asciiTheme="minorBidi" w:hAnsiTheme="minorBidi"/>
        </w:rPr>
        <w:t xml:space="preserve">the poet’s address to some tribal </w:t>
      </w:r>
      <w:r w:rsidR="007D66E7">
        <w:rPr>
          <w:rFonts w:asciiTheme="minorBidi" w:hAnsiTheme="minorBidi"/>
        </w:rPr>
        <w:t>site</w:t>
      </w:r>
      <w:r w:rsidR="00D34765" w:rsidRPr="007D66E7">
        <w:rPr>
          <w:rFonts w:asciiTheme="minorBidi" w:hAnsiTheme="minorBidi"/>
        </w:rPr>
        <w:t xml:space="preserve"> or other. Sometimes</w:t>
      </w:r>
      <w:r w:rsidR="007D66E7">
        <w:rPr>
          <w:rFonts w:asciiTheme="minorBidi" w:hAnsiTheme="minorBidi"/>
        </w:rPr>
        <w:t>,</w:t>
      </w:r>
      <w:r w:rsidR="00D34765" w:rsidRPr="007D66E7">
        <w:rPr>
          <w:rFonts w:asciiTheme="minorBidi" w:hAnsiTheme="minorBidi"/>
        </w:rPr>
        <w:t xml:space="preserve"> the poem is a descriptive narrative of a situation the poet has witnessed. There are various types of poem</w:t>
      </w:r>
      <w:r w:rsidR="00774111">
        <w:rPr>
          <w:rFonts w:asciiTheme="minorBidi" w:hAnsiTheme="minorBidi"/>
        </w:rPr>
        <w:t>s</w:t>
      </w:r>
      <w:r w:rsidR="00D34765" w:rsidRPr="007D66E7">
        <w:rPr>
          <w:rFonts w:asciiTheme="minorBidi" w:hAnsiTheme="minorBidi"/>
        </w:rPr>
        <w:t>: eulog</w:t>
      </w:r>
      <w:r w:rsidR="007D66E7">
        <w:rPr>
          <w:rFonts w:asciiTheme="minorBidi" w:hAnsiTheme="minorBidi"/>
        </w:rPr>
        <w:t>ies</w:t>
      </w:r>
      <w:r w:rsidR="00D34765" w:rsidRPr="007D66E7">
        <w:rPr>
          <w:rFonts w:asciiTheme="minorBidi" w:hAnsiTheme="minorBidi"/>
        </w:rPr>
        <w:t xml:space="preserve"> (</w:t>
      </w:r>
      <w:proofErr w:type="spellStart"/>
      <w:r w:rsidR="00D34765" w:rsidRPr="007D66E7">
        <w:rPr>
          <w:rFonts w:asciiTheme="minorBidi" w:hAnsiTheme="minorBidi"/>
          <w:i/>
          <w:iCs/>
        </w:rPr>
        <w:t>qas</w:t>
      </w:r>
      <w:r w:rsidR="007D66E7" w:rsidRPr="007D66E7">
        <w:rPr>
          <w:rFonts w:asciiTheme="minorBidi" w:hAnsiTheme="minorBidi"/>
          <w:i/>
          <w:iCs/>
        </w:rPr>
        <w:t>ī</w:t>
      </w:r>
      <w:r w:rsidR="00D34765" w:rsidRPr="007D66E7">
        <w:rPr>
          <w:rFonts w:asciiTheme="minorBidi" w:hAnsiTheme="minorBidi"/>
          <w:i/>
          <w:iCs/>
        </w:rPr>
        <w:t>dat</w:t>
      </w:r>
      <w:proofErr w:type="spellEnd"/>
      <w:r w:rsidR="00D34765" w:rsidRPr="007D66E7">
        <w:rPr>
          <w:rFonts w:asciiTheme="minorBidi" w:hAnsiTheme="minorBidi"/>
          <w:i/>
          <w:iCs/>
        </w:rPr>
        <w:t xml:space="preserve"> al-</w:t>
      </w:r>
      <w:proofErr w:type="spellStart"/>
      <w:r w:rsidR="00D34765" w:rsidRPr="007D66E7">
        <w:rPr>
          <w:rFonts w:asciiTheme="minorBidi" w:hAnsiTheme="minorBidi"/>
          <w:i/>
          <w:iCs/>
        </w:rPr>
        <w:t>madh</w:t>
      </w:r>
      <w:proofErr w:type="spellEnd"/>
      <w:r w:rsidR="00D34765" w:rsidRPr="007D66E7">
        <w:rPr>
          <w:rFonts w:asciiTheme="minorBidi" w:hAnsiTheme="minorBidi"/>
        </w:rPr>
        <w:t>)</w:t>
      </w:r>
      <w:r w:rsidR="007D66E7">
        <w:rPr>
          <w:rFonts w:asciiTheme="minorBidi" w:hAnsiTheme="minorBidi"/>
        </w:rPr>
        <w:t>,</w:t>
      </w:r>
      <w:r w:rsidR="00D34765" w:rsidRPr="007D66E7">
        <w:rPr>
          <w:rFonts w:asciiTheme="minorBidi" w:hAnsiTheme="minorBidi"/>
        </w:rPr>
        <w:t xml:space="preserve"> especially those expressing veneration for the tribal sheikh or </w:t>
      </w:r>
      <w:proofErr w:type="spellStart"/>
      <w:r w:rsidR="00D34765" w:rsidRPr="007D66E7">
        <w:rPr>
          <w:rFonts w:asciiTheme="minorBidi" w:hAnsiTheme="minorBidi"/>
        </w:rPr>
        <w:t>honoring</w:t>
      </w:r>
      <w:proofErr w:type="spellEnd"/>
      <w:r w:rsidR="00D34765" w:rsidRPr="007D66E7">
        <w:rPr>
          <w:rFonts w:asciiTheme="minorBidi" w:hAnsiTheme="minorBidi"/>
        </w:rPr>
        <w:t xml:space="preserve"> the head of the household</w:t>
      </w:r>
      <w:r w:rsidR="007D66E7">
        <w:rPr>
          <w:rFonts w:asciiTheme="minorBidi" w:hAnsiTheme="minorBidi"/>
        </w:rPr>
        <w:t>;</w:t>
      </w:r>
      <w:r w:rsidR="00D34765" w:rsidRPr="007D66E7">
        <w:rPr>
          <w:rFonts w:asciiTheme="minorBidi" w:hAnsiTheme="minorBidi"/>
        </w:rPr>
        <w:t xml:space="preserve"> satires (</w:t>
      </w:r>
      <w:proofErr w:type="spellStart"/>
      <w:r w:rsidR="00D34765" w:rsidRPr="007D66E7">
        <w:rPr>
          <w:rFonts w:asciiTheme="minorBidi" w:hAnsiTheme="minorBidi"/>
          <w:i/>
          <w:iCs/>
        </w:rPr>
        <w:t>huj</w:t>
      </w:r>
      <w:r w:rsidR="007D66E7" w:rsidRPr="007D66E7">
        <w:rPr>
          <w:rFonts w:asciiTheme="minorBidi" w:hAnsiTheme="minorBidi"/>
          <w:i/>
          <w:iCs/>
        </w:rPr>
        <w:t>ā</w:t>
      </w:r>
      <w:proofErr w:type="spellEnd"/>
      <w:r w:rsidR="00D34765" w:rsidRPr="007D66E7">
        <w:rPr>
          <w:rFonts w:asciiTheme="minorBidi" w:hAnsiTheme="minorBidi"/>
          <w:i/>
          <w:iCs/>
        </w:rPr>
        <w:t>’</w:t>
      </w:r>
      <w:r w:rsidR="00D34765" w:rsidRPr="007D66E7">
        <w:rPr>
          <w:rFonts w:asciiTheme="minorBidi" w:hAnsiTheme="minorBidi"/>
        </w:rPr>
        <w:t>) that criticize or exaggerate someone’s shortcomings</w:t>
      </w:r>
      <w:r w:rsidR="007D66E7">
        <w:rPr>
          <w:rFonts w:asciiTheme="minorBidi" w:hAnsiTheme="minorBidi"/>
        </w:rPr>
        <w:t>;</w:t>
      </w:r>
      <w:r w:rsidR="00D34765" w:rsidRPr="007D66E7">
        <w:rPr>
          <w:rFonts w:asciiTheme="minorBidi" w:hAnsiTheme="minorBidi"/>
        </w:rPr>
        <w:t xml:space="preserve"> </w:t>
      </w:r>
      <w:r w:rsidR="007D66E7">
        <w:rPr>
          <w:rFonts w:asciiTheme="minorBidi" w:hAnsiTheme="minorBidi"/>
        </w:rPr>
        <w:t>s</w:t>
      </w:r>
      <w:r w:rsidR="00D34765" w:rsidRPr="007D66E7">
        <w:rPr>
          <w:rFonts w:asciiTheme="minorBidi" w:hAnsiTheme="minorBidi"/>
        </w:rPr>
        <w:t xml:space="preserve">ome offer wisdom </w:t>
      </w:r>
      <w:r w:rsidR="007D66E7">
        <w:rPr>
          <w:rFonts w:asciiTheme="minorBidi" w:hAnsiTheme="minorBidi"/>
        </w:rPr>
        <w:t>or</w:t>
      </w:r>
      <w:r w:rsidR="00D34765" w:rsidRPr="007D66E7">
        <w:rPr>
          <w:rFonts w:asciiTheme="minorBidi" w:hAnsiTheme="minorBidi"/>
        </w:rPr>
        <w:t xml:space="preserve"> advice. Perhaps the most </w:t>
      </w:r>
      <w:r w:rsidR="007D66E7">
        <w:rPr>
          <w:rFonts w:asciiTheme="minorBidi" w:hAnsiTheme="minorBidi"/>
        </w:rPr>
        <w:t>signif</w:t>
      </w:r>
      <w:r w:rsidR="00774111">
        <w:rPr>
          <w:rFonts w:asciiTheme="minorBidi" w:hAnsiTheme="minorBidi"/>
        </w:rPr>
        <w:t>i</w:t>
      </w:r>
      <w:r w:rsidR="007D66E7">
        <w:rPr>
          <w:rFonts w:asciiTheme="minorBidi" w:hAnsiTheme="minorBidi"/>
        </w:rPr>
        <w:t>c</w:t>
      </w:r>
      <w:r w:rsidR="00D34765" w:rsidRPr="007D66E7">
        <w:rPr>
          <w:rFonts w:asciiTheme="minorBidi" w:hAnsiTheme="minorBidi"/>
        </w:rPr>
        <w:t xml:space="preserve">ant </w:t>
      </w:r>
      <w:r w:rsidR="007D66E7">
        <w:rPr>
          <w:rFonts w:asciiTheme="minorBidi" w:hAnsiTheme="minorBidi"/>
        </w:rPr>
        <w:t>link to</w:t>
      </w:r>
      <w:r w:rsidR="00D34765" w:rsidRPr="007D66E7">
        <w:rPr>
          <w:rFonts w:asciiTheme="minorBidi" w:hAnsiTheme="minorBidi"/>
        </w:rPr>
        <w:t xml:space="preserve"> Classical Arabic poetry </w:t>
      </w:r>
      <w:r w:rsidR="007D66E7">
        <w:rPr>
          <w:rFonts w:asciiTheme="minorBidi" w:hAnsiTheme="minorBidi"/>
        </w:rPr>
        <w:t xml:space="preserve">is the fact that they </w:t>
      </w:r>
      <w:r w:rsidR="00D34765" w:rsidRPr="007D66E7">
        <w:rPr>
          <w:rFonts w:asciiTheme="minorBidi" w:hAnsiTheme="minorBidi"/>
        </w:rPr>
        <w:t xml:space="preserve">are memorized by </w:t>
      </w:r>
      <w:r w:rsidR="007D66E7">
        <w:rPr>
          <w:rFonts w:asciiTheme="minorBidi" w:hAnsiTheme="minorBidi"/>
        </w:rPr>
        <w:t>rote</w:t>
      </w:r>
      <w:r w:rsidR="00D34765" w:rsidRPr="007D66E7">
        <w:rPr>
          <w:rFonts w:asciiTheme="minorBidi" w:hAnsiTheme="minorBidi"/>
        </w:rPr>
        <w:t xml:space="preserve"> and not written down. It is for this </w:t>
      </w:r>
      <w:r w:rsidR="007D66E7">
        <w:rPr>
          <w:rFonts w:asciiTheme="minorBidi" w:hAnsiTheme="minorBidi"/>
        </w:rPr>
        <w:t xml:space="preserve">very </w:t>
      </w:r>
      <w:r w:rsidR="00D34765" w:rsidRPr="007D66E7">
        <w:rPr>
          <w:rFonts w:asciiTheme="minorBidi" w:hAnsiTheme="minorBidi"/>
        </w:rPr>
        <w:t xml:space="preserve">reason that these interviews are one of the most important means of </w:t>
      </w:r>
      <w:r w:rsidR="007D66E7">
        <w:rPr>
          <w:rFonts w:asciiTheme="minorBidi" w:hAnsiTheme="minorBidi"/>
        </w:rPr>
        <w:t>sav</w:t>
      </w:r>
      <w:r w:rsidR="00D34765" w:rsidRPr="007D66E7">
        <w:rPr>
          <w:rFonts w:asciiTheme="minorBidi" w:hAnsiTheme="minorBidi"/>
        </w:rPr>
        <w:t xml:space="preserve">ing these poems from </w:t>
      </w:r>
      <w:r w:rsidR="007D66E7">
        <w:rPr>
          <w:rFonts w:asciiTheme="minorBidi" w:hAnsiTheme="minorBidi"/>
        </w:rPr>
        <w:t>being lost forever</w:t>
      </w:r>
      <w:r w:rsidR="00D34765" w:rsidRPr="007D66E7">
        <w:rPr>
          <w:rFonts w:asciiTheme="minorBidi" w:hAnsiTheme="minorBidi"/>
        </w:rPr>
        <w:t>.</w:t>
      </w:r>
    </w:p>
    <w:p w14:paraId="23AE42EB" w14:textId="6F49EA9D" w:rsidR="00D34765" w:rsidRPr="007D66E7" w:rsidRDefault="00D34765" w:rsidP="007D66E7">
      <w:pPr>
        <w:spacing w:line="276" w:lineRule="auto"/>
        <w:rPr>
          <w:rFonts w:asciiTheme="minorBidi" w:hAnsiTheme="minorBidi"/>
        </w:rPr>
      </w:pPr>
    </w:p>
    <w:p w14:paraId="01BA808D" w14:textId="124E2BF0" w:rsidR="00D34765" w:rsidRPr="007D66E7" w:rsidRDefault="00D34765" w:rsidP="007D66E7">
      <w:pPr>
        <w:spacing w:line="276" w:lineRule="auto"/>
        <w:rPr>
          <w:rFonts w:asciiTheme="minorBidi" w:hAnsiTheme="minorBidi"/>
          <w:b/>
          <w:bCs/>
          <w:i/>
          <w:iCs/>
        </w:rPr>
      </w:pPr>
      <w:r w:rsidRPr="007D66E7">
        <w:rPr>
          <w:rFonts w:asciiTheme="minorBidi" w:hAnsiTheme="minorBidi"/>
          <w:b/>
          <w:bCs/>
          <w:i/>
          <w:iCs/>
        </w:rPr>
        <w:t>Proverbs</w:t>
      </w:r>
    </w:p>
    <w:p w14:paraId="5BF84637" w14:textId="5EAA9661" w:rsidR="00D34765" w:rsidRPr="007D66E7" w:rsidRDefault="00D34765" w:rsidP="007D66E7">
      <w:pPr>
        <w:spacing w:line="276" w:lineRule="auto"/>
        <w:rPr>
          <w:rFonts w:asciiTheme="minorBidi" w:hAnsiTheme="minorBidi"/>
        </w:rPr>
      </w:pPr>
    </w:p>
    <w:p w14:paraId="5157DE61" w14:textId="0A6F59D9" w:rsidR="00D34765" w:rsidRPr="007D66E7" w:rsidRDefault="00D34765" w:rsidP="007D66E7">
      <w:pPr>
        <w:spacing w:line="276" w:lineRule="auto"/>
        <w:rPr>
          <w:rFonts w:asciiTheme="minorBidi" w:hAnsiTheme="minorBidi"/>
        </w:rPr>
      </w:pPr>
      <w:r w:rsidRPr="007D66E7">
        <w:rPr>
          <w:rFonts w:asciiTheme="minorBidi" w:hAnsiTheme="minorBidi"/>
        </w:rPr>
        <w:t xml:space="preserve">Proverbs </w:t>
      </w:r>
      <w:r w:rsidR="007D66E7">
        <w:rPr>
          <w:rFonts w:asciiTheme="minorBidi" w:hAnsiTheme="minorBidi"/>
        </w:rPr>
        <w:t>tell the story of</w:t>
      </w:r>
      <w:r w:rsidRPr="007D66E7">
        <w:rPr>
          <w:rFonts w:asciiTheme="minorBidi" w:hAnsiTheme="minorBidi"/>
        </w:rPr>
        <w:t xml:space="preserve"> </w:t>
      </w:r>
      <w:r w:rsidR="007D66E7">
        <w:rPr>
          <w:rFonts w:asciiTheme="minorBidi" w:hAnsiTheme="minorBidi"/>
        </w:rPr>
        <w:t xml:space="preserve">everyday life. </w:t>
      </w:r>
      <w:r w:rsidR="00774111">
        <w:rPr>
          <w:rFonts w:asciiTheme="minorBidi" w:hAnsiTheme="minorBidi"/>
        </w:rPr>
        <w:t>T</w:t>
      </w:r>
      <w:r w:rsidR="00774111" w:rsidRPr="007D66E7">
        <w:rPr>
          <w:rFonts w:asciiTheme="minorBidi" w:hAnsiTheme="minorBidi"/>
        </w:rPr>
        <w:t>hese proverbs</w:t>
      </w:r>
      <w:r w:rsidR="00774111">
        <w:rPr>
          <w:rFonts w:asciiTheme="minorBidi" w:hAnsiTheme="minorBidi"/>
        </w:rPr>
        <w:t xml:space="preserve"> </w:t>
      </w:r>
      <w:r w:rsidR="00774111" w:rsidRPr="007D66E7">
        <w:rPr>
          <w:rFonts w:asciiTheme="minorBidi" w:hAnsiTheme="minorBidi"/>
        </w:rPr>
        <w:t>represent</w:t>
      </w:r>
      <w:r w:rsidR="00774111">
        <w:rPr>
          <w:rFonts w:asciiTheme="minorBidi" w:hAnsiTheme="minorBidi"/>
        </w:rPr>
        <w:t xml:space="preserve"> t</w:t>
      </w:r>
      <w:r w:rsidRPr="007D66E7">
        <w:rPr>
          <w:rFonts w:asciiTheme="minorBidi" w:hAnsiTheme="minorBidi"/>
        </w:rPr>
        <w:t>he intuition</w:t>
      </w:r>
      <w:r w:rsidR="007D66E7">
        <w:rPr>
          <w:rFonts w:asciiTheme="minorBidi" w:hAnsiTheme="minorBidi"/>
        </w:rPr>
        <w:t>s</w:t>
      </w:r>
      <w:r w:rsidRPr="007D66E7">
        <w:rPr>
          <w:rFonts w:asciiTheme="minorBidi" w:hAnsiTheme="minorBidi"/>
        </w:rPr>
        <w:t xml:space="preserve"> and genius of the Bedouin</w:t>
      </w:r>
      <w:r w:rsidR="007D66E7">
        <w:rPr>
          <w:rFonts w:asciiTheme="minorBidi" w:hAnsiTheme="minorBidi"/>
        </w:rPr>
        <w:t>s</w:t>
      </w:r>
      <w:r w:rsidRPr="007D66E7">
        <w:rPr>
          <w:rFonts w:asciiTheme="minorBidi" w:hAnsiTheme="minorBidi"/>
        </w:rPr>
        <w:t xml:space="preserve"> </w:t>
      </w:r>
      <w:r w:rsidR="007D66E7">
        <w:rPr>
          <w:rFonts w:asciiTheme="minorBidi" w:hAnsiTheme="minorBidi"/>
        </w:rPr>
        <w:t xml:space="preserve">in relation to </w:t>
      </w:r>
      <w:r w:rsidR="007D66E7" w:rsidRPr="007D66E7">
        <w:rPr>
          <w:rFonts w:asciiTheme="minorBidi" w:hAnsiTheme="minorBidi"/>
        </w:rPr>
        <w:t xml:space="preserve">every situation </w:t>
      </w:r>
      <w:r w:rsidR="007D66E7">
        <w:rPr>
          <w:rFonts w:asciiTheme="minorBidi" w:hAnsiTheme="minorBidi"/>
        </w:rPr>
        <w:t>t</w:t>
      </w:r>
      <w:r w:rsidR="007D66E7" w:rsidRPr="007D66E7">
        <w:rPr>
          <w:rFonts w:asciiTheme="minorBidi" w:hAnsiTheme="minorBidi"/>
        </w:rPr>
        <w:t>he</w:t>
      </w:r>
      <w:r w:rsidR="007D66E7">
        <w:rPr>
          <w:rFonts w:asciiTheme="minorBidi" w:hAnsiTheme="minorBidi"/>
        </w:rPr>
        <w:t>y</w:t>
      </w:r>
      <w:r w:rsidR="007D66E7" w:rsidRPr="007D66E7">
        <w:rPr>
          <w:rFonts w:asciiTheme="minorBidi" w:hAnsiTheme="minorBidi"/>
        </w:rPr>
        <w:t xml:space="preserve"> encounter. Arabic proverbs in general </w:t>
      </w:r>
      <w:r w:rsidR="007D66E7">
        <w:rPr>
          <w:rFonts w:asciiTheme="minorBidi" w:hAnsiTheme="minorBidi"/>
        </w:rPr>
        <w:t>represent</w:t>
      </w:r>
      <w:r w:rsidR="007D66E7" w:rsidRPr="007D66E7">
        <w:rPr>
          <w:rFonts w:asciiTheme="minorBidi" w:hAnsiTheme="minorBidi"/>
        </w:rPr>
        <w:t xml:space="preserve"> an ocean of meaning and the Arabic dialects are singular in their content</w:t>
      </w:r>
      <w:r w:rsidR="007D66E7">
        <w:rPr>
          <w:rFonts w:asciiTheme="minorBidi" w:hAnsiTheme="minorBidi"/>
        </w:rPr>
        <w:t xml:space="preserve"> in this regard</w:t>
      </w:r>
      <w:r w:rsidR="007D66E7" w:rsidRPr="007D66E7">
        <w:rPr>
          <w:rFonts w:asciiTheme="minorBidi" w:hAnsiTheme="minorBidi"/>
        </w:rPr>
        <w:t xml:space="preserve">. There are proverbs </w:t>
      </w:r>
      <w:r w:rsidR="007D66E7">
        <w:rPr>
          <w:rFonts w:asciiTheme="minorBidi" w:hAnsiTheme="minorBidi"/>
        </w:rPr>
        <w:t xml:space="preserve">fit </w:t>
      </w:r>
      <w:r w:rsidR="007D66E7" w:rsidRPr="007D66E7">
        <w:rPr>
          <w:rFonts w:asciiTheme="minorBidi" w:hAnsiTheme="minorBidi"/>
        </w:rPr>
        <w:t>for every event and gathering that express and represent the spirit of the region in which the</w:t>
      </w:r>
      <w:r w:rsidR="007D66E7">
        <w:rPr>
          <w:rFonts w:asciiTheme="minorBidi" w:hAnsiTheme="minorBidi"/>
        </w:rPr>
        <w:t xml:space="preserve"> Bedouins</w:t>
      </w:r>
      <w:r w:rsidR="007D66E7" w:rsidRPr="007D66E7">
        <w:rPr>
          <w:rFonts w:asciiTheme="minorBidi" w:hAnsiTheme="minorBidi"/>
        </w:rPr>
        <w:t xml:space="preserve"> live and in the dialect that prevails there. </w:t>
      </w:r>
      <w:r w:rsidR="00585039">
        <w:rPr>
          <w:rFonts w:asciiTheme="minorBidi" w:hAnsiTheme="minorBidi"/>
        </w:rPr>
        <w:t>What</w:t>
      </w:r>
      <w:r w:rsidR="007D66E7" w:rsidRPr="007D66E7">
        <w:rPr>
          <w:rFonts w:asciiTheme="minorBidi" w:hAnsiTheme="minorBidi"/>
        </w:rPr>
        <w:t xml:space="preserve"> sparks researchers’ </w:t>
      </w:r>
      <w:r w:rsidR="00585039">
        <w:rPr>
          <w:rFonts w:asciiTheme="minorBidi" w:hAnsiTheme="minorBidi"/>
        </w:rPr>
        <w:t xml:space="preserve">particular </w:t>
      </w:r>
      <w:r w:rsidR="007D66E7" w:rsidRPr="007D66E7">
        <w:rPr>
          <w:rFonts w:asciiTheme="minorBidi" w:hAnsiTheme="minorBidi"/>
        </w:rPr>
        <w:t xml:space="preserve">interest </w:t>
      </w:r>
      <w:r w:rsidR="00585039">
        <w:rPr>
          <w:rFonts w:asciiTheme="minorBidi" w:hAnsiTheme="minorBidi"/>
        </w:rPr>
        <w:t>is</w:t>
      </w:r>
      <w:r w:rsidR="007D66E7" w:rsidRPr="007D66E7">
        <w:rPr>
          <w:rFonts w:asciiTheme="minorBidi" w:hAnsiTheme="minorBidi"/>
        </w:rPr>
        <w:t xml:space="preserve"> that these proverbs, </w:t>
      </w:r>
      <w:r w:rsidR="00585039">
        <w:rPr>
          <w:rFonts w:asciiTheme="minorBidi" w:hAnsiTheme="minorBidi"/>
        </w:rPr>
        <w:t xml:space="preserve">both </w:t>
      </w:r>
      <w:r w:rsidR="007D66E7" w:rsidRPr="007D66E7">
        <w:rPr>
          <w:rFonts w:asciiTheme="minorBidi" w:hAnsiTheme="minorBidi"/>
        </w:rPr>
        <w:t xml:space="preserve">rhyming or not, connect with various other Arab cultures and societies. Just as poetry’s topics, purposes and paths </w:t>
      </w:r>
      <w:r w:rsidR="007D66E7">
        <w:rPr>
          <w:rFonts w:asciiTheme="minorBidi" w:hAnsiTheme="minorBidi"/>
        </w:rPr>
        <w:t>are various</w:t>
      </w:r>
      <w:r w:rsidR="007D66E7" w:rsidRPr="007D66E7">
        <w:rPr>
          <w:rFonts w:asciiTheme="minorBidi" w:hAnsiTheme="minorBidi"/>
        </w:rPr>
        <w:t xml:space="preserve">, Bedouin proverbs </w:t>
      </w:r>
      <w:r w:rsidR="007D66E7">
        <w:rPr>
          <w:rFonts w:asciiTheme="minorBidi" w:hAnsiTheme="minorBidi"/>
        </w:rPr>
        <w:t>are even more so. F</w:t>
      </w:r>
      <w:r w:rsidR="007D66E7" w:rsidRPr="007D66E7">
        <w:rPr>
          <w:rFonts w:asciiTheme="minorBidi" w:hAnsiTheme="minorBidi"/>
        </w:rPr>
        <w:t>or every circumstance and personal situation</w:t>
      </w:r>
      <w:r w:rsidR="00774111">
        <w:rPr>
          <w:rFonts w:asciiTheme="minorBidi" w:hAnsiTheme="minorBidi"/>
        </w:rPr>
        <w:t>,</w:t>
      </w:r>
      <w:r w:rsidR="007D66E7" w:rsidRPr="007D66E7">
        <w:rPr>
          <w:rFonts w:asciiTheme="minorBidi" w:hAnsiTheme="minorBidi"/>
        </w:rPr>
        <w:t xml:space="preserve"> there are proverbs</w:t>
      </w:r>
      <w:r w:rsidR="00BF0054">
        <w:rPr>
          <w:rFonts w:asciiTheme="minorBidi" w:hAnsiTheme="minorBidi"/>
        </w:rPr>
        <w:t xml:space="preserve">; </w:t>
      </w:r>
      <w:r w:rsidR="007D66E7" w:rsidRPr="007D66E7">
        <w:rPr>
          <w:rFonts w:asciiTheme="minorBidi" w:hAnsiTheme="minorBidi"/>
        </w:rPr>
        <w:t xml:space="preserve">Clinton Bailey </w:t>
      </w:r>
      <w:r w:rsidR="00BF0054">
        <w:rPr>
          <w:rFonts w:asciiTheme="minorBidi" w:hAnsiTheme="minorBidi"/>
        </w:rPr>
        <w:t xml:space="preserve">has </w:t>
      </w:r>
      <w:r w:rsidR="007D66E7" w:rsidRPr="007D66E7">
        <w:rPr>
          <w:rFonts w:asciiTheme="minorBidi" w:hAnsiTheme="minorBidi"/>
        </w:rPr>
        <w:t xml:space="preserve">recorded in </w:t>
      </w:r>
      <w:r w:rsidR="007D66E7">
        <w:rPr>
          <w:rFonts w:asciiTheme="minorBidi" w:hAnsiTheme="minorBidi"/>
        </w:rPr>
        <w:t>an</w:t>
      </w:r>
      <w:r w:rsidR="007D66E7" w:rsidRPr="007D66E7">
        <w:rPr>
          <w:rFonts w:asciiTheme="minorBidi" w:hAnsiTheme="minorBidi"/>
        </w:rPr>
        <w:t xml:space="preserve"> </w:t>
      </w:r>
      <w:r w:rsidR="00BF0054">
        <w:rPr>
          <w:rFonts w:asciiTheme="minorBidi" w:hAnsiTheme="minorBidi"/>
        </w:rPr>
        <w:t xml:space="preserve">incomparable </w:t>
      </w:r>
      <w:r w:rsidR="007D66E7" w:rsidRPr="007D66E7">
        <w:rPr>
          <w:rFonts w:asciiTheme="minorBidi" w:hAnsiTheme="minorBidi"/>
        </w:rPr>
        <w:t>English-language book. They are now available for you to listen to for yourself in the various articles on our website.</w:t>
      </w:r>
    </w:p>
    <w:sectPr w:rsidR="00D34765" w:rsidRPr="007D66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7"/>
  <w:doNotDisplayPageBoundaries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LQwMTMwsTC1MDMztzBV0lEKTi0uzszPAykwrAUA5UzcciwAAAA="/>
  </w:docVars>
  <w:rsids>
    <w:rsidRoot w:val="003A53D7"/>
    <w:rsid w:val="00057E56"/>
    <w:rsid w:val="00143301"/>
    <w:rsid w:val="00241D4E"/>
    <w:rsid w:val="003A53D7"/>
    <w:rsid w:val="003F2EE0"/>
    <w:rsid w:val="0053796C"/>
    <w:rsid w:val="00585039"/>
    <w:rsid w:val="005B399C"/>
    <w:rsid w:val="00660F0B"/>
    <w:rsid w:val="00692AD8"/>
    <w:rsid w:val="00774111"/>
    <w:rsid w:val="007D66E7"/>
    <w:rsid w:val="007E52B5"/>
    <w:rsid w:val="00920F39"/>
    <w:rsid w:val="009D699C"/>
    <w:rsid w:val="00A71119"/>
    <w:rsid w:val="00A83579"/>
    <w:rsid w:val="00A8544A"/>
    <w:rsid w:val="00B01772"/>
    <w:rsid w:val="00B640E6"/>
    <w:rsid w:val="00BF0054"/>
    <w:rsid w:val="00C77E56"/>
    <w:rsid w:val="00D06ADB"/>
    <w:rsid w:val="00D34765"/>
    <w:rsid w:val="00D37AFD"/>
    <w:rsid w:val="00E55257"/>
    <w:rsid w:val="00F25D20"/>
    <w:rsid w:val="00FF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C6FBC"/>
  <w15:chartTrackingRefBased/>
  <w15:docId w15:val="{B2D03C8E-96EF-D741-97A3-885712AA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759</Words>
  <Characters>3702</Characters>
  <Application>Microsoft Office Word</Application>
  <DocSecurity>0</DocSecurity>
  <Lines>56</Lines>
  <Paragraphs>10</Paragraphs>
  <ScaleCrop>false</ScaleCrop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Peate</dc:creator>
  <cp:keywords/>
  <dc:description/>
  <cp:lastModifiedBy>.</cp:lastModifiedBy>
  <cp:revision>25</cp:revision>
  <dcterms:created xsi:type="dcterms:W3CDTF">2022-06-15T08:06:00Z</dcterms:created>
  <dcterms:modified xsi:type="dcterms:W3CDTF">2022-06-16T12:04:00Z</dcterms:modified>
</cp:coreProperties>
</file>