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96B3D6" w14:textId="25497873" w:rsidR="002E05ED" w:rsidRDefault="00AC0792">
      <w:r>
        <w:t>Comments for ‘Baptistery in the North Church of Shivta: Structure, ritual, art’.</w:t>
      </w:r>
    </w:p>
    <w:p w14:paraId="0E9E903F" w14:textId="74108AC3" w:rsidR="00AC0792" w:rsidRDefault="00AC0792"/>
    <w:tbl>
      <w:tblPr>
        <w:tblStyle w:val="TableGrid"/>
        <w:tblW w:w="0" w:type="auto"/>
        <w:tblLook w:val="04A0" w:firstRow="1" w:lastRow="0" w:firstColumn="1" w:lastColumn="0" w:noHBand="0" w:noVBand="1"/>
      </w:tblPr>
      <w:tblGrid>
        <w:gridCol w:w="1555"/>
        <w:gridCol w:w="7455"/>
      </w:tblGrid>
      <w:tr w:rsidR="00AC0792" w14:paraId="38283AE1" w14:textId="77777777" w:rsidTr="00AC0792">
        <w:tc>
          <w:tcPr>
            <w:tcW w:w="1555" w:type="dxa"/>
          </w:tcPr>
          <w:p w14:paraId="1ED6AED9" w14:textId="0EC1C808" w:rsidR="00AC0792" w:rsidRPr="00665132" w:rsidRDefault="00AC0792" w:rsidP="00665132">
            <w:pPr>
              <w:jc w:val="center"/>
              <w:rPr>
                <w:b/>
                <w:bCs/>
              </w:rPr>
            </w:pPr>
            <w:r w:rsidRPr="00665132">
              <w:rPr>
                <w:b/>
                <w:bCs/>
              </w:rPr>
              <w:t>Comment no.</w:t>
            </w:r>
          </w:p>
        </w:tc>
        <w:tc>
          <w:tcPr>
            <w:tcW w:w="7455" w:type="dxa"/>
          </w:tcPr>
          <w:p w14:paraId="2CFE7055" w14:textId="1443B654" w:rsidR="00AC0792" w:rsidRPr="00665132" w:rsidRDefault="00AC0792" w:rsidP="00665132">
            <w:pPr>
              <w:jc w:val="center"/>
              <w:rPr>
                <w:b/>
                <w:bCs/>
              </w:rPr>
            </w:pPr>
            <w:r w:rsidRPr="00665132">
              <w:rPr>
                <w:b/>
                <w:bCs/>
              </w:rPr>
              <w:t>Comment</w:t>
            </w:r>
          </w:p>
        </w:tc>
      </w:tr>
      <w:tr w:rsidR="00AC0792" w14:paraId="05D48876" w14:textId="77777777" w:rsidTr="00AC0792">
        <w:tc>
          <w:tcPr>
            <w:tcW w:w="1555" w:type="dxa"/>
          </w:tcPr>
          <w:p w14:paraId="1A7E3499" w14:textId="3EC6882C" w:rsidR="00AC0792" w:rsidRDefault="00AC0792">
            <w:r>
              <w:t>Comment 1</w:t>
            </w:r>
          </w:p>
        </w:tc>
        <w:tc>
          <w:tcPr>
            <w:tcW w:w="7455" w:type="dxa"/>
          </w:tcPr>
          <w:p w14:paraId="76B48162" w14:textId="60E8DFD9" w:rsidR="00AC0792" w:rsidRDefault="00665132">
            <w:r>
              <w:t>As you are referring here to the baptismal in general terms, rather than with a specific name, it is appropriate to use a lower case ‘b’, rather than an upper case ‘B’.</w:t>
            </w:r>
          </w:p>
        </w:tc>
      </w:tr>
      <w:tr w:rsidR="00665132" w14:paraId="2A50401F" w14:textId="77777777" w:rsidTr="00AC0792">
        <w:tc>
          <w:tcPr>
            <w:tcW w:w="1555" w:type="dxa"/>
          </w:tcPr>
          <w:p w14:paraId="497138EC" w14:textId="799464A3" w:rsidR="00665132" w:rsidRDefault="00665132">
            <w:r>
              <w:t>Comment 2</w:t>
            </w:r>
          </w:p>
        </w:tc>
        <w:tc>
          <w:tcPr>
            <w:tcW w:w="7455" w:type="dxa"/>
          </w:tcPr>
          <w:p w14:paraId="17A183F6" w14:textId="4625442E" w:rsidR="00665132" w:rsidRDefault="005B21E8">
            <w:r>
              <w:t>In the main text, centuries are written as words instead of numerals. The numerals are left in bracket references. Please note that you also might like to review the insertion of CE or BCE throughout the text, to clarify the dates for readers who may not be familiar with the material.</w:t>
            </w:r>
          </w:p>
        </w:tc>
      </w:tr>
      <w:tr w:rsidR="00665132" w14:paraId="75A7B1E0" w14:textId="77777777" w:rsidTr="00AC0792">
        <w:tc>
          <w:tcPr>
            <w:tcW w:w="1555" w:type="dxa"/>
          </w:tcPr>
          <w:p w14:paraId="0E4AEB0C" w14:textId="1B23C6BA" w:rsidR="00665132" w:rsidRDefault="00665132">
            <w:r>
              <w:t>Comment 3</w:t>
            </w:r>
          </w:p>
        </w:tc>
        <w:tc>
          <w:tcPr>
            <w:tcW w:w="7455" w:type="dxa"/>
          </w:tcPr>
          <w:p w14:paraId="6B27EC78" w14:textId="41A73358" w:rsidR="00665132" w:rsidRDefault="005B21E8">
            <w:r>
              <w:t>For phrases such as ‘a number of’, a simpler alternative has been inserted; in this case, ‘several’.</w:t>
            </w:r>
          </w:p>
        </w:tc>
      </w:tr>
      <w:tr w:rsidR="00665132" w14:paraId="1407B6A0" w14:textId="77777777" w:rsidTr="00AC0792">
        <w:tc>
          <w:tcPr>
            <w:tcW w:w="1555" w:type="dxa"/>
          </w:tcPr>
          <w:p w14:paraId="476604AD" w14:textId="3F9E0715" w:rsidR="00665132" w:rsidRDefault="00665132">
            <w:r>
              <w:t>Comment 4</w:t>
            </w:r>
          </w:p>
        </w:tc>
        <w:tc>
          <w:tcPr>
            <w:tcW w:w="7455" w:type="dxa"/>
          </w:tcPr>
          <w:p w14:paraId="2FCE2FAC" w14:textId="5F599E37" w:rsidR="00665132" w:rsidRDefault="005B21E8">
            <w:r>
              <w:t>For a clearer expression, the word form of ‘compromising’ has been altered to ‘comprised, with the phrasing updated as appropriate.</w:t>
            </w:r>
          </w:p>
        </w:tc>
      </w:tr>
      <w:tr w:rsidR="005B21E8" w14:paraId="41D5F086" w14:textId="77777777" w:rsidTr="00AC0792">
        <w:tc>
          <w:tcPr>
            <w:tcW w:w="1555" w:type="dxa"/>
          </w:tcPr>
          <w:p w14:paraId="4D447155" w14:textId="57B6A6D4" w:rsidR="005B21E8" w:rsidRDefault="005B21E8">
            <w:r>
              <w:t>Comment 5</w:t>
            </w:r>
          </w:p>
        </w:tc>
        <w:tc>
          <w:tcPr>
            <w:tcW w:w="7455" w:type="dxa"/>
          </w:tcPr>
          <w:p w14:paraId="55BCAA16" w14:textId="66A787F9" w:rsidR="005B21E8" w:rsidRDefault="005B21E8">
            <w:r>
              <w:t>This sentence appeared unfinished: I have inserted ‘features’ (‘restored features’).</w:t>
            </w:r>
          </w:p>
        </w:tc>
      </w:tr>
      <w:tr w:rsidR="005B21E8" w14:paraId="2568A056" w14:textId="77777777" w:rsidTr="00AC0792">
        <w:tc>
          <w:tcPr>
            <w:tcW w:w="1555" w:type="dxa"/>
          </w:tcPr>
          <w:p w14:paraId="04DB5098" w14:textId="59B3EF70" w:rsidR="005B21E8" w:rsidRDefault="005B21E8">
            <w:r>
              <w:t>Comment 6</w:t>
            </w:r>
          </w:p>
        </w:tc>
        <w:tc>
          <w:tcPr>
            <w:tcW w:w="7455" w:type="dxa"/>
          </w:tcPr>
          <w:p w14:paraId="6CAF8AB1" w14:textId="62EB4C49" w:rsidR="005B21E8" w:rsidRDefault="005B21E8">
            <w:r>
              <w:t>Some clarification of meaning was needed here. Please review my minor amendments to ensure your meaning has been retained.</w:t>
            </w:r>
          </w:p>
        </w:tc>
      </w:tr>
      <w:tr w:rsidR="005B21E8" w14:paraId="63C5C984" w14:textId="77777777" w:rsidTr="00AC0792">
        <w:tc>
          <w:tcPr>
            <w:tcW w:w="1555" w:type="dxa"/>
          </w:tcPr>
          <w:p w14:paraId="363DE076" w14:textId="2A91412B" w:rsidR="005B21E8" w:rsidRDefault="005B21E8">
            <w:r>
              <w:t>Comment 7</w:t>
            </w:r>
          </w:p>
        </w:tc>
        <w:tc>
          <w:tcPr>
            <w:tcW w:w="7455" w:type="dxa"/>
          </w:tcPr>
          <w:p w14:paraId="7ED8F1EB" w14:textId="670658DC" w:rsidR="005B21E8" w:rsidRDefault="005B21E8">
            <w:r>
              <w:t xml:space="preserve">The original wording was a little unclear. </w:t>
            </w:r>
            <w:r>
              <w:t>Please review my minor amendments to ensure your meaning has been retained.</w:t>
            </w:r>
          </w:p>
        </w:tc>
      </w:tr>
      <w:tr w:rsidR="005B21E8" w14:paraId="4DE230C1" w14:textId="77777777" w:rsidTr="00AC0792">
        <w:tc>
          <w:tcPr>
            <w:tcW w:w="1555" w:type="dxa"/>
          </w:tcPr>
          <w:p w14:paraId="572709F5" w14:textId="3C6F23CE" w:rsidR="005B21E8" w:rsidRDefault="005B21E8">
            <w:r>
              <w:t>Comment 8</w:t>
            </w:r>
          </w:p>
        </w:tc>
        <w:tc>
          <w:tcPr>
            <w:tcW w:w="7455" w:type="dxa"/>
          </w:tcPr>
          <w:p w14:paraId="0FB5D612" w14:textId="405EF42B" w:rsidR="005B21E8" w:rsidRDefault="005B21E8">
            <w:r>
              <w:t>Please refer to Footnote 9. I have amended some wording for clarity and flow; please review my inserted text (‘dependent on fashions’).</w:t>
            </w:r>
          </w:p>
        </w:tc>
      </w:tr>
      <w:tr w:rsidR="005B21E8" w14:paraId="731185E7" w14:textId="77777777" w:rsidTr="00AC0792">
        <w:tc>
          <w:tcPr>
            <w:tcW w:w="1555" w:type="dxa"/>
          </w:tcPr>
          <w:p w14:paraId="277CA40B" w14:textId="51BA8AB7" w:rsidR="005B21E8" w:rsidRDefault="005B21E8">
            <w:r>
              <w:t>Comment 9</w:t>
            </w:r>
          </w:p>
        </w:tc>
        <w:tc>
          <w:tcPr>
            <w:tcW w:w="7455" w:type="dxa"/>
          </w:tcPr>
          <w:p w14:paraId="73ADF15E" w14:textId="1C538434" w:rsidR="005B21E8" w:rsidRDefault="005B21E8">
            <w:r>
              <w:t>This seemed to need a qualifier to provide some context or clarify: please review ‘several’.</w:t>
            </w:r>
          </w:p>
        </w:tc>
      </w:tr>
    </w:tbl>
    <w:p w14:paraId="39A85ECA" w14:textId="77777777" w:rsidR="00AC0792" w:rsidRDefault="00AC0792"/>
    <w:sectPr w:rsidR="00AC0792" w:rsidSect="002704E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792"/>
    <w:rsid w:val="0017778B"/>
    <w:rsid w:val="001E6A82"/>
    <w:rsid w:val="002704E0"/>
    <w:rsid w:val="005B21E8"/>
    <w:rsid w:val="00665132"/>
    <w:rsid w:val="00680162"/>
    <w:rsid w:val="009B63A2"/>
    <w:rsid w:val="00AC0792"/>
    <w:rsid w:val="00B543DC"/>
    <w:rsid w:val="00F65B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06A2EB6C"/>
  <w15:chartTrackingRefBased/>
  <w15:docId w15:val="{219EF50F-C773-D342-95CE-BAA52D6D3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0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6513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65132"/>
    <w:rPr>
      <w:rFonts w:ascii="Times New Roman" w:hAnsi="Times New Roman" w:cs="Times New Roman"/>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215</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Academic Language Experts</dc:creator>
  <cp:keywords/>
  <dc:description/>
  <cp:lastModifiedBy>Academic Language Experts</cp:lastModifiedBy>
  <cp:revision>2</cp:revision>
  <dcterms:created xsi:type="dcterms:W3CDTF">2021-03-10T06:17:00Z</dcterms:created>
  <dcterms:modified xsi:type="dcterms:W3CDTF">2021-03-10T06:39:00Z</dcterms:modified>
</cp:coreProperties>
</file>