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4D5" w:rsidRDefault="00FD44D5">
      <w:pPr>
        <w:pStyle w:val="Textoindependiente"/>
        <w:rPr>
          <w:rFonts w:ascii="Times New Roman"/>
          <w:sz w:val="20"/>
        </w:rPr>
      </w:pPr>
    </w:p>
    <w:p w:rsidR="00FD44D5" w:rsidRDefault="00FD44D5">
      <w:pPr>
        <w:pStyle w:val="Textoindependiente"/>
        <w:spacing w:after="1"/>
        <w:rPr>
          <w:rFonts w:ascii="Times New Roman"/>
        </w:rPr>
      </w:pPr>
    </w:p>
    <w:tbl>
      <w:tblPr>
        <w:tblStyle w:val="TableNormal"/>
        <w:tblW w:w="0" w:type="auto"/>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54"/>
        <w:gridCol w:w="6545"/>
      </w:tblGrid>
      <w:tr w:rsidR="00FD44D5">
        <w:trPr>
          <w:trHeight w:val="277"/>
        </w:trPr>
        <w:tc>
          <w:tcPr>
            <w:tcW w:w="2954" w:type="dxa"/>
          </w:tcPr>
          <w:p w:rsidR="00FD44D5" w:rsidRDefault="00A85DA6">
            <w:pPr>
              <w:pStyle w:val="TableParagraph"/>
              <w:spacing w:line="258" w:lineRule="exact"/>
              <w:ind w:left="71"/>
              <w:rPr>
                <w:b/>
                <w:sz w:val="24"/>
              </w:rPr>
            </w:pPr>
            <w:r>
              <w:rPr>
                <w:b/>
                <w:sz w:val="24"/>
              </w:rPr>
              <w:t>EXTRANET CODE</w:t>
            </w:r>
          </w:p>
        </w:tc>
        <w:tc>
          <w:tcPr>
            <w:tcW w:w="6545" w:type="dxa"/>
          </w:tcPr>
          <w:p w:rsidR="00FD44D5" w:rsidRDefault="00A85DA6">
            <w:pPr>
              <w:pStyle w:val="TableParagraph"/>
              <w:spacing w:line="258" w:lineRule="exact"/>
              <w:ind w:left="66"/>
              <w:rPr>
                <w:b/>
                <w:sz w:val="24"/>
              </w:rPr>
            </w:pPr>
            <w:r>
              <w:rPr>
                <w:b/>
                <w:sz w:val="24"/>
              </w:rPr>
              <w:t>315601</w:t>
            </w:r>
          </w:p>
        </w:tc>
      </w:tr>
      <w:tr w:rsidR="00FD44D5">
        <w:trPr>
          <w:trHeight w:val="278"/>
        </w:trPr>
        <w:tc>
          <w:tcPr>
            <w:tcW w:w="2954" w:type="dxa"/>
          </w:tcPr>
          <w:p w:rsidR="00FD44D5" w:rsidRDefault="00A85DA6">
            <w:pPr>
              <w:pStyle w:val="TableParagraph"/>
              <w:spacing w:line="259" w:lineRule="exact"/>
              <w:ind w:left="71"/>
              <w:rPr>
                <w:b/>
                <w:sz w:val="24"/>
              </w:rPr>
            </w:pPr>
            <w:r>
              <w:rPr>
                <w:b/>
                <w:sz w:val="24"/>
              </w:rPr>
              <w:t>CO</w:t>
            </w:r>
            <w:r w:rsidR="00A61F96">
              <w:rPr>
                <w:b/>
                <w:sz w:val="24"/>
              </w:rPr>
              <w:t>M</w:t>
            </w:r>
            <w:r>
              <w:rPr>
                <w:b/>
                <w:sz w:val="24"/>
              </w:rPr>
              <w:t>MERCIAL NAME</w:t>
            </w:r>
          </w:p>
        </w:tc>
        <w:tc>
          <w:tcPr>
            <w:tcW w:w="6545" w:type="dxa"/>
          </w:tcPr>
          <w:p w:rsidR="00FD44D5" w:rsidRDefault="00A85DA6">
            <w:pPr>
              <w:pStyle w:val="TableParagraph"/>
              <w:spacing w:line="259" w:lineRule="exact"/>
              <w:ind w:left="66"/>
              <w:rPr>
                <w:b/>
                <w:sz w:val="24"/>
              </w:rPr>
            </w:pPr>
            <w:commentRangeStart w:id="0"/>
            <w:r>
              <w:rPr>
                <w:b/>
                <w:sz w:val="24"/>
              </w:rPr>
              <w:t>CORMORAN 180</w:t>
            </w:r>
            <w:r w:rsidR="00A61F96">
              <w:rPr>
                <w:b/>
                <w:sz w:val="24"/>
              </w:rPr>
              <w:t xml:space="preserve"> </w:t>
            </w:r>
            <w:r>
              <w:rPr>
                <w:b/>
                <w:sz w:val="24"/>
              </w:rPr>
              <w:t>EC</w:t>
            </w:r>
            <w:commentRangeEnd w:id="0"/>
            <w:r w:rsidR="00A61F96">
              <w:rPr>
                <w:rStyle w:val="Refdecomentario"/>
              </w:rPr>
              <w:commentReference w:id="0"/>
            </w:r>
          </w:p>
        </w:tc>
      </w:tr>
      <w:tr w:rsidR="00FD44D5">
        <w:trPr>
          <w:trHeight w:val="273"/>
        </w:trPr>
        <w:tc>
          <w:tcPr>
            <w:tcW w:w="2954" w:type="dxa"/>
          </w:tcPr>
          <w:p w:rsidR="00FD44D5" w:rsidRDefault="00A85DA6">
            <w:pPr>
              <w:pStyle w:val="TableParagraph"/>
              <w:spacing w:line="253" w:lineRule="exact"/>
              <w:ind w:left="71"/>
              <w:rPr>
                <w:b/>
                <w:sz w:val="24"/>
              </w:rPr>
            </w:pPr>
            <w:r>
              <w:rPr>
                <w:b/>
                <w:sz w:val="24"/>
              </w:rPr>
              <w:t>ACTIVE INGREDIENT</w:t>
            </w:r>
          </w:p>
        </w:tc>
        <w:tc>
          <w:tcPr>
            <w:tcW w:w="6545" w:type="dxa"/>
          </w:tcPr>
          <w:p w:rsidR="00FD44D5" w:rsidRDefault="00A85DA6">
            <w:pPr>
              <w:pStyle w:val="TableParagraph"/>
              <w:spacing w:line="253" w:lineRule="exact"/>
              <w:ind w:left="66"/>
              <w:rPr>
                <w:b/>
                <w:sz w:val="24"/>
              </w:rPr>
            </w:pPr>
            <w:r>
              <w:rPr>
                <w:b/>
                <w:sz w:val="24"/>
              </w:rPr>
              <w:t>ACETAMIPRID 80 g/L + NOVALURON 100 g/L</w:t>
            </w:r>
          </w:p>
        </w:tc>
      </w:tr>
      <w:tr w:rsidR="00FD44D5">
        <w:trPr>
          <w:trHeight w:val="278"/>
        </w:trPr>
        <w:tc>
          <w:tcPr>
            <w:tcW w:w="2954" w:type="dxa"/>
          </w:tcPr>
          <w:p w:rsidR="00FD44D5" w:rsidRDefault="00A85DA6">
            <w:pPr>
              <w:pStyle w:val="TableParagraph"/>
              <w:spacing w:line="258" w:lineRule="exact"/>
              <w:ind w:left="71"/>
              <w:rPr>
                <w:b/>
                <w:sz w:val="24"/>
              </w:rPr>
            </w:pPr>
            <w:r>
              <w:rPr>
                <w:b/>
                <w:sz w:val="24"/>
              </w:rPr>
              <w:t>DESCRIPTION</w:t>
            </w:r>
          </w:p>
        </w:tc>
        <w:tc>
          <w:tcPr>
            <w:tcW w:w="6545" w:type="dxa"/>
          </w:tcPr>
          <w:p w:rsidR="00FD44D5" w:rsidRDefault="00A85DA6">
            <w:pPr>
              <w:pStyle w:val="TableParagraph"/>
              <w:spacing w:line="258" w:lineRule="exact"/>
              <w:ind w:left="66"/>
              <w:rPr>
                <w:b/>
                <w:sz w:val="24"/>
              </w:rPr>
            </w:pPr>
            <w:r>
              <w:rPr>
                <w:b/>
                <w:sz w:val="24"/>
              </w:rPr>
              <w:t>Final report, Development, Rice, Insects</w:t>
            </w:r>
          </w:p>
        </w:tc>
      </w:tr>
      <w:tr w:rsidR="00FD44D5">
        <w:trPr>
          <w:trHeight w:val="277"/>
        </w:trPr>
        <w:tc>
          <w:tcPr>
            <w:tcW w:w="2954" w:type="dxa"/>
          </w:tcPr>
          <w:p w:rsidR="00FD44D5" w:rsidRDefault="00A85DA6">
            <w:pPr>
              <w:pStyle w:val="TableParagraph"/>
              <w:spacing w:line="258" w:lineRule="exact"/>
              <w:ind w:left="71"/>
              <w:rPr>
                <w:b/>
                <w:sz w:val="24"/>
              </w:rPr>
            </w:pPr>
            <w:r>
              <w:rPr>
                <w:b/>
                <w:sz w:val="24"/>
              </w:rPr>
              <w:t>SUBJECT:</w:t>
            </w:r>
          </w:p>
        </w:tc>
        <w:tc>
          <w:tcPr>
            <w:tcW w:w="6545" w:type="dxa"/>
          </w:tcPr>
          <w:p w:rsidR="00FD44D5" w:rsidRDefault="00A85DA6" w:rsidP="00DC5833">
            <w:pPr>
              <w:pStyle w:val="TableParagraph"/>
              <w:spacing w:line="258" w:lineRule="exact"/>
              <w:ind w:left="66"/>
              <w:rPr>
                <w:b/>
                <w:sz w:val="24"/>
              </w:rPr>
            </w:pPr>
            <w:r>
              <w:rPr>
                <w:b/>
                <w:sz w:val="24"/>
              </w:rPr>
              <w:t xml:space="preserve">Field trial for </w:t>
            </w:r>
            <w:r w:rsidR="00DC5833">
              <w:rPr>
                <w:b/>
                <w:sz w:val="24"/>
              </w:rPr>
              <w:t>d</w:t>
            </w:r>
            <w:r>
              <w:rPr>
                <w:b/>
                <w:sz w:val="24"/>
              </w:rPr>
              <w:t>evelopment</w:t>
            </w:r>
          </w:p>
        </w:tc>
      </w:tr>
      <w:tr w:rsidR="00FD44D5">
        <w:trPr>
          <w:trHeight w:val="551"/>
        </w:trPr>
        <w:tc>
          <w:tcPr>
            <w:tcW w:w="2954" w:type="dxa"/>
          </w:tcPr>
          <w:p w:rsidR="00FD44D5" w:rsidRDefault="00A85DA6" w:rsidP="0016580E">
            <w:pPr>
              <w:pStyle w:val="TableParagraph"/>
              <w:spacing w:line="265" w:lineRule="exact"/>
              <w:ind w:left="71"/>
              <w:rPr>
                <w:b/>
                <w:sz w:val="24"/>
              </w:rPr>
            </w:pPr>
            <w:r>
              <w:rPr>
                <w:b/>
                <w:sz w:val="24"/>
              </w:rPr>
              <w:t>2. PLANNED OR</w:t>
            </w:r>
            <w:r w:rsidR="0016580E">
              <w:rPr>
                <w:b/>
                <w:sz w:val="24"/>
              </w:rPr>
              <w:t xml:space="preserve"> </w:t>
            </w:r>
            <w:r>
              <w:rPr>
                <w:b/>
                <w:sz w:val="24"/>
              </w:rPr>
              <w:t>PLACED TRIAL:</w:t>
            </w:r>
          </w:p>
        </w:tc>
        <w:tc>
          <w:tcPr>
            <w:tcW w:w="6545" w:type="dxa"/>
          </w:tcPr>
          <w:p w:rsidR="00FD44D5" w:rsidRDefault="00A85DA6">
            <w:pPr>
              <w:pStyle w:val="TableParagraph"/>
              <w:spacing w:line="267" w:lineRule="exact"/>
              <w:ind w:left="66"/>
              <w:rPr>
                <w:b/>
                <w:sz w:val="24"/>
              </w:rPr>
            </w:pPr>
            <w:r>
              <w:rPr>
                <w:b/>
                <w:sz w:val="24"/>
              </w:rPr>
              <w:t>Placed</w:t>
            </w:r>
          </w:p>
        </w:tc>
      </w:tr>
      <w:tr w:rsidR="00FD44D5">
        <w:trPr>
          <w:trHeight w:val="273"/>
        </w:trPr>
        <w:tc>
          <w:tcPr>
            <w:tcW w:w="2954" w:type="dxa"/>
          </w:tcPr>
          <w:p w:rsidR="00FD44D5" w:rsidRDefault="00A85DA6">
            <w:pPr>
              <w:pStyle w:val="TableParagraph"/>
              <w:spacing w:line="254" w:lineRule="exact"/>
              <w:ind w:left="71"/>
              <w:rPr>
                <w:b/>
                <w:sz w:val="24"/>
              </w:rPr>
            </w:pPr>
            <w:r>
              <w:rPr>
                <w:b/>
                <w:sz w:val="24"/>
              </w:rPr>
              <w:t>3. TRIAL DATE:</w:t>
            </w:r>
          </w:p>
        </w:tc>
        <w:tc>
          <w:tcPr>
            <w:tcW w:w="6545" w:type="dxa"/>
          </w:tcPr>
          <w:p w:rsidR="00FD44D5" w:rsidRDefault="00A85DA6">
            <w:pPr>
              <w:pStyle w:val="TableParagraph"/>
              <w:spacing w:line="254" w:lineRule="exact"/>
              <w:ind w:left="66"/>
              <w:rPr>
                <w:b/>
                <w:sz w:val="24"/>
              </w:rPr>
            </w:pPr>
            <w:r>
              <w:rPr>
                <w:b/>
                <w:sz w:val="24"/>
              </w:rPr>
              <w:t xml:space="preserve">June 20, 2017 for </w:t>
            </w:r>
            <w:r w:rsidR="00542352">
              <w:rPr>
                <w:b/>
                <w:sz w:val="24"/>
              </w:rPr>
              <w:t xml:space="preserve">the </w:t>
            </w:r>
            <w:r>
              <w:rPr>
                <w:b/>
                <w:sz w:val="24"/>
              </w:rPr>
              <w:t>final report</w:t>
            </w:r>
          </w:p>
        </w:tc>
      </w:tr>
      <w:tr w:rsidR="00FD44D5">
        <w:trPr>
          <w:trHeight w:val="551"/>
        </w:trPr>
        <w:tc>
          <w:tcPr>
            <w:tcW w:w="2954" w:type="dxa"/>
          </w:tcPr>
          <w:p w:rsidR="00FD44D5" w:rsidRDefault="00A85DA6">
            <w:pPr>
              <w:pStyle w:val="TableParagraph"/>
              <w:spacing w:before="130"/>
              <w:ind w:left="71"/>
              <w:rPr>
                <w:b/>
                <w:sz w:val="24"/>
              </w:rPr>
            </w:pPr>
            <w:r>
              <w:rPr>
                <w:b/>
                <w:sz w:val="24"/>
              </w:rPr>
              <w:t>4. TARGET PEST:</w:t>
            </w:r>
          </w:p>
        </w:tc>
        <w:tc>
          <w:tcPr>
            <w:tcW w:w="6545" w:type="dxa"/>
          </w:tcPr>
          <w:p w:rsidR="00FD44D5" w:rsidRDefault="00A85DA6" w:rsidP="00A85DA6">
            <w:pPr>
              <w:pStyle w:val="TableParagraph"/>
              <w:spacing w:line="267" w:lineRule="exact"/>
              <w:ind w:left="66"/>
              <w:rPr>
                <w:b/>
                <w:i/>
                <w:sz w:val="24"/>
              </w:rPr>
            </w:pPr>
            <w:r>
              <w:rPr>
                <w:b/>
                <w:i/>
                <w:sz w:val="24"/>
              </w:rPr>
              <w:t>Hydrellia griseola, Hortensia similis</w:t>
            </w:r>
            <w:r w:rsidRPr="00A85DA6">
              <w:rPr>
                <w:b/>
                <w:sz w:val="24"/>
              </w:rPr>
              <w:t>,</w:t>
            </w:r>
            <w:r>
              <w:rPr>
                <w:b/>
                <w:i/>
                <w:sz w:val="24"/>
              </w:rPr>
              <w:t xml:space="preserve"> </w:t>
            </w:r>
            <w:r>
              <w:rPr>
                <w:b/>
                <w:sz w:val="24"/>
              </w:rPr>
              <w:t xml:space="preserve">and </w:t>
            </w:r>
            <w:r>
              <w:rPr>
                <w:b/>
                <w:i/>
                <w:sz w:val="24"/>
              </w:rPr>
              <w:t>Tagosodes oryzicolus</w:t>
            </w:r>
          </w:p>
        </w:tc>
      </w:tr>
      <w:tr w:rsidR="00FD44D5">
        <w:trPr>
          <w:trHeight w:val="551"/>
        </w:trPr>
        <w:tc>
          <w:tcPr>
            <w:tcW w:w="2954" w:type="dxa"/>
          </w:tcPr>
          <w:p w:rsidR="00FD44D5" w:rsidRDefault="00A85DA6" w:rsidP="00B42B72">
            <w:pPr>
              <w:pStyle w:val="TableParagraph"/>
              <w:spacing w:line="267" w:lineRule="exact"/>
              <w:ind w:left="71"/>
              <w:rPr>
                <w:b/>
                <w:sz w:val="24"/>
              </w:rPr>
            </w:pPr>
            <w:r>
              <w:rPr>
                <w:b/>
                <w:sz w:val="24"/>
              </w:rPr>
              <w:t>5. WEEDS</w:t>
            </w:r>
            <w:r w:rsidR="00B42B72">
              <w:rPr>
                <w:b/>
                <w:sz w:val="24"/>
              </w:rPr>
              <w:t xml:space="preserve"> </w:t>
            </w:r>
            <w:r>
              <w:rPr>
                <w:b/>
                <w:sz w:val="24"/>
              </w:rPr>
              <w:t>(INSECTICIDE)</w:t>
            </w:r>
          </w:p>
        </w:tc>
        <w:tc>
          <w:tcPr>
            <w:tcW w:w="6545" w:type="dxa"/>
          </w:tcPr>
          <w:p w:rsidR="00FD44D5" w:rsidRDefault="00A85DA6" w:rsidP="00A85DA6">
            <w:pPr>
              <w:pStyle w:val="TableParagraph"/>
              <w:spacing w:line="267" w:lineRule="exact"/>
              <w:ind w:left="66"/>
              <w:rPr>
                <w:b/>
                <w:i/>
                <w:sz w:val="24"/>
              </w:rPr>
            </w:pPr>
            <w:r>
              <w:rPr>
                <w:b/>
                <w:i/>
                <w:sz w:val="24"/>
              </w:rPr>
              <w:t>Hydrellia griseola and Hortensia similis</w:t>
            </w:r>
            <w:r w:rsidRPr="00A85DA6">
              <w:rPr>
                <w:b/>
                <w:sz w:val="24"/>
              </w:rPr>
              <w:t>,</w:t>
            </w:r>
            <w:r>
              <w:rPr>
                <w:b/>
                <w:i/>
                <w:sz w:val="24"/>
              </w:rPr>
              <w:t xml:space="preserve"> </w:t>
            </w:r>
            <w:r>
              <w:rPr>
                <w:b/>
                <w:sz w:val="24"/>
              </w:rPr>
              <w:t xml:space="preserve">and </w:t>
            </w:r>
            <w:r>
              <w:rPr>
                <w:b/>
                <w:i/>
                <w:sz w:val="24"/>
              </w:rPr>
              <w:t>Tagosodes oryzicolus</w:t>
            </w:r>
          </w:p>
        </w:tc>
      </w:tr>
      <w:tr w:rsidR="00FD44D5">
        <w:trPr>
          <w:trHeight w:val="830"/>
        </w:trPr>
        <w:tc>
          <w:tcPr>
            <w:tcW w:w="2954" w:type="dxa"/>
          </w:tcPr>
          <w:p w:rsidR="00FD44D5" w:rsidRDefault="00A85DA6" w:rsidP="0016580E">
            <w:pPr>
              <w:pStyle w:val="TableParagraph"/>
              <w:spacing w:line="267" w:lineRule="exact"/>
              <w:ind w:left="71"/>
              <w:rPr>
                <w:b/>
                <w:sz w:val="24"/>
              </w:rPr>
            </w:pPr>
            <w:r>
              <w:rPr>
                <w:b/>
                <w:sz w:val="24"/>
              </w:rPr>
              <w:t>6. PROTOCOL OR</w:t>
            </w:r>
            <w:r w:rsidR="0016580E">
              <w:rPr>
                <w:b/>
                <w:sz w:val="24"/>
              </w:rPr>
              <w:t xml:space="preserve"> </w:t>
            </w:r>
            <w:r>
              <w:rPr>
                <w:b/>
                <w:sz w:val="24"/>
              </w:rPr>
              <w:t>FINAL REPORT (AT</w:t>
            </w:r>
            <w:r w:rsidR="0016580E">
              <w:rPr>
                <w:b/>
                <w:sz w:val="24"/>
              </w:rPr>
              <w:t>T</w:t>
            </w:r>
            <w:r>
              <w:rPr>
                <w:b/>
                <w:sz w:val="24"/>
              </w:rPr>
              <w:t>ACHED):</w:t>
            </w:r>
          </w:p>
        </w:tc>
        <w:tc>
          <w:tcPr>
            <w:tcW w:w="6545" w:type="dxa"/>
          </w:tcPr>
          <w:p w:rsidR="00FD44D5" w:rsidRDefault="00A85DA6" w:rsidP="00964DF8">
            <w:pPr>
              <w:pStyle w:val="TableParagraph"/>
              <w:spacing w:line="267" w:lineRule="exact"/>
              <w:ind w:left="66"/>
              <w:rPr>
                <w:b/>
                <w:sz w:val="24"/>
              </w:rPr>
            </w:pPr>
            <w:r>
              <w:rPr>
                <w:b/>
                <w:sz w:val="24"/>
              </w:rPr>
              <w:t>FINAL SCREENING</w:t>
            </w:r>
            <w:r w:rsidR="00964DF8">
              <w:rPr>
                <w:b/>
                <w:sz w:val="24"/>
              </w:rPr>
              <w:t xml:space="preserve"> REPORT</w:t>
            </w:r>
          </w:p>
        </w:tc>
      </w:tr>
      <w:tr w:rsidR="00FD44D5">
        <w:trPr>
          <w:trHeight w:val="551"/>
        </w:trPr>
        <w:tc>
          <w:tcPr>
            <w:tcW w:w="2954" w:type="dxa"/>
          </w:tcPr>
          <w:p w:rsidR="00FD44D5" w:rsidRDefault="00A85DA6" w:rsidP="0016580E">
            <w:pPr>
              <w:pStyle w:val="TableParagraph"/>
              <w:spacing w:line="267" w:lineRule="exact"/>
              <w:ind w:left="71"/>
              <w:rPr>
                <w:b/>
                <w:sz w:val="24"/>
              </w:rPr>
            </w:pPr>
            <w:r>
              <w:rPr>
                <w:b/>
                <w:sz w:val="24"/>
              </w:rPr>
              <w:t>7. EXPECTED PAYMENT</w:t>
            </w:r>
            <w:r w:rsidR="0016580E">
              <w:rPr>
                <w:b/>
                <w:sz w:val="24"/>
              </w:rPr>
              <w:t xml:space="preserve"> </w:t>
            </w:r>
            <w:r>
              <w:rPr>
                <w:b/>
                <w:sz w:val="24"/>
              </w:rPr>
              <w:t>DATE:</w:t>
            </w:r>
          </w:p>
        </w:tc>
        <w:tc>
          <w:tcPr>
            <w:tcW w:w="6545" w:type="dxa"/>
          </w:tcPr>
          <w:p w:rsidR="00FD44D5" w:rsidRDefault="00A85DA6" w:rsidP="00BF5B6C">
            <w:pPr>
              <w:pStyle w:val="TableParagraph"/>
              <w:spacing w:line="267" w:lineRule="exact"/>
              <w:ind w:left="66"/>
              <w:rPr>
                <w:b/>
                <w:sz w:val="24"/>
              </w:rPr>
            </w:pPr>
            <w:r>
              <w:rPr>
                <w:b/>
                <w:sz w:val="24"/>
              </w:rPr>
              <w:t>I</w:t>
            </w:r>
            <w:r w:rsidR="00BF5B6C">
              <w:rPr>
                <w:b/>
                <w:sz w:val="24"/>
              </w:rPr>
              <w:t>M</w:t>
            </w:r>
            <w:r>
              <w:rPr>
                <w:b/>
                <w:sz w:val="24"/>
              </w:rPr>
              <w:t>MEDIATE</w:t>
            </w:r>
          </w:p>
        </w:tc>
      </w:tr>
      <w:tr w:rsidR="00FD44D5">
        <w:trPr>
          <w:trHeight w:val="277"/>
        </w:trPr>
        <w:tc>
          <w:tcPr>
            <w:tcW w:w="2954" w:type="dxa"/>
          </w:tcPr>
          <w:p w:rsidR="00FD44D5" w:rsidRDefault="00A85DA6">
            <w:pPr>
              <w:pStyle w:val="TableParagraph"/>
              <w:spacing w:line="258" w:lineRule="exact"/>
              <w:ind w:left="71"/>
              <w:rPr>
                <w:b/>
                <w:sz w:val="24"/>
              </w:rPr>
            </w:pPr>
            <w:r>
              <w:rPr>
                <w:b/>
                <w:sz w:val="24"/>
              </w:rPr>
              <w:t>9. RESEARCHER NAME:</w:t>
            </w:r>
          </w:p>
        </w:tc>
        <w:tc>
          <w:tcPr>
            <w:tcW w:w="6545" w:type="dxa"/>
          </w:tcPr>
          <w:p w:rsidR="00FD44D5" w:rsidRDefault="00A85DA6">
            <w:pPr>
              <w:pStyle w:val="TableParagraph"/>
              <w:spacing w:line="258" w:lineRule="exact"/>
              <w:ind w:left="66"/>
              <w:rPr>
                <w:b/>
                <w:sz w:val="24"/>
              </w:rPr>
            </w:pPr>
            <w:r>
              <w:rPr>
                <w:b/>
                <w:sz w:val="24"/>
              </w:rPr>
              <w:t>Herney Moreno – Oscar Girón</w:t>
            </w:r>
          </w:p>
        </w:tc>
      </w:tr>
      <w:tr w:rsidR="00FD44D5">
        <w:trPr>
          <w:trHeight w:val="552"/>
        </w:trPr>
        <w:tc>
          <w:tcPr>
            <w:tcW w:w="2954" w:type="dxa"/>
          </w:tcPr>
          <w:p w:rsidR="00FD44D5" w:rsidRDefault="00A85DA6" w:rsidP="0016580E">
            <w:pPr>
              <w:pStyle w:val="TableParagraph"/>
              <w:spacing w:line="266" w:lineRule="exact"/>
              <w:ind w:left="71"/>
              <w:rPr>
                <w:b/>
                <w:sz w:val="24"/>
              </w:rPr>
            </w:pPr>
            <w:r>
              <w:rPr>
                <w:b/>
                <w:sz w:val="24"/>
              </w:rPr>
              <w:t>10. RESEARCHER</w:t>
            </w:r>
            <w:r w:rsidR="0016580E">
              <w:rPr>
                <w:b/>
                <w:sz w:val="24"/>
              </w:rPr>
              <w:t xml:space="preserve"> </w:t>
            </w:r>
            <w:r>
              <w:rPr>
                <w:b/>
                <w:sz w:val="24"/>
              </w:rPr>
              <w:t>ADDRESS:</w:t>
            </w:r>
          </w:p>
        </w:tc>
        <w:tc>
          <w:tcPr>
            <w:tcW w:w="6545" w:type="dxa"/>
          </w:tcPr>
          <w:p w:rsidR="00FD44D5" w:rsidRDefault="00A85DA6">
            <w:pPr>
              <w:pStyle w:val="TableParagraph"/>
              <w:spacing w:line="267" w:lineRule="exact"/>
              <w:ind w:left="66"/>
              <w:rPr>
                <w:b/>
                <w:sz w:val="24"/>
              </w:rPr>
            </w:pPr>
            <w:r>
              <w:rPr>
                <w:b/>
                <w:sz w:val="24"/>
              </w:rPr>
              <w:t>Espinal, Colombia.</w:t>
            </w:r>
          </w:p>
        </w:tc>
      </w:tr>
      <w:tr w:rsidR="00FD44D5">
        <w:trPr>
          <w:trHeight w:val="551"/>
        </w:trPr>
        <w:tc>
          <w:tcPr>
            <w:tcW w:w="2954" w:type="dxa"/>
          </w:tcPr>
          <w:p w:rsidR="00FD44D5" w:rsidRDefault="00A85DA6" w:rsidP="0016580E">
            <w:pPr>
              <w:pStyle w:val="TableParagraph"/>
              <w:spacing w:line="265" w:lineRule="exact"/>
              <w:ind w:left="71"/>
              <w:rPr>
                <w:b/>
                <w:sz w:val="24"/>
              </w:rPr>
            </w:pPr>
            <w:r>
              <w:rPr>
                <w:b/>
                <w:sz w:val="24"/>
              </w:rPr>
              <w:t>11. NAMES OF FILES</w:t>
            </w:r>
            <w:r w:rsidR="0016580E">
              <w:rPr>
                <w:b/>
                <w:sz w:val="24"/>
              </w:rPr>
              <w:t xml:space="preserve"> </w:t>
            </w:r>
            <w:r>
              <w:rPr>
                <w:b/>
                <w:sz w:val="24"/>
              </w:rPr>
              <w:t>SENT</w:t>
            </w:r>
          </w:p>
        </w:tc>
        <w:tc>
          <w:tcPr>
            <w:tcW w:w="6545" w:type="dxa"/>
          </w:tcPr>
          <w:p w:rsidR="00FD44D5" w:rsidRDefault="00A85DA6">
            <w:pPr>
              <w:pStyle w:val="TableParagraph"/>
              <w:spacing w:line="265" w:lineRule="exact"/>
              <w:ind w:left="66"/>
              <w:rPr>
                <w:b/>
                <w:sz w:val="24"/>
              </w:rPr>
            </w:pPr>
            <w:r>
              <w:rPr>
                <w:b/>
                <w:sz w:val="24"/>
              </w:rPr>
              <w:t>315601 Final Report Acetamiprid + Novaluron</w:t>
            </w:r>
          </w:p>
          <w:p w:rsidR="00FD44D5" w:rsidRDefault="00A85DA6">
            <w:pPr>
              <w:pStyle w:val="TableParagraph"/>
              <w:tabs>
                <w:tab w:val="left" w:pos="1540"/>
              </w:tabs>
              <w:spacing w:line="266" w:lineRule="exact"/>
              <w:ind w:left="66"/>
              <w:rPr>
                <w:b/>
                <w:sz w:val="24"/>
              </w:rPr>
            </w:pPr>
            <w:r>
              <w:rPr>
                <w:b/>
                <w:sz w:val="24"/>
              </w:rPr>
              <w:t>Tagosodes</w:t>
            </w:r>
            <w:r>
              <w:tab/>
            </w:r>
            <w:r>
              <w:rPr>
                <w:b/>
                <w:sz w:val="24"/>
              </w:rPr>
              <w:t>Rice 20 Jun 17 OG</w:t>
            </w:r>
          </w:p>
        </w:tc>
      </w:tr>
      <w:tr w:rsidR="00FD44D5">
        <w:trPr>
          <w:trHeight w:val="273"/>
        </w:trPr>
        <w:tc>
          <w:tcPr>
            <w:tcW w:w="2954" w:type="dxa"/>
          </w:tcPr>
          <w:p w:rsidR="00FD44D5" w:rsidRDefault="00A85DA6">
            <w:pPr>
              <w:pStyle w:val="TableParagraph"/>
              <w:spacing w:line="253" w:lineRule="exact"/>
              <w:ind w:left="71"/>
              <w:rPr>
                <w:b/>
                <w:sz w:val="24"/>
              </w:rPr>
            </w:pPr>
            <w:r>
              <w:rPr>
                <w:b/>
                <w:sz w:val="24"/>
              </w:rPr>
              <w:t>NOTES.</w:t>
            </w:r>
          </w:p>
        </w:tc>
        <w:tc>
          <w:tcPr>
            <w:tcW w:w="6545" w:type="dxa"/>
          </w:tcPr>
          <w:p w:rsidR="00FD44D5" w:rsidRDefault="00A85DA6" w:rsidP="00A85DA6">
            <w:pPr>
              <w:pStyle w:val="TableParagraph"/>
              <w:spacing w:line="253" w:lineRule="exact"/>
              <w:ind w:left="66"/>
              <w:rPr>
                <w:b/>
                <w:sz w:val="24"/>
              </w:rPr>
            </w:pPr>
            <w:r>
              <w:rPr>
                <w:b/>
                <w:sz w:val="24"/>
              </w:rPr>
              <w:t>Reports from two locations</w:t>
            </w:r>
          </w:p>
        </w:tc>
      </w:tr>
    </w:tbl>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FD44D5">
      <w:pPr>
        <w:pStyle w:val="Textoindependiente"/>
        <w:rPr>
          <w:rFonts w:ascii="Times New Roman"/>
          <w:sz w:val="20"/>
        </w:rPr>
      </w:pPr>
    </w:p>
    <w:p w:rsidR="00FD44D5" w:rsidRDefault="00A85DA6">
      <w:pPr>
        <w:pStyle w:val="Textoindependiente"/>
        <w:spacing w:before="3"/>
        <w:rPr>
          <w:rFonts w:ascii="Times New Roman"/>
          <w:sz w:val="18"/>
        </w:rPr>
      </w:pPr>
      <w:r>
        <w:rPr>
          <w:noProof/>
          <w:lang w:bidi="ar-SA"/>
        </w:rPr>
        <w:drawing>
          <wp:anchor distT="0" distB="0" distL="0" distR="0" simplePos="0" relativeHeight="251658240" behindDoc="0" locked="0" layoutInCell="1" allowOverlap="1">
            <wp:simplePos x="0" y="0"/>
            <wp:positionH relativeFrom="page">
              <wp:posOffset>3549269</wp:posOffset>
            </wp:positionH>
            <wp:positionV relativeFrom="paragraph">
              <wp:posOffset>158717</wp:posOffset>
            </wp:positionV>
            <wp:extent cx="732559" cy="15087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32559" cy="150876"/>
                    </a:xfrm>
                    <a:prstGeom prst="rect">
                      <a:avLst/>
                    </a:prstGeom>
                  </pic:spPr>
                </pic:pic>
              </a:graphicData>
            </a:graphic>
          </wp:anchor>
        </w:drawing>
      </w:r>
    </w:p>
    <w:p w:rsidR="00FD44D5" w:rsidRDefault="00FD44D5">
      <w:pPr>
        <w:rPr>
          <w:rFonts w:ascii="Times New Roman"/>
          <w:sz w:val="18"/>
        </w:rPr>
        <w:sectPr w:rsidR="00FD44D5">
          <w:headerReference w:type="default" r:id="rId9"/>
          <w:footerReference w:type="default" r:id="rId10"/>
          <w:type w:val="continuous"/>
          <w:pgSz w:w="12240" w:h="15840"/>
          <w:pgMar w:top="1340" w:right="820" w:bottom="980" w:left="600" w:header="456" w:footer="792" w:gutter="0"/>
          <w:cols w:space="720"/>
        </w:sectPr>
      </w:pPr>
    </w:p>
    <w:p w:rsidR="00FD44D5" w:rsidRDefault="00A85DA6">
      <w:pPr>
        <w:ind w:left="787" w:right="447" w:firstLine="4"/>
        <w:jc w:val="center"/>
        <w:rPr>
          <w:b/>
          <w:sz w:val="24"/>
        </w:rPr>
      </w:pPr>
      <w:r>
        <w:rPr>
          <w:b/>
          <w:sz w:val="24"/>
        </w:rPr>
        <w:lastRenderedPageBreak/>
        <w:t>EFFICACY OF CORMORAN 180 EC (ACETAMIPRID 80 g/L + NOVALURON 100 g/L) IN THE CONTROL OF LEAF MINERS (</w:t>
      </w:r>
      <w:r>
        <w:rPr>
          <w:b/>
          <w:i/>
          <w:sz w:val="24"/>
        </w:rPr>
        <w:t xml:space="preserve">Hydrellia griseola – Liriomisa </w:t>
      </w:r>
      <w:r>
        <w:rPr>
          <w:b/>
          <w:sz w:val="24"/>
        </w:rPr>
        <w:t>spp.) AND SUCKING INSECTS (</w:t>
      </w:r>
      <w:r>
        <w:rPr>
          <w:b/>
          <w:i/>
          <w:sz w:val="24"/>
        </w:rPr>
        <w:t>Tagosodes oryzicolus, Hortensia similis, etc.</w:t>
      </w:r>
      <w:r>
        <w:rPr>
          <w:b/>
          <w:sz w:val="24"/>
        </w:rPr>
        <w:t xml:space="preserve">) IN FOLIAR APPLICATION </w:t>
      </w:r>
      <w:r w:rsidR="00B42B72">
        <w:rPr>
          <w:b/>
          <w:sz w:val="24"/>
        </w:rPr>
        <w:t xml:space="preserve">TO </w:t>
      </w:r>
      <w:r>
        <w:rPr>
          <w:b/>
          <w:sz w:val="24"/>
        </w:rPr>
        <w:t xml:space="preserve">RICE </w:t>
      </w:r>
      <w:r w:rsidR="00B42B72">
        <w:rPr>
          <w:b/>
          <w:sz w:val="24"/>
        </w:rPr>
        <w:t>CROP</w:t>
      </w:r>
    </w:p>
    <w:p w:rsidR="00FD44D5" w:rsidRDefault="00FD44D5">
      <w:pPr>
        <w:pStyle w:val="Textoindependiente"/>
        <w:rPr>
          <w:b/>
          <w:sz w:val="26"/>
        </w:rPr>
      </w:pPr>
    </w:p>
    <w:p w:rsidR="00FD44D5" w:rsidRDefault="00FD44D5">
      <w:pPr>
        <w:pStyle w:val="Textoindependiente"/>
        <w:rPr>
          <w:b/>
          <w:sz w:val="26"/>
        </w:rPr>
      </w:pPr>
    </w:p>
    <w:p w:rsidR="00FD44D5" w:rsidRDefault="00FD44D5">
      <w:pPr>
        <w:pStyle w:val="Textoindependiente"/>
        <w:rPr>
          <w:b/>
          <w:sz w:val="26"/>
        </w:rPr>
      </w:pPr>
    </w:p>
    <w:p w:rsidR="00FD44D5" w:rsidRDefault="001508C2">
      <w:pPr>
        <w:pStyle w:val="Heading1"/>
        <w:spacing w:before="206" w:line="480" w:lineRule="auto"/>
        <w:ind w:left="3114" w:right="2773"/>
        <w:jc w:val="center"/>
      </w:pPr>
      <w:r>
        <w:t>DEVELOPMENT</w:t>
      </w:r>
      <w:r w:rsidR="00A85DA6">
        <w:t xml:space="preserve"> - SCREENING REPORT </w:t>
      </w:r>
      <w:r w:rsidR="00964DF8">
        <w:t xml:space="preserve">RESULTS </w:t>
      </w:r>
      <w:r w:rsidR="00A85DA6">
        <w:t>AND RECOMMENDATIONS</w:t>
      </w:r>
    </w:p>
    <w:p w:rsidR="00FD44D5" w:rsidRDefault="00FD44D5">
      <w:pPr>
        <w:pStyle w:val="Textoindependiente"/>
        <w:rPr>
          <w:b/>
          <w:sz w:val="26"/>
        </w:rPr>
      </w:pPr>
    </w:p>
    <w:p w:rsidR="00FD44D5" w:rsidRDefault="00FD44D5">
      <w:pPr>
        <w:pStyle w:val="Textoindependiente"/>
        <w:rPr>
          <w:b/>
          <w:sz w:val="26"/>
        </w:rPr>
      </w:pPr>
    </w:p>
    <w:p w:rsidR="00FD44D5" w:rsidRDefault="00FD44D5">
      <w:pPr>
        <w:pStyle w:val="Textoindependiente"/>
        <w:rPr>
          <w:b/>
          <w:sz w:val="26"/>
        </w:rPr>
      </w:pPr>
    </w:p>
    <w:p w:rsidR="00FD44D5" w:rsidRDefault="00FD44D5">
      <w:pPr>
        <w:pStyle w:val="Textoindependiente"/>
        <w:rPr>
          <w:b/>
          <w:sz w:val="26"/>
        </w:rPr>
      </w:pPr>
    </w:p>
    <w:p w:rsidR="00FD44D5" w:rsidRDefault="00FD44D5">
      <w:pPr>
        <w:pStyle w:val="Textoindependiente"/>
        <w:rPr>
          <w:b/>
          <w:sz w:val="26"/>
        </w:rPr>
      </w:pPr>
    </w:p>
    <w:p w:rsidR="00FD44D5" w:rsidRDefault="00FD44D5">
      <w:pPr>
        <w:pStyle w:val="Textoindependiente"/>
        <w:spacing w:before="10"/>
        <w:rPr>
          <w:b/>
          <w:sz w:val="37"/>
        </w:rPr>
      </w:pPr>
    </w:p>
    <w:p w:rsidR="00FD44D5" w:rsidRDefault="00A85DA6" w:rsidP="00A85DA6">
      <w:pPr>
        <w:spacing w:before="3"/>
        <w:jc w:val="center"/>
        <w:outlineLvl w:val="1"/>
        <w:rPr>
          <w:b/>
          <w:sz w:val="24"/>
        </w:rPr>
      </w:pPr>
      <w:r>
        <w:rPr>
          <w:b/>
          <w:sz w:val="24"/>
        </w:rPr>
        <w:t xml:space="preserve">HERNEY MORENO: </w:t>
      </w:r>
      <w:commentRangeStart w:id="1"/>
      <w:r w:rsidR="00964DF8">
        <w:rPr>
          <w:b/>
          <w:sz w:val="24"/>
        </w:rPr>
        <w:t xml:space="preserve">AGRICULTURAL </w:t>
      </w:r>
      <w:r w:rsidR="003415CE">
        <w:rPr>
          <w:b/>
          <w:sz w:val="24"/>
        </w:rPr>
        <w:t>IMPLEMENTATION</w:t>
      </w:r>
      <w:r w:rsidR="00542352" w:rsidRPr="00542352">
        <w:rPr>
          <w:b/>
          <w:sz w:val="24"/>
        </w:rPr>
        <w:t xml:space="preserve"> </w:t>
      </w:r>
      <w:r w:rsidR="00542352">
        <w:rPr>
          <w:b/>
          <w:sz w:val="24"/>
        </w:rPr>
        <w:t>ENGINEER</w:t>
      </w:r>
      <w:commentRangeEnd w:id="1"/>
      <w:r w:rsidR="00A01464">
        <w:rPr>
          <w:rStyle w:val="Refdecomentario"/>
        </w:rPr>
        <w:commentReference w:id="1"/>
      </w:r>
    </w:p>
    <w:p w:rsidR="00A85DA6" w:rsidRDefault="00A85DA6" w:rsidP="00A85DA6">
      <w:pPr>
        <w:pStyle w:val="Heading1"/>
        <w:spacing w:before="3"/>
        <w:ind w:left="0"/>
        <w:jc w:val="center"/>
      </w:pPr>
      <w:r>
        <w:t>OSCAR GIRÓN: TECHNICAL COORDINATOR</w:t>
      </w:r>
      <w:r w:rsidR="0041583A">
        <w:t xml:space="preserve"> FOR WARM CLIMATES</w:t>
      </w:r>
    </w:p>
    <w:p w:rsidR="00FD44D5" w:rsidRPr="00B42B72" w:rsidRDefault="00A85DA6" w:rsidP="00A85DA6">
      <w:pPr>
        <w:pStyle w:val="Heading1"/>
        <w:spacing w:before="3"/>
        <w:ind w:left="0" w:right="47"/>
        <w:jc w:val="center"/>
        <w:rPr>
          <w:lang w:val="es-ES"/>
        </w:rPr>
      </w:pPr>
      <w:r w:rsidRPr="00B42B72">
        <w:rPr>
          <w:lang w:val="es-ES"/>
        </w:rPr>
        <w:t>ADAMA COLOMBIA SAS</w:t>
      </w: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26"/>
          <w:lang w:val="es-ES"/>
        </w:rPr>
      </w:pPr>
    </w:p>
    <w:p w:rsidR="00FD44D5" w:rsidRPr="00B42B72" w:rsidRDefault="00FD44D5">
      <w:pPr>
        <w:pStyle w:val="Textoindependiente"/>
        <w:rPr>
          <w:b/>
          <w:sz w:val="36"/>
          <w:lang w:val="es-ES"/>
        </w:rPr>
      </w:pPr>
    </w:p>
    <w:p w:rsidR="00FD44D5" w:rsidRPr="00B42B72" w:rsidRDefault="00A85DA6">
      <w:pPr>
        <w:spacing w:line="242" w:lineRule="auto"/>
        <w:ind w:left="4470" w:right="4119"/>
        <w:jc w:val="center"/>
        <w:rPr>
          <w:b/>
          <w:sz w:val="24"/>
          <w:lang w:val="es-ES"/>
        </w:rPr>
      </w:pPr>
      <w:r w:rsidRPr="00B42B72">
        <w:rPr>
          <w:b/>
          <w:sz w:val="24"/>
          <w:lang w:val="es-ES"/>
        </w:rPr>
        <w:t>ESPINAL – TOLIMA JUNE 2017</w:t>
      </w:r>
    </w:p>
    <w:p w:rsidR="00FD44D5" w:rsidRPr="00B42B72" w:rsidRDefault="00FD44D5">
      <w:pPr>
        <w:spacing w:line="242" w:lineRule="auto"/>
        <w:jc w:val="center"/>
        <w:rPr>
          <w:sz w:val="24"/>
          <w:lang w:val="es-ES"/>
        </w:rPr>
        <w:sectPr w:rsidR="00FD44D5" w:rsidRPr="00B42B72">
          <w:headerReference w:type="default" r:id="rId11"/>
          <w:footerReference w:type="default" r:id="rId12"/>
          <w:pgSz w:w="12240" w:h="15840"/>
          <w:pgMar w:top="1340" w:right="820" w:bottom="980" w:left="600" w:header="456" w:footer="792" w:gutter="0"/>
          <w:cols w:space="720"/>
        </w:sectPr>
      </w:pPr>
    </w:p>
    <w:p w:rsidR="00FD44D5" w:rsidRDefault="00A85DA6">
      <w:pPr>
        <w:ind w:left="763" w:right="416"/>
        <w:jc w:val="both"/>
        <w:rPr>
          <w:b/>
          <w:sz w:val="24"/>
        </w:rPr>
      </w:pPr>
      <w:r>
        <w:rPr>
          <w:b/>
          <w:sz w:val="24"/>
        </w:rPr>
        <w:lastRenderedPageBreak/>
        <w:t>EFFICACY OF CORMORAN 180 EC (ACETAMIPRID 80 g/L + NOVALURON 100 g/L) IN THE CONTROL OF LEAF MINERS (</w:t>
      </w:r>
      <w:r>
        <w:rPr>
          <w:b/>
          <w:i/>
          <w:sz w:val="24"/>
        </w:rPr>
        <w:t xml:space="preserve">Hydrellia griseola – Liriomisa </w:t>
      </w:r>
      <w:r>
        <w:rPr>
          <w:b/>
          <w:sz w:val="24"/>
        </w:rPr>
        <w:t>spp</w:t>
      </w:r>
      <w:r w:rsidR="003D2EB7">
        <w:rPr>
          <w:b/>
          <w:sz w:val="24"/>
        </w:rPr>
        <w:t>.</w:t>
      </w:r>
      <w:r>
        <w:rPr>
          <w:b/>
          <w:sz w:val="24"/>
        </w:rPr>
        <w:t>) AND SUCKING INSECTS (</w:t>
      </w:r>
      <w:r>
        <w:rPr>
          <w:b/>
          <w:i/>
          <w:sz w:val="24"/>
        </w:rPr>
        <w:t>Tagosodes oryzicolus, Hortensia similis, etc</w:t>
      </w:r>
      <w:r>
        <w:rPr>
          <w:b/>
          <w:sz w:val="24"/>
        </w:rPr>
        <w:t xml:space="preserve">) IN FOLIAR APPLICATION </w:t>
      </w:r>
      <w:r w:rsidR="00B42B72" w:rsidRPr="00B42B72">
        <w:rPr>
          <w:b/>
          <w:sz w:val="24"/>
        </w:rPr>
        <w:t>TO RICE CROP</w:t>
      </w:r>
    </w:p>
    <w:p w:rsidR="00FD44D5" w:rsidRDefault="00533FE3">
      <w:pPr>
        <w:pStyle w:val="Textoindependiente"/>
        <w:spacing w:before="7"/>
        <w:rPr>
          <w:b/>
          <w:sz w:val="18"/>
        </w:rPr>
      </w:pPr>
      <w:r w:rsidRPr="00533FE3">
        <w:pict>
          <v:shapetype id="_x0000_t202" coordsize="21600,21600" o:spt="202" path="m,l,21600r21600,l21600,xe">
            <v:stroke joinstyle="miter"/>
            <v:path gradientshapeok="t" o:connecttype="rect"/>
          </v:shapetype>
          <v:shape id="_x0000_s2056" type="#_x0000_t202" style="position:absolute;margin-left:66.75pt;margin-top:11.95pt;width:484.75pt;height:286.55pt;z-index:-15728128;mso-wrap-distance-left:0;mso-wrap-distance-right:0;mso-position-horizontal-relative:page" fillcolor="#f1f1f1" stroked="f">
            <v:textbox inset="0,0,0,0">
              <w:txbxContent>
                <w:p w:rsidR="00B42B72" w:rsidRDefault="00B42B72">
                  <w:pPr>
                    <w:spacing w:line="212" w:lineRule="exact"/>
                    <w:ind w:left="28"/>
                    <w:rPr>
                      <w:b/>
                      <w:sz w:val="19"/>
                    </w:rPr>
                  </w:pPr>
                  <w:r>
                    <w:rPr>
                      <w:b/>
                      <w:sz w:val="19"/>
                    </w:rPr>
                    <w:t>Summary</w:t>
                  </w:r>
                </w:p>
                <w:p w:rsidR="00B42B72" w:rsidRDefault="00B42B72">
                  <w:pPr>
                    <w:ind w:left="28" w:right="33"/>
                    <w:jc w:val="both"/>
                    <w:rPr>
                      <w:sz w:val="19"/>
                    </w:rPr>
                  </w:pPr>
                  <w:r>
                    <w:rPr>
                      <w:sz w:val="19"/>
                    </w:rPr>
                    <w:t>The present trial was conducted using Fed-2000 and Fed-67 rice crops in the municipalities of Saldaña and Espinal in two agroecological regions of the department of Tolima. The objective was to evaluate the ability of Cormoran 180 EC to control sucking insects (</w:t>
                  </w:r>
                  <w:r w:rsidRPr="00E518CB">
                    <w:rPr>
                      <w:i/>
                      <w:sz w:val="19"/>
                    </w:rPr>
                    <w:t>Hortensia similis</w:t>
                  </w:r>
                  <w:r>
                    <w:rPr>
                      <w:sz w:val="19"/>
                    </w:rPr>
                    <w:t xml:space="preserve"> and </w:t>
                  </w:r>
                  <w:r w:rsidRPr="00E518CB">
                    <w:rPr>
                      <w:i/>
                      <w:sz w:val="19"/>
                    </w:rPr>
                    <w:t>Tagosodes oryzicolus</w:t>
                  </w:r>
                  <w:r>
                    <w:rPr>
                      <w:sz w:val="19"/>
                    </w:rPr>
                    <w:t>) and leaf miner (</w:t>
                  </w:r>
                  <w:r w:rsidRPr="00E518CB">
                    <w:rPr>
                      <w:i/>
                      <w:sz w:val="19"/>
                    </w:rPr>
                    <w:t>Hydrellia griseola</w:t>
                  </w:r>
                  <w:r>
                    <w:rPr>
                      <w:sz w:val="19"/>
                    </w:rPr>
                    <w:t>) at doses of 250 and 300 mL/ha, with 80% set as the minimum level of control. The insecticide was applied to rice plants from 10 to 20 days after emergence, with average populations in the control of 22–26 sucking insects (</w:t>
                  </w:r>
                  <w:r w:rsidRPr="00E518CB">
                    <w:rPr>
                      <w:i/>
                      <w:sz w:val="19"/>
                    </w:rPr>
                    <w:t>H. similis</w:t>
                  </w:r>
                  <w:r>
                    <w:rPr>
                      <w:sz w:val="19"/>
                    </w:rPr>
                    <w:t xml:space="preserve"> and </w:t>
                  </w:r>
                  <w:r w:rsidRPr="00E518CB">
                    <w:rPr>
                      <w:i/>
                      <w:sz w:val="19"/>
                    </w:rPr>
                    <w:t>T. oryzicolus</w:t>
                  </w:r>
                  <w:r>
                    <w:rPr>
                      <w:sz w:val="19"/>
                    </w:rPr>
                    <w:t>) for every five double insect net sweeps and a 17%–25% incidence of leaf miner (</w:t>
                  </w:r>
                  <w:r w:rsidRPr="00E518CB">
                    <w:rPr>
                      <w:i/>
                      <w:sz w:val="19"/>
                    </w:rPr>
                    <w:t>H. griseola</w:t>
                  </w:r>
                  <w:r>
                    <w:rPr>
                      <w:sz w:val="19"/>
                    </w:rPr>
                    <w:t>). The critical evaluation time was determined to be 9 days for sucking insects and leaf miners.</w:t>
                  </w:r>
                </w:p>
                <w:p w:rsidR="00B42B72" w:rsidRDefault="00B42B72">
                  <w:pPr>
                    <w:pStyle w:val="Textoindependiente"/>
                    <w:spacing w:before="3"/>
                    <w:rPr>
                      <w:sz w:val="19"/>
                    </w:rPr>
                  </w:pPr>
                </w:p>
                <w:p w:rsidR="00B42B72" w:rsidRDefault="00B42B72">
                  <w:pPr>
                    <w:ind w:left="28" w:right="25"/>
                    <w:jc w:val="both"/>
                    <w:rPr>
                      <w:sz w:val="19"/>
                    </w:rPr>
                  </w:pPr>
                  <w:r>
                    <w:rPr>
                      <w:sz w:val="19"/>
                    </w:rPr>
                    <w:t xml:space="preserve">Based on the average of the two locations, Cormoran 180 EC at 300 mL/ha was found to be the best treatment for controlling the sucking insects </w:t>
                  </w:r>
                  <w:r w:rsidRPr="00E518CB">
                    <w:rPr>
                      <w:i/>
                      <w:sz w:val="19"/>
                    </w:rPr>
                    <w:t>H. similis</w:t>
                  </w:r>
                  <w:r>
                    <w:rPr>
                      <w:sz w:val="19"/>
                    </w:rPr>
                    <w:t xml:space="preserve"> and </w:t>
                  </w:r>
                  <w:r w:rsidRPr="00E518CB">
                    <w:rPr>
                      <w:i/>
                      <w:sz w:val="19"/>
                    </w:rPr>
                    <w:t>T. oryzicolus</w:t>
                  </w:r>
                  <w:r>
                    <w:rPr>
                      <w:sz w:val="19"/>
                    </w:rPr>
                    <w:t xml:space="preserve">, with 92% control at 9 days. This was 7% higher than Voliam Flexi at 180 mL/ha with 85%, 8% higher than the lower dose Cormoran at 250 mL/ha with 84%, 14% higher than Bingo SG at 150 g/ha with 78%, and 18% higher than Imidacloprid at 150 mL/ha with 74%, all at 9 days. On the other hand, the control of the leaf miner </w:t>
                  </w:r>
                  <w:r w:rsidRPr="00E518CB">
                    <w:rPr>
                      <w:i/>
                      <w:sz w:val="19"/>
                    </w:rPr>
                    <w:t>H. griseola</w:t>
                  </w:r>
                  <w:r>
                    <w:rPr>
                      <w:sz w:val="19"/>
                    </w:rPr>
                    <w:t xml:space="preserve"> was statistically similar in the two locations. The best treatment was Cormoran 180 EC at 300 mL/ha with 93% control at 9 days. This was 4% higher than Voliam Flexi at 180 mL/ha and Imidacloprid at 150 mL/ha with 89%, 5% higher than the lower dose of Cormoran at 250 mL/ha with 88%, and 7% higher than Bingo SG at 150 g/ha with 86%, all at 9 days.</w:t>
                  </w:r>
                </w:p>
                <w:p w:rsidR="00B42B72" w:rsidRDefault="00B42B72">
                  <w:pPr>
                    <w:pStyle w:val="Textoindependiente"/>
                    <w:spacing w:before="9"/>
                    <w:rPr>
                      <w:sz w:val="18"/>
                    </w:rPr>
                  </w:pPr>
                </w:p>
                <w:p w:rsidR="00B42B72" w:rsidRDefault="00B42B72">
                  <w:pPr>
                    <w:spacing w:line="242" w:lineRule="auto"/>
                    <w:ind w:left="28" w:right="32"/>
                    <w:jc w:val="both"/>
                    <w:rPr>
                      <w:sz w:val="19"/>
                    </w:rPr>
                  </w:pPr>
                  <w:r>
                    <w:rPr>
                      <w:sz w:val="19"/>
                    </w:rPr>
                    <w:t>Regarding toxicity, none of the applied treatments appeared to damage the leaf area of the rice crop in the two locations, resulting in scores equivalent to grade 1 of the EWRC toxicity table (1 = no symptoms).</w:t>
                  </w:r>
                </w:p>
                <w:p w:rsidR="00B42B72" w:rsidRDefault="00B42B72">
                  <w:pPr>
                    <w:pStyle w:val="Textoindependiente"/>
                    <w:spacing w:before="9"/>
                    <w:rPr>
                      <w:sz w:val="18"/>
                    </w:rPr>
                  </w:pPr>
                </w:p>
                <w:p w:rsidR="00B42B72" w:rsidRDefault="00B42B72">
                  <w:pPr>
                    <w:spacing w:before="1"/>
                    <w:ind w:left="28" w:right="32"/>
                    <w:jc w:val="both"/>
                    <w:rPr>
                      <w:sz w:val="19"/>
                    </w:rPr>
                  </w:pPr>
                  <w:r>
                    <w:rPr>
                      <w:sz w:val="19"/>
                    </w:rPr>
                    <w:t xml:space="preserve">In conclusion, </w:t>
                  </w:r>
                  <w:r w:rsidRPr="0036603E">
                    <w:rPr>
                      <w:sz w:val="19"/>
                    </w:rPr>
                    <w:t>use of the insecticide Cormoran 180 EC is recommended at 300 mL/ha for rice crops between 10 and 20 days after emergence to control sucking insects (</w:t>
                  </w:r>
                  <w:r w:rsidRPr="00A603B7">
                    <w:rPr>
                      <w:i/>
                      <w:sz w:val="19"/>
                    </w:rPr>
                    <w:t>H</w:t>
                  </w:r>
                  <w:r>
                    <w:rPr>
                      <w:i/>
                      <w:sz w:val="19"/>
                    </w:rPr>
                    <w:t>.</w:t>
                  </w:r>
                  <w:r w:rsidRPr="00A603B7">
                    <w:rPr>
                      <w:i/>
                      <w:sz w:val="19"/>
                    </w:rPr>
                    <w:t xml:space="preserve"> similis</w:t>
                  </w:r>
                  <w:r w:rsidRPr="0036603E">
                    <w:rPr>
                      <w:sz w:val="19"/>
                    </w:rPr>
                    <w:t xml:space="preserve"> and </w:t>
                  </w:r>
                  <w:r w:rsidRPr="00A603B7">
                    <w:rPr>
                      <w:i/>
                      <w:sz w:val="19"/>
                    </w:rPr>
                    <w:t>T</w:t>
                  </w:r>
                  <w:r>
                    <w:rPr>
                      <w:i/>
                      <w:sz w:val="19"/>
                    </w:rPr>
                    <w:t>.</w:t>
                  </w:r>
                  <w:r w:rsidRPr="00A603B7">
                    <w:rPr>
                      <w:i/>
                      <w:sz w:val="19"/>
                    </w:rPr>
                    <w:t xml:space="preserve"> oryzicolus</w:t>
                  </w:r>
                  <w:r w:rsidRPr="0036603E">
                    <w:rPr>
                      <w:sz w:val="19"/>
                    </w:rPr>
                    <w:t xml:space="preserve">) and leaf </w:t>
                  </w:r>
                  <w:r>
                    <w:rPr>
                      <w:sz w:val="19"/>
                    </w:rPr>
                    <w:t>miner</w:t>
                  </w:r>
                  <w:r w:rsidRPr="0036603E">
                    <w:rPr>
                      <w:sz w:val="19"/>
                    </w:rPr>
                    <w:t xml:space="preserve"> (</w:t>
                  </w:r>
                  <w:r w:rsidRPr="00A603B7">
                    <w:rPr>
                      <w:i/>
                      <w:sz w:val="19"/>
                    </w:rPr>
                    <w:t>H</w:t>
                  </w:r>
                  <w:r>
                    <w:rPr>
                      <w:i/>
                      <w:sz w:val="19"/>
                    </w:rPr>
                    <w:t>.</w:t>
                  </w:r>
                  <w:r w:rsidRPr="00A603B7">
                    <w:rPr>
                      <w:i/>
                      <w:sz w:val="19"/>
                    </w:rPr>
                    <w:t xml:space="preserve"> griseola</w:t>
                  </w:r>
                  <w:r w:rsidRPr="0036603E">
                    <w:rPr>
                      <w:sz w:val="19"/>
                    </w:rPr>
                    <w:t>), with applications beginning when the first populations of these insects and their damage are observed, given tha</w:t>
                  </w:r>
                  <w:r>
                    <w:rPr>
                      <w:sz w:val="19"/>
                    </w:rPr>
                    <w:t>t</w:t>
                  </w:r>
                  <w:r w:rsidRPr="0036603E">
                    <w:rPr>
                      <w:sz w:val="19"/>
                    </w:rPr>
                    <w:t xml:space="preserve"> this product at this dose achieves 92% control of sucking insects and 93% control of leaf miners </w:t>
                  </w:r>
                  <w:r>
                    <w:rPr>
                      <w:sz w:val="19"/>
                    </w:rPr>
                    <w:t xml:space="preserve">at </w:t>
                  </w:r>
                  <w:r w:rsidRPr="0036603E">
                    <w:rPr>
                      <w:sz w:val="19"/>
                    </w:rPr>
                    <w:t xml:space="preserve">9 </w:t>
                  </w:r>
                  <w:r>
                    <w:rPr>
                      <w:sz w:val="19"/>
                    </w:rPr>
                    <w:t>days.</w:t>
                  </w:r>
                </w:p>
              </w:txbxContent>
            </v:textbox>
            <w10:wrap type="topAndBottom" anchorx="page"/>
          </v:shape>
        </w:pict>
      </w:r>
    </w:p>
    <w:p w:rsidR="00FD44D5" w:rsidRDefault="00FD44D5">
      <w:pPr>
        <w:pStyle w:val="Textoindependiente"/>
        <w:spacing w:before="8"/>
        <w:rPr>
          <w:b/>
          <w:sz w:val="8"/>
        </w:rPr>
      </w:pPr>
    </w:p>
    <w:p w:rsidR="00FD44D5" w:rsidRPr="00A85DA6" w:rsidRDefault="00A85DA6">
      <w:pPr>
        <w:spacing w:before="95"/>
        <w:ind w:left="763"/>
        <w:rPr>
          <w:b/>
          <w:sz w:val="19"/>
          <w:lang w:val="es-ES"/>
        </w:rPr>
      </w:pPr>
      <w:r w:rsidRPr="00A85DA6">
        <w:rPr>
          <w:b/>
          <w:sz w:val="19"/>
          <w:lang w:val="es-ES"/>
        </w:rPr>
        <w:t>Resumen</w:t>
      </w:r>
    </w:p>
    <w:p w:rsidR="00FD44D5" w:rsidRPr="00A85DA6" w:rsidRDefault="00A85DA6">
      <w:pPr>
        <w:spacing w:before="3"/>
        <w:ind w:left="763" w:right="410"/>
        <w:jc w:val="both"/>
        <w:rPr>
          <w:sz w:val="19"/>
          <w:lang w:val="es-ES"/>
        </w:rPr>
      </w:pPr>
      <w:r w:rsidRPr="00A85DA6">
        <w:rPr>
          <w:sz w:val="19"/>
          <w:lang w:val="es-ES"/>
        </w:rPr>
        <w:t xml:space="preserve">El presente ensayo se realizó en dos zonas agroecológicas del departamento del Tolima, en los municipios de Saldaña y Espinal, en cultivos de arroz de la variedad Fed-2000 y Fed-67. El objetivo buscado fue evaluar el control de Cormoran 180EC, sobre insectos chupadores </w:t>
      </w:r>
      <w:r w:rsidRPr="00A85DA6">
        <w:rPr>
          <w:i/>
          <w:sz w:val="19"/>
          <w:lang w:val="es-ES"/>
        </w:rPr>
        <w:t xml:space="preserve">(Hortensia similis </w:t>
      </w:r>
      <w:r w:rsidRPr="00A85DA6">
        <w:rPr>
          <w:sz w:val="19"/>
          <w:lang w:val="es-ES"/>
        </w:rPr>
        <w:t xml:space="preserve">y </w:t>
      </w:r>
      <w:r w:rsidRPr="00A85DA6">
        <w:rPr>
          <w:i/>
          <w:sz w:val="19"/>
          <w:lang w:val="es-ES"/>
        </w:rPr>
        <w:t xml:space="preserve">Tagosodes oryzicolus) </w:t>
      </w:r>
      <w:r w:rsidRPr="00A85DA6">
        <w:rPr>
          <w:sz w:val="19"/>
          <w:lang w:val="es-ES"/>
        </w:rPr>
        <w:t>y minador (</w:t>
      </w:r>
      <w:r w:rsidRPr="00A85DA6">
        <w:rPr>
          <w:i/>
          <w:sz w:val="19"/>
          <w:lang w:val="es-ES"/>
        </w:rPr>
        <w:t>Hydrellia griseola</w:t>
      </w:r>
      <w:r w:rsidRPr="00A85DA6">
        <w:rPr>
          <w:sz w:val="19"/>
          <w:lang w:val="es-ES"/>
        </w:rPr>
        <w:t>), en dosis de 250 y 300 cc/ha, fijando como nivel mínimo de control un 80%. Las aplicaciones se realizaron en plantas de arroz de 10 a 20 días de emergidas, con poblaciones promedios de 22 a 26 insectos chupadores (</w:t>
      </w:r>
      <w:r w:rsidRPr="00A85DA6">
        <w:rPr>
          <w:i/>
          <w:spacing w:val="-43"/>
          <w:sz w:val="19"/>
          <w:lang w:val="es-ES"/>
        </w:rPr>
        <w:t xml:space="preserve">H. similis </w:t>
      </w:r>
      <w:r w:rsidRPr="00A85DA6">
        <w:rPr>
          <w:sz w:val="19"/>
          <w:lang w:val="es-ES"/>
        </w:rPr>
        <w:t xml:space="preserve">y </w:t>
      </w:r>
      <w:r w:rsidRPr="00A85DA6">
        <w:rPr>
          <w:i/>
          <w:sz w:val="19"/>
          <w:lang w:val="es-ES"/>
        </w:rPr>
        <w:t xml:space="preserve">T. oryzicolus) </w:t>
      </w:r>
      <w:r w:rsidRPr="00A85DA6">
        <w:rPr>
          <w:sz w:val="19"/>
          <w:lang w:val="es-ES"/>
        </w:rPr>
        <w:t>por cada 5 pases dobles de jama y de 17 a 25% de incidencia de minadores (</w:t>
      </w:r>
      <w:r w:rsidRPr="00A85DA6">
        <w:rPr>
          <w:i/>
          <w:sz w:val="19"/>
          <w:lang w:val="es-ES"/>
        </w:rPr>
        <w:t>H. griseola</w:t>
      </w:r>
      <w:r w:rsidRPr="00A85DA6">
        <w:rPr>
          <w:sz w:val="19"/>
          <w:lang w:val="es-ES"/>
        </w:rPr>
        <w:t>) en el testigo. El momento de evaluación crítico se determinó a los 9 días para para chupadores y minadores.</w:t>
      </w:r>
    </w:p>
    <w:p w:rsidR="00FD44D5" w:rsidRPr="00A85DA6" w:rsidRDefault="00FD44D5">
      <w:pPr>
        <w:pStyle w:val="Textoindependiente"/>
        <w:spacing w:before="11"/>
        <w:rPr>
          <w:sz w:val="18"/>
          <w:lang w:val="es-ES"/>
        </w:rPr>
      </w:pPr>
    </w:p>
    <w:p w:rsidR="00FD44D5" w:rsidRPr="00A85DA6" w:rsidRDefault="00A85DA6">
      <w:pPr>
        <w:ind w:left="763" w:right="417"/>
        <w:jc w:val="both"/>
        <w:rPr>
          <w:sz w:val="19"/>
          <w:lang w:val="es-ES"/>
        </w:rPr>
      </w:pPr>
      <w:r w:rsidRPr="00A85DA6">
        <w:rPr>
          <w:sz w:val="19"/>
          <w:lang w:val="es-ES"/>
        </w:rPr>
        <w:t xml:space="preserve">Se encontró que Cormoran en dosis de 300 cc/ha fue el mejor tratamiento en promedio, en las dos localidades, sobre el control de insectos chupadores </w:t>
      </w:r>
      <w:r w:rsidRPr="00A85DA6">
        <w:rPr>
          <w:i/>
          <w:sz w:val="19"/>
          <w:lang w:val="es-ES"/>
        </w:rPr>
        <w:t xml:space="preserve">H. similis </w:t>
      </w:r>
      <w:r w:rsidRPr="00A85DA6">
        <w:rPr>
          <w:sz w:val="19"/>
          <w:lang w:val="es-ES"/>
        </w:rPr>
        <w:t xml:space="preserve">y </w:t>
      </w:r>
      <w:r w:rsidRPr="00A85DA6">
        <w:rPr>
          <w:i/>
          <w:sz w:val="19"/>
          <w:lang w:val="es-ES"/>
        </w:rPr>
        <w:t xml:space="preserve">T. oryzicolus, </w:t>
      </w:r>
      <w:r w:rsidRPr="00A85DA6">
        <w:rPr>
          <w:sz w:val="19"/>
          <w:lang w:val="es-ES"/>
        </w:rPr>
        <w:t>con un control del 92% luego de 9 días, generando un 7% más que el tratamiento comercial, Voliam Flexi a 180 cc/ha, 8% más que Cormoran a 250 cc/ha , 14% más que Bingo a 150 gr/ha y 18% más de control que Imidacloprid a 150 cc/ha, luego de 9 días.</w:t>
      </w:r>
    </w:p>
    <w:p w:rsidR="00FD44D5" w:rsidRPr="00A85DA6" w:rsidRDefault="00FD44D5">
      <w:pPr>
        <w:pStyle w:val="Textoindependiente"/>
        <w:spacing w:before="2"/>
        <w:rPr>
          <w:sz w:val="19"/>
          <w:lang w:val="es-ES"/>
        </w:rPr>
      </w:pPr>
    </w:p>
    <w:p w:rsidR="00FD44D5" w:rsidRPr="00A85DA6" w:rsidRDefault="00A85DA6">
      <w:pPr>
        <w:ind w:left="763" w:right="418"/>
        <w:jc w:val="both"/>
        <w:rPr>
          <w:sz w:val="19"/>
          <w:lang w:val="es-ES"/>
        </w:rPr>
      </w:pPr>
      <w:r w:rsidRPr="00A85DA6">
        <w:rPr>
          <w:sz w:val="19"/>
          <w:lang w:val="es-ES"/>
        </w:rPr>
        <w:t xml:space="preserve">Por otra parte, en el control sobre el minador </w:t>
      </w:r>
      <w:r w:rsidRPr="00A85DA6">
        <w:rPr>
          <w:i/>
          <w:sz w:val="19"/>
          <w:lang w:val="es-ES"/>
        </w:rPr>
        <w:t xml:space="preserve">H. griseola, </w:t>
      </w:r>
      <w:r w:rsidRPr="00A85DA6">
        <w:rPr>
          <w:sz w:val="19"/>
          <w:lang w:val="es-ES"/>
        </w:rPr>
        <w:t xml:space="preserve">se presentó una tendencia estadísticamente similar en   las dos localidades, determinando que el mejor tratamiento fue Cormorán a 300cc/ha, con 93% de control a los 9  días, obteniendo un 4% más que Voliam Flexi a 180 cc/ha e Imidacloprid a 150 cc/ha, 5% más que la dosis mínima de Cormoran a 250 cc/ha y 7% más que Bingo a 150 gr/ha </w:t>
      </w:r>
      <w:proofErr w:type="spellStart"/>
      <w:r w:rsidRPr="00A85DA6">
        <w:rPr>
          <w:sz w:val="19"/>
          <w:lang w:val="es-ES"/>
        </w:rPr>
        <w:t>co</w:t>
      </w:r>
      <w:proofErr w:type="spellEnd"/>
      <w:r w:rsidRPr="00A85DA6">
        <w:rPr>
          <w:sz w:val="19"/>
          <w:lang w:val="es-ES"/>
        </w:rPr>
        <w:t xml:space="preserve"> luego de 9 días.</w:t>
      </w:r>
    </w:p>
    <w:p w:rsidR="00FD44D5" w:rsidRPr="00A85DA6" w:rsidRDefault="00FD44D5">
      <w:pPr>
        <w:pStyle w:val="Textoindependiente"/>
        <w:spacing w:before="9"/>
        <w:rPr>
          <w:sz w:val="18"/>
          <w:lang w:val="es-ES"/>
        </w:rPr>
      </w:pPr>
    </w:p>
    <w:p w:rsidR="00FD44D5" w:rsidRPr="00A85DA6" w:rsidRDefault="00A85DA6">
      <w:pPr>
        <w:spacing w:before="1" w:line="242" w:lineRule="auto"/>
        <w:ind w:left="763" w:right="421"/>
        <w:jc w:val="both"/>
        <w:rPr>
          <w:sz w:val="19"/>
          <w:lang w:val="es-ES"/>
        </w:rPr>
      </w:pPr>
      <w:r w:rsidRPr="00A85DA6">
        <w:rPr>
          <w:sz w:val="19"/>
          <w:lang w:val="es-ES"/>
        </w:rPr>
        <w:t>Con respecto a la toxicidad NINGÚN tratamiento aplicado presentó daños en el área foliar del cultivo de arroz en las dos localidades, equivalente al grado 1 de la tabla de toxicidad según EWRC (1= ausencia de síntomas).</w:t>
      </w:r>
    </w:p>
    <w:p w:rsidR="00FD44D5" w:rsidRPr="00A85DA6" w:rsidRDefault="00FD44D5">
      <w:pPr>
        <w:pStyle w:val="Textoindependiente"/>
        <w:spacing w:before="9"/>
        <w:rPr>
          <w:sz w:val="18"/>
          <w:lang w:val="es-ES"/>
        </w:rPr>
      </w:pPr>
    </w:p>
    <w:p w:rsidR="00FD44D5" w:rsidRPr="00A85DA6" w:rsidRDefault="00A85DA6">
      <w:pPr>
        <w:ind w:left="763" w:right="416"/>
        <w:jc w:val="both"/>
        <w:rPr>
          <w:sz w:val="19"/>
          <w:lang w:val="es-ES"/>
        </w:rPr>
      </w:pPr>
      <w:r w:rsidRPr="00A85DA6">
        <w:rPr>
          <w:sz w:val="19"/>
          <w:lang w:val="es-ES"/>
        </w:rPr>
        <w:t>Finalmente se recomienda el uso del insecticida Cormoran 180EC en dosis de 300 cc/ha en el cultivo de arroz, con edades entre los 10 a 20 días para el control de insectos chupadores (</w:t>
      </w:r>
      <w:r w:rsidRPr="00A85DA6">
        <w:rPr>
          <w:i/>
          <w:sz w:val="19"/>
          <w:lang w:val="es-ES"/>
        </w:rPr>
        <w:t xml:space="preserve">Hortensia similis </w:t>
      </w:r>
      <w:r w:rsidRPr="00A85DA6">
        <w:rPr>
          <w:sz w:val="19"/>
          <w:lang w:val="es-ES"/>
        </w:rPr>
        <w:t xml:space="preserve">y </w:t>
      </w:r>
      <w:r w:rsidRPr="00A85DA6">
        <w:rPr>
          <w:i/>
          <w:sz w:val="19"/>
          <w:lang w:val="es-ES"/>
        </w:rPr>
        <w:t xml:space="preserve">Tagosodes oryzicolus) </w:t>
      </w:r>
      <w:r w:rsidRPr="00A85DA6">
        <w:rPr>
          <w:sz w:val="19"/>
          <w:lang w:val="es-ES"/>
        </w:rPr>
        <w:t>y minador (</w:t>
      </w:r>
      <w:r w:rsidRPr="00A85DA6">
        <w:rPr>
          <w:i/>
          <w:sz w:val="19"/>
          <w:lang w:val="es-ES"/>
        </w:rPr>
        <w:t>Hydrellia griseola)</w:t>
      </w:r>
      <w:r w:rsidRPr="00A85DA6">
        <w:rPr>
          <w:sz w:val="19"/>
          <w:lang w:val="es-ES"/>
        </w:rPr>
        <w:t>, en aplicaciones iniciales cuando se observen las primeras poblaciones y daños de estos insectos, debido a que este producto en dicha dosis generó control de 92% sobre chupadores y 93% sobre minadores luego de 9 días.</w:t>
      </w:r>
    </w:p>
    <w:p w:rsidR="00FD44D5" w:rsidRPr="0041583A" w:rsidRDefault="00FD44D5">
      <w:pPr>
        <w:jc w:val="both"/>
        <w:rPr>
          <w:sz w:val="19"/>
          <w:lang w:val="es-ES"/>
        </w:rPr>
        <w:sectPr w:rsidR="00FD44D5" w:rsidRPr="0041583A">
          <w:pgSz w:w="12240" w:h="15840"/>
          <w:pgMar w:top="1340" w:right="820" w:bottom="980" w:left="600" w:header="456" w:footer="792" w:gutter="0"/>
          <w:cols w:space="720"/>
        </w:sectPr>
      </w:pPr>
    </w:p>
    <w:p w:rsidR="00FD44D5" w:rsidRDefault="00A85DA6">
      <w:pPr>
        <w:ind w:left="763" w:right="416"/>
        <w:jc w:val="both"/>
        <w:rPr>
          <w:b/>
          <w:sz w:val="24"/>
        </w:rPr>
      </w:pPr>
      <w:r>
        <w:rPr>
          <w:b/>
          <w:sz w:val="24"/>
        </w:rPr>
        <w:lastRenderedPageBreak/>
        <w:t>EFFICACY OF CORMORAN 180 EC (ACETAMIPRID 80 g/L + NOVALURON 100 g/L) IN THE CONTROL OF LEAF MINERS (</w:t>
      </w:r>
      <w:r>
        <w:rPr>
          <w:b/>
          <w:i/>
          <w:sz w:val="24"/>
        </w:rPr>
        <w:t xml:space="preserve">Hydrellia griseola – Liriomisa </w:t>
      </w:r>
      <w:r>
        <w:rPr>
          <w:b/>
          <w:sz w:val="24"/>
        </w:rPr>
        <w:t>spp.) AND SUCKING INSECTS (</w:t>
      </w:r>
      <w:r>
        <w:rPr>
          <w:b/>
          <w:i/>
          <w:sz w:val="24"/>
        </w:rPr>
        <w:t>Tagosodes oryzicolus, Hortensia similis, etc.</w:t>
      </w:r>
      <w:r>
        <w:rPr>
          <w:b/>
          <w:sz w:val="24"/>
        </w:rPr>
        <w:t xml:space="preserve">) IN FOLIAR APPLICATION </w:t>
      </w:r>
      <w:r w:rsidR="00B42B72" w:rsidRPr="00B42B72">
        <w:rPr>
          <w:b/>
          <w:sz w:val="24"/>
        </w:rPr>
        <w:t>TO RICE CROP</w:t>
      </w:r>
    </w:p>
    <w:p w:rsidR="00FD44D5" w:rsidRDefault="00FD44D5">
      <w:pPr>
        <w:pStyle w:val="Textoindependiente"/>
        <w:spacing w:before="1"/>
        <w:rPr>
          <w:b/>
        </w:rPr>
      </w:pPr>
    </w:p>
    <w:p w:rsidR="00FD44D5" w:rsidRDefault="00A85DA6">
      <w:pPr>
        <w:pStyle w:val="Heading1"/>
        <w:numPr>
          <w:ilvl w:val="0"/>
          <w:numId w:val="2"/>
        </w:numPr>
        <w:tabs>
          <w:tab w:val="left" w:pos="1124"/>
        </w:tabs>
        <w:ind w:hanging="361"/>
      </w:pPr>
      <w:r>
        <w:t>OBJECTIVES</w:t>
      </w:r>
    </w:p>
    <w:p w:rsidR="00FD44D5" w:rsidRDefault="00A85DA6" w:rsidP="00B42B72">
      <w:pPr>
        <w:pStyle w:val="Prrafodelista"/>
        <w:numPr>
          <w:ilvl w:val="1"/>
          <w:numId w:val="2"/>
        </w:numPr>
        <w:tabs>
          <w:tab w:val="left" w:pos="1484"/>
        </w:tabs>
        <w:spacing w:before="1"/>
        <w:ind w:right="418"/>
        <w:rPr>
          <w:sz w:val="24"/>
        </w:rPr>
      </w:pPr>
      <w:r>
        <w:rPr>
          <w:sz w:val="24"/>
        </w:rPr>
        <w:t xml:space="preserve">Assess the efficacy of </w:t>
      </w:r>
      <w:r w:rsidR="00BF5B6C">
        <w:rPr>
          <w:sz w:val="24"/>
        </w:rPr>
        <w:t>leaf miner and sucking insect control</w:t>
      </w:r>
      <w:r>
        <w:rPr>
          <w:sz w:val="24"/>
        </w:rPr>
        <w:t xml:space="preserve"> in rice cultivation.</w:t>
      </w:r>
    </w:p>
    <w:p w:rsidR="00FD44D5" w:rsidRDefault="00A85DA6" w:rsidP="00B42B72">
      <w:pPr>
        <w:pStyle w:val="Prrafodelista"/>
        <w:numPr>
          <w:ilvl w:val="1"/>
          <w:numId w:val="2"/>
        </w:numPr>
        <w:tabs>
          <w:tab w:val="left" w:pos="1483"/>
          <w:tab w:val="left" w:pos="1551"/>
          <w:tab w:val="left" w:pos="1552"/>
        </w:tabs>
        <w:spacing w:line="290" w:lineRule="exact"/>
        <w:ind w:left="1551" w:hanging="429"/>
        <w:rPr>
          <w:sz w:val="24"/>
        </w:rPr>
      </w:pPr>
      <w:r>
        <w:rPr>
          <w:sz w:val="24"/>
        </w:rPr>
        <w:t>Evaluate the phytotoxicity of the applied treatments on the rice crop.</w:t>
      </w:r>
    </w:p>
    <w:p w:rsidR="00FD44D5" w:rsidRDefault="00FD44D5">
      <w:pPr>
        <w:pStyle w:val="Textoindependiente"/>
        <w:spacing w:before="10"/>
        <w:rPr>
          <w:sz w:val="23"/>
        </w:rPr>
      </w:pPr>
    </w:p>
    <w:p w:rsidR="00FD44D5" w:rsidRDefault="00A85DA6">
      <w:pPr>
        <w:pStyle w:val="Heading1"/>
        <w:tabs>
          <w:tab w:val="left" w:pos="1391"/>
        </w:tabs>
      </w:pPr>
      <w:r>
        <w:rPr>
          <w:b w:val="0"/>
        </w:rPr>
        <w:t>1.2</w:t>
      </w:r>
      <w:r w:rsidR="00B42B72">
        <w:t>.</w:t>
      </w:r>
      <w:r w:rsidR="00B42B72">
        <w:tab/>
        <w:t>DOCUMENTATION</w:t>
      </w:r>
    </w:p>
    <w:p w:rsidR="00FD44D5" w:rsidRDefault="00A85DA6">
      <w:pPr>
        <w:pStyle w:val="Textoindependiente"/>
        <w:tabs>
          <w:tab w:val="left" w:pos="4773"/>
        </w:tabs>
        <w:spacing w:before="2"/>
        <w:ind w:left="763"/>
      </w:pPr>
      <w:r>
        <w:t>Appendix 1. Relevant photographs</w:t>
      </w:r>
      <w:r>
        <w:tab/>
        <w:t>A</w:t>
      </w:r>
      <w:r w:rsidR="00B42B72">
        <w:t>ppendix 4. Statistical analysis</w:t>
      </w:r>
    </w:p>
    <w:p w:rsidR="008C726D" w:rsidRDefault="00A85DA6" w:rsidP="00A85DA6">
      <w:pPr>
        <w:pStyle w:val="Textoindependiente"/>
        <w:tabs>
          <w:tab w:val="left" w:pos="4723"/>
        </w:tabs>
        <w:spacing w:before="5" w:line="237" w:lineRule="auto"/>
        <w:ind w:left="763" w:right="47"/>
      </w:pPr>
      <w:r>
        <w:t>Appendix 2. Trial protocol</w:t>
      </w:r>
      <w:r>
        <w:tab/>
        <w:t xml:space="preserve">Appendix 5. Calibration of the application </w:t>
      </w:r>
      <w:r w:rsidR="008C726D">
        <w:t>equipment</w:t>
      </w:r>
    </w:p>
    <w:p w:rsidR="00FD44D5" w:rsidRDefault="00A85DA6" w:rsidP="00A85DA6">
      <w:pPr>
        <w:pStyle w:val="Textoindependiente"/>
        <w:tabs>
          <w:tab w:val="left" w:pos="4723"/>
        </w:tabs>
        <w:spacing w:before="5" w:line="237" w:lineRule="auto"/>
        <w:ind w:left="763" w:right="47"/>
      </w:pPr>
      <w:r>
        <w:t>Appendix 3. Field data</w:t>
      </w:r>
    </w:p>
    <w:p w:rsidR="00FD44D5" w:rsidRDefault="00FD44D5">
      <w:pPr>
        <w:pStyle w:val="Textoindependiente"/>
        <w:rPr>
          <w:sz w:val="26"/>
        </w:rPr>
      </w:pPr>
    </w:p>
    <w:p w:rsidR="00FD44D5" w:rsidRDefault="00FD44D5">
      <w:pPr>
        <w:pStyle w:val="Textoindependiente"/>
        <w:spacing w:before="1"/>
        <w:rPr>
          <w:sz w:val="22"/>
        </w:rPr>
      </w:pPr>
    </w:p>
    <w:p w:rsidR="008C726D" w:rsidRDefault="00BF5B6C">
      <w:pPr>
        <w:pStyle w:val="Heading1"/>
        <w:numPr>
          <w:ilvl w:val="0"/>
          <w:numId w:val="2"/>
        </w:numPr>
        <w:tabs>
          <w:tab w:val="left" w:pos="1124"/>
        </w:tabs>
        <w:spacing w:before="1" w:after="12" w:line="237" w:lineRule="auto"/>
        <w:ind w:left="763" w:right="6012" w:firstLine="0"/>
      </w:pPr>
      <w:r>
        <w:t>MATERIALS AND METHODS</w:t>
      </w:r>
    </w:p>
    <w:p w:rsidR="00FD44D5" w:rsidRDefault="00A85DA6" w:rsidP="008C726D">
      <w:pPr>
        <w:pStyle w:val="Heading1"/>
        <w:tabs>
          <w:tab w:val="left" w:pos="1124"/>
        </w:tabs>
        <w:spacing w:before="1" w:after="12" w:line="237" w:lineRule="auto"/>
        <w:ind w:right="6012"/>
      </w:pPr>
      <w:r>
        <w:t>2.1</w:t>
      </w:r>
      <w:r w:rsidR="008C726D">
        <w:t xml:space="preserve"> </w:t>
      </w:r>
      <w:r>
        <w:t>Tabl</w:t>
      </w:r>
      <w:r w:rsidR="008C726D">
        <w:t>e</w:t>
      </w:r>
      <w:r>
        <w:t xml:space="preserve"> 1. Treatments applied</w:t>
      </w: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4"/>
        <w:gridCol w:w="2170"/>
        <w:gridCol w:w="3116"/>
        <w:gridCol w:w="1272"/>
        <w:gridCol w:w="1277"/>
        <w:gridCol w:w="1416"/>
      </w:tblGrid>
      <w:tr w:rsidR="00FD44D5" w:rsidRPr="00E1079D">
        <w:trPr>
          <w:trHeight w:val="503"/>
        </w:trPr>
        <w:tc>
          <w:tcPr>
            <w:tcW w:w="374" w:type="dxa"/>
          </w:tcPr>
          <w:p w:rsidR="00FD44D5" w:rsidRDefault="00A85DA6">
            <w:pPr>
              <w:pStyle w:val="TableParagraph"/>
              <w:spacing w:before="115"/>
              <w:ind w:left="0"/>
              <w:jc w:val="center"/>
              <w:rPr>
                <w:b/>
              </w:rPr>
            </w:pPr>
            <w:r>
              <w:rPr>
                <w:b/>
              </w:rPr>
              <w:t>T</w:t>
            </w:r>
          </w:p>
        </w:tc>
        <w:tc>
          <w:tcPr>
            <w:tcW w:w="2170" w:type="dxa"/>
          </w:tcPr>
          <w:p w:rsidR="00FD44D5" w:rsidRDefault="00A85DA6">
            <w:pPr>
              <w:pStyle w:val="TableParagraph"/>
              <w:spacing w:before="115"/>
              <w:ind w:left="451"/>
              <w:rPr>
                <w:b/>
              </w:rPr>
            </w:pPr>
            <w:r>
              <w:rPr>
                <w:b/>
              </w:rPr>
              <w:t>PRODUCT</w:t>
            </w:r>
          </w:p>
        </w:tc>
        <w:tc>
          <w:tcPr>
            <w:tcW w:w="3116" w:type="dxa"/>
          </w:tcPr>
          <w:p w:rsidR="00FD44D5" w:rsidRDefault="002B0F7A">
            <w:pPr>
              <w:pStyle w:val="TableParagraph"/>
              <w:spacing w:before="115"/>
              <w:ind w:left="161" w:right="162"/>
              <w:jc w:val="center"/>
              <w:rPr>
                <w:b/>
              </w:rPr>
            </w:pPr>
            <w:r>
              <w:rPr>
                <w:b/>
              </w:rPr>
              <w:t>A</w:t>
            </w:r>
            <w:r w:rsidR="00E1079D">
              <w:rPr>
                <w:b/>
              </w:rPr>
              <w:t>I</w:t>
            </w:r>
          </w:p>
        </w:tc>
        <w:tc>
          <w:tcPr>
            <w:tcW w:w="1272" w:type="dxa"/>
          </w:tcPr>
          <w:p w:rsidR="00FD44D5" w:rsidRPr="002B0F7A" w:rsidRDefault="00CC15B2">
            <w:pPr>
              <w:pStyle w:val="TableParagraph"/>
              <w:spacing w:before="115"/>
              <w:ind w:left="144" w:right="137"/>
              <w:jc w:val="center"/>
              <w:rPr>
                <w:b/>
                <w:lang w:val="es-ES"/>
              </w:rPr>
            </w:pPr>
            <w:r w:rsidRPr="002B0F7A">
              <w:rPr>
                <w:b/>
                <w:lang w:val="es-ES"/>
              </w:rPr>
              <w:t>CONC</w:t>
            </w:r>
            <w:r w:rsidR="002B0F7A" w:rsidRPr="002B0F7A">
              <w:rPr>
                <w:b/>
                <w:lang w:val="es-ES"/>
              </w:rPr>
              <w:t>.</w:t>
            </w:r>
            <w:r w:rsidR="00A85DA6" w:rsidRPr="002B0F7A">
              <w:rPr>
                <w:b/>
                <w:lang w:val="es-ES"/>
              </w:rPr>
              <w:t xml:space="preserve"> g/L</w:t>
            </w:r>
          </w:p>
        </w:tc>
        <w:tc>
          <w:tcPr>
            <w:tcW w:w="1277" w:type="dxa"/>
          </w:tcPr>
          <w:p w:rsidR="00FD44D5" w:rsidRPr="002B0F7A" w:rsidRDefault="002B0F7A" w:rsidP="00C76A98">
            <w:pPr>
              <w:pStyle w:val="TableParagraph"/>
              <w:spacing w:line="243" w:lineRule="exact"/>
              <w:ind w:left="130" w:right="130"/>
              <w:jc w:val="center"/>
              <w:rPr>
                <w:b/>
                <w:lang w:val="es-ES"/>
              </w:rPr>
            </w:pPr>
            <w:r w:rsidRPr="002B0F7A">
              <w:rPr>
                <w:b/>
                <w:lang w:val="es-ES"/>
              </w:rPr>
              <w:t>CP DOSE</w:t>
            </w:r>
            <w:r w:rsidR="00C76A98">
              <w:rPr>
                <w:b/>
                <w:lang w:val="es-ES"/>
              </w:rPr>
              <w:t xml:space="preserve"> </w:t>
            </w:r>
            <w:r w:rsidR="00E1079D" w:rsidRPr="002B0F7A">
              <w:rPr>
                <w:b/>
                <w:lang w:val="es-ES"/>
              </w:rPr>
              <w:t>mL</w:t>
            </w:r>
            <w:r w:rsidR="00A85DA6" w:rsidRPr="002B0F7A">
              <w:rPr>
                <w:b/>
                <w:lang w:val="es-ES"/>
              </w:rPr>
              <w:t>/ha</w:t>
            </w:r>
          </w:p>
        </w:tc>
        <w:tc>
          <w:tcPr>
            <w:tcW w:w="1416" w:type="dxa"/>
          </w:tcPr>
          <w:p w:rsidR="00FD44D5" w:rsidRPr="00E1079D" w:rsidRDefault="002B0F7A" w:rsidP="002B0F7A">
            <w:pPr>
              <w:pStyle w:val="TableParagraph"/>
              <w:spacing w:line="243" w:lineRule="exact"/>
              <w:ind w:left="203"/>
              <w:jc w:val="center"/>
              <w:rPr>
                <w:b/>
                <w:lang w:val="es-ES"/>
              </w:rPr>
            </w:pPr>
            <w:r w:rsidRPr="002B0F7A">
              <w:rPr>
                <w:b/>
                <w:lang w:val="es-ES"/>
              </w:rPr>
              <w:t xml:space="preserve">AI </w:t>
            </w:r>
            <w:r w:rsidR="00A85DA6" w:rsidRPr="002B0F7A">
              <w:rPr>
                <w:b/>
                <w:lang w:val="es-ES"/>
              </w:rPr>
              <w:t>DOSE</w:t>
            </w:r>
            <w:r w:rsidRPr="002B0F7A">
              <w:rPr>
                <w:b/>
                <w:lang w:val="es-ES"/>
              </w:rPr>
              <w:t xml:space="preserve"> </w:t>
            </w:r>
            <w:r w:rsidR="00A85DA6" w:rsidRPr="00E1079D">
              <w:rPr>
                <w:b/>
                <w:lang w:val="es-ES"/>
              </w:rPr>
              <w:t>/ha</w:t>
            </w:r>
          </w:p>
        </w:tc>
      </w:tr>
      <w:tr w:rsidR="00FD44D5" w:rsidRPr="00E1079D">
        <w:trPr>
          <w:trHeight w:val="451"/>
        </w:trPr>
        <w:tc>
          <w:tcPr>
            <w:tcW w:w="374" w:type="dxa"/>
          </w:tcPr>
          <w:p w:rsidR="00FD44D5" w:rsidRPr="00E1079D" w:rsidRDefault="00A85DA6">
            <w:pPr>
              <w:pStyle w:val="TableParagraph"/>
              <w:spacing w:line="243" w:lineRule="exact"/>
              <w:ind w:left="7"/>
              <w:jc w:val="center"/>
              <w:rPr>
                <w:b/>
                <w:lang w:val="es-ES"/>
              </w:rPr>
            </w:pPr>
            <w:r w:rsidRPr="00E1079D">
              <w:rPr>
                <w:b/>
                <w:lang w:val="es-ES"/>
              </w:rPr>
              <w:t>1</w:t>
            </w:r>
          </w:p>
        </w:tc>
        <w:tc>
          <w:tcPr>
            <w:tcW w:w="2170" w:type="dxa"/>
          </w:tcPr>
          <w:p w:rsidR="00FD44D5" w:rsidRPr="00E1079D" w:rsidRDefault="00A85DA6">
            <w:pPr>
              <w:pStyle w:val="TableParagraph"/>
              <w:spacing w:before="96"/>
              <w:ind w:left="106"/>
              <w:rPr>
                <w:lang w:val="es-ES"/>
              </w:rPr>
            </w:pPr>
            <w:r w:rsidRPr="00E1079D">
              <w:rPr>
                <w:lang w:val="es-ES"/>
              </w:rPr>
              <w:t>Cormoran 180 EC</w:t>
            </w:r>
          </w:p>
        </w:tc>
        <w:tc>
          <w:tcPr>
            <w:tcW w:w="3116" w:type="dxa"/>
          </w:tcPr>
          <w:p w:rsidR="00FD44D5" w:rsidRPr="00E1079D" w:rsidRDefault="00A85DA6">
            <w:pPr>
              <w:pStyle w:val="TableParagraph"/>
              <w:spacing w:before="62"/>
              <w:ind w:left="162" w:right="159"/>
              <w:jc w:val="center"/>
              <w:rPr>
                <w:sz w:val="24"/>
                <w:lang w:val="es-ES"/>
              </w:rPr>
            </w:pPr>
            <w:r w:rsidRPr="00E1079D">
              <w:rPr>
                <w:sz w:val="24"/>
                <w:lang w:val="es-ES"/>
              </w:rPr>
              <w:t>Acetamiprid + Novaluron</w:t>
            </w:r>
          </w:p>
        </w:tc>
        <w:tc>
          <w:tcPr>
            <w:tcW w:w="1272" w:type="dxa"/>
          </w:tcPr>
          <w:p w:rsidR="00FD44D5" w:rsidRPr="00E1079D" w:rsidRDefault="00A85DA6">
            <w:pPr>
              <w:pStyle w:val="TableParagraph"/>
              <w:spacing w:before="96"/>
              <w:ind w:left="144" w:right="135"/>
              <w:jc w:val="center"/>
              <w:rPr>
                <w:lang w:val="es-ES"/>
              </w:rPr>
            </w:pPr>
            <w:r w:rsidRPr="00E1079D">
              <w:rPr>
                <w:lang w:val="es-ES"/>
              </w:rPr>
              <w:t>80 + 100</w:t>
            </w:r>
          </w:p>
        </w:tc>
        <w:tc>
          <w:tcPr>
            <w:tcW w:w="1277" w:type="dxa"/>
          </w:tcPr>
          <w:p w:rsidR="00FD44D5" w:rsidRPr="00E1079D" w:rsidRDefault="00A85DA6">
            <w:pPr>
              <w:pStyle w:val="TableParagraph"/>
              <w:spacing w:before="96"/>
              <w:ind w:left="130" w:right="127"/>
              <w:jc w:val="center"/>
              <w:rPr>
                <w:lang w:val="es-ES"/>
              </w:rPr>
            </w:pPr>
            <w:r w:rsidRPr="00E1079D">
              <w:rPr>
                <w:lang w:val="es-ES"/>
              </w:rPr>
              <w:t xml:space="preserve">250 </w:t>
            </w:r>
            <w:r w:rsidR="00E1079D">
              <w:rPr>
                <w:lang w:val="es-ES"/>
              </w:rPr>
              <w:t>mL</w:t>
            </w:r>
          </w:p>
        </w:tc>
        <w:tc>
          <w:tcPr>
            <w:tcW w:w="1416" w:type="dxa"/>
          </w:tcPr>
          <w:p w:rsidR="00FD44D5" w:rsidRPr="00E1079D" w:rsidRDefault="00A85DA6">
            <w:pPr>
              <w:pStyle w:val="TableParagraph"/>
              <w:spacing w:before="96"/>
              <w:ind w:left="285" w:right="274"/>
              <w:jc w:val="center"/>
              <w:rPr>
                <w:lang w:val="es-ES"/>
              </w:rPr>
            </w:pPr>
            <w:r w:rsidRPr="00E1079D">
              <w:rPr>
                <w:lang w:val="es-ES"/>
              </w:rPr>
              <w:t>20 + 25</w:t>
            </w:r>
          </w:p>
        </w:tc>
      </w:tr>
      <w:tr w:rsidR="00FD44D5">
        <w:trPr>
          <w:trHeight w:val="321"/>
        </w:trPr>
        <w:tc>
          <w:tcPr>
            <w:tcW w:w="374" w:type="dxa"/>
          </w:tcPr>
          <w:p w:rsidR="00FD44D5" w:rsidRPr="00E1079D" w:rsidRDefault="00A85DA6">
            <w:pPr>
              <w:pStyle w:val="TableParagraph"/>
              <w:spacing w:line="248" w:lineRule="exact"/>
              <w:ind w:left="7"/>
              <w:jc w:val="center"/>
              <w:rPr>
                <w:b/>
                <w:lang w:val="es-ES"/>
              </w:rPr>
            </w:pPr>
            <w:r w:rsidRPr="00E1079D">
              <w:rPr>
                <w:b/>
                <w:lang w:val="es-ES"/>
              </w:rPr>
              <w:t>2</w:t>
            </w:r>
          </w:p>
        </w:tc>
        <w:tc>
          <w:tcPr>
            <w:tcW w:w="2170" w:type="dxa"/>
          </w:tcPr>
          <w:p w:rsidR="00FD44D5" w:rsidRPr="00E1079D" w:rsidRDefault="00A85DA6">
            <w:pPr>
              <w:pStyle w:val="TableParagraph"/>
              <w:spacing w:before="28"/>
              <w:ind w:left="106"/>
              <w:rPr>
                <w:lang w:val="es-ES"/>
              </w:rPr>
            </w:pPr>
            <w:r w:rsidRPr="00E1079D">
              <w:rPr>
                <w:lang w:val="es-ES"/>
              </w:rPr>
              <w:t>Cormoran 180 EC</w:t>
            </w:r>
          </w:p>
        </w:tc>
        <w:tc>
          <w:tcPr>
            <w:tcW w:w="3116" w:type="dxa"/>
          </w:tcPr>
          <w:p w:rsidR="00FD44D5" w:rsidRPr="00E1079D" w:rsidRDefault="00A85DA6">
            <w:pPr>
              <w:pStyle w:val="TableParagraph"/>
              <w:ind w:left="162" w:right="159"/>
              <w:jc w:val="center"/>
              <w:rPr>
                <w:sz w:val="24"/>
                <w:lang w:val="es-ES"/>
              </w:rPr>
            </w:pPr>
            <w:r w:rsidRPr="00E1079D">
              <w:rPr>
                <w:sz w:val="24"/>
                <w:lang w:val="es-ES"/>
              </w:rPr>
              <w:t>Acetamiprid + Novaluron</w:t>
            </w:r>
          </w:p>
        </w:tc>
        <w:tc>
          <w:tcPr>
            <w:tcW w:w="1272" w:type="dxa"/>
          </w:tcPr>
          <w:p w:rsidR="00FD44D5" w:rsidRPr="00E1079D" w:rsidRDefault="00A85DA6">
            <w:pPr>
              <w:pStyle w:val="TableParagraph"/>
              <w:spacing w:before="28"/>
              <w:ind w:left="144" w:right="135"/>
              <w:jc w:val="center"/>
              <w:rPr>
                <w:lang w:val="es-ES"/>
              </w:rPr>
            </w:pPr>
            <w:r w:rsidRPr="00E1079D">
              <w:rPr>
                <w:lang w:val="es-ES"/>
              </w:rPr>
              <w:t>80 + 100</w:t>
            </w:r>
          </w:p>
        </w:tc>
        <w:tc>
          <w:tcPr>
            <w:tcW w:w="1277" w:type="dxa"/>
          </w:tcPr>
          <w:p w:rsidR="00FD44D5" w:rsidRPr="00E1079D" w:rsidRDefault="00A85DA6">
            <w:pPr>
              <w:pStyle w:val="TableParagraph"/>
              <w:spacing w:before="28"/>
              <w:ind w:left="130" w:right="127"/>
              <w:jc w:val="center"/>
              <w:rPr>
                <w:lang w:val="es-ES"/>
              </w:rPr>
            </w:pPr>
            <w:r w:rsidRPr="00E1079D">
              <w:rPr>
                <w:lang w:val="es-ES"/>
              </w:rPr>
              <w:t xml:space="preserve">300 </w:t>
            </w:r>
            <w:r w:rsidR="00E1079D">
              <w:rPr>
                <w:lang w:val="es-ES"/>
              </w:rPr>
              <w:t>mL</w:t>
            </w:r>
          </w:p>
        </w:tc>
        <w:tc>
          <w:tcPr>
            <w:tcW w:w="1416" w:type="dxa"/>
          </w:tcPr>
          <w:p w:rsidR="00FD44D5" w:rsidRDefault="00A85DA6">
            <w:pPr>
              <w:pStyle w:val="TableParagraph"/>
              <w:spacing w:before="28"/>
              <w:ind w:left="285" w:right="274"/>
              <w:jc w:val="center"/>
            </w:pPr>
            <w:r>
              <w:t>24 + 30</w:t>
            </w:r>
          </w:p>
        </w:tc>
      </w:tr>
      <w:tr w:rsidR="00FD44D5">
        <w:trPr>
          <w:trHeight w:val="316"/>
        </w:trPr>
        <w:tc>
          <w:tcPr>
            <w:tcW w:w="374" w:type="dxa"/>
          </w:tcPr>
          <w:p w:rsidR="00FD44D5" w:rsidRDefault="00A85DA6">
            <w:pPr>
              <w:pStyle w:val="TableParagraph"/>
              <w:spacing w:line="243" w:lineRule="exact"/>
              <w:ind w:left="7"/>
              <w:jc w:val="center"/>
              <w:rPr>
                <w:b/>
              </w:rPr>
            </w:pPr>
            <w:r>
              <w:rPr>
                <w:b/>
              </w:rPr>
              <w:t>3</w:t>
            </w:r>
          </w:p>
        </w:tc>
        <w:tc>
          <w:tcPr>
            <w:tcW w:w="2170" w:type="dxa"/>
          </w:tcPr>
          <w:p w:rsidR="00FD44D5" w:rsidRDefault="00A85DA6">
            <w:pPr>
              <w:pStyle w:val="TableParagraph"/>
              <w:spacing w:before="24"/>
              <w:ind w:left="106"/>
            </w:pPr>
            <w:r>
              <w:t>Bingo SG</w:t>
            </w:r>
          </w:p>
        </w:tc>
        <w:tc>
          <w:tcPr>
            <w:tcW w:w="3116" w:type="dxa"/>
          </w:tcPr>
          <w:p w:rsidR="00FD44D5" w:rsidRDefault="00A85DA6">
            <w:pPr>
              <w:pStyle w:val="TableParagraph"/>
              <w:spacing w:line="271" w:lineRule="exact"/>
              <w:ind w:left="162" w:right="162"/>
              <w:jc w:val="center"/>
              <w:rPr>
                <w:sz w:val="24"/>
              </w:rPr>
            </w:pPr>
            <w:r>
              <w:rPr>
                <w:sz w:val="24"/>
              </w:rPr>
              <w:t>Acetamiprid + Emamectin</w:t>
            </w:r>
          </w:p>
        </w:tc>
        <w:tc>
          <w:tcPr>
            <w:tcW w:w="1272" w:type="dxa"/>
          </w:tcPr>
          <w:p w:rsidR="00FD44D5" w:rsidRDefault="00A85DA6">
            <w:pPr>
              <w:pStyle w:val="TableParagraph"/>
              <w:spacing w:before="24"/>
              <w:ind w:left="144" w:right="135"/>
              <w:jc w:val="center"/>
            </w:pPr>
            <w:r>
              <w:t>240 + 50</w:t>
            </w:r>
          </w:p>
        </w:tc>
        <w:tc>
          <w:tcPr>
            <w:tcW w:w="1277" w:type="dxa"/>
          </w:tcPr>
          <w:p w:rsidR="00FD44D5" w:rsidRDefault="00A85DA6">
            <w:pPr>
              <w:pStyle w:val="TableParagraph"/>
              <w:spacing w:before="24"/>
              <w:ind w:left="130" w:right="121"/>
              <w:jc w:val="center"/>
            </w:pPr>
            <w:r>
              <w:t>150 g</w:t>
            </w:r>
          </w:p>
        </w:tc>
        <w:tc>
          <w:tcPr>
            <w:tcW w:w="1416" w:type="dxa"/>
          </w:tcPr>
          <w:p w:rsidR="00FD44D5" w:rsidRDefault="00A85DA6">
            <w:pPr>
              <w:pStyle w:val="TableParagraph"/>
              <w:spacing w:before="24"/>
              <w:ind w:left="285" w:right="279"/>
              <w:jc w:val="center"/>
            </w:pPr>
            <w:r>
              <w:t>36 + 7.5</w:t>
            </w:r>
          </w:p>
        </w:tc>
      </w:tr>
      <w:tr w:rsidR="00FD44D5">
        <w:trPr>
          <w:trHeight w:val="503"/>
        </w:trPr>
        <w:tc>
          <w:tcPr>
            <w:tcW w:w="374" w:type="dxa"/>
          </w:tcPr>
          <w:p w:rsidR="00FD44D5" w:rsidRDefault="00A85DA6">
            <w:pPr>
              <w:pStyle w:val="TableParagraph"/>
              <w:spacing w:line="243" w:lineRule="exact"/>
              <w:ind w:left="7"/>
              <w:jc w:val="center"/>
              <w:rPr>
                <w:b/>
              </w:rPr>
            </w:pPr>
            <w:r>
              <w:rPr>
                <w:b/>
              </w:rPr>
              <w:t>4</w:t>
            </w:r>
          </w:p>
        </w:tc>
        <w:tc>
          <w:tcPr>
            <w:tcW w:w="2170" w:type="dxa"/>
          </w:tcPr>
          <w:p w:rsidR="00FD44D5" w:rsidRDefault="00A85DA6">
            <w:pPr>
              <w:pStyle w:val="TableParagraph"/>
              <w:spacing w:line="248" w:lineRule="exact"/>
              <w:ind w:left="106"/>
            </w:pPr>
            <w:r>
              <w:t>Voliam Flexi</w:t>
            </w:r>
          </w:p>
        </w:tc>
        <w:tc>
          <w:tcPr>
            <w:tcW w:w="3116" w:type="dxa"/>
          </w:tcPr>
          <w:p w:rsidR="00FD44D5" w:rsidRDefault="00A85DA6" w:rsidP="008C726D">
            <w:pPr>
              <w:pStyle w:val="TableParagraph"/>
              <w:spacing w:line="248" w:lineRule="exact"/>
              <w:ind w:left="730"/>
            </w:pPr>
            <w:r>
              <w:t>Thiamethoxam +</w:t>
            </w:r>
            <w:r w:rsidR="008C726D">
              <w:t xml:space="preserve"> </w:t>
            </w:r>
            <w:r>
              <w:t>Chlorantraniliprole</w:t>
            </w:r>
          </w:p>
        </w:tc>
        <w:tc>
          <w:tcPr>
            <w:tcW w:w="1272" w:type="dxa"/>
          </w:tcPr>
          <w:p w:rsidR="00FD44D5" w:rsidRDefault="00A85DA6">
            <w:pPr>
              <w:pStyle w:val="TableParagraph"/>
              <w:spacing w:line="248" w:lineRule="exact"/>
              <w:ind w:left="144" w:right="134"/>
              <w:jc w:val="center"/>
            </w:pPr>
            <w:r>
              <w:t>200 + 100</w:t>
            </w:r>
          </w:p>
        </w:tc>
        <w:tc>
          <w:tcPr>
            <w:tcW w:w="1277" w:type="dxa"/>
          </w:tcPr>
          <w:p w:rsidR="00FD44D5" w:rsidRDefault="00A85DA6">
            <w:pPr>
              <w:pStyle w:val="TableParagraph"/>
              <w:spacing w:line="248" w:lineRule="exact"/>
              <w:ind w:left="130" w:right="127"/>
              <w:jc w:val="center"/>
            </w:pPr>
            <w:r>
              <w:t xml:space="preserve">180 </w:t>
            </w:r>
            <w:r w:rsidR="00E1079D">
              <w:t>mL</w:t>
            </w:r>
          </w:p>
        </w:tc>
        <w:tc>
          <w:tcPr>
            <w:tcW w:w="1416" w:type="dxa"/>
          </w:tcPr>
          <w:p w:rsidR="00FD44D5" w:rsidRDefault="00A85DA6">
            <w:pPr>
              <w:pStyle w:val="TableParagraph"/>
              <w:spacing w:line="248" w:lineRule="exact"/>
              <w:ind w:left="285" w:right="274"/>
              <w:jc w:val="center"/>
            </w:pPr>
            <w:r>
              <w:t>36 + 18</w:t>
            </w:r>
          </w:p>
        </w:tc>
      </w:tr>
      <w:tr w:rsidR="00FD44D5">
        <w:trPr>
          <w:trHeight w:val="254"/>
        </w:trPr>
        <w:tc>
          <w:tcPr>
            <w:tcW w:w="374" w:type="dxa"/>
          </w:tcPr>
          <w:p w:rsidR="00FD44D5" w:rsidRDefault="00A85DA6">
            <w:pPr>
              <w:pStyle w:val="TableParagraph"/>
              <w:spacing w:line="234" w:lineRule="exact"/>
              <w:ind w:left="7"/>
              <w:jc w:val="center"/>
              <w:rPr>
                <w:b/>
              </w:rPr>
            </w:pPr>
            <w:r>
              <w:rPr>
                <w:b/>
              </w:rPr>
              <w:t>5</w:t>
            </w:r>
          </w:p>
        </w:tc>
        <w:tc>
          <w:tcPr>
            <w:tcW w:w="2170" w:type="dxa"/>
          </w:tcPr>
          <w:p w:rsidR="00FD44D5" w:rsidRDefault="00A85DA6">
            <w:pPr>
              <w:pStyle w:val="TableParagraph"/>
              <w:spacing w:line="234" w:lineRule="exact"/>
              <w:ind w:left="106"/>
            </w:pPr>
            <w:r>
              <w:t>Imidacloprid</w:t>
            </w:r>
          </w:p>
        </w:tc>
        <w:tc>
          <w:tcPr>
            <w:tcW w:w="3116" w:type="dxa"/>
          </w:tcPr>
          <w:p w:rsidR="00FD44D5" w:rsidRDefault="00A85DA6">
            <w:pPr>
              <w:pStyle w:val="TableParagraph"/>
              <w:spacing w:line="234" w:lineRule="exact"/>
              <w:ind w:left="162" w:right="159"/>
              <w:jc w:val="center"/>
            </w:pPr>
            <w:r>
              <w:t>Imidacloprid</w:t>
            </w:r>
          </w:p>
        </w:tc>
        <w:tc>
          <w:tcPr>
            <w:tcW w:w="1272" w:type="dxa"/>
          </w:tcPr>
          <w:p w:rsidR="00FD44D5" w:rsidRDefault="00A85DA6">
            <w:pPr>
              <w:pStyle w:val="TableParagraph"/>
              <w:spacing w:line="234" w:lineRule="exact"/>
              <w:ind w:left="144" w:right="134"/>
              <w:jc w:val="center"/>
            </w:pPr>
            <w:r>
              <w:t>350</w:t>
            </w:r>
          </w:p>
        </w:tc>
        <w:tc>
          <w:tcPr>
            <w:tcW w:w="1277" w:type="dxa"/>
          </w:tcPr>
          <w:p w:rsidR="00FD44D5" w:rsidRDefault="00A85DA6">
            <w:pPr>
              <w:pStyle w:val="TableParagraph"/>
              <w:spacing w:line="234" w:lineRule="exact"/>
              <w:ind w:left="130" w:right="127"/>
              <w:jc w:val="center"/>
            </w:pPr>
            <w:r>
              <w:t xml:space="preserve">150 </w:t>
            </w:r>
            <w:r w:rsidR="00E1079D">
              <w:t>mL</w:t>
            </w:r>
          </w:p>
        </w:tc>
        <w:tc>
          <w:tcPr>
            <w:tcW w:w="1416" w:type="dxa"/>
          </w:tcPr>
          <w:p w:rsidR="00FD44D5" w:rsidRDefault="00A85DA6">
            <w:pPr>
              <w:pStyle w:val="TableParagraph"/>
              <w:spacing w:line="234" w:lineRule="exact"/>
              <w:ind w:left="285" w:right="277"/>
              <w:jc w:val="center"/>
            </w:pPr>
            <w:r>
              <w:t>52.5</w:t>
            </w:r>
          </w:p>
        </w:tc>
      </w:tr>
      <w:tr w:rsidR="00FD44D5">
        <w:trPr>
          <w:trHeight w:val="254"/>
        </w:trPr>
        <w:tc>
          <w:tcPr>
            <w:tcW w:w="374" w:type="dxa"/>
          </w:tcPr>
          <w:p w:rsidR="00FD44D5" w:rsidRDefault="00A85DA6">
            <w:pPr>
              <w:pStyle w:val="TableParagraph"/>
              <w:spacing w:line="234" w:lineRule="exact"/>
              <w:ind w:left="7"/>
              <w:jc w:val="center"/>
              <w:rPr>
                <w:b/>
              </w:rPr>
            </w:pPr>
            <w:r>
              <w:rPr>
                <w:b/>
              </w:rPr>
              <w:t>6</w:t>
            </w:r>
          </w:p>
        </w:tc>
        <w:tc>
          <w:tcPr>
            <w:tcW w:w="2170" w:type="dxa"/>
          </w:tcPr>
          <w:p w:rsidR="00FD44D5" w:rsidRDefault="00A85DA6" w:rsidP="00E1079D">
            <w:pPr>
              <w:pStyle w:val="TableParagraph"/>
              <w:spacing w:line="234" w:lineRule="exact"/>
              <w:ind w:left="106"/>
            </w:pPr>
            <w:r>
              <w:t xml:space="preserve">Untreated </w:t>
            </w:r>
            <w:r w:rsidR="00E1079D">
              <w:t>c</w:t>
            </w:r>
            <w:r>
              <w:t>ontrol</w:t>
            </w:r>
          </w:p>
        </w:tc>
        <w:tc>
          <w:tcPr>
            <w:tcW w:w="3116" w:type="dxa"/>
          </w:tcPr>
          <w:p w:rsidR="00FD44D5" w:rsidRDefault="00A85DA6">
            <w:pPr>
              <w:pStyle w:val="TableParagraph"/>
              <w:spacing w:line="234" w:lineRule="exact"/>
              <w:ind w:left="4"/>
              <w:jc w:val="center"/>
            </w:pPr>
            <w:r>
              <w:t>-</w:t>
            </w:r>
          </w:p>
        </w:tc>
        <w:tc>
          <w:tcPr>
            <w:tcW w:w="1272" w:type="dxa"/>
          </w:tcPr>
          <w:p w:rsidR="00FD44D5" w:rsidRDefault="00A85DA6">
            <w:pPr>
              <w:pStyle w:val="TableParagraph"/>
              <w:spacing w:line="234" w:lineRule="exact"/>
              <w:ind w:left="4"/>
              <w:jc w:val="center"/>
            </w:pPr>
            <w:r>
              <w:t>-</w:t>
            </w:r>
          </w:p>
        </w:tc>
        <w:tc>
          <w:tcPr>
            <w:tcW w:w="1277" w:type="dxa"/>
          </w:tcPr>
          <w:p w:rsidR="00FD44D5" w:rsidRDefault="00A85DA6">
            <w:pPr>
              <w:pStyle w:val="TableParagraph"/>
              <w:spacing w:line="234" w:lineRule="exact"/>
              <w:ind w:left="1"/>
              <w:jc w:val="center"/>
            </w:pPr>
            <w:r>
              <w:t>-</w:t>
            </w:r>
          </w:p>
        </w:tc>
        <w:tc>
          <w:tcPr>
            <w:tcW w:w="1416" w:type="dxa"/>
          </w:tcPr>
          <w:p w:rsidR="00FD44D5" w:rsidRDefault="00A85DA6">
            <w:pPr>
              <w:pStyle w:val="TableParagraph"/>
              <w:spacing w:line="234" w:lineRule="exact"/>
              <w:ind w:left="7"/>
              <w:jc w:val="center"/>
            </w:pPr>
            <w:r>
              <w:t>-</w:t>
            </w:r>
          </w:p>
        </w:tc>
      </w:tr>
    </w:tbl>
    <w:p w:rsidR="00FD44D5" w:rsidRDefault="00A85DA6">
      <w:pPr>
        <w:ind w:left="763"/>
        <w:rPr>
          <w:sz w:val="18"/>
        </w:rPr>
      </w:pPr>
      <w:r>
        <w:rPr>
          <w:sz w:val="18"/>
        </w:rPr>
        <w:t xml:space="preserve">All treatments were applied with the silicone adjuvant Silwet L-77 at 0.3 </w:t>
      </w:r>
      <w:r w:rsidR="002B0F7A">
        <w:rPr>
          <w:sz w:val="18"/>
        </w:rPr>
        <w:t>milliliters</w:t>
      </w:r>
      <w:r>
        <w:rPr>
          <w:sz w:val="18"/>
        </w:rPr>
        <w:t xml:space="preserve"> per liter </w:t>
      </w:r>
      <w:r w:rsidR="00542352">
        <w:rPr>
          <w:sz w:val="18"/>
        </w:rPr>
        <w:t>of the</w:t>
      </w:r>
      <w:r>
        <w:rPr>
          <w:sz w:val="18"/>
        </w:rPr>
        <w:t xml:space="preserve"> mixture.</w:t>
      </w:r>
    </w:p>
    <w:p w:rsidR="00FD44D5" w:rsidRDefault="00FD44D5">
      <w:pPr>
        <w:pStyle w:val="Textoindependiente"/>
        <w:spacing w:before="6"/>
        <w:rPr>
          <w:sz w:val="17"/>
        </w:rPr>
      </w:pPr>
    </w:p>
    <w:p w:rsidR="00FD44D5" w:rsidRDefault="00A85DA6">
      <w:pPr>
        <w:pStyle w:val="Heading1"/>
        <w:spacing w:before="1" w:after="11"/>
      </w:pPr>
      <w:r>
        <w:t>Table 2. Location data.</w:t>
      </w:r>
    </w:p>
    <w:tbl>
      <w:tblPr>
        <w:tblStyle w:val="TableNormal"/>
        <w:tblW w:w="0" w:type="auto"/>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8"/>
        <w:gridCol w:w="4106"/>
        <w:gridCol w:w="2814"/>
      </w:tblGrid>
      <w:tr w:rsidR="00FD44D5">
        <w:trPr>
          <w:trHeight w:val="273"/>
        </w:trPr>
        <w:tc>
          <w:tcPr>
            <w:tcW w:w="2598" w:type="dxa"/>
          </w:tcPr>
          <w:p w:rsidR="00FD44D5" w:rsidRDefault="00FD44D5">
            <w:pPr>
              <w:pStyle w:val="TableParagraph"/>
              <w:ind w:left="0"/>
              <w:rPr>
                <w:rFonts w:ascii="Times New Roman"/>
                <w:sz w:val="20"/>
              </w:rPr>
            </w:pPr>
          </w:p>
        </w:tc>
        <w:tc>
          <w:tcPr>
            <w:tcW w:w="4106" w:type="dxa"/>
          </w:tcPr>
          <w:p w:rsidR="00FD44D5" w:rsidRDefault="00A85DA6">
            <w:pPr>
              <w:pStyle w:val="TableParagraph"/>
              <w:spacing w:line="253" w:lineRule="exact"/>
              <w:rPr>
                <w:b/>
                <w:sz w:val="24"/>
              </w:rPr>
            </w:pPr>
            <w:r>
              <w:rPr>
                <w:b/>
                <w:sz w:val="24"/>
              </w:rPr>
              <w:t>Location 1</w:t>
            </w:r>
          </w:p>
        </w:tc>
        <w:tc>
          <w:tcPr>
            <w:tcW w:w="2814" w:type="dxa"/>
          </w:tcPr>
          <w:p w:rsidR="00FD44D5" w:rsidRDefault="00A85DA6">
            <w:pPr>
              <w:pStyle w:val="TableParagraph"/>
              <w:spacing w:line="253" w:lineRule="exact"/>
              <w:rPr>
                <w:b/>
                <w:sz w:val="24"/>
              </w:rPr>
            </w:pPr>
            <w:r>
              <w:rPr>
                <w:b/>
                <w:sz w:val="24"/>
              </w:rPr>
              <w:t>Location 2</w:t>
            </w:r>
          </w:p>
        </w:tc>
      </w:tr>
      <w:tr w:rsidR="00FD44D5">
        <w:trPr>
          <w:trHeight w:val="278"/>
        </w:trPr>
        <w:tc>
          <w:tcPr>
            <w:tcW w:w="2598" w:type="dxa"/>
          </w:tcPr>
          <w:p w:rsidR="00FD44D5" w:rsidRDefault="00A61F96">
            <w:pPr>
              <w:pStyle w:val="TableParagraph"/>
              <w:spacing w:line="258" w:lineRule="exact"/>
              <w:rPr>
                <w:b/>
                <w:sz w:val="24"/>
              </w:rPr>
            </w:pPr>
            <w:r>
              <w:rPr>
                <w:b/>
                <w:sz w:val="24"/>
              </w:rPr>
              <w:t>Farm</w:t>
            </w:r>
          </w:p>
        </w:tc>
        <w:tc>
          <w:tcPr>
            <w:tcW w:w="4106" w:type="dxa"/>
          </w:tcPr>
          <w:p w:rsidR="00FD44D5" w:rsidRDefault="00A85DA6">
            <w:pPr>
              <w:pStyle w:val="TableParagraph"/>
              <w:spacing w:line="258" w:lineRule="exact"/>
              <w:rPr>
                <w:sz w:val="24"/>
              </w:rPr>
            </w:pPr>
            <w:r>
              <w:rPr>
                <w:sz w:val="24"/>
              </w:rPr>
              <w:t>Santa Mónica</w:t>
            </w:r>
          </w:p>
        </w:tc>
        <w:tc>
          <w:tcPr>
            <w:tcW w:w="2814" w:type="dxa"/>
          </w:tcPr>
          <w:p w:rsidR="00FD44D5" w:rsidRDefault="00A85DA6">
            <w:pPr>
              <w:pStyle w:val="TableParagraph"/>
              <w:spacing w:line="258" w:lineRule="exact"/>
              <w:rPr>
                <w:sz w:val="24"/>
              </w:rPr>
            </w:pPr>
            <w:r>
              <w:rPr>
                <w:sz w:val="24"/>
              </w:rPr>
              <w:t>La Virgen</w:t>
            </w:r>
          </w:p>
        </w:tc>
      </w:tr>
      <w:tr w:rsidR="00FD44D5">
        <w:trPr>
          <w:trHeight w:val="278"/>
        </w:trPr>
        <w:tc>
          <w:tcPr>
            <w:tcW w:w="2598" w:type="dxa"/>
          </w:tcPr>
          <w:p w:rsidR="00FD44D5" w:rsidRDefault="00542352">
            <w:pPr>
              <w:pStyle w:val="TableParagraph"/>
              <w:spacing w:line="259" w:lineRule="exact"/>
              <w:rPr>
                <w:b/>
                <w:sz w:val="24"/>
              </w:rPr>
            </w:pPr>
            <w:r w:rsidRPr="00542352">
              <w:rPr>
                <w:b/>
                <w:sz w:val="24"/>
              </w:rPr>
              <w:t>Municipality</w:t>
            </w:r>
          </w:p>
        </w:tc>
        <w:tc>
          <w:tcPr>
            <w:tcW w:w="4106" w:type="dxa"/>
          </w:tcPr>
          <w:p w:rsidR="00FD44D5" w:rsidRDefault="00A85DA6">
            <w:pPr>
              <w:pStyle w:val="TableParagraph"/>
              <w:spacing w:line="259" w:lineRule="exact"/>
              <w:rPr>
                <w:sz w:val="24"/>
              </w:rPr>
            </w:pPr>
            <w:r>
              <w:rPr>
                <w:sz w:val="24"/>
              </w:rPr>
              <w:t>Saldaña</w:t>
            </w:r>
          </w:p>
        </w:tc>
        <w:tc>
          <w:tcPr>
            <w:tcW w:w="2814" w:type="dxa"/>
          </w:tcPr>
          <w:p w:rsidR="00FD44D5" w:rsidRDefault="00A85DA6">
            <w:pPr>
              <w:pStyle w:val="TableParagraph"/>
              <w:spacing w:line="259" w:lineRule="exact"/>
              <w:rPr>
                <w:sz w:val="24"/>
              </w:rPr>
            </w:pPr>
            <w:r>
              <w:rPr>
                <w:sz w:val="24"/>
              </w:rPr>
              <w:t>Espinal</w:t>
            </w:r>
          </w:p>
        </w:tc>
      </w:tr>
      <w:tr w:rsidR="00FD44D5">
        <w:trPr>
          <w:trHeight w:val="273"/>
        </w:trPr>
        <w:tc>
          <w:tcPr>
            <w:tcW w:w="2598" w:type="dxa"/>
          </w:tcPr>
          <w:p w:rsidR="00FD44D5" w:rsidRDefault="00A85DA6">
            <w:pPr>
              <w:pStyle w:val="TableParagraph"/>
              <w:spacing w:line="253" w:lineRule="exact"/>
              <w:rPr>
                <w:b/>
                <w:sz w:val="24"/>
              </w:rPr>
            </w:pPr>
            <w:r>
              <w:rPr>
                <w:b/>
                <w:sz w:val="24"/>
              </w:rPr>
              <w:t>Region</w:t>
            </w:r>
          </w:p>
        </w:tc>
        <w:tc>
          <w:tcPr>
            <w:tcW w:w="4106" w:type="dxa"/>
          </w:tcPr>
          <w:p w:rsidR="00FD44D5" w:rsidRDefault="00A85DA6">
            <w:pPr>
              <w:pStyle w:val="TableParagraph"/>
              <w:spacing w:line="253" w:lineRule="exact"/>
              <w:rPr>
                <w:sz w:val="24"/>
              </w:rPr>
            </w:pPr>
            <w:r>
              <w:rPr>
                <w:sz w:val="24"/>
              </w:rPr>
              <w:t>Normandía</w:t>
            </w:r>
          </w:p>
        </w:tc>
        <w:tc>
          <w:tcPr>
            <w:tcW w:w="2814" w:type="dxa"/>
          </w:tcPr>
          <w:p w:rsidR="00FD44D5" w:rsidRDefault="00A85DA6">
            <w:pPr>
              <w:pStyle w:val="TableParagraph"/>
              <w:spacing w:line="253" w:lineRule="exact"/>
              <w:rPr>
                <w:sz w:val="24"/>
              </w:rPr>
            </w:pPr>
            <w:r>
              <w:rPr>
                <w:sz w:val="24"/>
              </w:rPr>
              <w:t>Caimanera</w:t>
            </w:r>
          </w:p>
        </w:tc>
      </w:tr>
      <w:tr w:rsidR="00FD44D5">
        <w:trPr>
          <w:trHeight w:val="278"/>
        </w:trPr>
        <w:tc>
          <w:tcPr>
            <w:tcW w:w="2598" w:type="dxa"/>
          </w:tcPr>
          <w:p w:rsidR="00FD44D5" w:rsidRDefault="00A85DA6">
            <w:pPr>
              <w:pStyle w:val="TableParagraph"/>
              <w:spacing w:line="258" w:lineRule="exact"/>
              <w:rPr>
                <w:b/>
                <w:sz w:val="24"/>
              </w:rPr>
            </w:pPr>
            <w:r>
              <w:rPr>
                <w:b/>
                <w:sz w:val="24"/>
              </w:rPr>
              <w:t>Crop type</w:t>
            </w:r>
          </w:p>
        </w:tc>
        <w:tc>
          <w:tcPr>
            <w:tcW w:w="4106" w:type="dxa"/>
          </w:tcPr>
          <w:p w:rsidR="00FD44D5" w:rsidRDefault="00A85DA6">
            <w:pPr>
              <w:pStyle w:val="TableParagraph"/>
              <w:spacing w:line="258" w:lineRule="exact"/>
              <w:rPr>
                <w:sz w:val="24"/>
              </w:rPr>
            </w:pPr>
            <w:r>
              <w:rPr>
                <w:sz w:val="24"/>
              </w:rPr>
              <w:t>Rice</w:t>
            </w:r>
          </w:p>
        </w:tc>
        <w:tc>
          <w:tcPr>
            <w:tcW w:w="2814" w:type="dxa"/>
          </w:tcPr>
          <w:p w:rsidR="00FD44D5" w:rsidRDefault="00A85DA6">
            <w:pPr>
              <w:pStyle w:val="TableParagraph"/>
              <w:spacing w:line="258" w:lineRule="exact"/>
              <w:rPr>
                <w:sz w:val="24"/>
              </w:rPr>
            </w:pPr>
            <w:r>
              <w:rPr>
                <w:sz w:val="24"/>
              </w:rPr>
              <w:t>Rice</w:t>
            </w:r>
          </w:p>
        </w:tc>
      </w:tr>
      <w:tr w:rsidR="00FD44D5">
        <w:trPr>
          <w:trHeight w:val="273"/>
        </w:trPr>
        <w:tc>
          <w:tcPr>
            <w:tcW w:w="2598" w:type="dxa"/>
          </w:tcPr>
          <w:p w:rsidR="00FD44D5" w:rsidRDefault="00A85DA6">
            <w:pPr>
              <w:pStyle w:val="TableParagraph"/>
              <w:spacing w:line="253" w:lineRule="exact"/>
              <w:rPr>
                <w:b/>
                <w:sz w:val="24"/>
              </w:rPr>
            </w:pPr>
            <w:r>
              <w:rPr>
                <w:b/>
                <w:sz w:val="24"/>
              </w:rPr>
              <w:t>Variety</w:t>
            </w:r>
          </w:p>
        </w:tc>
        <w:tc>
          <w:tcPr>
            <w:tcW w:w="4106" w:type="dxa"/>
          </w:tcPr>
          <w:p w:rsidR="00FD44D5" w:rsidRDefault="00A85DA6">
            <w:pPr>
              <w:pStyle w:val="TableParagraph"/>
              <w:spacing w:line="253" w:lineRule="exact"/>
              <w:rPr>
                <w:sz w:val="24"/>
              </w:rPr>
            </w:pPr>
            <w:r>
              <w:rPr>
                <w:sz w:val="24"/>
              </w:rPr>
              <w:t>Fedearroz 2000</w:t>
            </w:r>
          </w:p>
        </w:tc>
        <w:tc>
          <w:tcPr>
            <w:tcW w:w="2814" w:type="dxa"/>
          </w:tcPr>
          <w:p w:rsidR="00FD44D5" w:rsidRDefault="00A85DA6">
            <w:pPr>
              <w:pStyle w:val="TableParagraph"/>
              <w:spacing w:line="253" w:lineRule="exact"/>
              <w:rPr>
                <w:sz w:val="24"/>
              </w:rPr>
            </w:pPr>
            <w:r>
              <w:rPr>
                <w:sz w:val="24"/>
              </w:rPr>
              <w:t>Fedearroz 67</w:t>
            </w:r>
          </w:p>
        </w:tc>
      </w:tr>
      <w:tr w:rsidR="00FD44D5">
        <w:trPr>
          <w:trHeight w:val="278"/>
        </w:trPr>
        <w:tc>
          <w:tcPr>
            <w:tcW w:w="2598" w:type="dxa"/>
          </w:tcPr>
          <w:p w:rsidR="00FD44D5" w:rsidRDefault="00A85DA6">
            <w:pPr>
              <w:pStyle w:val="TableParagraph"/>
              <w:spacing w:line="258" w:lineRule="exact"/>
              <w:rPr>
                <w:b/>
                <w:sz w:val="24"/>
              </w:rPr>
            </w:pPr>
            <w:r>
              <w:rPr>
                <w:b/>
                <w:sz w:val="24"/>
              </w:rPr>
              <w:t>Sowing system</w:t>
            </w:r>
          </w:p>
        </w:tc>
        <w:tc>
          <w:tcPr>
            <w:tcW w:w="4106" w:type="dxa"/>
          </w:tcPr>
          <w:p w:rsidR="00FD44D5" w:rsidRDefault="00542352">
            <w:pPr>
              <w:pStyle w:val="TableParagraph"/>
              <w:spacing w:line="258" w:lineRule="exact"/>
              <w:rPr>
                <w:sz w:val="24"/>
              </w:rPr>
            </w:pPr>
            <w:r>
              <w:rPr>
                <w:sz w:val="24"/>
              </w:rPr>
              <w:t xml:space="preserve">In 17-cm </w:t>
            </w:r>
            <w:r w:rsidR="00A85DA6">
              <w:rPr>
                <w:sz w:val="24"/>
              </w:rPr>
              <w:t>rows</w:t>
            </w:r>
          </w:p>
        </w:tc>
        <w:tc>
          <w:tcPr>
            <w:tcW w:w="2814" w:type="dxa"/>
          </w:tcPr>
          <w:p w:rsidR="00FD44D5" w:rsidRDefault="00542352">
            <w:pPr>
              <w:pStyle w:val="TableParagraph"/>
              <w:spacing w:line="258" w:lineRule="exact"/>
              <w:rPr>
                <w:sz w:val="24"/>
              </w:rPr>
            </w:pPr>
            <w:r>
              <w:rPr>
                <w:sz w:val="24"/>
              </w:rPr>
              <w:t xml:space="preserve">In 17-cm </w:t>
            </w:r>
            <w:r w:rsidR="00A85DA6">
              <w:rPr>
                <w:sz w:val="24"/>
              </w:rPr>
              <w:t>rows</w:t>
            </w:r>
          </w:p>
        </w:tc>
      </w:tr>
      <w:tr w:rsidR="00FD44D5">
        <w:trPr>
          <w:trHeight w:val="551"/>
        </w:trPr>
        <w:tc>
          <w:tcPr>
            <w:tcW w:w="2598" w:type="dxa"/>
          </w:tcPr>
          <w:p w:rsidR="00FD44D5" w:rsidRDefault="00A85DA6" w:rsidP="00E1079D">
            <w:pPr>
              <w:pStyle w:val="TableParagraph"/>
              <w:spacing w:line="266" w:lineRule="exact"/>
              <w:rPr>
                <w:b/>
                <w:sz w:val="24"/>
              </w:rPr>
            </w:pPr>
            <w:r>
              <w:rPr>
                <w:b/>
                <w:sz w:val="24"/>
              </w:rPr>
              <w:t>Sowing density</w:t>
            </w:r>
          </w:p>
        </w:tc>
        <w:tc>
          <w:tcPr>
            <w:tcW w:w="4106" w:type="dxa"/>
          </w:tcPr>
          <w:p w:rsidR="00FD44D5" w:rsidRDefault="00A85DA6">
            <w:pPr>
              <w:pStyle w:val="TableParagraph"/>
              <w:spacing w:line="271" w:lineRule="exact"/>
              <w:rPr>
                <w:sz w:val="24"/>
              </w:rPr>
            </w:pPr>
            <w:r>
              <w:rPr>
                <w:sz w:val="24"/>
              </w:rPr>
              <w:t>175 kg/ha</w:t>
            </w:r>
          </w:p>
        </w:tc>
        <w:tc>
          <w:tcPr>
            <w:tcW w:w="2814" w:type="dxa"/>
          </w:tcPr>
          <w:p w:rsidR="00FD44D5" w:rsidRDefault="00A85DA6">
            <w:pPr>
              <w:pStyle w:val="TableParagraph"/>
              <w:spacing w:line="271" w:lineRule="exact"/>
              <w:rPr>
                <w:sz w:val="24"/>
              </w:rPr>
            </w:pPr>
            <w:r>
              <w:rPr>
                <w:sz w:val="24"/>
              </w:rPr>
              <w:t>180 kg/ha</w:t>
            </w:r>
          </w:p>
        </w:tc>
      </w:tr>
      <w:tr w:rsidR="00FD44D5">
        <w:trPr>
          <w:trHeight w:val="273"/>
        </w:trPr>
        <w:tc>
          <w:tcPr>
            <w:tcW w:w="2598" w:type="dxa"/>
          </w:tcPr>
          <w:p w:rsidR="00FD44D5" w:rsidRDefault="00A85DA6">
            <w:pPr>
              <w:pStyle w:val="TableParagraph"/>
              <w:spacing w:line="253" w:lineRule="exact"/>
              <w:rPr>
                <w:b/>
                <w:sz w:val="24"/>
              </w:rPr>
            </w:pPr>
            <w:r>
              <w:rPr>
                <w:b/>
                <w:sz w:val="24"/>
              </w:rPr>
              <w:t>Application vol.</w:t>
            </w:r>
          </w:p>
        </w:tc>
        <w:tc>
          <w:tcPr>
            <w:tcW w:w="4106" w:type="dxa"/>
          </w:tcPr>
          <w:p w:rsidR="00FD44D5" w:rsidRDefault="00A85DA6">
            <w:pPr>
              <w:pStyle w:val="TableParagraph"/>
              <w:spacing w:line="253" w:lineRule="exact"/>
              <w:rPr>
                <w:sz w:val="24"/>
              </w:rPr>
            </w:pPr>
            <w:r>
              <w:rPr>
                <w:sz w:val="24"/>
              </w:rPr>
              <w:t>156 L/ha</w:t>
            </w:r>
          </w:p>
        </w:tc>
        <w:tc>
          <w:tcPr>
            <w:tcW w:w="2814" w:type="dxa"/>
          </w:tcPr>
          <w:p w:rsidR="00FD44D5" w:rsidRDefault="00A85DA6">
            <w:pPr>
              <w:pStyle w:val="TableParagraph"/>
              <w:spacing w:line="253" w:lineRule="exact"/>
              <w:rPr>
                <w:sz w:val="24"/>
              </w:rPr>
            </w:pPr>
            <w:r>
              <w:rPr>
                <w:sz w:val="24"/>
              </w:rPr>
              <w:t>156 L/ha</w:t>
            </w:r>
          </w:p>
        </w:tc>
      </w:tr>
      <w:tr w:rsidR="00FD44D5">
        <w:trPr>
          <w:trHeight w:val="830"/>
        </w:trPr>
        <w:tc>
          <w:tcPr>
            <w:tcW w:w="2598" w:type="dxa"/>
          </w:tcPr>
          <w:p w:rsidR="00FD44D5" w:rsidRDefault="00A85DA6">
            <w:pPr>
              <w:pStyle w:val="TableParagraph"/>
              <w:spacing w:line="271" w:lineRule="exact"/>
              <w:rPr>
                <w:b/>
                <w:sz w:val="24"/>
              </w:rPr>
            </w:pPr>
            <w:r>
              <w:rPr>
                <w:b/>
                <w:sz w:val="24"/>
              </w:rPr>
              <w:t>Type of application</w:t>
            </w:r>
          </w:p>
        </w:tc>
        <w:tc>
          <w:tcPr>
            <w:tcW w:w="6920" w:type="dxa"/>
            <w:gridSpan w:val="2"/>
          </w:tcPr>
          <w:p w:rsidR="00FD44D5" w:rsidRDefault="002B0F7A" w:rsidP="00542352">
            <w:pPr>
              <w:pStyle w:val="TableParagraph"/>
              <w:spacing w:before="2" w:line="237" w:lineRule="auto"/>
              <w:rPr>
                <w:sz w:val="24"/>
              </w:rPr>
            </w:pPr>
            <w:r>
              <w:rPr>
                <w:sz w:val="24"/>
              </w:rPr>
              <w:t>F</w:t>
            </w:r>
            <w:r w:rsidR="00A85DA6">
              <w:rPr>
                <w:sz w:val="24"/>
              </w:rPr>
              <w:t xml:space="preserve">oliar application, </w:t>
            </w:r>
            <w:r>
              <w:rPr>
                <w:sz w:val="24"/>
              </w:rPr>
              <w:t xml:space="preserve">with </w:t>
            </w:r>
            <w:r w:rsidR="00A85DA6">
              <w:rPr>
                <w:sz w:val="24"/>
              </w:rPr>
              <w:t>total coverag</w:t>
            </w:r>
            <w:r w:rsidR="00EA1D31">
              <w:rPr>
                <w:sz w:val="24"/>
              </w:rPr>
              <w:t xml:space="preserve">e </w:t>
            </w:r>
            <w:r>
              <w:rPr>
                <w:sz w:val="24"/>
              </w:rPr>
              <w:t xml:space="preserve">of </w:t>
            </w:r>
            <w:r w:rsidR="00EA1D31">
              <w:rPr>
                <w:sz w:val="24"/>
              </w:rPr>
              <w:t xml:space="preserve">plants </w:t>
            </w:r>
            <w:r>
              <w:rPr>
                <w:sz w:val="24"/>
              </w:rPr>
              <w:t xml:space="preserve">at </w:t>
            </w:r>
            <w:r w:rsidR="00EA1D31">
              <w:rPr>
                <w:sz w:val="24"/>
              </w:rPr>
              <w:t>between 5 and 20 da</w:t>
            </w:r>
            <w:r w:rsidR="00A85DA6">
              <w:rPr>
                <w:sz w:val="24"/>
              </w:rPr>
              <w:t xml:space="preserve">e, </w:t>
            </w:r>
            <w:r w:rsidR="00542352">
              <w:rPr>
                <w:sz w:val="24"/>
              </w:rPr>
              <w:t xml:space="preserve">when they show </w:t>
            </w:r>
            <w:r w:rsidR="00A85DA6">
              <w:rPr>
                <w:sz w:val="24"/>
              </w:rPr>
              <w:t>the first insect populations</w:t>
            </w:r>
          </w:p>
        </w:tc>
      </w:tr>
      <w:tr w:rsidR="00FD44D5">
        <w:trPr>
          <w:trHeight w:val="292"/>
        </w:trPr>
        <w:tc>
          <w:tcPr>
            <w:tcW w:w="2598" w:type="dxa"/>
          </w:tcPr>
          <w:p w:rsidR="00FD44D5" w:rsidRDefault="00A85DA6">
            <w:pPr>
              <w:pStyle w:val="TableParagraph"/>
              <w:spacing w:line="267" w:lineRule="exact"/>
              <w:rPr>
                <w:b/>
                <w:sz w:val="24"/>
              </w:rPr>
            </w:pPr>
            <w:r>
              <w:rPr>
                <w:b/>
                <w:sz w:val="24"/>
              </w:rPr>
              <w:t>Sampling method</w:t>
            </w:r>
          </w:p>
        </w:tc>
        <w:tc>
          <w:tcPr>
            <w:tcW w:w="6920" w:type="dxa"/>
            <w:gridSpan w:val="2"/>
          </w:tcPr>
          <w:p w:rsidR="00FD44D5" w:rsidRDefault="000D7545" w:rsidP="00BF5B6C">
            <w:pPr>
              <w:pStyle w:val="TableParagraph"/>
              <w:spacing w:line="271" w:lineRule="exact"/>
              <w:rPr>
                <w:sz w:val="24"/>
              </w:rPr>
            </w:pPr>
            <w:r>
              <w:rPr>
                <w:sz w:val="24"/>
              </w:rPr>
              <w:t xml:space="preserve">Net </w:t>
            </w:r>
            <w:r w:rsidR="002F2D87">
              <w:rPr>
                <w:sz w:val="24"/>
              </w:rPr>
              <w:t>sweeps</w:t>
            </w:r>
            <w:r w:rsidR="00A85DA6">
              <w:rPr>
                <w:sz w:val="24"/>
              </w:rPr>
              <w:t xml:space="preserve"> </w:t>
            </w:r>
            <w:r w:rsidR="00BF5B6C">
              <w:rPr>
                <w:sz w:val="24"/>
              </w:rPr>
              <w:t>for sucking insects</w:t>
            </w:r>
            <w:r w:rsidR="00A85DA6">
              <w:rPr>
                <w:sz w:val="24"/>
              </w:rPr>
              <w:t xml:space="preserve"> and plant damage for </w:t>
            </w:r>
            <w:r>
              <w:rPr>
                <w:sz w:val="24"/>
              </w:rPr>
              <w:t xml:space="preserve">leaf </w:t>
            </w:r>
            <w:r w:rsidR="00A85DA6">
              <w:rPr>
                <w:sz w:val="24"/>
              </w:rPr>
              <w:t>miners</w:t>
            </w:r>
          </w:p>
        </w:tc>
      </w:tr>
      <w:tr w:rsidR="00FD44D5">
        <w:trPr>
          <w:trHeight w:val="273"/>
        </w:trPr>
        <w:tc>
          <w:tcPr>
            <w:tcW w:w="2598" w:type="dxa"/>
          </w:tcPr>
          <w:p w:rsidR="00FD44D5" w:rsidRDefault="00A85DA6">
            <w:pPr>
              <w:pStyle w:val="TableParagraph"/>
              <w:spacing w:line="254" w:lineRule="exact"/>
              <w:rPr>
                <w:b/>
                <w:sz w:val="24"/>
              </w:rPr>
            </w:pPr>
            <w:r>
              <w:rPr>
                <w:b/>
                <w:sz w:val="24"/>
              </w:rPr>
              <w:t>Freq. of assessment</w:t>
            </w:r>
          </w:p>
        </w:tc>
        <w:tc>
          <w:tcPr>
            <w:tcW w:w="6920" w:type="dxa"/>
            <w:gridSpan w:val="2"/>
          </w:tcPr>
          <w:p w:rsidR="00FD44D5" w:rsidRDefault="00A85DA6">
            <w:pPr>
              <w:pStyle w:val="TableParagraph"/>
              <w:spacing w:line="254" w:lineRule="exact"/>
              <w:rPr>
                <w:sz w:val="24"/>
              </w:rPr>
            </w:pPr>
            <w:r>
              <w:rPr>
                <w:sz w:val="24"/>
              </w:rPr>
              <w:t>0, 3, 6, 9, and 12 days after application</w:t>
            </w:r>
          </w:p>
        </w:tc>
      </w:tr>
    </w:tbl>
    <w:p w:rsidR="00FD44D5" w:rsidRDefault="00FD44D5">
      <w:pPr>
        <w:spacing w:line="254" w:lineRule="exact"/>
        <w:rPr>
          <w:sz w:val="24"/>
        </w:rPr>
        <w:sectPr w:rsidR="00FD44D5">
          <w:pgSz w:w="12240" w:h="15840"/>
          <w:pgMar w:top="1340" w:right="820" w:bottom="1460" w:left="600" w:header="456" w:footer="792" w:gutter="0"/>
          <w:cols w:space="720"/>
        </w:sectPr>
      </w:pPr>
    </w:p>
    <w:p w:rsidR="00FD44D5" w:rsidRDefault="00A85DA6">
      <w:pPr>
        <w:pStyle w:val="Textoindependiente"/>
        <w:spacing w:before="3"/>
        <w:ind w:left="763" w:right="418"/>
        <w:jc w:val="both"/>
      </w:pPr>
      <w:r>
        <w:lastRenderedPageBreak/>
        <w:t>Foliar spraying was performed with a 15-</w:t>
      </w:r>
      <w:r w:rsidR="009B5B3D">
        <w:t>L</w:t>
      </w:r>
      <w:r>
        <w:t xml:space="preserve"> Royal Condor Ceres sprayer at a pressure of 1 bar with a </w:t>
      </w:r>
      <w:r w:rsidR="0016580E">
        <w:t>2-</w:t>
      </w:r>
      <w:r w:rsidR="00A61F96">
        <w:t>m-wide</w:t>
      </w:r>
      <w:r w:rsidR="0016580E">
        <w:t xml:space="preserve"> </w:t>
      </w:r>
      <w:r w:rsidR="00B02C5C">
        <w:t>boom</w:t>
      </w:r>
      <w:r>
        <w:t xml:space="preserve"> with </w:t>
      </w:r>
      <w:r w:rsidR="00B02C5C">
        <w:t>four</w:t>
      </w:r>
      <w:r>
        <w:t xml:space="preserve"> Tee</w:t>
      </w:r>
      <w:r w:rsidR="009B5B3D">
        <w:t>J</w:t>
      </w:r>
      <w:r>
        <w:t>et 80-015 flat spray nozzles. The average mixture volume obtained was 156 L/ha. Calibration data can be found in the appendix.</w:t>
      </w:r>
    </w:p>
    <w:p w:rsidR="00FD44D5" w:rsidRDefault="00FD44D5">
      <w:pPr>
        <w:pStyle w:val="Textoindependiente"/>
        <w:spacing w:before="3"/>
      </w:pPr>
    </w:p>
    <w:p w:rsidR="00FD44D5" w:rsidRDefault="00A85DA6">
      <w:pPr>
        <w:pStyle w:val="Textoindependiente"/>
        <w:ind w:left="763" w:right="416"/>
        <w:jc w:val="both"/>
      </w:pPr>
      <w:r>
        <w:t>Field data were</w:t>
      </w:r>
      <w:r w:rsidR="00C76A98">
        <w:t xml:space="preserve"> obtained as follows.</w:t>
      </w:r>
      <w:r>
        <w:t xml:space="preserve"> </w:t>
      </w:r>
      <w:r w:rsidR="00C76A98">
        <w:t>A</w:t>
      </w:r>
      <w:r w:rsidR="00336392">
        <w:t xml:space="preserve">s a control for </w:t>
      </w:r>
      <w:r w:rsidR="009B5B3D">
        <w:t>calculat</w:t>
      </w:r>
      <w:r w:rsidR="00336392">
        <w:t>ing</w:t>
      </w:r>
      <w:r w:rsidR="009B5B3D">
        <w:t xml:space="preserve"> the incidence of leaf</w:t>
      </w:r>
      <w:r>
        <w:t xml:space="preserve"> miners</w:t>
      </w:r>
      <w:r w:rsidR="009B5B3D">
        <w:t>,</w:t>
      </w:r>
      <w:r w:rsidR="009B5B3D" w:rsidRPr="009B5B3D">
        <w:t xml:space="preserve"> </w:t>
      </w:r>
      <w:r w:rsidR="009B5B3D">
        <w:t xml:space="preserve">all plants, both healthy </w:t>
      </w:r>
      <w:r w:rsidR="00C76A98">
        <w:t>ones</w:t>
      </w:r>
      <w:r w:rsidR="009B5B3D">
        <w:t xml:space="preserve"> and those with eggs or leaf miner mines in the upper leaves,</w:t>
      </w:r>
      <w:r w:rsidR="009B5B3D" w:rsidRPr="009B5B3D">
        <w:t xml:space="preserve"> </w:t>
      </w:r>
      <w:r w:rsidR="009B5B3D">
        <w:t>were counted</w:t>
      </w:r>
      <w:r>
        <w:t xml:space="preserve"> at three locations in each plot </w:t>
      </w:r>
      <w:r w:rsidR="009B5B3D">
        <w:t>in</w:t>
      </w:r>
      <w:r>
        <w:t xml:space="preserve"> a 25 </w:t>
      </w:r>
      <w:r w:rsidR="002F2D87">
        <w:t>×</w:t>
      </w:r>
      <w:r w:rsidR="009B5B3D">
        <w:t xml:space="preserve"> 25-cm square</w:t>
      </w:r>
      <w:r>
        <w:t xml:space="preserve">. </w:t>
      </w:r>
      <w:r w:rsidR="00C76A98">
        <w:t>The i</w:t>
      </w:r>
      <w:r>
        <w:t xml:space="preserve">ncidence data were </w:t>
      </w:r>
      <w:r w:rsidR="0050028C">
        <w:t xml:space="preserve">then </w:t>
      </w:r>
      <w:r>
        <w:t xml:space="preserve">used to calculate </w:t>
      </w:r>
      <w:r w:rsidR="009B5B3D">
        <w:t xml:space="preserve">control </w:t>
      </w:r>
      <w:r>
        <w:t xml:space="preserve">efficacy. </w:t>
      </w:r>
      <w:r w:rsidR="00336392">
        <w:t>A</w:t>
      </w:r>
      <w:r w:rsidR="00336392" w:rsidRPr="00336392">
        <w:t xml:space="preserve">s a control for </w:t>
      </w:r>
      <w:r>
        <w:t>suck</w:t>
      </w:r>
      <w:r w:rsidR="00336392">
        <w:t>ing insect</w:t>
      </w:r>
      <w:r>
        <w:t>s, three locations were selected in each plot and five double sweeps were made with an insect net</w:t>
      </w:r>
      <w:r w:rsidR="00336392">
        <w:t>;</w:t>
      </w:r>
      <w:r>
        <w:t xml:space="preserve"> the number</w:t>
      </w:r>
      <w:r w:rsidR="00681D93">
        <w:t>s</w:t>
      </w:r>
      <w:r>
        <w:t xml:space="preserve"> of adults found were </w:t>
      </w:r>
      <w:r w:rsidR="00336392">
        <w:t>noted</w:t>
      </w:r>
      <w:r>
        <w:t xml:space="preserve"> for all captured insects. The species found were recorded under their scientific names but a general count of all insects was</w:t>
      </w:r>
      <w:r w:rsidR="00BF5B6C">
        <w:t xml:space="preserve"> also</w:t>
      </w:r>
      <w:r>
        <w:t xml:space="preserve"> obtained and the number of adult</w:t>
      </w:r>
      <w:r w:rsidR="00336392">
        <w:t>s</w:t>
      </w:r>
      <w:r>
        <w:t xml:space="preserve"> found in the control plot </w:t>
      </w:r>
      <w:r w:rsidR="00336392">
        <w:t xml:space="preserve">was compared with </w:t>
      </w:r>
      <w:r>
        <w:t xml:space="preserve">those found </w:t>
      </w:r>
      <w:r w:rsidR="00336392">
        <w:t xml:space="preserve">for </w:t>
      </w:r>
      <w:r>
        <w:t>each treatment at the evaluations times of 0, 3, 6, 9, and 12</w:t>
      </w:r>
      <w:r w:rsidR="00EA1D31">
        <w:t xml:space="preserve"> </w:t>
      </w:r>
      <w:r>
        <w:t>d</w:t>
      </w:r>
      <w:r w:rsidR="00EA1D31">
        <w:t>a</w:t>
      </w:r>
      <w:r>
        <w:t>a. A statistical analysis was then performed using a complete</w:t>
      </w:r>
      <w:r w:rsidR="00A61F96">
        <w:t>ly</w:t>
      </w:r>
      <w:r>
        <w:t xml:space="preserve"> randomized design and</w:t>
      </w:r>
      <w:r w:rsidR="00336392">
        <w:t xml:space="preserve"> the</w:t>
      </w:r>
      <w:r>
        <w:t xml:space="preserve"> least significant difference (LSD) test at 95%</w:t>
      </w:r>
      <w:r w:rsidR="0050028C">
        <w:t xml:space="preserve"> level of confidence</w:t>
      </w:r>
      <w:r>
        <w:t xml:space="preserve">. </w:t>
      </w:r>
      <w:r w:rsidR="00336392">
        <w:t xml:space="preserve">To </w:t>
      </w:r>
      <w:r>
        <w:t>evaluat</w:t>
      </w:r>
      <w:r w:rsidR="00336392">
        <w:t>e</w:t>
      </w:r>
      <w:r>
        <w:t xml:space="preserve"> phytotoxicity, the damage caused to the crop was described for each treatment with an assessment interval of 8 to 12 days after application using the </w:t>
      </w:r>
      <w:r w:rsidR="00336392">
        <w:t>European Weed Research Council</w:t>
      </w:r>
      <w:r w:rsidR="00C76A98">
        <w:t xml:space="preserve"> (EWRC</w:t>
      </w:r>
      <w:r w:rsidR="00336392">
        <w:t xml:space="preserve">) </w:t>
      </w:r>
      <w:r>
        <w:t>scale.</w:t>
      </w:r>
    </w:p>
    <w:p w:rsidR="00FD44D5" w:rsidRDefault="00FD44D5">
      <w:pPr>
        <w:pStyle w:val="Textoindependiente"/>
        <w:spacing w:before="6"/>
        <w:rPr>
          <w:sz w:val="23"/>
        </w:rPr>
      </w:pPr>
    </w:p>
    <w:p w:rsidR="00FD44D5" w:rsidRDefault="00A85DA6">
      <w:pPr>
        <w:pStyle w:val="Heading1"/>
      </w:pPr>
      <w:r>
        <w:t>EWRC</w:t>
      </w:r>
      <w:r w:rsidR="009B5B3D">
        <w:t xml:space="preserve"> phytotoxicity scale:</w:t>
      </w:r>
    </w:p>
    <w:p w:rsidR="00FD44D5" w:rsidRDefault="00A85DA6">
      <w:pPr>
        <w:spacing w:before="2"/>
        <w:ind w:left="763"/>
      </w:pPr>
      <w:r>
        <w:t xml:space="preserve">1 = No </w:t>
      </w:r>
      <w:r w:rsidR="00336392">
        <w:t>effects</w:t>
      </w:r>
      <w:r>
        <w:t xml:space="preserve"> (healthy plant).</w:t>
      </w:r>
    </w:p>
    <w:p w:rsidR="00FD44D5" w:rsidRDefault="00A85DA6">
      <w:pPr>
        <w:spacing w:before="2"/>
        <w:ind w:left="763"/>
      </w:pPr>
      <w:r>
        <w:t xml:space="preserve">2 = Very </w:t>
      </w:r>
      <w:r w:rsidR="00336392">
        <w:t>slight</w:t>
      </w:r>
      <w:r>
        <w:t xml:space="preserve"> </w:t>
      </w:r>
      <w:r w:rsidR="00336392">
        <w:t>effects</w:t>
      </w:r>
      <w:r>
        <w:t>, such as some stunting or yellowing.</w:t>
      </w:r>
    </w:p>
    <w:p w:rsidR="0050028C" w:rsidRDefault="00A85DA6">
      <w:pPr>
        <w:spacing w:before="1"/>
        <w:ind w:left="763" w:right="2837"/>
      </w:pPr>
      <w:r>
        <w:t xml:space="preserve">3 = </w:t>
      </w:r>
      <w:r w:rsidR="00336392">
        <w:t>Slight</w:t>
      </w:r>
      <w:r>
        <w:t xml:space="preserve"> </w:t>
      </w:r>
      <w:r w:rsidR="00336392" w:rsidRPr="00336392">
        <w:t>effects</w:t>
      </w:r>
      <w:r>
        <w:t>, such as some stunting</w:t>
      </w:r>
      <w:r w:rsidR="0050028C">
        <w:t xml:space="preserve"> and clearly visible yellowing.</w:t>
      </w:r>
    </w:p>
    <w:p w:rsidR="00FD44D5" w:rsidRDefault="00A85DA6">
      <w:pPr>
        <w:spacing w:before="1"/>
        <w:ind w:left="763" w:right="2837"/>
      </w:pPr>
      <w:r>
        <w:t>4 = Substantial chlorosis and/or stunting, without effects on crop growth.</w:t>
      </w:r>
    </w:p>
    <w:p w:rsidR="0050028C" w:rsidRDefault="00A85DA6">
      <w:pPr>
        <w:ind w:left="763" w:right="2201"/>
      </w:pPr>
      <w:r>
        <w:t>5 = Population reduction, strong chlorosis and</w:t>
      </w:r>
      <w:r w:rsidR="0050028C">
        <w:t>/or stunting, effect on growth.</w:t>
      </w:r>
    </w:p>
    <w:p w:rsidR="00FD44D5" w:rsidRDefault="00A85DA6">
      <w:pPr>
        <w:ind w:left="763" w:right="2201"/>
      </w:pPr>
      <w:r>
        <w:t>6 = Increasing severity of damage impeding crop growth.</w:t>
      </w:r>
    </w:p>
    <w:p w:rsidR="0050028C" w:rsidRDefault="00A85DA6" w:rsidP="0050028C">
      <w:pPr>
        <w:spacing w:before="3" w:line="237" w:lineRule="auto"/>
        <w:ind w:left="763" w:right="20"/>
      </w:pPr>
      <w:r>
        <w:t>7 = Increasing severity of da</w:t>
      </w:r>
      <w:r w:rsidR="0050028C">
        <w:t>mage causing partial crop loss.</w:t>
      </w:r>
    </w:p>
    <w:p w:rsidR="00FD44D5" w:rsidRDefault="00A85DA6" w:rsidP="0050028C">
      <w:pPr>
        <w:spacing w:before="3" w:line="237" w:lineRule="auto"/>
        <w:ind w:left="763" w:right="20"/>
      </w:pPr>
      <w:r>
        <w:t>8 = Increasing severity of damage approaching total crop loss.</w:t>
      </w:r>
    </w:p>
    <w:p w:rsidR="00FD44D5" w:rsidRDefault="00A85DA6">
      <w:pPr>
        <w:spacing w:before="1"/>
        <w:ind w:left="763"/>
      </w:pPr>
      <w:r>
        <w:t xml:space="preserve">9 = Total </w:t>
      </w:r>
      <w:r w:rsidR="00C76A98">
        <w:t xml:space="preserve">crop </w:t>
      </w:r>
      <w:r>
        <w:t>loss.</w:t>
      </w:r>
    </w:p>
    <w:p w:rsidR="00FD44D5" w:rsidRDefault="00FD44D5">
      <w:pPr>
        <w:pStyle w:val="Textoindependiente"/>
        <w:spacing w:before="10"/>
        <w:rPr>
          <w:sz w:val="21"/>
        </w:rPr>
      </w:pPr>
    </w:p>
    <w:p w:rsidR="00FD44D5" w:rsidRDefault="00A85DA6">
      <w:pPr>
        <w:pStyle w:val="Heading1"/>
        <w:numPr>
          <w:ilvl w:val="0"/>
          <w:numId w:val="2"/>
        </w:numPr>
        <w:tabs>
          <w:tab w:val="left" w:pos="1124"/>
        </w:tabs>
        <w:ind w:hanging="361"/>
      </w:pPr>
      <w:r>
        <w:t>RESULTS OF OBJECTIVES</w:t>
      </w:r>
    </w:p>
    <w:p w:rsidR="00FD44D5" w:rsidRDefault="00FD44D5">
      <w:pPr>
        <w:pStyle w:val="Textoindependiente"/>
        <w:rPr>
          <w:b/>
        </w:rPr>
      </w:pPr>
    </w:p>
    <w:p w:rsidR="00FD44D5" w:rsidRDefault="000D7545">
      <w:pPr>
        <w:ind w:left="763"/>
        <w:rPr>
          <w:b/>
          <w:sz w:val="24"/>
        </w:rPr>
      </w:pPr>
      <w:r>
        <w:rPr>
          <w:b/>
          <w:sz w:val="24"/>
        </w:rPr>
        <w:t>3.1</w:t>
      </w:r>
      <w:r w:rsidR="00A61F96">
        <w:rPr>
          <w:b/>
          <w:sz w:val="24"/>
        </w:rPr>
        <w:t>.</w:t>
      </w:r>
      <w:r>
        <w:rPr>
          <w:b/>
          <w:sz w:val="24"/>
        </w:rPr>
        <w:t xml:space="preserve"> INCIDENCE</w:t>
      </w:r>
      <w:r w:rsidR="00A85DA6">
        <w:rPr>
          <w:b/>
          <w:sz w:val="24"/>
        </w:rPr>
        <w:t xml:space="preserve"> OF INSECT POPULATION</w:t>
      </w:r>
      <w:r>
        <w:rPr>
          <w:b/>
          <w:sz w:val="24"/>
        </w:rPr>
        <w:t>S</w:t>
      </w:r>
    </w:p>
    <w:p w:rsidR="00FD44D5" w:rsidRDefault="00FD44D5">
      <w:pPr>
        <w:pStyle w:val="Textoindependiente"/>
        <w:spacing w:before="8"/>
        <w:rPr>
          <w:b/>
          <w:sz w:val="23"/>
        </w:rPr>
      </w:pPr>
    </w:p>
    <w:p w:rsidR="00FD44D5" w:rsidRDefault="00A85DA6">
      <w:pPr>
        <w:pStyle w:val="Heading1"/>
        <w:spacing w:after="12"/>
      </w:pPr>
      <w:r>
        <w:t>Table 3. Average number</w:t>
      </w:r>
      <w:r w:rsidR="000D7545">
        <w:t>s</w:t>
      </w:r>
      <w:r>
        <w:t xml:space="preserve"> of insects and damage found in the control before application</w:t>
      </w: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9"/>
        <w:gridCol w:w="3121"/>
        <w:gridCol w:w="2967"/>
      </w:tblGrid>
      <w:tr w:rsidR="00FD44D5">
        <w:trPr>
          <w:trHeight w:val="278"/>
        </w:trPr>
        <w:tc>
          <w:tcPr>
            <w:tcW w:w="3539" w:type="dxa"/>
          </w:tcPr>
          <w:p w:rsidR="00FD44D5" w:rsidRDefault="00A85DA6" w:rsidP="00C76A98">
            <w:pPr>
              <w:pStyle w:val="TableParagraph"/>
              <w:spacing w:line="258" w:lineRule="exact"/>
              <w:ind w:left="202" w:right="202"/>
              <w:rPr>
                <w:b/>
                <w:sz w:val="24"/>
              </w:rPr>
            </w:pPr>
            <w:r>
              <w:rPr>
                <w:b/>
                <w:sz w:val="24"/>
              </w:rPr>
              <w:t>Insects</w:t>
            </w:r>
          </w:p>
        </w:tc>
        <w:tc>
          <w:tcPr>
            <w:tcW w:w="3121" w:type="dxa"/>
          </w:tcPr>
          <w:p w:rsidR="00FD44D5" w:rsidRDefault="00A85DA6">
            <w:pPr>
              <w:pStyle w:val="TableParagraph"/>
              <w:spacing w:line="258" w:lineRule="exact"/>
              <w:ind w:left="230" w:right="227"/>
              <w:jc w:val="center"/>
              <w:rPr>
                <w:b/>
                <w:sz w:val="24"/>
              </w:rPr>
            </w:pPr>
            <w:r>
              <w:rPr>
                <w:b/>
                <w:sz w:val="24"/>
              </w:rPr>
              <w:t>Location 1</w:t>
            </w:r>
            <w:r w:rsidR="000D7545">
              <w:rPr>
                <w:b/>
                <w:sz w:val="24"/>
              </w:rPr>
              <w:t>:</w:t>
            </w:r>
            <w:r>
              <w:rPr>
                <w:b/>
                <w:sz w:val="24"/>
              </w:rPr>
              <w:t xml:space="preserve"> Saldaña</w:t>
            </w:r>
          </w:p>
        </w:tc>
        <w:tc>
          <w:tcPr>
            <w:tcW w:w="2967" w:type="dxa"/>
          </w:tcPr>
          <w:p w:rsidR="00FD44D5" w:rsidRDefault="00A85DA6">
            <w:pPr>
              <w:pStyle w:val="TableParagraph"/>
              <w:spacing w:line="258" w:lineRule="exact"/>
              <w:ind w:left="193" w:right="189"/>
              <w:jc w:val="center"/>
              <w:rPr>
                <w:b/>
                <w:sz w:val="24"/>
              </w:rPr>
            </w:pPr>
            <w:r>
              <w:rPr>
                <w:b/>
                <w:sz w:val="24"/>
              </w:rPr>
              <w:t>Location 2</w:t>
            </w:r>
            <w:r w:rsidR="000D7545">
              <w:rPr>
                <w:b/>
                <w:sz w:val="24"/>
              </w:rPr>
              <w:t>:</w:t>
            </w:r>
            <w:r>
              <w:rPr>
                <w:b/>
                <w:sz w:val="24"/>
              </w:rPr>
              <w:t xml:space="preserve"> Espinal</w:t>
            </w:r>
          </w:p>
        </w:tc>
      </w:tr>
      <w:tr w:rsidR="00FD44D5">
        <w:trPr>
          <w:trHeight w:val="551"/>
        </w:trPr>
        <w:tc>
          <w:tcPr>
            <w:tcW w:w="3539" w:type="dxa"/>
          </w:tcPr>
          <w:p w:rsidR="00FD44D5" w:rsidRPr="00C76A98" w:rsidRDefault="00A85DA6" w:rsidP="00C76A98">
            <w:pPr>
              <w:pStyle w:val="TableParagraph"/>
              <w:spacing w:line="265" w:lineRule="exact"/>
              <w:ind w:left="204" w:right="202"/>
              <w:rPr>
                <w:sz w:val="24"/>
              </w:rPr>
            </w:pPr>
            <w:r w:rsidRPr="00C76A98">
              <w:rPr>
                <w:sz w:val="24"/>
              </w:rPr>
              <w:t>Suck</w:t>
            </w:r>
            <w:r w:rsidR="00E7603B" w:rsidRPr="00C76A98">
              <w:rPr>
                <w:sz w:val="24"/>
              </w:rPr>
              <w:t>ing insects</w:t>
            </w:r>
            <w:r w:rsidRPr="00C76A98">
              <w:rPr>
                <w:sz w:val="24"/>
              </w:rPr>
              <w:t xml:space="preserve"> in </w:t>
            </w:r>
            <w:r w:rsidR="00E7603B" w:rsidRPr="00C76A98">
              <w:rPr>
                <w:sz w:val="24"/>
              </w:rPr>
              <w:t>five</w:t>
            </w:r>
            <w:r w:rsidRPr="00C76A98">
              <w:rPr>
                <w:sz w:val="24"/>
              </w:rPr>
              <w:t xml:space="preserve"> double insect net</w:t>
            </w:r>
            <w:r w:rsidR="00681D93" w:rsidRPr="00C76A98">
              <w:rPr>
                <w:sz w:val="24"/>
              </w:rPr>
              <w:t xml:space="preserve"> sweeps</w:t>
            </w:r>
          </w:p>
        </w:tc>
        <w:tc>
          <w:tcPr>
            <w:tcW w:w="3121" w:type="dxa"/>
          </w:tcPr>
          <w:p w:rsidR="00FD44D5" w:rsidRPr="00C76A98" w:rsidRDefault="00A85DA6">
            <w:pPr>
              <w:pStyle w:val="TableParagraph"/>
              <w:spacing w:line="267" w:lineRule="exact"/>
              <w:ind w:left="227" w:right="227"/>
              <w:jc w:val="center"/>
              <w:rPr>
                <w:sz w:val="24"/>
              </w:rPr>
            </w:pPr>
            <w:r w:rsidRPr="00C76A98">
              <w:rPr>
                <w:sz w:val="24"/>
              </w:rPr>
              <w:t>22</w:t>
            </w:r>
          </w:p>
        </w:tc>
        <w:tc>
          <w:tcPr>
            <w:tcW w:w="2967" w:type="dxa"/>
          </w:tcPr>
          <w:p w:rsidR="00FD44D5" w:rsidRPr="00C76A98" w:rsidRDefault="00A85DA6">
            <w:pPr>
              <w:pStyle w:val="TableParagraph"/>
              <w:spacing w:line="267" w:lineRule="exact"/>
              <w:ind w:left="190" w:right="189"/>
              <w:jc w:val="center"/>
              <w:rPr>
                <w:sz w:val="24"/>
              </w:rPr>
            </w:pPr>
            <w:r w:rsidRPr="00C76A98">
              <w:rPr>
                <w:sz w:val="24"/>
              </w:rPr>
              <w:t>26</w:t>
            </w:r>
          </w:p>
        </w:tc>
      </w:tr>
      <w:tr w:rsidR="00FD44D5">
        <w:trPr>
          <w:trHeight w:val="551"/>
        </w:trPr>
        <w:tc>
          <w:tcPr>
            <w:tcW w:w="3539" w:type="dxa"/>
          </w:tcPr>
          <w:p w:rsidR="00FD44D5" w:rsidRPr="00C76A98" w:rsidRDefault="00E7603B" w:rsidP="00C76A98">
            <w:pPr>
              <w:pStyle w:val="TableParagraph"/>
              <w:spacing w:line="272" w:lineRule="exact"/>
              <w:ind w:left="206" w:right="202"/>
              <w:rPr>
                <w:sz w:val="24"/>
              </w:rPr>
            </w:pPr>
            <w:r w:rsidRPr="00C76A98">
              <w:rPr>
                <w:sz w:val="24"/>
              </w:rPr>
              <w:t>Incidence (</w:t>
            </w:r>
            <w:r w:rsidR="00A85DA6" w:rsidRPr="00C76A98">
              <w:rPr>
                <w:sz w:val="24"/>
              </w:rPr>
              <w:t>%</w:t>
            </w:r>
            <w:r w:rsidRPr="00C76A98">
              <w:rPr>
                <w:sz w:val="24"/>
              </w:rPr>
              <w:t>)</w:t>
            </w:r>
            <w:r w:rsidR="00A85DA6" w:rsidRPr="00C76A98">
              <w:rPr>
                <w:sz w:val="24"/>
              </w:rPr>
              <w:t xml:space="preserve"> of </w:t>
            </w:r>
            <w:r w:rsidRPr="00C76A98">
              <w:rPr>
                <w:sz w:val="24"/>
              </w:rPr>
              <w:t xml:space="preserve">leaf </w:t>
            </w:r>
            <w:r w:rsidR="00A85DA6" w:rsidRPr="00C76A98">
              <w:rPr>
                <w:sz w:val="24"/>
              </w:rPr>
              <w:t>miner</w:t>
            </w:r>
            <w:r w:rsidRPr="00C76A98">
              <w:rPr>
                <w:sz w:val="24"/>
              </w:rPr>
              <w:t>s</w:t>
            </w:r>
          </w:p>
        </w:tc>
        <w:tc>
          <w:tcPr>
            <w:tcW w:w="3121" w:type="dxa"/>
          </w:tcPr>
          <w:p w:rsidR="00FD44D5" w:rsidRPr="00C76A98" w:rsidRDefault="00A85DA6">
            <w:pPr>
              <w:pStyle w:val="TableParagraph"/>
              <w:spacing w:line="267" w:lineRule="exact"/>
              <w:ind w:left="227" w:right="227"/>
              <w:jc w:val="center"/>
              <w:rPr>
                <w:sz w:val="24"/>
              </w:rPr>
            </w:pPr>
            <w:r w:rsidRPr="00C76A98">
              <w:rPr>
                <w:sz w:val="24"/>
              </w:rPr>
              <w:t>25</w:t>
            </w:r>
          </w:p>
        </w:tc>
        <w:tc>
          <w:tcPr>
            <w:tcW w:w="2967" w:type="dxa"/>
          </w:tcPr>
          <w:p w:rsidR="00FD44D5" w:rsidRPr="00C76A98" w:rsidRDefault="00A85DA6">
            <w:pPr>
              <w:pStyle w:val="TableParagraph"/>
              <w:spacing w:line="267" w:lineRule="exact"/>
              <w:ind w:left="189" w:right="189"/>
              <w:jc w:val="center"/>
              <w:rPr>
                <w:sz w:val="24"/>
              </w:rPr>
            </w:pPr>
            <w:r w:rsidRPr="00C76A98">
              <w:rPr>
                <w:sz w:val="24"/>
              </w:rPr>
              <w:t>17</w:t>
            </w:r>
          </w:p>
        </w:tc>
      </w:tr>
    </w:tbl>
    <w:p w:rsidR="00FD44D5" w:rsidRDefault="00FD44D5">
      <w:pPr>
        <w:spacing w:line="267" w:lineRule="exact"/>
        <w:jc w:val="center"/>
        <w:rPr>
          <w:sz w:val="24"/>
        </w:rPr>
        <w:sectPr w:rsidR="00FD44D5">
          <w:pgSz w:w="12240" w:h="15840"/>
          <w:pgMar w:top="1340" w:right="820" w:bottom="1460" w:left="600" w:header="456" w:footer="792" w:gutter="0"/>
          <w:cols w:space="720"/>
        </w:sectPr>
      </w:pPr>
    </w:p>
    <w:p w:rsidR="00FD44D5" w:rsidRDefault="00A85DA6">
      <w:pPr>
        <w:ind w:left="763" w:right="583"/>
        <w:rPr>
          <w:sz w:val="24"/>
        </w:rPr>
      </w:pPr>
      <w:r>
        <w:rPr>
          <w:b/>
          <w:sz w:val="24"/>
        </w:rPr>
        <w:lastRenderedPageBreak/>
        <w:t xml:space="preserve">3.2. </w:t>
      </w:r>
      <w:r w:rsidRPr="00E7603B">
        <w:rPr>
          <w:b/>
        </w:rPr>
        <w:t xml:space="preserve">ANALYSIS OF THE EFFICACY OF TREATMENTS FOR THE CONTROL OF SUCKING INSECTS </w:t>
      </w:r>
      <w:r w:rsidRPr="006A60B3">
        <w:rPr>
          <w:b/>
          <w:sz w:val="24"/>
        </w:rPr>
        <w:t>(</w:t>
      </w:r>
      <w:r w:rsidRPr="00E7603B">
        <w:rPr>
          <w:b/>
          <w:i/>
          <w:sz w:val="24"/>
        </w:rPr>
        <w:t xml:space="preserve">Hortensia similis </w:t>
      </w:r>
      <w:r w:rsidR="000D7545" w:rsidRPr="00E7603B">
        <w:rPr>
          <w:b/>
        </w:rPr>
        <w:t>and</w:t>
      </w:r>
      <w:r w:rsidRPr="00E7603B">
        <w:rPr>
          <w:b/>
        </w:rPr>
        <w:t xml:space="preserve"> </w:t>
      </w:r>
      <w:r w:rsidRPr="00E7603B">
        <w:rPr>
          <w:b/>
          <w:i/>
          <w:sz w:val="24"/>
        </w:rPr>
        <w:t>Tagosodes oryzicolus</w:t>
      </w:r>
      <w:r w:rsidRPr="006A60B3">
        <w:rPr>
          <w:b/>
          <w:sz w:val="24"/>
        </w:rPr>
        <w:t>)</w:t>
      </w:r>
      <w:r w:rsidRPr="00E7603B">
        <w:rPr>
          <w:b/>
          <w:i/>
          <w:sz w:val="24"/>
        </w:rPr>
        <w:t xml:space="preserve"> </w:t>
      </w:r>
      <w:r w:rsidRPr="00E7603B">
        <w:rPr>
          <w:b/>
        </w:rPr>
        <w:t xml:space="preserve">AND </w:t>
      </w:r>
      <w:r w:rsidR="00B86AA8">
        <w:rPr>
          <w:b/>
        </w:rPr>
        <w:t xml:space="preserve">LEAF </w:t>
      </w:r>
      <w:r w:rsidRPr="00E7603B">
        <w:rPr>
          <w:b/>
        </w:rPr>
        <w:t>MINERS (</w:t>
      </w:r>
      <w:r w:rsidRPr="00E7603B">
        <w:rPr>
          <w:b/>
          <w:i/>
          <w:sz w:val="24"/>
        </w:rPr>
        <w:t>Hydrellia griseola</w:t>
      </w:r>
      <w:r w:rsidRPr="006A60B3">
        <w:rPr>
          <w:b/>
          <w:sz w:val="24"/>
        </w:rPr>
        <w:t>)</w:t>
      </w:r>
      <w:r w:rsidRPr="00E7603B">
        <w:rPr>
          <w:b/>
          <w:i/>
          <w:sz w:val="24"/>
        </w:rPr>
        <w:t xml:space="preserve"> </w:t>
      </w:r>
      <w:r w:rsidRPr="00E7603B">
        <w:rPr>
          <w:b/>
        </w:rPr>
        <w:t>IN RICE</w:t>
      </w:r>
    </w:p>
    <w:p w:rsidR="00FD44D5" w:rsidRDefault="00FD44D5">
      <w:pPr>
        <w:pStyle w:val="Textoindependiente"/>
        <w:spacing w:before="4"/>
      </w:pPr>
    </w:p>
    <w:p w:rsidR="00FD44D5" w:rsidRDefault="00A85DA6">
      <w:pPr>
        <w:pStyle w:val="Textoindependiente"/>
        <w:ind w:left="763" w:right="412"/>
        <w:jc w:val="both"/>
      </w:pPr>
      <w:r>
        <w:t>We must clarify that the efficacy analysis was performed with the Henderson and Tilton formula for suck</w:t>
      </w:r>
      <w:r w:rsidR="00B86AA8">
        <w:t>ing insects</w:t>
      </w:r>
      <w:r>
        <w:t xml:space="preserve"> to assess the best control at 9</w:t>
      </w:r>
      <w:r w:rsidR="00EA1D31">
        <w:t xml:space="preserve"> daa</w:t>
      </w:r>
      <w:r>
        <w:t xml:space="preserve"> </w:t>
      </w:r>
      <w:r w:rsidR="00B86AA8">
        <w:t xml:space="preserve">of </w:t>
      </w:r>
      <w:r>
        <w:t xml:space="preserve">sucking insects and </w:t>
      </w:r>
      <w:r w:rsidR="00B86AA8">
        <w:t xml:space="preserve">leaf </w:t>
      </w:r>
      <w:r>
        <w:t>miners with a minim</w:t>
      </w:r>
      <w:r w:rsidR="00CE3DB4">
        <w:t>um</w:t>
      </w:r>
      <w:r>
        <w:t xml:space="preserve"> t</w:t>
      </w:r>
      <w:r w:rsidR="00B86AA8">
        <w:t xml:space="preserve">hreshold of 80% for mobile </w:t>
      </w:r>
      <w:r>
        <w:t>insects. The results can be seen in the following figure:</w:t>
      </w:r>
    </w:p>
    <w:p w:rsidR="00FD44D5" w:rsidRDefault="00FD44D5">
      <w:pPr>
        <w:pStyle w:val="Textoindependiente"/>
      </w:pPr>
    </w:p>
    <w:p w:rsidR="00FD44D5" w:rsidRDefault="00A85DA6">
      <w:pPr>
        <w:spacing w:after="11" w:line="237" w:lineRule="auto"/>
        <w:ind w:left="763" w:right="418"/>
        <w:jc w:val="both"/>
        <w:rPr>
          <w:b/>
          <w:sz w:val="24"/>
        </w:rPr>
      </w:pPr>
      <w:r>
        <w:rPr>
          <w:b/>
          <w:sz w:val="24"/>
        </w:rPr>
        <w:t xml:space="preserve">Figure 1. LSD test at 5% probability for the average </w:t>
      </w:r>
      <w:r w:rsidR="00B86AA8">
        <w:rPr>
          <w:b/>
          <w:sz w:val="24"/>
        </w:rPr>
        <w:t xml:space="preserve">control efficacies for </w:t>
      </w:r>
      <w:r>
        <w:rPr>
          <w:b/>
          <w:sz w:val="24"/>
        </w:rPr>
        <w:t>sucking insects (</w:t>
      </w:r>
      <w:r>
        <w:rPr>
          <w:b/>
          <w:i/>
          <w:sz w:val="24"/>
        </w:rPr>
        <w:t xml:space="preserve">Hortensia similis </w:t>
      </w:r>
      <w:r>
        <w:rPr>
          <w:b/>
          <w:sz w:val="24"/>
        </w:rPr>
        <w:t>and</w:t>
      </w:r>
      <w:r w:rsidR="008C726D">
        <w:rPr>
          <w:b/>
          <w:sz w:val="24"/>
        </w:rPr>
        <w:t xml:space="preserve"> </w:t>
      </w:r>
      <w:r>
        <w:rPr>
          <w:b/>
          <w:i/>
          <w:sz w:val="24"/>
        </w:rPr>
        <w:t>Tagosodes oryzicolus</w:t>
      </w:r>
      <w:r w:rsidRPr="006A60B3">
        <w:rPr>
          <w:b/>
          <w:sz w:val="24"/>
        </w:rPr>
        <w:t>)</w:t>
      </w:r>
      <w:r>
        <w:rPr>
          <w:b/>
          <w:i/>
          <w:sz w:val="24"/>
        </w:rPr>
        <w:t xml:space="preserve"> </w:t>
      </w:r>
      <w:r>
        <w:rPr>
          <w:b/>
          <w:sz w:val="24"/>
        </w:rPr>
        <w:t>in location 1.</w:t>
      </w:r>
    </w:p>
    <w:p w:rsidR="00FD44D5" w:rsidRDefault="00A85DA6">
      <w:pPr>
        <w:pStyle w:val="Textoindependiente"/>
        <w:ind w:left="761"/>
        <w:rPr>
          <w:sz w:val="20"/>
        </w:rPr>
      </w:pPr>
      <w:r>
        <w:rPr>
          <w:noProof/>
          <w:sz w:val="20"/>
          <w:lang w:bidi="ar-SA"/>
        </w:rPr>
        <w:drawing>
          <wp:inline distT="0" distB="0" distL="0" distR="0">
            <wp:extent cx="6073526" cy="2614422"/>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3" cstate="print"/>
                    <a:stretch>
                      <a:fillRect/>
                    </a:stretch>
                  </pic:blipFill>
                  <pic:spPr>
                    <a:xfrm>
                      <a:off x="0" y="0"/>
                      <a:ext cx="6073526" cy="2614422"/>
                    </a:xfrm>
                    <a:prstGeom prst="rect">
                      <a:avLst/>
                    </a:prstGeom>
                  </pic:spPr>
                </pic:pic>
              </a:graphicData>
            </a:graphic>
          </wp:inline>
        </w:drawing>
      </w:r>
    </w:p>
    <w:p w:rsidR="00FD44D5" w:rsidRDefault="00FD44D5">
      <w:pPr>
        <w:pStyle w:val="Textoindependiente"/>
        <w:spacing w:before="6"/>
        <w:rPr>
          <w:b/>
          <w:sz w:val="25"/>
        </w:rPr>
      </w:pPr>
    </w:p>
    <w:p w:rsidR="00FD44D5" w:rsidRDefault="00A85DA6">
      <w:pPr>
        <w:spacing w:after="8" w:line="237" w:lineRule="auto"/>
        <w:ind w:left="763" w:right="417"/>
        <w:jc w:val="both"/>
        <w:rPr>
          <w:b/>
          <w:sz w:val="24"/>
        </w:rPr>
      </w:pPr>
      <w:r>
        <w:rPr>
          <w:b/>
          <w:sz w:val="24"/>
        </w:rPr>
        <w:t xml:space="preserve">Figure 2. LSD test at 5% probability for the average </w:t>
      </w:r>
      <w:r w:rsidR="00B86AA8">
        <w:rPr>
          <w:b/>
          <w:sz w:val="24"/>
        </w:rPr>
        <w:t xml:space="preserve">control </w:t>
      </w:r>
      <w:r>
        <w:rPr>
          <w:b/>
          <w:sz w:val="24"/>
        </w:rPr>
        <w:t>efficac</w:t>
      </w:r>
      <w:r w:rsidR="00B86AA8">
        <w:rPr>
          <w:b/>
          <w:sz w:val="24"/>
        </w:rPr>
        <w:t>ies for</w:t>
      </w:r>
      <w:r>
        <w:rPr>
          <w:b/>
          <w:sz w:val="24"/>
        </w:rPr>
        <w:t xml:space="preserve"> sucking insects (</w:t>
      </w:r>
      <w:r>
        <w:rPr>
          <w:b/>
          <w:i/>
          <w:sz w:val="24"/>
        </w:rPr>
        <w:t xml:space="preserve">Hortensia similis </w:t>
      </w:r>
      <w:r>
        <w:rPr>
          <w:b/>
          <w:sz w:val="24"/>
        </w:rPr>
        <w:t>and</w:t>
      </w:r>
      <w:r w:rsidR="008C726D">
        <w:rPr>
          <w:b/>
          <w:sz w:val="24"/>
        </w:rPr>
        <w:t xml:space="preserve"> </w:t>
      </w:r>
      <w:r>
        <w:rPr>
          <w:b/>
          <w:i/>
          <w:sz w:val="24"/>
        </w:rPr>
        <w:t>Tagosodes oryzicolus</w:t>
      </w:r>
      <w:r w:rsidRPr="006A60B3">
        <w:rPr>
          <w:b/>
          <w:sz w:val="24"/>
        </w:rPr>
        <w:t>)</w:t>
      </w:r>
      <w:r>
        <w:rPr>
          <w:b/>
          <w:i/>
          <w:sz w:val="24"/>
        </w:rPr>
        <w:t xml:space="preserve"> </w:t>
      </w:r>
      <w:r>
        <w:rPr>
          <w:b/>
          <w:sz w:val="24"/>
        </w:rPr>
        <w:t>in location 2.</w:t>
      </w:r>
    </w:p>
    <w:p w:rsidR="00FD44D5" w:rsidRDefault="00A85DA6">
      <w:pPr>
        <w:pStyle w:val="Textoindependiente"/>
        <w:ind w:left="761"/>
        <w:rPr>
          <w:sz w:val="20"/>
        </w:rPr>
      </w:pPr>
      <w:r>
        <w:rPr>
          <w:noProof/>
          <w:sz w:val="20"/>
          <w:lang w:bidi="ar-SA"/>
        </w:rPr>
        <w:drawing>
          <wp:inline distT="0" distB="0" distL="0" distR="0">
            <wp:extent cx="6114977" cy="3000375"/>
            <wp:effectExtent l="0" t="0" r="0" b="0"/>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4" cstate="print"/>
                    <a:stretch>
                      <a:fillRect/>
                    </a:stretch>
                  </pic:blipFill>
                  <pic:spPr>
                    <a:xfrm>
                      <a:off x="0" y="0"/>
                      <a:ext cx="6114977" cy="3000375"/>
                    </a:xfrm>
                    <a:prstGeom prst="rect">
                      <a:avLst/>
                    </a:prstGeom>
                  </pic:spPr>
                </pic:pic>
              </a:graphicData>
            </a:graphic>
          </wp:inline>
        </w:drawing>
      </w:r>
    </w:p>
    <w:p w:rsidR="00FD44D5" w:rsidRDefault="00FD44D5">
      <w:pPr>
        <w:rPr>
          <w:sz w:val="20"/>
        </w:rPr>
        <w:sectPr w:rsidR="00FD44D5">
          <w:pgSz w:w="12240" w:h="15840"/>
          <w:pgMar w:top="1340" w:right="820" w:bottom="1460" w:left="600" w:header="456" w:footer="792" w:gutter="0"/>
          <w:cols w:space="720"/>
        </w:sectPr>
      </w:pPr>
    </w:p>
    <w:p w:rsidR="00FD44D5" w:rsidRDefault="00B86AA8">
      <w:pPr>
        <w:pStyle w:val="Textoindependiente"/>
        <w:spacing w:before="3"/>
        <w:ind w:left="763" w:right="416"/>
        <w:jc w:val="both"/>
      </w:pPr>
      <w:r>
        <w:lastRenderedPageBreak/>
        <w:t>Calculated as an average of the two locations, t</w:t>
      </w:r>
      <w:r w:rsidR="00A85DA6">
        <w:t xml:space="preserve">he trend for this </w:t>
      </w:r>
      <w:r>
        <w:t>trial in</w:t>
      </w:r>
      <w:r w:rsidR="00A85DA6">
        <w:t xml:space="preserve"> the control of the sucking insects </w:t>
      </w:r>
      <w:r w:rsidR="00A85DA6">
        <w:rPr>
          <w:i/>
        </w:rPr>
        <w:t xml:space="preserve">H. similis </w:t>
      </w:r>
      <w:r w:rsidR="00A85DA6">
        <w:t xml:space="preserve">and </w:t>
      </w:r>
      <w:r w:rsidR="00A85DA6">
        <w:rPr>
          <w:i/>
        </w:rPr>
        <w:t>T. oryzicolus</w:t>
      </w:r>
      <w:r w:rsidR="00A85DA6">
        <w:t xml:space="preserve"> showed that the best treatment was Cormoran 180 EC at a dose of 300 </w:t>
      </w:r>
      <w:r w:rsidR="002B0F7A">
        <w:t>mL</w:t>
      </w:r>
      <w:r w:rsidR="00A85DA6">
        <w:t xml:space="preserve">/ha with 92% control at 9 days, 7% higher than Voliam Flexi at 180 </w:t>
      </w:r>
      <w:r w:rsidR="002B0F7A">
        <w:t>mL</w:t>
      </w:r>
      <w:r>
        <w:t>/ha with 85% and</w:t>
      </w:r>
      <w:r w:rsidR="00A85DA6">
        <w:t xml:space="preserve"> 8% higher than the lowest dose of Cormo</w:t>
      </w:r>
      <w:r w:rsidR="00C76A98">
        <w:t>r</w:t>
      </w:r>
      <w:r w:rsidR="00A85DA6">
        <w:t xml:space="preserve">an at 250 </w:t>
      </w:r>
      <w:r w:rsidR="002B0F7A">
        <w:t>mL</w:t>
      </w:r>
      <w:r w:rsidR="00A85DA6">
        <w:t xml:space="preserve">/ha with 84%; these </w:t>
      </w:r>
      <w:r>
        <w:t>doses achieved</w:t>
      </w:r>
      <w:r w:rsidR="00A85DA6">
        <w:t xml:space="preserve"> control </w:t>
      </w:r>
      <w:r>
        <w:t xml:space="preserve">exceeding </w:t>
      </w:r>
      <w:r w:rsidR="00A85DA6">
        <w:t xml:space="preserve">the 80% threshold at the same evaluation time. On the other hand, the </w:t>
      </w:r>
      <w:r>
        <w:t xml:space="preserve">efficacy </w:t>
      </w:r>
      <w:r w:rsidR="00A85DA6">
        <w:t>controls below the threshold includ</w:t>
      </w:r>
      <w:r>
        <w:t>ed</w:t>
      </w:r>
      <w:r w:rsidR="00A85DA6">
        <w:t xml:space="preserve"> Bingo SG at 150 g/ha and Imidacloprid at 150 </w:t>
      </w:r>
      <w:r w:rsidR="002B0F7A">
        <w:t>mL</w:t>
      </w:r>
      <w:r w:rsidR="00A85DA6">
        <w:t>/ha with 78% and 74%, respectively, at 9 days.</w:t>
      </w:r>
    </w:p>
    <w:p w:rsidR="00FD44D5" w:rsidRDefault="00FD44D5">
      <w:pPr>
        <w:pStyle w:val="Textoindependiente"/>
        <w:spacing w:before="7"/>
        <w:rPr>
          <w:sz w:val="23"/>
        </w:rPr>
      </w:pPr>
    </w:p>
    <w:p w:rsidR="00FD44D5" w:rsidRDefault="00A85DA6">
      <w:pPr>
        <w:pStyle w:val="Heading1"/>
        <w:spacing w:before="1" w:after="3" w:line="242" w:lineRule="auto"/>
        <w:ind w:right="418"/>
        <w:jc w:val="both"/>
      </w:pPr>
      <w:r>
        <w:t>Figure 3. LSD test at 5% probability for the</w:t>
      </w:r>
      <w:r w:rsidRPr="00B86AA8">
        <w:t xml:space="preserve"> </w:t>
      </w:r>
      <w:r w:rsidR="00B86AA8" w:rsidRPr="00B86AA8">
        <w:t xml:space="preserve">average control efficacies for </w:t>
      </w:r>
      <w:r>
        <w:t>miners (</w:t>
      </w:r>
      <w:r>
        <w:rPr>
          <w:i/>
        </w:rPr>
        <w:t>Hydrellia griseola</w:t>
      </w:r>
      <w:r>
        <w:t>) in location 1.</w:t>
      </w:r>
    </w:p>
    <w:p w:rsidR="00FD44D5" w:rsidRDefault="00A85DA6">
      <w:pPr>
        <w:pStyle w:val="Textoindependiente"/>
        <w:ind w:left="761"/>
        <w:rPr>
          <w:sz w:val="20"/>
        </w:rPr>
      </w:pPr>
      <w:r>
        <w:rPr>
          <w:noProof/>
          <w:sz w:val="20"/>
          <w:lang w:bidi="ar-SA"/>
        </w:rPr>
        <w:drawing>
          <wp:inline distT="0" distB="0" distL="0" distR="0">
            <wp:extent cx="6123199" cy="2867025"/>
            <wp:effectExtent l="0" t="0" r="0" b="0"/>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5" cstate="print"/>
                    <a:stretch>
                      <a:fillRect/>
                    </a:stretch>
                  </pic:blipFill>
                  <pic:spPr>
                    <a:xfrm>
                      <a:off x="0" y="0"/>
                      <a:ext cx="6123199" cy="2867025"/>
                    </a:xfrm>
                    <a:prstGeom prst="rect">
                      <a:avLst/>
                    </a:prstGeom>
                  </pic:spPr>
                </pic:pic>
              </a:graphicData>
            </a:graphic>
          </wp:inline>
        </w:drawing>
      </w:r>
    </w:p>
    <w:p w:rsidR="00FD44D5" w:rsidRDefault="00FD44D5">
      <w:pPr>
        <w:pStyle w:val="Textoindependiente"/>
        <w:spacing w:before="6"/>
        <w:rPr>
          <w:b/>
          <w:sz w:val="23"/>
        </w:rPr>
      </w:pPr>
    </w:p>
    <w:p w:rsidR="00FD44D5" w:rsidRDefault="0050028C">
      <w:pPr>
        <w:spacing w:after="10" w:line="237" w:lineRule="auto"/>
        <w:ind w:left="763" w:right="418"/>
        <w:jc w:val="both"/>
        <w:rPr>
          <w:b/>
          <w:sz w:val="24"/>
        </w:rPr>
      </w:pPr>
      <w:r>
        <w:rPr>
          <w:b/>
          <w:sz w:val="24"/>
        </w:rPr>
        <w:t xml:space="preserve">Figure 4. LSD test at 5% </w:t>
      </w:r>
      <w:r w:rsidR="00A85DA6">
        <w:rPr>
          <w:b/>
          <w:sz w:val="24"/>
        </w:rPr>
        <w:t xml:space="preserve">probability for </w:t>
      </w:r>
      <w:r w:rsidR="00A85DA6" w:rsidRPr="00B86AA8">
        <w:rPr>
          <w:b/>
          <w:sz w:val="24"/>
        </w:rPr>
        <w:t xml:space="preserve">the </w:t>
      </w:r>
      <w:r w:rsidR="00B86AA8" w:rsidRPr="00B86AA8">
        <w:rPr>
          <w:b/>
          <w:sz w:val="24"/>
        </w:rPr>
        <w:t xml:space="preserve">average control efficacies for </w:t>
      </w:r>
      <w:r w:rsidR="00CE4404">
        <w:rPr>
          <w:b/>
          <w:sz w:val="24"/>
        </w:rPr>
        <w:t xml:space="preserve">leaf </w:t>
      </w:r>
      <w:r w:rsidR="00A85DA6" w:rsidRPr="00B86AA8">
        <w:rPr>
          <w:b/>
          <w:sz w:val="24"/>
        </w:rPr>
        <w:t>miners</w:t>
      </w:r>
      <w:r w:rsidR="00A85DA6" w:rsidRPr="000D7545">
        <w:rPr>
          <w:b/>
          <w:sz w:val="24"/>
        </w:rPr>
        <w:t xml:space="preserve"> </w:t>
      </w:r>
      <w:r w:rsidR="00A85DA6" w:rsidRPr="006A60B3">
        <w:rPr>
          <w:b/>
          <w:sz w:val="24"/>
        </w:rPr>
        <w:t>(</w:t>
      </w:r>
      <w:r w:rsidR="00A85DA6" w:rsidRPr="000D7545">
        <w:rPr>
          <w:b/>
          <w:i/>
        </w:rPr>
        <w:t>Hydrellia griseola</w:t>
      </w:r>
      <w:r w:rsidR="00A85DA6" w:rsidRPr="006A60B3">
        <w:rPr>
          <w:b/>
          <w:sz w:val="24"/>
        </w:rPr>
        <w:t>)</w:t>
      </w:r>
      <w:r w:rsidR="00A85DA6">
        <w:rPr>
          <w:b/>
          <w:i/>
          <w:sz w:val="24"/>
        </w:rPr>
        <w:t xml:space="preserve"> </w:t>
      </w:r>
      <w:r w:rsidR="00A85DA6">
        <w:rPr>
          <w:b/>
          <w:sz w:val="24"/>
        </w:rPr>
        <w:t>in location 2.</w:t>
      </w:r>
    </w:p>
    <w:p w:rsidR="00FD44D5" w:rsidRDefault="00A85DA6">
      <w:pPr>
        <w:pStyle w:val="Textoindependiente"/>
        <w:ind w:left="761"/>
        <w:rPr>
          <w:sz w:val="20"/>
        </w:rPr>
      </w:pPr>
      <w:r>
        <w:rPr>
          <w:noProof/>
          <w:sz w:val="20"/>
          <w:lang w:bidi="ar-SA"/>
        </w:rPr>
        <w:drawing>
          <wp:inline distT="0" distB="0" distL="0" distR="0">
            <wp:extent cx="6064829" cy="2876073"/>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6" cstate="print"/>
                    <a:stretch>
                      <a:fillRect/>
                    </a:stretch>
                  </pic:blipFill>
                  <pic:spPr>
                    <a:xfrm>
                      <a:off x="0" y="0"/>
                      <a:ext cx="6064829" cy="2876073"/>
                    </a:xfrm>
                    <a:prstGeom prst="rect">
                      <a:avLst/>
                    </a:prstGeom>
                  </pic:spPr>
                </pic:pic>
              </a:graphicData>
            </a:graphic>
          </wp:inline>
        </w:drawing>
      </w:r>
    </w:p>
    <w:p w:rsidR="00FD44D5" w:rsidRDefault="00FD44D5">
      <w:pPr>
        <w:rPr>
          <w:sz w:val="20"/>
        </w:rPr>
        <w:sectPr w:rsidR="00FD44D5">
          <w:pgSz w:w="12240" w:h="15840"/>
          <w:pgMar w:top="1340" w:right="820" w:bottom="1460" w:left="600" w:header="456" w:footer="792" w:gutter="0"/>
          <w:cols w:space="720"/>
        </w:sectPr>
      </w:pPr>
    </w:p>
    <w:p w:rsidR="00FD44D5" w:rsidRDefault="00A85DA6">
      <w:pPr>
        <w:pStyle w:val="Textoindependiente"/>
        <w:spacing w:before="3"/>
        <w:ind w:left="763" w:right="417"/>
        <w:jc w:val="both"/>
      </w:pPr>
      <w:r>
        <w:lastRenderedPageBreak/>
        <w:t xml:space="preserve">The control of the </w:t>
      </w:r>
      <w:r w:rsidR="00CE4404">
        <w:t xml:space="preserve">leaf </w:t>
      </w:r>
      <w:r>
        <w:t xml:space="preserve">miner </w:t>
      </w:r>
      <w:r>
        <w:rPr>
          <w:i/>
        </w:rPr>
        <w:t xml:space="preserve">H. griseola </w:t>
      </w:r>
      <w:r>
        <w:t>was statistically similar in the two locations analyzed</w:t>
      </w:r>
      <w:r w:rsidR="00A61F96">
        <w:t>.</w:t>
      </w:r>
      <w:r>
        <w:t xml:space="preserve"> </w:t>
      </w:r>
      <w:r w:rsidR="00A61F96">
        <w:t>O</w:t>
      </w:r>
      <w:r>
        <w:t xml:space="preserve">n average, the best treatment was Cormoran 180 EC at 300 </w:t>
      </w:r>
      <w:r w:rsidR="002B0F7A">
        <w:t>mL</w:t>
      </w:r>
      <w:r>
        <w:t>/ha with 93% cont</w:t>
      </w:r>
      <w:r w:rsidR="00BF5B6C">
        <w:t>r</w:t>
      </w:r>
      <w:r>
        <w:t xml:space="preserve">ol at 9 days. This was 4% higher than Voliam Flexi at 180 </w:t>
      </w:r>
      <w:r w:rsidR="002B0F7A">
        <w:t>mL</w:t>
      </w:r>
      <w:r>
        <w:t xml:space="preserve">/ha and Imidacloprid at 150 </w:t>
      </w:r>
      <w:r w:rsidR="002B0F7A">
        <w:t>mL</w:t>
      </w:r>
      <w:r>
        <w:t>/ha with 89%, 5% higher than the lowe</w:t>
      </w:r>
      <w:r w:rsidR="00CE4404">
        <w:t>r</w:t>
      </w:r>
      <w:r>
        <w:t xml:space="preserve"> dose of Cormo</w:t>
      </w:r>
      <w:r w:rsidR="00C76A98">
        <w:t>r</w:t>
      </w:r>
      <w:r>
        <w:t xml:space="preserve">an at 250 </w:t>
      </w:r>
      <w:r w:rsidR="002B0F7A">
        <w:t>mL</w:t>
      </w:r>
      <w:r>
        <w:t>/ha with 88% and 7</w:t>
      </w:r>
      <w:r w:rsidR="00CE4404">
        <w:t>%</w:t>
      </w:r>
      <w:r>
        <w:t xml:space="preserve"> higher than Bingo SG at 150 g/ha with 86% at the same evaluation time; all treatments exceeded the minimum threshold of 80% control.</w:t>
      </w:r>
    </w:p>
    <w:p w:rsidR="00FD44D5" w:rsidRDefault="00FD44D5">
      <w:pPr>
        <w:pStyle w:val="Textoindependiente"/>
        <w:spacing w:before="10"/>
        <w:rPr>
          <w:sz w:val="23"/>
        </w:rPr>
      </w:pPr>
    </w:p>
    <w:p w:rsidR="00FD44D5" w:rsidRDefault="00A85DA6">
      <w:pPr>
        <w:pStyle w:val="Heading1"/>
        <w:numPr>
          <w:ilvl w:val="0"/>
          <w:numId w:val="2"/>
        </w:numPr>
        <w:tabs>
          <w:tab w:val="left" w:pos="1124"/>
        </w:tabs>
        <w:ind w:hanging="361"/>
      </w:pPr>
      <w:r>
        <w:t>PHYTOTOXICITY</w:t>
      </w:r>
    </w:p>
    <w:p w:rsidR="00FD44D5" w:rsidRDefault="00FD44D5">
      <w:pPr>
        <w:pStyle w:val="Textoindependiente"/>
        <w:spacing w:before="5"/>
        <w:rPr>
          <w:b/>
        </w:rPr>
      </w:pPr>
    </w:p>
    <w:p w:rsidR="00FD44D5" w:rsidRDefault="00A85DA6">
      <w:pPr>
        <w:pStyle w:val="Textoindependiente"/>
        <w:ind w:left="763" w:right="426"/>
        <w:jc w:val="both"/>
      </w:pPr>
      <w:r>
        <w:t xml:space="preserve">Regarding toxicity, none of the treatments applied damaged the </w:t>
      </w:r>
      <w:r w:rsidR="00A61F96">
        <w:t>leaf</w:t>
      </w:r>
      <w:r>
        <w:t xml:space="preserve"> area of the rice crop in</w:t>
      </w:r>
      <w:r w:rsidR="00C76A98">
        <w:t xml:space="preserve"> either of</w:t>
      </w:r>
      <w:r>
        <w:t xml:space="preserve"> the two locations</w:t>
      </w:r>
      <w:r w:rsidR="00CE4404">
        <w:t>. They</w:t>
      </w:r>
      <w:r>
        <w:t xml:space="preserve"> were </w:t>
      </w:r>
      <w:r w:rsidR="00CE4404">
        <w:t xml:space="preserve">thus </w:t>
      </w:r>
      <w:r>
        <w:t xml:space="preserve">scored 1 on the toxicity table (1 = </w:t>
      </w:r>
      <w:r w:rsidR="00A61F96">
        <w:t>no</w:t>
      </w:r>
      <w:r>
        <w:t xml:space="preserve"> </w:t>
      </w:r>
      <w:r w:rsidR="00CE4404">
        <w:t>effects</w:t>
      </w:r>
      <w:r>
        <w:t>).</w:t>
      </w:r>
    </w:p>
    <w:p w:rsidR="00FD44D5" w:rsidRDefault="00FD44D5">
      <w:pPr>
        <w:pStyle w:val="Textoindependiente"/>
        <w:spacing w:before="7"/>
        <w:rPr>
          <w:sz w:val="23"/>
        </w:rPr>
      </w:pPr>
    </w:p>
    <w:p w:rsidR="00FD44D5" w:rsidRDefault="00A85DA6">
      <w:pPr>
        <w:pStyle w:val="Heading1"/>
        <w:numPr>
          <w:ilvl w:val="0"/>
          <w:numId w:val="2"/>
        </w:numPr>
        <w:tabs>
          <w:tab w:val="left" w:pos="1124"/>
        </w:tabs>
        <w:ind w:hanging="361"/>
      </w:pPr>
      <w:r>
        <w:t>DISCUSSION AND CONCLUSIONS</w:t>
      </w:r>
    </w:p>
    <w:p w:rsidR="00FD44D5" w:rsidRDefault="00FD44D5">
      <w:pPr>
        <w:pStyle w:val="Textoindependiente"/>
        <w:spacing w:before="4"/>
        <w:rPr>
          <w:b/>
          <w:sz w:val="22"/>
        </w:rPr>
      </w:pPr>
    </w:p>
    <w:p w:rsidR="00FD44D5" w:rsidRDefault="00A85DA6">
      <w:pPr>
        <w:pStyle w:val="Textoindependiente"/>
        <w:ind w:left="763"/>
        <w:jc w:val="both"/>
      </w:pPr>
      <w:r>
        <w:t xml:space="preserve">The following conclusions can be </w:t>
      </w:r>
      <w:r w:rsidR="00C76A98" w:rsidRPr="00C76A98">
        <w:t>reached</w:t>
      </w:r>
      <w:r>
        <w:t>:</w:t>
      </w:r>
    </w:p>
    <w:p w:rsidR="00FD44D5" w:rsidRDefault="00FD44D5">
      <w:pPr>
        <w:pStyle w:val="Textoindependiente"/>
        <w:spacing w:before="10"/>
        <w:rPr>
          <w:sz w:val="23"/>
        </w:rPr>
      </w:pPr>
    </w:p>
    <w:p w:rsidR="00FD44D5" w:rsidRDefault="00A85DA6">
      <w:pPr>
        <w:pStyle w:val="Prrafodelista"/>
        <w:numPr>
          <w:ilvl w:val="1"/>
          <w:numId w:val="2"/>
        </w:numPr>
        <w:tabs>
          <w:tab w:val="left" w:pos="1485"/>
        </w:tabs>
        <w:ind w:right="415"/>
        <w:jc w:val="both"/>
        <w:rPr>
          <w:sz w:val="24"/>
        </w:rPr>
      </w:pPr>
      <w:r>
        <w:rPr>
          <w:sz w:val="24"/>
        </w:rPr>
        <w:t>Applications were made to rice plants 10 to 20 days after emerg</w:t>
      </w:r>
      <w:r w:rsidR="000D7545">
        <w:rPr>
          <w:sz w:val="24"/>
        </w:rPr>
        <w:t>ence</w:t>
      </w:r>
      <w:r>
        <w:rPr>
          <w:sz w:val="24"/>
        </w:rPr>
        <w:t xml:space="preserve">, with </w:t>
      </w:r>
      <w:r w:rsidR="00CE4404">
        <w:rPr>
          <w:sz w:val="24"/>
        </w:rPr>
        <w:t xml:space="preserve">the control showing </w:t>
      </w:r>
      <w:r w:rsidR="006A60B3">
        <w:rPr>
          <w:sz w:val="24"/>
        </w:rPr>
        <w:t>average populations of 22–</w:t>
      </w:r>
      <w:r>
        <w:rPr>
          <w:sz w:val="24"/>
        </w:rPr>
        <w:t>26 sucking insects (</w:t>
      </w:r>
      <w:r w:rsidR="0050028C">
        <w:rPr>
          <w:i/>
          <w:sz w:val="24"/>
        </w:rPr>
        <w:t xml:space="preserve">Hortensia </w:t>
      </w:r>
      <w:r>
        <w:rPr>
          <w:i/>
          <w:sz w:val="24"/>
        </w:rPr>
        <w:t xml:space="preserve">similis </w:t>
      </w:r>
      <w:r>
        <w:rPr>
          <w:sz w:val="24"/>
        </w:rPr>
        <w:t xml:space="preserve">and </w:t>
      </w:r>
      <w:r>
        <w:rPr>
          <w:i/>
          <w:sz w:val="24"/>
        </w:rPr>
        <w:t>Tagosodes oryzicolus</w:t>
      </w:r>
      <w:r>
        <w:rPr>
          <w:sz w:val="24"/>
        </w:rPr>
        <w:t>) for every five dou</w:t>
      </w:r>
      <w:r w:rsidR="006A60B3">
        <w:rPr>
          <w:sz w:val="24"/>
        </w:rPr>
        <w:t>ble insect net sweeps and a 15%–</w:t>
      </w:r>
      <w:r>
        <w:rPr>
          <w:sz w:val="24"/>
        </w:rPr>
        <w:t xml:space="preserve">25% incidence of </w:t>
      </w:r>
      <w:r w:rsidR="00CE4404">
        <w:rPr>
          <w:sz w:val="24"/>
        </w:rPr>
        <w:t xml:space="preserve">leaf </w:t>
      </w:r>
      <w:r>
        <w:rPr>
          <w:sz w:val="24"/>
        </w:rPr>
        <w:t>miners (</w:t>
      </w:r>
      <w:r>
        <w:rPr>
          <w:i/>
          <w:sz w:val="24"/>
        </w:rPr>
        <w:t>Hydrellia griseola</w:t>
      </w:r>
      <w:r>
        <w:rPr>
          <w:sz w:val="24"/>
        </w:rPr>
        <w:t xml:space="preserve">). These conditions were ideal for testing the trial treatments. The critical </w:t>
      </w:r>
      <w:r w:rsidR="00CE4404">
        <w:rPr>
          <w:sz w:val="24"/>
        </w:rPr>
        <w:t xml:space="preserve">evaluation </w:t>
      </w:r>
      <w:r>
        <w:rPr>
          <w:sz w:val="24"/>
        </w:rPr>
        <w:t xml:space="preserve">time point was determined to be 9 days for sucking insects and </w:t>
      </w:r>
      <w:r w:rsidR="00CE4404">
        <w:rPr>
          <w:sz w:val="24"/>
        </w:rPr>
        <w:t xml:space="preserve">leaf </w:t>
      </w:r>
      <w:r>
        <w:rPr>
          <w:sz w:val="24"/>
        </w:rPr>
        <w:t>miners, with a minimum control threshold of 80%.</w:t>
      </w:r>
    </w:p>
    <w:p w:rsidR="00FD44D5" w:rsidRDefault="00A85DA6">
      <w:pPr>
        <w:pStyle w:val="Prrafodelista"/>
        <w:numPr>
          <w:ilvl w:val="1"/>
          <w:numId w:val="2"/>
        </w:numPr>
        <w:tabs>
          <w:tab w:val="left" w:pos="1485"/>
        </w:tabs>
        <w:ind w:right="420"/>
        <w:jc w:val="both"/>
        <w:rPr>
          <w:sz w:val="24"/>
        </w:rPr>
      </w:pPr>
      <w:r>
        <w:rPr>
          <w:sz w:val="24"/>
        </w:rPr>
        <w:t xml:space="preserve">Cormoran at 300 </w:t>
      </w:r>
      <w:r w:rsidR="002B0F7A">
        <w:rPr>
          <w:sz w:val="24"/>
        </w:rPr>
        <w:t>mL</w:t>
      </w:r>
      <w:r>
        <w:rPr>
          <w:sz w:val="24"/>
        </w:rPr>
        <w:t xml:space="preserve">/ha was the best treatment on average in both locations in terms of the control of the sucking insects </w:t>
      </w:r>
      <w:r>
        <w:rPr>
          <w:i/>
          <w:sz w:val="24"/>
        </w:rPr>
        <w:t xml:space="preserve">H. similis </w:t>
      </w:r>
      <w:r>
        <w:rPr>
          <w:sz w:val="24"/>
        </w:rPr>
        <w:t xml:space="preserve">and </w:t>
      </w:r>
      <w:r>
        <w:rPr>
          <w:i/>
          <w:sz w:val="24"/>
        </w:rPr>
        <w:t>T. oryzicolus</w:t>
      </w:r>
      <w:r>
        <w:rPr>
          <w:sz w:val="24"/>
        </w:rPr>
        <w:t xml:space="preserve">, with 92% control at 9 days, which was 7% higher than the commercial treatment Voliam Flexi at 180 </w:t>
      </w:r>
      <w:r w:rsidR="002B0F7A">
        <w:rPr>
          <w:sz w:val="24"/>
        </w:rPr>
        <w:t>mL</w:t>
      </w:r>
      <w:r>
        <w:rPr>
          <w:sz w:val="24"/>
        </w:rPr>
        <w:t>/ha, 8% higher than Cormo</w:t>
      </w:r>
      <w:r w:rsidR="000D7545">
        <w:rPr>
          <w:sz w:val="24"/>
        </w:rPr>
        <w:t>r</w:t>
      </w:r>
      <w:r>
        <w:rPr>
          <w:sz w:val="24"/>
        </w:rPr>
        <w:t xml:space="preserve">an at 250 </w:t>
      </w:r>
      <w:r w:rsidR="002B0F7A">
        <w:rPr>
          <w:sz w:val="24"/>
        </w:rPr>
        <w:t>mL</w:t>
      </w:r>
      <w:r>
        <w:rPr>
          <w:sz w:val="24"/>
        </w:rPr>
        <w:t xml:space="preserve">/ha, 14% higher than Bingo at 150 g/ha, and 18% higher than Imidacloprid at 150 </w:t>
      </w:r>
      <w:r w:rsidR="002B0F7A">
        <w:rPr>
          <w:sz w:val="24"/>
        </w:rPr>
        <w:t>mL</w:t>
      </w:r>
      <w:r>
        <w:rPr>
          <w:sz w:val="24"/>
        </w:rPr>
        <w:t>/ha, all at 9 days.</w:t>
      </w:r>
    </w:p>
    <w:p w:rsidR="00FD44D5" w:rsidRDefault="00A85DA6">
      <w:pPr>
        <w:pStyle w:val="Prrafodelista"/>
        <w:numPr>
          <w:ilvl w:val="1"/>
          <w:numId w:val="2"/>
        </w:numPr>
        <w:tabs>
          <w:tab w:val="left" w:pos="1485"/>
        </w:tabs>
        <w:ind w:right="415"/>
        <w:jc w:val="both"/>
        <w:rPr>
          <w:sz w:val="24"/>
        </w:rPr>
      </w:pPr>
      <w:r>
        <w:rPr>
          <w:sz w:val="24"/>
        </w:rPr>
        <w:t xml:space="preserve">In addition, regarding the control of the leaf miner </w:t>
      </w:r>
      <w:r>
        <w:rPr>
          <w:i/>
          <w:sz w:val="24"/>
        </w:rPr>
        <w:t xml:space="preserve">H. griseola, </w:t>
      </w:r>
      <w:r>
        <w:rPr>
          <w:sz w:val="24"/>
        </w:rPr>
        <w:t xml:space="preserve">a statistically similar </w:t>
      </w:r>
      <w:r w:rsidR="00CE4404">
        <w:rPr>
          <w:sz w:val="24"/>
        </w:rPr>
        <w:t>trend</w:t>
      </w:r>
      <w:r>
        <w:rPr>
          <w:sz w:val="24"/>
        </w:rPr>
        <w:t xml:space="preserve"> was found in the two locations. The results in</w:t>
      </w:r>
      <w:r w:rsidR="0050028C">
        <w:rPr>
          <w:sz w:val="24"/>
        </w:rPr>
        <w:t>d</w:t>
      </w:r>
      <w:r>
        <w:rPr>
          <w:sz w:val="24"/>
        </w:rPr>
        <w:t>i</w:t>
      </w:r>
      <w:r w:rsidR="0050028C">
        <w:rPr>
          <w:sz w:val="24"/>
        </w:rPr>
        <w:t>c</w:t>
      </w:r>
      <w:r>
        <w:rPr>
          <w:sz w:val="24"/>
        </w:rPr>
        <w:t xml:space="preserve">ated that the best treatment was Cormoran at 300 </w:t>
      </w:r>
      <w:r w:rsidR="002B0F7A">
        <w:rPr>
          <w:sz w:val="24"/>
        </w:rPr>
        <w:t>mL</w:t>
      </w:r>
      <w:r>
        <w:rPr>
          <w:sz w:val="24"/>
        </w:rPr>
        <w:t xml:space="preserve">/ha, with 93% control at 9 days, which was 4% higher than Voliam Flexi at 180 </w:t>
      </w:r>
      <w:r w:rsidR="002B0F7A">
        <w:rPr>
          <w:sz w:val="24"/>
        </w:rPr>
        <w:t>mL</w:t>
      </w:r>
      <w:r>
        <w:rPr>
          <w:sz w:val="24"/>
        </w:rPr>
        <w:t xml:space="preserve">/ha and Imidacloprid at 150 </w:t>
      </w:r>
      <w:r w:rsidR="002B0F7A">
        <w:rPr>
          <w:sz w:val="24"/>
        </w:rPr>
        <w:t>mL</w:t>
      </w:r>
      <w:r>
        <w:rPr>
          <w:sz w:val="24"/>
        </w:rPr>
        <w:t>/ha, 5% higher than the lowe</w:t>
      </w:r>
      <w:r w:rsidR="00CE4404">
        <w:rPr>
          <w:sz w:val="24"/>
        </w:rPr>
        <w:t>r</w:t>
      </w:r>
      <w:r>
        <w:rPr>
          <w:sz w:val="24"/>
        </w:rPr>
        <w:t xml:space="preserve"> dose of Cormoran at 250 </w:t>
      </w:r>
      <w:r w:rsidR="002B0F7A">
        <w:rPr>
          <w:sz w:val="24"/>
        </w:rPr>
        <w:t>mL</w:t>
      </w:r>
      <w:r>
        <w:rPr>
          <w:sz w:val="24"/>
        </w:rPr>
        <w:t>/ha and 7% more than Bingo at 150 g/ha, all</w:t>
      </w:r>
      <w:r w:rsidR="00CE4404">
        <w:rPr>
          <w:sz w:val="24"/>
        </w:rPr>
        <w:t xml:space="preserve"> </w:t>
      </w:r>
      <w:r>
        <w:rPr>
          <w:sz w:val="24"/>
        </w:rPr>
        <w:t>at 9 days.</w:t>
      </w:r>
    </w:p>
    <w:p w:rsidR="00FD44D5" w:rsidRDefault="00A85DA6">
      <w:pPr>
        <w:pStyle w:val="Prrafodelista"/>
        <w:numPr>
          <w:ilvl w:val="1"/>
          <w:numId w:val="2"/>
        </w:numPr>
        <w:tabs>
          <w:tab w:val="left" w:pos="1485"/>
        </w:tabs>
        <w:spacing w:line="242" w:lineRule="auto"/>
        <w:ind w:right="423"/>
        <w:jc w:val="both"/>
        <w:rPr>
          <w:sz w:val="24"/>
        </w:rPr>
      </w:pPr>
      <w:r>
        <w:rPr>
          <w:sz w:val="24"/>
        </w:rPr>
        <w:t xml:space="preserve">Regarding toxicity, none of the treatments applied damaged the foliar area of the rice crop in the two locations, scoring 1 on the toxicity table of the EWRC (1 = </w:t>
      </w:r>
      <w:r w:rsidR="00A61F96">
        <w:t>no</w:t>
      </w:r>
      <w:r w:rsidR="00A61F96">
        <w:rPr>
          <w:sz w:val="24"/>
        </w:rPr>
        <w:t xml:space="preserve"> </w:t>
      </w:r>
      <w:r w:rsidR="00CE4404">
        <w:rPr>
          <w:sz w:val="24"/>
        </w:rPr>
        <w:t>effects</w:t>
      </w:r>
      <w:r>
        <w:rPr>
          <w:sz w:val="24"/>
        </w:rPr>
        <w:t>).</w:t>
      </w:r>
    </w:p>
    <w:p w:rsidR="00FD44D5" w:rsidRDefault="00FD44D5">
      <w:pPr>
        <w:spacing w:line="242" w:lineRule="auto"/>
        <w:jc w:val="both"/>
        <w:rPr>
          <w:sz w:val="24"/>
        </w:rPr>
        <w:sectPr w:rsidR="00FD44D5">
          <w:pgSz w:w="12240" w:h="15840"/>
          <w:pgMar w:top="1340" w:right="820" w:bottom="1460" w:left="600" w:header="456" w:footer="792" w:gutter="0"/>
          <w:cols w:space="720"/>
        </w:sectPr>
      </w:pPr>
    </w:p>
    <w:p w:rsidR="00FD44D5" w:rsidRDefault="00CE3DB4">
      <w:pPr>
        <w:pStyle w:val="Heading1"/>
        <w:numPr>
          <w:ilvl w:val="0"/>
          <w:numId w:val="2"/>
        </w:numPr>
        <w:tabs>
          <w:tab w:val="left" w:pos="1124"/>
        </w:tabs>
        <w:spacing w:line="274" w:lineRule="exact"/>
        <w:ind w:hanging="361"/>
      </w:pPr>
      <w:r>
        <w:lastRenderedPageBreak/>
        <w:t>RECOMMENDATIONS</w:t>
      </w:r>
    </w:p>
    <w:p w:rsidR="00FD44D5" w:rsidRDefault="006A60B3">
      <w:pPr>
        <w:pStyle w:val="Textoindependiente"/>
        <w:spacing w:before="223"/>
        <w:ind w:left="1123" w:right="420"/>
        <w:jc w:val="both"/>
      </w:pPr>
      <w:r>
        <w:t>In</w:t>
      </w:r>
      <w:r w:rsidR="00CE4404">
        <w:t xml:space="preserve"> conclu</w:t>
      </w:r>
      <w:r>
        <w:t>sion</w:t>
      </w:r>
      <w:r w:rsidR="00A85DA6">
        <w:t xml:space="preserve">, after the analysis of the data from the two locations, use of the insecticide Cormoran 180 EC is recommended at 300 </w:t>
      </w:r>
      <w:r w:rsidR="002B0F7A">
        <w:t>mL</w:t>
      </w:r>
      <w:r w:rsidR="00A85DA6">
        <w:t xml:space="preserve">/ha for rice crops between 10 and 20 days </w:t>
      </w:r>
      <w:r w:rsidR="000D7545">
        <w:t>after emergence</w:t>
      </w:r>
      <w:r w:rsidR="00A85DA6">
        <w:t xml:space="preserve"> to control sucking insects (</w:t>
      </w:r>
      <w:r w:rsidR="00A85DA6">
        <w:rPr>
          <w:i/>
        </w:rPr>
        <w:t xml:space="preserve">Hortensia similis </w:t>
      </w:r>
      <w:r w:rsidR="00A85DA6">
        <w:t xml:space="preserve">and </w:t>
      </w:r>
      <w:r w:rsidR="00A85DA6">
        <w:rPr>
          <w:i/>
        </w:rPr>
        <w:t>Tagosodes oryzicolus</w:t>
      </w:r>
      <w:r w:rsidR="00A85DA6">
        <w:t>) and leaf miners (</w:t>
      </w:r>
      <w:r w:rsidR="00A85DA6">
        <w:rPr>
          <w:i/>
        </w:rPr>
        <w:t>Hydrellia griseola</w:t>
      </w:r>
      <w:r w:rsidR="00A85DA6" w:rsidRPr="006A60B3">
        <w:t>)</w:t>
      </w:r>
      <w:r w:rsidR="00A85DA6">
        <w:t xml:space="preserve">, with applications beginning when the first populations </w:t>
      </w:r>
      <w:r w:rsidR="00CE4404">
        <w:t xml:space="preserve">of these insects </w:t>
      </w:r>
      <w:r w:rsidR="00A85DA6">
        <w:t>and</w:t>
      </w:r>
      <w:r w:rsidR="00CE4404">
        <w:t xml:space="preserve"> their</w:t>
      </w:r>
      <w:r w:rsidR="00A85DA6">
        <w:t xml:space="preserve"> damage are observed, given tha</w:t>
      </w:r>
      <w:r>
        <w:t>t</w:t>
      </w:r>
      <w:r w:rsidR="00A85DA6">
        <w:t xml:space="preserve"> this product at this dose achieves 92% control of sucking insects and 93% control of leaf miners </w:t>
      </w:r>
      <w:r w:rsidR="0036603E">
        <w:t>at</w:t>
      </w:r>
      <w:r w:rsidR="00A85DA6">
        <w:t xml:space="preserve"> 9 days.</w:t>
      </w:r>
    </w:p>
    <w:p w:rsidR="00FD44D5" w:rsidRDefault="00FD44D5">
      <w:pPr>
        <w:pStyle w:val="Textoindependiente"/>
        <w:spacing w:before="8"/>
        <w:rPr>
          <w:sz w:val="23"/>
        </w:rPr>
      </w:pPr>
    </w:p>
    <w:p w:rsidR="00FD44D5" w:rsidRDefault="00A85DA6">
      <w:pPr>
        <w:pStyle w:val="Heading1"/>
      </w:pPr>
      <w:r>
        <w:t>APPENDICES.</w:t>
      </w:r>
    </w:p>
    <w:p w:rsidR="00FD44D5" w:rsidRDefault="00FD44D5">
      <w:pPr>
        <w:pStyle w:val="Textoindependiente"/>
        <w:rPr>
          <w:b/>
        </w:rPr>
      </w:pPr>
    </w:p>
    <w:p w:rsidR="00FD44D5" w:rsidRDefault="00A85DA6">
      <w:pPr>
        <w:ind w:left="763"/>
        <w:rPr>
          <w:b/>
          <w:sz w:val="24"/>
        </w:rPr>
      </w:pPr>
      <w:r>
        <w:rPr>
          <w:b/>
          <w:sz w:val="24"/>
        </w:rPr>
        <w:t>APPENDIX 1. RELEVANT PHOTOGRAPHS 8 DAYS AFTER APPLICATION</w:t>
      </w:r>
    </w:p>
    <w:p w:rsidR="00FD44D5" w:rsidRDefault="00A85DA6">
      <w:pPr>
        <w:pStyle w:val="Textoindependiente"/>
        <w:spacing w:before="3"/>
        <w:rPr>
          <w:b/>
          <w:sz w:val="21"/>
        </w:rPr>
      </w:pPr>
      <w:r>
        <w:rPr>
          <w:noProof/>
          <w:lang w:bidi="ar-SA"/>
        </w:rPr>
        <w:drawing>
          <wp:anchor distT="0" distB="0" distL="0" distR="0" simplePos="0" relativeHeight="2" behindDoc="0" locked="0" layoutInCell="1" allowOverlap="1">
            <wp:simplePos x="0" y="0"/>
            <wp:positionH relativeFrom="page">
              <wp:posOffset>906576</wp:posOffset>
            </wp:positionH>
            <wp:positionV relativeFrom="paragraph">
              <wp:posOffset>180401</wp:posOffset>
            </wp:positionV>
            <wp:extent cx="2832396" cy="2124075"/>
            <wp:effectExtent l="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7" cstate="print"/>
                    <a:stretch>
                      <a:fillRect/>
                    </a:stretch>
                  </pic:blipFill>
                  <pic:spPr>
                    <a:xfrm>
                      <a:off x="0" y="0"/>
                      <a:ext cx="2832396" cy="2124075"/>
                    </a:xfrm>
                    <a:prstGeom prst="rect">
                      <a:avLst/>
                    </a:prstGeom>
                  </pic:spPr>
                </pic:pic>
              </a:graphicData>
            </a:graphic>
          </wp:anchor>
        </w:drawing>
      </w:r>
      <w:r>
        <w:rPr>
          <w:noProof/>
          <w:lang w:bidi="ar-SA"/>
        </w:rPr>
        <w:drawing>
          <wp:anchor distT="0" distB="0" distL="0" distR="0" simplePos="0" relativeHeight="3" behindDoc="0" locked="0" layoutInCell="1" allowOverlap="1">
            <wp:simplePos x="0" y="0"/>
            <wp:positionH relativeFrom="page">
              <wp:posOffset>4074286</wp:posOffset>
            </wp:positionH>
            <wp:positionV relativeFrom="paragraph">
              <wp:posOffset>215834</wp:posOffset>
            </wp:positionV>
            <wp:extent cx="2782267" cy="2089308"/>
            <wp:effectExtent l="0" t="0" r="0" b="0"/>
            <wp:wrapTopAndBottom/>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8" cstate="print"/>
                    <a:stretch>
                      <a:fillRect/>
                    </a:stretch>
                  </pic:blipFill>
                  <pic:spPr>
                    <a:xfrm>
                      <a:off x="0" y="0"/>
                      <a:ext cx="2782267" cy="2089308"/>
                    </a:xfrm>
                    <a:prstGeom prst="rect">
                      <a:avLst/>
                    </a:prstGeom>
                  </pic:spPr>
                </pic:pic>
              </a:graphicData>
            </a:graphic>
          </wp:anchor>
        </w:drawing>
      </w:r>
    </w:p>
    <w:p w:rsidR="00FD44D5" w:rsidRDefault="00A85DA6">
      <w:pPr>
        <w:pStyle w:val="Textoindependiente"/>
        <w:tabs>
          <w:tab w:val="left" w:pos="5819"/>
        </w:tabs>
        <w:ind w:left="830"/>
      </w:pPr>
      <w:r>
        <w:t xml:space="preserve">Photograph. Cormoran 180 EC at 250 </w:t>
      </w:r>
      <w:r w:rsidR="002B0F7A">
        <w:t>mL</w:t>
      </w:r>
      <w:r>
        <w:tab/>
        <w:t xml:space="preserve">Photograph. Cormoran 180 EC at 300 </w:t>
      </w:r>
      <w:r w:rsidR="002B0F7A">
        <w:t>mL</w:t>
      </w:r>
    </w:p>
    <w:p w:rsidR="00FD44D5" w:rsidRDefault="00A85DA6">
      <w:pPr>
        <w:pStyle w:val="Textoindependiente"/>
        <w:spacing w:before="9"/>
        <w:rPr>
          <w:sz w:val="20"/>
        </w:rPr>
      </w:pPr>
      <w:r>
        <w:rPr>
          <w:noProof/>
          <w:lang w:bidi="ar-SA"/>
        </w:rPr>
        <w:drawing>
          <wp:anchor distT="0" distB="0" distL="0" distR="0" simplePos="0" relativeHeight="4" behindDoc="0" locked="0" layoutInCell="1" allowOverlap="1">
            <wp:simplePos x="0" y="0"/>
            <wp:positionH relativeFrom="page">
              <wp:posOffset>906576</wp:posOffset>
            </wp:positionH>
            <wp:positionV relativeFrom="paragraph">
              <wp:posOffset>176746</wp:posOffset>
            </wp:positionV>
            <wp:extent cx="2819400" cy="2105025"/>
            <wp:effectExtent l="0" t="0" r="0" b="0"/>
            <wp:wrapTopAndBottom/>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9" cstate="print"/>
                    <a:stretch>
                      <a:fillRect/>
                    </a:stretch>
                  </pic:blipFill>
                  <pic:spPr>
                    <a:xfrm>
                      <a:off x="0" y="0"/>
                      <a:ext cx="2819400" cy="2105025"/>
                    </a:xfrm>
                    <a:prstGeom prst="rect">
                      <a:avLst/>
                    </a:prstGeom>
                  </pic:spPr>
                </pic:pic>
              </a:graphicData>
            </a:graphic>
          </wp:anchor>
        </w:drawing>
      </w:r>
      <w:r>
        <w:rPr>
          <w:noProof/>
          <w:lang w:bidi="ar-SA"/>
        </w:rPr>
        <w:drawing>
          <wp:anchor distT="0" distB="0" distL="0" distR="0" simplePos="0" relativeHeight="5" behindDoc="0" locked="0" layoutInCell="1" allowOverlap="1">
            <wp:simplePos x="0" y="0"/>
            <wp:positionH relativeFrom="page">
              <wp:posOffset>4022344</wp:posOffset>
            </wp:positionH>
            <wp:positionV relativeFrom="paragraph">
              <wp:posOffset>195796</wp:posOffset>
            </wp:positionV>
            <wp:extent cx="2800350" cy="2100262"/>
            <wp:effectExtent l="0" t="0" r="0" b="0"/>
            <wp:wrapTopAndBottom/>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20" cstate="print"/>
                    <a:stretch>
                      <a:fillRect/>
                    </a:stretch>
                  </pic:blipFill>
                  <pic:spPr>
                    <a:xfrm>
                      <a:off x="0" y="0"/>
                      <a:ext cx="2800350" cy="2100262"/>
                    </a:xfrm>
                    <a:prstGeom prst="rect">
                      <a:avLst/>
                    </a:prstGeom>
                  </pic:spPr>
                </pic:pic>
              </a:graphicData>
            </a:graphic>
          </wp:anchor>
        </w:drawing>
      </w:r>
    </w:p>
    <w:p w:rsidR="00FD44D5" w:rsidRDefault="00A85DA6">
      <w:pPr>
        <w:pStyle w:val="Textoindependiente"/>
        <w:tabs>
          <w:tab w:val="left" w:pos="5743"/>
        </w:tabs>
        <w:ind w:left="763"/>
      </w:pPr>
      <w:r>
        <w:t>Photograph. Bingo SG</w:t>
      </w:r>
      <w:r w:rsidR="006A60B3">
        <w:t xml:space="preserve"> at</w:t>
      </w:r>
      <w:r>
        <w:t xml:space="preserve"> 150 g</w:t>
      </w:r>
      <w:r>
        <w:tab/>
        <w:t xml:space="preserve">Photograph. Voliam Flexi </w:t>
      </w:r>
      <w:r w:rsidR="006A60B3">
        <w:t xml:space="preserve">at </w:t>
      </w:r>
      <w:r>
        <w:t xml:space="preserve">180 </w:t>
      </w:r>
      <w:r w:rsidR="002B0F7A">
        <w:t>mL</w:t>
      </w:r>
    </w:p>
    <w:p w:rsidR="00FD44D5" w:rsidRDefault="00FD44D5">
      <w:pPr>
        <w:sectPr w:rsidR="00FD44D5">
          <w:pgSz w:w="12240" w:h="15840"/>
          <w:pgMar w:top="1340" w:right="820" w:bottom="1460" w:left="600" w:header="456" w:footer="792" w:gutter="0"/>
          <w:cols w:space="720"/>
        </w:sectPr>
      </w:pPr>
    </w:p>
    <w:p w:rsidR="00FD44D5" w:rsidRDefault="00533FE3">
      <w:pPr>
        <w:pStyle w:val="Textoindependiente"/>
        <w:ind w:left="761"/>
        <w:rPr>
          <w:sz w:val="20"/>
        </w:rPr>
      </w:pPr>
      <w:r>
        <w:rPr>
          <w:sz w:val="20"/>
        </w:rPr>
      </w:r>
      <w:r>
        <w:rPr>
          <w:sz w:val="20"/>
        </w:rPr>
        <w:pict>
          <v:group id="_x0000_s2052" style="width:455.4pt;height:209.9pt;mso-position-horizontal-relative:char;mso-position-vertical-relative:line" coordsize="9108,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4425;width:781;height:891">
              <v:imagedata r:id="rId21" o:title=""/>
            </v:shape>
            <v:shape id="_x0000_s2054" type="#_x0000_t75" style="position:absolute;top:925;width:4364;height:3273">
              <v:imagedata r:id="rId22" o:title=""/>
            </v:shape>
            <v:shape id="_x0000_s2053" type="#_x0000_t75" style="position:absolute;left:4698;top:898;width:4409;height:3300">
              <v:imagedata r:id="rId23" o:title=""/>
            </v:shape>
            <w10:wrap type="none"/>
            <w10:anchorlock/>
          </v:group>
        </w:pict>
      </w:r>
    </w:p>
    <w:p w:rsidR="00FD44D5" w:rsidRDefault="00A85DA6">
      <w:pPr>
        <w:pStyle w:val="Textoindependiente"/>
        <w:tabs>
          <w:tab w:val="left" w:pos="5450"/>
        </w:tabs>
        <w:spacing w:line="261" w:lineRule="exact"/>
        <w:ind w:left="763"/>
      </w:pPr>
      <w:r>
        <w:t xml:space="preserve">Photograph. Imidacloprid </w:t>
      </w:r>
      <w:r w:rsidR="006A60B3">
        <w:t xml:space="preserve">at </w:t>
      </w:r>
      <w:r>
        <w:t xml:space="preserve">150 </w:t>
      </w:r>
      <w:r w:rsidR="002B0F7A">
        <w:t>mL</w:t>
      </w:r>
      <w:r>
        <w:tab/>
        <w:t>Photograph. Untreated control</w:t>
      </w:r>
    </w:p>
    <w:p w:rsidR="00FD44D5" w:rsidRDefault="00FD44D5">
      <w:pPr>
        <w:spacing w:line="261" w:lineRule="exact"/>
        <w:sectPr w:rsidR="00FD44D5">
          <w:headerReference w:type="default" r:id="rId24"/>
          <w:footerReference w:type="default" r:id="rId25"/>
          <w:pgSz w:w="12240" w:h="15840"/>
          <w:pgMar w:top="460" w:right="820" w:bottom="1460" w:left="600" w:header="0" w:footer="1277" w:gutter="0"/>
          <w:cols w:space="720"/>
        </w:sect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5"/>
        <w:gridCol w:w="1498"/>
        <w:gridCol w:w="567"/>
        <w:gridCol w:w="3755"/>
        <w:gridCol w:w="1561"/>
        <w:gridCol w:w="1278"/>
        <w:gridCol w:w="1557"/>
      </w:tblGrid>
      <w:tr w:rsidR="00FD44D5" w:rsidRPr="00B42B72">
        <w:trPr>
          <w:trHeight w:val="268"/>
        </w:trPr>
        <w:tc>
          <w:tcPr>
            <w:tcW w:w="1853" w:type="dxa"/>
            <w:gridSpan w:val="2"/>
            <w:tcBorders>
              <w:bottom w:val="single" w:sz="8" w:space="0" w:color="000000"/>
              <w:right w:val="single" w:sz="8" w:space="0" w:color="000000"/>
            </w:tcBorders>
          </w:tcPr>
          <w:p w:rsidR="00FD44D5" w:rsidRDefault="00A85DA6">
            <w:pPr>
              <w:pStyle w:val="TableParagraph"/>
              <w:spacing w:line="201" w:lineRule="exact"/>
              <w:ind w:left="71"/>
              <w:rPr>
                <w:b/>
                <w:sz w:val="18"/>
              </w:rPr>
            </w:pPr>
            <w:r>
              <w:rPr>
                <w:b/>
                <w:sz w:val="18"/>
              </w:rPr>
              <w:lastRenderedPageBreak/>
              <w:t>CODE</w:t>
            </w:r>
          </w:p>
        </w:tc>
        <w:tc>
          <w:tcPr>
            <w:tcW w:w="8718" w:type="dxa"/>
            <w:gridSpan w:val="5"/>
            <w:tcBorders>
              <w:left w:val="single" w:sz="8" w:space="0" w:color="000000"/>
              <w:bottom w:val="single" w:sz="8" w:space="0" w:color="000000"/>
            </w:tcBorders>
          </w:tcPr>
          <w:p w:rsidR="00FD44D5" w:rsidRPr="0041583A" w:rsidRDefault="00A85DA6" w:rsidP="00B342EF">
            <w:pPr>
              <w:pStyle w:val="TableParagraph"/>
              <w:spacing w:line="201" w:lineRule="exact"/>
              <w:ind w:left="67"/>
              <w:rPr>
                <w:b/>
                <w:sz w:val="18"/>
                <w:lang w:val="es-ES"/>
              </w:rPr>
            </w:pPr>
            <w:commentRangeStart w:id="2"/>
            <w:r w:rsidRPr="0041583A">
              <w:rPr>
                <w:b/>
                <w:sz w:val="18"/>
                <w:lang w:val="es-ES"/>
              </w:rPr>
              <w:t>315601 CORMORAN 180EC MINADORES ARROZ 7 MARZO-17</w:t>
            </w:r>
            <w:commentRangeEnd w:id="2"/>
            <w:r w:rsidR="00B342EF">
              <w:rPr>
                <w:rStyle w:val="Refdecomentario"/>
              </w:rPr>
              <w:commentReference w:id="2"/>
            </w:r>
          </w:p>
        </w:tc>
      </w:tr>
      <w:tr w:rsidR="00FD44D5">
        <w:trPr>
          <w:trHeight w:val="267"/>
        </w:trPr>
        <w:tc>
          <w:tcPr>
            <w:tcW w:w="1853" w:type="dxa"/>
            <w:gridSpan w:val="2"/>
            <w:tcBorders>
              <w:top w:val="single" w:sz="8" w:space="0" w:color="000000"/>
              <w:bottom w:val="single" w:sz="8" w:space="0" w:color="000000"/>
              <w:right w:val="single" w:sz="8" w:space="0" w:color="000000"/>
            </w:tcBorders>
          </w:tcPr>
          <w:p w:rsidR="00FD44D5" w:rsidRDefault="00A85DA6">
            <w:pPr>
              <w:pStyle w:val="TableParagraph"/>
              <w:spacing w:line="201" w:lineRule="exact"/>
              <w:ind w:left="71"/>
              <w:rPr>
                <w:b/>
                <w:sz w:val="18"/>
              </w:rPr>
            </w:pPr>
            <w:r>
              <w:rPr>
                <w:b/>
                <w:sz w:val="18"/>
              </w:rPr>
              <w:t>CATEG.</w:t>
            </w:r>
          </w:p>
        </w:tc>
        <w:tc>
          <w:tcPr>
            <w:tcW w:w="8718" w:type="dxa"/>
            <w:gridSpan w:val="5"/>
            <w:tcBorders>
              <w:top w:val="single" w:sz="8" w:space="0" w:color="000000"/>
              <w:left w:val="single" w:sz="8" w:space="0" w:color="000000"/>
              <w:bottom w:val="single" w:sz="8" w:space="0" w:color="000000"/>
            </w:tcBorders>
          </w:tcPr>
          <w:p w:rsidR="00FD44D5" w:rsidRDefault="00A85DA6">
            <w:pPr>
              <w:pStyle w:val="TableParagraph"/>
              <w:spacing w:line="201" w:lineRule="exact"/>
              <w:ind w:left="67"/>
              <w:rPr>
                <w:sz w:val="18"/>
              </w:rPr>
            </w:pPr>
            <w:r>
              <w:rPr>
                <w:sz w:val="18"/>
              </w:rPr>
              <w:t>Development screen</w:t>
            </w:r>
          </w:p>
        </w:tc>
      </w:tr>
      <w:tr w:rsidR="00FD44D5">
        <w:trPr>
          <w:trHeight w:val="623"/>
        </w:trPr>
        <w:tc>
          <w:tcPr>
            <w:tcW w:w="1853" w:type="dxa"/>
            <w:gridSpan w:val="2"/>
            <w:tcBorders>
              <w:top w:val="single" w:sz="8" w:space="0" w:color="000000"/>
              <w:bottom w:val="single" w:sz="8" w:space="0" w:color="000000"/>
              <w:right w:val="single" w:sz="8" w:space="0" w:color="000000"/>
            </w:tcBorders>
          </w:tcPr>
          <w:p w:rsidR="00FD44D5" w:rsidRDefault="00A85DA6">
            <w:pPr>
              <w:pStyle w:val="TableParagraph"/>
              <w:spacing w:line="201" w:lineRule="exact"/>
              <w:ind w:left="71"/>
              <w:rPr>
                <w:b/>
                <w:sz w:val="18"/>
              </w:rPr>
            </w:pPr>
            <w:r>
              <w:rPr>
                <w:b/>
                <w:sz w:val="18"/>
              </w:rPr>
              <w:t>TITLE</w:t>
            </w:r>
          </w:p>
        </w:tc>
        <w:tc>
          <w:tcPr>
            <w:tcW w:w="8718" w:type="dxa"/>
            <w:gridSpan w:val="5"/>
            <w:tcBorders>
              <w:top w:val="single" w:sz="8" w:space="0" w:color="000000"/>
              <w:left w:val="single" w:sz="8" w:space="0" w:color="000000"/>
              <w:bottom w:val="single" w:sz="8" w:space="0" w:color="000000"/>
            </w:tcBorders>
          </w:tcPr>
          <w:p w:rsidR="00FD44D5" w:rsidRDefault="00A85DA6" w:rsidP="00B342EF">
            <w:pPr>
              <w:pStyle w:val="TableParagraph"/>
              <w:spacing w:line="201" w:lineRule="exact"/>
              <w:ind w:left="67"/>
              <w:rPr>
                <w:sz w:val="18"/>
              </w:rPr>
            </w:pPr>
            <w:r>
              <w:rPr>
                <w:sz w:val="18"/>
              </w:rPr>
              <w:t>Efficacy of Cormoran 180 EC (Acetamiprid 80 g/L + Novaluron 100 g/L) in the control of leaf</w:t>
            </w:r>
            <w:r w:rsidR="00B342EF">
              <w:rPr>
                <w:sz w:val="18"/>
              </w:rPr>
              <w:t xml:space="preserve"> </w:t>
            </w:r>
            <w:r>
              <w:rPr>
                <w:sz w:val="18"/>
              </w:rPr>
              <w:t>miners (</w:t>
            </w:r>
            <w:r>
              <w:rPr>
                <w:i/>
                <w:sz w:val="18"/>
              </w:rPr>
              <w:t>Hydrellia griseola</w:t>
            </w:r>
            <w:r>
              <w:rPr>
                <w:sz w:val="18"/>
              </w:rPr>
              <w:t xml:space="preserve"> – </w:t>
            </w:r>
            <w:r>
              <w:rPr>
                <w:i/>
                <w:sz w:val="18"/>
              </w:rPr>
              <w:t>Liriomisa</w:t>
            </w:r>
            <w:r>
              <w:rPr>
                <w:sz w:val="18"/>
              </w:rPr>
              <w:t xml:space="preserve"> spp</w:t>
            </w:r>
            <w:r w:rsidR="003D2EB7">
              <w:rPr>
                <w:sz w:val="18"/>
              </w:rPr>
              <w:t>.</w:t>
            </w:r>
            <w:r>
              <w:rPr>
                <w:sz w:val="18"/>
              </w:rPr>
              <w:t>) and sucking insects (</w:t>
            </w:r>
            <w:r>
              <w:rPr>
                <w:i/>
                <w:sz w:val="18"/>
              </w:rPr>
              <w:t>Tagosodes oryzicolus</w:t>
            </w:r>
            <w:r>
              <w:rPr>
                <w:sz w:val="18"/>
              </w:rPr>
              <w:t xml:space="preserve"> – </w:t>
            </w:r>
            <w:r>
              <w:rPr>
                <w:i/>
                <w:sz w:val="18"/>
              </w:rPr>
              <w:t>Hortensia similis</w:t>
            </w:r>
            <w:r>
              <w:rPr>
                <w:sz w:val="18"/>
              </w:rPr>
              <w:t xml:space="preserve">) in foliar application </w:t>
            </w:r>
            <w:r w:rsidR="00B42B72" w:rsidRPr="00B42B72">
              <w:rPr>
                <w:sz w:val="18"/>
              </w:rPr>
              <w:t>to rice crop</w:t>
            </w:r>
          </w:p>
        </w:tc>
      </w:tr>
      <w:tr w:rsidR="00FD44D5">
        <w:trPr>
          <w:trHeight w:val="618"/>
        </w:trPr>
        <w:tc>
          <w:tcPr>
            <w:tcW w:w="1853" w:type="dxa"/>
            <w:gridSpan w:val="2"/>
            <w:tcBorders>
              <w:top w:val="single" w:sz="8" w:space="0" w:color="000000"/>
              <w:bottom w:val="single" w:sz="8" w:space="0" w:color="000000"/>
              <w:right w:val="single" w:sz="8" w:space="0" w:color="000000"/>
            </w:tcBorders>
          </w:tcPr>
          <w:p w:rsidR="00FD44D5" w:rsidRDefault="00A85DA6">
            <w:pPr>
              <w:pStyle w:val="TableParagraph"/>
              <w:ind w:left="71" w:right="520"/>
              <w:rPr>
                <w:b/>
                <w:sz w:val="18"/>
              </w:rPr>
            </w:pPr>
            <w:r>
              <w:rPr>
                <w:b/>
                <w:w w:val="101"/>
                <w:sz w:val="18"/>
              </w:rPr>
              <w:t>SPECIFIC OBJECTIVES</w:t>
            </w:r>
          </w:p>
        </w:tc>
        <w:tc>
          <w:tcPr>
            <w:tcW w:w="8718" w:type="dxa"/>
            <w:gridSpan w:val="5"/>
            <w:tcBorders>
              <w:top w:val="single" w:sz="8" w:space="0" w:color="000000"/>
              <w:left w:val="single" w:sz="8" w:space="0" w:color="000000"/>
              <w:bottom w:val="single" w:sz="8" w:space="0" w:color="000000"/>
            </w:tcBorders>
          </w:tcPr>
          <w:p w:rsidR="00FD44D5" w:rsidRDefault="00A85DA6">
            <w:pPr>
              <w:pStyle w:val="TableParagraph"/>
              <w:numPr>
                <w:ilvl w:val="0"/>
                <w:numId w:val="1"/>
              </w:numPr>
              <w:tabs>
                <w:tab w:val="left" w:pos="274"/>
              </w:tabs>
              <w:spacing w:line="201" w:lineRule="exact"/>
              <w:rPr>
                <w:sz w:val="18"/>
              </w:rPr>
            </w:pPr>
            <w:r>
              <w:rPr>
                <w:sz w:val="18"/>
              </w:rPr>
              <w:t xml:space="preserve">Assess </w:t>
            </w:r>
            <w:r w:rsidR="00B342EF">
              <w:rPr>
                <w:sz w:val="18"/>
              </w:rPr>
              <w:t xml:space="preserve">control </w:t>
            </w:r>
            <w:r>
              <w:rPr>
                <w:sz w:val="18"/>
              </w:rPr>
              <w:t xml:space="preserve">efficacy </w:t>
            </w:r>
            <w:r w:rsidR="00B342EF">
              <w:rPr>
                <w:sz w:val="18"/>
              </w:rPr>
              <w:t xml:space="preserve">for </w:t>
            </w:r>
            <w:r>
              <w:rPr>
                <w:sz w:val="18"/>
              </w:rPr>
              <w:t>leaf miners</w:t>
            </w:r>
          </w:p>
          <w:p w:rsidR="00FD44D5" w:rsidRDefault="00B342EF">
            <w:pPr>
              <w:pStyle w:val="TableParagraph"/>
              <w:numPr>
                <w:ilvl w:val="0"/>
                <w:numId w:val="1"/>
              </w:numPr>
              <w:tabs>
                <w:tab w:val="left" w:pos="274"/>
              </w:tabs>
              <w:spacing w:line="206" w:lineRule="exact"/>
              <w:rPr>
                <w:sz w:val="18"/>
              </w:rPr>
            </w:pPr>
            <w:r>
              <w:rPr>
                <w:sz w:val="18"/>
              </w:rPr>
              <w:t>Assess control</w:t>
            </w:r>
            <w:r w:rsidR="00A85DA6">
              <w:rPr>
                <w:sz w:val="18"/>
              </w:rPr>
              <w:t xml:space="preserve"> efficacy </w:t>
            </w:r>
            <w:r>
              <w:rPr>
                <w:sz w:val="18"/>
              </w:rPr>
              <w:t xml:space="preserve">for </w:t>
            </w:r>
            <w:r w:rsidR="00A85DA6">
              <w:rPr>
                <w:sz w:val="18"/>
              </w:rPr>
              <w:t>sucking insects</w:t>
            </w:r>
          </w:p>
          <w:p w:rsidR="00FD44D5" w:rsidRDefault="00B342EF" w:rsidP="008C726D">
            <w:pPr>
              <w:pStyle w:val="TableParagraph"/>
              <w:numPr>
                <w:ilvl w:val="0"/>
                <w:numId w:val="1"/>
              </w:numPr>
              <w:tabs>
                <w:tab w:val="left" w:pos="274"/>
              </w:tabs>
              <w:spacing w:line="191" w:lineRule="exact"/>
              <w:rPr>
                <w:sz w:val="18"/>
              </w:rPr>
            </w:pPr>
            <w:r>
              <w:rPr>
                <w:sz w:val="18"/>
              </w:rPr>
              <w:t>Assess</w:t>
            </w:r>
            <w:r w:rsidR="00A85DA6">
              <w:rPr>
                <w:sz w:val="18"/>
              </w:rPr>
              <w:t xml:space="preserve"> the phytotoxicity of the applied treatments on the rice crop.</w:t>
            </w:r>
          </w:p>
        </w:tc>
      </w:tr>
      <w:tr w:rsidR="00FD44D5">
        <w:trPr>
          <w:trHeight w:val="320"/>
        </w:trPr>
        <w:tc>
          <w:tcPr>
            <w:tcW w:w="1853" w:type="dxa"/>
            <w:gridSpan w:val="2"/>
            <w:tcBorders>
              <w:top w:val="single" w:sz="8" w:space="0" w:color="000000"/>
              <w:bottom w:val="single" w:sz="8" w:space="0" w:color="000000"/>
              <w:right w:val="single" w:sz="8" w:space="0" w:color="000000"/>
            </w:tcBorders>
          </w:tcPr>
          <w:p w:rsidR="00FD44D5" w:rsidRDefault="00A85DA6">
            <w:pPr>
              <w:pStyle w:val="TableParagraph"/>
              <w:spacing w:line="206" w:lineRule="exact"/>
              <w:ind w:left="71"/>
              <w:rPr>
                <w:b/>
                <w:sz w:val="18"/>
              </w:rPr>
            </w:pPr>
            <w:r>
              <w:rPr>
                <w:b/>
                <w:sz w:val="18"/>
              </w:rPr>
              <w:t>LOCATION</w:t>
            </w:r>
          </w:p>
        </w:tc>
        <w:tc>
          <w:tcPr>
            <w:tcW w:w="8718" w:type="dxa"/>
            <w:gridSpan w:val="5"/>
            <w:tcBorders>
              <w:top w:val="single" w:sz="8" w:space="0" w:color="000000"/>
              <w:left w:val="single" w:sz="8" w:space="0" w:color="000000"/>
              <w:bottom w:val="single" w:sz="8" w:space="0" w:color="000000"/>
            </w:tcBorders>
          </w:tcPr>
          <w:p w:rsidR="00FD44D5" w:rsidRDefault="003C1F67">
            <w:pPr>
              <w:pStyle w:val="TableParagraph"/>
              <w:spacing w:line="206" w:lineRule="exact"/>
              <w:ind w:left="67"/>
              <w:rPr>
                <w:sz w:val="18"/>
              </w:rPr>
            </w:pPr>
            <w:r>
              <w:rPr>
                <w:sz w:val="18"/>
              </w:rPr>
              <w:t>Two</w:t>
            </w:r>
            <w:r w:rsidR="00A85DA6">
              <w:rPr>
                <w:sz w:val="18"/>
              </w:rPr>
              <w:t xml:space="preserve"> locations in Tolima</w:t>
            </w:r>
          </w:p>
        </w:tc>
      </w:tr>
      <w:tr w:rsidR="00FD44D5">
        <w:trPr>
          <w:trHeight w:val="210"/>
        </w:trPr>
        <w:tc>
          <w:tcPr>
            <w:tcW w:w="1853" w:type="dxa"/>
            <w:gridSpan w:val="2"/>
            <w:tcBorders>
              <w:top w:val="single" w:sz="8" w:space="0" w:color="000000"/>
              <w:bottom w:val="single" w:sz="8" w:space="0" w:color="000000"/>
              <w:right w:val="single" w:sz="8" w:space="0" w:color="000000"/>
            </w:tcBorders>
          </w:tcPr>
          <w:p w:rsidR="00FD44D5" w:rsidRDefault="00A85DA6">
            <w:pPr>
              <w:pStyle w:val="TableParagraph"/>
              <w:spacing w:line="191" w:lineRule="exact"/>
              <w:ind w:left="71"/>
              <w:rPr>
                <w:b/>
                <w:sz w:val="18"/>
              </w:rPr>
            </w:pPr>
            <w:r>
              <w:rPr>
                <w:b/>
                <w:sz w:val="18"/>
              </w:rPr>
              <w:t>CROP</w:t>
            </w:r>
          </w:p>
        </w:tc>
        <w:tc>
          <w:tcPr>
            <w:tcW w:w="8718" w:type="dxa"/>
            <w:gridSpan w:val="5"/>
            <w:tcBorders>
              <w:top w:val="single" w:sz="8" w:space="0" w:color="000000"/>
              <w:left w:val="single" w:sz="8" w:space="0" w:color="000000"/>
              <w:bottom w:val="single" w:sz="8" w:space="0" w:color="000000"/>
            </w:tcBorders>
          </w:tcPr>
          <w:p w:rsidR="00FD44D5" w:rsidRDefault="00A85DA6">
            <w:pPr>
              <w:pStyle w:val="TableParagraph"/>
              <w:spacing w:line="191" w:lineRule="exact"/>
              <w:ind w:left="67"/>
              <w:rPr>
                <w:sz w:val="18"/>
              </w:rPr>
            </w:pPr>
            <w:r>
              <w:rPr>
                <w:sz w:val="18"/>
              </w:rPr>
              <w:t>Commercial varieties of rice whose name will be provided in the report</w:t>
            </w:r>
          </w:p>
        </w:tc>
      </w:tr>
      <w:tr w:rsidR="00FD44D5">
        <w:trPr>
          <w:trHeight w:val="411"/>
        </w:trPr>
        <w:tc>
          <w:tcPr>
            <w:tcW w:w="1853" w:type="dxa"/>
            <w:gridSpan w:val="2"/>
            <w:tcBorders>
              <w:top w:val="single" w:sz="8" w:space="0" w:color="000000"/>
              <w:bottom w:val="single" w:sz="8" w:space="0" w:color="000000"/>
              <w:right w:val="single" w:sz="8" w:space="0" w:color="000000"/>
            </w:tcBorders>
          </w:tcPr>
          <w:p w:rsidR="00FD44D5" w:rsidRDefault="00A85DA6">
            <w:pPr>
              <w:pStyle w:val="TableParagraph"/>
              <w:spacing w:line="201" w:lineRule="exact"/>
              <w:ind w:left="71"/>
              <w:rPr>
                <w:b/>
                <w:sz w:val="18"/>
              </w:rPr>
            </w:pPr>
            <w:r>
              <w:rPr>
                <w:b/>
                <w:sz w:val="18"/>
              </w:rPr>
              <w:t>APPLICATION TYPE</w:t>
            </w:r>
          </w:p>
        </w:tc>
        <w:tc>
          <w:tcPr>
            <w:tcW w:w="8718" w:type="dxa"/>
            <w:gridSpan w:val="5"/>
            <w:tcBorders>
              <w:top w:val="single" w:sz="8" w:space="0" w:color="000000"/>
              <w:left w:val="single" w:sz="8" w:space="0" w:color="000000"/>
              <w:bottom w:val="single" w:sz="8" w:space="0" w:color="000000"/>
            </w:tcBorders>
          </w:tcPr>
          <w:p w:rsidR="00FD44D5" w:rsidRDefault="00A85DA6" w:rsidP="008C726D">
            <w:pPr>
              <w:pStyle w:val="TableParagraph"/>
              <w:spacing w:line="201" w:lineRule="exact"/>
              <w:ind w:left="67"/>
              <w:rPr>
                <w:sz w:val="18"/>
              </w:rPr>
            </w:pPr>
            <w:r>
              <w:rPr>
                <w:sz w:val="18"/>
              </w:rPr>
              <w:t xml:space="preserve">Foliar coverage, when </w:t>
            </w:r>
            <w:r w:rsidR="006A60B3">
              <w:rPr>
                <w:sz w:val="18"/>
              </w:rPr>
              <w:t>the plants are between seedling</w:t>
            </w:r>
            <w:r>
              <w:rPr>
                <w:sz w:val="18"/>
              </w:rPr>
              <w:t xml:space="preserve"> and </w:t>
            </w:r>
            <w:r w:rsidR="0098115F">
              <w:rPr>
                <w:sz w:val="18"/>
              </w:rPr>
              <w:t>tillering</w:t>
            </w:r>
            <w:r>
              <w:rPr>
                <w:sz w:val="18"/>
              </w:rPr>
              <w:t xml:space="preserve"> and show the first signs of pests</w:t>
            </w:r>
          </w:p>
        </w:tc>
      </w:tr>
      <w:tr w:rsidR="00FD44D5">
        <w:trPr>
          <w:trHeight w:val="273"/>
        </w:trPr>
        <w:tc>
          <w:tcPr>
            <w:tcW w:w="1853" w:type="dxa"/>
            <w:gridSpan w:val="2"/>
            <w:tcBorders>
              <w:top w:val="single" w:sz="8" w:space="0" w:color="000000"/>
              <w:right w:val="single" w:sz="8" w:space="0" w:color="000000"/>
            </w:tcBorders>
          </w:tcPr>
          <w:p w:rsidR="00FD44D5" w:rsidRDefault="00A85DA6">
            <w:pPr>
              <w:pStyle w:val="TableParagraph"/>
              <w:spacing w:line="201" w:lineRule="exact"/>
              <w:ind w:left="71"/>
              <w:rPr>
                <w:b/>
                <w:sz w:val="18"/>
              </w:rPr>
            </w:pPr>
            <w:r>
              <w:rPr>
                <w:b/>
                <w:sz w:val="18"/>
              </w:rPr>
              <w:t>EST. DESIGN</w:t>
            </w:r>
          </w:p>
        </w:tc>
        <w:tc>
          <w:tcPr>
            <w:tcW w:w="8718" w:type="dxa"/>
            <w:gridSpan w:val="5"/>
            <w:tcBorders>
              <w:top w:val="single" w:sz="8" w:space="0" w:color="000000"/>
              <w:left w:val="single" w:sz="8" w:space="0" w:color="000000"/>
            </w:tcBorders>
          </w:tcPr>
          <w:p w:rsidR="00FD44D5" w:rsidRDefault="00A85DA6" w:rsidP="003D2EB7">
            <w:pPr>
              <w:pStyle w:val="TableParagraph"/>
              <w:spacing w:line="201" w:lineRule="exact"/>
              <w:ind w:left="67"/>
              <w:rPr>
                <w:sz w:val="18"/>
              </w:rPr>
            </w:pPr>
            <w:r>
              <w:rPr>
                <w:sz w:val="18"/>
              </w:rPr>
              <w:t xml:space="preserve">Side </w:t>
            </w:r>
            <w:r w:rsidR="00DC5833">
              <w:rPr>
                <w:sz w:val="18"/>
              </w:rPr>
              <w:t>by side</w:t>
            </w:r>
            <w:r>
              <w:rPr>
                <w:sz w:val="18"/>
              </w:rPr>
              <w:t xml:space="preserve">. </w:t>
            </w:r>
            <w:commentRangeStart w:id="3"/>
            <w:r>
              <w:rPr>
                <w:sz w:val="18"/>
              </w:rPr>
              <w:t xml:space="preserve">A </w:t>
            </w:r>
            <w:r w:rsidR="003D2EB7">
              <w:rPr>
                <w:sz w:val="18"/>
              </w:rPr>
              <w:t>cluster analysis will be performed</w:t>
            </w:r>
            <w:r>
              <w:rPr>
                <w:sz w:val="18"/>
              </w:rPr>
              <w:t xml:space="preserve"> </w:t>
            </w:r>
            <w:r w:rsidR="00DC5833">
              <w:rPr>
                <w:sz w:val="18"/>
              </w:rPr>
              <w:t xml:space="preserve">with </w:t>
            </w:r>
            <w:r w:rsidR="00D24BFE">
              <w:rPr>
                <w:sz w:val="18"/>
              </w:rPr>
              <w:t>six</w:t>
            </w:r>
            <w:r w:rsidR="009578CB">
              <w:rPr>
                <w:sz w:val="18"/>
              </w:rPr>
              <w:t xml:space="preserve"> treatments and </w:t>
            </w:r>
            <w:r w:rsidR="00D24BFE">
              <w:rPr>
                <w:sz w:val="18"/>
              </w:rPr>
              <w:t>three</w:t>
            </w:r>
            <w:r w:rsidR="009578CB">
              <w:rPr>
                <w:sz w:val="18"/>
              </w:rPr>
              <w:t xml:space="preserve"> repetitions</w:t>
            </w:r>
            <w:r>
              <w:rPr>
                <w:sz w:val="18"/>
              </w:rPr>
              <w:t xml:space="preserve">. </w:t>
            </w:r>
            <w:commentRangeEnd w:id="3"/>
            <w:r w:rsidR="003D2EB7">
              <w:rPr>
                <w:rStyle w:val="Refdecomentario"/>
              </w:rPr>
              <w:commentReference w:id="3"/>
            </w:r>
            <w:r>
              <w:rPr>
                <w:sz w:val="18"/>
              </w:rPr>
              <w:t>ANOVA and LSD test at 5%</w:t>
            </w:r>
            <w:r w:rsidR="0050028C">
              <w:rPr>
                <w:sz w:val="18"/>
              </w:rPr>
              <w:t xml:space="preserve"> probability</w:t>
            </w:r>
          </w:p>
        </w:tc>
      </w:tr>
      <w:tr w:rsidR="00FD44D5">
        <w:trPr>
          <w:trHeight w:val="249"/>
        </w:trPr>
        <w:tc>
          <w:tcPr>
            <w:tcW w:w="1853" w:type="dxa"/>
            <w:gridSpan w:val="2"/>
            <w:tcBorders>
              <w:right w:val="single" w:sz="8" w:space="0" w:color="000000"/>
            </w:tcBorders>
          </w:tcPr>
          <w:p w:rsidR="00FD44D5" w:rsidRDefault="00A85DA6">
            <w:pPr>
              <w:pStyle w:val="TableParagraph"/>
              <w:spacing w:line="201" w:lineRule="exact"/>
              <w:ind w:left="71"/>
              <w:rPr>
                <w:b/>
                <w:sz w:val="18"/>
              </w:rPr>
            </w:pPr>
            <w:r>
              <w:rPr>
                <w:b/>
                <w:sz w:val="18"/>
              </w:rPr>
              <w:t>PLOT</w:t>
            </w:r>
          </w:p>
        </w:tc>
        <w:tc>
          <w:tcPr>
            <w:tcW w:w="8718" w:type="dxa"/>
            <w:gridSpan w:val="5"/>
            <w:tcBorders>
              <w:left w:val="single" w:sz="8" w:space="0" w:color="000000"/>
            </w:tcBorders>
          </w:tcPr>
          <w:p w:rsidR="00FD44D5" w:rsidRDefault="00A85DA6" w:rsidP="00BE1368">
            <w:pPr>
              <w:pStyle w:val="TableParagraph"/>
              <w:spacing w:line="201" w:lineRule="exact"/>
              <w:ind w:left="67"/>
              <w:rPr>
                <w:sz w:val="18"/>
              </w:rPr>
            </w:pPr>
            <w:r>
              <w:rPr>
                <w:sz w:val="18"/>
              </w:rPr>
              <w:t xml:space="preserve">6 </w:t>
            </w:r>
            <w:r w:rsidR="003C1F67">
              <w:rPr>
                <w:sz w:val="18"/>
              </w:rPr>
              <w:t>×</w:t>
            </w:r>
            <w:r>
              <w:rPr>
                <w:sz w:val="18"/>
              </w:rPr>
              <w:t xml:space="preserve"> 10-m plots.</w:t>
            </w:r>
          </w:p>
        </w:tc>
      </w:tr>
      <w:tr w:rsidR="00FD44D5">
        <w:trPr>
          <w:trHeight w:val="254"/>
        </w:trPr>
        <w:tc>
          <w:tcPr>
            <w:tcW w:w="10571" w:type="dxa"/>
            <w:gridSpan w:val="7"/>
            <w:tcBorders>
              <w:left w:val="nil"/>
              <w:right w:val="nil"/>
            </w:tcBorders>
          </w:tcPr>
          <w:p w:rsidR="00FD44D5" w:rsidRDefault="00FD44D5">
            <w:pPr>
              <w:pStyle w:val="TableParagraph"/>
              <w:ind w:left="0"/>
              <w:rPr>
                <w:rFonts w:ascii="Times New Roman"/>
                <w:sz w:val="16"/>
              </w:rPr>
            </w:pPr>
          </w:p>
        </w:tc>
      </w:tr>
      <w:tr w:rsidR="00FD44D5">
        <w:trPr>
          <w:trHeight w:val="205"/>
        </w:trPr>
        <w:tc>
          <w:tcPr>
            <w:tcW w:w="10571" w:type="dxa"/>
            <w:gridSpan w:val="7"/>
          </w:tcPr>
          <w:p w:rsidR="00FD44D5" w:rsidRDefault="00A85DA6">
            <w:pPr>
              <w:pStyle w:val="TableParagraph"/>
              <w:spacing w:line="186" w:lineRule="exact"/>
              <w:ind w:left="4073" w:right="4057"/>
              <w:jc w:val="center"/>
              <w:rPr>
                <w:b/>
                <w:sz w:val="18"/>
              </w:rPr>
            </w:pPr>
            <w:r>
              <w:rPr>
                <w:b/>
                <w:sz w:val="18"/>
              </w:rPr>
              <w:t>TREATMENT TABLE</w:t>
            </w:r>
          </w:p>
        </w:tc>
      </w:tr>
      <w:tr w:rsidR="00FD44D5" w:rsidRPr="002F2D87">
        <w:trPr>
          <w:trHeight w:val="417"/>
        </w:trPr>
        <w:tc>
          <w:tcPr>
            <w:tcW w:w="355" w:type="dxa"/>
          </w:tcPr>
          <w:p w:rsidR="00FD44D5" w:rsidRDefault="00A85DA6">
            <w:pPr>
              <w:pStyle w:val="TableParagraph"/>
              <w:spacing w:before="100"/>
              <w:ind w:left="0" w:right="106"/>
              <w:jc w:val="right"/>
              <w:rPr>
                <w:b/>
                <w:sz w:val="18"/>
              </w:rPr>
            </w:pPr>
            <w:r>
              <w:rPr>
                <w:b/>
                <w:w w:val="101"/>
                <w:sz w:val="18"/>
              </w:rPr>
              <w:t>T</w:t>
            </w:r>
          </w:p>
        </w:tc>
        <w:tc>
          <w:tcPr>
            <w:tcW w:w="2065" w:type="dxa"/>
            <w:gridSpan w:val="2"/>
          </w:tcPr>
          <w:p w:rsidR="00FD44D5" w:rsidRDefault="00A85DA6" w:rsidP="00A01464">
            <w:pPr>
              <w:pStyle w:val="TableParagraph"/>
              <w:spacing w:line="202" w:lineRule="exact"/>
              <w:ind w:left="154" w:right="140"/>
              <w:jc w:val="center"/>
              <w:rPr>
                <w:b/>
                <w:sz w:val="18"/>
              </w:rPr>
            </w:pPr>
            <w:commentRangeStart w:id="4"/>
            <w:r>
              <w:rPr>
                <w:b/>
                <w:sz w:val="18"/>
              </w:rPr>
              <w:t>PRODUCT</w:t>
            </w:r>
            <w:commentRangeEnd w:id="4"/>
            <w:r w:rsidR="00A01464">
              <w:rPr>
                <w:rStyle w:val="Refdecomentario"/>
              </w:rPr>
              <w:commentReference w:id="4"/>
            </w:r>
          </w:p>
        </w:tc>
        <w:tc>
          <w:tcPr>
            <w:tcW w:w="3755" w:type="dxa"/>
            <w:tcBorders>
              <w:bottom w:val="single" w:sz="8" w:space="0" w:color="000000"/>
            </w:tcBorders>
          </w:tcPr>
          <w:p w:rsidR="00FD44D5" w:rsidRDefault="00A85DA6">
            <w:pPr>
              <w:pStyle w:val="TableParagraph"/>
              <w:spacing w:before="100"/>
              <w:ind w:left="427" w:right="416"/>
              <w:jc w:val="center"/>
              <w:rPr>
                <w:b/>
                <w:sz w:val="18"/>
              </w:rPr>
            </w:pPr>
            <w:r>
              <w:rPr>
                <w:b/>
                <w:sz w:val="18"/>
              </w:rPr>
              <w:t>AI</w:t>
            </w:r>
          </w:p>
        </w:tc>
        <w:tc>
          <w:tcPr>
            <w:tcW w:w="1561" w:type="dxa"/>
          </w:tcPr>
          <w:p w:rsidR="00FD44D5" w:rsidRPr="00BF5B6C" w:rsidRDefault="00CC15B2">
            <w:pPr>
              <w:pStyle w:val="TableParagraph"/>
              <w:spacing w:before="100"/>
              <w:ind w:left="119" w:right="101"/>
              <w:jc w:val="center"/>
              <w:rPr>
                <w:b/>
                <w:sz w:val="18"/>
              </w:rPr>
            </w:pPr>
            <w:r w:rsidRPr="00BF5B6C">
              <w:rPr>
                <w:b/>
                <w:sz w:val="18"/>
              </w:rPr>
              <w:t>CONC</w:t>
            </w:r>
            <w:r w:rsidR="002F2D87" w:rsidRPr="00BF5B6C">
              <w:rPr>
                <w:b/>
                <w:sz w:val="18"/>
              </w:rPr>
              <w:t>.</w:t>
            </w:r>
            <w:r w:rsidR="00A85DA6" w:rsidRPr="00BF5B6C">
              <w:rPr>
                <w:b/>
                <w:sz w:val="18"/>
              </w:rPr>
              <w:t xml:space="preserve"> g/L or kg</w:t>
            </w:r>
          </w:p>
        </w:tc>
        <w:tc>
          <w:tcPr>
            <w:tcW w:w="1278" w:type="dxa"/>
          </w:tcPr>
          <w:p w:rsidR="00FD44D5" w:rsidRPr="002F2D87" w:rsidRDefault="00A85DA6" w:rsidP="006A60B3">
            <w:pPr>
              <w:pStyle w:val="TableParagraph"/>
              <w:spacing w:line="202" w:lineRule="exact"/>
              <w:ind w:left="228" w:right="209"/>
              <w:jc w:val="center"/>
              <w:rPr>
                <w:b/>
                <w:sz w:val="18"/>
                <w:lang w:val="es-ES"/>
              </w:rPr>
            </w:pPr>
            <w:r w:rsidRPr="002F2D87">
              <w:rPr>
                <w:b/>
                <w:sz w:val="18"/>
                <w:lang w:val="es-ES"/>
              </w:rPr>
              <w:t>CP DOSE</w:t>
            </w:r>
            <w:r w:rsidR="006A60B3">
              <w:rPr>
                <w:b/>
                <w:sz w:val="18"/>
                <w:lang w:val="es-ES"/>
              </w:rPr>
              <w:t xml:space="preserve"> </w:t>
            </w:r>
            <w:r w:rsidR="002B0F7A" w:rsidRPr="002F2D87">
              <w:rPr>
                <w:b/>
                <w:sz w:val="18"/>
                <w:lang w:val="es-ES"/>
              </w:rPr>
              <w:t>mL</w:t>
            </w:r>
            <w:r w:rsidRPr="002F2D87">
              <w:rPr>
                <w:b/>
                <w:sz w:val="18"/>
                <w:lang w:val="es-ES"/>
              </w:rPr>
              <w:t>/ha</w:t>
            </w:r>
          </w:p>
        </w:tc>
        <w:tc>
          <w:tcPr>
            <w:tcW w:w="1557" w:type="dxa"/>
          </w:tcPr>
          <w:p w:rsidR="00FD44D5" w:rsidRPr="002F2D87" w:rsidRDefault="00A85DA6" w:rsidP="002F2D87">
            <w:pPr>
              <w:pStyle w:val="TableParagraph"/>
              <w:spacing w:before="100"/>
              <w:ind w:left="147" w:right="128"/>
              <w:jc w:val="center"/>
              <w:rPr>
                <w:b/>
                <w:sz w:val="18"/>
                <w:lang w:val="es-ES"/>
              </w:rPr>
            </w:pPr>
            <w:r w:rsidRPr="002F2D87">
              <w:rPr>
                <w:b/>
                <w:sz w:val="18"/>
                <w:lang w:val="es-ES"/>
              </w:rPr>
              <w:t xml:space="preserve">AI </w:t>
            </w:r>
            <w:r w:rsidR="002F2D87">
              <w:rPr>
                <w:b/>
                <w:sz w:val="18"/>
                <w:lang w:val="es-ES"/>
              </w:rPr>
              <w:t xml:space="preserve">DOSE </w:t>
            </w:r>
            <w:r w:rsidRPr="002F2D87">
              <w:rPr>
                <w:b/>
                <w:sz w:val="18"/>
                <w:lang w:val="es-ES"/>
              </w:rPr>
              <w:t>g/ha</w:t>
            </w:r>
          </w:p>
        </w:tc>
      </w:tr>
      <w:tr w:rsidR="00FD44D5" w:rsidRPr="002F2D87">
        <w:trPr>
          <w:trHeight w:val="243"/>
        </w:trPr>
        <w:tc>
          <w:tcPr>
            <w:tcW w:w="355" w:type="dxa"/>
          </w:tcPr>
          <w:p w:rsidR="00FD44D5" w:rsidRPr="002F2D87" w:rsidRDefault="00A85DA6">
            <w:pPr>
              <w:pStyle w:val="TableParagraph"/>
              <w:spacing w:line="191" w:lineRule="exact"/>
              <w:ind w:left="0" w:right="112"/>
              <w:jc w:val="right"/>
              <w:rPr>
                <w:b/>
                <w:sz w:val="18"/>
                <w:lang w:val="es-ES"/>
              </w:rPr>
            </w:pPr>
            <w:r w:rsidRPr="002F2D87">
              <w:rPr>
                <w:b/>
                <w:w w:val="101"/>
                <w:sz w:val="18"/>
                <w:lang w:val="es-ES"/>
              </w:rPr>
              <w:t>1</w:t>
            </w:r>
          </w:p>
        </w:tc>
        <w:tc>
          <w:tcPr>
            <w:tcW w:w="2065" w:type="dxa"/>
            <w:gridSpan w:val="2"/>
          </w:tcPr>
          <w:p w:rsidR="00FD44D5" w:rsidRPr="002F2D87" w:rsidRDefault="00A85DA6">
            <w:pPr>
              <w:pStyle w:val="TableParagraph"/>
              <w:spacing w:before="13"/>
              <w:ind w:left="76"/>
              <w:rPr>
                <w:sz w:val="18"/>
                <w:lang w:val="es-ES"/>
              </w:rPr>
            </w:pPr>
            <w:r w:rsidRPr="002F2D87">
              <w:rPr>
                <w:sz w:val="18"/>
                <w:lang w:val="es-ES"/>
              </w:rPr>
              <w:t>Cormoran 180 EC</w:t>
            </w:r>
          </w:p>
        </w:tc>
        <w:tc>
          <w:tcPr>
            <w:tcW w:w="3755" w:type="dxa"/>
            <w:tcBorders>
              <w:top w:val="single" w:sz="8" w:space="0" w:color="000000"/>
              <w:bottom w:val="single" w:sz="12" w:space="0" w:color="000000"/>
            </w:tcBorders>
          </w:tcPr>
          <w:p w:rsidR="00FD44D5" w:rsidRPr="002F2D87" w:rsidRDefault="00A85DA6">
            <w:pPr>
              <w:pStyle w:val="TableParagraph"/>
              <w:spacing w:before="13"/>
              <w:ind w:left="428" w:right="416"/>
              <w:jc w:val="center"/>
              <w:rPr>
                <w:sz w:val="18"/>
                <w:lang w:val="es-ES"/>
              </w:rPr>
            </w:pPr>
            <w:r w:rsidRPr="002F2D87">
              <w:rPr>
                <w:sz w:val="18"/>
                <w:lang w:val="es-ES"/>
              </w:rPr>
              <w:t>Acetamiprid + Novaluron</w:t>
            </w:r>
          </w:p>
        </w:tc>
        <w:tc>
          <w:tcPr>
            <w:tcW w:w="1561" w:type="dxa"/>
          </w:tcPr>
          <w:p w:rsidR="00FD44D5" w:rsidRPr="002F2D87" w:rsidRDefault="00A85DA6">
            <w:pPr>
              <w:pStyle w:val="TableParagraph"/>
              <w:spacing w:before="13"/>
              <w:ind w:left="115" w:right="101"/>
              <w:jc w:val="center"/>
              <w:rPr>
                <w:sz w:val="18"/>
                <w:lang w:val="es-ES"/>
              </w:rPr>
            </w:pPr>
            <w:r w:rsidRPr="002F2D87">
              <w:rPr>
                <w:sz w:val="18"/>
                <w:lang w:val="es-ES"/>
              </w:rPr>
              <w:t>80 + 100</w:t>
            </w:r>
          </w:p>
        </w:tc>
        <w:tc>
          <w:tcPr>
            <w:tcW w:w="1278" w:type="dxa"/>
          </w:tcPr>
          <w:p w:rsidR="00FD44D5" w:rsidRPr="002F2D87" w:rsidRDefault="00A85DA6">
            <w:pPr>
              <w:pStyle w:val="TableParagraph"/>
              <w:spacing w:before="13"/>
              <w:ind w:left="221" w:right="209"/>
              <w:jc w:val="center"/>
              <w:rPr>
                <w:sz w:val="18"/>
                <w:lang w:val="es-ES"/>
              </w:rPr>
            </w:pPr>
            <w:r w:rsidRPr="002F2D87">
              <w:rPr>
                <w:sz w:val="18"/>
                <w:lang w:val="es-ES"/>
              </w:rPr>
              <w:t xml:space="preserve">250 </w:t>
            </w:r>
            <w:r w:rsidR="002B0F7A" w:rsidRPr="002F2D87">
              <w:rPr>
                <w:sz w:val="18"/>
                <w:lang w:val="es-ES"/>
              </w:rPr>
              <w:t>mL</w:t>
            </w:r>
          </w:p>
        </w:tc>
        <w:tc>
          <w:tcPr>
            <w:tcW w:w="1557" w:type="dxa"/>
          </w:tcPr>
          <w:p w:rsidR="00FD44D5" w:rsidRPr="002F2D87" w:rsidRDefault="00A85DA6">
            <w:pPr>
              <w:pStyle w:val="TableParagraph"/>
              <w:spacing w:before="13"/>
              <w:ind w:left="147" w:right="126"/>
              <w:jc w:val="center"/>
              <w:rPr>
                <w:sz w:val="18"/>
                <w:lang w:val="es-ES"/>
              </w:rPr>
            </w:pPr>
            <w:r w:rsidRPr="002F2D87">
              <w:rPr>
                <w:sz w:val="18"/>
                <w:lang w:val="es-ES"/>
              </w:rPr>
              <w:t>20 + 25</w:t>
            </w:r>
          </w:p>
        </w:tc>
      </w:tr>
      <w:tr w:rsidR="00FD44D5">
        <w:trPr>
          <w:trHeight w:val="248"/>
        </w:trPr>
        <w:tc>
          <w:tcPr>
            <w:tcW w:w="355" w:type="dxa"/>
          </w:tcPr>
          <w:p w:rsidR="00FD44D5" w:rsidRPr="002F2D87" w:rsidRDefault="00A85DA6">
            <w:pPr>
              <w:pStyle w:val="TableParagraph"/>
              <w:spacing w:line="191" w:lineRule="exact"/>
              <w:ind w:left="0" w:right="112"/>
              <w:jc w:val="right"/>
              <w:rPr>
                <w:b/>
                <w:sz w:val="18"/>
                <w:lang w:val="es-ES"/>
              </w:rPr>
            </w:pPr>
            <w:r w:rsidRPr="002F2D87">
              <w:rPr>
                <w:b/>
                <w:w w:val="101"/>
                <w:sz w:val="18"/>
                <w:lang w:val="es-ES"/>
              </w:rPr>
              <w:t>2</w:t>
            </w:r>
          </w:p>
        </w:tc>
        <w:tc>
          <w:tcPr>
            <w:tcW w:w="2065" w:type="dxa"/>
            <w:gridSpan w:val="2"/>
          </w:tcPr>
          <w:p w:rsidR="00FD44D5" w:rsidRPr="002F2D87" w:rsidRDefault="00A85DA6">
            <w:pPr>
              <w:pStyle w:val="TableParagraph"/>
              <w:spacing w:before="17"/>
              <w:ind w:left="76"/>
              <w:rPr>
                <w:sz w:val="18"/>
                <w:lang w:val="es-ES"/>
              </w:rPr>
            </w:pPr>
            <w:r w:rsidRPr="002F2D87">
              <w:rPr>
                <w:sz w:val="18"/>
                <w:lang w:val="es-ES"/>
              </w:rPr>
              <w:t>Cormoran 180 EC</w:t>
            </w:r>
          </w:p>
        </w:tc>
        <w:tc>
          <w:tcPr>
            <w:tcW w:w="3755" w:type="dxa"/>
            <w:tcBorders>
              <w:top w:val="single" w:sz="12" w:space="0" w:color="000000"/>
              <w:bottom w:val="single" w:sz="12" w:space="0" w:color="000000"/>
            </w:tcBorders>
          </w:tcPr>
          <w:p w:rsidR="00FD44D5" w:rsidRDefault="00A85DA6">
            <w:pPr>
              <w:pStyle w:val="TableParagraph"/>
              <w:spacing w:before="13"/>
              <w:ind w:left="428" w:right="416"/>
              <w:jc w:val="center"/>
              <w:rPr>
                <w:sz w:val="18"/>
              </w:rPr>
            </w:pPr>
            <w:r w:rsidRPr="002F2D87">
              <w:rPr>
                <w:sz w:val="18"/>
                <w:lang w:val="es-ES"/>
              </w:rPr>
              <w:t xml:space="preserve">Acetamiprid + </w:t>
            </w:r>
            <w:r>
              <w:rPr>
                <w:sz w:val="18"/>
              </w:rPr>
              <w:t>Novaluron</w:t>
            </w:r>
          </w:p>
        </w:tc>
        <w:tc>
          <w:tcPr>
            <w:tcW w:w="1561" w:type="dxa"/>
          </w:tcPr>
          <w:p w:rsidR="00FD44D5" w:rsidRDefault="00A85DA6">
            <w:pPr>
              <w:pStyle w:val="TableParagraph"/>
              <w:spacing w:before="17"/>
              <w:ind w:left="115" w:right="101"/>
              <w:jc w:val="center"/>
              <w:rPr>
                <w:sz w:val="18"/>
              </w:rPr>
            </w:pPr>
            <w:r>
              <w:rPr>
                <w:sz w:val="18"/>
              </w:rPr>
              <w:t>80 + 100</w:t>
            </w:r>
          </w:p>
        </w:tc>
        <w:tc>
          <w:tcPr>
            <w:tcW w:w="1278" w:type="dxa"/>
          </w:tcPr>
          <w:p w:rsidR="00FD44D5" w:rsidRDefault="00A85DA6">
            <w:pPr>
              <w:pStyle w:val="TableParagraph"/>
              <w:spacing w:before="17"/>
              <w:ind w:left="221" w:right="209"/>
              <w:jc w:val="center"/>
              <w:rPr>
                <w:sz w:val="18"/>
              </w:rPr>
            </w:pPr>
            <w:r>
              <w:rPr>
                <w:sz w:val="18"/>
              </w:rPr>
              <w:t xml:space="preserve">300 </w:t>
            </w:r>
            <w:r w:rsidR="002B0F7A">
              <w:rPr>
                <w:sz w:val="18"/>
              </w:rPr>
              <w:t>mL</w:t>
            </w:r>
          </w:p>
        </w:tc>
        <w:tc>
          <w:tcPr>
            <w:tcW w:w="1557" w:type="dxa"/>
          </w:tcPr>
          <w:p w:rsidR="00FD44D5" w:rsidRDefault="00A85DA6">
            <w:pPr>
              <w:pStyle w:val="TableParagraph"/>
              <w:spacing w:before="17"/>
              <w:ind w:left="147" w:right="126"/>
              <w:jc w:val="center"/>
              <w:rPr>
                <w:sz w:val="18"/>
              </w:rPr>
            </w:pPr>
            <w:r>
              <w:rPr>
                <w:sz w:val="18"/>
              </w:rPr>
              <w:t>24 + 30</w:t>
            </w:r>
          </w:p>
        </w:tc>
      </w:tr>
      <w:tr w:rsidR="00FD44D5">
        <w:trPr>
          <w:trHeight w:val="248"/>
        </w:trPr>
        <w:tc>
          <w:tcPr>
            <w:tcW w:w="355" w:type="dxa"/>
          </w:tcPr>
          <w:p w:rsidR="00FD44D5" w:rsidRDefault="00A85DA6">
            <w:pPr>
              <w:pStyle w:val="TableParagraph"/>
              <w:spacing w:line="191" w:lineRule="exact"/>
              <w:ind w:left="0" w:right="112"/>
              <w:jc w:val="right"/>
              <w:rPr>
                <w:b/>
                <w:sz w:val="18"/>
              </w:rPr>
            </w:pPr>
            <w:r>
              <w:rPr>
                <w:b/>
                <w:w w:val="101"/>
                <w:sz w:val="18"/>
              </w:rPr>
              <w:t>3</w:t>
            </w:r>
          </w:p>
        </w:tc>
        <w:tc>
          <w:tcPr>
            <w:tcW w:w="2065" w:type="dxa"/>
            <w:gridSpan w:val="2"/>
          </w:tcPr>
          <w:p w:rsidR="00FD44D5" w:rsidRDefault="00A85DA6">
            <w:pPr>
              <w:pStyle w:val="TableParagraph"/>
              <w:spacing w:before="13"/>
              <w:ind w:left="76"/>
              <w:rPr>
                <w:sz w:val="18"/>
              </w:rPr>
            </w:pPr>
            <w:r>
              <w:rPr>
                <w:sz w:val="18"/>
              </w:rPr>
              <w:t>Bingo SG</w:t>
            </w:r>
          </w:p>
        </w:tc>
        <w:tc>
          <w:tcPr>
            <w:tcW w:w="3755" w:type="dxa"/>
            <w:tcBorders>
              <w:top w:val="single" w:sz="12" w:space="0" w:color="000000"/>
              <w:bottom w:val="single" w:sz="8" w:space="0" w:color="000000"/>
            </w:tcBorders>
          </w:tcPr>
          <w:p w:rsidR="00FD44D5" w:rsidRDefault="00A85DA6">
            <w:pPr>
              <w:pStyle w:val="TableParagraph"/>
              <w:spacing w:before="13"/>
              <w:ind w:left="427" w:right="416"/>
              <w:jc w:val="center"/>
              <w:rPr>
                <w:sz w:val="18"/>
              </w:rPr>
            </w:pPr>
            <w:r>
              <w:rPr>
                <w:sz w:val="18"/>
              </w:rPr>
              <w:t>Acetamiprid + Emamectin</w:t>
            </w:r>
          </w:p>
        </w:tc>
        <w:tc>
          <w:tcPr>
            <w:tcW w:w="1561" w:type="dxa"/>
          </w:tcPr>
          <w:p w:rsidR="00FD44D5" w:rsidRDefault="00A85DA6">
            <w:pPr>
              <w:pStyle w:val="TableParagraph"/>
              <w:spacing w:before="13"/>
              <w:ind w:left="115" w:right="101"/>
              <w:jc w:val="center"/>
              <w:rPr>
                <w:sz w:val="18"/>
              </w:rPr>
            </w:pPr>
            <w:r>
              <w:rPr>
                <w:sz w:val="18"/>
              </w:rPr>
              <w:t>240 + 50</w:t>
            </w:r>
          </w:p>
        </w:tc>
        <w:tc>
          <w:tcPr>
            <w:tcW w:w="1278" w:type="dxa"/>
          </w:tcPr>
          <w:p w:rsidR="00FD44D5" w:rsidRDefault="00A85DA6">
            <w:pPr>
              <w:pStyle w:val="TableParagraph"/>
              <w:spacing w:before="13"/>
              <w:ind w:left="219" w:right="209"/>
              <w:jc w:val="center"/>
              <w:rPr>
                <w:sz w:val="18"/>
              </w:rPr>
            </w:pPr>
            <w:r>
              <w:rPr>
                <w:sz w:val="18"/>
              </w:rPr>
              <w:t>150 g</w:t>
            </w:r>
          </w:p>
        </w:tc>
        <w:tc>
          <w:tcPr>
            <w:tcW w:w="1557" w:type="dxa"/>
          </w:tcPr>
          <w:p w:rsidR="00FD44D5" w:rsidRDefault="00A85DA6">
            <w:pPr>
              <w:pStyle w:val="TableParagraph"/>
              <w:spacing w:before="13"/>
              <w:ind w:left="144" w:right="128"/>
              <w:jc w:val="center"/>
              <w:rPr>
                <w:sz w:val="18"/>
              </w:rPr>
            </w:pPr>
            <w:r>
              <w:rPr>
                <w:sz w:val="18"/>
              </w:rPr>
              <w:t>36 + 7.5</w:t>
            </w:r>
          </w:p>
        </w:tc>
      </w:tr>
      <w:tr w:rsidR="00FD44D5">
        <w:trPr>
          <w:trHeight w:val="205"/>
        </w:trPr>
        <w:tc>
          <w:tcPr>
            <w:tcW w:w="355" w:type="dxa"/>
          </w:tcPr>
          <w:p w:rsidR="00FD44D5" w:rsidRDefault="00A85DA6">
            <w:pPr>
              <w:pStyle w:val="TableParagraph"/>
              <w:spacing w:line="186" w:lineRule="exact"/>
              <w:ind w:left="0" w:right="112"/>
              <w:jc w:val="right"/>
              <w:rPr>
                <w:b/>
                <w:sz w:val="18"/>
              </w:rPr>
            </w:pPr>
            <w:r>
              <w:rPr>
                <w:b/>
                <w:w w:val="101"/>
                <w:sz w:val="18"/>
              </w:rPr>
              <w:t>4</w:t>
            </w:r>
          </w:p>
        </w:tc>
        <w:tc>
          <w:tcPr>
            <w:tcW w:w="2065" w:type="dxa"/>
            <w:gridSpan w:val="2"/>
          </w:tcPr>
          <w:p w:rsidR="00FD44D5" w:rsidRDefault="00A85DA6">
            <w:pPr>
              <w:pStyle w:val="TableParagraph"/>
              <w:spacing w:line="186" w:lineRule="exact"/>
              <w:ind w:left="76"/>
              <w:rPr>
                <w:sz w:val="18"/>
              </w:rPr>
            </w:pPr>
            <w:r>
              <w:rPr>
                <w:sz w:val="18"/>
              </w:rPr>
              <w:t>Voliam Flexi</w:t>
            </w:r>
          </w:p>
        </w:tc>
        <w:tc>
          <w:tcPr>
            <w:tcW w:w="3755" w:type="dxa"/>
            <w:tcBorders>
              <w:top w:val="single" w:sz="8" w:space="0" w:color="000000"/>
            </w:tcBorders>
          </w:tcPr>
          <w:p w:rsidR="00FD44D5" w:rsidRDefault="00A85DA6">
            <w:pPr>
              <w:pStyle w:val="TableParagraph"/>
              <w:spacing w:line="186" w:lineRule="exact"/>
              <w:ind w:left="432" w:right="416"/>
              <w:jc w:val="center"/>
              <w:rPr>
                <w:sz w:val="18"/>
              </w:rPr>
            </w:pPr>
            <w:r>
              <w:rPr>
                <w:sz w:val="18"/>
              </w:rPr>
              <w:t>Thiamethoxam + Chlorantraniliprole</w:t>
            </w:r>
          </w:p>
        </w:tc>
        <w:tc>
          <w:tcPr>
            <w:tcW w:w="1561" w:type="dxa"/>
          </w:tcPr>
          <w:p w:rsidR="00FD44D5" w:rsidRDefault="00A85DA6">
            <w:pPr>
              <w:pStyle w:val="TableParagraph"/>
              <w:spacing w:line="186" w:lineRule="exact"/>
              <w:ind w:left="115" w:right="101"/>
              <w:jc w:val="center"/>
              <w:rPr>
                <w:sz w:val="18"/>
              </w:rPr>
            </w:pPr>
            <w:r>
              <w:rPr>
                <w:sz w:val="18"/>
              </w:rPr>
              <w:t>200 + 100</w:t>
            </w:r>
          </w:p>
        </w:tc>
        <w:tc>
          <w:tcPr>
            <w:tcW w:w="1278" w:type="dxa"/>
          </w:tcPr>
          <w:p w:rsidR="00FD44D5" w:rsidRDefault="00A85DA6">
            <w:pPr>
              <w:pStyle w:val="TableParagraph"/>
              <w:spacing w:line="186" w:lineRule="exact"/>
              <w:ind w:left="221" w:right="209"/>
              <w:jc w:val="center"/>
              <w:rPr>
                <w:sz w:val="18"/>
              </w:rPr>
            </w:pPr>
            <w:r>
              <w:rPr>
                <w:sz w:val="18"/>
              </w:rPr>
              <w:t xml:space="preserve">180 </w:t>
            </w:r>
            <w:r w:rsidR="002B0F7A">
              <w:rPr>
                <w:sz w:val="18"/>
              </w:rPr>
              <w:t>mL</w:t>
            </w:r>
          </w:p>
        </w:tc>
        <w:tc>
          <w:tcPr>
            <w:tcW w:w="1557" w:type="dxa"/>
          </w:tcPr>
          <w:p w:rsidR="00FD44D5" w:rsidRDefault="00A85DA6">
            <w:pPr>
              <w:pStyle w:val="TableParagraph"/>
              <w:spacing w:line="186" w:lineRule="exact"/>
              <w:ind w:left="147" w:right="126"/>
              <w:jc w:val="center"/>
              <w:rPr>
                <w:sz w:val="18"/>
              </w:rPr>
            </w:pPr>
            <w:r>
              <w:rPr>
                <w:sz w:val="18"/>
              </w:rPr>
              <w:t>36 + 18</w:t>
            </w:r>
          </w:p>
        </w:tc>
      </w:tr>
      <w:tr w:rsidR="00FD44D5">
        <w:trPr>
          <w:trHeight w:val="205"/>
        </w:trPr>
        <w:tc>
          <w:tcPr>
            <w:tcW w:w="355" w:type="dxa"/>
          </w:tcPr>
          <w:p w:rsidR="00FD44D5" w:rsidRDefault="00A85DA6">
            <w:pPr>
              <w:pStyle w:val="TableParagraph"/>
              <w:spacing w:line="186" w:lineRule="exact"/>
              <w:ind w:left="0" w:right="112"/>
              <w:jc w:val="right"/>
              <w:rPr>
                <w:b/>
                <w:sz w:val="18"/>
              </w:rPr>
            </w:pPr>
            <w:r>
              <w:rPr>
                <w:b/>
                <w:w w:val="101"/>
                <w:sz w:val="18"/>
              </w:rPr>
              <w:t>5</w:t>
            </w:r>
          </w:p>
        </w:tc>
        <w:tc>
          <w:tcPr>
            <w:tcW w:w="2065" w:type="dxa"/>
            <w:gridSpan w:val="2"/>
          </w:tcPr>
          <w:p w:rsidR="00FD44D5" w:rsidRDefault="0098115F" w:rsidP="003415CE">
            <w:pPr>
              <w:pStyle w:val="TableParagraph"/>
              <w:spacing w:line="186" w:lineRule="exact"/>
              <w:ind w:left="76"/>
              <w:rPr>
                <w:sz w:val="18"/>
              </w:rPr>
            </w:pPr>
            <w:r>
              <w:rPr>
                <w:sz w:val="18"/>
              </w:rPr>
              <w:t>Imidacloprid</w:t>
            </w:r>
            <w:r w:rsidR="00BE1368">
              <w:rPr>
                <w:sz w:val="18"/>
              </w:rPr>
              <w:t xml:space="preserve"> </w:t>
            </w:r>
            <w:r w:rsidR="006A60B3">
              <w:rPr>
                <w:sz w:val="18"/>
              </w:rPr>
              <w:t>(</w:t>
            </w:r>
            <w:r w:rsidR="003415CE">
              <w:rPr>
                <w:sz w:val="18"/>
              </w:rPr>
              <w:t>commercial</w:t>
            </w:r>
            <w:r w:rsidR="006A60B3">
              <w:rPr>
                <w:sz w:val="18"/>
              </w:rPr>
              <w:t>)</w:t>
            </w:r>
          </w:p>
        </w:tc>
        <w:tc>
          <w:tcPr>
            <w:tcW w:w="3755" w:type="dxa"/>
          </w:tcPr>
          <w:p w:rsidR="00FD44D5" w:rsidRDefault="00A85DA6">
            <w:pPr>
              <w:pStyle w:val="TableParagraph"/>
              <w:spacing w:line="186" w:lineRule="exact"/>
              <w:ind w:left="430" w:right="416"/>
              <w:jc w:val="center"/>
              <w:rPr>
                <w:sz w:val="18"/>
              </w:rPr>
            </w:pPr>
            <w:r>
              <w:rPr>
                <w:sz w:val="18"/>
              </w:rPr>
              <w:t>Imidacloprid</w:t>
            </w:r>
          </w:p>
        </w:tc>
        <w:tc>
          <w:tcPr>
            <w:tcW w:w="1561" w:type="dxa"/>
          </w:tcPr>
          <w:p w:rsidR="00FD44D5" w:rsidRDefault="00A85DA6">
            <w:pPr>
              <w:pStyle w:val="TableParagraph"/>
              <w:spacing w:line="186" w:lineRule="exact"/>
              <w:ind w:left="109" w:right="101"/>
              <w:jc w:val="center"/>
              <w:rPr>
                <w:sz w:val="18"/>
              </w:rPr>
            </w:pPr>
            <w:r>
              <w:rPr>
                <w:sz w:val="18"/>
              </w:rPr>
              <w:t>350</w:t>
            </w:r>
          </w:p>
        </w:tc>
        <w:tc>
          <w:tcPr>
            <w:tcW w:w="1278" w:type="dxa"/>
          </w:tcPr>
          <w:p w:rsidR="00FD44D5" w:rsidRDefault="00A85DA6">
            <w:pPr>
              <w:pStyle w:val="TableParagraph"/>
              <w:spacing w:line="186" w:lineRule="exact"/>
              <w:ind w:left="221" w:right="209"/>
              <w:jc w:val="center"/>
              <w:rPr>
                <w:sz w:val="18"/>
              </w:rPr>
            </w:pPr>
            <w:r>
              <w:rPr>
                <w:sz w:val="18"/>
              </w:rPr>
              <w:t xml:space="preserve">150 </w:t>
            </w:r>
            <w:r w:rsidR="002B0F7A">
              <w:rPr>
                <w:sz w:val="18"/>
              </w:rPr>
              <w:t>mL</w:t>
            </w:r>
          </w:p>
        </w:tc>
        <w:tc>
          <w:tcPr>
            <w:tcW w:w="1557" w:type="dxa"/>
          </w:tcPr>
          <w:p w:rsidR="00FD44D5" w:rsidRDefault="00A85DA6">
            <w:pPr>
              <w:pStyle w:val="TableParagraph"/>
              <w:spacing w:line="186" w:lineRule="exact"/>
              <w:ind w:left="144" w:right="128"/>
              <w:jc w:val="center"/>
              <w:rPr>
                <w:sz w:val="18"/>
              </w:rPr>
            </w:pPr>
            <w:r>
              <w:rPr>
                <w:sz w:val="18"/>
              </w:rPr>
              <w:t>52.5</w:t>
            </w:r>
          </w:p>
        </w:tc>
      </w:tr>
      <w:tr w:rsidR="00FD44D5">
        <w:trPr>
          <w:trHeight w:val="206"/>
        </w:trPr>
        <w:tc>
          <w:tcPr>
            <w:tcW w:w="355" w:type="dxa"/>
          </w:tcPr>
          <w:p w:rsidR="00FD44D5" w:rsidRDefault="00A85DA6">
            <w:pPr>
              <w:pStyle w:val="TableParagraph"/>
              <w:spacing w:line="186" w:lineRule="exact"/>
              <w:ind w:left="0" w:right="112"/>
              <w:jc w:val="right"/>
              <w:rPr>
                <w:b/>
                <w:sz w:val="18"/>
              </w:rPr>
            </w:pPr>
            <w:r>
              <w:rPr>
                <w:b/>
                <w:w w:val="101"/>
                <w:sz w:val="18"/>
              </w:rPr>
              <w:t>6</w:t>
            </w:r>
          </w:p>
        </w:tc>
        <w:tc>
          <w:tcPr>
            <w:tcW w:w="2065" w:type="dxa"/>
            <w:gridSpan w:val="2"/>
          </w:tcPr>
          <w:p w:rsidR="00FD44D5" w:rsidRDefault="00A85DA6">
            <w:pPr>
              <w:pStyle w:val="TableParagraph"/>
              <w:spacing w:line="186" w:lineRule="exact"/>
              <w:ind w:left="76"/>
              <w:rPr>
                <w:sz w:val="18"/>
              </w:rPr>
            </w:pPr>
            <w:r>
              <w:rPr>
                <w:sz w:val="18"/>
              </w:rPr>
              <w:t>Untreated control</w:t>
            </w:r>
          </w:p>
        </w:tc>
        <w:tc>
          <w:tcPr>
            <w:tcW w:w="3755" w:type="dxa"/>
          </w:tcPr>
          <w:p w:rsidR="00FD44D5" w:rsidRDefault="00A85DA6">
            <w:pPr>
              <w:pStyle w:val="TableParagraph"/>
              <w:spacing w:line="186" w:lineRule="exact"/>
              <w:ind w:left="12"/>
              <w:jc w:val="center"/>
              <w:rPr>
                <w:sz w:val="18"/>
              </w:rPr>
            </w:pPr>
            <w:r>
              <w:rPr>
                <w:w w:val="101"/>
                <w:sz w:val="18"/>
              </w:rPr>
              <w:t>-</w:t>
            </w:r>
          </w:p>
        </w:tc>
        <w:tc>
          <w:tcPr>
            <w:tcW w:w="1561" w:type="dxa"/>
          </w:tcPr>
          <w:p w:rsidR="00FD44D5" w:rsidRDefault="00A85DA6">
            <w:pPr>
              <w:pStyle w:val="TableParagraph"/>
              <w:spacing w:line="186" w:lineRule="exact"/>
              <w:ind w:left="16"/>
              <w:jc w:val="center"/>
              <w:rPr>
                <w:sz w:val="18"/>
              </w:rPr>
            </w:pPr>
            <w:r>
              <w:rPr>
                <w:w w:val="101"/>
                <w:sz w:val="18"/>
              </w:rPr>
              <w:t>-</w:t>
            </w:r>
          </w:p>
        </w:tc>
        <w:tc>
          <w:tcPr>
            <w:tcW w:w="1278" w:type="dxa"/>
          </w:tcPr>
          <w:p w:rsidR="00FD44D5" w:rsidRDefault="00A85DA6">
            <w:pPr>
              <w:pStyle w:val="TableParagraph"/>
              <w:spacing w:line="186" w:lineRule="exact"/>
              <w:ind w:left="11"/>
              <w:jc w:val="center"/>
              <w:rPr>
                <w:sz w:val="18"/>
              </w:rPr>
            </w:pPr>
            <w:r>
              <w:rPr>
                <w:w w:val="101"/>
                <w:sz w:val="18"/>
              </w:rPr>
              <w:t>-</w:t>
            </w:r>
          </w:p>
        </w:tc>
        <w:tc>
          <w:tcPr>
            <w:tcW w:w="1557" w:type="dxa"/>
          </w:tcPr>
          <w:p w:rsidR="00FD44D5" w:rsidRDefault="00A85DA6">
            <w:pPr>
              <w:pStyle w:val="TableParagraph"/>
              <w:spacing w:line="186" w:lineRule="exact"/>
              <w:ind w:left="19"/>
              <w:jc w:val="center"/>
              <w:rPr>
                <w:sz w:val="18"/>
              </w:rPr>
            </w:pPr>
            <w:r>
              <w:rPr>
                <w:w w:val="101"/>
                <w:sz w:val="18"/>
              </w:rPr>
              <w:t>-</w:t>
            </w:r>
          </w:p>
        </w:tc>
      </w:tr>
      <w:tr w:rsidR="00FD44D5">
        <w:trPr>
          <w:trHeight w:val="210"/>
        </w:trPr>
        <w:tc>
          <w:tcPr>
            <w:tcW w:w="10571" w:type="dxa"/>
            <w:gridSpan w:val="7"/>
            <w:tcBorders>
              <w:left w:val="nil"/>
              <w:right w:val="nil"/>
            </w:tcBorders>
          </w:tcPr>
          <w:p w:rsidR="00FD44D5" w:rsidRDefault="00FD44D5">
            <w:pPr>
              <w:pStyle w:val="TableParagraph"/>
              <w:ind w:left="0"/>
              <w:rPr>
                <w:rFonts w:ascii="Times New Roman"/>
                <w:sz w:val="14"/>
              </w:rPr>
            </w:pPr>
          </w:p>
        </w:tc>
      </w:tr>
      <w:tr w:rsidR="00FD44D5">
        <w:trPr>
          <w:trHeight w:val="205"/>
        </w:trPr>
        <w:tc>
          <w:tcPr>
            <w:tcW w:w="1853" w:type="dxa"/>
            <w:gridSpan w:val="2"/>
            <w:tcBorders>
              <w:right w:val="single" w:sz="8" w:space="0" w:color="000000"/>
            </w:tcBorders>
          </w:tcPr>
          <w:p w:rsidR="00FD44D5" w:rsidRDefault="00A85DA6">
            <w:pPr>
              <w:pStyle w:val="TableParagraph"/>
              <w:spacing w:line="186" w:lineRule="exact"/>
              <w:ind w:left="71"/>
              <w:rPr>
                <w:b/>
                <w:sz w:val="18"/>
              </w:rPr>
            </w:pPr>
            <w:r>
              <w:rPr>
                <w:b/>
                <w:sz w:val="18"/>
              </w:rPr>
              <w:t>MIX</w:t>
            </w:r>
            <w:r w:rsidR="002F2D87">
              <w:rPr>
                <w:b/>
                <w:sz w:val="18"/>
              </w:rPr>
              <w:t>TURE</w:t>
            </w:r>
          </w:p>
        </w:tc>
        <w:tc>
          <w:tcPr>
            <w:tcW w:w="8718" w:type="dxa"/>
            <w:gridSpan w:val="5"/>
            <w:tcBorders>
              <w:left w:val="single" w:sz="8" w:space="0" w:color="000000"/>
            </w:tcBorders>
          </w:tcPr>
          <w:p w:rsidR="00FD44D5" w:rsidRDefault="00A85DA6">
            <w:pPr>
              <w:pStyle w:val="TableParagraph"/>
              <w:spacing w:line="186" w:lineRule="exact"/>
              <w:ind w:left="67"/>
              <w:rPr>
                <w:sz w:val="18"/>
              </w:rPr>
            </w:pPr>
            <w:r>
              <w:rPr>
                <w:sz w:val="18"/>
              </w:rPr>
              <w:t>Water + Insecticide + Adjuvant</w:t>
            </w:r>
            <w:r w:rsidR="00BE1368">
              <w:rPr>
                <w:sz w:val="18"/>
              </w:rPr>
              <w:t>.</w:t>
            </w:r>
          </w:p>
        </w:tc>
      </w:tr>
      <w:tr w:rsidR="00FD44D5">
        <w:trPr>
          <w:trHeight w:val="205"/>
        </w:trPr>
        <w:tc>
          <w:tcPr>
            <w:tcW w:w="1853" w:type="dxa"/>
            <w:gridSpan w:val="2"/>
            <w:tcBorders>
              <w:left w:val="single" w:sz="8" w:space="0" w:color="000000"/>
              <w:bottom w:val="single" w:sz="8" w:space="0" w:color="000000"/>
              <w:right w:val="single" w:sz="8" w:space="0" w:color="000000"/>
            </w:tcBorders>
          </w:tcPr>
          <w:p w:rsidR="00FD44D5" w:rsidRDefault="00A85DA6">
            <w:pPr>
              <w:pStyle w:val="TableParagraph"/>
              <w:spacing w:line="186" w:lineRule="exact"/>
              <w:ind w:left="66"/>
              <w:rPr>
                <w:b/>
                <w:sz w:val="18"/>
              </w:rPr>
            </w:pPr>
            <w:r>
              <w:rPr>
                <w:b/>
                <w:sz w:val="18"/>
              </w:rPr>
              <w:t>ADJUVANT</w:t>
            </w:r>
          </w:p>
        </w:tc>
        <w:tc>
          <w:tcPr>
            <w:tcW w:w="8718" w:type="dxa"/>
            <w:gridSpan w:val="5"/>
            <w:tcBorders>
              <w:left w:val="single" w:sz="8" w:space="0" w:color="000000"/>
              <w:bottom w:val="single" w:sz="8" w:space="0" w:color="000000"/>
              <w:right w:val="single" w:sz="8" w:space="0" w:color="000000"/>
            </w:tcBorders>
          </w:tcPr>
          <w:p w:rsidR="00FD44D5" w:rsidRDefault="00A85DA6" w:rsidP="00A61F96">
            <w:pPr>
              <w:pStyle w:val="TableParagraph"/>
              <w:spacing w:line="186" w:lineRule="exact"/>
              <w:ind w:left="67"/>
              <w:rPr>
                <w:sz w:val="18"/>
              </w:rPr>
            </w:pPr>
            <w:r>
              <w:rPr>
                <w:sz w:val="18"/>
              </w:rPr>
              <w:t xml:space="preserve">Apply Silwet L-77 at 0.3 </w:t>
            </w:r>
            <w:r w:rsidR="002B0F7A">
              <w:rPr>
                <w:sz w:val="18"/>
              </w:rPr>
              <w:t>mL</w:t>
            </w:r>
            <w:r>
              <w:rPr>
                <w:sz w:val="18"/>
              </w:rPr>
              <w:t xml:space="preserve">/L water </w:t>
            </w:r>
            <w:r w:rsidR="00A61F96">
              <w:rPr>
                <w:sz w:val="18"/>
              </w:rPr>
              <w:t>of</w:t>
            </w:r>
            <w:r>
              <w:rPr>
                <w:sz w:val="18"/>
              </w:rPr>
              <w:t xml:space="preserve"> the final mix</w:t>
            </w:r>
            <w:r w:rsidR="002F2D87">
              <w:rPr>
                <w:sz w:val="18"/>
              </w:rPr>
              <w:t>ture</w:t>
            </w:r>
            <w:r>
              <w:rPr>
                <w:sz w:val="18"/>
              </w:rPr>
              <w:t>.</w:t>
            </w:r>
          </w:p>
        </w:tc>
      </w:tr>
      <w:tr w:rsidR="00FD44D5">
        <w:trPr>
          <w:trHeight w:val="411"/>
        </w:trPr>
        <w:tc>
          <w:tcPr>
            <w:tcW w:w="1853" w:type="dxa"/>
            <w:gridSpan w:val="2"/>
            <w:tcBorders>
              <w:top w:val="single" w:sz="8" w:space="0" w:color="000000"/>
              <w:left w:val="single" w:sz="8" w:space="0" w:color="000000"/>
              <w:bottom w:val="single" w:sz="8" w:space="0" w:color="000000"/>
              <w:right w:val="single" w:sz="8" w:space="0" w:color="000000"/>
            </w:tcBorders>
          </w:tcPr>
          <w:p w:rsidR="00FD44D5" w:rsidRDefault="00A85DA6" w:rsidP="00F626CD">
            <w:pPr>
              <w:pStyle w:val="TableParagraph"/>
              <w:spacing w:line="191" w:lineRule="exact"/>
              <w:ind w:left="66"/>
              <w:rPr>
                <w:b/>
                <w:sz w:val="18"/>
              </w:rPr>
            </w:pPr>
            <w:r>
              <w:rPr>
                <w:b/>
                <w:sz w:val="18"/>
              </w:rPr>
              <w:t xml:space="preserve">APPLICATION </w:t>
            </w:r>
            <w:r w:rsidR="00F626CD">
              <w:rPr>
                <w:b/>
                <w:sz w:val="18"/>
              </w:rPr>
              <w:t>DESCRIPTION</w:t>
            </w:r>
          </w:p>
        </w:tc>
        <w:tc>
          <w:tcPr>
            <w:tcW w:w="8718" w:type="dxa"/>
            <w:gridSpan w:val="5"/>
            <w:tcBorders>
              <w:top w:val="single" w:sz="8" w:space="0" w:color="000000"/>
              <w:left w:val="single" w:sz="8" w:space="0" w:color="000000"/>
              <w:bottom w:val="single" w:sz="8" w:space="0" w:color="000000"/>
              <w:right w:val="single" w:sz="8" w:space="0" w:color="000000"/>
            </w:tcBorders>
          </w:tcPr>
          <w:p w:rsidR="00FD44D5" w:rsidRPr="008C726D" w:rsidRDefault="0098115F" w:rsidP="00BE1368">
            <w:pPr>
              <w:pStyle w:val="TableParagraph"/>
              <w:spacing w:line="201" w:lineRule="exact"/>
              <w:ind w:left="67"/>
              <w:rPr>
                <w:sz w:val="18"/>
              </w:rPr>
            </w:pPr>
            <w:r>
              <w:rPr>
                <w:sz w:val="18"/>
              </w:rPr>
              <w:t>F</w:t>
            </w:r>
            <w:r w:rsidR="00A85DA6">
              <w:rPr>
                <w:sz w:val="18"/>
              </w:rPr>
              <w:t xml:space="preserve">oliar application will be performed at stage 1 to 2 (CIAT </w:t>
            </w:r>
            <w:r>
              <w:rPr>
                <w:sz w:val="18"/>
              </w:rPr>
              <w:t>[</w:t>
            </w:r>
            <w:r w:rsidRPr="0098115F">
              <w:rPr>
                <w:sz w:val="18"/>
              </w:rPr>
              <w:t>International Centre for Tropical Agriculture</w:t>
            </w:r>
            <w:r>
              <w:rPr>
                <w:sz w:val="18"/>
              </w:rPr>
              <w:t>]</w:t>
            </w:r>
            <w:r w:rsidR="00A85DA6">
              <w:rPr>
                <w:sz w:val="18"/>
              </w:rPr>
              <w:t xml:space="preserve">), from seedling to </w:t>
            </w:r>
            <w:r>
              <w:rPr>
                <w:sz w:val="18"/>
              </w:rPr>
              <w:t>tillering</w:t>
            </w:r>
            <w:r w:rsidR="00A85DA6">
              <w:rPr>
                <w:sz w:val="18"/>
              </w:rPr>
              <w:t xml:space="preserve"> and at the first signs of pest</w:t>
            </w:r>
            <w:r w:rsidR="00BE1368">
              <w:rPr>
                <w:sz w:val="18"/>
              </w:rPr>
              <w:t>s</w:t>
            </w:r>
            <w:r w:rsidR="00A85DA6">
              <w:rPr>
                <w:sz w:val="18"/>
              </w:rPr>
              <w:t>.</w:t>
            </w:r>
          </w:p>
        </w:tc>
      </w:tr>
      <w:tr w:rsidR="00FD44D5">
        <w:trPr>
          <w:trHeight w:val="272"/>
        </w:trPr>
        <w:tc>
          <w:tcPr>
            <w:tcW w:w="1853" w:type="dxa"/>
            <w:gridSpan w:val="2"/>
            <w:tcBorders>
              <w:top w:val="single" w:sz="8" w:space="0" w:color="000000"/>
              <w:left w:val="single" w:sz="8" w:space="0" w:color="000000"/>
              <w:bottom w:val="single" w:sz="8" w:space="0" w:color="000000"/>
              <w:right w:val="single" w:sz="8" w:space="0" w:color="000000"/>
            </w:tcBorders>
          </w:tcPr>
          <w:p w:rsidR="00FD44D5" w:rsidRDefault="00A85DA6">
            <w:pPr>
              <w:pStyle w:val="TableParagraph"/>
              <w:spacing w:line="206" w:lineRule="exact"/>
              <w:ind w:left="66"/>
              <w:rPr>
                <w:b/>
                <w:sz w:val="18"/>
              </w:rPr>
            </w:pPr>
            <w:r>
              <w:rPr>
                <w:b/>
                <w:sz w:val="18"/>
              </w:rPr>
              <w:t>MIX</w:t>
            </w:r>
            <w:r w:rsidR="0098115F">
              <w:rPr>
                <w:b/>
                <w:sz w:val="18"/>
              </w:rPr>
              <w:t>TURE</w:t>
            </w:r>
            <w:r>
              <w:rPr>
                <w:b/>
                <w:sz w:val="18"/>
              </w:rPr>
              <w:t xml:space="preserve"> VOL.</w:t>
            </w:r>
          </w:p>
        </w:tc>
        <w:tc>
          <w:tcPr>
            <w:tcW w:w="8718" w:type="dxa"/>
            <w:gridSpan w:val="5"/>
            <w:tcBorders>
              <w:top w:val="single" w:sz="8" w:space="0" w:color="000000"/>
              <w:left w:val="single" w:sz="8" w:space="0" w:color="000000"/>
              <w:bottom w:val="single" w:sz="8" w:space="0" w:color="000000"/>
              <w:right w:val="single" w:sz="8" w:space="0" w:color="000000"/>
            </w:tcBorders>
          </w:tcPr>
          <w:p w:rsidR="00FD44D5" w:rsidRDefault="00A85DA6">
            <w:pPr>
              <w:pStyle w:val="TableParagraph"/>
              <w:spacing w:line="206" w:lineRule="exact"/>
              <w:ind w:left="67"/>
              <w:rPr>
                <w:sz w:val="18"/>
              </w:rPr>
            </w:pPr>
            <w:r>
              <w:rPr>
                <w:sz w:val="18"/>
              </w:rPr>
              <w:t>The volume will be calibrated to obtain 130–180 L/ha.</w:t>
            </w:r>
          </w:p>
        </w:tc>
      </w:tr>
      <w:tr w:rsidR="00FD44D5">
        <w:trPr>
          <w:trHeight w:val="412"/>
        </w:trPr>
        <w:tc>
          <w:tcPr>
            <w:tcW w:w="1853" w:type="dxa"/>
            <w:gridSpan w:val="2"/>
            <w:tcBorders>
              <w:top w:val="single" w:sz="8" w:space="0" w:color="000000"/>
              <w:left w:val="single" w:sz="8" w:space="0" w:color="000000"/>
              <w:bottom w:val="single" w:sz="8" w:space="0" w:color="000000"/>
              <w:right w:val="single" w:sz="8" w:space="0" w:color="000000"/>
            </w:tcBorders>
          </w:tcPr>
          <w:p w:rsidR="00FD44D5" w:rsidRDefault="00A85DA6">
            <w:pPr>
              <w:pStyle w:val="TableParagraph"/>
              <w:spacing w:line="191" w:lineRule="exact"/>
              <w:ind w:left="66"/>
              <w:rPr>
                <w:b/>
                <w:sz w:val="18"/>
              </w:rPr>
            </w:pPr>
            <w:r>
              <w:rPr>
                <w:b/>
                <w:sz w:val="18"/>
              </w:rPr>
              <w:t>APPLICATION EQUIPMENT</w:t>
            </w:r>
          </w:p>
        </w:tc>
        <w:tc>
          <w:tcPr>
            <w:tcW w:w="8718" w:type="dxa"/>
            <w:gridSpan w:val="5"/>
            <w:tcBorders>
              <w:top w:val="single" w:sz="8" w:space="0" w:color="000000"/>
              <w:left w:val="single" w:sz="8" w:space="0" w:color="000000"/>
              <w:bottom w:val="single" w:sz="8" w:space="0" w:color="000000"/>
              <w:right w:val="single" w:sz="8" w:space="0" w:color="000000"/>
            </w:tcBorders>
          </w:tcPr>
          <w:p w:rsidR="00FD44D5" w:rsidRDefault="00A85DA6">
            <w:pPr>
              <w:pStyle w:val="TableParagraph"/>
              <w:spacing w:line="201" w:lineRule="exact"/>
              <w:ind w:left="67"/>
              <w:rPr>
                <w:sz w:val="18"/>
              </w:rPr>
            </w:pPr>
            <w:r>
              <w:rPr>
                <w:sz w:val="18"/>
              </w:rPr>
              <w:t>The name of the equipment, nozzles, working pressure, and final discharge volume will be recorded.</w:t>
            </w:r>
          </w:p>
        </w:tc>
      </w:tr>
      <w:tr w:rsidR="00FD44D5">
        <w:trPr>
          <w:trHeight w:val="1242"/>
        </w:trPr>
        <w:tc>
          <w:tcPr>
            <w:tcW w:w="1853" w:type="dxa"/>
            <w:gridSpan w:val="2"/>
            <w:tcBorders>
              <w:top w:val="single" w:sz="8" w:space="0" w:color="000000"/>
              <w:left w:val="single" w:sz="8" w:space="0" w:color="000000"/>
              <w:right w:val="single" w:sz="8" w:space="0" w:color="000000"/>
            </w:tcBorders>
          </w:tcPr>
          <w:p w:rsidR="00FD44D5" w:rsidRDefault="00A85DA6">
            <w:pPr>
              <w:pStyle w:val="TableParagraph"/>
              <w:spacing w:line="244" w:lineRule="auto"/>
              <w:ind w:left="66" w:right="696"/>
              <w:rPr>
                <w:b/>
                <w:sz w:val="18"/>
              </w:rPr>
            </w:pPr>
            <w:r>
              <w:rPr>
                <w:b/>
                <w:sz w:val="18"/>
              </w:rPr>
              <w:t>ASSESSMENT VARIABLES</w:t>
            </w:r>
          </w:p>
        </w:tc>
        <w:tc>
          <w:tcPr>
            <w:tcW w:w="8718" w:type="dxa"/>
            <w:gridSpan w:val="5"/>
            <w:tcBorders>
              <w:top w:val="single" w:sz="8" w:space="0" w:color="000000"/>
              <w:left w:val="single" w:sz="8" w:space="0" w:color="000000"/>
              <w:bottom w:val="single" w:sz="8" w:space="0" w:color="000000"/>
              <w:right w:val="single" w:sz="8" w:space="0" w:color="000000"/>
            </w:tcBorders>
          </w:tcPr>
          <w:p w:rsidR="00FD44D5" w:rsidRDefault="00A85DA6">
            <w:pPr>
              <w:pStyle w:val="TableParagraph"/>
              <w:spacing w:line="242" w:lineRule="auto"/>
              <w:ind w:left="67" w:right="50"/>
              <w:jc w:val="both"/>
              <w:rPr>
                <w:sz w:val="18"/>
              </w:rPr>
            </w:pPr>
            <w:r>
              <w:rPr>
                <w:sz w:val="18"/>
              </w:rPr>
              <w:t xml:space="preserve">Objective 1. </w:t>
            </w:r>
            <w:r w:rsidR="0098115F">
              <w:rPr>
                <w:sz w:val="18"/>
              </w:rPr>
              <w:t>Control e</w:t>
            </w:r>
            <w:r>
              <w:rPr>
                <w:sz w:val="18"/>
              </w:rPr>
              <w:t xml:space="preserve">fficacy: at three locations in each plot on a 0.50 </w:t>
            </w:r>
            <w:r w:rsidR="00C9632B">
              <w:rPr>
                <w:sz w:val="18"/>
              </w:rPr>
              <w:t>×</w:t>
            </w:r>
            <w:r w:rsidR="00BE1368">
              <w:rPr>
                <w:sz w:val="18"/>
              </w:rPr>
              <w:t xml:space="preserve"> 0.50</w:t>
            </w:r>
            <w:r>
              <w:rPr>
                <w:sz w:val="18"/>
              </w:rPr>
              <w:t xml:space="preserve">-cm square, all plants </w:t>
            </w:r>
            <w:r w:rsidR="00BE1368">
              <w:rPr>
                <w:sz w:val="18"/>
              </w:rPr>
              <w:t xml:space="preserve">are to be </w:t>
            </w:r>
            <w:r>
              <w:rPr>
                <w:sz w:val="18"/>
              </w:rPr>
              <w:t>counted, both healthy plants and those wi</w:t>
            </w:r>
            <w:r w:rsidR="00B51EF3">
              <w:rPr>
                <w:sz w:val="18"/>
              </w:rPr>
              <w:t>th eggs or leaf miner mines</w:t>
            </w:r>
            <w:r>
              <w:rPr>
                <w:sz w:val="18"/>
              </w:rPr>
              <w:t xml:space="preserve"> in the upper leaves, to calculate the incidence. </w:t>
            </w:r>
            <w:r w:rsidR="006A60B3">
              <w:rPr>
                <w:sz w:val="18"/>
              </w:rPr>
              <w:t>The i</w:t>
            </w:r>
            <w:r>
              <w:rPr>
                <w:sz w:val="18"/>
              </w:rPr>
              <w:t xml:space="preserve">ncidence data </w:t>
            </w:r>
            <w:r w:rsidR="00BE1368">
              <w:rPr>
                <w:sz w:val="18"/>
              </w:rPr>
              <w:t xml:space="preserve">will </w:t>
            </w:r>
            <w:r w:rsidR="006A60B3">
              <w:rPr>
                <w:sz w:val="18"/>
              </w:rPr>
              <w:t xml:space="preserve">then </w:t>
            </w:r>
            <w:r w:rsidR="00BE1368">
              <w:rPr>
                <w:sz w:val="18"/>
              </w:rPr>
              <w:t>be</w:t>
            </w:r>
            <w:r>
              <w:rPr>
                <w:sz w:val="18"/>
              </w:rPr>
              <w:t xml:space="preserve"> used to calculate efficacy.</w:t>
            </w:r>
          </w:p>
          <w:p w:rsidR="00FD44D5" w:rsidRDefault="00A85DA6">
            <w:pPr>
              <w:pStyle w:val="TableParagraph"/>
              <w:ind w:left="67" w:right="54"/>
              <w:jc w:val="both"/>
              <w:rPr>
                <w:sz w:val="18"/>
              </w:rPr>
            </w:pPr>
            <w:r>
              <w:rPr>
                <w:sz w:val="18"/>
              </w:rPr>
              <w:t xml:space="preserve">Objective 2. </w:t>
            </w:r>
            <w:r w:rsidR="0098115F">
              <w:rPr>
                <w:sz w:val="18"/>
              </w:rPr>
              <w:t>I</w:t>
            </w:r>
            <w:r>
              <w:rPr>
                <w:sz w:val="18"/>
              </w:rPr>
              <w:t>n each plot</w:t>
            </w:r>
            <w:r w:rsidR="0098115F">
              <w:rPr>
                <w:sz w:val="18"/>
              </w:rPr>
              <w:t xml:space="preserve"> and </w:t>
            </w:r>
            <w:r w:rsidR="00A61F96">
              <w:rPr>
                <w:sz w:val="18"/>
              </w:rPr>
              <w:t xml:space="preserve">at </w:t>
            </w:r>
            <w:r w:rsidR="0098115F" w:rsidRPr="0098115F">
              <w:rPr>
                <w:sz w:val="18"/>
              </w:rPr>
              <w:t xml:space="preserve">three </w:t>
            </w:r>
            <w:r w:rsidR="00A61F96">
              <w:rPr>
                <w:sz w:val="18"/>
              </w:rPr>
              <w:t>locations</w:t>
            </w:r>
            <w:r w:rsidR="0098115F">
              <w:rPr>
                <w:sz w:val="18"/>
              </w:rPr>
              <w:t xml:space="preserve">, </w:t>
            </w:r>
            <w:r>
              <w:rPr>
                <w:sz w:val="18"/>
              </w:rPr>
              <w:t>five double insect net sweeps</w:t>
            </w:r>
            <w:r w:rsidR="00BE1368">
              <w:rPr>
                <w:sz w:val="18"/>
              </w:rPr>
              <w:t xml:space="preserve"> will be performed</w:t>
            </w:r>
            <w:r>
              <w:rPr>
                <w:sz w:val="18"/>
              </w:rPr>
              <w:t>, counting sucking insects and each species captured and c</w:t>
            </w:r>
            <w:r w:rsidR="006A60B3">
              <w:rPr>
                <w:sz w:val="18"/>
              </w:rPr>
              <w:t>omparing the numbers</w:t>
            </w:r>
            <w:r>
              <w:rPr>
                <w:sz w:val="18"/>
              </w:rPr>
              <w:t xml:space="preserve"> </w:t>
            </w:r>
            <w:r w:rsidR="006A60B3">
              <w:rPr>
                <w:sz w:val="18"/>
              </w:rPr>
              <w:t>with</w:t>
            </w:r>
            <w:r>
              <w:rPr>
                <w:sz w:val="18"/>
              </w:rPr>
              <w:t xml:space="preserve"> those </w:t>
            </w:r>
            <w:r w:rsidR="006A60B3">
              <w:rPr>
                <w:sz w:val="18"/>
              </w:rPr>
              <w:t xml:space="preserve">obtained </w:t>
            </w:r>
            <w:r>
              <w:rPr>
                <w:sz w:val="18"/>
              </w:rPr>
              <w:t>from the untreated control.</w:t>
            </w:r>
          </w:p>
          <w:p w:rsidR="00FD44D5" w:rsidRDefault="00A85DA6" w:rsidP="006A60B3">
            <w:pPr>
              <w:pStyle w:val="TableParagraph"/>
              <w:spacing w:line="190" w:lineRule="exact"/>
              <w:ind w:left="67"/>
              <w:jc w:val="both"/>
              <w:rPr>
                <w:sz w:val="18"/>
              </w:rPr>
            </w:pPr>
            <w:r>
              <w:rPr>
                <w:sz w:val="18"/>
              </w:rPr>
              <w:t xml:space="preserve">Objective </w:t>
            </w:r>
            <w:r w:rsidR="0098115F">
              <w:rPr>
                <w:sz w:val="18"/>
              </w:rPr>
              <w:t>3</w:t>
            </w:r>
            <w:r>
              <w:rPr>
                <w:sz w:val="18"/>
              </w:rPr>
              <w:t xml:space="preserve">: Phytotoxicity. In each plot, possible damage </w:t>
            </w:r>
            <w:r w:rsidR="006A60B3">
              <w:rPr>
                <w:sz w:val="18"/>
              </w:rPr>
              <w:t xml:space="preserve">will </w:t>
            </w:r>
            <w:r>
              <w:rPr>
                <w:sz w:val="18"/>
              </w:rPr>
              <w:t>be recorded according to the EWRC scale.</w:t>
            </w:r>
          </w:p>
        </w:tc>
      </w:tr>
      <w:tr w:rsidR="00FD44D5">
        <w:trPr>
          <w:trHeight w:val="273"/>
        </w:trPr>
        <w:tc>
          <w:tcPr>
            <w:tcW w:w="1853" w:type="dxa"/>
            <w:gridSpan w:val="2"/>
            <w:tcBorders>
              <w:bottom w:val="single" w:sz="8" w:space="0" w:color="000000"/>
            </w:tcBorders>
          </w:tcPr>
          <w:p w:rsidR="00FD44D5" w:rsidRDefault="00A85DA6">
            <w:pPr>
              <w:pStyle w:val="TableParagraph"/>
              <w:spacing w:line="202" w:lineRule="exact"/>
              <w:ind w:left="71"/>
              <w:rPr>
                <w:b/>
                <w:sz w:val="18"/>
              </w:rPr>
            </w:pPr>
            <w:r>
              <w:rPr>
                <w:b/>
                <w:sz w:val="18"/>
              </w:rPr>
              <w:t>EVALUATION</w:t>
            </w:r>
          </w:p>
        </w:tc>
        <w:tc>
          <w:tcPr>
            <w:tcW w:w="8718" w:type="dxa"/>
            <w:gridSpan w:val="5"/>
            <w:tcBorders>
              <w:top w:val="single" w:sz="8" w:space="0" w:color="000000"/>
              <w:bottom w:val="single" w:sz="8" w:space="0" w:color="000000"/>
              <w:right w:val="single" w:sz="8" w:space="0" w:color="000000"/>
            </w:tcBorders>
          </w:tcPr>
          <w:p w:rsidR="00FD44D5" w:rsidRDefault="00A85DA6" w:rsidP="00B51EF3">
            <w:pPr>
              <w:pStyle w:val="TableParagraph"/>
              <w:spacing w:line="202" w:lineRule="exact"/>
              <w:ind w:left="72"/>
              <w:rPr>
                <w:sz w:val="18"/>
              </w:rPr>
            </w:pPr>
            <w:r>
              <w:rPr>
                <w:sz w:val="18"/>
              </w:rPr>
              <w:t>E</w:t>
            </w:r>
            <w:r w:rsidR="00B51EF3">
              <w:rPr>
                <w:sz w:val="18"/>
              </w:rPr>
              <w:t>fficacy: 0, 3, 6, 9, and 12 daa;</w:t>
            </w:r>
            <w:r>
              <w:rPr>
                <w:sz w:val="18"/>
              </w:rPr>
              <w:t xml:space="preserve"> Toxicity: 3, 6, and 12 daa.</w:t>
            </w:r>
          </w:p>
        </w:tc>
      </w:tr>
    </w:tbl>
    <w:p w:rsidR="00FD44D5" w:rsidRDefault="00FD44D5">
      <w:pPr>
        <w:spacing w:line="202" w:lineRule="exact"/>
        <w:rPr>
          <w:sz w:val="18"/>
        </w:rPr>
        <w:sectPr w:rsidR="00FD44D5">
          <w:headerReference w:type="default" r:id="rId26"/>
          <w:footerReference w:type="default" r:id="rId27"/>
          <w:pgSz w:w="12240" w:h="15840"/>
          <w:pgMar w:top="1620" w:right="820" w:bottom="1460" w:left="600" w:header="456" w:footer="1277" w:gutter="0"/>
          <w:cols w:space="720"/>
        </w:sectPr>
      </w:pPr>
    </w:p>
    <w:p w:rsidR="00FD44D5" w:rsidRDefault="00A85DA6">
      <w:pPr>
        <w:spacing w:before="2"/>
        <w:ind w:left="763"/>
        <w:rPr>
          <w:b/>
          <w:i/>
          <w:sz w:val="20"/>
        </w:rPr>
      </w:pPr>
      <w:r>
        <w:rPr>
          <w:b/>
        </w:rPr>
        <w:lastRenderedPageBreak/>
        <w:t xml:space="preserve">FIELD DATA FOR SUCKING INSECTS </w:t>
      </w:r>
      <w:r>
        <w:rPr>
          <w:b/>
          <w:sz w:val="24"/>
        </w:rPr>
        <w:t>(</w:t>
      </w:r>
      <w:r>
        <w:rPr>
          <w:b/>
          <w:i/>
          <w:sz w:val="24"/>
        </w:rPr>
        <w:t xml:space="preserve">H. similis </w:t>
      </w:r>
      <w:r>
        <w:rPr>
          <w:b/>
          <w:sz w:val="24"/>
        </w:rPr>
        <w:t xml:space="preserve">and </w:t>
      </w:r>
      <w:r>
        <w:rPr>
          <w:b/>
          <w:i/>
          <w:sz w:val="24"/>
        </w:rPr>
        <w:t>T. oryzicolus</w:t>
      </w:r>
      <w:r w:rsidRPr="006A60B3">
        <w:rPr>
          <w:b/>
          <w:sz w:val="20"/>
        </w:rPr>
        <w:t>)</w:t>
      </w:r>
    </w:p>
    <w:p w:rsidR="00FD44D5" w:rsidRDefault="00A85DA6">
      <w:pPr>
        <w:pStyle w:val="Textoindependiente"/>
        <w:spacing w:before="2"/>
        <w:rPr>
          <w:b/>
          <w:i/>
          <w:sz w:val="17"/>
        </w:rPr>
      </w:pPr>
      <w:r>
        <w:rPr>
          <w:noProof/>
          <w:lang w:bidi="ar-SA"/>
        </w:rPr>
        <w:drawing>
          <wp:anchor distT="0" distB="0" distL="0" distR="0" simplePos="0" relativeHeight="7" behindDoc="0" locked="0" layoutInCell="1" allowOverlap="1">
            <wp:simplePos x="0" y="0"/>
            <wp:positionH relativeFrom="page">
              <wp:posOffset>1118285</wp:posOffset>
            </wp:positionH>
            <wp:positionV relativeFrom="paragraph">
              <wp:posOffset>150599</wp:posOffset>
            </wp:positionV>
            <wp:extent cx="2296651" cy="3750564"/>
            <wp:effectExtent l="0" t="0" r="0" b="0"/>
            <wp:wrapTopAndBottom/>
            <wp:docPr id="3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3.jpeg"/>
                    <pic:cNvPicPr/>
                  </pic:nvPicPr>
                  <pic:blipFill>
                    <a:blip r:embed="rId28" cstate="print"/>
                    <a:stretch>
                      <a:fillRect/>
                    </a:stretch>
                  </pic:blipFill>
                  <pic:spPr>
                    <a:xfrm>
                      <a:off x="0" y="0"/>
                      <a:ext cx="2296651" cy="3750564"/>
                    </a:xfrm>
                    <a:prstGeom prst="rect">
                      <a:avLst/>
                    </a:prstGeom>
                  </pic:spPr>
                </pic:pic>
              </a:graphicData>
            </a:graphic>
          </wp:anchor>
        </w:drawing>
      </w:r>
      <w:r>
        <w:rPr>
          <w:noProof/>
          <w:lang w:bidi="ar-SA"/>
        </w:rPr>
        <w:drawing>
          <wp:anchor distT="0" distB="0" distL="0" distR="0" simplePos="0" relativeHeight="8" behindDoc="0" locked="0" layoutInCell="1" allowOverlap="1">
            <wp:simplePos x="0" y="0"/>
            <wp:positionH relativeFrom="page">
              <wp:posOffset>3973829</wp:posOffset>
            </wp:positionH>
            <wp:positionV relativeFrom="paragraph">
              <wp:posOffset>150599</wp:posOffset>
            </wp:positionV>
            <wp:extent cx="2301113" cy="3768090"/>
            <wp:effectExtent l="0" t="0" r="0" b="0"/>
            <wp:wrapTopAndBottom/>
            <wp:docPr id="3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4.jpeg"/>
                    <pic:cNvPicPr/>
                  </pic:nvPicPr>
                  <pic:blipFill>
                    <a:blip r:embed="rId29" cstate="print"/>
                    <a:stretch>
                      <a:fillRect/>
                    </a:stretch>
                  </pic:blipFill>
                  <pic:spPr>
                    <a:xfrm>
                      <a:off x="0" y="0"/>
                      <a:ext cx="2301113" cy="3768090"/>
                    </a:xfrm>
                    <a:prstGeom prst="rect">
                      <a:avLst/>
                    </a:prstGeom>
                  </pic:spPr>
                </pic:pic>
              </a:graphicData>
            </a:graphic>
          </wp:anchor>
        </w:drawing>
      </w:r>
    </w:p>
    <w:p w:rsidR="00FD44D5" w:rsidRDefault="00FD44D5">
      <w:pPr>
        <w:pStyle w:val="Textoindependiente"/>
        <w:spacing w:before="4"/>
        <w:rPr>
          <w:b/>
          <w:i/>
          <w:sz w:val="21"/>
        </w:rPr>
      </w:pPr>
    </w:p>
    <w:p w:rsidR="00FD44D5" w:rsidRDefault="00A85DA6">
      <w:pPr>
        <w:spacing w:before="1" w:after="6"/>
        <w:ind w:left="898"/>
        <w:rPr>
          <w:b/>
          <w:i/>
          <w:sz w:val="24"/>
        </w:rPr>
      </w:pPr>
      <w:r>
        <w:rPr>
          <w:b/>
          <w:sz w:val="24"/>
        </w:rPr>
        <w:t>FIELD DATA FOR LEAF MINERS (</w:t>
      </w:r>
      <w:r>
        <w:rPr>
          <w:b/>
          <w:i/>
          <w:sz w:val="24"/>
        </w:rPr>
        <w:t>H. griseola</w:t>
      </w:r>
      <w:r w:rsidRPr="006A60B3">
        <w:rPr>
          <w:b/>
          <w:sz w:val="24"/>
        </w:rPr>
        <w:t>)</w:t>
      </w:r>
    </w:p>
    <w:p w:rsidR="00FD44D5" w:rsidRDefault="00A85DA6">
      <w:pPr>
        <w:tabs>
          <w:tab w:val="left" w:pos="5454"/>
        </w:tabs>
        <w:ind w:left="761"/>
        <w:rPr>
          <w:sz w:val="20"/>
        </w:rPr>
      </w:pPr>
      <w:r>
        <w:rPr>
          <w:noProof/>
          <w:sz w:val="20"/>
          <w:lang w:bidi="ar-SA"/>
        </w:rPr>
        <w:drawing>
          <wp:inline distT="0" distB="0" distL="0" distR="0">
            <wp:extent cx="2119262" cy="3425761"/>
            <wp:effectExtent l="0" t="0" r="0" b="0"/>
            <wp:docPr id="3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jpeg"/>
                    <pic:cNvPicPr/>
                  </pic:nvPicPr>
                  <pic:blipFill>
                    <a:blip r:embed="rId30" cstate="print"/>
                    <a:stretch>
                      <a:fillRect/>
                    </a:stretch>
                  </pic:blipFill>
                  <pic:spPr>
                    <a:xfrm>
                      <a:off x="0" y="0"/>
                      <a:ext cx="2119262" cy="3425761"/>
                    </a:xfrm>
                    <a:prstGeom prst="rect">
                      <a:avLst/>
                    </a:prstGeom>
                  </pic:spPr>
                </pic:pic>
              </a:graphicData>
            </a:graphic>
          </wp:inline>
        </w:drawing>
      </w:r>
      <w:r>
        <w:tab/>
      </w:r>
      <w:r>
        <w:rPr>
          <w:noProof/>
          <w:position w:val="1"/>
          <w:sz w:val="20"/>
          <w:lang w:bidi="ar-SA"/>
        </w:rPr>
        <w:drawing>
          <wp:inline distT="0" distB="0" distL="0" distR="0">
            <wp:extent cx="2007434" cy="3416427"/>
            <wp:effectExtent l="0" t="0" r="0" b="0"/>
            <wp:docPr id="4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6.jpeg"/>
                    <pic:cNvPicPr/>
                  </pic:nvPicPr>
                  <pic:blipFill>
                    <a:blip r:embed="rId31" cstate="print"/>
                    <a:stretch>
                      <a:fillRect/>
                    </a:stretch>
                  </pic:blipFill>
                  <pic:spPr>
                    <a:xfrm>
                      <a:off x="0" y="0"/>
                      <a:ext cx="2007434" cy="3416427"/>
                    </a:xfrm>
                    <a:prstGeom prst="rect">
                      <a:avLst/>
                    </a:prstGeom>
                  </pic:spPr>
                </pic:pic>
              </a:graphicData>
            </a:graphic>
          </wp:inline>
        </w:drawing>
      </w:r>
    </w:p>
    <w:p w:rsidR="00FD44D5" w:rsidRDefault="00FD44D5">
      <w:pPr>
        <w:rPr>
          <w:sz w:val="20"/>
        </w:rPr>
        <w:sectPr w:rsidR="00FD44D5">
          <w:headerReference w:type="default" r:id="rId32"/>
          <w:footerReference w:type="default" r:id="rId33"/>
          <w:pgSz w:w="12240" w:h="15840"/>
          <w:pgMar w:top="1620" w:right="820" w:bottom="1460" w:left="600" w:header="456" w:footer="1277" w:gutter="0"/>
          <w:cols w:space="720"/>
        </w:sectPr>
      </w:pPr>
    </w:p>
    <w:p w:rsidR="00FD44D5" w:rsidRDefault="00FD44D5">
      <w:pPr>
        <w:pStyle w:val="Textoindependiente"/>
        <w:rPr>
          <w:b/>
          <w:i/>
          <w:sz w:val="20"/>
        </w:rPr>
      </w:pPr>
    </w:p>
    <w:p w:rsidR="00FD44D5" w:rsidRDefault="00FD44D5">
      <w:pPr>
        <w:pStyle w:val="Textoindependiente"/>
        <w:spacing w:before="10"/>
        <w:rPr>
          <w:b/>
          <w:i/>
          <w:sz w:val="19"/>
        </w:rPr>
      </w:pPr>
    </w:p>
    <w:p w:rsidR="00BE1368" w:rsidRDefault="00BE1368" w:rsidP="00BE1368">
      <w:pPr>
        <w:spacing w:before="12"/>
        <w:ind w:left="765"/>
        <w:rPr>
          <w:b/>
          <w:sz w:val="24"/>
        </w:rPr>
      </w:pPr>
      <w:r>
        <w:rPr>
          <w:b/>
          <w:sz w:val="24"/>
        </w:rPr>
        <w:t>APPENDIX 4. STATISTICAL ANALYSIS</w:t>
      </w:r>
    </w:p>
    <w:p w:rsidR="00BE1368" w:rsidRDefault="00BE1368" w:rsidP="003C1F67">
      <w:pPr>
        <w:spacing w:before="95" w:line="228" w:lineRule="exact"/>
        <w:ind w:left="763"/>
        <w:rPr>
          <w:b/>
          <w:sz w:val="20"/>
        </w:rPr>
      </w:pPr>
    </w:p>
    <w:p w:rsidR="00FD44D5" w:rsidRDefault="00A85DA6" w:rsidP="003C1F67">
      <w:pPr>
        <w:spacing w:before="95" w:line="228" w:lineRule="exact"/>
        <w:ind w:left="763"/>
        <w:rPr>
          <w:b/>
          <w:sz w:val="20"/>
        </w:rPr>
      </w:pPr>
      <w:r>
        <w:rPr>
          <w:b/>
          <w:sz w:val="20"/>
        </w:rPr>
        <w:t xml:space="preserve">STATISTICAL ANALYSIS OF </w:t>
      </w:r>
      <w:r w:rsidR="00BE1368">
        <w:rPr>
          <w:b/>
          <w:sz w:val="20"/>
        </w:rPr>
        <w:t xml:space="preserve">CONTROL </w:t>
      </w:r>
      <w:r>
        <w:rPr>
          <w:b/>
          <w:sz w:val="20"/>
        </w:rPr>
        <w:t xml:space="preserve">EFFICACY </w:t>
      </w:r>
      <w:r w:rsidR="00BE1368">
        <w:rPr>
          <w:b/>
          <w:sz w:val="20"/>
        </w:rPr>
        <w:t xml:space="preserve">FOR </w:t>
      </w:r>
      <w:r>
        <w:rPr>
          <w:b/>
          <w:sz w:val="20"/>
        </w:rPr>
        <w:t>SUCKING INSECTS (</w:t>
      </w:r>
      <w:r>
        <w:rPr>
          <w:b/>
          <w:i/>
          <w:sz w:val="20"/>
        </w:rPr>
        <w:t xml:space="preserve">H. similis </w:t>
      </w:r>
      <w:r>
        <w:rPr>
          <w:b/>
          <w:sz w:val="20"/>
        </w:rPr>
        <w:t xml:space="preserve">and </w:t>
      </w:r>
      <w:r>
        <w:rPr>
          <w:b/>
          <w:i/>
          <w:sz w:val="20"/>
        </w:rPr>
        <w:t>T.</w:t>
      </w:r>
      <w:r w:rsidR="003C1F67">
        <w:rPr>
          <w:b/>
          <w:i/>
          <w:sz w:val="20"/>
        </w:rPr>
        <w:t xml:space="preserve"> </w:t>
      </w:r>
      <w:r>
        <w:rPr>
          <w:b/>
          <w:i/>
          <w:sz w:val="20"/>
        </w:rPr>
        <w:t>oryzicolus</w:t>
      </w:r>
      <w:r w:rsidRPr="006A60B3">
        <w:rPr>
          <w:b/>
          <w:sz w:val="20"/>
        </w:rPr>
        <w:t xml:space="preserve">). </w:t>
      </w:r>
      <w:r w:rsidR="00BF5B6C">
        <w:rPr>
          <w:b/>
          <w:sz w:val="20"/>
        </w:rPr>
        <w:t xml:space="preserve">LOCATION </w:t>
      </w:r>
      <w:r w:rsidR="006A60B3">
        <w:rPr>
          <w:b/>
          <w:sz w:val="20"/>
        </w:rPr>
        <w:t>1</w:t>
      </w:r>
    </w:p>
    <w:p w:rsidR="00FD44D5" w:rsidRDefault="00533FE3">
      <w:pPr>
        <w:pStyle w:val="Textoindependiente"/>
        <w:spacing w:before="6"/>
        <w:rPr>
          <w:b/>
          <w:sz w:val="17"/>
        </w:rPr>
      </w:pPr>
      <w:r w:rsidRPr="00533FE3">
        <w:pict>
          <v:shape id="_x0000_s2051" type="#_x0000_t202" style="position:absolute;margin-left:62.65pt;margin-top:12.3pt;width:492.95pt;height:152.25pt;z-index:-15724032;mso-wrap-distance-left:0;mso-wrap-distance-right:0;mso-position-horizontal-relative:page" filled="f" strokeweight=".48pt">
            <v:textbox inset="0,0,0,0">
              <w:txbxContent>
                <w:p w:rsidR="00B42B72" w:rsidRDefault="00B42B72">
                  <w:pPr>
                    <w:tabs>
                      <w:tab w:val="left" w:pos="1664"/>
                      <w:tab w:val="left" w:pos="2373"/>
                      <w:tab w:val="left" w:pos="3059"/>
                      <w:tab w:val="left" w:pos="3630"/>
                    </w:tabs>
                    <w:spacing w:before="17" w:line="235" w:lineRule="auto"/>
                    <w:ind w:left="105" w:right="5609"/>
                    <w:rPr>
                      <w:b/>
                      <w:sz w:val="20"/>
                    </w:rPr>
                  </w:pPr>
                  <w:r>
                    <w:rPr>
                      <w:b/>
                      <w:sz w:val="20"/>
                    </w:rPr>
                    <w:t>Completely Randomized AOV for Ev3=9dda Source   DF</w:t>
                  </w:r>
                  <w:r>
                    <w:tab/>
                  </w:r>
                  <w:r>
                    <w:rPr>
                      <w:b/>
                      <w:sz w:val="20"/>
                    </w:rPr>
                    <w:t>SS</w:t>
                  </w:r>
                  <w:r>
                    <w:tab/>
                  </w:r>
                  <w:r>
                    <w:rPr>
                      <w:b/>
                      <w:sz w:val="20"/>
                    </w:rPr>
                    <w:t>MS</w:t>
                  </w:r>
                  <w:r>
                    <w:tab/>
                  </w:r>
                  <w:r>
                    <w:rPr>
                      <w:b/>
                      <w:sz w:val="20"/>
                    </w:rPr>
                    <w:t>F</w:t>
                  </w:r>
                  <w:r>
                    <w:tab/>
                  </w:r>
                  <w:r>
                    <w:rPr>
                      <w:b/>
                      <w:sz w:val="20"/>
                    </w:rPr>
                    <w:t>P</w:t>
                  </w:r>
                </w:p>
                <w:p w:rsidR="00B42B72" w:rsidRDefault="00B42B72">
                  <w:pPr>
                    <w:tabs>
                      <w:tab w:val="left" w:pos="742"/>
                    </w:tabs>
                    <w:spacing w:before="7"/>
                    <w:ind w:left="105"/>
                    <w:rPr>
                      <w:sz w:val="20"/>
                    </w:rPr>
                  </w:pPr>
                  <w:proofErr w:type="spellStart"/>
                  <w:proofErr w:type="gramStart"/>
                  <w:r>
                    <w:rPr>
                      <w:sz w:val="20"/>
                    </w:rPr>
                    <w:t>Tr</w:t>
                  </w:r>
                  <w:proofErr w:type="spellEnd"/>
                  <w:proofErr w:type="gramEnd"/>
                  <w:r>
                    <w:tab/>
                  </w:r>
                  <w:r>
                    <w:rPr>
                      <w:sz w:val="20"/>
                    </w:rPr>
                    <w:t>5 17847.6 3569.52 578.84 0.0000</w:t>
                  </w:r>
                </w:p>
                <w:p w:rsidR="00B42B72" w:rsidRDefault="00B42B72">
                  <w:pPr>
                    <w:tabs>
                      <w:tab w:val="left" w:pos="777"/>
                      <w:tab w:val="left" w:pos="1333"/>
                      <w:tab w:val="left" w:pos="2052"/>
                    </w:tabs>
                    <w:ind w:left="105"/>
                    <w:rPr>
                      <w:sz w:val="20"/>
                    </w:rPr>
                  </w:pPr>
                  <w:r>
                    <w:rPr>
                      <w:sz w:val="20"/>
                    </w:rPr>
                    <w:t>Error</w:t>
                  </w:r>
                  <w:r>
                    <w:tab/>
                  </w:r>
                  <w:r>
                    <w:rPr>
                      <w:sz w:val="20"/>
                    </w:rPr>
                    <w:t>12</w:t>
                  </w:r>
                  <w:r>
                    <w:tab/>
                  </w:r>
                  <w:r>
                    <w:rPr>
                      <w:sz w:val="20"/>
                    </w:rPr>
                    <w:t>74.0</w:t>
                  </w:r>
                  <w:r>
                    <w:tab/>
                  </w:r>
                  <w:r>
                    <w:rPr>
                      <w:sz w:val="20"/>
                    </w:rPr>
                    <w:t>6.17</w:t>
                  </w:r>
                </w:p>
                <w:p w:rsidR="00B42B72" w:rsidRDefault="00B42B72">
                  <w:pPr>
                    <w:tabs>
                      <w:tab w:val="left" w:pos="532"/>
                      <w:tab w:val="left" w:pos="776"/>
                      <w:tab w:val="left" w:pos="2165"/>
                      <w:tab w:val="left" w:pos="4167"/>
                    </w:tabs>
                    <w:spacing w:before="2" w:line="237" w:lineRule="auto"/>
                    <w:ind w:left="105" w:right="4958"/>
                    <w:rPr>
                      <w:b/>
                      <w:sz w:val="20"/>
                    </w:rPr>
                  </w:pPr>
                  <w:r>
                    <w:rPr>
                      <w:sz w:val="20"/>
                    </w:rPr>
                    <w:t>Total</w:t>
                  </w:r>
                  <w:r>
                    <w:tab/>
                  </w:r>
                  <w:r>
                    <w:rPr>
                      <w:sz w:val="20"/>
                    </w:rPr>
                    <w:t>17   17921.6</w:t>
                  </w:r>
                  <w:r>
                    <w:tab/>
                  </w:r>
                  <w:r>
                    <w:rPr>
                      <w:sz w:val="20"/>
                    </w:rPr>
                    <w:t>Grand Mean 69.722</w:t>
                  </w:r>
                  <w:r>
                    <w:tab/>
                  </w:r>
                  <w:r>
                    <w:rPr>
                      <w:sz w:val="20"/>
                    </w:rPr>
                    <w:t xml:space="preserve">CV 3.56 </w:t>
                  </w:r>
                  <w:r>
                    <w:rPr>
                      <w:b/>
                      <w:sz w:val="20"/>
                    </w:rPr>
                    <w:t xml:space="preserve">LSD All-Pairwise Comparisons Test of Ev3 by </w:t>
                  </w:r>
                  <w:proofErr w:type="spellStart"/>
                  <w:proofErr w:type="gramStart"/>
                  <w:r>
                    <w:rPr>
                      <w:b/>
                      <w:sz w:val="20"/>
                    </w:rPr>
                    <w:t>Tr</w:t>
                  </w:r>
                  <w:proofErr w:type="spellEnd"/>
                  <w:r>
                    <w:rPr>
                      <w:b/>
                      <w:sz w:val="20"/>
                    </w:rPr>
                    <w:t xml:space="preserve"> </w:t>
                  </w:r>
                  <w:proofErr w:type="spellStart"/>
                  <w:r>
                    <w:rPr>
                      <w:b/>
                      <w:sz w:val="20"/>
                    </w:rPr>
                    <w:t>Tr</w:t>
                  </w:r>
                  <w:proofErr w:type="spellEnd"/>
                  <w:proofErr w:type="gramEnd"/>
                  <w:r>
                    <w:tab/>
                  </w:r>
                  <w:r>
                    <w:rPr>
                      <w:b/>
                      <w:sz w:val="20"/>
                    </w:rPr>
                    <w:t>Mean Homogeneous Groups</w:t>
                  </w:r>
                </w:p>
                <w:p w:rsidR="00B42B72" w:rsidRDefault="00B42B72">
                  <w:pPr>
                    <w:spacing w:before="7"/>
                    <w:ind w:left="163"/>
                    <w:rPr>
                      <w:sz w:val="20"/>
                    </w:rPr>
                  </w:pPr>
                  <w:r>
                    <w:rPr>
                      <w:sz w:val="20"/>
                    </w:rPr>
                    <w:t>2 91.667 A</w:t>
                  </w:r>
                </w:p>
                <w:p w:rsidR="00B42B72" w:rsidRDefault="00B42B72">
                  <w:pPr>
                    <w:spacing w:before="1"/>
                    <w:ind w:left="163"/>
                    <w:rPr>
                      <w:sz w:val="20"/>
                    </w:rPr>
                  </w:pPr>
                  <w:proofErr w:type="gramStart"/>
                  <w:r>
                    <w:rPr>
                      <w:sz w:val="20"/>
                    </w:rPr>
                    <w:t>4  85.000</w:t>
                  </w:r>
                  <w:proofErr w:type="gramEnd"/>
                  <w:r>
                    <w:rPr>
                      <w:sz w:val="20"/>
                    </w:rPr>
                    <w:t xml:space="preserve">   B</w:t>
                  </w:r>
                </w:p>
                <w:p w:rsidR="00B42B72" w:rsidRDefault="00B42B72">
                  <w:pPr>
                    <w:ind w:left="163"/>
                    <w:rPr>
                      <w:sz w:val="20"/>
                    </w:rPr>
                  </w:pPr>
                  <w:proofErr w:type="gramStart"/>
                  <w:r>
                    <w:rPr>
                      <w:sz w:val="20"/>
                    </w:rPr>
                    <w:t>1  83.333</w:t>
                  </w:r>
                  <w:proofErr w:type="gramEnd"/>
                  <w:r>
                    <w:rPr>
                      <w:sz w:val="20"/>
                    </w:rPr>
                    <w:t xml:space="preserve">   B</w:t>
                  </w:r>
                </w:p>
                <w:p w:rsidR="00B42B72" w:rsidRDefault="00B42B72">
                  <w:pPr>
                    <w:ind w:left="163"/>
                    <w:rPr>
                      <w:sz w:val="20"/>
                    </w:rPr>
                  </w:pPr>
                  <w:r>
                    <w:rPr>
                      <w:sz w:val="20"/>
                    </w:rPr>
                    <w:t>3 81.333 BC</w:t>
                  </w:r>
                </w:p>
                <w:p w:rsidR="00B42B72" w:rsidRDefault="00B42B72">
                  <w:pPr>
                    <w:tabs>
                      <w:tab w:val="left" w:pos="1223"/>
                    </w:tabs>
                    <w:spacing w:before="1"/>
                    <w:ind w:left="163"/>
                    <w:rPr>
                      <w:sz w:val="20"/>
                    </w:rPr>
                  </w:pPr>
                  <w:proofErr w:type="gramStart"/>
                  <w:r>
                    <w:rPr>
                      <w:sz w:val="20"/>
                    </w:rPr>
                    <w:t>5  77.000</w:t>
                  </w:r>
                  <w:proofErr w:type="gramEnd"/>
                  <w:r>
                    <w:tab/>
                  </w:r>
                  <w:r>
                    <w:rPr>
                      <w:sz w:val="20"/>
                    </w:rPr>
                    <w:t>C</w:t>
                  </w:r>
                </w:p>
                <w:p w:rsidR="00B42B72" w:rsidRDefault="00B42B72">
                  <w:pPr>
                    <w:tabs>
                      <w:tab w:val="left" w:pos="1276"/>
                    </w:tabs>
                    <w:spacing w:before="6"/>
                    <w:ind w:left="163"/>
                    <w:rPr>
                      <w:sz w:val="20"/>
                    </w:rPr>
                  </w:pPr>
                  <w:proofErr w:type="gramStart"/>
                  <w:r>
                    <w:rPr>
                      <w:sz w:val="20"/>
                    </w:rPr>
                    <w:t>6  0.0000</w:t>
                  </w:r>
                  <w:proofErr w:type="gramEnd"/>
                  <w:r>
                    <w:tab/>
                  </w:r>
                  <w:r>
                    <w:rPr>
                      <w:sz w:val="20"/>
                    </w:rPr>
                    <w:t>D</w:t>
                  </w:r>
                </w:p>
              </w:txbxContent>
            </v:textbox>
            <w10:wrap type="topAndBottom" anchorx="page"/>
          </v:shape>
        </w:pict>
      </w:r>
    </w:p>
    <w:p w:rsidR="00FD44D5" w:rsidRDefault="00FD44D5">
      <w:pPr>
        <w:pStyle w:val="Textoindependiente"/>
        <w:spacing w:before="4"/>
        <w:rPr>
          <w:b/>
          <w:sz w:val="8"/>
        </w:rPr>
      </w:pPr>
    </w:p>
    <w:p w:rsidR="00FD44D5" w:rsidRDefault="00A85DA6" w:rsidP="003C1F67">
      <w:pPr>
        <w:spacing w:before="95" w:line="228" w:lineRule="exact"/>
        <w:ind w:left="763"/>
        <w:rPr>
          <w:b/>
          <w:sz w:val="20"/>
        </w:rPr>
      </w:pPr>
      <w:r>
        <w:rPr>
          <w:b/>
          <w:sz w:val="20"/>
        </w:rPr>
        <w:t xml:space="preserve">STATISTICAL ANALYSIS OF </w:t>
      </w:r>
      <w:r w:rsidR="00BE1368">
        <w:rPr>
          <w:b/>
          <w:sz w:val="20"/>
        </w:rPr>
        <w:t>CONTROL</w:t>
      </w:r>
      <w:r>
        <w:rPr>
          <w:b/>
          <w:sz w:val="20"/>
        </w:rPr>
        <w:t xml:space="preserve"> EFFICACY </w:t>
      </w:r>
      <w:r w:rsidR="00BE1368">
        <w:rPr>
          <w:b/>
          <w:sz w:val="20"/>
        </w:rPr>
        <w:t xml:space="preserve">FOR </w:t>
      </w:r>
      <w:r>
        <w:rPr>
          <w:b/>
          <w:sz w:val="20"/>
        </w:rPr>
        <w:t>SUCKING INSECTS (</w:t>
      </w:r>
      <w:r>
        <w:rPr>
          <w:b/>
          <w:i/>
          <w:sz w:val="20"/>
        </w:rPr>
        <w:t xml:space="preserve">H. similis </w:t>
      </w:r>
      <w:r>
        <w:rPr>
          <w:b/>
          <w:sz w:val="20"/>
        </w:rPr>
        <w:t xml:space="preserve">and </w:t>
      </w:r>
      <w:r>
        <w:rPr>
          <w:b/>
          <w:i/>
          <w:sz w:val="20"/>
        </w:rPr>
        <w:t>T.</w:t>
      </w:r>
      <w:r w:rsidR="003C1F67">
        <w:rPr>
          <w:b/>
          <w:i/>
          <w:sz w:val="20"/>
        </w:rPr>
        <w:t xml:space="preserve"> </w:t>
      </w:r>
      <w:r>
        <w:rPr>
          <w:b/>
          <w:i/>
          <w:sz w:val="20"/>
        </w:rPr>
        <w:t>oryzicolus</w:t>
      </w:r>
      <w:r w:rsidRPr="006A60B3">
        <w:rPr>
          <w:b/>
          <w:sz w:val="20"/>
        </w:rPr>
        <w:t xml:space="preserve">). </w:t>
      </w:r>
      <w:r w:rsidR="00BF5B6C">
        <w:rPr>
          <w:b/>
          <w:sz w:val="20"/>
        </w:rPr>
        <w:t xml:space="preserve">LOCATION </w:t>
      </w:r>
      <w:r w:rsidR="006A60B3">
        <w:rPr>
          <w:b/>
          <w:sz w:val="20"/>
        </w:rPr>
        <w:t>2</w:t>
      </w:r>
    </w:p>
    <w:p w:rsidR="00FD44D5" w:rsidRDefault="00FD44D5">
      <w:pPr>
        <w:pStyle w:val="Textoindependiente"/>
        <w:spacing w:before="4"/>
        <w:rPr>
          <w:b/>
          <w:sz w:val="21"/>
        </w:rPr>
      </w:pPr>
    </w:p>
    <w:tbl>
      <w:tblPr>
        <w:tblStyle w:val="TableNormal"/>
        <w:tblW w:w="0" w:type="auto"/>
        <w:tblInd w:w="658" w:type="dxa"/>
        <w:tblLayout w:type="fixed"/>
        <w:tblLook w:val="01E0"/>
      </w:tblPr>
      <w:tblGrid>
        <w:gridCol w:w="337"/>
        <w:gridCol w:w="723"/>
        <w:gridCol w:w="8800"/>
      </w:tblGrid>
      <w:tr w:rsidR="00FD44D5">
        <w:trPr>
          <w:trHeight w:val="1622"/>
        </w:trPr>
        <w:tc>
          <w:tcPr>
            <w:tcW w:w="9860" w:type="dxa"/>
            <w:gridSpan w:val="3"/>
            <w:tcBorders>
              <w:top w:val="single" w:sz="4" w:space="0" w:color="000000"/>
              <w:left w:val="single" w:sz="4" w:space="0" w:color="000000"/>
              <w:right w:val="single" w:sz="4" w:space="0" w:color="000000"/>
            </w:tcBorders>
          </w:tcPr>
          <w:p w:rsidR="00FD44D5" w:rsidRDefault="00A85DA6">
            <w:pPr>
              <w:pStyle w:val="TableParagraph"/>
              <w:tabs>
                <w:tab w:val="left" w:pos="1668"/>
                <w:tab w:val="left" w:pos="2378"/>
                <w:tab w:val="left" w:pos="3064"/>
                <w:tab w:val="left" w:pos="3634"/>
              </w:tabs>
              <w:spacing w:before="17" w:line="235" w:lineRule="auto"/>
              <w:ind w:left="110" w:right="5606"/>
              <w:rPr>
                <w:b/>
                <w:sz w:val="20"/>
              </w:rPr>
            </w:pPr>
            <w:r>
              <w:rPr>
                <w:b/>
                <w:sz w:val="20"/>
              </w:rPr>
              <w:t>Completely Randomized AOV for Ev3=9dda Source   DF</w:t>
            </w:r>
            <w:r>
              <w:tab/>
            </w:r>
            <w:r>
              <w:rPr>
                <w:b/>
                <w:sz w:val="20"/>
              </w:rPr>
              <w:t>SS</w:t>
            </w:r>
            <w:r>
              <w:tab/>
            </w:r>
            <w:r>
              <w:rPr>
                <w:b/>
                <w:sz w:val="20"/>
              </w:rPr>
              <w:t>MS</w:t>
            </w:r>
            <w:r>
              <w:tab/>
            </w:r>
            <w:r>
              <w:rPr>
                <w:b/>
                <w:sz w:val="20"/>
              </w:rPr>
              <w:t>F</w:t>
            </w:r>
            <w:r>
              <w:tab/>
            </w:r>
            <w:r>
              <w:rPr>
                <w:b/>
                <w:sz w:val="20"/>
              </w:rPr>
              <w:t>P</w:t>
            </w:r>
          </w:p>
          <w:p w:rsidR="00FD44D5" w:rsidRDefault="00A85DA6">
            <w:pPr>
              <w:pStyle w:val="TableParagraph"/>
              <w:tabs>
                <w:tab w:val="left" w:pos="747"/>
              </w:tabs>
              <w:spacing w:before="7"/>
              <w:ind w:left="110"/>
              <w:rPr>
                <w:sz w:val="20"/>
              </w:rPr>
            </w:pPr>
            <w:proofErr w:type="spellStart"/>
            <w:r>
              <w:rPr>
                <w:sz w:val="20"/>
              </w:rPr>
              <w:t>Tr</w:t>
            </w:r>
            <w:proofErr w:type="spellEnd"/>
            <w:r>
              <w:tab/>
            </w:r>
            <w:r>
              <w:rPr>
                <w:sz w:val="20"/>
              </w:rPr>
              <w:t>5 17562.9 3512.59 554.62 0.0000</w:t>
            </w:r>
          </w:p>
          <w:p w:rsidR="00FD44D5" w:rsidRDefault="00A85DA6">
            <w:pPr>
              <w:pStyle w:val="TableParagraph"/>
              <w:tabs>
                <w:tab w:val="left" w:pos="781"/>
                <w:tab w:val="left" w:pos="1338"/>
                <w:tab w:val="left" w:pos="2057"/>
              </w:tabs>
              <w:ind w:left="110"/>
              <w:rPr>
                <w:sz w:val="20"/>
              </w:rPr>
            </w:pPr>
            <w:r>
              <w:rPr>
                <w:sz w:val="20"/>
              </w:rPr>
              <w:t>Error</w:t>
            </w:r>
            <w:r>
              <w:tab/>
            </w:r>
            <w:r>
              <w:rPr>
                <w:sz w:val="20"/>
              </w:rPr>
              <w:t>12</w:t>
            </w:r>
            <w:r>
              <w:tab/>
            </w:r>
            <w:r>
              <w:rPr>
                <w:sz w:val="20"/>
              </w:rPr>
              <w:t>76.0</w:t>
            </w:r>
            <w:r>
              <w:tab/>
            </w:r>
            <w:r>
              <w:rPr>
                <w:sz w:val="20"/>
              </w:rPr>
              <w:t>6.33</w:t>
            </w:r>
          </w:p>
          <w:p w:rsidR="00FD44D5" w:rsidRDefault="00A85DA6">
            <w:pPr>
              <w:pStyle w:val="TableParagraph"/>
              <w:tabs>
                <w:tab w:val="left" w:pos="781"/>
                <w:tab w:val="left" w:pos="4062"/>
              </w:tabs>
              <w:spacing w:before="1" w:line="225" w:lineRule="exact"/>
              <w:ind w:left="110"/>
              <w:rPr>
                <w:sz w:val="20"/>
              </w:rPr>
            </w:pPr>
            <w:r>
              <w:rPr>
                <w:sz w:val="20"/>
              </w:rPr>
              <w:t>Total</w:t>
            </w:r>
            <w:r>
              <w:tab/>
            </w:r>
            <w:r>
              <w:rPr>
                <w:sz w:val="20"/>
              </w:rPr>
              <w:t>17   17638.9   Grand Mean 68.056</w:t>
            </w:r>
            <w:r>
              <w:tab/>
            </w:r>
            <w:r>
              <w:rPr>
                <w:sz w:val="20"/>
              </w:rPr>
              <w:t>CV 3.70</w:t>
            </w:r>
          </w:p>
          <w:p w:rsidR="00FD44D5" w:rsidRDefault="00A85DA6">
            <w:pPr>
              <w:pStyle w:val="TableParagraph"/>
              <w:spacing w:line="225" w:lineRule="exact"/>
              <w:ind w:left="110"/>
              <w:rPr>
                <w:b/>
                <w:sz w:val="20"/>
              </w:rPr>
            </w:pPr>
            <w:r>
              <w:rPr>
                <w:b/>
                <w:sz w:val="20"/>
              </w:rPr>
              <w:t xml:space="preserve">LSD All-Pairwise Comparisons Test of Ev3 by </w:t>
            </w:r>
            <w:proofErr w:type="spellStart"/>
            <w:r>
              <w:rPr>
                <w:b/>
                <w:sz w:val="20"/>
              </w:rPr>
              <w:t>Tr</w:t>
            </w:r>
            <w:proofErr w:type="spellEnd"/>
          </w:p>
          <w:p w:rsidR="00FD44D5" w:rsidRDefault="00A85DA6">
            <w:pPr>
              <w:pStyle w:val="TableParagraph"/>
              <w:tabs>
                <w:tab w:val="left" w:pos="536"/>
              </w:tabs>
              <w:spacing w:line="215" w:lineRule="exact"/>
              <w:ind w:left="110"/>
              <w:rPr>
                <w:b/>
                <w:sz w:val="20"/>
              </w:rPr>
            </w:pPr>
            <w:proofErr w:type="spellStart"/>
            <w:r>
              <w:rPr>
                <w:b/>
                <w:sz w:val="20"/>
              </w:rPr>
              <w:t>Tr</w:t>
            </w:r>
            <w:proofErr w:type="spellEnd"/>
            <w:r>
              <w:tab/>
            </w:r>
            <w:r>
              <w:rPr>
                <w:b/>
                <w:sz w:val="20"/>
              </w:rPr>
              <w:t>Mean Homogeneous Groups</w:t>
            </w:r>
          </w:p>
        </w:tc>
      </w:tr>
      <w:tr w:rsidR="00FD44D5">
        <w:trPr>
          <w:trHeight w:val="232"/>
        </w:trPr>
        <w:tc>
          <w:tcPr>
            <w:tcW w:w="337" w:type="dxa"/>
            <w:tcBorders>
              <w:left w:val="single" w:sz="4" w:space="0" w:color="000000"/>
            </w:tcBorders>
          </w:tcPr>
          <w:p w:rsidR="00FD44D5" w:rsidRDefault="00A85DA6">
            <w:pPr>
              <w:pStyle w:val="TableParagraph"/>
              <w:spacing w:line="213" w:lineRule="exact"/>
              <w:ind w:left="0" w:right="50"/>
              <w:jc w:val="right"/>
              <w:rPr>
                <w:sz w:val="20"/>
              </w:rPr>
            </w:pPr>
            <w:r>
              <w:rPr>
                <w:sz w:val="20"/>
              </w:rPr>
              <w:t>2</w:t>
            </w:r>
          </w:p>
        </w:tc>
        <w:tc>
          <w:tcPr>
            <w:tcW w:w="723" w:type="dxa"/>
          </w:tcPr>
          <w:p w:rsidR="00FD44D5" w:rsidRDefault="00A85DA6">
            <w:pPr>
              <w:pStyle w:val="TableParagraph"/>
              <w:spacing w:line="213" w:lineRule="exact"/>
              <w:ind w:left="40" w:right="30"/>
              <w:jc w:val="center"/>
              <w:rPr>
                <w:sz w:val="20"/>
              </w:rPr>
            </w:pPr>
            <w:r>
              <w:rPr>
                <w:sz w:val="20"/>
              </w:rPr>
              <w:t>92.000</w:t>
            </w:r>
          </w:p>
        </w:tc>
        <w:tc>
          <w:tcPr>
            <w:tcW w:w="8800" w:type="dxa"/>
            <w:tcBorders>
              <w:right w:val="single" w:sz="4" w:space="0" w:color="000000"/>
            </w:tcBorders>
          </w:tcPr>
          <w:p w:rsidR="00FD44D5" w:rsidRDefault="00A85DA6">
            <w:pPr>
              <w:pStyle w:val="TableParagraph"/>
              <w:spacing w:line="213" w:lineRule="exact"/>
              <w:ind w:left="58"/>
              <w:rPr>
                <w:sz w:val="20"/>
              </w:rPr>
            </w:pPr>
            <w:r>
              <w:rPr>
                <w:sz w:val="20"/>
              </w:rPr>
              <w:t>A</w:t>
            </w:r>
          </w:p>
        </w:tc>
      </w:tr>
      <w:tr w:rsidR="00FD44D5">
        <w:trPr>
          <w:trHeight w:val="230"/>
        </w:trPr>
        <w:tc>
          <w:tcPr>
            <w:tcW w:w="337" w:type="dxa"/>
            <w:tcBorders>
              <w:left w:val="single" w:sz="4" w:space="0" w:color="000000"/>
            </w:tcBorders>
          </w:tcPr>
          <w:p w:rsidR="00FD44D5" w:rsidRDefault="00A85DA6">
            <w:pPr>
              <w:pStyle w:val="TableParagraph"/>
              <w:spacing w:line="211" w:lineRule="exact"/>
              <w:ind w:left="0" w:right="50"/>
              <w:jc w:val="right"/>
              <w:rPr>
                <w:sz w:val="20"/>
              </w:rPr>
            </w:pPr>
            <w:r>
              <w:rPr>
                <w:sz w:val="20"/>
              </w:rPr>
              <w:t>1</w:t>
            </w:r>
          </w:p>
        </w:tc>
        <w:tc>
          <w:tcPr>
            <w:tcW w:w="723" w:type="dxa"/>
          </w:tcPr>
          <w:p w:rsidR="00FD44D5" w:rsidRDefault="00A85DA6">
            <w:pPr>
              <w:pStyle w:val="TableParagraph"/>
              <w:spacing w:line="211" w:lineRule="exact"/>
              <w:ind w:left="40" w:right="30"/>
              <w:jc w:val="center"/>
              <w:rPr>
                <w:sz w:val="20"/>
              </w:rPr>
            </w:pPr>
            <w:r>
              <w:rPr>
                <w:sz w:val="20"/>
              </w:rPr>
              <w:t>85.333</w:t>
            </w:r>
          </w:p>
        </w:tc>
        <w:tc>
          <w:tcPr>
            <w:tcW w:w="8800" w:type="dxa"/>
            <w:tcBorders>
              <w:right w:val="single" w:sz="4" w:space="0" w:color="000000"/>
            </w:tcBorders>
          </w:tcPr>
          <w:p w:rsidR="00FD44D5" w:rsidRDefault="00A85DA6">
            <w:pPr>
              <w:pStyle w:val="TableParagraph"/>
              <w:spacing w:line="211" w:lineRule="exact"/>
              <w:ind w:left="115"/>
              <w:rPr>
                <w:sz w:val="20"/>
              </w:rPr>
            </w:pPr>
            <w:r>
              <w:rPr>
                <w:sz w:val="20"/>
              </w:rPr>
              <w:t>B</w:t>
            </w:r>
          </w:p>
        </w:tc>
      </w:tr>
      <w:tr w:rsidR="00FD44D5">
        <w:trPr>
          <w:trHeight w:val="230"/>
        </w:trPr>
        <w:tc>
          <w:tcPr>
            <w:tcW w:w="337" w:type="dxa"/>
            <w:tcBorders>
              <w:left w:val="single" w:sz="4" w:space="0" w:color="000000"/>
            </w:tcBorders>
          </w:tcPr>
          <w:p w:rsidR="00FD44D5" w:rsidRDefault="00A85DA6">
            <w:pPr>
              <w:pStyle w:val="TableParagraph"/>
              <w:spacing w:line="211" w:lineRule="exact"/>
              <w:ind w:left="0" w:right="50"/>
              <w:jc w:val="right"/>
              <w:rPr>
                <w:sz w:val="20"/>
              </w:rPr>
            </w:pPr>
            <w:r>
              <w:rPr>
                <w:sz w:val="20"/>
              </w:rPr>
              <w:t>4</w:t>
            </w:r>
          </w:p>
        </w:tc>
        <w:tc>
          <w:tcPr>
            <w:tcW w:w="723" w:type="dxa"/>
          </w:tcPr>
          <w:p w:rsidR="00FD44D5" w:rsidRDefault="00A85DA6">
            <w:pPr>
              <w:pStyle w:val="TableParagraph"/>
              <w:spacing w:line="211" w:lineRule="exact"/>
              <w:ind w:left="40" w:right="30"/>
              <w:jc w:val="center"/>
              <w:rPr>
                <w:sz w:val="20"/>
              </w:rPr>
            </w:pPr>
            <w:r>
              <w:rPr>
                <w:sz w:val="20"/>
              </w:rPr>
              <w:t>85.333</w:t>
            </w:r>
          </w:p>
        </w:tc>
        <w:tc>
          <w:tcPr>
            <w:tcW w:w="8800" w:type="dxa"/>
            <w:tcBorders>
              <w:right w:val="single" w:sz="4" w:space="0" w:color="000000"/>
            </w:tcBorders>
          </w:tcPr>
          <w:p w:rsidR="00FD44D5" w:rsidRDefault="00A85DA6">
            <w:pPr>
              <w:pStyle w:val="TableParagraph"/>
              <w:spacing w:line="211" w:lineRule="exact"/>
              <w:ind w:left="115"/>
              <w:rPr>
                <w:sz w:val="20"/>
              </w:rPr>
            </w:pPr>
            <w:r>
              <w:rPr>
                <w:sz w:val="20"/>
              </w:rPr>
              <w:t>B</w:t>
            </w:r>
          </w:p>
        </w:tc>
      </w:tr>
      <w:tr w:rsidR="00FD44D5">
        <w:trPr>
          <w:trHeight w:val="230"/>
        </w:trPr>
        <w:tc>
          <w:tcPr>
            <w:tcW w:w="337" w:type="dxa"/>
            <w:tcBorders>
              <w:left w:val="single" w:sz="4" w:space="0" w:color="000000"/>
            </w:tcBorders>
          </w:tcPr>
          <w:p w:rsidR="00FD44D5" w:rsidRDefault="00A85DA6">
            <w:pPr>
              <w:pStyle w:val="TableParagraph"/>
              <w:spacing w:line="210" w:lineRule="exact"/>
              <w:ind w:left="0" w:right="50"/>
              <w:jc w:val="right"/>
              <w:rPr>
                <w:sz w:val="20"/>
              </w:rPr>
            </w:pPr>
            <w:r>
              <w:rPr>
                <w:sz w:val="20"/>
              </w:rPr>
              <w:t>3</w:t>
            </w:r>
          </w:p>
        </w:tc>
        <w:tc>
          <w:tcPr>
            <w:tcW w:w="723" w:type="dxa"/>
          </w:tcPr>
          <w:p w:rsidR="00FD44D5" w:rsidRDefault="00A85DA6">
            <w:pPr>
              <w:pStyle w:val="TableParagraph"/>
              <w:spacing w:line="210" w:lineRule="exact"/>
              <w:ind w:left="40" w:right="30"/>
              <w:jc w:val="center"/>
              <w:rPr>
                <w:sz w:val="20"/>
              </w:rPr>
            </w:pPr>
            <w:r>
              <w:rPr>
                <w:sz w:val="20"/>
              </w:rPr>
              <w:t>74.667</w:t>
            </w:r>
          </w:p>
        </w:tc>
        <w:tc>
          <w:tcPr>
            <w:tcW w:w="8800" w:type="dxa"/>
            <w:tcBorders>
              <w:right w:val="single" w:sz="4" w:space="0" w:color="000000"/>
            </w:tcBorders>
          </w:tcPr>
          <w:p w:rsidR="00FD44D5" w:rsidRDefault="00A85DA6">
            <w:pPr>
              <w:pStyle w:val="TableParagraph"/>
              <w:spacing w:line="210" w:lineRule="exact"/>
              <w:ind w:left="173"/>
              <w:rPr>
                <w:sz w:val="20"/>
              </w:rPr>
            </w:pPr>
            <w:r>
              <w:rPr>
                <w:sz w:val="20"/>
              </w:rPr>
              <w:t>C</w:t>
            </w:r>
          </w:p>
        </w:tc>
      </w:tr>
      <w:tr w:rsidR="00FD44D5">
        <w:trPr>
          <w:trHeight w:val="232"/>
        </w:trPr>
        <w:tc>
          <w:tcPr>
            <w:tcW w:w="337" w:type="dxa"/>
            <w:tcBorders>
              <w:left w:val="single" w:sz="4" w:space="0" w:color="000000"/>
            </w:tcBorders>
          </w:tcPr>
          <w:p w:rsidR="00FD44D5" w:rsidRDefault="00A85DA6">
            <w:pPr>
              <w:pStyle w:val="TableParagraph"/>
              <w:spacing w:line="213" w:lineRule="exact"/>
              <w:ind w:left="0" w:right="50"/>
              <w:jc w:val="right"/>
              <w:rPr>
                <w:sz w:val="20"/>
              </w:rPr>
            </w:pPr>
            <w:r>
              <w:rPr>
                <w:sz w:val="20"/>
              </w:rPr>
              <w:t>5</w:t>
            </w:r>
          </w:p>
        </w:tc>
        <w:tc>
          <w:tcPr>
            <w:tcW w:w="723" w:type="dxa"/>
          </w:tcPr>
          <w:p w:rsidR="00FD44D5" w:rsidRDefault="00A85DA6">
            <w:pPr>
              <w:pStyle w:val="TableParagraph"/>
              <w:spacing w:line="213" w:lineRule="exact"/>
              <w:ind w:left="40" w:right="30"/>
              <w:jc w:val="center"/>
              <w:rPr>
                <w:sz w:val="20"/>
              </w:rPr>
            </w:pPr>
            <w:r>
              <w:rPr>
                <w:sz w:val="20"/>
              </w:rPr>
              <w:t>71.000</w:t>
            </w:r>
          </w:p>
        </w:tc>
        <w:tc>
          <w:tcPr>
            <w:tcW w:w="8800" w:type="dxa"/>
            <w:tcBorders>
              <w:right w:val="single" w:sz="4" w:space="0" w:color="000000"/>
            </w:tcBorders>
          </w:tcPr>
          <w:p w:rsidR="00FD44D5" w:rsidRDefault="00A85DA6">
            <w:pPr>
              <w:pStyle w:val="TableParagraph"/>
              <w:spacing w:line="213" w:lineRule="exact"/>
              <w:ind w:left="173"/>
              <w:rPr>
                <w:sz w:val="20"/>
              </w:rPr>
            </w:pPr>
            <w:r>
              <w:rPr>
                <w:sz w:val="20"/>
              </w:rPr>
              <w:t>C</w:t>
            </w:r>
          </w:p>
        </w:tc>
      </w:tr>
      <w:tr w:rsidR="00FD44D5">
        <w:trPr>
          <w:trHeight w:val="249"/>
        </w:trPr>
        <w:tc>
          <w:tcPr>
            <w:tcW w:w="337" w:type="dxa"/>
            <w:tcBorders>
              <w:left w:val="single" w:sz="4" w:space="0" w:color="000000"/>
              <w:bottom w:val="single" w:sz="4" w:space="0" w:color="000000"/>
            </w:tcBorders>
          </w:tcPr>
          <w:p w:rsidR="00FD44D5" w:rsidRDefault="00A85DA6">
            <w:pPr>
              <w:pStyle w:val="TableParagraph"/>
              <w:ind w:left="0" w:right="50"/>
              <w:jc w:val="right"/>
              <w:rPr>
                <w:sz w:val="20"/>
              </w:rPr>
            </w:pPr>
            <w:r>
              <w:rPr>
                <w:sz w:val="20"/>
              </w:rPr>
              <w:t>6</w:t>
            </w:r>
          </w:p>
        </w:tc>
        <w:tc>
          <w:tcPr>
            <w:tcW w:w="723" w:type="dxa"/>
            <w:tcBorders>
              <w:bottom w:val="single" w:sz="4" w:space="0" w:color="000000"/>
            </w:tcBorders>
          </w:tcPr>
          <w:p w:rsidR="00FD44D5" w:rsidRDefault="00A85DA6">
            <w:pPr>
              <w:pStyle w:val="TableParagraph"/>
              <w:ind w:left="40" w:right="30"/>
              <w:jc w:val="center"/>
              <w:rPr>
                <w:sz w:val="20"/>
              </w:rPr>
            </w:pPr>
            <w:r>
              <w:rPr>
                <w:sz w:val="20"/>
              </w:rPr>
              <w:t>0.0000</w:t>
            </w:r>
          </w:p>
        </w:tc>
        <w:tc>
          <w:tcPr>
            <w:tcW w:w="8800" w:type="dxa"/>
            <w:tcBorders>
              <w:bottom w:val="single" w:sz="4" w:space="0" w:color="000000"/>
              <w:right w:val="single" w:sz="4" w:space="0" w:color="000000"/>
            </w:tcBorders>
          </w:tcPr>
          <w:p w:rsidR="00FD44D5" w:rsidRDefault="00A85DA6">
            <w:pPr>
              <w:pStyle w:val="TableParagraph"/>
              <w:ind w:left="226"/>
              <w:rPr>
                <w:sz w:val="20"/>
              </w:rPr>
            </w:pPr>
            <w:r>
              <w:rPr>
                <w:sz w:val="20"/>
              </w:rPr>
              <w:t>D</w:t>
            </w:r>
          </w:p>
        </w:tc>
      </w:tr>
    </w:tbl>
    <w:p w:rsidR="00FD44D5" w:rsidRDefault="00FD44D5">
      <w:pPr>
        <w:pStyle w:val="Textoindependiente"/>
        <w:spacing w:before="3"/>
        <w:rPr>
          <w:b/>
          <w:sz w:val="18"/>
        </w:rPr>
      </w:pPr>
    </w:p>
    <w:p w:rsidR="00FD44D5" w:rsidRDefault="00A85DA6">
      <w:pPr>
        <w:spacing w:before="1" w:after="10"/>
        <w:ind w:left="763"/>
        <w:rPr>
          <w:b/>
          <w:sz w:val="20"/>
        </w:rPr>
      </w:pPr>
      <w:r>
        <w:rPr>
          <w:b/>
          <w:sz w:val="20"/>
        </w:rPr>
        <w:t xml:space="preserve">STATISTICAL ANALYSIS OF </w:t>
      </w:r>
      <w:r w:rsidR="00BE1368">
        <w:rPr>
          <w:b/>
          <w:sz w:val="20"/>
        </w:rPr>
        <w:t xml:space="preserve">CONTROL EFFICACY FOR </w:t>
      </w:r>
      <w:r>
        <w:rPr>
          <w:b/>
          <w:sz w:val="20"/>
        </w:rPr>
        <w:t>LEAF MINERS (</w:t>
      </w:r>
      <w:r>
        <w:rPr>
          <w:b/>
          <w:i/>
          <w:sz w:val="20"/>
        </w:rPr>
        <w:t>H. griseola</w:t>
      </w:r>
      <w:r>
        <w:rPr>
          <w:b/>
          <w:sz w:val="20"/>
        </w:rPr>
        <w:t>)</w:t>
      </w:r>
      <w:r w:rsidR="00BF5B6C">
        <w:rPr>
          <w:b/>
          <w:sz w:val="20"/>
        </w:rPr>
        <w:t>.</w:t>
      </w:r>
      <w:r w:rsidR="006A60B3">
        <w:rPr>
          <w:b/>
          <w:sz w:val="20"/>
        </w:rPr>
        <w:t xml:space="preserve"> LOCATION 1</w:t>
      </w:r>
    </w:p>
    <w:p w:rsidR="00FD44D5" w:rsidRDefault="00533FE3">
      <w:pPr>
        <w:pStyle w:val="Textoindependiente"/>
        <w:ind w:left="648"/>
        <w:rPr>
          <w:sz w:val="20"/>
        </w:rPr>
      </w:pPr>
      <w:r>
        <w:rPr>
          <w:sz w:val="20"/>
        </w:rPr>
      </w:r>
      <w:r>
        <w:rPr>
          <w:sz w:val="20"/>
        </w:rPr>
        <w:pict>
          <v:shape id="_x0000_s2057" type="#_x0000_t202" style="width:492.95pt;height:152pt;mso-position-horizontal-relative:char;mso-position-vertical-relative:line" filled="f" strokeweight=".48pt">
            <v:textbox inset="0,0,0,0">
              <w:txbxContent>
                <w:p w:rsidR="00B42B72" w:rsidRDefault="00B42B72">
                  <w:pPr>
                    <w:tabs>
                      <w:tab w:val="left" w:pos="1664"/>
                      <w:tab w:val="left" w:pos="2373"/>
                      <w:tab w:val="left" w:pos="3059"/>
                      <w:tab w:val="left" w:pos="3630"/>
                    </w:tabs>
                    <w:spacing w:before="18" w:line="235" w:lineRule="auto"/>
                    <w:ind w:left="105" w:right="5609"/>
                    <w:rPr>
                      <w:b/>
                      <w:sz w:val="20"/>
                    </w:rPr>
                  </w:pPr>
                  <w:r>
                    <w:rPr>
                      <w:b/>
                      <w:sz w:val="20"/>
                    </w:rPr>
                    <w:t>Completely Randomized AOV for Ev3=9dda Source   DF</w:t>
                  </w:r>
                  <w:r>
                    <w:tab/>
                  </w:r>
                  <w:r>
                    <w:rPr>
                      <w:b/>
                      <w:sz w:val="20"/>
                    </w:rPr>
                    <w:t>SS</w:t>
                  </w:r>
                  <w:r>
                    <w:tab/>
                  </w:r>
                  <w:r>
                    <w:rPr>
                      <w:b/>
                      <w:sz w:val="20"/>
                    </w:rPr>
                    <w:t>MS</w:t>
                  </w:r>
                  <w:r>
                    <w:tab/>
                  </w:r>
                  <w:r>
                    <w:rPr>
                      <w:b/>
                      <w:sz w:val="20"/>
                    </w:rPr>
                    <w:t>F</w:t>
                  </w:r>
                  <w:r>
                    <w:tab/>
                  </w:r>
                  <w:r>
                    <w:rPr>
                      <w:b/>
                      <w:sz w:val="20"/>
                    </w:rPr>
                    <w:t>P</w:t>
                  </w:r>
                </w:p>
                <w:p w:rsidR="00B42B72" w:rsidRDefault="00B42B72">
                  <w:pPr>
                    <w:tabs>
                      <w:tab w:val="left" w:pos="742"/>
                    </w:tabs>
                    <w:spacing w:before="6"/>
                    <w:ind w:left="105"/>
                    <w:rPr>
                      <w:sz w:val="20"/>
                    </w:rPr>
                  </w:pPr>
                  <w:proofErr w:type="spellStart"/>
                  <w:proofErr w:type="gramStart"/>
                  <w:r>
                    <w:rPr>
                      <w:sz w:val="20"/>
                    </w:rPr>
                    <w:t>Tr</w:t>
                  </w:r>
                  <w:proofErr w:type="spellEnd"/>
                  <w:proofErr w:type="gramEnd"/>
                  <w:r>
                    <w:tab/>
                  </w:r>
                  <w:r>
                    <w:rPr>
                      <w:sz w:val="20"/>
                    </w:rPr>
                    <w:t>5 19455.6 3891.12 31.02 0.0000</w:t>
                  </w:r>
                </w:p>
                <w:p w:rsidR="00B42B72" w:rsidRDefault="00B42B72">
                  <w:pPr>
                    <w:tabs>
                      <w:tab w:val="left" w:pos="777"/>
                      <w:tab w:val="left" w:pos="1223"/>
                      <w:tab w:val="left" w:pos="2053"/>
                    </w:tabs>
                    <w:spacing w:before="1"/>
                    <w:ind w:left="105"/>
                    <w:rPr>
                      <w:sz w:val="20"/>
                    </w:rPr>
                  </w:pPr>
                  <w:r>
                    <w:rPr>
                      <w:sz w:val="20"/>
                    </w:rPr>
                    <w:t>Error</w:t>
                  </w:r>
                  <w:r>
                    <w:tab/>
                  </w:r>
                  <w:r>
                    <w:rPr>
                      <w:sz w:val="20"/>
                    </w:rPr>
                    <w:t>12</w:t>
                  </w:r>
                  <w:r>
                    <w:tab/>
                  </w:r>
                  <w:r>
                    <w:rPr>
                      <w:sz w:val="20"/>
                    </w:rPr>
                    <w:t>1505.3</w:t>
                  </w:r>
                  <w:r>
                    <w:tab/>
                  </w:r>
                  <w:r>
                    <w:rPr>
                      <w:sz w:val="20"/>
                    </w:rPr>
                    <w:t>125.44</w:t>
                  </w:r>
                </w:p>
                <w:p w:rsidR="00B42B72" w:rsidRDefault="00B42B72">
                  <w:pPr>
                    <w:tabs>
                      <w:tab w:val="left" w:pos="532"/>
                      <w:tab w:val="left" w:pos="776"/>
                      <w:tab w:val="left" w:pos="4056"/>
                    </w:tabs>
                    <w:spacing w:before="2" w:line="237" w:lineRule="auto"/>
                    <w:ind w:left="105" w:right="4953"/>
                    <w:rPr>
                      <w:b/>
                      <w:sz w:val="20"/>
                    </w:rPr>
                  </w:pPr>
                  <w:r>
                    <w:rPr>
                      <w:sz w:val="20"/>
                    </w:rPr>
                    <w:t>Total</w:t>
                  </w:r>
                  <w:r>
                    <w:tab/>
                  </w:r>
                  <w:r>
                    <w:rPr>
                      <w:sz w:val="20"/>
                    </w:rPr>
                    <w:t>17   20960.9   Grand Mean 72.944</w:t>
                  </w:r>
                  <w:r>
                    <w:tab/>
                  </w:r>
                  <w:r>
                    <w:rPr>
                      <w:sz w:val="20"/>
                    </w:rPr>
                    <w:t xml:space="preserve">CV 15.35 </w:t>
                  </w:r>
                  <w:r>
                    <w:rPr>
                      <w:b/>
                      <w:sz w:val="20"/>
                    </w:rPr>
                    <w:t xml:space="preserve">LSD All-Pairwise Comparisons Test of Ev3 by </w:t>
                  </w:r>
                  <w:proofErr w:type="spellStart"/>
                  <w:proofErr w:type="gramStart"/>
                  <w:r>
                    <w:rPr>
                      <w:b/>
                      <w:sz w:val="20"/>
                    </w:rPr>
                    <w:t>Tr</w:t>
                  </w:r>
                  <w:proofErr w:type="spellEnd"/>
                  <w:r>
                    <w:rPr>
                      <w:b/>
                      <w:sz w:val="20"/>
                    </w:rPr>
                    <w:t xml:space="preserve"> </w:t>
                  </w:r>
                  <w:proofErr w:type="spellStart"/>
                  <w:r>
                    <w:rPr>
                      <w:b/>
                      <w:sz w:val="20"/>
                    </w:rPr>
                    <w:t>Tr</w:t>
                  </w:r>
                  <w:proofErr w:type="spellEnd"/>
                  <w:proofErr w:type="gramEnd"/>
                  <w:r>
                    <w:tab/>
                  </w:r>
                  <w:r>
                    <w:rPr>
                      <w:b/>
                      <w:sz w:val="20"/>
                    </w:rPr>
                    <w:t>Mean Homogeneous Groups</w:t>
                  </w:r>
                </w:p>
                <w:p w:rsidR="00B42B72" w:rsidRDefault="00B42B72">
                  <w:pPr>
                    <w:spacing w:before="7"/>
                    <w:ind w:left="163"/>
                    <w:rPr>
                      <w:sz w:val="20"/>
                    </w:rPr>
                  </w:pPr>
                  <w:proofErr w:type="gramStart"/>
                  <w:r>
                    <w:rPr>
                      <w:sz w:val="20"/>
                    </w:rPr>
                    <w:t>2  94.333</w:t>
                  </w:r>
                  <w:proofErr w:type="gramEnd"/>
                  <w:r>
                    <w:rPr>
                      <w:sz w:val="20"/>
                    </w:rPr>
                    <w:t xml:space="preserve">  A</w:t>
                  </w:r>
                </w:p>
                <w:p w:rsidR="00B42B72" w:rsidRDefault="00B42B72">
                  <w:pPr>
                    <w:ind w:left="163"/>
                    <w:rPr>
                      <w:sz w:val="20"/>
                    </w:rPr>
                  </w:pPr>
                  <w:proofErr w:type="gramStart"/>
                  <w:r>
                    <w:rPr>
                      <w:sz w:val="20"/>
                    </w:rPr>
                    <w:t>5  88.667</w:t>
                  </w:r>
                  <w:proofErr w:type="gramEnd"/>
                  <w:r>
                    <w:rPr>
                      <w:sz w:val="20"/>
                    </w:rPr>
                    <w:t xml:space="preserve">  A</w:t>
                  </w:r>
                </w:p>
                <w:p w:rsidR="00B42B72" w:rsidRDefault="00B42B72">
                  <w:pPr>
                    <w:spacing w:before="1" w:line="228" w:lineRule="exact"/>
                    <w:ind w:left="163"/>
                    <w:rPr>
                      <w:sz w:val="20"/>
                    </w:rPr>
                  </w:pPr>
                  <w:proofErr w:type="gramStart"/>
                  <w:r>
                    <w:rPr>
                      <w:sz w:val="20"/>
                    </w:rPr>
                    <w:t>1  87.667</w:t>
                  </w:r>
                  <w:proofErr w:type="gramEnd"/>
                  <w:r>
                    <w:rPr>
                      <w:sz w:val="20"/>
                    </w:rPr>
                    <w:t xml:space="preserve">  A</w:t>
                  </w:r>
                </w:p>
                <w:p w:rsidR="00B42B72" w:rsidRDefault="00B42B72">
                  <w:pPr>
                    <w:spacing w:line="228" w:lineRule="exact"/>
                    <w:ind w:left="163"/>
                    <w:rPr>
                      <w:sz w:val="20"/>
                    </w:rPr>
                  </w:pPr>
                  <w:proofErr w:type="gramStart"/>
                  <w:r>
                    <w:rPr>
                      <w:sz w:val="20"/>
                    </w:rPr>
                    <w:t>4  86.667</w:t>
                  </w:r>
                  <w:proofErr w:type="gramEnd"/>
                  <w:r>
                    <w:rPr>
                      <w:sz w:val="20"/>
                    </w:rPr>
                    <w:t xml:space="preserve">  A</w:t>
                  </w:r>
                </w:p>
                <w:p w:rsidR="00B42B72" w:rsidRDefault="00B42B72">
                  <w:pPr>
                    <w:ind w:left="163"/>
                    <w:rPr>
                      <w:sz w:val="20"/>
                    </w:rPr>
                  </w:pPr>
                  <w:proofErr w:type="gramStart"/>
                  <w:r>
                    <w:rPr>
                      <w:sz w:val="20"/>
                    </w:rPr>
                    <w:t>3  80.333</w:t>
                  </w:r>
                  <w:proofErr w:type="gramEnd"/>
                  <w:r>
                    <w:rPr>
                      <w:sz w:val="20"/>
                    </w:rPr>
                    <w:t xml:space="preserve">  A</w:t>
                  </w:r>
                </w:p>
                <w:p w:rsidR="00B42B72" w:rsidRDefault="00B42B72">
                  <w:pPr>
                    <w:spacing w:before="5"/>
                    <w:ind w:left="163"/>
                    <w:rPr>
                      <w:sz w:val="20"/>
                    </w:rPr>
                  </w:pPr>
                  <w:r>
                    <w:rPr>
                      <w:sz w:val="20"/>
                    </w:rPr>
                    <w:t>6 0.0000 B</w:t>
                  </w:r>
                </w:p>
              </w:txbxContent>
            </v:textbox>
            <w10:wrap type="none"/>
            <w10:anchorlock/>
          </v:shape>
        </w:pict>
      </w:r>
    </w:p>
    <w:p w:rsidR="00FD44D5" w:rsidRDefault="00FD44D5">
      <w:pPr>
        <w:rPr>
          <w:sz w:val="20"/>
        </w:rPr>
        <w:sectPr w:rsidR="00FD44D5">
          <w:headerReference w:type="default" r:id="rId34"/>
          <w:footerReference w:type="default" r:id="rId35"/>
          <w:pgSz w:w="12240" w:h="15840"/>
          <w:pgMar w:top="1620" w:right="820" w:bottom="1460" w:left="600" w:header="456" w:footer="1277" w:gutter="0"/>
          <w:cols w:space="720"/>
        </w:sectPr>
      </w:pPr>
    </w:p>
    <w:p w:rsidR="00FD44D5" w:rsidRDefault="00A85DA6">
      <w:pPr>
        <w:spacing w:after="15" w:line="228" w:lineRule="exact"/>
        <w:ind w:left="763"/>
        <w:rPr>
          <w:b/>
          <w:sz w:val="20"/>
        </w:rPr>
      </w:pPr>
      <w:r>
        <w:rPr>
          <w:b/>
          <w:sz w:val="20"/>
        </w:rPr>
        <w:lastRenderedPageBreak/>
        <w:t xml:space="preserve">STATISTICAL ANALYSIS OF </w:t>
      </w:r>
      <w:r w:rsidR="00D61F90">
        <w:rPr>
          <w:b/>
          <w:sz w:val="20"/>
        </w:rPr>
        <w:t xml:space="preserve">CONTROL EFFICACY FOR </w:t>
      </w:r>
      <w:r>
        <w:rPr>
          <w:b/>
          <w:sz w:val="20"/>
        </w:rPr>
        <w:t>LEAF MINERS (</w:t>
      </w:r>
      <w:r>
        <w:rPr>
          <w:b/>
          <w:i/>
          <w:sz w:val="20"/>
        </w:rPr>
        <w:t>H. griseola</w:t>
      </w:r>
      <w:r>
        <w:rPr>
          <w:b/>
          <w:sz w:val="20"/>
        </w:rPr>
        <w:t>)</w:t>
      </w:r>
      <w:r w:rsidR="00BF5B6C">
        <w:rPr>
          <w:b/>
          <w:sz w:val="20"/>
        </w:rPr>
        <w:t>.</w:t>
      </w:r>
      <w:r w:rsidR="006A60B3">
        <w:rPr>
          <w:b/>
          <w:sz w:val="20"/>
        </w:rPr>
        <w:t xml:space="preserve"> LOCATION 2</w:t>
      </w:r>
    </w:p>
    <w:tbl>
      <w:tblPr>
        <w:tblStyle w:val="TableNormal"/>
        <w:tblW w:w="0" w:type="auto"/>
        <w:tblInd w:w="658" w:type="dxa"/>
        <w:tblLayout w:type="fixed"/>
        <w:tblLook w:val="01E0"/>
      </w:tblPr>
      <w:tblGrid>
        <w:gridCol w:w="337"/>
        <w:gridCol w:w="723"/>
        <w:gridCol w:w="8800"/>
      </w:tblGrid>
      <w:tr w:rsidR="00FD44D5">
        <w:trPr>
          <w:trHeight w:val="1627"/>
        </w:trPr>
        <w:tc>
          <w:tcPr>
            <w:tcW w:w="9860" w:type="dxa"/>
            <w:gridSpan w:val="3"/>
            <w:tcBorders>
              <w:top w:val="single" w:sz="4" w:space="0" w:color="000000"/>
              <w:left w:val="single" w:sz="4" w:space="0" w:color="000000"/>
              <w:right w:val="single" w:sz="4" w:space="0" w:color="000000"/>
            </w:tcBorders>
          </w:tcPr>
          <w:p w:rsidR="00FD44D5" w:rsidRDefault="00A85DA6">
            <w:pPr>
              <w:pStyle w:val="TableParagraph"/>
              <w:tabs>
                <w:tab w:val="left" w:pos="1668"/>
                <w:tab w:val="left" w:pos="2378"/>
                <w:tab w:val="left" w:pos="3064"/>
                <w:tab w:val="left" w:pos="3634"/>
              </w:tabs>
              <w:spacing w:before="17" w:line="235" w:lineRule="auto"/>
              <w:ind w:left="110" w:right="5606"/>
              <w:rPr>
                <w:b/>
                <w:sz w:val="20"/>
              </w:rPr>
            </w:pPr>
            <w:r>
              <w:rPr>
                <w:b/>
                <w:sz w:val="20"/>
              </w:rPr>
              <w:t>Completely Randomized AOV for Ev3=9dda Source   DF</w:t>
            </w:r>
            <w:r>
              <w:tab/>
            </w:r>
            <w:r>
              <w:rPr>
                <w:b/>
                <w:sz w:val="20"/>
              </w:rPr>
              <w:t>SS</w:t>
            </w:r>
            <w:r>
              <w:tab/>
            </w:r>
            <w:r>
              <w:rPr>
                <w:b/>
                <w:sz w:val="20"/>
              </w:rPr>
              <w:t>MS</w:t>
            </w:r>
            <w:r>
              <w:tab/>
            </w:r>
            <w:r>
              <w:rPr>
                <w:b/>
                <w:sz w:val="20"/>
              </w:rPr>
              <w:t>F</w:t>
            </w:r>
            <w:r>
              <w:tab/>
            </w:r>
            <w:r>
              <w:rPr>
                <w:b/>
                <w:sz w:val="20"/>
              </w:rPr>
              <w:t>P</w:t>
            </w:r>
          </w:p>
          <w:p w:rsidR="00FD44D5" w:rsidRDefault="00A85DA6">
            <w:pPr>
              <w:pStyle w:val="TableParagraph"/>
              <w:tabs>
                <w:tab w:val="left" w:pos="747"/>
              </w:tabs>
              <w:spacing w:before="7"/>
              <w:ind w:left="110"/>
              <w:rPr>
                <w:sz w:val="20"/>
              </w:rPr>
            </w:pPr>
            <w:proofErr w:type="spellStart"/>
            <w:r>
              <w:rPr>
                <w:sz w:val="20"/>
              </w:rPr>
              <w:t>Tr</w:t>
            </w:r>
            <w:proofErr w:type="spellEnd"/>
            <w:r>
              <w:tab/>
            </w:r>
            <w:r>
              <w:rPr>
                <w:sz w:val="20"/>
              </w:rPr>
              <w:t>5 20492.9 4098.59 17.62 0.0000</w:t>
            </w:r>
          </w:p>
          <w:p w:rsidR="00FD44D5" w:rsidRDefault="00A85DA6">
            <w:pPr>
              <w:pStyle w:val="TableParagraph"/>
              <w:tabs>
                <w:tab w:val="left" w:pos="781"/>
                <w:tab w:val="left" w:pos="1227"/>
                <w:tab w:val="left" w:pos="2058"/>
              </w:tabs>
              <w:spacing w:before="1"/>
              <w:ind w:left="110"/>
              <w:rPr>
                <w:sz w:val="20"/>
              </w:rPr>
            </w:pPr>
            <w:r>
              <w:rPr>
                <w:sz w:val="20"/>
              </w:rPr>
              <w:t>Error</w:t>
            </w:r>
            <w:r>
              <w:tab/>
            </w:r>
            <w:r>
              <w:rPr>
                <w:sz w:val="20"/>
              </w:rPr>
              <w:t>12</w:t>
            </w:r>
            <w:r>
              <w:tab/>
            </w:r>
            <w:r>
              <w:rPr>
                <w:sz w:val="20"/>
              </w:rPr>
              <w:t>2791.3</w:t>
            </w:r>
            <w:r>
              <w:tab/>
            </w:r>
            <w:r>
              <w:rPr>
                <w:sz w:val="20"/>
              </w:rPr>
              <w:t>232.61</w:t>
            </w:r>
          </w:p>
          <w:p w:rsidR="00FD44D5" w:rsidRDefault="00A85DA6">
            <w:pPr>
              <w:pStyle w:val="TableParagraph"/>
              <w:tabs>
                <w:tab w:val="left" w:pos="781"/>
                <w:tab w:val="left" w:pos="4061"/>
              </w:tabs>
              <w:spacing w:line="228" w:lineRule="exact"/>
              <w:ind w:left="110"/>
              <w:rPr>
                <w:sz w:val="20"/>
              </w:rPr>
            </w:pPr>
            <w:r>
              <w:rPr>
                <w:sz w:val="20"/>
              </w:rPr>
              <w:t>Total</w:t>
            </w:r>
            <w:r>
              <w:tab/>
            </w:r>
            <w:r>
              <w:rPr>
                <w:sz w:val="20"/>
              </w:rPr>
              <w:t>17   23284.3   Grand Mean 75.389</w:t>
            </w:r>
            <w:r>
              <w:tab/>
            </w:r>
            <w:r>
              <w:rPr>
                <w:sz w:val="20"/>
              </w:rPr>
              <w:t>CV 20.23</w:t>
            </w:r>
          </w:p>
          <w:p w:rsidR="00FD44D5" w:rsidRDefault="00A85DA6">
            <w:pPr>
              <w:pStyle w:val="TableParagraph"/>
              <w:tabs>
                <w:tab w:val="left" w:pos="536"/>
              </w:tabs>
              <w:spacing w:before="1" w:line="230" w:lineRule="exact"/>
              <w:ind w:left="110" w:right="5144"/>
              <w:rPr>
                <w:b/>
                <w:sz w:val="20"/>
              </w:rPr>
            </w:pPr>
            <w:r>
              <w:rPr>
                <w:b/>
                <w:sz w:val="20"/>
              </w:rPr>
              <w:t xml:space="preserve">LSD All-Pairwise Comparisons Test of Ev3 by </w:t>
            </w:r>
            <w:proofErr w:type="spellStart"/>
            <w:r>
              <w:rPr>
                <w:b/>
                <w:sz w:val="20"/>
              </w:rPr>
              <w:t>Tr</w:t>
            </w:r>
            <w:proofErr w:type="spellEnd"/>
            <w:r>
              <w:rPr>
                <w:b/>
                <w:sz w:val="20"/>
              </w:rPr>
              <w:t xml:space="preserve"> </w:t>
            </w:r>
            <w:proofErr w:type="spellStart"/>
            <w:r>
              <w:rPr>
                <w:b/>
                <w:sz w:val="20"/>
              </w:rPr>
              <w:t>Tr</w:t>
            </w:r>
            <w:proofErr w:type="spellEnd"/>
            <w:r>
              <w:tab/>
            </w:r>
            <w:r>
              <w:rPr>
                <w:b/>
                <w:sz w:val="20"/>
              </w:rPr>
              <w:t>Mean Homogeneous Groups</w:t>
            </w:r>
          </w:p>
        </w:tc>
      </w:tr>
      <w:tr w:rsidR="00FD44D5">
        <w:trPr>
          <w:trHeight w:val="232"/>
        </w:trPr>
        <w:tc>
          <w:tcPr>
            <w:tcW w:w="337" w:type="dxa"/>
            <w:tcBorders>
              <w:left w:val="single" w:sz="4" w:space="0" w:color="000000"/>
            </w:tcBorders>
          </w:tcPr>
          <w:p w:rsidR="00FD44D5" w:rsidRDefault="00A85DA6">
            <w:pPr>
              <w:pStyle w:val="TableParagraph"/>
              <w:spacing w:line="213" w:lineRule="exact"/>
              <w:ind w:left="0" w:right="50"/>
              <w:jc w:val="right"/>
              <w:rPr>
                <w:sz w:val="20"/>
              </w:rPr>
            </w:pPr>
            <w:r>
              <w:rPr>
                <w:sz w:val="20"/>
              </w:rPr>
              <w:t>2</w:t>
            </w:r>
          </w:p>
        </w:tc>
        <w:tc>
          <w:tcPr>
            <w:tcW w:w="723" w:type="dxa"/>
          </w:tcPr>
          <w:p w:rsidR="00FD44D5" w:rsidRDefault="00A85DA6">
            <w:pPr>
              <w:pStyle w:val="TableParagraph"/>
              <w:spacing w:line="213" w:lineRule="exact"/>
              <w:ind w:left="40" w:right="30"/>
              <w:jc w:val="center"/>
              <w:rPr>
                <w:sz w:val="20"/>
              </w:rPr>
            </w:pPr>
            <w:r>
              <w:rPr>
                <w:sz w:val="20"/>
              </w:rPr>
              <w:t>91.667</w:t>
            </w:r>
          </w:p>
        </w:tc>
        <w:tc>
          <w:tcPr>
            <w:tcW w:w="8800" w:type="dxa"/>
            <w:tcBorders>
              <w:right w:val="single" w:sz="4" w:space="0" w:color="000000"/>
            </w:tcBorders>
          </w:tcPr>
          <w:p w:rsidR="00FD44D5" w:rsidRDefault="00A85DA6">
            <w:pPr>
              <w:pStyle w:val="TableParagraph"/>
              <w:spacing w:line="213" w:lineRule="exact"/>
              <w:ind w:left="58"/>
              <w:rPr>
                <w:sz w:val="20"/>
              </w:rPr>
            </w:pPr>
            <w:r>
              <w:rPr>
                <w:sz w:val="20"/>
              </w:rPr>
              <w:t>A</w:t>
            </w:r>
          </w:p>
        </w:tc>
      </w:tr>
      <w:tr w:rsidR="00FD44D5">
        <w:trPr>
          <w:trHeight w:val="227"/>
        </w:trPr>
        <w:tc>
          <w:tcPr>
            <w:tcW w:w="337" w:type="dxa"/>
            <w:tcBorders>
              <w:left w:val="single" w:sz="4" w:space="0" w:color="000000"/>
            </w:tcBorders>
          </w:tcPr>
          <w:p w:rsidR="00FD44D5" w:rsidRDefault="00A85DA6">
            <w:pPr>
              <w:pStyle w:val="TableParagraph"/>
              <w:spacing w:line="208" w:lineRule="exact"/>
              <w:ind w:left="0" w:right="50"/>
              <w:jc w:val="right"/>
              <w:rPr>
                <w:sz w:val="20"/>
              </w:rPr>
            </w:pPr>
            <w:r>
              <w:rPr>
                <w:sz w:val="20"/>
              </w:rPr>
              <w:t>3</w:t>
            </w:r>
          </w:p>
        </w:tc>
        <w:tc>
          <w:tcPr>
            <w:tcW w:w="723" w:type="dxa"/>
          </w:tcPr>
          <w:p w:rsidR="00FD44D5" w:rsidRDefault="00A85DA6">
            <w:pPr>
              <w:pStyle w:val="TableParagraph"/>
              <w:spacing w:line="208" w:lineRule="exact"/>
              <w:ind w:left="40" w:right="30"/>
              <w:jc w:val="center"/>
              <w:rPr>
                <w:sz w:val="20"/>
              </w:rPr>
            </w:pPr>
            <w:r>
              <w:rPr>
                <w:sz w:val="20"/>
              </w:rPr>
              <w:t>91.667</w:t>
            </w:r>
          </w:p>
        </w:tc>
        <w:tc>
          <w:tcPr>
            <w:tcW w:w="8800" w:type="dxa"/>
            <w:tcBorders>
              <w:right w:val="single" w:sz="4" w:space="0" w:color="000000"/>
            </w:tcBorders>
          </w:tcPr>
          <w:p w:rsidR="00FD44D5" w:rsidRDefault="00A85DA6">
            <w:pPr>
              <w:pStyle w:val="TableParagraph"/>
              <w:spacing w:line="208" w:lineRule="exact"/>
              <w:ind w:left="58"/>
              <w:rPr>
                <w:sz w:val="20"/>
              </w:rPr>
            </w:pPr>
            <w:r>
              <w:rPr>
                <w:sz w:val="20"/>
              </w:rPr>
              <w:t>A</w:t>
            </w:r>
          </w:p>
        </w:tc>
      </w:tr>
      <w:tr w:rsidR="00FD44D5">
        <w:trPr>
          <w:trHeight w:val="228"/>
        </w:trPr>
        <w:tc>
          <w:tcPr>
            <w:tcW w:w="337" w:type="dxa"/>
            <w:tcBorders>
              <w:left w:val="single" w:sz="4" w:space="0" w:color="000000"/>
            </w:tcBorders>
          </w:tcPr>
          <w:p w:rsidR="00FD44D5" w:rsidRDefault="00A85DA6">
            <w:pPr>
              <w:pStyle w:val="TableParagraph"/>
              <w:spacing w:line="208" w:lineRule="exact"/>
              <w:ind w:left="0" w:right="50"/>
              <w:jc w:val="right"/>
              <w:rPr>
                <w:sz w:val="20"/>
              </w:rPr>
            </w:pPr>
            <w:r>
              <w:rPr>
                <w:sz w:val="20"/>
              </w:rPr>
              <w:t>4</w:t>
            </w:r>
          </w:p>
        </w:tc>
        <w:tc>
          <w:tcPr>
            <w:tcW w:w="723" w:type="dxa"/>
          </w:tcPr>
          <w:p w:rsidR="00FD44D5" w:rsidRDefault="00A85DA6">
            <w:pPr>
              <w:pStyle w:val="TableParagraph"/>
              <w:spacing w:line="208" w:lineRule="exact"/>
              <w:ind w:left="40" w:right="30"/>
              <w:jc w:val="center"/>
              <w:rPr>
                <w:sz w:val="20"/>
              </w:rPr>
            </w:pPr>
            <w:r>
              <w:rPr>
                <w:sz w:val="20"/>
              </w:rPr>
              <w:t>91.667</w:t>
            </w:r>
          </w:p>
        </w:tc>
        <w:tc>
          <w:tcPr>
            <w:tcW w:w="8800" w:type="dxa"/>
            <w:tcBorders>
              <w:right w:val="single" w:sz="4" w:space="0" w:color="000000"/>
            </w:tcBorders>
          </w:tcPr>
          <w:p w:rsidR="00FD44D5" w:rsidRDefault="00A85DA6">
            <w:pPr>
              <w:pStyle w:val="TableParagraph"/>
              <w:spacing w:line="208" w:lineRule="exact"/>
              <w:ind w:left="58"/>
              <w:rPr>
                <w:sz w:val="20"/>
              </w:rPr>
            </w:pPr>
            <w:r>
              <w:rPr>
                <w:sz w:val="20"/>
              </w:rPr>
              <w:t>A</w:t>
            </w:r>
          </w:p>
        </w:tc>
      </w:tr>
      <w:tr w:rsidR="00FD44D5">
        <w:trPr>
          <w:trHeight w:val="230"/>
        </w:trPr>
        <w:tc>
          <w:tcPr>
            <w:tcW w:w="337" w:type="dxa"/>
            <w:tcBorders>
              <w:left w:val="single" w:sz="4" w:space="0" w:color="000000"/>
            </w:tcBorders>
          </w:tcPr>
          <w:p w:rsidR="00FD44D5" w:rsidRDefault="00A85DA6">
            <w:pPr>
              <w:pStyle w:val="TableParagraph"/>
              <w:spacing w:line="211" w:lineRule="exact"/>
              <w:ind w:left="0" w:right="50"/>
              <w:jc w:val="right"/>
              <w:rPr>
                <w:sz w:val="20"/>
              </w:rPr>
            </w:pPr>
            <w:r>
              <w:rPr>
                <w:sz w:val="20"/>
              </w:rPr>
              <w:t>1</w:t>
            </w:r>
          </w:p>
        </w:tc>
        <w:tc>
          <w:tcPr>
            <w:tcW w:w="723" w:type="dxa"/>
          </w:tcPr>
          <w:p w:rsidR="00FD44D5" w:rsidRDefault="00A85DA6">
            <w:pPr>
              <w:pStyle w:val="TableParagraph"/>
              <w:spacing w:line="211" w:lineRule="exact"/>
              <w:ind w:left="40" w:right="30"/>
              <w:jc w:val="center"/>
              <w:rPr>
                <w:sz w:val="20"/>
              </w:rPr>
            </w:pPr>
            <w:r>
              <w:rPr>
                <w:sz w:val="20"/>
              </w:rPr>
              <w:t>88.667</w:t>
            </w:r>
          </w:p>
        </w:tc>
        <w:tc>
          <w:tcPr>
            <w:tcW w:w="8800" w:type="dxa"/>
            <w:tcBorders>
              <w:right w:val="single" w:sz="4" w:space="0" w:color="000000"/>
            </w:tcBorders>
          </w:tcPr>
          <w:p w:rsidR="00FD44D5" w:rsidRDefault="00A85DA6">
            <w:pPr>
              <w:pStyle w:val="TableParagraph"/>
              <w:spacing w:line="211" w:lineRule="exact"/>
              <w:ind w:left="58"/>
              <w:rPr>
                <w:sz w:val="20"/>
              </w:rPr>
            </w:pPr>
            <w:r>
              <w:rPr>
                <w:sz w:val="20"/>
              </w:rPr>
              <w:t>A</w:t>
            </w:r>
          </w:p>
        </w:tc>
      </w:tr>
      <w:tr w:rsidR="00FD44D5">
        <w:trPr>
          <w:trHeight w:val="232"/>
        </w:trPr>
        <w:tc>
          <w:tcPr>
            <w:tcW w:w="337" w:type="dxa"/>
            <w:tcBorders>
              <w:left w:val="single" w:sz="4" w:space="0" w:color="000000"/>
            </w:tcBorders>
          </w:tcPr>
          <w:p w:rsidR="00FD44D5" w:rsidRDefault="00A85DA6">
            <w:pPr>
              <w:pStyle w:val="TableParagraph"/>
              <w:spacing w:line="213" w:lineRule="exact"/>
              <w:ind w:left="0" w:right="50"/>
              <w:jc w:val="right"/>
              <w:rPr>
                <w:sz w:val="20"/>
              </w:rPr>
            </w:pPr>
            <w:r>
              <w:rPr>
                <w:sz w:val="20"/>
              </w:rPr>
              <w:t>5</w:t>
            </w:r>
          </w:p>
        </w:tc>
        <w:tc>
          <w:tcPr>
            <w:tcW w:w="723" w:type="dxa"/>
          </w:tcPr>
          <w:p w:rsidR="00FD44D5" w:rsidRDefault="00A85DA6">
            <w:pPr>
              <w:pStyle w:val="TableParagraph"/>
              <w:spacing w:line="213" w:lineRule="exact"/>
              <w:ind w:left="40" w:right="30"/>
              <w:jc w:val="center"/>
              <w:rPr>
                <w:sz w:val="20"/>
              </w:rPr>
            </w:pPr>
            <w:r>
              <w:rPr>
                <w:sz w:val="20"/>
              </w:rPr>
              <w:t>88.667</w:t>
            </w:r>
          </w:p>
        </w:tc>
        <w:tc>
          <w:tcPr>
            <w:tcW w:w="8800" w:type="dxa"/>
            <w:tcBorders>
              <w:right w:val="single" w:sz="4" w:space="0" w:color="000000"/>
            </w:tcBorders>
          </w:tcPr>
          <w:p w:rsidR="00FD44D5" w:rsidRDefault="00A85DA6">
            <w:pPr>
              <w:pStyle w:val="TableParagraph"/>
              <w:spacing w:line="213" w:lineRule="exact"/>
              <w:ind w:left="58"/>
              <w:rPr>
                <w:sz w:val="20"/>
              </w:rPr>
            </w:pPr>
            <w:r>
              <w:rPr>
                <w:sz w:val="20"/>
              </w:rPr>
              <w:t>A</w:t>
            </w:r>
          </w:p>
        </w:tc>
      </w:tr>
      <w:tr w:rsidR="00FD44D5">
        <w:trPr>
          <w:trHeight w:val="249"/>
        </w:trPr>
        <w:tc>
          <w:tcPr>
            <w:tcW w:w="337" w:type="dxa"/>
            <w:tcBorders>
              <w:left w:val="single" w:sz="4" w:space="0" w:color="000000"/>
              <w:bottom w:val="single" w:sz="4" w:space="0" w:color="000000"/>
            </w:tcBorders>
          </w:tcPr>
          <w:p w:rsidR="00FD44D5" w:rsidRDefault="00A85DA6">
            <w:pPr>
              <w:pStyle w:val="TableParagraph"/>
              <w:ind w:left="0" w:right="50"/>
              <w:jc w:val="right"/>
              <w:rPr>
                <w:sz w:val="20"/>
              </w:rPr>
            </w:pPr>
            <w:r>
              <w:rPr>
                <w:sz w:val="20"/>
              </w:rPr>
              <w:t>6</w:t>
            </w:r>
          </w:p>
        </w:tc>
        <w:tc>
          <w:tcPr>
            <w:tcW w:w="723" w:type="dxa"/>
            <w:tcBorders>
              <w:bottom w:val="single" w:sz="4" w:space="0" w:color="000000"/>
            </w:tcBorders>
          </w:tcPr>
          <w:p w:rsidR="00FD44D5" w:rsidRDefault="00A85DA6">
            <w:pPr>
              <w:pStyle w:val="TableParagraph"/>
              <w:ind w:left="40" w:right="30"/>
              <w:jc w:val="center"/>
              <w:rPr>
                <w:sz w:val="20"/>
              </w:rPr>
            </w:pPr>
            <w:r>
              <w:rPr>
                <w:sz w:val="20"/>
              </w:rPr>
              <w:t>0.0000</w:t>
            </w:r>
          </w:p>
        </w:tc>
        <w:tc>
          <w:tcPr>
            <w:tcW w:w="8800" w:type="dxa"/>
            <w:tcBorders>
              <w:bottom w:val="single" w:sz="4" w:space="0" w:color="000000"/>
              <w:right w:val="single" w:sz="4" w:space="0" w:color="000000"/>
            </w:tcBorders>
          </w:tcPr>
          <w:p w:rsidR="00FD44D5" w:rsidRDefault="00A85DA6">
            <w:pPr>
              <w:pStyle w:val="TableParagraph"/>
              <w:ind w:left="115"/>
              <w:rPr>
                <w:sz w:val="20"/>
              </w:rPr>
            </w:pPr>
            <w:r>
              <w:rPr>
                <w:sz w:val="20"/>
              </w:rPr>
              <w:t>B</w:t>
            </w:r>
          </w:p>
        </w:tc>
      </w:tr>
    </w:tbl>
    <w:p w:rsidR="00FD44D5" w:rsidRDefault="00FD44D5">
      <w:pPr>
        <w:pStyle w:val="Textoindependiente"/>
        <w:rPr>
          <w:b/>
          <w:sz w:val="23"/>
        </w:rPr>
      </w:pPr>
    </w:p>
    <w:p w:rsidR="00FD44D5" w:rsidRDefault="00A85DA6">
      <w:pPr>
        <w:pStyle w:val="Heading1"/>
      </w:pPr>
      <w:r>
        <w:t>APPENDIX 5. CALIBRATI</w:t>
      </w:r>
      <w:r w:rsidR="006A60B3">
        <w:t>ON OF THE APPLICATION EQUIPMENT</w:t>
      </w:r>
    </w:p>
    <w:p w:rsidR="00FD44D5" w:rsidRDefault="00A85DA6">
      <w:pPr>
        <w:pStyle w:val="Textoindependiente"/>
        <w:spacing w:before="3"/>
        <w:rPr>
          <w:b/>
          <w:sz w:val="21"/>
        </w:rPr>
      </w:pPr>
      <w:r>
        <w:rPr>
          <w:noProof/>
          <w:lang w:bidi="ar-SA"/>
        </w:rPr>
        <w:drawing>
          <wp:anchor distT="0" distB="0" distL="0" distR="0" simplePos="0" relativeHeight="11" behindDoc="0" locked="0" layoutInCell="1" allowOverlap="1">
            <wp:simplePos x="0" y="0"/>
            <wp:positionH relativeFrom="page">
              <wp:posOffset>1512569</wp:posOffset>
            </wp:positionH>
            <wp:positionV relativeFrom="paragraph">
              <wp:posOffset>180178</wp:posOffset>
            </wp:positionV>
            <wp:extent cx="4782955" cy="4130230"/>
            <wp:effectExtent l="0" t="0" r="0" b="0"/>
            <wp:wrapTopAndBottom/>
            <wp:docPr id="5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jpeg"/>
                    <pic:cNvPicPr/>
                  </pic:nvPicPr>
                  <pic:blipFill>
                    <a:blip r:embed="rId36" cstate="print"/>
                    <a:stretch>
                      <a:fillRect/>
                    </a:stretch>
                  </pic:blipFill>
                  <pic:spPr>
                    <a:xfrm>
                      <a:off x="0" y="0"/>
                      <a:ext cx="4782955" cy="4130230"/>
                    </a:xfrm>
                    <a:prstGeom prst="rect">
                      <a:avLst/>
                    </a:prstGeom>
                  </pic:spPr>
                </pic:pic>
              </a:graphicData>
            </a:graphic>
          </wp:anchor>
        </w:drawing>
      </w:r>
    </w:p>
    <w:sectPr w:rsidR="00FD44D5" w:rsidSect="00FD44D5">
      <w:headerReference w:type="default" r:id="rId37"/>
      <w:footerReference w:type="default" r:id="rId38"/>
      <w:pgSz w:w="12240" w:h="15840"/>
      <w:pgMar w:top="1340" w:right="820" w:bottom="1460" w:left="600" w:header="456" w:footer="127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evin" w:date="2021-07-14T07:07:00Z" w:initials="KBC">
    <w:p w:rsidR="00B42B72" w:rsidRDefault="00B42B72" w:rsidP="00A61F96">
      <w:pPr>
        <w:pStyle w:val="Textocomentario"/>
      </w:pPr>
      <w:r>
        <w:rPr>
          <w:rStyle w:val="Refdecomentario"/>
        </w:rPr>
        <w:annotationRef/>
      </w:r>
      <w:r w:rsidR="00CC15B2">
        <w:t>Please n</w:t>
      </w:r>
      <w:r>
        <w:t>ote that</w:t>
      </w:r>
      <w:r w:rsidR="00CC15B2">
        <w:t xml:space="preserve"> </w:t>
      </w:r>
      <w:r>
        <w:t xml:space="preserve">I have used “CORMORAN 180 EC” because that is the official name of the commercial product on the ADAMA website. For example: </w:t>
      </w:r>
    </w:p>
    <w:p w:rsidR="00B42B72" w:rsidRDefault="00B42B72" w:rsidP="00A61F96">
      <w:pPr>
        <w:pStyle w:val="Textocomentario"/>
      </w:pPr>
    </w:p>
    <w:p w:rsidR="00B42B72" w:rsidRDefault="00B42B72" w:rsidP="00A61F96">
      <w:pPr>
        <w:pStyle w:val="Textocomentario"/>
      </w:pPr>
      <w:r>
        <w:t>https://www.adama.com/colombia/es/agroquimicos/insecticida/cormoran</w:t>
      </w:r>
    </w:p>
  </w:comment>
  <w:comment w:id="1" w:author="Kevin" w:date="2021-07-14T09:22:00Z" w:initials="KBC">
    <w:p w:rsidR="00B42B72" w:rsidRDefault="00B42B72">
      <w:pPr>
        <w:pStyle w:val="Textocomentario"/>
      </w:pPr>
      <w:r>
        <w:rPr>
          <w:rStyle w:val="Refdecomentario"/>
        </w:rPr>
        <w:annotationRef/>
      </w:r>
      <w:r>
        <w:t>“</w:t>
      </w:r>
      <w:r w:rsidRPr="00A01464">
        <w:t>EJECUTOR I.A.</w:t>
      </w:r>
      <w:r>
        <w:t>”</w:t>
      </w:r>
    </w:p>
    <w:p w:rsidR="00B42B72" w:rsidRDefault="00B42B72">
      <w:pPr>
        <w:pStyle w:val="Textocomentario"/>
      </w:pPr>
    </w:p>
    <w:p w:rsidR="00B42B72" w:rsidRDefault="00B42B72">
      <w:pPr>
        <w:pStyle w:val="Textocomentario"/>
      </w:pPr>
      <w:r>
        <w:t>Please check that th</w:t>
      </w:r>
      <w:r w:rsidR="00AF6CCE">
        <w:t>e</w:t>
      </w:r>
      <w:r>
        <w:t>s</w:t>
      </w:r>
      <w:r w:rsidR="00AF6CCE">
        <w:t>e</w:t>
      </w:r>
      <w:r>
        <w:t xml:space="preserve"> </w:t>
      </w:r>
      <w:r w:rsidR="00AF6CCE">
        <w:t xml:space="preserve">are the </w:t>
      </w:r>
      <w:r>
        <w:t>correct</w:t>
      </w:r>
      <w:r w:rsidR="00CC15B2">
        <w:t xml:space="preserve"> </w:t>
      </w:r>
      <w:r w:rsidR="00AF6CCE">
        <w:t xml:space="preserve">job titles </w:t>
      </w:r>
      <w:r w:rsidR="00CC15B2">
        <w:t>in English</w:t>
      </w:r>
      <w:r>
        <w:t>.</w:t>
      </w:r>
    </w:p>
  </w:comment>
  <w:comment w:id="2" w:author="Kevin" w:date="2021-07-14T07:07:00Z" w:initials="KBC">
    <w:p w:rsidR="00B42B72" w:rsidRDefault="00B42B72">
      <w:pPr>
        <w:pStyle w:val="Textocomentario"/>
      </w:pPr>
      <w:r>
        <w:rPr>
          <w:rStyle w:val="Refdecomentario"/>
        </w:rPr>
        <w:annotationRef/>
      </w:r>
      <w:r>
        <w:t>Note that I have not changed this text because it is labeled “</w:t>
      </w:r>
      <w:r w:rsidR="00CC15B2">
        <w:t>CODE</w:t>
      </w:r>
      <w:r>
        <w:t>”.</w:t>
      </w:r>
    </w:p>
  </w:comment>
  <w:comment w:id="3" w:author="Kevin" w:date="2021-07-14T09:22:00Z" w:initials="KBC">
    <w:p w:rsidR="00B42B72" w:rsidRPr="003D2EB7" w:rsidRDefault="00B42B72">
      <w:pPr>
        <w:pStyle w:val="Textocomentario"/>
        <w:rPr>
          <w:lang w:val="es-ES"/>
        </w:rPr>
      </w:pPr>
      <w:r>
        <w:rPr>
          <w:rStyle w:val="Refdecomentario"/>
        </w:rPr>
        <w:annotationRef/>
      </w:r>
      <w:r w:rsidRPr="003D2EB7">
        <w:rPr>
          <w:lang w:val="es-ES"/>
        </w:rPr>
        <w:t xml:space="preserve">“Se asume un </w:t>
      </w:r>
      <w:r w:rsidRPr="00AF6CCE">
        <w:rPr>
          <w:b/>
          <w:lang w:val="es-ES"/>
        </w:rPr>
        <w:t>CA</w:t>
      </w:r>
      <w:r w:rsidRPr="003D2EB7">
        <w:rPr>
          <w:lang w:val="es-ES"/>
        </w:rPr>
        <w:t xml:space="preserve">, con 6 </w:t>
      </w:r>
      <w:proofErr w:type="spellStart"/>
      <w:r w:rsidRPr="00AF6CCE">
        <w:rPr>
          <w:b/>
          <w:lang w:val="es-ES"/>
        </w:rPr>
        <w:t>Tr</w:t>
      </w:r>
      <w:proofErr w:type="spellEnd"/>
      <w:r w:rsidRPr="003D2EB7">
        <w:rPr>
          <w:lang w:val="es-ES"/>
        </w:rPr>
        <w:t xml:space="preserve"> x 3 </w:t>
      </w:r>
      <w:r w:rsidRPr="00AF6CCE">
        <w:rPr>
          <w:b/>
          <w:lang w:val="es-ES"/>
        </w:rPr>
        <w:t>Rep</w:t>
      </w:r>
      <w:r w:rsidRPr="003D2EB7">
        <w:rPr>
          <w:lang w:val="es-ES"/>
        </w:rPr>
        <w:t>.”</w:t>
      </w:r>
    </w:p>
    <w:p w:rsidR="00B42B72" w:rsidRPr="003415CE" w:rsidRDefault="00B42B72">
      <w:pPr>
        <w:pStyle w:val="Textocomentario"/>
        <w:rPr>
          <w:lang w:val="es-ES"/>
        </w:rPr>
      </w:pPr>
    </w:p>
    <w:p w:rsidR="00B42B72" w:rsidRDefault="00B42B72">
      <w:pPr>
        <w:pStyle w:val="Textocomentario"/>
      </w:pPr>
      <w:r>
        <w:t xml:space="preserve">Please check the translation and amend if required. </w:t>
      </w:r>
      <w:r w:rsidR="00CC15B2">
        <w:t xml:space="preserve">The intended meaning is unclear because </w:t>
      </w:r>
      <w:r>
        <w:t xml:space="preserve">these abbreviations have </w:t>
      </w:r>
      <w:r w:rsidR="00AF6CCE">
        <w:t xml:space="preserve">not </w:t>
      </w:r>
      <w:r>
        <w:t xml:space="preserve">been </w:t>
      </w:r>
      <w:r w:rsidR="00CC15B2">
        <w:t>defined</w:t>
      </w:r>
      <w:r>
        <w:t xml:space="preserve"> elsewhere in the document</w:t>
      </w:r>
      <w:r w:rsidR="00CC15B2">
        <w:t>.</w:t>
      </w:r>
      <w:r>
        <w:t xml:space="preserve"> </w:t>
      </w:r>
      <w:r w:rsidR="00CC15B2">
        <w:t>I</w:t>
      </w:r>
      <w:r>
        <w:t>t is generally preferred that all abbreviations used be defined at their first use.</w:t>
      </w:r>
    </w:p>
  </w:comment>
  <w:comment w:id="4" w:author="Kevin" w:date="2021-07-14T09:27:00Z" w:initials="KBC">
    <w:p w:rsidR="00B42B72" w:rsidRDefault="00B42B72">
      <w:pPr>
        <w:pStyle w:val="Textocomentario"/>
      </w:pPr>
      <w:r>
        <w:rPr>
          <w:rStyle w:val="Refdecomentario"/>
        </w:rPr>
        <w:annotationRef/>
      </w:r>
      <w:r>
        <w:t>“</w:t>
      </w:r>
      <w:r w:rsidRPr="00A01464">
        <w:t xml:space="preserve">PRODUCTO </w:t>
      </w:r>
      <w:proofErr w:type="spellStart"/>
      <w:r w:rsidRPr="00A01464">
        <w:t>Barrido</w:t>
      </w:r>
      <w:proofErr w:type="spellEnd"/>
      <w:r w:rsidRPr="00A01464">
        <w:t xml:space="preserve"> de </w:t>
      </w:r>
      <w:proofErr w:type="spellStart"/>
      <w:r w:rsidRPr="00A01464">
        <w:t>dosis</w:t>
      </w:r>
      <w:proofErr w:type="spellEnd"/>
      <w:r>
        <w:t>”</w:t>
      </w:r>
    </w:p>
    <w:p w:rsidR="00B42B72" w:rsidRDefault="00B42B72">
      <w:pPr>
        <w:pStyle w:val="Textocomentario"/>
      </w:pPr>
    </w:p>
    <w:p w:rsidR="00B42B72" w:rsidRDefault="00B42B72">
      <w:pPr>
        <w:pStyle w:val="Textocomentario"/>
      </w:pPr>
      <w:r>
        <w:t>Apologies but I cannot find a good translation for “</w:t>
      </w:r>
      <w:proofErr w:type="spellStart"/>
      <w:r w:rsidRPr="00A01464">
        <w:t>Barrido</w:t>
      </w:r>
      <w:proofErr w:type="spellEnd"/>
      <w:r w:rsidRPr="00A01464">
        <w:t xml:space="preserve"> de </w:t>
      </w:r>
      <w:proofErr w:type="spellStart"/>
      <w:r w:rsidRPr="00A01464">
        <w:t>dosis</w:t>
      </w:r>
      <w:proofErr w:type="spellEnd"/>
      <w:r>
        <w:t>”</w:t>
      </w:r>
      <w:r w:rsidR="00EB2863">
        <w:t xml:space="preserve"> that fits the current context</w:t>
      </w:r>
      <w:r>
        <w:t xml:space="preserve">. It </w:t>
      </w:r>
      <w:r w:rsidR="00AF6CCE">
        <w:t xml:space="preserve">feels out of place here because the doses are not shown in this column. In addition, it </w:t>
      </w:r>
      <w:r>
        <w:t xml:space="preserve">does not seem necessary because “PRODUCT” is sufficient as a column title.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080" w:rsidRDefault="007B0080" w:rsidP="00FD44D5">
      <w:r>
        <w:separator/>
      </w:r>
    </w:p>
  </w:endnote>
  <w:endnote w:type="continuationSeparator" w:id="0">
    <w:p w:rsidR="007B0080" w:rsidRDefault="007B0080" w:rsidP="00FD44D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533FE3">
    <w:pPr>
      <w:pStyle w:val="Textoindependiente"/>
      <w:spacing w:line="14" w:lineRule="auto"/>
      <w:rPr>
        <w:sz w:val="20"/>
      </w:rPr>
    </w:pPr>
    <w:r w:rsidRPr="00533FE3">
      <w:pict>
        <v:shapetype id="_x0000_t202" coordsize="21600,21600" o:spt="202" path="m,l,21600r21600,l21600,xe">
          <v:stroke joinstyle="miter"/>
          <v:path gradientshapeok="t" o:connecttype="rect"/>
        </v:shapetype>
        <v:shape id="_x0000_s1034" type="#_x0000_t202" style="position:absolute;margin-left:143.55pt;margin-top:737.4pt;width:331.15pt;height:31.15pt;z-index:-16433152;mso-position-horizontal-relative:page;mso-position-vertical-relative:page" filled="f" stroked="f">
          <v:textbox inset="0,0,0,0">
            <w:txbxContent>
              <w:p w:rsidR="00B42B72" w:rsidRPr="0041583A" w:rsidRDefault="00B42B72">
                <w:pPr>
                  <w:spacing w:before="14" w:line="300" w:lineRule="auto"/>
                  <w:ind w:right="2"/>
                  <w:jc w:val="center"/>
                  <w:rPr>
                    <w:sz w:val="14"/>
                    <w:lang w:val="es-ES"/>
                  </w:rPr>
                </w:pPr>
                <w:r w:rsidRPr="0041583A">
                  <w:rPr>
                    <w:b/>
                    <w:color w:val="796C68"/>
                    <w:sz w:val="14"/>
                    <w:lang w:val="es-ES"/>
                  </w:rPr>
                  <w:t>ADAMA Andina B.V. Sucursal Colombia</w:t>
                </w:r>
                <w:r w:rsidRPr="0041583A">
                  <w:rPr>
                    <w:color w:val="796C68"/>
                    <w:sz w:val="14"/>
                    <w:lang w:val="es-ES"/>
                  </w:rPr>
                  <w:t>, Calle 1C No.7-53 Interior Zona Franca, Barranquilla Colombia Tel</w:t>
                </w:r>
                <w:r>
                  <w:rPr>
                    <w:color w:val="796C68"/>
                    <w:sz w:val="14"/>
                    <w:lang w:val="es-ES"/>
                  </w:rPr>
                  <w:t>:</w:t>
                </w:r>
                <w:r w:rsidRPr="0041583A">
                  <w:rPr>
                    <w:color w:val="796C68"/>
                    <w:sz w:val="14"/>
                    <w:lang w:val="es-ES"/>
                  </w:rPr>
                  <w:t xml:space="preserve"> + (5) 379 9772/379 9773 | Fax + (5) 3799715 | </w:t>
                </w:r>
                <w:hyperlink r:id="rId1">
                  <w:r w:rsidRPr="0041583A">
                    <w:rPr>
                      <w:color w:val="796C68"/>
                      <w:sz w:val="14"/>
                      <w:lang w:val="es-ES"/>
                    </w:rPr>
                    <w:t>www.proficol.com</w:t>
                  </w:r>
                </w:hyperlink>
                <w:r w:rsidRPr="0041583A">
                  <w:rPr>
                    <w:color w:val="796C68"/>
                    <w:sz w:val="14"/>
                    <w:lang w:val="es-ES"/>
                  </w:rPr>
                  <w:t xml:space="preserve"> | </w:t>
                </w:r>
                <w:hyperlink r:id="rId2">
                  <w:r w:rsidRPr="0041583A">
                    <w:rPr>
                      <w:color w:val="796C68"/>
                      <w:sz w:val="14"/>
                      <w:lang w:val="es-ES"/>
                    </w:rPr>
                    <w:t>www.adama.com</w:t>
                  </w:r>
                </w:hyperlink>
              </w:p>
              <w:p w:rsidR="00B42B72" w:rsidRPr="0041583A" w:rsidRDefault="00B42B72">
                <w:pPr>
                  <w:spacing w:line="166" w:lineRule="exact"/>
                  <w:jc w:val="center"/>
                  <w:rPr>
                    <w:sz w:val="14"/>
                    <w:lang w:val="es-ES"/>
                  </w:rPr>
                </w:pPr>
                <w:r w:rsidRPr="0041583A">
                  <w:rPr>
                    <w:b/>
                    <w:color w:val="796C68"/>
                    <w:sz w:val="14"/>
                    <w:lang w:val="es-ES"/>
                  </w:rPr>
                  <w:t>Correspondence Bogotá</w:t>
                </w:r>
                <w:r w:rsidRPr="0041583A">
                  <w:rPr>
                    <w:color w:val="796C68"/>
                    <w:sz w:val="14"/>
                    <w:lang w:val="es-ES"/>
                  </w:rPr>
                  <w:t>: Cra.11 No. 87-51 piso 4, Bogotá, Colombia | Tel: (1) 644 6730 | Fax: (1) 6401210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4352" behindDoc="1" locked="0" layoutInCell="1" allowOverlap="1">
          <wp:simplePos x="0" y="0"/>
          <wp:positionH relativeFrom="page">
            <wp:posOffset>3549269</wp:posOffset>
          </wp:positionH>
          <wp:positionV relativeFrom="page">
            <wp:posOffset>9120796</wp:posOffset>
          </wp:positionV>
          <wp:extent cx="746125" cy="15367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746125" cy="153670"/>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33" type="#_x0000_t202" style="position:absolute;margin-left:143.55pt;margin-top:737.4pt;width:331.15pt;height:31.15pt;z-index:-16431616;mso-position-horizontal-relative:page;mso-position-vertical-relative:page" filled="f" stroked="f">
          <v:textbox inset="0,0,0,0">
            <w:txbxContent>
              <w:p w:rsidR="00B42B72" w:rsidRPr="0041583A" w:rsidRDefault="00B42B72">
                <w:pPr>
                  <w:spacing w:before="14" w:line="300" w:lineRule="auto"/>
                  <w:ind w:right="2"/>
                  <w:jc w:val="center"/>
                  <w:rPr>
                    <w:sz w:val="14"/>
                    <w:lang w:val="es-ES"/>
                  </w:rPr>
                </w:pPr>
                <w:r w:rsidRPr="0041583A">
                  <w:rPr>
                    <w:b/>
                    <w:color w:val="796C68"/>
                    <w:sz w:val="14"/>
                    <w:lang w:val="es-ES"/>
                  </w:rPr>
                  <w:t>ADAMA Andina B.V. Sucursal Colombia</w:t>
                </w:r>
                <w:r w:rsidRPr="0041583A">
                  <w:rPr>
                    <w:color w:val="796C68"/>
                    <w:sz w:val="14"/>
                    <w:lang w:val="es-ES"/>
                  </w:rPr>
                  <w:t>, Calle 1C No.7-53 Interior Zona Franca</w:t>
                </w:r>
                <w:r>
                  <w:rPr>
                    <w:color w:val="796C68"/>
                    <w:sz w:val="14"/>
                    <w:lang w:val="es-ES"/>
                  </w:rPr>
                  <w:t>, Barranquilla Colombia Tel:</w:t>
                </w:r>
                <w:r w:rsidRPr="0041583A">
                  <w:rPr>
                    <w:color w:val="796C68"/>
                    <w:sz w:val="14"/>
                    <w:lang w:val="es-ES"/>
                  </w:rPr>
                  <w:t xml:space="preserve"> + (5) 379 9772/379 9773 | Fax + (5) 3799715 | </w:t>
                </w:r>
                <w:hyperlink r:id="rId2">
                  <w:r w:rsidRPr="0041583A">
                    <w:rPr>
                      <w:color w:val="796C68"/>
                      <w:sz w:val="14"/>
                      <w:lang w:val="es-ES"/>
                    </w:rPr>
                    <w:t>www.proficol.com</w:t>
                  </w:r>
                </w:hyperlink>
                <w:r w:rsidRPr="0041583A">
                  <w:rPr>
                    <w:color w:val="796C68"/>
                    <w:sz w:val="14"/>
                    <w:lang w:val="es-ES"/>
                  </w:rPr>
                  <w:t xml:space="preserve"> | </w:t>
                </w:r>
                <w:hyperlink r:id="rId3">
                  <w:r w:rsidRPr="0041583A">
                    <w:rPr>
                      <w:color w:val="796C68"/>
                      <w:sz w:val="14"/>
                      <w:lang w:val="es-ES"/>
                    </w:rPr>
                    <w:t>www.adama.com</w:t>
                  </w:r>
                </w:hyperlink>
              </w:p>
              <w:p w:rsidR="00B42B72" w:rsidRPr="0041583A" w:rsidRDefault="00B42B72">
                <w:pPr>
                  <w:spacing w:line="166" w:lineRule="exact"/>
                  <w:jc w:val="center"/>
                  <w:rPr>
                    <w:sz w:val="14"/>
                    <w:lang w:val="es-ES"/>
                  </w:rPr>
                </w:pPr>
                <w:r w:rsidRPr="0041583A">
                  <w:rPr>
                    <w:b/>
                    <w:color w:val="796C68"/>
                    <w:sz w:val="14"/>
                    <w:lang w:val="es-ES"/>
                  </w:rPr>
                  <w:t>Correspondence Bogotá</w:t>
                </w:r>
                <w:r w:rsidRPr="0041583A">
                  <w:rPr>
                    <w:color w:val="796C68"/>
                    <w:sz w:val="14"/>
                    <w:lang w:val="es-ES"/>
                  </w:rPr>
                  <w:t>: Cra.11 No. 87-51 piso 4, Bogotá, Colombia | Tel: (1) 644 6730 | Fax: (1) 6401210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5376" behindDoc="1" locked="0" layoutInCell="1" allowOverlap="1">
          <wp:simplePos x="0" y="0"/>
          <wp:positionH relativeFrom="page">
            <wp:posOffset>3549269</wp:posOffset>
          </wp:positionH>
          <wp:positionV relativeFrom="page">
            <wp:posOffset>9120796</wp:posOffset>
          </wp:positionV>
          <wp:extent cx="746125" cy="153670"/>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 cstate="print"/>
                  <a:stretch>
                    <a:fillRect/>
                  </a:stretch>
                </pic:blipFill>
                <pic:spPr>
                  <a:xfrm>
                    <a:off x="0" y="0"/>
                    <a:ext cx="746125" cy="153670"/>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32" type="#_x0000_t202" style="position:absolute;margin-left:143.55pt;margin-top:737.4pt;width:331.15pt;height:31.15pt;z-index:-16430592;mso-position-horizontal-relative:page;mso-position-vertical-relative:page" filled="f" stroked="f">
          <v:textbox inset="0,0,0,0">
            <w:txbxContent>
              <w:p w:rsidR="00B42B72" w:rsidRPr="0041583A" w:rsidRDefault="00B42B72">
                <w:pPr>
                  <w:spacing w:before="14" w:line="300" w:lineRule="auto"/>
                  <w:ind w:right="2"/>
                  <w:jc w:val="center"/>
                  <w:rPr>
                    <w:sz w:val="14"/>
                    <w:lang w:val="es-ES"/>
                  </w:rPr>
                </w:pPr>
                <w:r w:rsidRPr="0041583A">
                  <w:rPr>
                    <w:b/>
                    <w:color w:val="796C68"/>
                    <w:sz w:val="14"/>
                    <w:lang w:val="es-ES"/>
                  </w:rPr>
                  <w:t>ADAMA Andina B.V. Sucursal Colombia</w:t>
                </w:r>
                <w:r w:rsidRPr="0041583A">
                  <w:rPr>
                    <w:color w:val="796C68"/>
                    <w:sz w:val="14"/>
                    <w:lang w:val="es-ES"/>
                  </w:rPr>
                  <w:t>, Calle 1C No.7-53 Interior Zona Franca, Barranquilla Colombia Tel</w:t>
                </w:r>
                <w:r w:rsidR="00CE3DB4">
                  <w:rPr>
                    <w:color w:val="796C68"/>
                    <w:sz w:val="14"/>
                    <w:lang w:val="es-ES"/>
                  </w:rPr>
                  <w:t>:</w:t>
                </w:r>
                <w:r w:rsidRPr="0041583A">
                  <w:rPr>
                    <w:color w:val="796C68"/>
                    <w:sz w:val="14"/>
                    <w:lang w:val="es-ES"/>
                  </w:rPr>
                  <w:t xml:space="preserve"> + (5) 379 9772/379 9773 | Fax + (5) 3799715 | </w:t>
                </w:r>
                <w:hyperlink r:id="rId2">
                  <w:r w:rsidRPr="0041583A">
                    <w:rPr>
                      <w:color w:val="796C68"/>
                      <w:sz w:val="14"/>
                      <w:lang w:val="es-ES"/>
                    </w:rPr>
                    <w:t>www.proficol.com</w:t>
                  </w:r>
                </w:hyperlink>
                <w:r w:rsidRPr="0041583A">
                  <w:rPr>
                    <w:color w:val="796C68"/>
                    <w:sz w:val="14"/>
                    <w:lang w:val="es-ES"/>
                  </w:rPr>
                  <w:t xml:space="preserve"> | </w:t>
                </w:r>
                <w:hyperlink r:id="rId3">
                  <w:r w:rsidRPr="0041583A">
                    <w:rPr>
                      <w:color w:val="796C68"/>
                      <w:sz w:val="14"/>
                      <w:lang w:val="es-ES"/>
                    </w:rPr>
                    <w:t>www.adama.com</w:t>
                  </w:r>
                </w:hyperlink>
              </w:p>
              <w:p w:rsidR="00B42B72" w:rsidRPr="0041583A" w:rsidRDefault="00B42B72">
                <w:pPr>
                  <w:spacing w:line="166" w:lineRule="exact"/>
                  <w:jc w:val="center"/>
                  <w:rPr>
                    <w:sz w:val="14"/>
                    <w:lang w:val="es-ES"/>
                  </w:rPr>
                </w:pPr>
                <w:r w:rsidRPr="0041583A">
                  <w:rPr>
                    <w:b/>
                    <w:color w:val="796C68"/>
                    <w:sz w:val="14"/>
                    <w:lang w:val="es-ES"/>
                  </w:rPr>
                  <w:t>Correspondence Bogotá</w:t>
                </w:r>
                <w:r w:rsidRPr="0041583A">
                  <w:rPr>
                    <w:color w:val="796C68"/>
                    <w:sz w:val="14"/>
                    <w:lang w:val="es-ES"/>
                  </w:rPr>
                  <w:t>: Cra.11 No. 87-51 piso 4, Bogotá, Colombia | Tel: (1) 644 6730 | Fax: (1) 6401210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7424" behindDoc="1" locked="0" layoutInCell="1" allowOverlap="1">
          <wp:simplePos x="0" y="0"/>
          <wp:positionH relativeFrom="page">
            <wp:posOffset>3549269</wp:posOffset>
          </wp:positionH>
          <wp:positionV relativeFrom="page">
            <wp:posOffset>9120796</wp:posOffset>
          </wp:positionV>
          <wp:extent cx="746125" cy="153670"/>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 cstate="print"/>
                  <a:stretch>
                    <a:fillRect/>
                  </a:stretch>
                </pic:blipFill>
                <pic:spPr>
                  <a:xfrm>
                    <a:off x="0" y="0"/>
                    <a:ext cx="746125" cy="153670"/>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30" type="#_x0000_t202" style="position:absolute;margin-left:143.55pt;margin-top:737.4pt;width:331.15pt;height:31.15pt;z-index:-16428544;mso-position-horizontal-relative:page;mso-position-vertical-relative:page" filled="f" stroked="f">
          <v:textbox inset="0,0,0,0">
            <w:txbxContent>
              <w:p w:rsidR="00B42B72" w:rsidRPr="0041583A" w:rsidRDefault="00B42B72">
                <w:pPr>
                  <w:spacing w:before="14" w:line="300" w:lineRule="auto"/>
                  <w:ind w:right="2"/>
                  <w:jc w:val="center"/>
                  <w:rPr>
                    <w:sz w:val="14"/>
                    <w:lang w:val="es-ES"/>
                  </w:rPr>
                </w:pPr>
                <w:r w:rsidRPr="0041583A">
                  <w:rPr>
                    <w:b/>
                    <w:color w:val="796C68"/>
                    <w:sz w:val="14"/>
                    <w:lang w:val="es-ES"/>
                  </w:rPr>
                  <w:t>ADAMA Andina B.V. Sucursal Colombia</w:t>
                </w:r>
                <w:r w:rsidRPr="0041583A">
                  <w:rPr>
                    <w:color w:val="796C68"/>
                    <w:sz w:val="14"/>
                    <w:lang w:val="es-ES"/>
                  </w:rPr>
                  <w:t>, Calle 1C No.7-53 Interior Zona Franca, Barranquilla Colombia Tel</w:t>
                </w:r>
                <w:r>
                  <w:rPr>
                    <w:color w:val="796C68"/>
                    <w:sz w:val="14"/>
                    <w:lang w:val="es-ES"/>
                  </w:rPr>
                  <w:t>:</w:t>
                </w:r>
                <w:r w:rsidRPr="0041583A">
                  <w:rPr>
                    <w:color w:val="796C68"/>
                    <w:sz w:val="14"/>
                    <w:lang w:val="es-ES"/>
                  </w:rPr>
                  <w:t xml:space="preserve"> + (5) 379 9772/379 9773 | Fax + (5) 3799715 | </w:t>
                </w:r>
                <w:hyperlink r:id="rId2">
                  <w:r w:rsidRPr="0041583A">
                    <w:rPr>
                      <w:color w:val="796C68"/>
                      <w:sz w:val="14"/>
                      <w:lang w:val="es-ES"/>
                    </w:rPr>
                    <w:t>www.proficol.com</w:t>
                  </w:r>
                </w:hyperlink>
                <w:r w:rsidRPr="0041583A">
                  <w:rPr>
                    <w:color w:val="796C68"/>
                    <w:sz w:val="14"/>
                    <w:lang w:val="es-ES"/>
                  </w:rPr>
                  <w:t xml:space="preserve"> | </w:t>
                </w:r>
                <w:hyperlink r:id="rId3">
                  <w:r w:rsidRPr="0041583A">
                    <w:rPr>
                      <w:color w:val="796C68"/>
                      <w:sz w:val="14"/>
                      <w:lang w:val="es-ES"/>
                    </w:rPr>
                    <w:t>www.adama.com</w:t>
                  </w:r>
                </w:hyperlink>
              </w:p>
              <w:p w:rsidR="00B42B72" w:rsidRPr="0041583A" w:rsidRDefault="00B42B72">
                <w:pPr>
                  <w:spacing w:line="166" w:lineRule="exact"/>
                  <w:jc w:val="center"/>
                  <w:rPr>
                    <w:sz w:val="14"/>
                    <w:lang w:val="es-ES"/>
                  </w:rPr>
                </w:pPr>
                <w:r w:rsidRPr="0041583A">
                  <w:rPr>
                    <w:b/>
                    <w:color w:val="796C68"/>
                    <w:sz w:val="14"/>
                    <w:lang w:val="es-ES"/>
                  </w:rPr>
                  <w:t>Correspondence Bogotá</w:t>
                </w:r>
                <w:r w:rsidRPr="0041583A">
                  <w:rPr>
                    <w:color w:val="796C68"/>
                    <w:sz w:val="14"/>
                    <w:lang w:val="es-ES"/>
                  </w:rPr>
                  <w:t>: Cra.11 No. 87-51 piso 4, Bogotá, Colombia | Tel: (1) 644 6730 | Fax: (1) 6401210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9472" behindDoc="1" locked="0" layoutInCell="1" allowOverlap="1">
          <wp:simplePos x="0" y="0"/>
          <wp:positionH relativeFrom="page">
            <wp:posOffset>3549269</wp:posOffset>
          </wp:positionH>
          <wp:positionV relativeFrom="page">
            <wp:posOffset>9120796</wp:posOffset>
          </wp:positionV>
          <wp:extent cx="746125" cy="153670"/>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 cstate="print"/>
                  <a:stretch>
                    <a:fillRect/>
                  </a:stretch>
                </pic:blipFill>
                <pic:spPr>
                  <a:xfrm>
                    <a:off x="0" y="0"/>
                    <a:ext cx="746125" cy="153670"/>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28" type="#_x0000_t202" style="position:absolute;margin-left:143.55pt;margin-top:737.4pt;width:331.15pt;height:31.15pt;z-index:-16426496;mso-position-horizontal-relative:page;mso-position-vertical-relative:page" filled="f" stroked="f">
          <v:textbox inset="0,0,0,0">
            <w:txbxContent>
              <w:p w:rsidR="00B42B72" w:rsidRPr="0041583A" w:rsidRDefault="00B42B72">
                <w:pPr>
                  <w:spacing w:before="14" w:line="300" w:lineRule="auto"/>
                  <w:ind w:right="2"/>
                  <w:jc w:val="center"/>
                  <w:rPr>
                    <w:sz w:val="14"/>
                    <w:lang w:val="es-ES"/>
                  </w:rPr>
                </w:pPr>
                <w:r w:rsidRPr="0041583A">
                  <w:rPr>
                    <w:b/>
                    <w:color w:val="796C68"/>
                    <w:sz w:val="14"/>
                    <w:lang w:val="es-ES"/>
                  </w:rPr>
                  <w:t>ADAMA Andina B.V. Sucursal Colombia</w:t>
                </w:r>
                <w:r w:rsidRPr="0041583A">
                  <w:rPr>
                    <w:color w:val="796C68"/>
                    <w:sz w:val="14"/>
                    <w:lang w:val="es-ES"/>
                  </w:rPr>
                  <w:t>, Calle 1C No.7-53 Interior Zona Franca, Barranquilla Colombia Tel</w:t>
                </w:r>
                <w:r>
                  <w:rPr>
                    <w:color w:val="796C68"/>
                    <w:sz w:val="14"/>
                    <w:lang w:val="es-ES"/>
                  </w:rPr>
                  <w:t>:</w:t>
                </w:r>
                <w:r w:rsidRPr="0041583A">
                  <w:rPr>
                    <w:color w:val="796C68"/>
                    <w:sz w:val="14"/>
                    <w:lang w:val="es-ES"/>
                  </w:rPr>
                  <w:t xml:space="preserve"> + (5) 379 9772/379 9773 | Fax + (5) 3799715 | </w:t>
                </w:r>
                <w:hyperlink r:id="rId2">
                  <w:r w:rsidRPr="0041583A">
                    <w:rPr>
                      <w:color w:val="796C68"/>
                      <w:sz w:val="14"/>
                      <w:lang w:val="es-ES"/>
                    </w:rPr>
                    <w:t>www.proficol.com</w:t>
                  </w:r>
                </w:hyperlink>
                <w:r w:rsidRPr="0041583A">
                  <w:rPr>
                    <w:color w:val="796C68"/>
                    <w:sz w:val="14"/>
                    <w:lang w:val="es-ES"/>
                  </w:rPr>
                  <w:t xml:space="preserve"> | </w:t>
                </w:r>
                <w:hyperlink r:id="rId3">
                  <w:r w:rsidRPr="0041583A">
                    <w:rPr>
                      <w:color w:val="796C68"/>
                      <w:sz w:val="14"/>
                      <w:lang w:val="es-ES"/>
                    </w:rPr>
                    <w:t>www.adama.com</w:t>
                  </w:r>
                </w:hyperlink>
              </w:p>
              <w:p w:rsidR="00B42B72" w:rsidRPr="0041583A" w:rsidRDefault="00B42B72">
                <w:pPr>
                  <w:spacing w:line="166" w:lineRule="exact"/>
                  <w:jc w:val="center"/>
                  <w:rPr>
                    <w:sz w:val="14"/>
                    <w:lang w:val="es-ES"/>
                  </w:rPr>
                </w:pPr>
                <w:r w:rsidRPr="0041583A">
                  <w:rPr>
                    <w:b/>
                    <w:color w:val="796C68"/>
                    <w:sz w:val="14"/>
                    <w:lang w:val="es-ES"/>
                  </w:rPr>
                  <w:t>Correspondence Bogotá</w:t>
                </w:r>
                <w:r w:rsidRPr="0041583A">
                  <w:rPr>
                    <w:color w:val="796C68"/>
                    <w:sz w:val="14"/>
                    <w:lang w:val="es-ES"/>
                  </w:rPr>
                  <w:t>: Cra.11 No. 87-51 piso 4, Bogotá, Colombia | Tel: (1) 644 6730 | Fax: (1) 6401210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91520" behindDoc="1" locked="0" layoutInCell="1" allowOverlap="1">
          <wp:simplePos x="0" y="0"/>
          <wp:positionH relativeFrom="page">
            <wp:posOffset>3549269</wp:posOffset>
          </wp:positionH>
          <wp:positionV relativeFrom="page">
            <wp:posOffset>9120796</wp:posOffset>
          </wp:positionV>
          <wp:extent cx="746125" cy="15367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 cstate="print"/>
                  <a:stretch>
                    <a:fillRect/>
                  </a:stretch>
                </pic:blipFill>
                <pic:spPr>
                  <a:xfrm>
                    <a:off x="0" y="0"/>
                    <a:ext cx="746125" cy="153670"/>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26" type="#_x0000_t202" style="position:absolute;margin-left:143.55pt;margin-top:737.4pt;width:331.15pt;height:31.15pt;z-index:-16424448;mso-position-horizontal-relative:page;mso-position-vertical-relative:page" filled="f" stroked="f">
          <v:textbox inset="0,0,0,0">
            <w:txbxContent>
              <w:p w:rsidR="00B42B72" w:rsidRPr="0041583A" w:rsidRDefault="00B42B72">
                <w:pPr>
                  <w:spacing w:before="14" w:line="300" w:lineRule="auto"/>
                  <w:ind w:right="2"/>
                  <w:jc w:val="center"/>
                  <w:rPr>
                    <w:sz w:val="14"/>
                    <w:lang w:val="es-ES"/>
                  </w:rPr>
                </w:pPr>
                <w:r w:rsidRPr="0041583A">
                  <w:rPr>
                    <w:b/>
                    <w:color w:val="796C68"/>
                    <w:sz w:val="14"/>
                    <w:lang w:val="es-ES"/>
                  </w:rPr>
                  <w:t>ADAMA Andina B.V. Sucursal Colombia</w:t>
                </w:r>
                <w:r w:rsidRPr="0041583A">
                  <w:rPr>
                    <w:color w:val="796C68"/>
                    <w:sz w:val="14"/>
                    <w:lang w:val="es-ES"/>
                  </w:rPr>
                  <w:t>, Calle 1C No.7-53 Interior Zona Franca, Barranquilla Colombia Tel</w:t>
                </w:r>
                <w:r>
                  <w:rPr>
                    <w:color w:val="796C68"/>
                    <w:sz w:val="14"/>
                    <w:lang w:val="es-ES"/>
                  </w:rPr>
                  <w:t>:</w:t>
                </w:r>
                <w:r w:rsidRPr="0041583A">
                  <w:rPr>
                    <w:color w:val="796C68"/>
                    <w:sz w:val="14"/>
                    <w:lang w:val="es-ES"/>
                  </w:rPr>
                  <w:t xml:space="preserve"> + (5) 379 9772/379 9773 | Fax + (5) 3799715 | </w:t>
                </w:r>
                <w:hyperlink r:id="rId2">
                  <w:r w:rsidRPr="0041583A">
                    <w:rPr>
                      <w:color w:val="796C68"/>
                      <w:sz w:val="14"/>
                      <w:lang w:val="es-ES"/>
                    </w:rPr>
                    <w:t>www.proficol.com</w:t>
                  </w:r>
                </w:hyperlink>
                <w:r w:rsidRPr="0041583A">
                  <w:rPr>
                    <w:color w:val="796C68"/>
                    <w:sz w:val="14"/>
                    <w:lang w:val="es-ES"/>
                  </w:rPr>
                  <w:t xml:space="preserve"> | </w:t>
                </w:r>
                <w:hyperlink r:id="rId3">
                  <w:r w:rsidRPr="0041583A">
                    <w:rPr>
                      <w:color w:val="796C68"/>
                      <w:sz w:val="14"/>
                      <w:lang w:val="es-ES"/>
                    </w:rPr>
                    <w:t>www.adama.com</w:t>
                  </w:r>
                </w:hyperlink>
              </w:p>
              <w:p w:rsidR="00B42B72" w:rsidRPr="0041583A" w:rsidRDefault="00B42B72">
                <w:pPr>
                  <w:spacing w:line="166" w:lineRule="exact"/>
                  <w:jc w:val="center"/>
                  <w:rPr>
                    <w:sz w:val="14"/>
                    <w:lang w:val="es-ES"/>
                  </w:rPr>
                </w:pPr>
                <w:r w:rsidRPr="0041583A">
                  <w:rPr>
                    <w:b/>
                    <w:color w:val="796C68"/>
                    <w:sz w:val="14"/>
                    <w:lang w:val="es-ES"/>
                  </w:rPr>
                  <w:t>Correspondence Bogotá</w:t>
                </w:r>
                <w:r w:rsidRPr="0041583A">
                  <w:rPr>
                    <w:color w:val="796C68"/>
                    <w:sz w:val="14"/>
                    <w:lang w:val="es-ES"/>
                  </w:rPr>
                  <w:t>: Cra.11 No. 87-51 piso 4, Bogotá, Colombia | Tel: (1) 644 6730 | Fax: (1) 6401210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93056" behindDoc="1" locked="0" layoutInCell="1" allowOverlap="1">
          <wp:simplePos x="0" y="0"/>
          <wp:positionH relativeFrom="page">
            <wp:posOffset>3549269</wp:posOffset>
          </wp:positionH>
          <wp:positionV relativeFrom="page">
            <wp:posOffset>9120796</wp:posOffset>
          </wp:positionV>
          <wp:extent cx="746125" cy="15367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 cstate="print"/>
                  <a:stretch>
                    <a:fillRect/>
                  </a:stretch>
                </pic:blipFill>
                <pic:spPr>
                  <a:xfrm>
                    <a:off x="0" y="0"/>
                    <a:ext cx="746125" cy="153670"/>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25" type="#_x0000_t202" style="position:absolute;margin-left:143.55pt;margin-top:737.4pt;width:331.15pt;height:31.15pt;z-index:-16422912;mso-position-horizontal-relative:page;mso-position-vertical-relative:page" filled="f" stroked="f">
          <v:textbox inset="0,0,0,0">
            <w:txbxContent>
              <w:p w:rsidR="00B42B72" w:rsidRPr="0041583A" w:rsidRDefault="00B42B72">
                <w:pPr>
                  <w:spacing w:before="14" w:line="300" w:lineRule="auto"/>
                  <w:ind w:right="2"/>
                  <w:jc w:val="center"/>
                  <w:rPr>
                    <w:sz w:val="14"/>
                    <w:lang w:val="es-ES"/>
                  </w:rPr>
                </w:pPr>
                <w:r w:rsidRPr="0041583A">
                  <w:rPr>
                    <w:b/>
                    <w:color w:val="796C68"/>
                    <w:sz w:val="14"/>
                    <w:lang w:val="es-ES"/>
                  </w:rPr>
                  <w:t>ADAMA Andina B.V. Sucursal Colombia</w:t>
                </w:r>
                <w:r w:rsidRPr="0041583A">
                  <w:rPr>
                    <w:color w:val="796C68"/>
                    <w:sz w:val="14"/>
                    <w:lang w:val="es-ES"/>
                  </w:rPr>
                  <w:t>, Calle 1C No.7-53 Interior Zona Franca, Barranquilla Colombia Tel</w:t>
                </w:r>
                <w:r>
                  <w:rPr>
                    <w:color w:val="796C68"/>
                    <w:sz w:val="14"/>
                    <w:lang w:val="es-ES"/>
                  </w:rPr>
                  <w:t>:</w:t>
                </w:r>
                <w:r w:rsidRPr="0041583A">
                  <w:rPr>
                    <w:color w:val="796C68"/>
                    <w:sz w:val="14"/>
                    <w:lang w:val="es-ES"/>
                  </w:rPr>
                  <w:t xml:space="preserve"> + (5) 379 9772/379 9773 | Fax + (5) 3799715 | </w:t>
                </w:r>
                <w:hyperlink r:id="rId2">
                  <w:r w:rsidRPr="0041583A">
                    <w:rPr>
                      <w:color w:val="796C68"/>
                      <w:sz w:val="14"/>
                      <w:lang w:val="es-ES"/>
                    </w:rPr>
                    <w:t>www.proficol.com</w:t>
                  </w:r>
                </w:hyperlink>
                <w:r w:rsidRPr="0041583A">
                  <w:rPr>
                    <w:color w:val="796C68"/>
                    <w:sz w:val="14"/>
                    <w:lang w:val="es-ES"/>
                  </w:rPr>
                  <w:t xml:space="preserve"> | </w:t>
                </w:r>
                <w:hyperlink r:id="rId3">
                  <w:r w:rsidRPr="0041583A">
                    <w:rPr>
                      <w:color w:val="796C68"/>
                      <w:sz w:val="14"/>
                      <w:lang w:val="es-ES"/>
                    </w:rPr>
                    <w:t>www.adama.com</w:t>
                  </w:r>
                </w:hyperlink>
              </w:p>
              <w:p w:rsidR="00B42B72" w:rsidRPr="0041583A" w:rsidRDefault="00B42B72">
                <w:pPr>
                  <w:spacing w:line="166" w:lineRule="exact"/>
                  <w:jc w:val="center"/>
                  <w:rPr>
                    <w:sz w:val="14"/>
                    <w:lang w:val="es-ES"/>
                  </w:rPr>
                </w:pPr>
                <w:r w:rsidRPr="0041583A">
                  <w:rPr>
                    <w:b/>
                    <w:color w:val="796C68"/>
                    <w:sz w:val="14"/>
                    <w:lang w:val="es-ES"/>
                  </w:rPr>
                  <w:t>Correspondence Bogotá</w:t>
                </w:r>
                <w:r w:rsidRPr="0041583A">
                  <w:rPr>
                    <w:color w:val="796C68"/>
                    <w:sz w:val="14"/>
                    <w:lang w:val="es-ES"/>
                  </w:rPr>
                  <w:t>: Cra.11 No. 87-51 piso 4, Bogotá, Colombia | Tel: (1) 644 6730 | Fax: (1) 6401210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080" w:rsidRDefault="007B0080" w:rsidP="00FD44D5">
      <w:r>
        <w:separator/>
      </w:r>
    </w:p>
  </w:footnote>
  <w:footnote w:type="continuationSeparator" w:id="0">
    <w:p w:rsidR="007B0080" w:rsidRDefault="007B0080" w:rsidP="00FD4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2816" behindDoc="1" locked="0" layoutInCell="1" allowOverlap="1">
          <wp:simplePos x="0" y="0"/>
          <wp:positionH relativeFrom="page">
            <wp:posOffset>3674505</wp:posOffset>
          </wp:positionH>
          <wp:positionV relativeFrom="page">
            <wp:posOffset>289559</wp:posOffset>
          </wp:positionV>
          <wp:extent cx="495396" cy="5653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95396" cy="56537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3840" behindDoc="1" locked="0" layoutInCell="1" allowOverlap="1">
          <wp:simplePos x="0" y="0"/>
          <wp:positionH relativeFrom="page">
            <wp:posOffset>3674505</wp:posOffset>
          </wp:positionH>
          <wp:positionV relativeFrom="page">
            <wp:posOffset>289559</wp:posOffset>
          </wp:positionV>
          <wp:extent cx="495396" cy="56537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495396" cy="56537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6400" behindDoc="1" locked="0" layoutInCell="1" allowOverlap="1">
          <wp:simplePos x="0" y="0"/>
          <wp:positionH relativeFrom="page">
            <wp:posOffset>3674505</wp:posOffset>
          </wp:positionH>
          <wp:positionV relativeFrom="page">
            <wp:posOffset>289559</wp:posOffset>
          </wp:positionV>
          <wp:extent cx="495396" cy="565379"/>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 cstate="print"/>
                  <a:stretch>
                    <a:fillRect/>
                  </a:stretch>
                </pic:blipFill>
                <pic:spPr>
                  <a:xfrm>
                    <a:off x="0" y="0"/>
                    <a:ext cx="495396" cy="565379"/>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31" type="#_x0000_t202" style="position:absolute;margin-left:67.2pt;margin-top:66.65pt;width:246.05pt;height:15.45pt;z-index:-16429568;mso-position-horizontal-relative:page;mso-position-vertical-relative:page" filled="f" stroked="f">
          <v:textbox inset="0,0,0,0">
            <w:txbxContent>
              <w:p w:rsidR="00B42B72" w:rsidRDefault="00B42B72">
                <w:pPr>
                  <w:spacing w:before="12"/>
                  <w:ind w:left="20"/>
                  <w:rPr>
                    <w:b/>
                    <w:sz w:val="24"/>
                  </w:rPr>
                </w:pPr>
                <w:r>
                  <w:rPr>
                    <w:b/>
                    <w:sz w:val="24"/>
                  </w:rPr>
                  <w:t>APPENDIX 2. DEVELOPMENT PROTOCOL</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88448" behindDoc="1" locked="0" layoutInCell="1" allowOverlap="1">
          <wp:simplePos x="0" y="0"/>
          <wp:positionH relativeFrom="page">
            <wp:posOffset>3674505</wp:posOffset>
          </wp:positionH>
          <wp:positionV relativeFrom="page">
            <wp:posOffset>289559</wp:posOffset>
          </wp:positionV>
          <wp:extent cx="495396" cy="565379"/>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 cstate="print"/>
                  <a:stretch>
                    <a:fillRect/>
                  </a:stretch>
                </pic:blipFill>
                <pic:spPr>
                  <a:xfrm>
                    <a:off x="0" y="0"/>
                    <a:ext cx="495396" cy="565379"/>
                  </a:xfrm>
                  <a:prstGeom prst="rect">
                    <a:avLst/>
                  </a:prstGeom>
                </pic:spPr>
              </pic:pic>
            </a:graphicData>
          </a:graphic>
        </wp:anchor>
      </w:drawing>
    </w:r>
    <w:r w:rsidR="00533FE3" w:rsidRPr="00533FE3">
      <w:pict>
        <v:shapetype id="_x0000_t202" coordsize="21600,21600" o:spt="202" path="m,l,21600r21600,l21600,xe">
          <v:stroke joinstyle="miter"/>
          <v:path gradientshapeok="t" o:connecttype="rect"/>
        </v:shapetype>
        <v:shape id="_x0000_s1029" type="#_x0000_t202" style="position:absolute;margin-left:67.2pt;margin-top:66.65pt;width:171.2pt;height:15.45pt;z-index:-16427520;mso-position-horizontal-relative:page;mso-position-vertical-relative:page" filled="f" stroked="f">
          <v:textbox inset="0,0,0,0">
            <w:txbxContent>
              <w:p w:rsidR="00B42B72" w:rsidRDefault="00B42B72">
                <w:pPr>
                  <w:spacing w:before="12"/>
                  <w:ind w:left="20"/>
                  <w:rPr>
                    <w:b/>
                    <w:sz w:val="24"/>
                  </w:rPr>
                </w:pPr>
                <w:r>
                  <w:rPr>
                    <w:b/>
                    <w:sz w:val="24"/>
                  </w:rPr>
                  <w:t>APPENDIX 3. FIELD DATA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90496" behindDoc="1" locked="0" layoutInCell="1" allowOverlap="1">
          <wp:simplePos x="0" y="0"/>
          <wp:positionH relativeFrom="page">
            <wp:posOffset>3674505</wp:posOffset>
          </wp:positionH>
          <wp:positionV relativeFrom="page">
            <wp:posOffset>289559</wp:posOffset>
          </wp:positionV>
          <wp:extent cx="495396" cy="565379"/>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 cstate="print"/>
                  <a:stretch>
                    <a:fillRect/>
                  </a:stretch>
                </pic:blipFill>
                <pic:spPr>
                  <a:xfrm>
                    <a:off x="0" y="0"/>
                    <a:ext cx="495396" cy="565379"/>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2" w:rsidRDefault="00B42B72">
    <w:pPr>
      <w:pStyle w:val="Textoindependiente"/>
      <w:spacing w:line="14" w:lineRule="auto"/>
      <w:rPr>
        <w:sz w:val="20"/>
      </w:rPr>
    </w:pPr>
    <w:r>
      <w:rPr>
        <w:noProof/>
        <w:lang w:bidi="ar-SA"/>
      </w:rPr>
      <w:drawing>
        <wp:anchor distT="0" distB="0" distL="0" distR="0" simplePos="0" relativeHeight="486892544" behindDoc="1" locked="0" layoutInCell="1" allowOverlap="1">
          <wp:simplePos x="0" y="0"/>
          <wp:positionH relativeFrom="page">
            <wp:posOffset>3674505</wp:posOffset>
          </wp:positionH>
          <wp:positionV relativeFrom="page">
            <wp:posOffset>289559</wp:posOffset>
          </wp:positionV>
          <wp:extent cx="495396" cy="565379"/>
          <wp:effectExtent l="0" t="0" r="0"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 cstate="print"/>
                  <a:stretch>
                    <a:fillRect/>
                  </a:stretch>
                </pic:blipFill>
                <pic:spPr>
                  <a:xfrm>
                    <a:off x="0" y="0"/>
                    <a:ext cx="495396" cy="56537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51DD5"/>
    <w:multiLevelType w:val="hybridMultilevel"/>
    <w:tmpl w:val="39943314"/>
    <w:lvl w:ilvl="0" w:tplc="FF0AE0CC">
      <w:start w:val="1"/>
      <w:numFmt w:val="decimal"/>
      <w:lvlText w:val="%1."/>
      <w:lvlJc w:val="left"/>
      <w:pPr>
        <w:ind w:left="1123" w:hanging="360"/>
        <w:jc w:val="left"/>
      </w:pPr>
      <w:rPr>
        <w:rFonts w:ascii="Arial" w:eastAsia="Arial" w:hAnsi="Arial" w:cs="Arial" w:hint="default"/>
        <w:b/>
        <w:bCs/>
        <w:sz w:val="24"/>
        <w:szCs w:val="24"/>
        <w:lang w:val="en-US" w:eastAsia="en-US" w:bidi="ar-SA"/>
      </w:rPr>
    </w:lvl>
    <w:lvl w:ilvl="1" w:tplc="9438C7DE">
      <w:numFmt w:val="bullet"/>
      <w:lvlText w:val=""/>
      <w:lvlJc w:val="left"/>
      <w:pPr>
        <w:ind w:left="1484" w:hanging="361"/>
      </w:pPr>
      <w:rPr>
        <w:rFonts w:ascii="Symbol" w:eastAsia="Symbol" w:hAnsi="Symbol" w:cs="Symbol" w:hint="default"/>
        <w:sz w:val="24"/>
        <w:szCs w:val="24"/>
        <w:lang w:val="en-US" w:eastAsia="en-US" w:bidi="ar-SA"/>
      </w:rPr>
    </w:lvl>
    <w:lvl w:ilvl="2" w:tplc="2DCE7C9C">
      <w:numFmt w:val="bullet"/>
      <w:lvlText w:val="•"/>
      <w:lvlJc w:val="left"/>
      <w:pPr>
        <w:ind w:left="2517" w:hanging="361"/>
      </w:pPr>
      <w:rPr>
        <w:rFonts w:hint="default"/>
        <w:lang w:val="en-US" w:eastAsia="en-US" w:bidi="ar-SA"/>
      </w:rPr>
    </w:lvl>
    <w:lvl w:ilvl="3" w:tplc="E5FC721E">
      <w:numFmt w:val="bullet"/>
      <w:lvlText w:val="•"/>
      <w:lvlJc w:val="left"/>
      <w:pPr>
        <w:ind w:left="3555" w:hanging="361"/>
      </w:pPr>
      <w:rPr>
        <w:rFonts w:hint="default"/>
        <w:lang w:val="en-US" w:eastAsia="en-US" w:bidi="ar-SA"/>
      </w:rPr>
    </w:lvl>
    <w:lvl w:ilvl="4" w:tplc="76A2B9D0">
      <w:numFmt w:val="bullet"/>
      <w:lvlText w:val="•"/>
      <w:lvlJc w:val="left"/>
      <w:pPr>
        <w:ind w:left="4593" w:hanging="361"/>
      </w:pPr>
      <w:rPr>
        <w:rFonts w:hint="default"/>
        <w:lang w:val="en-US" w:eastAsia="en-US" w:bidi="ar-SA"/>
      </w:rPr>
    </w:lvl>
    <w:lvl w:ilvl="5" w:tplc="08EED2B4">
      <w:numFmt w:val="bullet"/>
      <w:lvlText w:val="•"/>
      <w:lvlJc w:val="left"/>
      <w:pPr>
        <w:ind w:left="5631" w:hanging="361"/>
      </w:pPr>
      <w:rPr>
        <w:rFonts w:hint="default"/>
        <w:lang w:val="en-US" w:eastAsia="en-US" w:bidi="ar-SA"/>
      </w:rPr>
    </w:lvl>
    <w:lvl w:ilvl="6" w:tplc="D7A2E6D2">
      <w:numFmt w:val="bullet"/>
      <w:lvlText w:val="•"/>
      <w:lvlJc w:val="left"/>
      <w:pPr>
        <w:ind w:left="6668" w:hanging="361"/>
      </w:pPr>
      <w:rPr>
        <w:rFonts w:hint="default"/>
        <w:lang w:val="en-US" w:eastAsia="en-US" w:bidi="ar-SA"/>
      </w:rPr>
    </w:lvl>
    <w:lvl w:ilvl="7" w:tplc="B6C091C4">
      <w:numFmt w:val="bullet"/>
      <w:lvlText w:val="•"/>
      <w:lvlJc w:val="left"/>
      <w:pPr>
        <w:ind w:left="7706" w:hanging="361"/>
      </w:pPr>
      <w:rPr>
        <w:rFonts w:hint="default"/>
        <w:lang w:val="en-US" w:eastAsia="en-US" w:bidi="ar-SA"/>
      </w:rPr>
    </w:lvl>
    <w:lvl w:ilvl="8" w:tplc="8594F208">
      <w:numFmt w:val="bullet"/>
      <w:lvlText w:val="•"/>
      <w:lvlJc w:val="left"/>
      <w:pPr>
        <w:ind w:left="8744" w:hanging="361"/>
      </w:pPr>
      <w:rPr>
        <w:rFonts w:hint="default"/>
        <w:lang w:val="en-US" w:eastAsia="en-US" w:bidi="ar-SA"/>
      </w:rPr>
    </w:lvl>
  </w:abstractNum>
  <w:abstractNum w:abstractNumId="1">
    <w:nsid w:val="62BB59FE"/>
    <w:multiLevelType w:val="hybridMultilevel"/>
    <w:tmpl w:val="3A0E90EC"/>
    <w:lvl w:ilvl="0" w:tplc="1CD6C07E">
      <w:start w:val="1"/>
      <w:numFmt w:val="decimal"/>
      <w:lvlText w:val="%1."/>
      <w:lvlJc w:val="left"/>
      <w:pPr>
        <w:ind w:left="273" w:hanging="207"/>
        <w:jc w:val="left"/>
      </w:pPr>
      <w:rPr>
        <w:rFonts w:ascii="Arial" w:eastAsia="Arial" w:hAnsi="Arial" w:cs="Arial" w:hint="default"/>
        <w:w w:val="101"/>
        <w:sz w:val="18"/>
        <w:szCs w:val="18"/>
        <w:lang w:val="en-US" w:eastAsia="en-US" w:bidi="ar-SA"/>
      </w:rPr>
    </w:lvl>
    <w:lvl w:ilvl="1" w:tplc="303AAE42">
      <w:numFmt w:val="bullet"/>
      <w:lvlText w:val="•"/>
      <w:lvlJc w:val="left"/>
      <w:pPr>
        <w:ind w:left="1122" w:hanging="207"/>
      </w:pPr>
      <w:rPr>
        <w:rFonts w:hint="default"/>
        <w:lang w:val="en-US" w:eastAsia="en-US" w:bidi="ar-SA"/>
      </w:rPr>
    </w:lvl>
    <w:lvl w:ilvl="2" w:tplc="AFCC97CC">
      <w:numFmt w:val="bullet"/>
      <w:lvlText w:val="•"/>
      <w:lvlJc w:val="left"/>
      <w:pPr>
        <w:ind w:left="1964" w:hanging="207"/>
      </w:pPr>
      <w:rPr>
        <w:rFonts w:hint="default"/>
        <w:lang w:val="en-US" w:eastAsia="en-US" w:bidi="ar-SA"/>
      </w:rPr>
    </w:lvl>
    <w:lvl w:ilvl="3" w:tplc="EE68BAE6">
      <w:numFmt w:val="bullet"/>
      <w:lvlText w:val="•"/>
      <w:lvlJc w:val="left"/>
      <w:pPr>
        <w:ind w:left="2806" w:hanging="207"/>
      </w:pPr>
      <w:rPr>
        <w:rFonts w:hint="default"/>
        <w:lang w:val="en-US" w:eastAsia="en-US" w:bidi="ar-SA"/>
      </w:rPr>
    </w:lvl>
    <w:lvl w:ilvl="4" w:tplc="B7604DB4">
      <w:numFmt w:val="bullet"/>
      <w:lvlText w:val="•"/>
      <w:lvlJc w:val="left"/>
      <w:pPr>
        <w:ind w:left="3649" w:hanging="207"/>
      </w:pPr>
      <w:rPr>
        <w:rFonts w:hint="default"/>
        <w:lang w:val="en-US" w:eastAsia="en-US" w:bidi="ar-SA"/>
      </w:rPr>
    </w:lvl>
    <w:lvl w:ilvl="5" w:tplc="81A29B66">
      <w:numFmt w:val="bullet"/>
      <w:lvlText w:val="•"/>
      <w:lvlJc w:val="left"/>
      <w:pPr>
        <w:ind w:left="4491" w:hanging="207"/>
      </w:pPr>
      <w:rPr>
        <w:rFonts w:hint="default"/>
        <w:lang w:val="en-US" w:eastAsia="en-US" w:bidi="ar-SA"/>
      </w:rPr>
    </w:lvl>
    <w:lvl w:ilvl="6" w:tplc="30A8283A">
      <w:numFmt w:val="bullet"/>
      <w:lvlText w:val="•"/>
      <w:lvlJc w:val="left"/>
      <w:pPr>
        <w:ind w:left="5333" w:hanging="207"/>
      </w:pPr>
      <w:rPr>
        <w:rFonts w:hint="default"/>
        <w:lang w:val="en-US" w:eastAsia="en-US" w:bidi="ar-SA"/>
      </w:rPr>
    </w:lvl>
    <w:lvl w:ilvl="7" w:tplc="B05ADAD6">
      <w:numFmt w:val="bullet"/>
      <w:lvlText w:val="•"/>
      <w:lvlJc w:val="left"/>
      <w:pPr>
        <w:ind w:left="6176" w:hanging="207"/>
      </w:pPr>
      <w:rPr>
        <w:rFonts w:hint="default"/>
        <w:lang w:val="en-US" w:eastAsia="en-US" w:bidi="ar-SA"/>
      </w:rPr>
    </w:lvl>
    <w:lvl w:ilvl="8" w:tplc="F65E0058">
      <w:numFmt w:val="bullet"/>
      <w:lvlText w:val="•"/>
      <w:lvlJc w:val="left"/>
      <w:pPr>
        <w:ind w:left="7018" w:hanging="207"/>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hdrShapeDefaults>
    <o:shapedefaults v:ext="edit" spidmax="35842"/>
    <o:shapelayout v:ext="edit">
      <o:idmap v:ext="edit" data="1"/>
    </o:shapelayout>
  </w:hdrShapeDefaults>
  <w:footnotePr>
    <w:footnote w:id="-1"/>
    <w:footnote w:id="0"/>
  </w:footnotePr>
  <w:endnotePr>
    <w:endnote w:id="-1"/>
    <w:endnote w:id="0"/>
  </w:endnotePr>
  <w:compat>
    <w:ulTrailSpace/>
    <w:shapeLayoutLikeWW8/>
  </w:compat>
  <w:rsids>
    <w:rsidRoot w:val="00FD44D5"/>
    <w:rsid w:val="000538E4"/>
    <w:rsid w:val="000D145C"/>
    <w:rsid w:val="000D7545"/>
    <w:rsid w:val="000F1B6C"/>
    <w:rsid w:val="001508C2"/>
    <w:rsid w:val="0016580E"/>
    <w:rsid w:val="001822D6"/>
    <w:rsid w:val="001912D4"/>
    <w:rsid w:val="00282B65"/>
    <w:rsid w:val="002833EE"/>
    <w:rsid w:val="00286BAF"/>
    <w:rsid w:val="002B0F7A"/>
    <w:rsid w:val="002D2E70"/>
    <w:rsid w:val="002E17C9"/>
    <w:rsid w:val="002F2D87"/>
    <w:rsid w:val="00302F49"/>
    <w:rsid w:val="00336392"/>
    <w:rsid w:val="003415CE"/>
    <w:rsid w:val="0036603E"/>
    <w:rsid w:val="003C1F67"/>
    <w:rsid w:val="003C6876"/>
    <w:rsid w:val="003D2EB7"/>
    <w:rsid w:val="003F22BF"/>
    <w:rsid w:val="0041583A"/>
    <w:rsid w:val="00425142"/>
    <w:rsid w:val="00495749"/>
    <w:rsid w:val="004F33AA"/>
    <w:rsid w:val="0050028C"/>
    <w:rsid w:val="00533FE3"/>
    <w:rsid w:val="00542352"/>
    <w:rsid w:val="005C1CC9"/>
    <w:rsid w:val="00681D93"/>
    <w:rsid w:val="006839FA"/>
    <w:rsid w:val="006A60B3"/>
    <w:rsid w:val="00711A44"/>
    <w:rsid w:val="007B0080"/>
    <w:rsid w:val="007B69AC"/>
    <w:rsid w:val="007C452B"/>
    <w:rsid w:val="008B47A1"/>
    <w:rsid w:val="008C726D"/>
    <w:rsid w:val="008F7B74"/>
    <w:rsid w:val="009578CB"/>
    <w:rsid w:val="00964DF8"/>
    <w:rsid w:val="0098115F"/>
    <w:rsid w:val="00981609"/>
    <w:rsid w:val="009B5B3D"/>
    <w:rsid w:val="00A01464"/>
    <w:rsid w:val="00A603B7"/>
    <w:rsid w:val="00A61F96"/>
    <w:rsid w:val="00A85DA6"/>
    <w:rsid w:val="00AF6CCE"/>
    <w:rsid w:val="00B02C5C"/>
    <w:rsid w:val="00B05918"/>
    <w:rsid w:val="00B342EF"/>
    <w:rsid w:val="00B42B72"/>
    <w:rsid w:val="00B51EF3"/>
    <w:rsid w:val="00B65719"/>
    <w:rsid w:val="00B86AA8"/>
    <w:rsid w:val="00BA10C9"/>
    <w:rsid w:val="00BE1368"/>
    <w:rsid w:val="00BF5B6C"/>
    <w:rsid w:val="00C12BDA"/>
    <w:rsid w:val="00C76A98"/>
    <w:rsid w:val="00C9632B"/>
    <w:rsid w:val="00CC15B2"/>
    <w:rsid w:val="00CD0829"/>
    <w:rsid w:val="00CE3DB4"/>
    <w:rsid w:val="00CE4404"/>
    <w:rsid w:val="00D20C1A"/>
    <w:rsid w:val="00D23DD5"/>
    <w:rsid w:val="00D24BFE"/>
    <w:rsid w:val="00D37F5D"/>
    <w:rsid w:val="00D41C34"/>
    <w:rsid w:val="00D61F90"/>
    <w:rsid w:val="00DC5833"/>
    <w:rsid w:val="00E1079D"/>
    <w:rsid w:val="00E471C3"/>
    <w:rsid w:val="00E518CB"/>
    <w:rsid w:val="00E7603B"/>
    <w:rsid w:val="00E85037"/>
    <w:rsid w:val="00EA1D31"/>
    <w:rsid w:val="00EB2863"/>
    <w:rsid w:val="00F626CD"/>
    <w:rsid w:val="00FA66B2"/>
    <w:rsid w:val="00FD44D5"/>
    <w:rsid w:val="00FE1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44D5"/>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D44D5"/>
    <w:tblPr>
      <w:tblInd w:w="0" w:type="dxa"/>
      <w:tblCellMar>
        <w:top w:w="0" w:type="dxa"/>
        <w:left w:w="0" w:type="dxa"/>
        <w:bottom w:w="0" w:type="dxa"/>
        <w:right w:w="0" w:type="dxa"/>
      </w:tblCellMar>
    </w:tblPr>
  </w:style>
  <w:style w:type="paragraph" w:styleId="Textoindependiente">
    <w:name w:val="Body Text"/>
    <w:basedOn w:val="Normal"/>
    <w:uiPriority w:val="1"/>
    <w:qFormat/>
    <w:rsid w:val="00FD44D5"/>
    <w:rPr>
      <w:sz w:val="24"/>
      <w:szCs w:val="24"/>
    </w:rPr>
  </w:style>
  <w:style w:type="paragraph" w:customStyle="1" w:styleId="Heading1">
    <w:name w:val="Heading 1"/>
    <w:basedOn w:val="Normal"/>
    <w:uiPriority w:val="1"/>
    <w:qFormat/>
    <w:rsid w:val="00FD44D5"/>
    <w:pPr>
      <w:ind w:left="763"/>
      <w:outlineLvl w:val="1"/>
    </w:pPr>
    <w:rPr>
      <w:b/>
      <w:bCs/>
      <w:sz w:val="24"/>
      <w:szCs w:val="24"/>
    </w:rPr>
  </w:style>
  <w:style w:type="paragraph" w:styleId="Prrafodelista">
    <w:name w:val="List Paragraph"/>
    <w:basedOn w:val="Normal"/>
    <w:uiPriority w:val="1"/>
    <w:qFormat/>
    <w:rsid w:val="00FD44D5"/>
    <w:pPr>
      <w:ind w:left="1123" w:hanging="361"/>
    </w:pPr>
  </w:style>
  <w:style w:type="paragraph" w:customStyle="1" w:styleId="TableParagraph">
    <w:name w:val="Table Paragraph"/>
    <w:basedOn w:val="Normal"/>
    <w:uiPriority w:val="1"/>
    <w:qFormat/>
    <w:rsid w:val="00FD44D5"/>
    <w:pPr>
      <w:ind w:left="105"/>
    </w:pPr>
  </w:style>
  <w:style w:type="paragraph" w:styleId="Textodeglobo">
    <w:name w:val="Balloon Text"/>
    <w:basedOn w:val="Normal"/>
    <w:link w:val="TextodegloboCar"/>
    <w:uiPriority w:val="99"/>
    <w:semiHidden/>
    <w:unhideWhenUsed/>
    <w:rsid w:val="008C726D"/>
    <w:rPr>
      <w:rFonts w:ascii="Tahoma" w:hAnsi="Tahoma" w:cs="Tahoma"/>
      <w:sz w:val="16"/>
      <w:szCs w:val="16"/>
    </w:rPr>
  </w:style>
  <w:style w:type="character" w:customStyle="1" w:styleId="TextodegloboCar">
    <w:name w:val="Texto de globo Car"/>
    <w:basedOn w:val="Fuentedeprrafopredeter"/>
    <w:link w:val="Textodeglobo"/>
    <w:uiPriority w:val="99"/>
    <w:semiHidden/>
    <w:rsid w:val="008C726D"/>
    <w:rPr>
      <w:rFonts w:ascii="Tahoma" w:eastAsia="Arial" w:hAnsi="Tahoma" w:cs="Tahoma"/>
      <w:sz w:val="16"/>
      <w:szCs w:val="16"/>
    </w:rPr>
  </w:style>
  <w:style w:type="paragraph" w:styleId="Revisin">
    <w:name w:val="Revision"/>
    <w:hidden/>
    <w:uiPriority w:val="99"/>
    <w:semiHidden/>
    <w:rsid w:val="00BF5B6C"/>
    <w:pPr>
      <w:widowControl/>
      <w:autoSpaceDE/>
      <w:autoSpaceDN/>
    </w:pPr>
    <w:rPr>
      <w:rFonts w:ascii="Arial" w:eastAsia="Arial" w:hAnsi="Arial" w:cs="Arial"/>
    </w:rPr>
  </w:style>
  <w:style w:type="character" w:styleId="Refdecomentario">
    <w:name w:val="annotation reference"/>
    <w:basedOn w:val="Fuentedeprrafopredeter"/>
    <w:uiPriority w:val="99"/>
    <w:semiHidden/>
    <w:unhideWhenUsed/>
    <w:rsid w:val="00B342EF"/>
    <w:rPr>
      <w:sz w:val="16"/>
      <w:szCs w:val="16"/>
    </w:rPr>
  </w:style>
  <w:style w:type="paragraph" w:styleId="Textocomentario">
    <w:name w:val="annotation text"/>
    <w:basedOn w:val="Normal"/>
    <w:link w:val="TextocomentarioCar"/>
    <w:uiPriority w:val="99"/>
    <w:semiHidden/>
    <w:unhideWhenUsed/>
    <w:rsid w:val="00B342EF"/>
    <w:rPr>
      <w:sz w:val="20"/>
      <w:szCs w:val="20"/>
    </w:rPr>
  </w:style>
  <w:style w:type="character" w:customStyle="1" w:styleId="TextocomentarioCar">
    <w:name w:val="Texto comentario Car"/>
    <w:basedOn w:val="Fuentedeprrafopredeter"/>
    <w:link w:val="Textocomentario"/>
    <w:uiPriority w:val="99"/>
    <w:semiHidden/>
    <w:rsid w:val="00B342EF"/>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B342EF"/>
    <w:rPr>
      <w:b/>
      <w:bCs/>
    </w:rPr>
  </w:style>
  <w:style w:type="character" w:customStyle="1" w:styleId="AsuntodelcomentarioCar">
    <w:name w:val="Asunto del comentario Car"/>
    <w:basedOn w:val="TextocomentarioCar"/>
    <w:link w:val="Asuntodelcomentario"/>
    <w:uiPriority w:val="99"/>
    <w:semiHidden/>
    <w:rsid w:val="00B342EF"/>
    <w:rPr>
      <w:b/>
      <w:bCs/>
    </w:rPr>
  </w:style>
  <w:style w:type="paragraph" w:styleId="Encabezado">
    <w:name w:val="header"/>
    <w:basedOn w:val="Normal"/>
    <w:link w:val="EncabezadoCar"/>
    <w:uiPriority w:val="99"/>
    <w:semiHidden/>
    <w:unhideWhenUsed/>
    <w:rsid w:val="00BE1368"/>
    <w:pPr>
      <w:tabs>
        <w:tab w:val="center" w:pos="4680"/>
        <w:tab w:val="right" w:pos="9360"/>
      </w:tabs>
    </w:pPr>
  </w:style>
  <w:style w:type="character" w:customStyle="1" w:styleId="EncabezadoCar">
    <w:name w:val="Encabezado Car"/>
    <w:basedOn w:val="Fuentedeprrafopredeter"/>
    <w:link w:val="Encabezado"/>
    <w:uiPriority w:val="99"/>
    <w:semiHidden/>
    <w:rsid w:val="00BE1368"/>
    <w:rPr>
      <w:rFonts w:ascii="Arial" w:eastAsia="Arial" w:hAnsi="Arial" w:cs="Arial"/>
    </w:rPr>
  </w:style>
  <w:style w:type="paragraph" w:styleId="Piedepgina">
    <w:name w:val="footer"/>
    <w:basedOn w:val="Normal"/>
    <w:link w:val="PiedepginaCar"/>
    <w:uiPriority w:val="99"/>
    <w:semiHidden/>
    <w:unhideWhenUsed/>
    <w:rsid w:val="00BE1368"/>
    <w:pPr>
      <w:tabs>
        <w:tab w:val="center" w:pos="4680"/>
        <w:tab w:val="right" w:pos="9360"/>
      </w:tabs>
    </w:pPr>
  </w:style>
  <w:style w:type="character" w:customStyle="1" w:styleId="PiedepginaCar">
    <w:name w:val="Pie de página Car"/>
    <w:basedOn w:val="Fuentedeprrafopredeter"/>
    <w:link w:val="Piedepgina"/>
    <w:uiPriority w:val="99"/>
    <w:semiHidden/>
    <w:rsid w:val="00BE1368"/>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eader" Target="header6.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image" Target="media/image7.jpeg"/><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3.xm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4.jpeg"/><Relationship Id="rId36" Type="http://schemas.openxmlformats.org/officeDocument/2006/relationships/image" Target="media/image18.jpeg"/><Relationship Id="rId10" Type="http://schemas.openxmlformats.org/officeDocument/2006/relationships/footer" Target="footer1.xml"/><Relationship Id="rId19" Type="http://schemas.openxmlformats.org/officeDocument/2006/relationships/image" Target="media/image9.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footer" Target="footer4.xml"/><Relationship Id="rId30" Type="http://schemas.openxmlformats.org/officeDocument/2006/relationships/image" Target="media/image16.jpeg"/><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hyperlink" Target="http://www.adama.com/" TargetMode="External"/><Relationship Id="rId1" Type="http://schemas.openxmlformats.org/officeDocument/2006/relationships/hyperlink" Target="http://www.proficol.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dama.com/" TargetMode="External"/><Relationship Id="rId2" Type="http://schemas.openxmlformats.org/officeDocument/2006/relationships/hyperlink" Target="http://www.proficol.com/"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adama.com/" TargetMode="External"/><Relationship Id="rId2" Type="http://schemas.openxmlformats.org/officeDocument/2006/relationships/hyperlink" Target="http://www.proficol.com/"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www.adama.com/" TargetMode="External"/><Relationship Id="rId2" Type="http://schemas.openxmlformats.org/officeDocument/2006/relationships/hyperlink" Target="http://www.proficol.com/"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adama.com/" TargetMode="External"/><Relationship Id="rId2" Type="http://schemas.openxmlformats.org/officeDocument/2006/relationships/hyperlink" Target="http://www.proficol.com/"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hyperlink" Target="http://www.adama.com/" TargetMode="External"/><Relationship Id="rId2" Type="http://schemas.openxmlformats.org/officeDocument/2006/relationships/hyperlink" Target="http://www.proficol.com/" TargetMode="External"/><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3" Type="http://schemas.openxmlformats.org/officeDocument/2006/relationships/hyperlink" Target="http://www.adama.com/" TargetMode="External"/><Relationship Id="rId2" Type="http://schemas.openxmlformats.org/officeDocument/2006/relationships/hyperlink" Target="http://www.proficol.com/"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14</Pages>
  <Words>2439</Words>
  <Characters>13907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Girón</dc:creator>
  <cp:lastModifiedBy>Kevin</cp:lastModifiedBy>
  <cp:revision>32</cp:revision>
  <dcterms:created xsi:type="dcterms:W3CDTF">2021-07-09T13:18:00Z</dcterms:created>
  <dcterms:modified xsi:type="dcterms:W3CDTF">2021-07-14T07:28:00Z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Microsoft® Word 2016</vt:lpwstr>
  </property>
  <property fmtid="{D5CDD505-2E9C-101B-9397-08002B2CF9AE}" pid="4" name="LastSaved">
    <vt:filetime>2021-07-09T00:00:00Z</vt:filetime>
  </property>
</Properties>
</file>