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FA859" w14:textId="77777777" w:rsidR="003879DF" w:rsidRPr="003F0DDB" w:rsidRDefault="003879DF" w:rsidP="0033512B">
      <w:pPr>
        <w:spacing w:line="360" w:lineRule="auto"/>
        <w:jc w:val="right"/>
        <w:rPr>
          <w:sz w:val="28"/>
          <w:szCs w:val="28"/>
          <w:rtl/>
        </w:rPr>
      </w:pPr>
      <w:r w:rsidRPr="003F0DDB">
        <w:rPr>
          <w:sz w:val="28"/>
          <w:szCs w:val="28"/>
        </w:rPr>
        <w:t>Narcissism and Resilience: Demographic Approach in Israel</w:t>
      </w:r>
    </w:p>
    <w:p w14:paraId="1FDA5073" w14:textId="77777777" w:rsidR="00C075B4" w:rsidRDefault="00C075B4" w:rsidP="0033512B">
      <w:pPr>
        <w:spacing w:line="360" w:lineRule="auto"/>
        <w:jc w:val="center"/>
      </w:pPr>
    </w:p>
    <w:p w14:paraId="154D17C2" w14:textId="77777777" w:rsidR="003610D1" w:rsidRDefault="008B191E" w:rsidP="0033512B">
      <w:pPr>
        <w:spacing w:line="360" w:lineRule="auto"/>
        <w:jc w:val="right"/>
      </w:pPr>
      <w:proofErr w:type="spellStart"/>
      <w:r w:rsidRPr="008B191E">
        <w:t>Globalised</w:t>
      </w:r>
      <w:proofErr w:type="spellEnd"/>
      <w:r w:rsidRPr="008B191E">
        <w:t xml:space="preserve"> commerce and unprecedented technological advances</w:t>
      </w:r>
      <w:r w:rsidR="003610D1">
        <w:t xml:space="preserve"> </w:t>
      </w:r>
      <w:r w:rsidRPr="008B191E">
        <w:t>have</w:t>
      </w:r>
      <w:r w:rsidR="003610D1">
        <w:t xml:space="preserve"> brought </w:t>
      </w:r>
      <w:r w:rsidRPr="008B191E">
        <w:t>a</w:t>
      </w:r>
      <w:r w:rsidR="003610D1">
        <w:t xml:space="preserve"> </w:t>
      </w:r>
      <w:r w:rsidR="003879DF">
        <w:t>ra</w:t>
      </w:r>
      <w:r w:rsidR="003879DF" w:rsidRPr="008B191E">
        <w:t>pid</w:t>
      </w:r>
      <w:r w:rsidR="003879DF">
        <w:t xml:space="preserve"> </w:t>
      </w:r>
      <w:r w:rsidR="003879DF" w:rsidRPr="008B191E">
        <w:t>cultural</w:t>
      </w:r>
      <w:r w:rsidR="003879DF">
        <w:t xml:space="preserve"> </w:t>
      </w:r>
      <w:r w:rsidR="003879DF" w:rsidRPr="008B191E">
        <w:t>change</w:t>
      </w:r>
      <w:r w:rsidR="003610D1">
        <w:t xml:space="preserve"> </w:t>
      </w:r>
      <w:r w:rsidRPr="008B191E">
        <w:t>across</w:t>
      </w:r>
      <w:r w:rsidR="003610D1">
        <w:t xml:space="preserve"> </w:t>
      </w:r>
      <w:r w:rsidRPr="008B191E">
        <w:t>the</w:t>
      </w:r>
      <w:r w:rsidR="003610D1">
        <w:t xml:space="preserve"> </w:t>
      </w:r>
      <w:r w:rsidRPr="008B191E">
        <w:t>world. Research has documented the extensive impact of social changes</w:t>
      </w:r>
      <w:r w:rsidR="003610D1">
        <w:t xml:space="preserve"> </w:t>
      </w:r>
      <w:r w:rsidRPr="008B191E">
        <w:t>on</w:t>
      </w:r>
      <w:r w:rsidR="003610D1">
        <w:t xml:space="preserve"> </w:t>
      </w:r>
      <w:r w:rsidRPr="008B191E">
        <w:t>cognition</w:t>
      </w:r>
      <w:r w:rsidR="007278FB">
        <w:t>,</w:t>
      </w:r>
      <w:r w:rsidR="003610D1">
        <w:t xml:space="preserve"> </w:t>
      </w:r>
      <w:r w:rsidR="00605513" w:rsidRPr="008B191E">
        <w:t>emotion</w:t>
      </w:r>
      <w:r w:rsidR="00605513">
        <w:t>,</w:t>
      </w:r>
      <w:r w:rsidRPr="008B191E">
        <w:t xml:space="preserve"> creativity</w:t>
      </w:r>
      <w:r w:rsidR="003879DF">
        <w:t xml:space="preserve">, </w:t>
      </w:r>
      <w:r w:rsidR="00605513" w:rsidRPr="008B191E">
        <w:t>motivation, interpersonal</w:t>
      </w:r>
      <w:r w:rsidRPr="008B191E">
        <w:t xml:space="preserve"> </w:t>
      </w:r>
      <w:r w:rsidR="003879DF" w:rsidRPr="008B191E">
        <w:t>behavior</w:t>
      </w:r>
      <w:r w:rsidRPr="008B191E">
        <w:t xml:space="preserve">  personality traits  and the self-concept</w:t>
      </w:r>
      <w:commentRangeStart w:id="0"/>
      <w:r w:rsidR="003879DF">
        <w:t>.</w:t>
      </w:r>
      <w:commentRangeEnd w:id="0"/>
      <w:r w:rsidR="00641B7D">
        <w:rPr>
          <w:rStyle w:val="CommentReference"/>
        </w:rPr>
        <w:commentReference w:id="0"/>
      </w:r>
      <w:r w:rsidRPr="008B191E">
        <w:t xml:space="preserve"> </w:t>
      </w:r>
      <w:r w:rsidR="007278FB" w:rsidRPr="007278FB">
        <w:t xml:space="preserve">(Saxe 1982, </w:t>
      </w:r>
      <w:r w:rsidR="007278FB">
        <w:t xml:space="preserve">Cai et al 2012, </w:t>
      </w:r>
      <w:r w:rsidR="007278FB" w:rsidRPr="007278FB">
        <w:t>Greenfield 2014</w:t>
      </w:r>
      <w:r w:rsidR="003879DF">
        <w:t>)</w:t>
      </w:r>
      <w:r w:rsidR="003879DF" w:rsidRPr="003879DF">
        <w:t xml:space="preserve"> </w:t>
      </w:r>
      <w:r w:rsidR="003879DF">
        <w:t>Broad cultural shifts emphasizing</w:t>
      </w:r>
      <w:r w:rsidR="003879DF" w:rsidRPr="003879DF">
        <w:t xml:space="preserve"> </w:t>
      </w:r>
      <w:r w:rsidR="007278FB">
        <w:t>individualism</w:t>
      </w:r>
      <w:r w:rsidR="003879DF">
        <w:t xml:space="preserve"> have apparently resulted enhanced self-evaluations on agentic</w:t>
      </w:r>
      <w:r w:rsidR="003879DF" w:rsidRPr="003879DF">
        <w:t xml:space="preserve"> </w:t>
      </w:r>
      <w:r w:rsidR="003879DF">
        <w:t>domains. Self-evaluations on communal attributes, such as understanding others</w:t>
      </w:r>
      <w:r w:rsidR="003879DF" w:rsidRPr="003879DF">
        <w:t xml:space="preserve"> </w:t>
      </w:r>
      <w:r w:rsidR="003879DF">
        <w:t xml:space="preserve">cooperativeness, and spirituality, either decreased or were unchanged </w:t>
      </w:r>
      <w:r w:rsidR="003879DF" w:rsidRPr="008B191E">
        <w:t>(</w:t>
      </w:r>
      <w:bookmarkStart w:id="1" w:name="_Hlk5266737"/>
      <w:proofErr w:type="spellStart"/>
      <w:r w:rsidR="00705B0D">
        <w:t>Orensteen</w:t>
      </w:r>
      <w:proofErr w:type="spellEnd"/>
      <w:r w:rsidR="00705B0D">
        <w:t xml:space="preserve"> 2007, </w:t>
      </w:r>
      <w:r w:rsidR="0070129F">
        <w:t>McWilliams</w:t>
      </w:r>
      <w:r w:rsidR="00705B0D">
        <w:t xml:space="preserve"> 2011</w:t>
      </w:r>
      <w:bookmarkEnd w:id="1"/>
      <w:r w:rsidR="00705B0D">
        <w:t>,</w:t>
      </w:r>
      <w:r w:rsidR="0070129F">
        <w:t xml:space="preserve"> </w:t>
      </w:r>
      <w:r w:rsidR="003879DF" w:rsidRPr="008B191E">
        <w:t xml:space="preserve">Twenge, Campbell, &amp; Gentile, </w:t>
      </w:r>
      <w:r w:rsidR="003879DF">
        <w:t>2012</w:t>
      </w:r>
      <w:r w:rsidR="00705B0D">
        <w:t>, Gray 2013</w:t>
      </w:r>
      <w:r w:rsidR="003879DF" w:rsidRPr="008B191E">
        <w:t>)</w:t>
      </w:r>
      <w:r w:rsidR="001A6A66" w:rsidRPr="001A6A66">
        <w:t xml:space="preserve"> The context of this cultural message has been examined around the world by examining the correlation between </w:t>
      </w:r>
      <w:commentRangeStart w:id="2"/>
      <w:r w:rsidR="001A6A66" w:rsidRPr="001A6A66">
        <w:t>demograph</w:t>
      </w:r>
      <w:r w:rsidR="00605513">
        <w:t>y</w:t>
      </w:r>
      <w:r w:rsidR="001A6A66" w:rsidRPr="001A6A66">
        <w:t xml:space="preserve"> </w:t>
      </w:r>
      <w:commentRangeEnd w:id="2"/>
      <w:r w:rsidR="00641B7D">
        <w:rPr>
          <w:rStyle w:val="CommentReference"/>
        </w:rPr>
        <w:commentReference w:id="2"/>
      </w:r>
      <w:r w:rsidR="001A6A66" w:rsidRPr="001A6A66">
        <w:t>and personality traits</w:t>
      </w:r>
      <w:r w:rsidR="001A6A66">
        <w:t>.</w:t>
      </w:r>
      <w:r w:rsidR="00C377BB" w:rsidRPr="00C377BB">
        <w:t xml:space="preserve"> This paper examines the relationship between demography and the </w:t>
      </w:r>
      <w:commentRangeStart w:id="3"/>
      <w:r w:rsidR="00C377BB" w:rsidRPr="00C377BB">
        <w:t>characteristics of narcissism and resilience in Israe</w:t>
      </w:r>
      <w:commentRangeEnd w:id="3"/>
      <w:r w:rsidR="00CA51F4">
        <w:rPr>
          <w:rStyle w:val="CommentReference"/>
        </w:rPr>
        <w:commentReference w:id="3"/>
      </w:r>
      <w:r w:rsidR="00C377BB" w:rsidRPr="00C377BB">
        <w:t>l</w:t>
      </w:r>
      <w:r w:rsidR="0000430B">
        <w:t>.</w:t>
      </w:r>
    </w:p>
    <w:p w14:paraId="499527FF" w14:textId="77777777" w:rsidR="008D2552" w:rsidRDefault="00EF2FDB" w:rsidP="0033512B">
      <w:pPr>
        <w:spacing w:line="360" w:lineRule="auto"/>
        <w:jc w:val="right"/>
        <w:rPr>
          <w:rtl/>
        </w:rPr>
      </w:pPr>
      <w:commentRangeStart w:id="4"/>
      <w:r w:rsidRPr="00EF2FDB">
        <w:t>Israel</w:t>
      </w:r>
      <w:commentRangeEnd w:id="4"/>
      <w:r w:rsidR="00641B7D">
        <w:rPr>
          <w:rStyle w:val="CommentReference"/>
        </w:rPr>
        <w:commentReference w:id="4"/>
      </w:r>
      <w:r w:rsidRPr="00EF2FDB">
        <w:t xml:space="preserve"> is a Middle Eastern country,</w:t>
      </w:r>
      <w:r w:rsidR="00B035D1">
        <w:t xml:space="preserve"> of 8 Million people, </w:t>
      </w:r>
      <w:r w:rsidR="00B035D1" w:rsidRPr="00EF2FDB">
        <w:t>which</w:t>
      </w:r>
      <w:r w:rsidR="00C075B4" w:rsidRPr="00C075B4">
        <w:t xml:space="preserve"> has undergone far-reaching demographic change</w:t>
      </w:r>
      <w:r w:rsidR="00B035D1" w:rsidRPr="00C075B4">
        <w:t xml:space="preserve"> over the last 100 years</w:t>
      </w:r>
      <w:r w:rsidR="00B035D1">
        <w:rPr>
          <w:rFonts w:cs="Arial"/>
        </w:rPr>
        <w:t>.</w:t>
      </w:r>
      <w:r w:rsidR="00B035D1" w:rsidRPr="00B035D1">
        <w:rPr>
          <w:rFonts w:cs="Arial"/>
        </w:rPr>
        <w:t xml:space="preserve"> </w:t>
      </w:r>
      <w:r w:rsidR="00B035D1" w:rsidRPr="00C075B4">
        <w:t>During this period,</w:t>
      </w:r>
      <w:r w:rsidR="00B035D1">
        <w:rPr>
          <w:rFonts w:cs="Arial"/>
        </w:rPr>
        <w:t xml:space="preserve"> it </w:t>
      </w:r>
      <w:r w:rsidR="00B035D1" w:rsidRPr="00696990">
        <w:rPr>
          <w:rFonts w:cs="Arial"/>
        </w:rPr>
        <w:t>has</w:t>
      </w:r>
      <w:r w:rsidR="00B035D1">
        <w:rPr>
          <w:rFonts w:cs="Arial"/>
        </w:rPr>
        <w:t xml:space="preserve"> more than six </w:t>
      </w:r>
      <w:r w:rsidR="00B035D1" w:rsidRPr="00696990">
        <w:rPr>
          <w:rFonts w:cs="Arial"/>
        </w:rPr>
        <w:t>immigration waves from different continents and countries.</w:t>
      </w:r>
      <w:r w:rsidR="00B035D1">
        <w:t xml:space="preserve"> </w:t>
      </w:r>
      <w:r w:rsidR="00B035D1" w:rsidRPr="00B035D1">
        <w:t>(</w:t>
      </w:r>
      <w:proofErr w:type="spellStart"/>
      <w:r w:rsidR="00B035D1" w:rsidRPr="00B035D1">
        <w:t>Dewaele</w:t>
      </w:r>
      <w:proofErr w:type="spellEnd"/>
      <w:r w:rsidR="00B035D1" w:rsidRPr="00B035D1">
        <w:t xml:space="preserve"> &amp; </w:t>
      </w:r>
      <w:proofErr w:type="spellStart"/>
      <w:r w:rsidR="00B035D1" w:rsidRPr="00B035D1">
        <w:t>Stavans</w:t>
      </w:r>
      <w:proofErr w:type="spellEnd"/>
      <w:r w:rsidR="00B035D1" w:rsidRPr="00B035D1">
        <w:t xml:space="preserve"> 2014) </w:t>
      </w:r>
      <w:r w:rsidR="00B035D1" w:rsidRPr="00696990">
        <w:t xml:space="preserve">Israeli culture is heterogeneous, varied and not easy to define. </w:t>
      </w:r>
      <w:r w:rsidR="00B035D1" w:rsidRPr="00EF2FDB">
        <w:t>Israeli society is comprised of multiple ethnic subgroups, backgrounds, and heritages</w:t>
      </w:r>
      <w:r w:rsidR="00A747AB">
        <w:t xml:space="preserve">. </w:t>
      </w:r>
      <w:r w:rsidR="00B035D1">
        <w:t xml:space="preserve"> </w:t>
      </w:r>
      <w:r w:rsidR="00B035D1" w:rsidRPr="00EF2FDB">
        <w:t>This variety</w:t>
      </w:r>
      <w:r w:rsidR="00B035D1">
        <w:t xml:space="preserve"> </w:t>
      </w:r>
      <w:r w:rsidR="00B035D1" w:rsidRPr="00EF2FDB">
        <w:t>is reﬂected through different customs, manners, religious traditions, and social proﬁles</w:t>
      </w:r>
      <w:r w:rsidR="00B035D1">
        <w:t>.</w:t>
      </w:r>
      <w:r w:rsidR="00B035D1" w:rsidRPr="00EF2FDB">
        <w:t xml:space="preserve"> </w:t>
      </w:r>
      <w:r w:rsidR="00B035D1">
        <w:t>It</w:t>
      </w:r>
      <w:r w:rsidR="00B035D1" w:rsidRPr="00EF2FDB">
        <w:t xml:space="preserve"> is a consequence of the fact that the majority of Israelis</w:t>
      </w:r>
      <w:r w:rsidR="00605513">
        <w:t xml:space="preserve"> today</w:t>
      </w:r>
      <w:r w:rsidR="00B035D1" w:rsidRPr="00EF2FDB">
        <w:t xml:space="preserve"> are immigrants or ﬁrst-generation</w:t>
      </w:r>
      <w:r w:rsidR="00A747AB">
        <w:t xml:space="preserve">. The </w:t>
      </w:r>
      <w:r w:rsidR="00A747AB" w:rsidRPr="00696990">
        <w:t>variety</w:t>
      </w:r>
      <w:r w:rsidR="00A747AB">
        <w:t xml:space="preserve"> of</w:t>
      </w:r>
      <w:r w:rsidR="00A747AB" w:rsidRPr="00696990">
        <w:t xml:space="preserve"> sub-cultures hold</w:t>
      </w:r>
      <w:r w:rsidR="00A747AB">
        <w:t>s</w:t>
      </w:r>
      <w:r w:rsidR="00A747AB" w:rsidRPr="00696990">
        <w:t xml:space="preserve"> </w:t>
      </w:r>
      <w:commentRangeStart w:id="5"/>
      <w:r w:rsidR="00A747AB" w:rsidRPr="00696990">
        <w:t>independent communities</w:t>
      </w:r>
      <w:commentRangeEnd w:id="5"/>
      <w:r w:rsidR="00AF2C3D">
        <w:rPr>
          <w:rStyle w:val="CommentReference"/>
        </w:rPr>
        <w:commentReference w:id="5"/>
      </w:r>
      <w:r w:rsidR="00A747AB">
        <w:t xml:space="preserve">. </w:t>
      </w:r>
      <w:r w:rsidR="00B035D1">
        <w:t>(</w:t>
      </w:r>
      <w:proofErr w:type="spellStart"/>
      <w:r w:rsidR="00B035D1">
        <w:t>Shkalim</w:t>
      </w:r>
      <w:proofErr w:type="spellEnd"/>
      <w:r w:rsidR="00B035D1">
        <w:t xml:space="preserve"> et al 2017)</w:t>
      </w:r>
      <w:r w:rsidR="00B035D1" w:rsidRPr="00B035D1">
        <w:rPr>
          <w:rFonts w:cs="Arial"/>
        </w:rPr>
        <w:t xml:space="preserve"> </w:t>
      </w:r>
      <w:r w:rsidR="008D2552" w:rsidRPr="00696990">
        <w:t xml:space="preserve">Israeli culture is influenced by </w:t>
      </w:r>
      <w:r w:rsidR="00605513" w:rsidRPr="00696990">
        <w:t xml:space="preserve">Middle East </w:t>
      </w:r>
      <w:r w:rsidR="008D2552" w:rsidRPr="00696990">
        <w:t xml:space="preserve">culture, </w:t>
      </w:r>
      <w:r w:rsidR="00605513" w:rsidRPr="00696990">
        <w:t>as well as the culture of the</w:t>
      </w:r>
      <w:r w:rsidR="00605513" w:rsidRPr="00605513">
        <w:t xml:space="preserve"> Western and European</w:t>
      </w:r>
      <w:r w:rsidR="00605513" w:rsidRPr="00696990">
        <w:t xml:space="preserve"> </w:t>
      </w:r>
      <w:r w:rsidR="008D2552" w:rsidRPr="00696990">
        <w:t xml:space="preserve">which constitutes a large part of the immigrant population, </w:t>
      </w:r>
      <w:r w:rsidR="008D2552">
        <w:t>(</w:t>
      </w:r>
      <w:proofErr w:type="spellStart"/>
      <w:r w:rsidR="008D2552">
        <w:t>Lerman</w:t>
      </w:r>
      <w:proofErr w:type="spellEnd"/>
      <w:r w:rsidR="008D2552">
        <w:t xml:space="preserve"> 2016). </w:t>
      </w:r>
      <w:r w:rsidR="008D2552">
        <w:rPr>
          <w:rFonts w:cs="Arial"/>
        </w:rPr>
        <w:t>The</w:t>
      </w:r>
      <w:r w:rsidR="008D2552" w:rsidRPr="00696990">
        <w:rPr>
          <w:rFonts w:cs="Arial"/>
        </w:rPr>
        <w:t xml:space="preserve"> culture continues to be molded all the time</w:t>
      </w:r>
      <w:r w:rsidR="008D2552">
        <w:rPr>
          <w:rFonts w:cs="Arial"/>
        </w:rPr>
        <w:t>.</w:t>
      </w:r>
      <w:r w:rsidR="0000430B" w:rsidRPr="0000430B">
        <w:t xml:space="preserve"> </w:t>
      </w:r>
      <w:r w:rsidR="0000430B" w:rsidRPr="00C075B4">
        <w:t>(</w:t>
      </w:r>
      <w:proofErr w:type="spellStart"/>
      <w:r w:rsidR="0000430B" w:rsidRPr="00C075B4">
        <w:t>Kolic</w:t>
      </w:r>
      <w:proofErr w:type="spellEnd"/>
      <w:r w:rsidR="0000430B" w:rsidRPr="00C075B4">
        <w:t xml:space="preserve"> 2005)</w:t>
      </w:r>
      <w:r w:rsidR="008D2552" w:rsidRPr="00C075B4">
        <w:t xml:space="preserve"> </w:t>
      </w:r>
      <w:r w:rsidR="008D2552">
        <w:t>It</w:t>
      </w:r>
      <w:r w:rsidR="008D2552" w:rsidRPr="00C075B4">
        <w:t xml:space="preserve"> is a particularly interesting context for examining the impact of demographic background on personality</w:t>
      </w:r>
      <w:r w:rsidR="0000430B">
        <w:t xml:space="preserve"> i</w:t>
      </w:r>
      <w:r w:rsidR="0000430B" w:rsidRPr="0000430B">
        <w:t>n the context of an unstable</w:t>
      </w:r>
      <w:r w:rsidR="0000430B">
        <w:t xml:space="preserve"> </w:t>
      </w:r>
      <w:r w:rsidR="0000430B" w:rsidRPr="0000430B">
        <w:t>situation</w:t>
      </w:r>
      <w:r w:rsidR="0000430B">
        <w:t>.</w:t>
      </w:r>
      <w:r w:rsidR="008D2552" w:rsidRPr="00C075B4">
        <w:t xml:space="preserve"> </w:t>
      </w:r>
    </w:p>
    <w:p w14:paraId="7A2C3627" w14:textId="77777777" w:rsidR="00C377BB" w:rsidRPr="00352F56" w:rsidRDefault="0086460F" w:rsidP="0033512B">
      <w:pPr>
        <w:spacing w:line="360" w:lineRule="auto"/>
        <w:jc w:val="right"/>
        <w:rPr>
          <w:rFonts w:cs="Arial"/>
          <w:rtl/>
        </w:rPr>
      </w:pPr>
      <w:commentRangeStart w:id="6"/>
      <w:r w:rsidRPr="00013D78">
        <w:rPr>
          <w:rFonts w:cs="Arial"/>
        </w:rPr>
        <w:t>The DSM-</w:t>
      </w:r>
      <w:r w:rsidR="006765E2">
        <w:rPr>
          <w:rFonts w:cs="Arial"/>
        </w:rPr>
        <w:t xml:space="preserve">5 </w:t>
      </w:r>
      <w:commentRangeEnd w:id="6"/>
      <w:r w:rsidR="00641B7D">
        <w:rPr>
          <w:rStyle w:val="CommentReference"/>
        </w:rPr>
        <w:commentReference w:id="6"/>
      </w:r>
      <w:r w:rsidRPr="00013D78">
        <w:rPr>
          <w:rFonts w:cs="Arial"/>
        </w:rPr>
        <w:t xml:space="preserve">defines </w:t>
      </w:r>
      <w:commentRangeStart w:id="7"/>
      <w:r w:rsidRPr="00013D78">
        <w:rPr>
          <w:rFonts w:cs="Arial"/>
        </w:rPr>
        <w:t>narcissistic personality disorder (NPD</w:t>
      </w:r>
      <w:commentRangeEnd w:id="7"/>
      <w:r w:rsidR="00641B7D">
        <w:rPr>
          <w:rStyle w:val="CommentReference"/>
        </w:rPr>
        <w:commentReference w:id="7"/>
      </w:r>
      <w:r w:rsidRPr="00013D78">
        <w:rPr>
          <w:rFonts w:cs="Arial"/>
        </w:rPr>
        <w:t>) as lack of empathy, need for admiration, and a pattern of grandiosity</w:t>
      </w:r>
      <w:r w:rsidR="00605513">
        <w:rPr>
          <w:rFonts w:cs="Arial"/>
        </w:rPr>
        <w:t>.</w:t>
      </w:r>
      <w:r w:rsidRPr="00013D78">
        <w:rPr>
          <w:rFonts w:cs="Arial"/>
        </w:rPr>
        <w:t xml:space="preserve"> </w:t>
      </w:r>
      <w:r w:rsidR="00C377BB" w:rsidRPr="00352F56">
        <w:rPr>
          <w:rFonts w:cs="Arial"/>
        </w:rPr>
        <w:t xml:space="preserve">Non-adaptive narcissism is characterized by interpersonal difficulties caused by exaggeration of the self-worth and specialness and the demand for attention and admiration, which cause, on the one hand, indifference in others, and on the other hand, a sense of lack of self-worth, inferiority, shame, humiliation, and emotional emptiness to be harmed by others but tendency to harm others without regret or attention, when grandiosity is accompanied by aggressiveness (Keller et al, 2014) Today the </w:t>
      </w:r>
      <w:r w:rsidR="00C377BB" w:rsidRPr="00352F56">
        <w:rPr>
          <w:rFonts w:cs="Arial"/>
        </w:rPr>
        <w:lastRenderedPageBreak/>
        <w:t>range of narcissistic personality disorder reaches 6.2% of the populatio</w:t>
      </w:r>
      <w:r w:rsidR="00C377BB">
        <w:rPr>
          <w:rFonts w:cs="Arial"/>
        </w:rPr>
        <w:t xml:space="preserve">n. </w:t>
      </w:r>
      <w:r w:rsidR="00C377BB" w:rsidRPr="00352F56">
        <w:rPr>
          <w:rFonts w:cs="Arial"/>
        </w:rPr>
        <w:t>(American Psychiatric Association, 2013)</w:t>
      </w:r>
      <w:r w:rsidR="00C377BB">
        <w:rPr>
          <w:rFonts w:cs="Arial"/>
        </w:rPr>
        <w:t xml:space="preserve"> </w:t>
      </w:r>
      <w:r w:rsidR="00605513">
        <w:rPr>
          <w:rFonts w:cs="Arial"/>
        </w:rPr>
        <w:t>H</w:t>
      </w:r>
      <w:r w:rsidRPr="00013D78">
        <w:rPr>
          <w:rFonts w:cs="Arial"/>
        </w:rPr>
        <w:t xml:space="preserve">owever, </w:t>
      </w:r>
      <w:r w:rsidR="00C377BB">
        <w:rPr>
          <w:rFonts w:cs="Arial"/>
        </w:rPr>
        <w:t>a</w:t>
      </w:r>
      <w:r w:rsidR="00C377BB" w:rsidRPr="00013D78">
        <w:rPr>
          <w:rFonts w:cs="Arial"/>
        </w:rPr>
        <w:t>ccording to the present knowledge, supported by</w:t>
      </w:r>
      <w:r w:rsidR="00C377BB">
        <w:rPr>
          <w:rFonts w:cs="Arial"/>
        </w:rPr>
        <w:t xml:space="preserve"> Freud,</w:t>
      </w:r>
      <w:r w:rsidR="00C377BB" w:rsidRPr="00013D78">
        <w:rPr>
          <w:rFonts w:cs="Arial"/>
        </w:rPr>
        <w:t xml:space="preserve"> Kohut</w:t>
      </w:r>
      <w:r w:rsidR="00C377BB">
        <w:rPr>
          <w:rFonts w:cs="Arial"/>
        </w:rPr>
        <w:t xml:space="preserve"> and</w:t>
      </w:r>
      <w:r w:rsidR="00C377BB" w:rsidRPr="00013D78">
        <w:rPr>
          <w:rFonts w:cs="Arial"/>
        </w:rPr>
        <w:t xml:space="preserve"> </w:t>
      </w:r>
      <w:proofErr w:type="spellStart"/>
      <w:r w:rsidR="00C377BB" w:rsidRPr="00013D78">
        <w:rPr>
          <w:rFonts w:cs="Arial"/>
        </w:rPr>
        <w:t>Krenberg</w:t>
      </w:r>
      <w:proofErr w:type="spellEnd"/>
      <w:r w:rsidR="00C377BB" w:rsidRPr="00013D78">
        <w:rPr>
          <w:rFonts w:cs="Arial"/>
        </w:rPr>
        <w:t xml:space="preserve"> </w:t>
      </w:r>
      <w:r w:rsidR="00C377BB">
        <w:rPr>
          <w:rFonts w:cs="Arial"/>
        </w:rPr>
        <w:t>(</w:t>
      </w:r>
      <w:proofErr w:type="spellStart"/>
      <w:r w:rsidR="00C377BB" w:rsidRPr="006765E2">
        <w:rPr>
          <w:rFonts w:cs="Arial"/>
        </w:rPr>
        <w:t>Ostervill</w:t>
      </w:r>
      <w:proofErr w:type="spellEnd"/>
      <w:r w:rsidR="00C377BB" w:rsidRPr="006765E2">
        <w:rPr>
          <w:rFonts w:cs="Arial"/>
        </w:rPr>
        <w:t xml:space="preserve"> </w:t>
      </w:r>
      <w:r w:rsidR="00C377BB">
        <w:rPr>
          <w:rFonts w:cs="Arial"/>
        </w:rPr>
        <w:t xml:space="preserve">1995, </w:t>
      </w:r>
      <w:proofErr w:type="spellStart"/>
      <w:r w:rsidR="00C377BB" w:rsidRPr="006765E2">
        <w:rPr>
          <w:rFonts w:cs="Arial"/>
        </w:rPr>
        <w:t>Orensteen</w:t>
      </w:r>
      <w:proofErr w:type="spellEnd"/>
      <w:r w:rsidR="00C377BB" w:rsidRPr="006765E2">
        <w:rPr>
          <w:rFonts w:cs="Arial"/>
        </w:rPr>
        <w:t xml:space="preserve"> 2007, McWilliams 2011</w:t>
      </w:r>
      <w:r w:rsidR="00C377BB">
        <w:rPr>
          <w:rFonts w:cs="Arial"/>
        </w:rPr>
        <w:t xml:space="preserve">) </w:t>
      </w:r>
      <w:r w:rsidR="00C377BB" w:rsidRPr="00013D78">
        <w:rPr>
          <w:rFonts w:cs="Arial"/>
        </w:rPr>
        <w:t>a certain degree of narcissism is adaptive and normal, found in every person, and facilitates the achievements of life objectives and self-realization (</w:t>
      </w:r>
      <w:proofErr w:type="spellStart"/>
      <w:r w:rsidR="00C377BB" w:rsidRPr="00013D78">
        <w:rPr>
          <w:rFonts w:cs="Arial"/>
        </w:rPr>
        <w:t>Selsova</w:t>
      </w:r>
      <w:proofErr w:type="spellEnd"/>
      <w:r w:rsidR="00C377BB" w:rsidRPr="00013D78">
        <w:rPr>
          <w:rFonts w:cs="Arial"/>
        </w:rPr>
        <w:t xml:space="preserve"> et al, 2013) </w:t>
      </w:r>
      <w:r w:rsidRPr="00013D78">
        <w:rPr>
          <w:rFonts w:cs="Arial"/>
        </w:rPr>
        <w:t xml:space="preserve"> Thus, despite their negative qualities, narcissists do appear to maintain several positive characteristics, including high self-efficacy (Mathieu &amp;  St-Jean 2013) </w:t>
      </w:r>
      <w:r w:rsidR="00352F56" w:rsidRPr="00013D78">
        <w:rPr>
          <w:rFonts w:cs="Arial"/>
        </w:rPr>
        <w:t xml:space="preserve">Healthy narcissism entails the stability of the individual’s sense of worth, on the basis of his true worth, </w:t>
      </w:r>
      <w:commentRangeStart w:id="8"/>
      <w:r w:rsidR="00352F56" w:rsidRPr="00013D78">
        <w:rPr>
          <w:rFonts w:cs="Arial"/>
        </w:rPr>
        <w:t>with his ability to recover from disappointment or failure</w:t>
      </w:r>
      <w:commentRangeEnd w:id="8"/>
      <w:r w:rsidR="00E978D1">
        <w:rPr>
          <w:rStyle w:val="CommentReference"/>
        </w:rPr>
        <w:commentReference w:id="8"/>
      </w:r>
      <w:r w:rsidR="00352F56" w:rsidRPr="00013D78">
        <w:rPr>
          <w:rFonts w:cs="Arial"/>
        </w:rPr>
        <w:t xml:space="preserve"> and the ability to find comfort and encouragement in the systems of relationships (MacDonald, 2014</w:t>
      </w:r>
      <w:r w:rsidR="00C377BB" w:rsidRPr="00013D78">
        <w:rPr>
          <w:rFonts w:cs="Arial"/>
        </w:rPr>
        <w:t>)</w:t>
      </w:r>
      <w:r w:rsidR="00C377BB">
        <w:rPr>
          <w:rFonts w:cs="Arial"/>
        </w:rPr>
        <w:t xml:space="preserve">. </w:t>
      </w:r>
    </w:p>
    <w:p w14:paraId="0D26722D" w14:textId="77777777" w:rsidR="00352F56" w:rsidRPr="00352F56" w:rsidRDefault="00352F56" w:rsidP="0033512B">
      <w:pPr>
        <w:spacing w:line="360" w:lineRule="auto"/>
        <w:jc w:val="right"/>
        <w:rPr>
          <w:rFonts w:cs="Arial"/>
        </w:rPr>
      </w:pPr>
      <w:r w:rsidRPr="00352F56">
        <w:rPr>
          <w:rFonts w:cs="Arial"/>
        </w:rPr>
        <w:t>Research has increasingly focused on the impact of protective resilience factors on the potential to influence the individual's adaptation to life stressors. Psychological resilience is defined by Lazarus (1993) as an individual’s ability to effectively adapt to and rebound from negative experience (</w:t>
      </w:r>
      <w:r w:rsidR="00CE0706">
        <w:rPr>
          <w:rFonts w:cs="Arial"/>
        </w:rPr>
        <w:t>at</w:t>
      </w:r>
      <w:r w:rsidRPr="00352F56">
        <w:rPr>
          <w:rFonts w:cs="Arial"/>
        </w:rPr>
        <w:t xml:space="preserve"> Xing &amp; Sun 2013). Bleich's (200</w:t>
      </w:r>
      <w:r w:rsidR="00546302">
        <w:rPr>
          <w:rFonts w:cs="Arial"/>
        </w:rPr>
        <w:t>6</w:t>
      </w:r>
      <w:r w:rsidRPr="00352F56">
        <w:rPr>
          <w:rFonts w:cs="Arial"/>
        </w:rPr>
        <w:t>) definition is: " A sense of control over life, self-efficacy, a sense of involvement and purpose. Flexibility in adapting to unexpected changes. In this study, we focused on optimism, self-efficacy, and self-mastery as markers of resilience, as suggested in previous studies (Yi et al, 20</w:t>
      </w:r>
      <w:r w:rsidR="00E43B4B">
        <w:rPr>
          <w:rFonts w:cs="Arial"/>
        </w:rPr>
        <w:t>10</w:t>
      </w:r>
      <w:r w:rsidRPr="00352F56">
        <w:rPr>
          <w:rFonts w:cs="Arial"/>
        </w:rPr>
        <w:t>) The cited resilience variables, associated with more positive consequences in general (Bandura, 19</w:t>
      </w:r>
      <w:r w:rsidR="00E43B4B">
        <w:rPr>
          <w:rFonts w:cs="Arial"/>
        </w:rPr>
        <w:t>94</w:t>
      </w:r>
      <w:r w:rsidRPr="00352F56">
        <w:rPr>
          <w:rFonts w:cs="Arial"/>
        </w:rPr>
        <w:t xml:space="preserve">; </w:t>
      </w:r>
      <w:proofErr w:type="spellStart"/>
      <w:r w:rsidRPr="00352F56">
        <w:rPr>
          <w:rFonts w:cs="Arial"/>
        </w:rPr>
        <w:t>Pearlin</w:t>
      </w:r>
      <w:proofErr w:type="spellEnd"/>
      <w:r w:rsidRPr="00352F56">
        <w:rPr>
          <w:rFonts w:cs="Arial"/>
        </w:rPr>
        <w:t xml:space="preserve"> and Schooler, 1978; </w:t>
      </w:r>
      <w:proofErr w:type="spellStart"/>
      <w:r w:rsidRPr="00352F56">
        <w:rPr>
          <w:rFonts w:cs="Arial"/>
        </w:rPr>
        <w:t>Scheier</w:t>
      </w:r>
      <w:proofErr w:type="spellEnd"/>
      <w:r w:rsidRPr="00352F56">
        <w:rPr>
          <w:rFonts w:cs="Arial"/>
        </w:rPr>
        <w:t xml:space="preserve"> et al, 1994)</w:t>
      </w:r>
      <w:r w:rsidRPr="00352F56">
        <w:rPr>
          <w:rFonts w:cs="Arial"/>
          <w:rtl/>
        </w:rPr>
        <w:t xml:space="preserve"> </w:t>
      </w:r>
    </w:p>
    <w:p w14:paraId="16F6F381" w14:textId="77777777" w:rsidR="00352F56" w:rsidRPr="00352F56" w:rsidRDefault="00352F56" w:rsidP="0033512B">
      <w:pPr>
        <w:spacing w:line="360" w:lineRule="auto"/>
        <w:jc w:val="right"/>
        <w:rPr>
          <w:rFonts w:cs="Arial"/>
        </w:rPr>
      </w:pPr>
      <w:commentRangeStart w:id="9"/>
      <w:r w:rsidRPr="00352F56">
        <w:rPr>
          <w:rFonts w:cs="Arial"/>
        </w:rPr>
        <w:t xml:space="preserve">Optimism </w:t>
      </w:r>
      <w:commentRangeEnd w:id="9"/>
      <w:r w:rsidR="00BF6BCC">
        <w:rPr>
          <w:rStyle w:val="CommentReference"/>
        </w:rPr>
        <w:commentReference w:id="9"/>
      </w:r>
      <w:r w:rsidRPr="00352F56">
        <w:rPr>
          <w:rFonts w:cs="Arial"/>
        </w:rPr>
        <w:t xml:space="preserve">is defined as the generalized expectancies that good outcomes will occur when confronting major problems. It is </w:t>
      </w:r>
      <w:proofErr w:type="spellStart"/>
      <w:r w:rsidRPr="00352F56">
        <w:rPr>
          <w:rFonts w:cs="Arial"/>
        </w:rPr>
        <w:t>concidered</w:t>
      </w:r>
      <w:proofErr w:type="spellEnd"/>
      <w:r w:rsidRPr="00352F56">
        <w:rPr>
          <w:rFonts w:cs="Arial"/>
        </w:rPr>
        <w:t xml:space="preserve"> to be a </w:t>
      </w:r>
      <w:proofErr w:type="spellStart"/>
      <w:r w:rsidRPr="00352F56">
        <w:rPr>
          <w:rFonts w:cs="Arial"/>
        </w:rPr>
        <w:t>determinent</w:t>
      </w:r>
      <w:proofErr w:type="spellEnd"/>
      <w:r w:rsidRPr="00352F56">
        <w:rPr>
          <w:rFonts w:cs="Arial"/>
        </w:rPr>
        <w:t xml:space="preserve"> of continued efforts to deal with problems, as opposed to turning away and giving up. (</w:t>
      </w:r>
      <w:proofErr w:type="spellStart"/>
      <w:r w:rsidRPr="00352F56">
        <w:rPr>
          <w:rFonts w:cs="Arial"/>
        </w:rPr>
        <w:t>Schier</w:t>
      </w:r>
      <w:proofErr w:type="spellEnd"/>
      <w:r w:rsidRPr="00352F56">
        <w:rPr>
          <w:rFonts w:cs="Arial"/>
        </w:rPr>
        <w:t xml:space="preserve"> et al 1989</w:t>
      </w:r>
      <w:r w:rsidR="00E43B4B">
        <w:rPr>
          <w:rFonts w:cs="Arial"/>
        </w:rPr>
        <w:t xml:space="preserve"> </w:t>
      </w:r>
      <w:r w:rsidRPr="00352F56">
        <w:rPr>
          <w:rFonts w:cs="Arial"/>
        </w:rPr>
        <w:t xml:space="preserve">at Ben </w:t>
      </w:r>
      <w:proofErr w:type="spellStart"/>
      <w:r w:rsidRPr="00352F56">
        <w:rPr>
          <w:rFonts w:cs="Arial"/>
        </w:rPr>
        <w:t>Zur</w:t>
      </w:r>
      <w:proofErr w:type="spellEnd"/>
      <w:r w:rsidRPr="00352F56">
        <w:rPr>
          <w:rFonts w:cs="Arial"/>
        </w:rPr>
        <w:t xml:space="preserve"> 2005)</w:t>
      </w:r>
    </w:p>
    <w:p w14:paraId="1AE85676" w14:textId="77777777" w:rsidR="00352F56" w:rsidRPr="00352F56" w:rsidRDefault="00352F56" w:rsidP="0033512B">
      <w:pPr>
        <w:spacing w:line="360" w:lineRule="auto"/>
        <w:jc w:val="right"/>
        <w:rPr>
          <w:rFonts w:cs="Arial"/>
        </w:rPr>
      </w:pPr>
      <w:r w:rsidRPr="00352F56">
        <w:rPr>
          <w:rFonts w:cs="Arial"/>
        </w:rPr>
        <w:t xml:space="preserve">Self-efficacy is the optimistic self-belief in our competence or chances of successfully accomplishing a task and producing a </w:t>
      </w:r>
      <w:proofErr w:type="spellStart"/>
      <w:r w:rsidRPr="00352F56">
        <w:rPr>
          <w:rFonts w:cs="Arial"/>
        </w:rPr>
        <w:t>favourable</w:t>
      </w:r>
      <w:proofErr w:type="spellEnd"/>
      <w:r w:rsidRPr="00352F56">
        <w:rPr>
          <w:rFonts w:cs="Arial"/>
        </w:rPr>
        <w:t xml:space="preserve"> outcome. some psychologists rate self-efficacy above talent in the recipe for success. (Bandura 1997)</w:t>
      </w:r>
    </w:p>
    <w:p w14:paraId="5E49A1FD" w14:textId="77777777" w:rsidR="00352F56" w:rsidRPr="00352F56" w:rsidRDefault="00352F56" w:rsidP="0033512B">
      <w:pPr>
        <w:spacing w:line="360" w:lineRule="auto"/>
        <w:jc w:val="right"/>
        <w:rPr>
          <w:rFonts w:cs="Arial"/>
        </w:rPr>
      </w:pPr>
      <w:r w:rsidRPr="00352F56">
        <w:rPr>
          <w:rFonts w:cs="Arial"/>
        </w:rPr>
        <w:t xml:space="preserve">Sense of mastery: Successes build a robust belief in one's personal efficacy. Failures undermine it, especially if failures occur before a sense of efficacy is firmly established If people experience only easy </w:t>
      </w:r>
      <w:proofErr w:type="gramStart"/>
      <w:r w:rsidRPr="00352F56">
        <w:rPr>
          <w:rFonts w:cs="Arial"/>
        </w:rPr>
        <w:t>successes</w:t>
      </w:r>
      <w:proofErr w:type="gramEnd"/>
      <w:r w:rsidRPr="00352F56">
        <w:rPr>
          <w:rFonts w:cs="Arial"/>
        </w:rPr>
        <w:t xml:space="preserve"> they come to expect quick results and are easily discouraged by failure. A resilient sense of efficacy requires experience in overcoming obstacles through perseverant effort.   (</w:t>
      </w:r>
      <w:proofErr w:type="spellStart"/>
      <w:r w:rsidRPr="00352F56">
        <w:rPr>
          <w:rFonts w:cs="Arial"/>
        </w:rPr>
        <w:t>Bandora</w:t>
      </w:r>
      <w:proofErr w:type="spellEnd"/>
      <w:r w:rsidRPr="00352F56">
        <w:rPr>
          <w:rFonts w:cs="Arial"/>
        </w:rPr>
        <w:t xml:space="preserve"> 1994) A strong sense of efficacy enhances human accomplishment and personal well-being in many ways. Such an efficacious outlook fosters goals challenging and quick recovering after failures. (Lent et all 1987)</w:t>
      </w:r>
    </w:p>
    <w:p w14:paraId="49D85ECC" w14:textId="77777777" w:rsidR="00352F56" w:rsidRDefault="00352F56" w:rsidP="0033512B">
      <w:pPr>
        <w:spacing w:line="360" w:lineRule="auto"/>
        <w:jc w:val="right"/>
        <w:rPr>
          <w:rFonts w:cs="Arial"/>
        </w:rPr>
      </w:pPr>
      <w:r w:rsidRPr="00352F56">
        <w:rPr>
          <w:rFonts w:cs="Arial"/>
        </w:rPr>
        <w:lastRenderedPageBreak/>
        <w:t xml:space="preserve">This study examined the correlation between both the </w:t>
      </w:r>
      <w:commentRangeStart w:id="10"/>
      <w:r w:rsidRPr="00352F56">
        <w:rPr>
          <w:rFonts w:cs="Arial"/>
        </w:rPr>
        <w:t xml:space="preserve">development </w:t>
      </w:r>
      <w:commentRangeEnd w:id="10"/>
      <w:r w:rsidR="00CA51F4">
        <w:rPr>
          <w:rStyle w:val="CommentReference"/>
        </w:rPr>
        <w:commentReference w:id="10"/>
      </w:r>
      <w:r w:rsidRPr="00352F56">
        <w:rPr>
          <w:rFonts w:cs="Arial"/>
        </w:rPr>
        <w:t>of narcissistic traits and of the personal resilience factor</w:t>
      </w:r>
      <w:r>
        <w:rPr>
          <w:rFonts w:cs="Arial"/>
        </w:rPr>
        <w:t xml:space="preserve"> to the </w:t>
      </w:r>
      <w:commentRangeStart w:id="11"/>
      <w:r>
        <w:rPr>
          <w:rFonts w:cs="Arial"/>
        </w:rPr>
        <w:t>demographic factors</w:t>
      </w:r>
      <w:r w:rsidR="00265503">
        <w:rPr>
          <w:rFonts w:cs="Arial"/>
        </w:rPr>
        <w:t>:</w:t>
      </w:r>
      <w:commentRangeEnd w:id="11"/>
      <w:r w:rsidR="00BF6BCC">
        <w:rPr>
          <w:rStyle w:val="CommentReference"/>
        </w:rPr>
        <w:commentReference w:id="11"/>
      </w:r>
      <w:r>
        <w:rPr>
          <w:rFonts w:cs="Arial"/>
        </w:rPr>
        <w:t xml:space="preserve"> </w:t>
      </w:r>
      <w:r w:rsidR="00D5136F" w:rsidRPr="00D5136F">
        <w:rPr>
          <w:rFonts w:cs="Arial"/>
        </w:rPr>
        <w:t>age group</w:t>
      </w:r>
      <w:r w:rsidR="00D5136F">
        <w:rPr>
          <w:rFonts w:cs="Arial"/>
        </w:rPr>
        <w:t>,</w:t>
      </w:r>
      <w:r w:rsidR="00D5136F" w:rsidRPr="00D5136F">
        <w:rPr>
          <w:rFonts w:cs="Arial"/>
        </w:rPr>
        <w:t xml:space="preserve"> Place of birth</w:t>
      </w:r>
      <w:r w:rsidR="00D5136F">
        <w:rPr>
          <w:rFonts w:cs="Arial"/>
        </w:rPr>
        <w:t xml:space="preserve">, </w:t>
      </w:r>
      <w:r w:rsidR="00D5136F" w:rsidRPr="00D5136F">
        <w:rPr>
          <w:rFonts w:cs="Arial"/>
        </w:rPr>
        <w:t>participants' economic status in childhood</w:t>
      </w:r>
      <w:r w:rsidR="00D5136F">
        <w:rPr>
          <w:rFonts w:cs="Arial"/>
        </w:rPr>
        <w:t xml:space="preserve"> and in </w:t>
      </w:r>
      <w:r w:rsidR="00D5136F" w:rsidRPr="00D5136F">
        <w:rPr>
          <w:rFonts w:cs="Arial"/>
        </w:rPr>
        <w:t>adulthood</w:t>
      </w:r>
      <w:r w:rsidR="00265503" w:rsidRPr="00265503">
        <w:rPr>
          <w:rFonts w:cs="Arial"/>
        </w:rPr>
        <w:t xml:space="preserve"> </w:t>
      </w:r>
      <w:r w:rsidR="00265503">
        <w:rPr>
          <w:rFonts w:cs="Arial"/>
        </w:rPr>
        <w:t>and</w:t>
      </w:r>
      <w:r w:rsidR="00265503" w:rsidRPr="00265503">
        <w:rPr>
          <w:rFonts w:cs="Arial"/>
        </w:rPr>
        <w:t xml:space="preserve"> </w:t>
      </w:r>
      <w:r w:rsidR="00265503">
        <w:rPr>
          <w:rFonts w:cs="Arial"/>
        </w:rPr>
        <w:t>e</w:t>
      </w:r>
      <w:r w:rsidR="00265503" w:rsidRPr="00D5136F">
        <w:rPr>
          <w:rFonts w:cs="Arial"/>
        </w:rPr>
        <w:t>ducation</w:t>
      </w:r>
      <w:r w:rsidR="00D5136F">
        <w:rPr>
          <w:rFonts w:cs="Arial"/>
        </w:rPr>
        <w:t>.</w:t>
      </w:r>
    </w:p>
    <w:p w14:paraId="0CB98391" w14:textId="77777777" w:rsidR="00FA41A6" w:rsidRPr="00FA41A6" w:rsidRDefault="00FA41A6" w:rsidP="0033512B">
      <w:pPr>
        <w:spacing w:line="360" w:lineRule="auto"/>
        <w:jc w:val="right"/>
        <w:rPr>
          <w:rFonts w:cs="Arial"/>
        </w:rPr>
      </w:pPr>
      <w:r w:rsidRPr="00FA41A6">
        <w:rPr>
          <w:rFonts w:cs="Arial"/>
        </w:rPr>
        <w:t>Previous studies reported that world region appears to exert influence on narcissism: with participants from more individualistic societies reporting more narcissism.  Narcissism declines in older participants, males report being more narcissistic than females, (</w:t>
      </w:r>
      <w:r w:rsidR="007679E7">
        <w:rPr>
          <w:rFonts w:cs="Arial"/>
        </w:rPr>
        <w:t xml:space="preserve">Miller et al 2015,  </w:t>
      </w:r>
      <w:r w:rsidRPr="00FA41A6">
        <w:rPr>
          <w:rFonts w:cs="Arial"/>
        </w:rPr>
        <w:t>Mathieu &amp; St-Jean 2013</w:t>
      </w:r>
      <w:r>
        <w:rPr>
          <w:rFonts w:cs="Arial"/>
        </w:rPr>
        <w:t>,</w:t>
      </w:r>
      <w:r w:rsidRPr="00FA41A6">
        <w:rPr>
          <w:rFonts w:cs="Arial"/>
        </w:rPr>
        <w:t xml:space="preserve"> Cai </w:t>
      </w:r>
      <w:r w:rsidR="007679E7">
        <w:rPr>
          <w:rFonts w:cs="Arial"/>
        </w:rPr>
        <w:t xml:space="preserve"> et al </w:t>
      </w:r>
      <w:r w:rsidRPr="00FA41A6">
        <w:rPr>
          <w:rFonts w:cs="Arial"/>
        </w:rPr>
        <w:t>2012</w:t>
      </w:r>
      <w:r>
        <w:rPr>
          <w:rFonts w:cs="Arial"/>
        </w:rPr>
        <w:t>,</w:t>
      </w:r>
      <w:r w:rsidRPr="00FA41A6">
        <w:rPr>
          <w:rFonts w:cs="Arial"/>
        </w:rPr>
        <w:t xml:space="preserve"> Foster et al 2003) The greater the number of children in a family, the less likely they are to be narcissistic, persons from urban areas are more narcissistic than those from rural areas. persons from </w:t>
      </w:r>
      <w:commentRangeStart w:id="12"/>
      <w:r w:rsidRPr="00FA41A6">
        <w:rPr>
          <w:rFonts w:cs="Arial"/>
        </w:rPr>
        <w:t>higher socioeconomic classes are more narcissistic t</w:t>
      </w:r>
      <w:commentRangeEnd w:id="12"/>
      <w:r w:rsidR="00CA51F4">
        <w:rPr>
          <w:rStyle w:val="CommentReference"/>
        </w:rPr>
        <w:commentReference w:id="12"/>
      </w:r>
      <w:r w:rsidRPr="00FA41A6">
        <w:rPr>
          <w:rFonts w:cs="Arial"/>
        </w:rPr>
        <w:t>han those from lower socioeconomic classes. (Cai</w:t>
      </w:r>
      <w:r w:rsidR="007679E7">
        <w:rPr>
          <w:rFonts w:cs="Arial"/>
        </w:rPr>
        <w:t xml:space="preserve"> et al</w:t>
      </w:r>
      <w:r w:rsidRPr="00FA41A6">
        <w:rPr>
          <w:rFonts w:cs="Arial"/>
        </w:rPr>
        <w:t xml:space="preserve"> 2012)</w:t>
      </w:r>
    </w:p>
    <w:p w14:paraId="43F901C8" w14:textId="77777777" w:rsidR="00FA41A6" w:rsidRPr="00FA41A6" w:rsidRDefault="00FA41A6" w:rsidP="0033512B">
      <w:pPr>
        <w:spacing w:line="360" w:lineRule="auto"/>
        <w:jc w:val="right"/>
        <w:rPr>
          <w:rFonts w:cs="Arial"/>
        </w:rPr>
      </w:pPr>
      <w:r w:rsidRPr="00FA41A6">
        <w:rPr>
          <w:rFonts w:cs="Arial"/>
        </w:rPr>
        <w:t>Various studies have examined the relationship between resilience and different demographic variables and found that Resilience factors are differently expressed, but overall resilience is equally distributed among the sexes, age groups, and different Socio-Economic Status groups (</w:t>
      </w:r>
      <w:proofErr w:type="spellStart"/>
      <w:r w:rsidRPr="00FA41A6">
        <w:rPr>
          <w:rFonts w:cs="Arial"/>
        </w:rPr>
        <w:t>Grønlie</w:t>
      </w:r>
      <w:proofErr w:type="spellEnd"/>
      <w:r w:rsidRPr="00FA41A6">
        <w:rPr>
          <w:rFonts w:cs="Arial"/>
        </w:rPr>
        <w:t xml:space="preserve"> 2017, </w:t>
      </w:r>
      <w:proofErr w:type="spellStart"/>
      <w:r w:rsidRPr="00FA41A6">
        <w:rPr>
          <w:rFonts w:cs="Arial"/>
        </w:rPr>
        <w:t>Vibert</w:t>
      </w:r>
      <w:proofErr w:type="spellEnd"/>
      <w:r w:rsidRPr="00FA41A6">
        <w:rPr>
          <w:rFonts w:cs="Arial"/>
        </w:rPr>
        <w:t xml:space="preserve"> 2016, Wallace 2012, </w:t>
      </w:r>
      <w:proofErr w:type="spellStart"/>
      <w:r w:rsidRPr="00FA41A6">
        <w:rPr>
          <w:rFonts w:cs="Arial"/>
        </w:rPr>
        <w:t>Hjemdal</w:t>
      </w:r>
      <w:proofErr w:type="spellEnd"/>
      <w:r w:rsidRPr="00FA41A6">
        <w:rPr>
          <w:rFonts w:cs="Arial"/>
        </w:rPr>
        <w:t xml:space="preserve"> 2011). Prabhu (2017) found that resilience is based on subjective Socio-Economic Status, rather than on objective </w:t>
      </w:r>
      <w:commentRangeStart w:id="13"/>
      <w:r w:rsidRPr="00FA41A6">
        <w:rPr>
          <w:rFonts w:cs="Arial"/>
        </w:rPr>
        <w:t>one</w:t>
      </w:r>
      <w:commentRangeEnd w:id="13"/>
      <w:r w:rsidR="00CA51F4">
        <w:rPr>
          <w:rStyle w:val="CommentReference"/>
        </w:rPr>
        <w:commentReference w:id="13"/>
      </w:r>
      <w:r w:rsidR="007679E7">
        <w:rPr>
          <w:rFonts w:cs="Arial"/>
        </w:rPr>
        <w:t>.</w:t>
      </w:r>
      <w:r w:rsidRPr="00FA41A6">
        <w:rPr>
          <w:rFonts w:cs="Arial"/>
          <w:rtl/>
        </w:rPr>
        <w:t xml:space="preserve"> </w:t>
      </w:r>
    </w:p>
    <w:p w14:paraId="42C620A9" w14:textId="77777777" w:rsidR="00466289" w:rsidRPr="003F3AE9" w:rsidRDefault="00FA41A6" w:rsidP="0033512B">
      <w:pPr>
        <w:spacing w:line="360" w:lineRule="auto"/>
        <w:jc w:val="right"/>
        <w:rPr>
          <w:rFonts w:cs="Arial"/>
          <w:rtl/>
        </w:rPr>
      </w:pPr>
      <w:commentRangeStart w:id="14"/>
      <w:r w:rsidRPr="00FA41A6">
        <w:rPr>
          <w:rFonts w:cs="Arial"/>
        </w:rPr>
        <w:t>In</w:t>
      </w:r>
      <w:commentRangeEnd w:id="14"/>
      <w:r w:rsidR="00CA51F4">
        <w:rPr>
          <w:rStyle w:val="CommentReference"/>
        </w:rPr>
        <w:commentReference w:id="14"/>
      </w:r>
      <w:r w:rsidRPr="00FA41A6">
        <w:rPr>
          <w:rFonts w:cs="Arial"/>
        </w:rPr>
        <w:t xml:space="preserve"> terms of this conceptualization, social accelerated changes that has undergone in the size and composition of Israel's population are relevant to our investigation: The number of residents in Israel increased tenfold during its 70 years, 60% resulted from natural increase, and the rest from a migration balance. The ethnic background has become more diverse due to a change in proportions due to birth (Jews constituted 82% of the population at the time of the establishment of the State and currently constitute only 75%) and due to massive immigration (half are European, half from Africa and Asia). </w:t>
      </w:r>
      <w:r w:rsidR="00D472F8" w:rsidRPr="00D472F8">
        <w:rPr>
          <w:rFonts w:cs="Arial"/>
        </w:rPr>
        <w:t>90% of the country's population lives in cities</w:t>
      </w:r>
      <w:r w:rsidR="00D472F8">
        <w:rPr>
          <w:rFonts w:cs="Arial"/>
        </w:rPr>
        <w:t>.</w:t>
      </w:r>
      <w:r w:rsidR="00D472F8" w:rsidRPr="00D472F8">
        <w:rPr>
          <w:rFonts w:cs="Arial"/>
        </w:rPr>
        <w:t xml:space="preserve"> </w:t>
      </w:r>
      <w:r w:rsidR="00466289">
        <w:rPr>
          <w:rFonts w:cs="Arial"/>
        </w:rPr>
        <w:t>(</w:t>
      </w:r>
      <w:proofErr w:type="spellStart"/>
      <w:r w:rsidR="00466289">
        <w:rPr>
          <w:rFonts w:cs="Arial"/>
        </w:rPr>
        <w:t>Sikron</w:t>
      </w:r>
      <w:proofErr w:type="spellEnd"/>
      <w:r w:rsidR="00466289">
        <w:rPr>
          <w:rFonts w:cs="Arial"/>
        </w:rPr>
        <w:t xml:space="preserve"> 1998)</w:t>
      </w:r>
      <w:r w:rsidR="00D472F8">
        <w:rPr>
          <w:rFonts w:cs="Arial"/>
        </w:rPr>
        <w:t xml:space="preserve">. </w:t>
      </w:r>
      <w:r w:rsidRPr="00FA41A6">
        <w:rPr>
          <w:rFonts w:cs="Arial"/>
        </w:rPr>
        <w:t>Although the percentage of children in Israel is relatively high compared to other Western countries, Israel's population is aging. One reason for this is an increase in life expectancy and a decrease in mortality. Since the 1960s, the life expectancy of the entire population of Israel has increased by about 6 years. Another reason for the aging of the population is the decline in the fertility of the Jewish and Arab population into its strata, so that the fertility practices among the various groups in the population have come closer. The number of persons in the Israeli household decreased. The most important changes occurred in the marriage practices of the population. Less marrying, marrying at an older age, get more divorced: about 20% -25% of married couples get divorced</w:t>
      </w:r>
      <w:r w:rsidR="000E05EE">
        <w:rPr>
          <w:rFonts w:cs="Arial"/>
        </w:rPr>
        <w:t>.</w:t>
      </w:r>
      <w:r w:rsidR="00D472F8">
        <w:rPr>
          <w:rFonts w:cs="Arial"/>
        </w:rPr>
        <w:t xml:space="preserve"> </w:t>
      </w:r>
      <w:r w:rsidRPr="00FA41A6">
        <w:rPr>
          <w:rFonts w:cs="Arial"/>
        </w:rPr>
        <w:t xml:space="preserve">Israel's population is more educated than in the past at a level similar to that of Canada and Japan. </w:t>
      </w:r>
      <w:r w:rsidRPr="00FA41A6">
        <w:rPr>
          <w:rFonts w:cs="Arial"/>
        </w:rPr>
        <w:lastRenderedPageBreak/>
        <w:t>The proportion of those with 13 years of schooling and above rose from 9% in 1961 to 49% now</w:t>
      </w:r>
      <w:r w:rsidR="000E05EE">
        <w:rPr>
          <w:rFonts w:cs="Arial"/>
        </w:rPr>
        <w:t>.</w:t>
      </w:r>
      <w:r w:rsidR="000E05EE" w:rsidRPr="000E05EE">
        <w:rPr>
          <w:rFonts w:cs="Arial"/>
        </w:rPr>
        <w:t xml:space="preserve"> </w:t>
      </w:r>
      <w:r w:rsidR="000E05EE" w:rsidRPr="00FA41A6">
        <w:rPr>
          <w:rFonts w:cs="Arial"/>
        </w:rPr>
        <w:t>Parallel to the increase in income and standard of living, inequality in the distribution of income among households in the various deciles has increased. The income of the top decile was about one-fifth of the income in the 1950s, compared with about a third in the 2000s</w:t>
      </w:r>
      <w:r w:rsidR="000E05EE">
        <w:rPr>
          <w:rFonts w:cs="Arial"/>
        </w:rPr>
        <w:t xml:space="preserve">. </w:t>
      </w:r>
      <w:r w:rsidR="000E05EE" w:rsidRPr="000E05EE">
        <w:rPr>
          <w:rFonts w:cs="Arial"/>
        </w:rPr>
        <w:t xml:space="preserve"> </w:t>
      </w:r>
      <w:r w:rsidR="000E05EE" w:rsidRPr="00FA41A6">
        <w:rPr>
          <w:rFonts w:cs="Arial"/>
        </w:rPr>
        <w:t>Israel’s economy continues to perform well both in terms of macroeconomic and fiscal outcomes. Growth has averaged 3.3% since 2000, higher than in many OECD countries, although this was partly driven by strong population growth, which accounted for half of this impressive increase. The external surplus is comfortable, and the public debt-to-GDP ratio, already well below the OECD average, is still falling. However, an OECD report rated Israel as the country with the highest rates of poverty among its members - 21% of the country's population is below the poverty line in 2016. In the mid-1990s, only 14% of Israel's residents Below the poverty line</w:t>
      </w:r>
      <w:r w:rsidR="000E05EE">
        <w:rPr>
          <w:rFonts w:cs="Arial"/>
        </w:rPr>
        <w:t>.</w:t>
      </w:r>
      <w:r w:rsidR="00466289">
        <w:rPr>
          <w:rFonts w:cs="Arial"/>
        </w:rPr>
        <w:t>(</w:t>
      </w:r>
      <w:r w:rsidR="00466289" w:rsidRPr="00466289">
        <w:t xml:space="preserve"> </w:t>
      </w:r>
      <w:r w:rsidR="00466289" w:rsidRPr="00466289">
        <w:rPr>
          <w:rFonts w:cs="Arial"/>
        </w:rPr>
        <w:t>the Central Bureau of Statistics and Israel OECD website</w:t>
      </w:r>
      <w:r w:rsidR="00466289">
        <w:rPr>
          <w:rFonts w:cs="Arial"/>
        </w:rPr>
        <w:t xml:space="preserve"> 2019)</w:t>
      </w:r>
      <w:r w:rsidR="00C72068" w:rsidRPr="00C72068">
        <w:t xml:space="preserve"> </w:t>
      </w:r>
    </w:p>
    <w:p w14:paraId="45DFC66A" w14:textId="77777777" w:rsidR="008539B3" w:rsidRPr="003F3AE9" w:rsidRDefault="008539B3" w:rsidP="0033512B">
      <w:pPr>
        <w:spacing w:line="360" w:lineRule="auto"/>
        <w:jc w:val="right"/>
        <w:rPr>
          <w:rFonts w:cs="Arial"/>
          <w:rtl/>
        </w:rPr>
      </w:pPr>
      <w:r w:rsidRPr="003F3AE9">
        <w:rPr>
          <w:rFonts w:cs="Arial"/>
          <w:rtl/>
        </w:rPr>
        <w:t xml:space="preserve">  </w:t>
      </w:r>
      <w:r w:rsidRPr="003F3AE9">
        <w:rPr>
          <w:rFonts w:cs="Arial"/>
        </w:rPr>
        <w:t>Early findings from Israel</w:t>
      </w:r>
      <w:r w:rsidR="0089724E" w:rsidRPr="003F3AE9">
        <w:rPr>
          <w:rFonts w:cs="Arial"/>
        </w:rPr>
        <w:t>:</w:t>
      </w:r>
    </w:p>
    <w:p w14:paraId="34CBB43D" w14:textId="77777777" w:rsidR="0017517F" w:rsidRDefault="002E2DA6" w:rsidP="0033512B">
      <w:pPr>
        <w:spacing w:line="360" w:lineRule="auto"/>
        <w:jc w:val="right"/>
        <w:rPr>
          <w:rFonts w:cs="Arial"/>
          <w:rtl/>
        </w:rPr>
      </w:pPr>
      <w:commentRangeStart w:id="15"/>
      <w:r w:rsidRPr="00F1443C">
        <w:rPr>
          <w:rFonts w:cs="Arial"/>
        </w:rPr>
        <w:t>Israel is a country under tension</w:t>
      </w:r>
      <w:commentRangeEnd w:id="15"/>
      <w:r w:rsidR="00626CD2">
        <w:rPr>
          <w:rStyle w:val="CommentReference"/>
        </w:rPr>
        <w:commentReference w:id="15"/>
      </w:r>
      <w:r w:rsidRPr="00F1443C">
        <w:rPr>
          <w:rFonts w:cs="Arial"/>
        </w:rPr>
        <w:t>,</w:t>
      </w:r>
      <w:r w:rsidR="003F3AE9">
        <w:rPr>
          <w:rFonts w:cs="Arial"/>
        </w:rPr>
        <w:t xml:space="preserve"> due to </w:t>
      </w:r>
      <w:r w:rsidR="003F3AE9" w:rsidRPr="00F1443C">
        <w:rPr>
          <w:rFonts w:cs="Arial"/>
        </w:rPr>
        <w:t>immigration</w:t>
      </w:r>
      <w:r w:rsidR="003F3AE9">
        <w:rPr>
          <w:rFonts w:cs="Arial"/>
        </w:rPr>
        <w:t>,</w:t>
      </w:r>
      <w:r w:rsidR="003F3AE9" w:rsidRPr="00F1443C">
        <w:rPr>
          <w:rFonts w:cs="Arial"/>
        </w:rPr>
        <w:t xml:space="preserve"> mentioned earlier</w:t>
      </w:r>
      <w:r w:rsidR="005B5184">
        <w:rPr>
          <w:rFonts w:cs="Arial"/>
        </w:rPr>
        <w:t>,</w:t>
      </w:r>
      <w:r w:rsidR="003F3AE9" w:rsidRPr="00F1443C">
        <w:rPr>
          <w:rFonts w:cs="Arial"/>
        </w:rPr>
        <w:t xml:space="preserve"> </w:t>
      </w:r>
      <w:r w:rsidR="003F3AE9">
        <w:rPr>
          <w:rFonts w:cs="Arial"/>
        </w:rPr>
        <w:t xml:space="preserve">and </w:t>
      </w:r>
      <w:r w:rsidR="003F3AE9" w:rsidRPr="00F1443C">
        <w:rPr>
          <w:rFonts w:cs="Arial"/>
        </w:rPr>
        <w:t>to constant security</w:t>
      </w:r>
      <w:r w:rsidR="003F3AE9">
        <w:rPr>
          <w:rFonts w:cs="Arial"/>
        </w:rPr>
        <w:t xml:space="preserve"> tension</w:t>
      </w:r>
      <w:r w:rsidR="000729F7">
        <w:rPr>
          <w:rFonts w:cs="Arial"/>
        </w:rPr>
        <w:t>.</w:t>
      </w:r>
      <w:r w:rsidR="003F3AE9">
        <w:rPr>
          <w:rFonts w:cs="Arial"/>
        </w:rPr>
        <w:t xml:space="preserve"> Positive</w:t>
      </w:r>
      <w:r>
        <w:rPr>
          <w:rFonts w:cs="Arial"/>
        </w:rPr>
        <w:t xml:space="preserve"> </w:t>
      </w:r>
      <w:r w:rsidR="003F3AE9">
        <w:rPr>
          <w:rFonts w:cs="Arial"/>
        </w:rPr>
        <w:t>c</w:t>
      </w:r>
      <w:r w:rsidR="003E48DD" w:rsidRPr="003E48DD">
        <w:rPr>
          <w:rFonts w:cs="Arial"/>
        </w:rPr>
        <w:t>orrelations</w:t>
      </w:r>
      <w:r w:rsidR="003F3AE9">
        <w:rPr>
          <w:rFonts w:cs="Arial"/>
        </w:rPr>
        <w:t xml:space="preserve"> has been found</w:t>
      </w:r>
      <w:r w:rsidR="003E48DD" w:rsidRPr="003E48DD">
        <w:rPr>
          <w:rFonts w:cs="Arial"/>
        </w:rPr>
        <w:t xml:space="preserve"> between a number of negative life events and narcissism, and negative correlation</w:t>
      </w:r>
      <w:r w:rsidR="005B5184" w:rsidRPr="005B5184">
        <w:t xml:space="preserve"> </w:t>
      </w:r>
      <w:r w:rsidR="005B5184" w:rsidRPr="005B5184">
        <w:rPr>
          <w:rFonts w:cs="Arial"/>
        </w:rPr>
        <w:t>of negative life events</w:t>
      </w:r>
      <w:r w:rsidR="003E48DD" w:rsidRPr="003E48DD">
        <w:rPr>
          <w:rFonts w:cs="Arial"/>
        </w:rPr>
        <w:t xml:space="preserve"> with optimism (</w:t>
      </w:r>
      <w:proofErr w:type="spellStart"/>
      <w:r w:rsidR="003E48DD" w:rsidRPr="003E48DD">
        <w:rPr>
          <w:rFonts w:cs="Arial"/>
        </w:rPr>
        <w:t>Horesh</w:t>
      </w:r>
      <w:proofErr w:type="spellEnd"/>
      <w:r w:rsidR="00466289">
        <w:rPr>
          <w:rFonts w:cs="Arial"/>
        </w:rPr>
        <w:t xml:space="preserve"> &amp;</w:t>
      </w:r>
      <w:r w:rsidR="003E48DD" w:rsidRPr="003E48DD">
        <w:rPr>
          <w:rFonts w:cs="Arial"/>
        </w:rPr>
        <w:t xml:space="preserve"> </w:t>
      </w:r>
      <w:proofErr w:type="spellStart"/>
      <w:proofErr w:type="gramStart"/>
      <w:r w:rsidR="003E48DD" w:rsidRPr="003E48DD">
        <w:rPr>
          <w:rFonts w:cs="Arial"/>
        </w:rPr>
        <w:t>Stav</w:t>
      </w:r>
      <w:proofErr w:type="spellEnd"/>
      <w:r w:rsidR="003E48DD" w:rsidRPr="003E48DD">
        <w:rPr>
          <w:rFonts w:cs="Arial"/>
        </w:rPr>
        <w:t xml:space="preserve">  2015</w:t>
      </w:r>
      <w:proofErr w:type="gramEnd"/>
      <w:r w:rsidR="003E48DD" w:rsidRPr="003E48DD">
        <w:rPr>
          <w:rFonts w:cs="Arial"/>
        </w:rPr>
        <w:t>). At a young age, a high level of narcissism was correlated with conflict tendencies (</w:t>
      </w:r>
      <w:proofErr w:type="spellStart"/>
      <w:r w:rsidR="003E48DD" w:rsidRPr="003E48DD">
        <w:rPr>
          <w:rFonts w:cs="Arial"/>
        </w:rPr>
        <w:t>Finzy-Dottan</w:t>
      </w:r>
      <w:proofErr w:type="spellEnd"/>
      <w:r w:rsidR="00466289">
        <w:rPr>
          <w:rFonts w:cs="Arial"/>
        </w:rPr>
        <w:t xml:space="preserve"> &amp;</w:t>
      </w:r>
      <w:r w:rsidR="003E48DD" w:rsidRPr="003E48DD">
        <w:rPr>
          <w:rFonts w:cs="Arial"/>
        </w:rPr>
        <w:t>Cohen, 2011)</w:t>
      </w:r>
      <w:r w:rsidR="003E48DD" w:rsidRPr="003E48DD">
        <w:t xml:space="preserve"> </w:t>
      </w:r>
      <w:r w:rsidR="003E48DD" w:rsidRPr="003E48DD">
        <w:rPr>
          <w:rFonts w:cs="Arial"/>
        </w:rPr>
        <w:t xml:space="preserve">Participants born in Israel tended to score higher on </w:t>
      </w:r>
      <w:commentRangeStart w:id="16"/>
      <w:r w:rsidR="003E48DD" w:rsidRPr="003E48DD">
        <w:rPr>
          <w:rFonts w:cs="Arial"/>
        </w:rPr>
        <w:t>emotional stability</w:t>
      </w:r>
      <w:commentRangeEnd w:id="16"/>
      <w:r w:rsidR="00617686">
        <w:rPr>
          <w:rStyle w:val="CommentReference"/>
        </w:rPr>
        <w:commentReference w:id="16"/>
      </w:r>
      <w:r w:rsidR="003E48DD" w:rsidRPr="003E48DD">
        <w:rPr>
          <w:rFonts w:cs="Arial"/>
        </w:rPr>
        <w:t xml:space="preserve"> than those born abroad</w:t>
      </w:r>
      <w:r w:rsidRPr="002E2DA6">
        <w:t xml:space="preserve"> </w:t>
      </w:r>
      <w:r w:rsidRPr="002E2DA6">
        <w:rPr>
          <w:rFonts w:cs="Arial"/>
        </w:rPr>
        <w:t>(</w:t>
      </w:r>
      <w:proofErr w:type="spellStart"/>
      <w:r w:rsidRPr="002E2DA6">
        <w:rPr>
          <w:rFonts w:cs="Arial"/>
        </w:rPr>
        <w:t>Dewaele</w:t>
      </w:r>
      <w:proofErr w:type="spellEnd"/>
      <w:r w:rsidRPr="002E2DA6">
        <w:rPr>
          <w:rFonts w:cs="Arial"/>
        </w:rPr>
        <w:t xml:space="preserve"> &amp; </w:t>
      </w:r>
      <w:proofErr w:type="spellStart"/>
      <w:r w:rsidRPr="002E2DA6">
        <w:rPr>
          <w:rFonts w:cs="Arial"/>
        </w:rPr>
        <w:t>Stavans</w:t>
      </w:r>
      <w:proofErr w:type="spellEnd"/>
      <w:r w:rsidRPr="002E2DA6">
        <w:rPr>
          <w:rFonts w:cs="Arial"/>
        </w:rPr>
        <w:t xml:space="preserve"> 2014</w:t>
      </w:r>
      <w:r w:rsidR="003F3AE9">
        <w:rPr>
          <w:rFonts w:cs="Arial"/>
        </w:rPr>
        <w:t>).</w:t>
      </w:r>
    </w:p>
    <w:p w14:paraId="05CE58F0" w14:textId="77777777" w:rsidR="00064319" w:rsidRDefault="0017517F" w:rsidP="0033512B">
      <w:pPr>
        <w:spacing w:line="360" w:lineRule="auto"/>
        <w:jc w:val="right"/>
        <w:rPr>
          <w:rFonts w:cs="Arial"/>
          <w:b/>
          <w:bCs/>
        </w:rPr>
      </w:pPr>
      <w:r w:rsidRPr="0017517F">
        <w:rPr>
          <w:rFonts w:cs="Arial"/>
        </w:rPr>
        <w:t xml:space="preserve">On this basis, we hypothesized that the demographic background </w:t>
      </w:r>
      <w:commentRangeStart w:id="17"/>
      <w:r w:rsidRPr="0017517F">
        <w:rPr>
          <w:rFonts w:cs="Arial"/>
        </w:rPr>
        <w:t>would have an impac</w:t>
      </w:r>
      <w:commentRangeEnd w:id="17"/>
      <w:r w:rsidR="00CA51F4">
        <w:rPr>
          <w:rStyle w:val="CommentReference"/>
        </w:rPr>
        <w:commentReference w:id="17"/>
      </w:r>
      <w:r w:rsidRPr="0017517F">
        <w:rPr>
          <w:rFonts w:cs="Arial"/>
        </w:rPr>
        <w:t xml:space="preserve">t on the narcissistic </w:t>
      </w:r>
      <w:r w:rsidR="00064319" w:rsidRPr="0017517F">
        <w:rPr>
          <w:rFonts w:cs="Arial"/>
        </w:rPr>
        <w:t xml:space="preserve">and resilience </w:t>
      </w:r>
      <w:r w:rsidRPr="0017517F">
        <w:rPr>
          <w:rFonts w:cs="Arial"/>
        </w:rPr>
        <w:t>pro</w:t>
      </w:r>
      <w:r>
        <w:rPr>
          <w:rFonts w:cs="Arial"/>
        </w:rPr>
        <w:t>file</w:t>
      </w:r>
      <w:r w:rsidRPr="0017517F">
        <w:rPr>
          <w:rFonts w:cs="Arial"/>
        </w:rPr>
        <w:t xml:space="preserve"> of the participants. We hypothesized that the values ​​of origin, age, and socioeconomic data would influence the extent of narcissism and of resilience: </w:t>
      </w:r>
      <w:commentRangeStart w:id="18"/>
      <w:r w:rsidRPr="0017517F">
        <w:rPr>
          <w:rFonts w:cs="Arial"/>
        </w:rPr>
        <w:t xml:space="preserve">the more </w:t>
      </w:r>
      <w:r w:rsidR="00064319">
        <w:rPr>
          <w:rFonts w:cs="Arial"/>
        </w:rPr>
        <w:t>western style</w:t>
      </w:r>
      <w:r w:rsidRPr="0017517F">
        <w:rPr>
          <w:rFonts w:cs="Arial"/>
        </w:rPr>
        <w:t xml:space="preserve"> </w:t>
      </w:r>
      <w:commentRangeEnd w:id="18"/>
      <w:r w:rsidR="00D012BB">
        <w:rPr>
          <w:rStyle w:val="CommentReference"/>
        </w:rPr>
        <w:commentReference w:id="18"/>
      </w:r>
      <w:r w:rsidRPr="0017517F">
        <w:rPr>
          <w:rFonts w:cs="Arial"/>
        </w:rPr>
        <w:t>the participant's environment,</w:t>
      </w:r>
      <w:r w:rsidR="00064319">
        <w:rPr>
          <w:rFonts w:cs="Arial"/>
        </w:rPr>
        <w:t xml:space="preserve"> and</w:t>
      </w:r>
      <w:r w:rsidRPr="0017517F">
        <w:rPr>
          <w:rFonts w:cs="Arial"/>
        </w:rPr>
        <w:t xml:space="preserve"> the higher the economic situation, the greater the narcissism. We hypothesized that </w:t>
      </w:r>
      <w:commentRangeStart w:id="19"/>
      <w:r w:rsidRPr="0017517F">
        <w:rPr>
          <w:rFonts w:cs="Arial"/>
        </w:rPr>
        <w:t>narcissistic people would describe themselves as having increased resilience</w:t>
      </w:r>
      <w:commentRangeEnd w:id="19"/>
      <w:r w:rsidR="00E978D1">
        <w:rPr>
          <w:rStyle w:val="CommentReference"/>
        </w:rPr>
        <w:commentReference w:id="19"/>
      </w:r>
      <w:r w:rsidRPr="0017517F">
        <w:rPr>
          <w:rFonts w:cs="Arial"/>
        </w:rPr>
        <w:t xml:space="preserve">, but </w:t>
      </w:r>
      <w:r w:rsidR="00064319" w:rsidRPr="00064319">
        <w:rPr>
          <w:rFonts w:cs="Arial"/>
        </w:rPr>
        <w:t xml:space="preserve"> in those with </w:t>
      </w:r>
      <w:commentRangeStart w:id="20"/>
      <w:r w:rsidR="00064319" w:rsidRPr="00064319">
        <w:rPr>
          <w:rFonts w:cs="Arial"/>
        </w:rPr>
        <w:t>extreme narcissistic characteristics the level of resilience would decline</w:t>
      </w:r>
      <w:commentRangeEnd w:id="20"/>
      <w:r w:rsidR="00617686">
        <w:rPr>
          <w:rStyle w:val="CommentReference"/>
        </w:rPr>
        <w:commentReference w:id="20"/>
      </w:r>
      <w:r w:rsidR="00064319" w:rsidRPr="00064319">
        <w:rPr>
          <w:rFonts w:cs="Arial"/>
        </w:rPr>
        <w:t>.</w:t>
      </w:r>
    </w:p>
    <w:p w14:paraId="58369B52" w14:textId="77777777" w:rsidR="00F1443C" w:rsidRPr="005B5184" w:rsidRDefault="00352F56" w:rsidP="0033512B">
      <w:pPr>
        <w:spacing w:line="360" w:lineRule="auto"/>
        <w:jc w:val="right"/>
        <w:rPr>
          <w:rFonts w:cs="Arial"/>
          <w:b/>
          <w:bCs/>
          <w:rtl/>
        </w:rPr>
      </w:pPr>
      <w:r w:rsidRPr="005B5184">
        <w:rPr>
          <w:rFonts w:cs="Arial"/>
          <w:b/>
          <w:bCs/>
        </w:rPr>
        <w:t>Methods</w:t>
      </w:r>
    </w:p>
    <w:p w14:paraId="41F1721B" w14:textId="77777777" w:rsidR="00064319" w:rsidRPr="00352F56" w:rsidRDefault="00064319" w:rsidP="0033512B">
      <w:pPr>
        <w:spacing w:line="360" w:lineRule="auto"/>
        <w:jc w:val="right"/>
        <w:rPr>
          <w:rFonts w:cs="Arial"/>
        </w:rPr>
      </w:pPr>
      <w:r w:rsidRPr="00352F56">
        <w:rPr>
          <w:rFonts w:cs="Arial"/>
        </w:rPr>
        <w:t xml:space="preserve">Participants were recruited via web posts and social networking websites such as Facebook. </w:t>
      </w:r>
      <w:r w:rsidRPr="00064319">
        <w:rPr>
          <w:rFonts w:cs="Arial"/>
        </w:rPr>
        <w:t>The information was collected in September - October 2014</w:t>
      </w:r>
      <w:r>
        <w:rPr>
          <w:rFonts w:cs="Arial"/>
        </w:rPr>
        <w:t xml:space="preserve">. </w:t>
      </w:r>
      <w:r w:rsidRPr="00352F56">
        <w:rPr>
          <w:rFonts w:cs="Arial"/>
        </w:rPr>
        <w:t xml:space="preserve">All </w:t>
      </w:r>
      <w:r>
        <w:rPr>
          <w:rFonts w:cs="Arial"/>
        </w:rPr>
        <w:t>participants</w:t>
      </w:r>
      <w:r w:rsidRPr="00352F56">
        <w:rPr>
          <w:rFonts w:cs="Arial"/>
        </w:rPr>
        <w:t xml:space="preserve"> recruited were asked to participate in an online survey concerning the relationship between</w:t>
      </w:r>
      <w:r w:rsidR="005B5184">
        <w:rPr>
          <w:rFonts w:cs="Arial"/>
        </w:rPr>
        <w:t xml:space="preserve"> demographic characteristics,</w:t>
      </w:r>
      <w:r w:rsidRPr="00352F56">
        <w:rPr>
          <w:rFonts w:cs="Arial"/>
        </w:rPr>
        <w:t xml:space="preserve"> </w:t>
      </w:r>
      <w:r w:rsidR="005B5184">
        <w:rPr>
          <w:rFonts w:cs="Arial"/>
        </w:rPr>
        <w:t xml:space="preserve">and </w:t>
      </w:r>
      <w:r w:rsidRPr="00352F56">
        <w:rPr>
          <w:rFonts w:cs="Arial"/>
        </w:rPr>
        <w:t xml:space="preserve">child-rearing </w:t>
      </w:r>
      <w:r w:rsidR="005B5184">
        <w:rPr>
          <w:rFonts w:cs="Arial"/>
        </w:rPr>
        <w:t xml:space="preserve">experiences to personality traits in </w:t>
      </w:r>
      <w:proofErr w:type="spellStart"/>
      <w:r w:rsidR="005B5184">
        <w:rPr>
          <w:rFonts w:cs="Arial"/>
        </w:rPr>
        <w:t>adalthood</w:t>
      </w:r>
      <w:proofErr w:type="spellEnd"/>
      <w:r>
        <w:rPr>
          <w:rFonts w:cs="Arial"/>
        </w:rPr>
        <w:t>.</w:t>
      </w:r>
      <w:r w:rsidRPr="00064319">
        <w:rPr>
          <w:rFonts w:cs="Arial"/>
        </w:rPr>
        <w:t xml:space="preserve"> </w:t>
      </w:r>
      <w:r w:rsidRPr="00352F56">
        <w:rPr>
          <w:rFonts w:cs="Arial"/>
        </w:rPr>
        <w:t xml:space="preserve">After acquiring informed consent, participants were directed to a secure website that was not </w:t>
      </w:r>
      <w:proofErr w:type="spellStart"/>
      <w:r w:rsidRPr="00352F56">
        <w:rPr>
          <w:rFonts w:cs="Arial"/>
        </w:rPr>
        <w:lastRenderedPageBreak/>
        <w:t>publically</w:t>
      </w:r>
      <w:proofErr w:type="spellEnd"/>
      <w:r w:rsidRPr="00352F56">
        <w:rPr>
          <w:rFonts w:cs="Arial"/>
        </w:rPr>
        <w:t xml:space="preserve"> accessible. Completion time for the online survey was 20 minutes in average. Participants were only included if they had completed the survey</w:t>
      </w:r>
      <w:r>
        <w:rPr>
          <w:rFonts w:cs="Arial"/>
        </w:rPr>
        <w:t xml:space="preserve">. </w:t>
      </w:r>
    </w:p>
    <w:p w14:paraId="66B33D10" w14:textId="77777777" w:rsidR="00352F56" w:rsidRPr="00352F56" w:rsidRDefault="00352F56" w:rsidP="0033512B">
      <w:pPr>
        <w:spacing w:line="360" w:lineRule="auto"/>
        <w:jc w:val="right"/>
        <w:rPr>
          <w:rFonts w:cs="Arial"/>
          <w:rtl/>
        </w:rPr>
      </w:pPr>
      <w:r w:rsidRPr="00352F56">
        <w:rPr>
          <w:rFonts w:cs="Arial"/>
        </w:rPr>
        <w:t xml:space="preserve">Four hundred fifty-eight adult women, most of them in </w:t>
      </w:r>
      <w:commentRangeStart w:id="21"/>
      <w:r w:rsidRPr="00352F56">
        <w:rPr>
          <w:rFonts w:cs="Arial"/>
        </w:rPr>
        <w:t>their 30's or 40's (54% were born in the 1980s and 25% in the '70s), participated in the study by completing an online survey. Of the women, 80% had 15 years of education and more, 30% had 17 years and more, 15% had up to 12 years, and only 2% had less than 12 years of education</w:t>
      </w:r>
      <w:commentRangeEnd w:id="21"/>
      <w:r w:rsidR="00617686">
        <w:rPr>
          <w:rStyle w:val="CommentReference"/>
        </w:rPr>
        <w:commentReference w:id="21"/>
      </w:r>
      <w:r w:rsidRPr="00352F56">
        <w:rPr>
          <w:rFonts w:cs="Arial"/>
        </w:rPr>
        <w:t xml:space="preserve">. The sample was predominantly Israeli (85% were born in Israel) and urban (74% were born and raised in the city). The majority of participants (58%) described their economic status in childhood as being average, 18% depicted it as below average and 24% as being above average. Regarding their economic status as </w:t>
      </w:r>
      <w:commentRangeStart w:id="22"/>
      <w:r w:rsidRPr="00352F56">
        <w:rPr>
          <w:rFonts w:cs="Arial"/>
        </w:rPr>
        <w:t>adults</w:t>
      </w:r>
      <w:commentRangeEnd w:id="22"/>
      <w:r w:rsidR="00F94A30">
        <w:rPr>
          <w:rStyle w:val="CommentReference"/>
        </w:rPr>
        <w:commentReference w:id="22"/>
      </w:r>
      <w:r w:rsidRPr="00352F56">
        <w:rPr>
          <w:rFonts w:cs="Arial"/>
        </w:rPr>
        <w:t>, 52% reported average economic status, 14% below average and 24% above average</w:t>
      </w:r>
      <w:r w:rsidR="00FA41A6">
        <w:rPr>
          <w:rFonts w:cs="Arial"/>
        </w:rPr>
        <w:t xml:space="preserve">. </w:t>
      </w:r>
      <w:r w:rsidR="00FA41A6" w:rsidRPr="00FA41A6">
        <w:rPr>
          <w:rFonts w:cs="Arial"/>
        </w:rPr>
        <w:t xml:space="preserve">In the original sample, there were about forty men, but they were excluded </w:t>
      </w:r>
      <w:r w:rsidR="0017517F">
        <w:rPr>
          <w:rFonts w:cs="Arial"/>
        </w:rPr>
        <w:t>in order</w:t>
      </w:r>
      <w:r w:rsidR="00FA41A6" w:rsidRPr="00FA41A6">
        <w:rPr>
          <w:rFonts w:cs="Arial"/>
        </w:rPr>
        <w:t xml:space="preserve"> to</w:t>
      </w:r>
      <w:r w:rsidR="0017517F">
        <w:rPr>
          <w:rFonts w:cs="Arial"/>
        </w:rPr>
        <w:t xml:space="preserve"> avoid a</w:t>
      </w:r>
      <w:r w:rsidR="00FA41A6" w:rsidRPr="00FA41A6">
        <w:rPr>
          <w:rFonts w:cs="Arial"/>
        </w:rPr>
        <w:t xml:space="preserve"> gender bias</w:t>
      </w:r>
      <w:r w:rsidR="00FA41A6">
        <w:rPr>
          <w:rFonts w:cs="Arial"/>
        </w:rPr>
        <w:t>.</w:t>
      </w:r>
    </w:p>
    <w:p w14:paraId="053A850E" w14:textId="77777777" w:rsidR="003879DF" w:rsidRPr="00352F56" w:rsidRDefault="00064319" w:rsidP="0033512B">
      <w:pPr>
        <w:spacing w:line="360" w:lineRule="auto"/>
        <w:jc w:val="right"/>
        <w:rPr>
          <w:rFonts w:cs="Arial"/>
          <w:rtl/>
        </w:rPr>
      </w:pPr>
      <w:r w:rsidRPr="00064319">
        <w:rPr>
          <w:rFonts w:cs="Arial"/>
        </w:rPr>
        <w:t xml:space="preserve">Online surveys have made it possible to test </w:t>
      </w:r>
      <w:commentRangeStart w:id="23"/>
      <w:r w:rsidRPr="00064319">
        <w:rPr>
          <w:rFonts w:cs="Arial"/>
        </w:rPr>
        <w:t>a diverse population from different geographical regions</w:t>
      </w:r>
      <w:commentRangeEnd w:id="23"/>
      <w:r w:rsidR="00F94A30">
        <w:rPr>
          <w:rStyle w:val="CommentReference"/>
        </w:rPr>
        <w:commentReference w:id="23"/>
      </w:r>
      <w:r w:rsidRPr="00064319">
        <w:rPr>
          <w:rFonts w:cs="Arial"/>
        </w:rPr>
        <w:t>. Importantly, the validity of online surveys has been established both in USA (Buchanan &amp; Smith, 1999; Nosek</w:t>
      </w:r>
      <w:r w:rsidR="008867FB">
        <w:rPr>
          <w:rFonts w:cs="Arial"/>
        </w:rPr>
        <w:t xml:space="preserve"> et al </w:t>
      </w:r>
      <w:r w:rsidRPr="00064319">
        <w:rPr>
          <w:rFonts w:cs="Arial"/>
        </w:rPr>
        <w:t>2002) and China (Cai</w:t>
      </w:r>
      <w:r w:rsidR="008867FB">
        <w:rPr>
          <w:rFonts w:cs="Arial"/>
        </w:rPr>
        <w:t xml:space="preserve">  et al</w:t>
      </w:r>
      <w:r w:rsidRPr="00064319">
        <w:rPr>
          <w:rFonts w:cs="Arial"/>
        </w:rPr>
        <w:t xml:space="preserve"> 2008), and also in conjunction with narcissism (Foster et al 2003)</w:t>
      </w:r>
      <w:r>
        <w:rPr>
          <w:rFonts w:cs="Arial"/>
        </w:rPr>
        <w:t xml:space="preserve"> </w:t>
      </w:r>
      <w:r w:rsidR="00352F56" w:rsidRPr="00352F56">
        <w:rPr>
          <w:rFonts w:cs="Arial"/>
        </w:rPr>
        <w:t>The online survey was conducted in Hebrew. All measures were originally in English and had been effectively translated in previous published and unpublished studies (back-translations by bilinguals)</w:t>
      </w:r>
      <w:r w:rsidR="003879DF" w:rsidRPr="003879DF">
        <w:rPr>
          <w:rFonts w:cs="Arial"/>
        </w:rPr>
        <w:t xml:space="preserve"> </w:t>
      </w:r>
      <w:r w:rsidR="003879DF" w:rsidRPr="00352F56">
        <w:rPr>
          <w:rFonts w:cs="Arial"/>
        </w:rPr>
        <w:t>Demographics and background information</w:t>
      </w:r>
      <w:r w:rsidR="003879DF">
        <w:rPr>
          <w:rFonts w:cs="Arial"/>
        </w:rPr>
        <w:t xml:space="preserve">- </w:t>
      </w:r>
      <w:r w:rsidR="003879DF" w:rsidRPr="00352F56">
        <w:rPr>
          <w:rFonts w:cs="Arial"/>
        </w:rPr>
        <w:t xml:space="preserve">Participants completed a demographic questionnaire, which solicited information regarding gender, age, place of birth, economic status, years of education and </w:t>
      </w:r>
      <w:commentRangeStart w:id="24"/>
      <w:r w:rsidR="003879DF" w:rsidRPr="00352F56">
        <w:rPr>
          <w:rFonts w:cs="Arial"/>
        </w:rPr>
        <w:t>additional relevant informatio</w:t>
      </w:r>
      <w:commentRangeEnd w:id="24"/>
      <w:r w:rsidR="00F7469F">
        <w:rPr>
          <w:rStyle w:val="CommentReference"/>
        </w:rPr>
        <w:commentReference w:id="24"/>
      </w:r>
      <w:r w:rsidR="003879DF" w:rsidRPr="00352F56">
        <w:rPr>
          <w:rFonts w:cs="Arial"/>
        </w:rPr>
        <w:t>n</w:t>
      </w:r>
      <w:r w:rsidR="003879DF">
        <w:rPr>
          <w:rFonts w:cs="Arial"/>
        </w:rPr>
        <w:t>.</w:t>
      </w:r>
      <w:r w:rsidR="003879DF" w:rsidRPr="00352F56">
        <w:rPr>
          <w:rFonts w:cs="Arial"/>
        </w:rPr>
        <w:t xml:space="preserve"> </w:t>
      </w:r>
    </w:p>
    <w:p w14:paraId="310F0F54" w14:textId="77777777" w:rsidR="00352F56" w:rsidRPr="00352F56" w:rsidRDefault="00B4707E" w:rsidP="0033512B">
      <w:pPr>
        <w:spacing w:line="360" w:lineRule="auto"/>
        <w:jc w:val="right"/>
        <w:rPr>
          <w:rFonts w:cs="Arial"/>
        </w:rPr>
      </w:pPr>
      <w:commentRangeStart w:id="25"/>
      <w:r>
        <w:rPr>
          <w:rFonts w:cs="Arial"/>
        </w:rPr>
        <w:t>Self-efficacy-</w:t>
      </w:r>
      <w:commentRangeEnd w:id="25"/>
      <w:r w:rsidR="00F94A30">
        <w:rPr>
          <w:rStyle w:val="CommentReference"/>
        </w:rPr>
        <w:commentReference w:id="25"/>
      </w:r>
      <w:r>
        <w:rPr>
          <w:rFonts w:cs="Arial"/>
        </w:rPr>
        <w:t xml:space="preserve"> </w:t>
      </w:r>
      <w:r w:rsidR="00352F56" w:rsidRPr="00352F56">
        <w:rPr>
          <w:rFonts w:cs="Arial"/>
        </w:rPr>
        <w:t>was assessed using the Hebrew version and adaptation of the General Self-Efficacy Scale (</w:t>
      </w:r>
      <w:r w:rsidR="008867FB">
        <w:rPr>
          <w:rFonts w:cs="Arial"/>
        </w:rPr>
        <w:t xml:space="preserve">GSE; </w:t>
      </w:r>
      <w:r w:rsidR="00352F56" w:rsidRPr="00352F56">
        <w:rPr>
          <w:rFonts w:cs="Arial"/>
        </w:rPr>
        <w:t xml:space="preserve">Jerusalem &amp; Schwarzer, 1992). The scale was created to assess internal positive beliefs and a general sense of perceived self-efficacy. It was aimed to predict levels of coping with daily conflicts and levels of adaptation following stressful life events. It contains a 10-item inventory and responses are measured on a 4-point Likert scale. Higher scores indicate higher levels of Self-Efficacy. The Hebrew version by Zeidner (1994) was used in a previous study conducted by </w:t>
      </w:r>
      <w:proofErr w:type="spellStart"/>
      <w:r w:rsidR="00352F56" w:rsidRPr="00352F56">
        <w:rPr>
          <w:rFonts w:cs="Arial"/>
        </w:rPr>
        <w:t>Cybulsky</w:t>
      </w:r>
      <w:proofErr w:type="spellEnd"/>
      <w:r w:rsidR="00352F56" w:rsidRPr="00352F56">
        <w:rPr>
          <w:rFonts w:cs="Arial"/>
        </w:rPr>
        <w:t xml:space="preserve"> (1997) and internal consistency (Cronbach's alpha) was .80. The internal consistency for the original version of this questionnaire ranged from α = .75 to α = .90 and in the present study it also falls within this range with α = .88</w:t>
      </w:r>
      <w:r w:rsidR="00352F56" w:rsidRPr="00352F56">
        <w:rPr>
          <w:rFonts w:cs="Arial"/>
          <w:rtl/>
        </w:rPr>
        <w:t>.</w:t>
      </w:r>
    </w:p>
    <w:p w14:paraId="29CBC78F" w14:textId="77777777" w:rsidR="00352F56" w:rsidRPr="00352F56" w:rsidRDefault="00352F56" w:rsidP="0033512B">
      <w:pPr>
        <w:spacing w:line="360" w:lineRule="auto"/>
        <w:jc w:val="right"/>
        <w:rPr>
          <w:rFonts w:cs="Arial"/>
        </w:rPr>
      </w:pPr>
      <w:r w:rsidRPr="00352F56">
        <w:rPr>
          <w:rFonts w:cs="Arial"/>
        </w:rPr>
        <w:t>Sense of Mastery</w:t>
      </w:r>
      <w:r w:rsidR="00B4707E">
        <w:rPr>
          <w:rFonts w:cs="Arial"/>
        </w:rPr>
        <w:t>-</w:t>
      </w:r>
      <w:r w:rsidRPr="00352F56">
        <w:rPr>
          <w:rFonts w:cs="Arial"/>
        </w:rPr>
        <w:t xml:space="preserve"> was assessed using the </w:t>
      </w:r>
      <w:proofErr w:type="spellStart"/>
      <w:r w:rsidRPr="00352F56">
        <w:rPr>
          <w:rFonts w:cs="Arial"/>
        </w:rPr>
        <w:t>Pearlin</w:t>
      </w:r>
      <w:proofErr w:type="spellEnd"/>
      <w:r w:rsidRPr="00352F56">
        <w:rPr>
          <w:rFonts w:cs="Arial"/>
        </w:rPr>
        <w:t xml:space="preserve"> Mastery Scale (PM; </w:t>
      </w:r>
      <w:proofErr w:type="spellStart"/>
      <w:r w:rsidRPr="00352F56">
        <w:rPr>
          <w:rFonts w:cs="Arial"/>
        </w:rPr>
        <w:t>Pearlin</w:t>
      </w:r>
      <w:proofErr w:type="spellEnd"/>
      <w:r w:rsidRPr="00352F56">
        <w:rPr>
          <w:rFonts w:cs="Arial"/>
        </w:rPr>
        <w:t xml:space="preserve"> &amp; Schooler, 1978). The PM measures the inclination to view life events as being under one’s control as opposed to viewing them as governed by external factors. It contains a 7-item inventory and </w:t>
      </w:r>
      <w:r w:rsidRPr="00352F56">
        <w:rPr>
          <w:rFonts w:cs="Arial"/>
        </w:rPr>
        <w:lastRenderedPageBreak/>
        <w:t xml:space="preserve">responses are measured on a 7-point scale. Higher scores indicate higher Sense of Mastery. The Hebrew version by </w:t>
      </w:r>
      <w:proofErr w:type="spellStart"/>
      <w:r w:rsidRPr="00352F56">
        <w:rPr>
          <w:rFonts w:cs="Arial"/>
        </w:rPr>
        <w:t>Pedut</w:t>
      </w:r>
      <w:proofErr w:type="spellEnd"/>
      <w:r w:rsidRPr="00352F56">
        <w:rPr>
          <w:rFonts w:cs="Arial"/>
        </w:rPr>
        <w:t xml:space="preserve"> (1990) was used in previous studies by Ben-</w:t>
      </w:r>
      <w:proofErr w:type="spellStart"/>
      <w:r w:rsidRPr="00352F56">
        <w:rPr>
          <w:rFonts w:cs="Arial"/>
        </w:rPr>
        <w:t>Zur</w:t>
      </w:r>
      <w:proofErr w:type="spellEnd"/>
      <w:r w:rsidRPr="00352F56">
        <w:rPr>
          <w:rFonts w:cs="Arial"/>
        </w:rPr>
        <w:t xml:space="preserve"> (2003) and internal consistency ranged from α = .69 to α = .80. In the present study Cronbach's alpha was .83</w:t>
      </w:r>
    </w:p>
    <w:p w14:paraId="09B37BB7" w14:textId="77777777" w:rsidR="00352F56" w:rsidRPr="00352F56" w:rsidRDefault="00352F56" w:rsidP="0033512B">
      <w:pPr>
        <w:spacing w:line="360" w:lineRule="auto"/>
        <w:jc w:val="right"/>
        <w:rPr>
          <w:rFonts w:cs="Arial"/>
          <w:rtl/>
        </w:rPr>
      </w:pPr>
      <w:r w:rsidRPr="00352F56">
        <w:rPr>
          <w:rFonts w:cs="Arial"/>
        </w:rPr>
        <w:t>Optimism and pessimism</w:t>
      </w:r>
      <w:r w:rsidR="00B4707E">
        <w:rPr>
          <w:rFonts w:cs="Arial"/>
        </w:rPr>
        <w:t>-</w:t>
      </w:r>
      <w:r w:rsidRPr="00352F56">
        <w:rPr>
          <w:rFonts w:cs="Arial"/>
        </w:rPr>
        <w:t xml:space="preserve"> were measured with a Hebrew translation of Life Orientation Test-Revised (LOT-R; </w:t>
      </w:r>
      <w:proofErr w:type="spellStart"/>
      <w:r w:rsidRPr="00352F56">
        <w:rPr>
          <w:rFonts w:cs="Arial"/>
        </w:rPr>
        <w:t>Scheier</w:t>
      </w:r>
      <w:proofErr w:type="spellEnd"/>
      <w:r w:rsidRPr="00352F56">
        <w:rPr>
          <w:rFonts w:cs="Arial"/>
        </w:rPr>
        <w:t xml:space="preserve"> et al, 1994), which consists of 10 items. Three items (Items 1, 4, and 10) assess optimism, 3 items (Items 3, 7, and 9) assess pessimism, and there are 4 filler items. Respondents indicated the extent to which they agreed with each item on a 5-point Likert scale that ranged from strongly agree to strongly disagree. Items 2, 5, 6, and 8 are fillers. The internal consistency (Cronbach's alpha) for dispositional optimism in the original version of this questionnaire was .62 (</w:t>
      </w:r>
      <w:proofErr w:type="spellStart"/>
      <w:r w:rsidRPr="00352F56">
        <w:rPr>
          <w:rFonts w:cs="Arial"/>
        </w:rPr>
        <w:t>Scheier</w:t>
      </w:r>
      <w:proofErr w:type="spellEnd"/>
      <w:r w:rsidRPr="00352F56">
        <w:rPr>
          <w:rFonts w:cs="Arial"/>
        </w:rPr>
        <w:t xml:space="preserve"> et al, 1994) and in the current Hebrew-translated version α = .78. The internal consistency for dispositional pessimism in the original version of this questionnaire was .73 and in the current Hebrew-translated version α = .69. The internal consistency for all six scale-items ranged between .74 and .78 in previous studies (</w:t>
      </w:r>
      <w:proofErr w:type="spellStart"/>
      <w:r w:rsidRPr="00352F56">
        <w:rPr>
          <w:rFonts w:cs="Arial"/>
        </w:rPr>
        <w:t>Schou</w:t>
      </w:r>
      <w:proofErr w:type="spellEnd"/>
      <w:r w:rsidRPr="00352F56">
        <w:rPr>
          <w:rFonts w:cs="Arial"/>
        </w:rPr>
        <w:t xml:space="preserve"> et al, 2004) and in the present study α = .82. The Hebrew-translated version closely matched the English version and had been used in a previous study (Horowitz-Primor, 1999)</w:t>
      </w:r>
    </w:p>
    <w:p w14:paraId="459DC8E3" w14:textId="77777777" w:rsidR="00352F56" w:rsidRPr="00352F56" w:rsidRDefault="00352F56" w:rsidP="0033512B">
      <w:pPr>
        <w:spacing w:line="360" w:lineRule="auto"/>
        <w:jc w:val="right"/>
        <w:rPr>
          <w:rFonts w:cs="Arial"/>
        </w:rPr>
      </w:pPr>
      <w:r w:rsidRPr="00352F56">
        <w:rPr>
          <w:rFonts w:cs="Arial"/>
        </w:rPr>
        <w:t>Narcissism</w:t>
      </w:r>
      <w:r w:rsidR="00B4707E">
        <w:rPr>
          <w:rFonts w:cs="Arial"/>
        </w:rPr>
        <w:t>-</w:t>
      </w:r>
      <w:r w:rsidRPr="00352F56">
        <w:rPr>
          <w:rFonts w:cs="Arial"/>
        </w:rPr>
        <w:t xml:space="preserve"> was assessed using a Hebrew translation and adaptation of the Narcissistic Personality Inventory (NPI-40; </w:t>
      </w:r>
      <w:proofErr w:type="spellStart"/>
      <w:r w:rsidRPr="00352F56">
        <w:rPr>
          <w:rFonts w:cs="Arial"/>
        </w:rPr>
        <w:t>Raskin</w:t>
      </w:r>
      <w:proofErr w:type="spellEnd"/>
      <w:r w:rsidRPr="00352F56">
        <w:rPr>
          <w:rFonts w:cs="Arial"/>
        </w:rPr>
        <w:t xml:space="preserve"> &amp; Terry, 1988). The </w:t>
      </w:r>
      <w:commentRangeStart w:id="26"/>
      <w:r w:rsidRPr="00352F56">
        <w:rPr>
          <w:rFonts w:cs="Arial"/>
        </w:rPr>
        <w:t xml:space="preserve">NPI-40 </w:t>
      </w:r>
      <w:commentRangeEnd w:id="26"/>
      <w:r w:rsidR="00AF2C3D">
        <w:rPr>
          <w:rStyle w:val="CommentReference"/>
        </w:rPr>
        <w:commentReference w:id="26"/>
      </w:r>
      <w:r w:rsidRPr="00352F56">
        <w:rPr>
          <w:rFonts w:cs="Arial"/>
        </w:rPr>
        <w:t>is constructed by a 40-item forced-choice inventory and for each item participants are asked to choose between a narcissistic and a non-narcissistic statement. The Hebrew translation and adaptation of NPI-40 utilized a 5-point Likert scale (1: Strongly Disagree to 5: Strongly Agree) for all 40 narcissistic statements (</w:t>
      </w:r>
      <w:proofErr w:type="spellStart"/>
      <w:r w:rsidRPr="00352F56">
        <w:rPr>
          <w:rFonts w:cs="Arial"/>
        </w:rPr>
        <w:t>Skvirsky</w:t>
      </w:r>
      <w:proofErr w:type="spellEnd"/>
      <w:r w:rsidRPr="00352F56">
        <w:rPr>
          <w:rFonts w:cs="Arial"/>
        </w:rPr>
        <w:t xml:space="preserve">, 2015). A Dutch adaptation by </w:t>
      </w:r>
      <w:proofErr w:type="spellStart"/>
      <w:r w:rsidRPr="00352F56">
        <w:rPr>
          <w:rFonts w:cs="Arial"/>
        </w:rPr>
        <w:t>Barelds</w:t>
      </w:r>
      <w:proofErr w:type="spellEnd"/>
      <w:r w:rsidRPr="00352F56">
        <w:rPr>
          <w:rFonts w:cs="Arial"/>
        </w:rPr>
        <w:t xml:space="preserve"> and Dijkstra (2010) also altered the response format and was validated successfully in community and student samples with excellent correlation (r = 0.97; p &lt; 0.01) between the dichotomous forced-choice format and the 5-point Likert version of the scale. Baum and </w:t>
      </w:r>
      <w:proofErr w:type="spellStart"/>
      <w:r w:rsidRPr="00352F56">
        <w:rPr>
          <w:rFonts w:cs="Arial"/>
        </w:rPr>
        <w:t>Shnit</w:t>
      </w:r>
      <w:proofErr w:type="spellEnd"/>
      <w:r w:rsidRPr="00352F56">
        <w:rPr>
          <w:rFonts w:cs="Arial"/>
        </w:rPr>
        <w:t xml:space="preserve"> (2003) used the current Hebrew version and reported internal consistency (Cronbach's alpha) of .94. In the present sample internal consistency is .90</w:t>
      </w:r>
      <w:r w:rsidRPr="00352F56">
        <w:rPr>
          <w:rFonts w:cs="Arial"/>
          <w:rtl/>
        </w:rPr>
        <w:t>.</w:t>
      </w:r>
    </w:p>
    <w:p w14:paraId="51308927" w14:textId="77777777" w:rsidR="00352F56" w:rsidRPr="00352F56" w:rsidRDefault="00352F56" w:rsidP="0033512B">
      <w:pPr>
        <w:spacing w:line="360" w:lineRule="auto"/>
        <w:jc w:val="right"/>
        <w:rPr>
          <w:rFonts w:cs="Arial"/>
        </w:rPr>
      </w:pPr>
      <w:r w:rsidRPr="00352F56">
        <w:rPr>
          <w:rFonts w:cs="Arial"/>
        </w:rPr>
        <w:t xml:space="preserve">All statistical analyses were performed using SPSS (SPSS, Chicago, IL). One-way ANOVA with narcissism scale was carried out for all categorical variables and correlation analysis for all continuous independent variables. Finally, a stepwise multiple regression analysis was performed to explore significant predictors of narcissism scale. </w:t>
      </w:r>
      <w:commentRangeStart w:id="27"/>
      <w:r w:rsidRPr="00352F56">
        <w:rPr>
          <w:rFonts w:cs="Arial"/>
        </w:rPr>
        <w:t xml:space="preserve">The independent variables </w:t>
      </w:r>
      <w:r w:rsidRPr="00352F56">
        <w:rPr>
          <w:rFonts w:cs="Arial"/>
        </w:rPr>
        <w:lastRenderedPageBreak/>
        <w:t>for inclusion</w:t>
      </w:r>
      <w:commentRangeEnd w:id="27"/>
      <w:r w:rsidR="00811205">
        <w:rPr>
          <w:rStyle w:val="CommentReference"/>
        </w:rPr>
        <w:commentReference w:id="27"/>
      </w:r>
      <w:r w:rsidRPr="00352F56">
        <w:rPr>
          <w:rFonts w:cs="Arial"/>
        </w:rPr>
        <w:t xml:space="preserve"> were those showing statistically significant association with narcissism scale from ANOVA and correlation analyses conducted previously</w:t>
      </w:r>
      <w:r w:rsidRPr="00352F56">
        <w:rPr>
          <w:rFonts w:cs="Arial"/>
          <w:rtl/>
        </w:rPr>
        <w:t>.</w:t>
      </w:r>
    </w:p>
    <w:p w14:paraId="4E0A6B18" w14:textId="77777777" w:rsidR="003879DF" w:rsidRDefault="00352F56" w:rsidP="0033512B">
      <w:pPr>
        <w:spacing w:line="360" w:lineRule="auto"/>
        <w:jc w:val="right"/>
        <w:rPr>
          <w:rFonts w:cs="Arial"/>
          <w:b/>
          <w:bCs/>
        </w:rPr>
      </w:pPr>
      <w:r w:rsidRPr="003879DF">
        <w:rPr>
          <w:rFonts w:cs="Arial"/>
          <w:b/>
          <w:bCs/>
        </w:rPr>
        <w:t>Results</w:t>
      </w:r>
    </w:p>
    <w:p w14:paraId="00BB4DF7" w14:textId="77777777" w:rsidR="004B07A8" w:rsidRPr="00E10C1F" w:rsidRDefault="005753B5" w:rsidP="0033512B">
      <w:pPr>
        <w:bidi w:val="0"/>
        <w:spacing w:line="360" w:lineRule="auto"/>
        <w:jc w:val="both"/>
        <w:rPr>
          <w:rFonts w:ascii="Calibri" w:hAnsi="Calibri" w:cs="Calibri"/>
          <w:b/>
          <w:bCs/>
        </w:rPr>
      </w:pPr>
      <w:r w:rsidRPr="00E10C1F">
        <w:rPr>
          <w:rFonts w:ascii="Calibri" w:hAnsi="Calibri" w:cs="Calibri"/>
          <w:b/>
          <w:bCs/>
        </w:rPr>
        <w:t xml:space="preserve"> </w:t>
      </w:r>
      <w:r w:rsidR="004B07A8" w:rsidRPr="00E10C1F">
        <w:rPr>
          <w:rFonts w:ascii="Calibri" w:hAnsi="Calibri" w:cs="Calibri"/>
          <w:b/>
          <w:bCs/>
        </w:rPr>
        <w:t>Differences in mean NPI scores according to various characteristics of participants</w:t>
      </w:r>
      <w:r w:rsidR="00E10C1F">
        <w:rPr>
          <w:rFonts w:ascii="Calibri" w:hAnsi="Calibri" w:cs="Calibri"/>
          <w:b/>
          <w:bCs/>
        </w:rPr>
        <w:t xml:space="preserve">. </w:t>
      </w:r>
      <w:r w:rsidR="00E10C1F" w:rsidRPr="00E10C1F">
        <w:rPr>
          <w:rFonts w:ascii="Calibri" w:hAnsi="Calibri" w:cs="Calibri"/>
          <w:b/>
          <w:bCs/>
        </w:rPr>
        <w:t>Table 1:</w:t>
      </w:r>
    </w:p>
    <w:tbl>
      <w:tblPr>
        <w:tblStyle w:val="1"/>
        <w:tblW w:w="5000" w:type="pct"/>
        <w:tblLook w:val="04A0" w:firstRow="1" w:lastRow="0" w:firstColumn="1" w:lastColumn="0" w:noHBand="0" w:noVBand="1"/>
      </w:tblPr>
      <w:tblGrid>
        <w:gridCol w:w="5689"/>
        <w:gridCol w:w="608"/>
        <w:gridCol w:w="304"/>
        <w:gridCol w:w="421"/>
        <w:gridCol w:w="497"/>
        <w:gridCol w:w="787"/>
      </w:tblGrid>
      <w:tr w:rsidR="004B07A8" w:rsidRPr="007745E9" w14:paraId="4EA02D34" w14:textId="77777777" w:rsidTr="004B07A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25" w:type="pct"/>
            <w:shd w:val="clear" w:color="auto" w:fill="auto"/>
            <w:vAlign w:val="center"/>
          </w:tcPr>
          <w:p w14:paraId="2CAAB2D5" w14:textId="77777777" w:rsidR="004B07A8" w:rsidRPr="007745E9" w:rsidRDefault="004B07A8" w:rsidP="0033512B">
            <w:pPr>
              <w:bidi w:val="0"/>
              <w:spacing w:line="360" w:lineRule="auto"/>
              <w:rPr>
                <w:rFonts w:asciiTheme="majorBidi" w:hAnsiTheme="majorBidi" w:cstheme="majorBidi"/>
                <w:sz w:val="16"/>
                <w:szCs w:val="16"/>
              </w:rPr>
            </w:pPr>
          </w:p>
        </w:tc>
        <w:tc>
          <w:tcPr>
            <w:tcW w:w="366" w:type="pct"/>
            <w:shd w:val="clear" w:color="auto" w:fill="auto"/>
          </w:tcPr>
          <w:p w14:paraId="2B9B4E67" w14:textId="77777777" w:rsidR="004B07A8" w:rsidRPr="007745E9" w:rsidRDefault="004B07A8" w:rsidP="0033512B">
            <w:pPr>
              <w:bidi w:val="0"/>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Mean</w:t>
            </w:r>
          </w:p>
        </w:tc>
        <w:tc>
          <w:tcPr>
            <w:tcW w:w="183" w:type="pct"/>
            <w:shd w:val="clear" w:color="auto" w:fill="auto"/>
          </w:tcPr>
          <w:p w14:paraId="001B8D2B" w14:textId="77777777" w:rsidR="004B07A8" w:rsidRPr="007745E9" w:rsidRDefault="004B07A8" w:rsidP="0033512B">
            <w:pPr>
              <w:bidi w:val="0"/>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w:t>
            </w:r>
          </w:p>
        </w:tc>
        <w:tc>
          <w:tcPr>
            <w:tcW w:w="253" w:type="pct"/>
            <w:shd w:val="clear" w:color="auto" w:fill="auto"/>
          </w:tcPr>
          <w:p w14:paraId="3C0347E2" w14:textId="77777777" w:rsidR="004B07A8" w:rsidRPr="007745E9" w:rsidRDefault="004B07A8" w:rsidP="0033512B">
            <w:pPr>
              <w:bidi w:val="0"/>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SD</w:t>
            </w:r>
          </w:p>
        </w:tc>
        <w:tc>
          <w:tcPr>
            <w:tcW w:w="299" w:type="pct"/>
            <w:shd w:val="clear" w:color="auto" w:fill="auto"/>
          </w:tcPr>
          <w:p w14:paraId="64E96D19" w14:textId="77777777" w:rsidR="004B07A8" w:rsidRPr="007745E9" w:rsidRDefault="004B07A8" w:rsidP="0033512B">
            <w:pPr>
              <w:bidi w:val="0"/>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i/>
                <w:iCs/>
                <w:sz w:val="16"/>
                <w:szCs w:val="16"/>
              </w:rPr>
            </w:pPr>
            <w:r w:rsidRPr="007745E9">
              <w:rPr>
                <w:rFonts w:asciiTheme="majorBidi" w:hAnsiTheme="majorBidi" w:cstheme="majorBidi"/>
                <w:i/>
                <w:iCs/>
                <w:sz w:val="16"/>
                <w:szCs w:val="16"/>
              </w:rPr>
              <w:t>F</w:t>
            </w:r>
          </w:p>
        </w:tc>
        <w:tc>
          <w:tcPr>
            <w:tcW w:w="474" w:type="pct"/>
            <w:shd w:val="clear" w:color="auto" w:fill="auto"/>
          </w:tcPr>
          <w:p w14:paraId="6A0B4D45" w14:textId="77777777" w:rsidR="004B07A8" w:rsidRPr="007745E9" w:rsidRDefault="004B07A8" w:rsidP="0033512B">
            <w:pPr>
              <w:bidi w:val="0"/>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i/>
                <w:iCs/>
                <w:sz w:val="16"/>
                <w:szCs w:val="16"/>
              </w:rPr>
              <w:t>p</w:t>
            </w:r>
            <w:r w:rsidRPr="007745E9">
              <w:rPr>
                <w:rFonts w:asciiTheme="majorBidi" w:hAnsiTheme="majorBidi" w:cstheme="majorBidi"/>
                <w:sz w:val="16"/>
                <w:szCs w:val="16"/>
              </w:rPr>
              <w:t>-Value</w:t>
            </w:r>
          </w:p>
        </w:tc>
      </w:tr>
      <w:tr w:rsidR="004B07A8" w:rsidRPr="007745E9" w14:paraId="4354C56C" w14:textId="77777777" w:rsidTr="004B0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14:paraId="71F2F543" w14:textId="77777777" w:rsidR="004B07A8" w:rsidRPr="007745E9" w:rsidRDefault="004B07A8" w:rsidP="0033512B">
            <w:pPr>
              <w:bidi w:val="0"/>
              <w:spacing w:line="360" w:lineRule="auto"/>
              <w:jc w:val="both"/>
              <w:rPr>
                <w:rFonts w:asciiTheme="majorBidi" w:hAnsiTheme="majorBidi" w:cstheme="majorBidi"/>
                <w:sz w:val="16"/>
                <w:szCs w:val="16"/>
              </w:rPr>
            </w:pPr>
          </w:p>
        </w:tc>
        <w:tc>
          <w:tcPr>
            <w:tcW w:w="366" w:type="pct"/>
            <w:shd w:val="clear" w:color="auto" w:fill="auto"/>
          </w:tcPr>
          <w:p w14:paraId="10B7EF39" w14:textId="77777777" w:rsidR="004B07A8" w:rsidRPr="007745E9" w:rsidRDefault="004B07A8" w:rsidP="003351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183" w:type="pct"/>
            <w:shd w:val="clear" w:color="auto" w:fill="auto"/>
          </w:tcPr>
          <w:p w14:paraId="7B611620" w14:textId="77777777" w:rsidR="004B07A8" w:rsidRPr="007745E9" w:rsidRDefault="004B07A8"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253" w:type="pct"/>
            <w:shd w:val="clear" w:color="auto" w:fill="auto"/>
          </w:tcPr>
          <w:p w14:paraId="569AC136" w14:textId="77777777" w:rsidR="004B07A8" w:rsidRPr="007745E9" w:rsidRDefault="004B07A8" w:rsidP="0033512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299" w:type="pct"/>
            <w:shd w:val="clear" w:color="auto" w:fill="auto"/>
          </w:tcPr>
          <w:p w14:paraId="09F30A90" w14:textId="77777777" w:rsidR="004B07A8" w:rsidRPr="007745E9" w:rsidRDefault="004B07A8" w:rsidP="003351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14:paraId="4BE8F6E6" w14:textId="77777777" w:rsidR="004B07A8" w:rsidRPr="007745E9" w:rsidRDefault="004B07A8"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r>
      <w:tr w:rsidR="004B07A8" w:rsidRPr="007745E9" w14:paraId="15835316" w14:textId="77777777" w:rsidTr="004B07A8">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14:paraId="2626A158" w14:textId="77777777" w:rsidR="004B07A8" w:rsidRPr="007745E9" w:rsidRDefault="004B07A8" w:rsidP="0033512B">
            <w:pPr>
              <w:bidi w:val="0"/>
              <w:spacing w:line="360" w:lineRule="auto"/>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Age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458)</w:t>
            </w:r>
          </w:p>
        </w:tc>
        <w:tc>
          <w:tcPr>
            <w:tcW w:w="366" w:type="pct"/>
            <w:shd w:val="clear" w:color="auto" w:fill="auto"/>
          </w:tcPr>
          <w:p w14:paraId="33087008" w14:textId="77777777" w:rsidR="004B07A8" w:rsidRPr="007745E9" w:rsidRDefault="004B07A8" w:rsidP="0033512B">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83" w:type="pct"/>
            <w:shd w:val="clear" w:color="auto" w:fill="auto"/>
          </w:tcPr>
          <w:p w14:paraId="65BEAC2F" w14:textId="77777777" w:rsidR="004B07A8" w:rsidRPr="007745E9" w:rsidRDefault="004B07A8"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253" w:type="pct"/>
            <w:shd w:val="clear" w:color="auto" w:fill="auto"/>
          </w:tcPr>
          <w:p w14:paraId="5EE079A3" w14:textId="77777777" w:rsidR="004B07A8" w:rsidRPr="007745E9" w:rsidRDefault="004B07A8" w:rsidP="0033512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299" w:type="pct"/>
            <w:shd w:val="clear" w:color="auto" w:fill="auto"/>
          </w:tcPr>
          <w:p w14:paraId="64A75800" w14:textId="77777777" w:rsidR="004B07A8" w:rsidRPr="007745E9" w:rsidRDefault="004B07A8" w:rsidP="0033512B">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6.54</w:t>
            </w:r>
          </w:p>
        </w:tc>
        <w:tc>
          <w:tcPr>
            <w:tcW w:w="474" w:type="pct"/>
            <w:shd w:val="clear" w:color="auto" w:fill="auto"/>
          </w:tcPr>
          <w:p w14:paraId="02E7E686" w14:textId="77777777" w:rsidR="004B07A8" w:rsidRPr="007745E9" w:rsidRDefault="004B07A8"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.011</w:t>
            </w:r>
          </w:p>
        </w:tc>
      </w:tr>
      <w:tr w:rsidR="004B07A8" w:rsidRPr="007745E9" w14:paraId="6E6C211D" w14:textId="77777777" w:rsidTr="004B0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14:paraId="6A173381" w14:textId="77777777" w:rsidR="004B07A8" w:rsidRPr="007745E9" w:rsidRDefault="004B07A8" w:rsidP="0033512B">
            <w:pPr>
              <w:bidi w:val="0"/>
              <w:spacing w:line="360" w:lineRule="auto"/>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ab/>
              <w:t>Generation X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51)</w:t>
            </w:r>
          </w:p>
        </w:tc>
        <w:tc>
          <w:tcPr>
            <w:tcW w:w="366" w:type="pct"/>
            <w:shd w:val="clear" w:color="auto" w:fill="auto"/>
          </w:tcPr>
          <w:p w14:paraId="171FDBC5" w14:textId="77777777" w:rsidR="004B07A8" w:rsidRPr="007745E9" w:rsidRDefault="004B07A8" w:rsidP="0033512B">
            <w:pPr>
              <w:bidi w:val="0"/>
              <w:spacing w:line="360" w:lineRule="auto"/>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2.64</w:t>
            </w:r>
          </w:p>
        </w:tc>
        <w:tc>
          <w:tcPr>
            <w:tcW w:w="183" w:type="pct"/>
            <w:shd w:val="clear" w:color="auto" w:fill="auto"/>
          </w:tcPr>
          <w:p w14:paraId="3C3ECA5E" w14:textId="77777777" w:rsidR="004B07A8" w:rsidRPr="007745E9" w:rsidRDefault="004B07A8"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w:t>
            </w:r>
          </w:p>
        </w:tc>
        <w:tc>
          <w:tcPr>
            <w:tcW w:w="253" w:type="pct"/>
            <w:shd w:val="clear" w:color="auto" w:fill="auto"/>
          </w:tcPr>
          <w:p w14:paraId="4FE63BA8" w14:textId="77777777" w:rsidR="004B07A8" w:rsidRPr="007745E9" w:rsidRDefault="004B07A8" w:rsidP="0033512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.44</w:t>
            </w:r>
          </w:p>
        </w:tc>
        <w:tc>
          <w:tcPr>
            <w:tcW w:w="299" w:type="pct"/>
            <w:shd w:val="clear" w:color="auto" w:fill="auto"/>
          </w:tcPr>
          <w:p w14:paraId="4E8B8F1F" w14:textId="77777777" w:rsidR="004B07A8" w:rsidRPr="007745E9" w:rsidRDefault="004B07A8" w:rsidP="003351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14:paraId="5AFE7219" w14:textId="77777777" w:rsidR="004B07A8" w:rsidRPr="007745E9" w:rsidRDefault="004B07A8"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r>
      <w:tr w:rsidR="004B07A8" w:rsidRPr="007745E9" w14:paraId="71C6B9AE" w14:textId="77777777" w:rsidTr="004B07A8">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14:paraId="453F554A" w14:textId="77777777" w:rsidR="004B07A8" w:rsidRPr="007745E9" w:rsidRDefault="004B07A8" w:rsidP="0033512B">
            <w:pPr>
              <w:bidi w:val="0"/>
              <w:spacing w:line="360" w:lineRule="auto"/>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ab/>
              <w:t>Generation Y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407)</w:t>
            </w:r>
          </w:p>
        </w:tc>
        <w:tc>
          <w:tcPr>
            <w:tcW w:w="366" w:type="pct"/>
            <w:shd w:val="clear" w:color="auto" w:fill="auto"/>
          </w:tcPr>
          <w:p w14:paraId="29B7C62F" w14:textId="77777777" w:rsidR="004B07A8" w:rsidRPr="007745E9" w:rsidRDefault="004B07A8" w:rsidP="0033512B">
            <w:pPr>
              <w:bidi w:val="0"/>
              <w:spacing w:line="360" w:lineRule="auto"/>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2.83</w:t>
            </w:r>
          </w:p>
        </w:tc>
        <w:tc>
          <w:tcPr>
            <w:tcW w:w="183" w:type="pct"/>
            <w:shd w:val="clear" w:color="auto" w:fill="auto"/>
          </w:tcPr>
          <w:p w14:paraId="0A3ACBCC" w14:textId="77777777" w:rsidR="004B07A8" w:rsidRPr="007745E9" w:rsidRDefault="004B07A8"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w:t>
            </w:r>
          </w:p>
        </w:tc>
        <w:tc>
          <w:tcPr>
            <w:tcW w:w="253" w:type="pct"/>
            <w:shd w:val="clear" w:color="auto" w:fill="auto"/>
          </w:tcPr>
          <w:p w14:paraId="0CA918F8" w14:textId="77777777" w:rsidR="004B07A8" w:rsidRPr="007745E9" w:rsidRDefault="004B07A8" w:rsidP="0033512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.51</w:t>
            </w:r>
          </w:p>
        </w:tc>
        <w:tc>
          <w:tcPr>
            <w:tcW w:w="299" w:type="pct"/>
            <w:shd w:val="clear" w:color="auto" w:fill="auto"/>
          </w:tcPr>
          <w:p w14:paraId="4E2F9CFD" w14:textId="77777777" w:rsidR="004B07A8" w:rsidRPr="007745E9" w:rsidRDefault="004B07A8" w:rsidP="0033512B">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14:paraId="13A666E9" w14:textId="77777777" w:rsidR="004B07A8" w:rsidRPr="007745E9" w:rsidRDefault="004B07A8"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r>
      <w:tr w:rsidR="004B07A8" w:rsidRPr="007745E9" w14:paraId="42830E16" w14:textId="77777777" w:rsidTr="004B0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14:paraId="6FCE3B86" w14:textId="77777777" w:rsidR="004B07A8" w:rsidRPr="007745E9" w:rsidRDefault="004B07A8" w:rsidP="0033512B">
            <w:pPr>
              <w:bidi w:val="0"/>
              <w:spacing w:line="360" w:lineRule="auto"/>
              <w:jc w:val="both"/>
              <w:rPr>
                <w:rFonts w:asciiTheme="majorBidi" w:hAnsiTheme="majorBidi" w:cstheme="majorBidi"/>
                <w:b w:val="0"/>
                <w:bCs w:val="0"/>
                <w:sz w:val="16"/>
                <w:szCs w:val="16"/>
              </w:rPr>
            </w:pPr>
          </w:p>
        </w:tc>
        <w:tc>
          <w:tcPr>
            <w:tcW w:w="366" w:type="pct"/>
            <w:shd w:val="clear" w:color="auto" w:fill="auto"/>
          </w:tcPr>
          <w:p w14:paraId="55CE727F" w14:textId="77777777" w:rsidR="004B07A8" w:rsidRPr="007745E9" w:rsidRDefault="004B07A8" w:rsidP="0033512B">
            <w:pPr>
              <w:bidi w:val="0"/>
              <w:spacing w:line="360" w:lineRule="auto"/>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183" w:type="pct"/>
            <w:shd w:val="clear" w:color="auto" w:fill="auto"/>
          </w:tcPr>
          <w:p w14:paraId="6C0B64D9" w14:textId="77777777" w:rsidR="004B07A8" w:rsidRPr="007745E9" w:rsidRDefault="004B07A8"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253" w:type="pct"/>
            <w:shd w:val="clear" w:color="auto" w:fill="auto"/>
          </w:tcPr>
          <w:p w14:paraId="0C28DC8F" w14:textId="77777777" w:rsidR="004B07A8" w:rsidRPr="007745E9" w:rsidRDefault="004B07A8" w:rsidP="0033512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299" w:type="pct"/>
            <w:shd w:val="clear" w:color="auto" w:fill="auto"/>
          </w:tcPr>
          <w:p w14:paraId="16A21A04" w14:textId="77777777" w:rsidR="004B07A8" w:rsidRPr="007745E9" w:rsidRDefault="004B07A8" w:rsidP="003351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14:paraId="63CCCA8A" w14:textId="77777777" w:rsidR="004B07A8" w:rsidRPr="007745E9" w:rsidRDefault="004B07A8"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r>
      <w:tr w:rsidR="004B07A8" w:rsidRPr="007745E9" w14:paraId="65E4CAC4" w14:textId="77777777" w:rsidTr="004B07A8">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14:paraId="38C048CB" w14:textId="77777777" w:rsidR="004B07A8" w:rsidRPr="007745E9" w:rsidRDefault="004B07A8" w:rsidP="0033512B">
            <w:pPr>
              <w:bidi w:val="0"/>
              <w:spacing w:line="360" w:lineRule="auto"/>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Place of birth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458)</w:t>
            </w:r>
          </w:p>
        </w:tc>
        <w:tc>
          <w:tcPr>
            <w:tcW w:w="366" w:type="pct"/>
            <w:shd w:val="clear" w:color="auto" w:fill="auto"/>
          </w:tcPr>
          <w:p w14:paraId="43B575AD" w14:textId="77777777" w:rsidR="004B07A8" w:rsidRPr="007745E9" w:rsidRDefault="004B07A8" w:rsidP="0033512B">
            <w:pPr>
              <w:bidi w:val="0"/>
              <w:spacing w:line="360" w:lineRule="auto"/>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83" w:type="pct"/>
            <w:shd w:val="clear" w:color="auto" w:fill="auto"/>
          </w:tcPr>
          <w:p w14:paraId="23705733" w14:textId="77777777" w:rsidR="004B07A8" w:rsidRPr="007745E9" w:rsidRDefault="004B07A8"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253" w:type="pct"/>
            <w:shd w:val="clear" w:color="auto" w:fill="auto"/>
          </w:tcPr>
          <w:p w14:paraId="27CE01D7" w14:textId="77777777" w:rsidR="004B07A8" w:rsidRPr="007745E9" w:rsidRDefault="004B07A8" w:rsidP="0033512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299" w:type="pct"/>
            <w:shd w:val="clear" w:color="auto" w:fill="auto"/>
          </w:tcPr>
          <w:p w14:paraId="2529656E" w14:textId="77777777" w:rsidR="004B07A8" w:rsidRPr="007745E9" w:rsidRDefault="004B07A8" w:rsidP="0033512B">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 xml:space="preserve">  .91</w:t>
            </w:r>
          </w:p>
        </w:tc>
        <w:tc>
          <w:tcPr>
            <w:tcW w:w="474" w:type="pct"/>
            <w:shd w:val="clear" w:color="auto" w:fill="auto"/>
          </w:tcPr>
          <w:p w14:paraId="4024FC03" w14:textId="77777777" w:rsidR="004B07A8" w:rsidRPr="007745E9" w:rsidRDefault="004B07A8"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.341</w:t>
            </w:r>
          </w:p>
        </w:tc>
      </w:tr>
      <w:tr w:rsidR="004B07A8" w:rsidRPr="007745E9" w14:paraId="7F14C076" w14:textId="77777777" w:rsidTr="004B0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14:paraId="1543AC94" w14:textId="77777777" w:rsidR="004B07A8" w:rsidRPr="007745E9" w:rsidRDefault="004B07A8" w:rsidP="0033512B">
            <w:pPr>
              <w:bidi w:val="0"/>
              <w:spacing w:line="360" w:lineRule="auto"/>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ab/>
              <w:t>Israel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389)</w:t>
            </w:r>
          </w:p>
        </w:tc>
        <w:tc>
          <w:tcPr>
            <w:tcW w:w="366" w:type="pct"/>
            <w:shd w:val="clear" w:color="auto" w:fill="auto"/>
          </w:tcPr>
          <w:p w14:paraId="60406867" w14:textId="77777777" w:rsidR="004B07A8" w:rsidRPr="007745E9" w:rsidRDefault="004B07A8" w:rsidP="0033512B">
            <w:pPr>
              <w:bidi w:val="0"/>
              <w:spacing w:line="360" w:lineRule="auto"/>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2.80</w:t>
            </w:r>
          </w:p>
        </w:tc>
        <w:tc>
          <w:tcPr>
            <w:tcW w:w="183" w:type="pct"/>
            <w:shd w:val="clear" w:color="auto" w:fill="auto"/>
          </w:tcPr>
          <w:p w14:paraId="21F231EE" w14:textId="77777777" w:rsidR="004B07A8" w:rsidRPr="007745E9" w:rsidRDefault="004B07A8"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w:t>
            </w:r>
          </w:p>
        </w:tc>
        <w:tc>
          <w:tcPr>
            <w:tcW w:w="253" w:type="pct"/>
            <w:shd w:val="clear" w:color="auto" w:fill="auto"/>
          </w:tcPr>
          <w:p w14:paraId="63722A43" w14:textId="77777777" w:rsidR="004B07A8" w:rsidRPr="007745E9" w:rsidRDefault="004B07A8" w:rsidP="0033512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.52</w:t>
            </w:r>
          </w:p>
        </w:tc>
        <w:tc>
          <w:tcPr>
            <w:tcW w:w="299" w:type="pct"/>
            <w:shd w:val="clear" w:color="auto" w:fill="auto"/>
          </w:tcPr>
          <w:p w14:paraId="2DCC2C06" w14:textId="77777777" w:rsidR="004B07A8" w:rsidRPr="007745E9" w:rsidRDefault="004B07A8" w:rsidP="003351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14:paraId="0CC1BA4C" w14:textId="77777777" w:rsidR="004B07A8" w:rsidRPr="007745E9" w:rsidRDefault="004B07A8"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r>
      <w:tr w:rsidR="004B07A8" w:rsidRPr="007745E9" w14:paraId="43B71C1B" w14:textId="77777777" w:rsidTr="004B07A8">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14:paraId="5A285A50" w14:textId="77777777" w:rsidR="004B07A8" w:rsidRPr="007745E9" w:rsidRDefault="004B07A8" w:rsidP="0033512B">
            <w:pPr>
              <w:bidi w:val="0"/>
              <w:spacing w:line="360" w:lineRule="auto"/>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ab/>
              <w:t>Not Israel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69)</w:t>
            </w:r>
          </w:p>
        </w:tc>
        <w:tc>
          <w:tcPr>
            <w:tcW w:w="366" w:type="pct"/>
            <w:shd w:val="clear" w:color="auto" w:fill="auto"/>
          </w:tcPr>
          <w:p w14:paraId="591D9B2F" w14:textId="77777777" w:rsidR="004B07A8" w:rsidRPr="007745E9" w:rsidRDefault="004B07A8" w:rsidP="0033512B">
            <w:pPr>
              <w:bidi w:val="0"/>
              <w:spacing w:line="360" w:lineRule="auto"/>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2.86</w:t>
            </w:r>
          </w:p>
        </w:tc>
        <w:tc>
          <w:tcPr>
            <w:tcW w:w="183" w:type="pct"/>
            <w:shd w:val="clear" w:color="auto" w:fill="auto"/>
          </w:tcPr>
          <w:p w14:paraId="5FD73808" w14:textId="77777777" w:rsidR="004B07A8" w:rsidRPr="007745E9" w:rsidRDefault="004B07A8"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w:t>
            </w:r>
          </w:p>
        </w:tc>
        <w:tc>
          <w:tcPr>
            <w:tcW w:w="253" w:type="pct"/>
            <w:shd w:val="clear" w:color="auto" w:fill="auto"/>
          </w:tcPr>
          <w:p w14:paraId="5E8D8291" w14:textId="77777777" w:rsidR="004B07A8" w:rsidRPr="007745E9" w:rsidRDefault="004B07A8" w:rsidP="0033512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.40</w:t>
            </w:r>
          </w:p>
        </w:tc>
        <w:tc>
          <w:tcPr>
            <w:tcW w:w="299" w:type="pct"/>
            <w:shd w:val="clear" w:color="auto" w:fill="auto"/>
          </w:tcPr>
          <w:p w14:paraId="75D6D195" w14:textId="77777777" w:rsidR="004B07A8" w:rsidRPr="007745E9" w:rsidRDefault="004B07A8" w:rsidP="0033512B">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14:paraId="4D334A52" w14:textId="77777777" w:rsidR="004B07A8" w:rsidRPr="007745E9" w:rsidRDefault="004B07A8"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r>
      <w:tr w:rsidR="004B07A8" w:rsidRPr="007745E9" w14:paraId="7294B749" w14:textId="77777777" w:rsidTr="004B0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14:paraId="62BE1C5C" w14:textId="77777777" w:rsidR="004B07A8" w:rsidRPr="007745E9" w:rsidRDefault="004B07A8" w:rsidP="0033512B">
            <w:pPr>
              <w:bidi w:val="0"/>
              <w:spacing w:line="360" w:lineRule="auto"/>
              <w:jc w:val="both"/>
              <w:rPr>
                <w:rFonts w:asciiTheme="majorBidi" w:hAnsiTheme="majorBidi" w:cstheme="majorBidi"/>
                <w:b w:val="0"/>
                <w:bCs w:val="0"/>
                <w:sz w:val="16"/>
                <w:szCs w:val="16"/>
              </w:rPr>
            </w:pPr>
          </w:p>
        </w:tc>
        <w:tc>
          <w:tcPr>
            <w:tcW w:w="366" w:type="pct"/>
            <w:shd w:val="clear" w:color="auto" w:fill="auto"/>
          </w:tcPr>
          <w:p w14:paraId="3252EC7C" w14:textId="77777777" w:rsidR="004B07A8" w:rsidRPr="007745E9" w:rsidRDefault="004B07A8" w:rsidP="0033512B">
            <w:pPr>
              <w:bidi w:val="0"/>
              <w:spacing w:line="360" w:lineRule="auto"/>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183" w:type="pct"/>
            <w:shd w:val="clear" w:color="auto" w:fill="auto"/>
          </w:tcPr>
          <w:p w14:paraId="32471C93" w14:textId="77777777" w:rsidR="004B07A8" w:rsidRPr="007745E9" w:rsidRDefault="004B07A8" w:rsidP="0033512B">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253" w:type="pct"/>
            <w:shd w:val="clear" w:color="auto" w:fill="auto"/>
          </w:tcPr>
          <w:p w14:paraId="6D2010D6" w14:textId="77777777" w:rsidR="004B07A8" w:rsidRPr="007745E9" w:rsidRDefault="004B07A8" w:rsidP="0033512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299" w:type="pct"/>
            <w:shd w:val="clear" w:color="auto" w:fill="auto"/>
          </w:tcPr>
          <w:p w14:paraId="0232CEFE" w14:textId="77777777" w:rsidR="004B07A8" w:rsidRPr="007745E9" w:rsidRDefault="004B07A8" w:rsidP="003351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14:paraId="723B9374" w14:textId="77777777" w:rsidR="004B07A8" w:rsidRPr="007745E9" w:rsidRDefault="004B07A8"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r>
      <w:tr w:rsidR="004B07A8" w:rsidRPr="007745E9" w14:paraId="1028EB88" w14:textId="77777777" w:rsidTr="004B07A8">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14:paraId="4E485CE3" w14:textId="77777777" w:rsidR="004B07A8" w:rsidRPr="007745E9" w:rsidRDefault="004B07A8" w:rsidP="0033512B">
            <w:pPr>
              <w:bidi w:val="0"/>
              <w:spacing w:line="360" w:lineRule="auto"/>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Mother's place of birth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455)</w:t>
            </w:r>
          </w:p>
        </w:tc>
        <w:tc>
          <w:tcPr>
            <w:tcW w:w="366" w:type="pct"/>
            <w:shd w:val="clear" w:color="auto" w:fill="auto"/>
          </w:tcPr>
          <w:p w14:paraId="4920438F" w14:textId="77777777" w:rsidR="004B07A8" w:rsidRPr="007745E9" w:rsidRDefault="004B07A8" w:rsidP="0033512B">
            <w:pPr>
              <w:bidi w:val="0"/>
              <w:spacing w:line="360" w:lineRule="auto"/>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83" w:type="pct"/>
            <w:shd w:val="clear" w:color="auto" w:fill="auto"/>
          </w:tcPr>
          <w:p w14:paraId="75CCAFA5" w14:textId="77777777" w:rsidR="004B07A8" w:rsidRPr="007745E9" w:rsidRDefault="004B07A8" w:rsidP="0033512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tc>
        <w:tc>
          <w:tcPr>
            <w:tcW w:w="253" w:type="pct"/>
            <w:shd w:val="clear" w:color="auto" w:fill="auto"/>
          </w:tcPr>
          <w:p w14:paraId="487B3FF5" w14:textId="77777777" w:rsidR="004B07A8" w:rsidRPr="007745E9" w:rsidRDefault="004B07A8" w:rsidP="0033512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299" w:type="pct"/>
            <w:shd w:val="clear" w:color="auto" w:fill="auto"/>
          </w:tcPr>
          <w:p w14:paraId="3B516CF3" w14:textId="77777777" w:rsidR="004B07A8" w:rsidRPr="007745E9" w:rsidRDefault="004B07A8" w:rsidP="0033512B">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 xml:space="preserve">  .70</w:t>
            </w:r>
          </w:p>
        </w:tc>
        <w:tc>
          <w:tcPr>
            <w:tcW w:w="474" w:type="pct"/>
            <w:shd w:val="clear" w:color="auto" w:fill="auto"/>
          </w:tcPr>
          <w:p w14:paraId="3DCD830A" w14:textId="77777777" w:rsidR="004B07A8" w:rsidRPr="007745E9" w:rsidRDefault="004B07A8"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.404</w:t>
            </w:r>
          </w:p>
        </w:tc>
      </w:tr>
      <w:tr w:rsidR="004B07A8" w:rsidRPr="007745E9" w14:paraId="12F6A969" w14:textId="77777777" w:rsidTr="004B0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14:paraId="0CE06C2B" w14:textId="77777777" w:rsidR="004B07A8" w:rsidRPr="007745E9" w:rsidRDefault="004B07A8" w:rsidP="0033512B">
            <w:pPr>
              <w:bidi w:val="0"/>
              <w:spacing w:line="360" w:lineRule="auto"/>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ab/>
              <w:t>Israel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242)</w:t>
            </w:r>
          </w:p>
        </w:tc>
        <w:tc>
          <w:tcPr>
            <w:tcW w:w="366" w:type="pct"/>
            <w:shd w:val="clear" w:color="auto" w:fill="auto"/>
          </w:tcPr>
          <w:p w14:paraId="18A26419" w14:textId="77777777" w:rsidR="004B07A8" w:rsidRPr="007745E9" w:rsidRDefault="004B07A8" w:rsidP="0033512B">
            <w:pPr>
              <w:bidi w:val="0"/>
              <w:spacing w:line="360" w:lineRule="auto"/>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2.79</w:t>
            </w:r>
          </w:p>
        </w:tc>
        <w:tc>
          <w:tcPr>
            <w:tcW w:w="183" w:type="pct"/>
            <w:shd w:val="clear" w:color="auto" w:fill="auto"/>
          </w:tcPr>
          <w:p w14:paraId="28E6C895" w14:textId="77777777" w:rsidR="004B07A8" w:rsidRPr="007745E9" w:rsidRDefault="004B07A8" w:rsidP="0033512B">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w:t>
            </w:r>
          </w:p>
        </w:tc>
        <w:tc>
          <w:tcPr>
            <w:tcW w:w="253" w:type="pct"/>
            <w:shd w:val="clear" w:color="auto" w:fill="auto"/>
          </w:tcPr>
          <w:p w14:paraId="38A9CA21" w14:textId="77777777" w:rsidR="004B07A8" w:rsidRPr="007745E9" w:rsidRDefault="004B07A8" w:rsidP="0033512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.49</w:t>
            </w:r>
          </w:p>
        </w:tc>
        <w:tc>
          <w:tcPr>
            <w:tcW w:w="299" w:type="pct"/>
            <w:shd w:val="clear" w:color="auto" w:fill="auto"/>
          </w:tcPr>
          <w:p w14:paraId="64BC3132" w14:textId="77777777" w:rsidR="004B07A8" w:rsidRPr="007745E9" w:rsidRDefault="004B07A8" w:rsidP="003351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14:paraId="22B849DF" w14:textId="77777777" w:rsidR="004B07A8" w:rsidRPr="007745E9" w:rsidRDefault="004B07A8"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r>
      <w:tr w:rsidR="004B07A8" w:rsidRPr="007745E9" w14:paraId="71F58695" w14:textId="77777777" w:rsidTr="004B07A8">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14:paraId="1BCDD9DE" w14:textId="77777777" w:rsidR="004B07A8" w:rsidRPr="007745E9" w:rsidRDefault="004B07A8" w:rsidP="0033512B">
            <w:pPr>
              <w:bidi w:val="0"/>
              <w:spacing w:line="360" w:lineRule="auto"/>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ab/>
              <w:t>Not Israel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213)</w:t>
            </w:r>
          </w:p>
        </w:tc>
        <w:tc>
          <w:tcPr>
            <w:tcW w:w="366" w:type="pct"/>
            <w:shd w:val="clear" w:color="auto" w:fill="auto"/>
          </w:tcPr>
          <w:p w14:paraId="432BE062" w14:textId="77777777" w:rsidR="004B07A8" w:rsidRPr="007745E9" w:rsidRDefault="004B07A8" w:rsidP="0033512B">
            <w:pPr>
              <w:bidi w:val="0"/>
              <w:spacing w:line="360" w:lineRule="auto"/>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2.83</w:t>
            </w:r>
          </w:p>
        </w:tc>
        <w:tc>
          <w:tcPr>
            <w:tcW w:w="183" w:type="pct"/>
            <w:shd w:val="clear" w:color="auto" w:fill="auto"/>
          </w:tcPr>
          <w:p w14:paraId="054BD510" w14:textId="77777777" w:rsidR="004B07A8" w:rsidRPr="007745E9" w:rsidRDefault="004B07A8" w:rsidP="0033512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w:t>
            </w:r>
          </w:p>
        </w:tc>
        <w:tc>
          <w:tcPr>
            <w:tcW w:w="253" w:type="pct"/>
            <w:shd w:val="clear" w:color="auto" w:fill="auto"/>
          </w:tcPr>
          <w:p w14:paraId="493988E6" w14:textId="77777777" w:rsidR="004B07A8" w:rsidRPr="007745E9" w:rsidRDefault="004B07A8" w:rsidP="0033512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.52</w:t>
            </w:r>
          </w:p>
        </w:tc>
        <w:tc>
          <w:tcPr>
            <w:tcW w:w="299" w:type="pct"/>
            <w:shd w:val="clear" w:color="auto" w:fill="auto"/>
          </w:tcPr>
          <w:p w14:paraId="3F45C156" w14:textId="77777777" w:rsidR="004B07A8" w:rsidRPr="007745E9" w:rsidRDefault="004B07A8" w:rsidP="0033512B">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14:paraId="7216DBA7" w14:textId="77777777" w:rsidR="004B07A8" w:rsidRPr="007745E9" w:rsidRDefault="004B07A8"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r>
      <w:tr w:rsidR="004B07A8" w:rsidRPr="007745E9" w14:paraId="1FBFA818" w14:textId="77777777" w:rsidTr="004B0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14:paraId="7338F823" w14:textId="77777777" w:rsidR="004B07A8" w:rsidRPr="007745E9" w:rsidRDefault="004B07A8" w:rsidP="0033512B">
            <w:pPr>
              <w:bidi w:val="0"/>
              <w:spacing w:line="360" w:lineRule="auto"/>
              <w:jc w:val="both"/>
              <w:rPr>
                <w:rFonts w:asciiTheme="majorBidi" w:hAnsiTheme="majorBidi" w:cstheme="majorBidi"/>
                <w:b w:val="0"/>
                <w:bCs w:val="0"/>
                <w:sz w:val="16"/>
                <w:szCs w:val="16"/>
              </w:rPr>
            </w:pPr>
          </w:p>
        </w:tc>
        <w:tc>
          <w:tcPr>
            <w:tcW w:w="366" w:type="pct"/>
            <w:shd w:val="clear" w:color="auto" w:fill="auto"/>
          </w:tcPr>
          <w:p w14:paraId="6B945A36" w14:textId="77777777" w:rsidR="004B07A8" w:rsidRPr="007745E9" w:rsidRDefault="004B07A8" w:rsidP="0033512B">
            <w:pPr>
              <w:bidi w:val="0"/>
              <w:spacing w:line="360" w:lineRule="auto"/>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183" w:type="pct"/>
            <w:shd w:val="clear" w:color="auto" w:fill="auto"/>
          </w:tcPr>
          <w:p w14:paraId="3555C16E" w14:textId="77777777" w:rsidR="004B07A8" w:rsidRPr="007745E9" w:rsidRDefault="004B07A8"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253" w:type="pct"/>
            <w:shd w:val="clear" w:color="auto" w:fill="auto"/>
          </w:tcPr>
          <w:p w14:paraId="35EA5D85" w14:textId="77777777" w:rsidR="004B07A8" w:rsidRPr="007745E9" w:rsidRDefault="004B07A8" w:rsidP="0033512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299" w:type="pct"/>
            <w:shd w:val="clear" w:color="auto" w:fill="auto"/>
          </w:tcPr>
          <w:p w14:paraId="7B1298DF" w14:textId="77777777" w:rsidR="004B07A8" w:rsidRPr="007745E9" w:rsidRDefault="004B07A8" w:rsidP="003351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14:paraId="137F8FE3" w14:textId="77777777" w:rsidR="004B07A8" w:rsidRPr="007745E9" w:rsidRDefault="004B07A8"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r>
      <w:tr w:rsidR="004B07A8" w:rsidRPr="007745E9" w14:paraId="0795E71A" w14:textId="77777777" w:rsidTr="004B07A8">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14:paraId="16A07624" w14:textId="77777777" w:rsidR="004B07A8" w:rsidRPr="007745E9" w:rsidRDefault="004B07A8" w:rsidP="0033512B">
            <w:pPr>
              <w:bidi w:val="0"/>
              <w:spacing w:line="360" w:lineRule="auto"/>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Type of settlement in childhood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424)</w:t>
            </w:r>
          </w:p>
        </w:tc>
        <w:tc>
          <w:tcPr>
            <w:tcW w:w="366" w:type="pct"/>
            <w:shd w:val="clear" w:color="auto" w:fill="auto"/>
          </w:tcPr>
          <w:p w14:paraId="24E0F941" w14:textId="77777777" w:rsidR="004B07A8" w:rsidRPr="007745E9" w:rsidRDefault="004B07A8" w:rsidP="0033512B">
            <w:pPr>
              <w:bidi w:val="0"/>
              <w:spacing w:line="360" w:lineRule="auto"/>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83" w:type="pct"/>
            <w:shd w:val="clear" w:color="auto" w:fill="auto"/>
          </w:tcPr>
          <w:p w14:paraId="65C6F29A" w14:textId="77777777" w:rsidR="004B07A8" w:rsidRPr="007745E9" w:rsidRDefault="004B07A8"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253" w:type="pct"/>
            <w:shd w:val="clear" w:color="auto" w:fill="auto"/>
          </w:tcPr>
          <w:p w14:paraId="1C55DC6F" w14:textId="77777777" w:rsidR="004B07A8" w:rsidRPr="007745E9" w:rsidRDefault="004B07A8" w:rsidP="0033512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299" w:type="pct"/>
            <w:shd w:val="clear" w:color="auto" w:fill="auto"/>
          </w:tcPr>
          <w:p w14:paraId="24F643AD" w14:textId="77777777" w:rsidR="004B07A8" w:rsidRPr="007745E9" w:rsidRDefault="004B07A8" w:rsidP="0033512B">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3.64</w:t>
            </w:r>
          </w:p>
        </w:tc>
        <w:tc>
          <w:tcPr>
            <w:tcW w:w="474" w:type="pct"/>
            <w:shd w:val="clear" w:color="auto" w:fill="auto"/>
          </w:tcPr>
          <w:p w14:paraId="168F03EA" w14:textId="77777777" w:rsidR="004B07A8" w:rsidRPr="007745E9" w:rsidRDefault="004B07A8"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.057</w:t>
            </w:r>
          </w:p>
        </w:tc>
      </w:tr>
      <w:tr w:rsidR="004B07A8" w:rsidRPr="007745E9" w14:paraId="4477059B" w14:textId="77777777" w:rsidTr="004B0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14:paraId="1CCF81AD" w14:textId="77777777" w:rsidR="004B07A8" w:rsidRPr="007745E9" w:rsidRDefault="004B07A8" w:rsidP="0033512B">
            <w:pPr>
              <w:bidi w:val="0"/>
              <w:spacing w:line="360" w:lineRule="auto"/>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ab/>
              <w:t>Urban-type settlement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313)</w:t>
            </w:r>
          </w:p>
        </w:tc>
        <w:tc>
          <w:tcPr>
            <w:tcW w:w="366" w:type="pct"/>
            <w:shd w:val="clear" w:color="auto" w:fill="auto"/>
          </w:tcPr>
          <w:p w14:paraId="5FAE8A49" w14:textId="77777777" w:rsidR="004B07A8" w:rsidRPr="007745E9" w:rsidRDefault="004B07A8" w:rsidP="0033512B">
            <w:pPr>
              <w:bidi w:val="0"/>
              <w:spacing w:line="360" w:lineRule="auto"/>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2.83</w:t>
            </w:r>
          </w:p>
        </w:tc>
        <w:tc>
          <w:tcPr>
            <w:tcW w:w="183" w:type="pct"/>
            <w:shd w:val="clear" w:color="auto" w:fill="auto"/>
          </w:tcPr>
          <w:p w14:paraId="45FBF473" w14:textId="77777777" w:rsidR="004B07A8" w:rsidRPr="007745E9" w:rsidRDefault="004B07A8" w:rsidP="0033512B">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w:t>
            </w:r>
          </w:p>
        </w:tc>
        <w:tc>
          <w:tcPr>
            <w:tcW w:w="253" w:type="pct"/>
            <w:shd w:val="clear" w:color="auto" w:fill="auto"/>
          </w:tcPr>
          <w:p w14:paraId="6DDDC920" w14:textId="77777777" w:rsidR="004B07A8" w:rsidRPr="007745E9" w:rsidRDefault="004B07A8" w:rsidP="0033512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.51</w:t>
            </w:r>
          </w:p>
        </w:tc>
        <w:tc>
          <w:tcPr>
            <w:tcW w:w="299" w:type="pct"/>
            <w:shd w:val="clear" w:color="auto" w:fill="auto"/>
          </w:tcPr>
          <w:p w14:paraId="7079B94C" w14:textId="77777777" w:rsidR="004B07A8" w:rsidRPr="007745E9" w:rsidRDefault="004B07A8" w:rsidP="003351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14:paraId="08C68F60" w14:textId="77777777" w:rsidR="004B07A8" w:rsidRPr="007745E9" w:rsidRDefault="004B07A8"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r>
      <w:tr w:rsidR="004B07A8" w:rsidRPr="007745E9" w14:paraId="0FCD5B87" w14:textId="77777777" w:rsidTr="004B07A8">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14:paraId="251ED9D6" w14:textId="77777777" w:rsidR="004B07A8" w:rsidRPr="007745E9" w:rsidRDefault="004B07A8" w:rsidP="0033512B">
            <w:pPr>
              <w:bidi w:val="0"/>
              <w:spacing w:line="360" w:lineRule="auto"/>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ab/>
              <w:t>Rural-type settlement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111)</w:t>
            </w:r>
          </w:p>
        </w:tc>
        <w:tc>
          <w:tcPr>
            <w:tcW w:w="366" w:type="pct"/>
            <w:shd w:val="clear" w:color="auto" w:fill="auto"/>
          </w:tcPr>
          <w:p w14:paraId="2B97A802" w14:textId="77777777" w:rsidR="004B07A8" w:rsidRPr="007745E9" w:rsidRDefault="004B07A8" w:rsidP="0033512B">
            <w:pPr>
              <w:bidi w:val="0"/>
              <w:spacing w:line="360" w:lineRule="auto"/>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2.73</w:t>
            </w:r>
          </w:p>
        </w:tc>
        <w:tc>
          <w:tcPr>
            <w:tcW w:w="183" w:type="pct"/>
            <w:shd w:val="clear" w:color="auto" w:fill="auto"/>
          </w:tcPr>
          <w:p w14:paraId="74151037" w14:textId="77777777" w:rsidR="004B07A8" w:rsidRPr="007745E9" w:rsidRDefault="004B07A8" w:rsidP="0033512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w:t>
            </w:r>
          </w:p>
        </w:tc>
        <w:tc>
          <w:tcPr>
            <w:tcW w:w="253" w:type="pct"/>
            <w:shd w:val="clear" w:color="auto" w:fill="auto"/>
          </w:tcPr>
          <w:p w14:paraId="671C16B9" w14:textId="77777777" w:rsidR="004B07A8" w:rsidRPr="007745E9" w:rsidRDefault="004B07A8" w:rsidP="0033512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.51</w:t>
            </w:r>
          </w:p>
        </w:tc>
        <w:tc>
          <w:tcPr>
            <w:tcW w:w="299" w:type="pct"/>
            <w:shd w:val="clear" w:color="auto" w:fill="auto"/>
          </w:tcPr>
          <w:p w14:paraId="3BA0A414" w14:textId="77777777" w:rsidR="004B07A8" w:rsidRPr="007745E9" w:rsidRDefault="004B07A8" w:rsidP="0033512B">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14:paraId="1CC36A2F" w14:textId="77777777" w:rsidR="004B07A8" w:rsidRPr="007745E9" w:rsidRDefault="004B07A8"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r>
      <w:tr w:rsidR="004B07A8" w:rsidRPr="007745E9" w14:paraId="5486720D" w14:textId="77777777" w:rsidTr="004B0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14:paraId="543D0456" w14:textId="77777777" w:rsidR="004B07A8" w:rsidRPr="007745E9" w:rsidRDefault="004B07A8" w:rsidP="0033512B">
            <w:pPr>
              <w:bidi w:val="0"/>
              <w:spacing w:line="360" w:lineRule="auto"/>
              <w:jc w:val="both"/>
              <w:rPr>
                <w:rFonts w:asciiTheme="majorBidi" w:hAnsiTheme="majorBidi" w:cstheme="majorBidi"/>
                <w:b w:val="0"/>
                <w:bCs w:val="0"/>
                <w:sz w:val="16"/>
                <w:szCs w:val="16"/>
              </w:rPr>
            </w:pPr>
          </w:p>
        </w:tc>
        <w:tc>
          <w:tcPr>
            <w:tcW w:w="366" w:type="pct"/>
            <w:shd w:val="clear" w:color="auto" w:fill="auto"/>
          </w:tcPr>
          <w:p w14:paraId="43DC3D38" w14:textId="77777777" w:rsidR="004B07A8" w:rsidRPr="007745E9" w:rsidRDefault="004B07A8" w:rsidP="0033512B">
            <w:pPr>
              <w:bidi w:val="0"/>
              <w:spacing w:line="360" w:lineRule="auto"/>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183" w:type="pct"/>
            <w:shd w:val="clear" w:color="auto" w:fill="auto"/>
          </w:tcPr>
          <w:p w14:paraId="73256F59" w14:textId="77777777" w:rsidR="004B07A8" w:rsidRPr="007745E9" w:rsidRDefault="004B07A8"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253" w:type="pct"/>
            <w:shd w:val="clear" w:color="auto" w:fill="auto"/>
          </w:tcPr>
          <w:p w14:paraId="7E2D99A5" w14:textId="77777777" w:rsidR="004B07A8" w:rsidRPr="007745E9" w:rsidRDefault="004B07A8" w:rsidP="0033512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299" w:type="pct"/>
            <w:shd w:val="clear" w:color="auto" w:fill="auto"/>
          </w:tcPr>
          <w:p w14:paraId="366C59EF" w14:textId="77777777" w:rsidR="004B07A8" w:rsidRPr="007745E9" w:rsidRDefault="004B07A8" w:rsidP="003351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14:paraId="75C2FD90" w14:textId="77777777" w:rsidR="004B07A8" w:rsidRPr="007745E9" w:rsidRDefault="004B07A8"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r>
      <w:tr w:rsidR="004B07A8" w:rsidRPr="007745E9" w14:paraId="497F5C75" w14:textId="77777777" w:rsidTr="004B07A8">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14:paraId="44D23690" w14:textId="77777777" w:rsidR="004B07A8" w:rsidRPr="007745E9" w:rsidRDefault="004B07A8" w:rsidP="0033512B">
            <w:pPr>
              <w:bidi w:val="0"/>
              <w:spacing w:line="360" w:lineRule="auto"/>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Economic status in childhood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457)</w:t>
            </w:r>
          </w:p>
        </w:tc>
        <w:tc>
          <w:tcPr>
            <w:tcW w:w="366" w:type="pct"/>
            <w:shd w:val="clear" w:color="auto" w:fill="auto"/>
          </w:tcPr>
          <w:p w14:paraId="4F8403FC" w14:textId="77777777" w:rsidR="004B07A8" w:rsidRPr="007745E9" w:rsidRDefault="004B07A8" w:rsidP="0033512B">
            <w:pPr>
              <w:bidi w:val="0"/>
              <w:spacing w:line="360" w:lineRule="auto"/>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83" w:type="pct"/>
            <w:shd w:val="clear" w:color="auto" w:fill="auto"/>
          </w:tcPr>
          <w:p w14:paraId="1699B3F0" w14:textId="77777777" w:rsidR="004B07A8" w:rsidRPr="007745E9" w:rsidRDefault="004B07A8"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253" w:type="pct"/>
            <w:shd w:val="clear" w:color="auto" w:fill="auto"/>
          </w:tcPr>
          <w:p w14:paraId="2198CC6A" w14:textId="77777777" w:rsidR="004B07A8" w:rsidRPr="007745E9" w:rsidRDefault="004B07A8" w:rsidP="0033512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299" w:type="pct"/>
            <w:shd w:val="clear" w:color="auto" w:fill="auto"/>
          </w:tcPr>
          <w:p w14:paraId="7DE6CA42" w14:textId="77777777" w:rsidR="004B07A8" w:rsidRPr="007745E9" w:rsidRDefault="004B07A8" w:rsidP="0033512B">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6.57</w:t>
            </w:r>
          </w:p>
        </w:tc>
        <w:tc>
          <w:tcPr>
            <w:tcW w:w="474" w:type="pct"/>
            <w:shd w:val="clear" w:color="auto" w:fill="auto"/>
          </w:tcPr>
          <w:p w14:paraId="19EA3852" w14:textId="77777777" w:rsidR="004B07A8" w:rsidRPr="007745E9" w:rsidRDefault="004B07A8"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.002</w:t>
            </w:r>
          </w:p>
        </w:tc>
      </w:tr>
      <w:tr w:rsidR="004B07A8" w:rsidRPr="007745E9" w14:paraId="46D96A7E" w14:textId="77777777" w:rsidTr="004B0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14:paraId="360AD6F6" w14:textId="77777777" w:rsidR="004B07A8" w:rsidRPr="007745E9" w:rsidRDefault="004B07A8" w:rsidP="0033512B">
            <w:pPr>
              <w:bidi w:val="0"/>
              <w:spacing w:line="360" w:lineRule="auto"/>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ab/>
              <w:t>Below average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83)</w:t>
            </w:r>
          </w:p>
        </w:tc>
        <w:tc>
          <w:tcPr>
            <w:tcW w:w="366" w:type="pct"/>
            <w:shd w:val="clear" w:color="auto" w:fill="auto"/>
          </w:tcPr>
          <w:p w14:paraId="58E568C4" w14:textId="77777777" w:rsidR="004B07A8" w:rsidRPr="007745E9" w:rsidRDefault="004B07A8" w:rsidP="0033512B">
            <w:pPr>
              <w:bidi w:val="0"/>
              <w:spacing w:line="360" w:lineRule="auto"/>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2.89</w:t>
            </w:r>
          </w:p>
        </w:tc>
        <w:tc>
          <w:tcPr>
            <w:tcW w:w="183" w:type="pct"/>
            <w:shd w:val="clear" w:color="auto" w:fill="auto"/>
          </w:tcPr>
          <w:p w14:paraId="73F11964" w14:textId="77777777" w:rsidR="004B07A8" w:rsidRPr="007745E9" w:rsidRDefault="004B07A8" w:rsidP="0033512B">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w:t>
            </w:r>
          </w:p>
        </w:tc>
        <w:tc>
          <w:tcPr>
            <w:tcW w:w="253" w:type="pct"/>
            <w:shd w:val="clear" w:color="auto" w:fill="auto"/>
          </w:tcPr>
          <w:p w14:paraId="03680AA4" w14:textId="77777777" w:rsidR="004B07A8" w:rsidRPr="007745E9" w:rsidRDefault="004B07A8" w:rsidP="0033512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.54</w:t>
            </w:r>
          </w:p>
        </w:tc>
        <w:tc>
          <w:tcPr>
            <w:tcW w:w="299" w:type="pct"/>
            <w:shd w:val="clear" w:color="auto" w:fill="auto"/>
          </w:tcPr>
          <w:p w14:paraId="496CEC0D" w14:textId="77777777" w:rsidR="004B07A8" w:rsidRPr="007745E9" w:rsidRDefault="004B07A8" w:rsidP="003351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14:paraId="72A88A95" w14:textId="77777777" w:rsidR="004B07A8" w:rsidRPr="007745E9" w:rsidRDefault="004B07A8"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r>
      <w:tr w:rsidR="004B07A8" w:rsidRPr="007745E9" w14:paraId="343323B0" w14:textId="77777777" w:rsidTr="004B07A8">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14:paraId="1DD74110" w14:textId="77777777" w:rsidR="004B07A8" w:rsidRPr="007745E9" w:rsidRDefault="004B07A8" w:rsidP="0033512B">
            <w:pPr>
              <w:bidi w:val="0"/>
              <w:spacing w:line="360" w:lineRule="auto"/>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ab/>
              <w:t>Average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266)</w:t>
            </w:r>
          </w:p>
        </w:tc>
        <w:tc>
          <w:tcPr>
            <w:tcW w:w="366" w:type="pct"/>
            <w:shd w:val="clear" w:color="auto" w:fill="auto"/>
          </w:tcPr>
          <w:p w14:paraId="65E7BBC2" w14:textId="77777777" w:rsidR="004B07A8" w:rsidRPr="007745E9" w:rsidRDefault="004B07A8" w:rsidP="0033512B">
            <w:pPr>
              <w:bidi w:val="0"/>
              <w:spacing w:line="360" w:lineRule="auto"/>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2.73</w:t>
            </w:r>
          </w:p>
        </w:tc>
        <w:tc>
          <w:tcPr>
            <w:tcW w:w="183" w:type="pct"/>
            <w:shd w:val="clear" w:color="auto" w:fill="auto"/>
          </w:tcPr>
          <w:p w14:paraId="061ADD1E" w14:textId="77777777" w:rsidR="004B07A8" w:rsidRPr="007745E9" w:rsidRDefault="004B07A8" w:rsidP="0033512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w:t>
            </w:r>
          </w:p>
        </w:tc>
        <w:tc>
          <w:tcPr>
            <w:tcW w:w="253" w:type="pct"/>
            <w:shd w:val="clear" w:color="auto" w:fill="auto"/>
          </w:tcPr>
          <w:p w14:paraId="4FA180FE" w14:textId="77777777" w:rsidR="004B07A8" w:rsidRPr="007745E9" w:rsidRDefault="004B07A8" w:rsidP="0033512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.49</w:t>
            </w:r>
          </w:p>
        </w:tc>
        <w:tc>
          <w:tcPr>
            <w:tcW w:w="299" w:type="pct"/>
            <w:shd w:val="clear" w:color="auto" w:fill="auto"/>
          </w:tcPr>
          <w:p w14:paraId="01DE79DA" w14:textId="77777777" w:rsidR="004B07A8" w:rsidRPr="007745E9" w:rsidRDefault="004B07A8" w:rsidP="0033512B">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14:paraId="4EF5510C" w14:textId="77777777" w:rsidR="004B07A8" w:rsidRPr="007745E9" w:rsidRDefault="004B07A8"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r>
      <w:tr w:rsidR="004B07A8" w:rsidRPr="007745E9" w14:paraId="44E88817" w14:textId="77777777" w:rsidTr="004B0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14:paraId="28ECD7C1" w14:textId="77777777" w:rsidR="004B07A8" w:rsidRPr="007745E9" w:rsidRDefault="004B07A8" w:rsidP="0033512B">
            <w:pPr>
              <w:bidi w:val="0"/>
              <w:spacing w:line="360" w:lineRule="auto"/>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ab/>
              <w:t>Above average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108)</w:t>
            </w:r>
          </w:p>
        </w:tc>
        <w:tc>
          <w:tcPr>
            <w:tcW w:w="366" w:type="pct"/>
            <w:shd w:val="clear" w:color="auto" w:fill="auto"/>
          </w:tcPr>
          <w:p w14:paraId="211DBF29" w14:textId="77777777" w:rsidR="004B07A8" w:rsidRPr="007745E9" w:rsidRDefault="004B07A8" w:rsidP="0033512B">
            <w:pPr>
              <w:bidi w:val="0"/>
              <w:spacing w:line="360" w:lineRule="auto"/>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2.92</w:t>
            </w:r>
          </w:p>
        </w:tc>
        <w:tc>
          <w:tcPr>
            <w:tcW w:w="183" w:type="pct"/>
            <w:shd w:val="clear" w:color="auto" w:fill="auto"/>
          </w:tcPr>
          <w:p w14:paraId="0D3B5CA4" w14:textId="77777777" w:rsidR="004B07A8" w:rsidRPr="007745E9" w:rsidRDefault="004B07A8" w:rsidP="0033512B">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w:t>
            </w:r>
          </w:p>
        </w:tc>
        <w:tc>
          <w:tcPr>
            <w:tcW w:w="253" w:type="pct"/>
            <w:shd w:val="clear" w:color="auto" w:fill="auto"/>
          </w:tcPr>
          <w:p w14:paraId="395DC3C3" w14:textId="77777777" w:rsidR="004B07A8" w:rsidRPr="007745E9" w:rsidRDefault="004B07A8" w:rsidP="0033512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.49</w:t>
            </w:r>
          </w:p>
        </w:tc>
        <w:tc>
          <w:tcPr>
            <w:tcW w:w="299" w:type="pct"/>
            <w:shd w:val="clear" w:color="auto" w:fill="auto"/>
          </w:tcPr>
          <w:p w14:paraId="5D2BF4EB" w14:textId="77777777" w:rsidR="004B07A8" w:rsidRPr="007745E9" w:rsidRDefault="004B07A8" w:rsidP="003351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14:paraId="7A5FB67B" w14:textId="77777777" w:rsidR="004B07A8" w:rsidRPr="007745E9" w:rsidRDefault="004B07A8"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r>
      <w:tr w:rsidR="004B07A8" w:rsidRPr="007745E9" w14:paraId="48274E1A" w14:textId="77777777" w:rsidTr="004B07A8">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14:paraId="27B9BA7E" w14:textId="77777777" w:rsidR="004B07A8" w:rsidRPr="007745E9" w:rsidRDefault="004B07A8" w:rsidP="0033512B">
            <w:pPr>
              <w:bidi w:val="0"/>
              <w:spacing w:line="360" w:lineRule="auto"/>
              <w:jc w:val="both"/>
              <w:rPr>
                <w:rFonts w:asciiTheme="majorBidi" w:hAnsiTheme="majorBidi" w:cstheme="majorBidi"/>
                <w:b w:val="0"/>
                <w:bCs w:val="0"/>
                <w:sz w:val="16"/>
                <w:szCs w:val="16"/>
              </w:rPr>
            </w:pPr>
          </w:p>
        </w:tc>
        <w:tc>
          <w:tcPr>
            <w:tcW w:w="366" w:type="pct"/>
            <w:shd w:val="clear" w:color="auto" w:fill="auto"/>
          </w:tcPr>
          <w:p w14:paraId="1B3428FA" w14:textId="77777777" w:rsidR="004B07A8" w:rsidRPr="007745E9" w:rsidRDefault="004B07A8" w:rsidP="0033512B">
            <w:pPr>
              <w:bidi w:val="0"/>
              <w:spacing w:line="360" w:lineRule="auto"/>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83" w:type="pct"/>
            <w:shd w:val="clear" w:color="auto" w:fill="auto"/>
          </w:tcPr>
          <w:p w14:paraId="3B14B0F3" w14:textId="77777777" w:rsidR="004B07A8" w:rsidRPr="007745E9" w:rsidRDefault="004B07A8" w:rsidP="0033512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tl/>
              </w:rPr>
            </w:pPr>
          </w:p>
        </w:tc>
        <w:tc>
          <w:tcPr>
            <w:tcW w:w="253" w:type="pct"/>
            <w:shd w:val="clear" w:color="auto" w:fill="auto"/>
          </w:tcPr>
          <w:p w14:paraId="23D5219C" w14:textId="77777777" w:rsidR="004B07A8" w:rsidRPr="007745E9" w:rsidRDefault="004B07A8" w:rsidP="0033512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299" w:type="pct"/>
            <w:shd w:val="clear" w:color="auto" w:fill="auto"/>
          </w:tcPr>
          <w:p w14:paraId="42773484" w14:textId="77777777" w:rsidR="004B07A8" w:rsidRPr="007745E9" w:rsidRDefault="004B07A8" w:rsidP="0033512B">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14:paraId="7226736F" w14:textId="77777777" w:rsidR="004B07A8" w:rsidRPr="007745E9" w:rsidRDefault="004B07A8"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r>
      <w:tr w:rsidR="004B07A8" w:rsidRPr="007745E9" w14:paraId="7BE804C6" w14:textId="77777777" w:rsidTr="004B0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pct"/>
            <w:tcBorders>
              <w:top w:val="single" w:sz="4" w:space="0" w:color="auto"/>
              <w:bottom w:val="single" w:sz="4" w:space="0" w:color="auto"/>
            </w:tcBorders>
            <w:shd w:val="clear" w:color="auto" w:fill="auto"/>
            <w:vAlign w:val="center"/>
          </w:tcPr>
          <w:p w14:paraId="26EC2120" w14:textId="77777777" w:rsidR="004B07A8" w:rsidRPr="007745E9" w:rsidRDefault="004B07A8" w:rsidP="0033512B">
            <w:pPr>
              <w:bidi w:val="0"/>
              <w:spacing w:line="360" w:lineRule="auto"/>
              <w:rPr>
                <w:rFonts w:asciiTheme="majorBidi" w:hAnsiTheme="majorBidi" w:cstheme="majorBidi"/>
                <w:sz w:val="16"/>
                <w:szCs w:val="16"/>
              </w:rPr>
            </w:pPr>
            <w:r w:rsidRPr="007745E9">
              <w:rPr>
                <w:rFonts w:asciiTheme="majorBidi" w:hAnsiTheme="majorBidi" w:cstheme="majorBidi"/>
                <w:sz w:val="16"/>
                <w:szCs w:val="16"/>
              </w:rPr>
              <w:t>Infancy and childhood background factors</w:t>
            </w:r>
          </w:p>
        </w:tc>
        <w:tc>
          <w:tcPr>
            <w:tcW w:w="366" w:type="pct"/>
            <w:tcBorders>
              <w:top w:val="single" w:sz="4" w:space="0" w:color="auto"/>
              <w:bottom w:val="single" w:sz="4" w:space="0" w:color="auto"/>
            </w:tcBorders>
            <w:shd w:val="clear" w:color="auto" w:fill="auto"/>
            <w:vAlign w:val="center"/>
          </w:tcPr>
          <w:p w14:paraId="4BBF8EC2" w14:textId="77777777" w:rsidR="004B07A8" w:rsidRPr="007745E9" w:rsidRDefault="004B07A8"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Pr>
            </w:pPr>
            <w:r w:rsidRPr="007745E9">
              <w:rPr>
                <w:rFonts w:asciiTheme="majorBidi" w:hAnsiTheme="majorBidi" w:cstheme="majorBidi"/>
                <w:b/>
                <w:bCs/>
                <w:sz w:val="16"/>
                <w:szCs w:val="16"/>
              </w:rPr>
              <w:t>Mean</w:t>
            </w:r>
          </w:p>
        </w:tc>
        <w:tc>
          <w:tcPr>
            <w:tcW w:w="183" w:type="pct"/>
            <w:tcBorders>
              <w:top w:val="single" w:sz="4" w:space="0" w:color="auto"/>
              <w:bottom w:val="single" w:sz="4" w:space="0" w:color="auto"/>
            </w:tcBorders>
            <w:shd w:val="clear" w:color="auto" w:fill="auto"/>
            <w:vAlign w:val="center"/>
          </w:tcPr>
          <w:p w14:paraId="0ED482EB" w14:textId="77777777" w:rsidR="004B07A8" w:rsidRPr="007745E9" w:rsidRDefault="004B07A8"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Pr>
            </w:pPr>
            <w:r w:rsidRPr="007745E9">
              <w:rPr>
                <w:rFonts w:asciiTheme="majorBidi" w:hAnsiTheme="majorBidi" w:cstheme="majorBidi"/>
                <w:b/>
                <w:bCs/>
                <w:sz w:val="16"/>
                <w:szCs w:val="16"/>
              </w:rPr>
              <w:t>±</w:t>
            </w:r>
          </w:p>
        </w:tc>
        <w:tc>
          <w:tcPr>
            <w:tcW w:w="253" w:type="pct"/>
            <w:tcBorders>
              <w:top w:val="single" w:sz="4" w:space="0" w:color="auto"/>
              <w:bottom w:val="single" w:sz="4" w:space="0" w:color="auto"/>
            </w:tcBorders>
            <w:shd w:val="clear" w:color="auto" w:fill="auto"/>
            <w:vAlign w:val="center"/>
          </w:tcPr>
          <w:p w14:paraId="09AF2E11" w14:textId="77777777" w:rsidR="004B07A8" w:rsidRPr="007745E9" w:rsidRDefault="004B07A8"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Pr>
            </w:pPr>
            <w:r w:rsidRPr="007745E9">
              <w:rPr>
                <w:rFonts w:asciiTheme="majorBidi" w:hAnsiTheme="majorBidi" w:cstheme="majorBidi"/>
                <w:b/>
                <w:bCs/>
                <w:sz w:val="16"/>
                <w:szCs w:val="16"/>
              </w:rPr>
              <w:t>SD</w:t>
            </w:r>
          </w:p>
        </w:tc>
        <w:tc>
          <w:tcPr>
            <w:tcW w:w="299" w:type="pct"/>
            <w:tcBorders>
              <w:top w:val="single" w:sz="4" w:space="0" w:color="auto"/>
              <w:bottom w:val="single" w:sz="4" w:space="0" w:color="auto"/>
            </w:tcBorders>
            <w:shd w:val="clear" w:color="auto" w:fill="auto"/>
            <w:vAlign w:val="center"/>
          </w:tcPr>
          <w:p w14:paraId="2086FA99" w14:textId="77777777" w:rsidR="004B07A8" w:rsidRPr="007745E9" w:rsidRDefault="004B07A8"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sz w:val="16"/>
                <w:szCs w:val="16"/>
              </w:rPr>
            </w:pPr>
            <w:r w:rsidRPr="007745E9">
              <w:rPr>
                <w:rFonts w:asciiTheme="majorBidi" w:hAnsiTheme="majorBidi" w:cstheme="majorBidi"/>
                <w:b/>
                <w:bCs/>
                <w:i/>
                <w:iCs/>
                <w:sz w:val="16"/>
                <w:szCs w:val="16"/>
              </w:rPr>
              <w:t>F</w:t>
            </w:r>
          </w:p>
        </w:tc>
        <w:tc>
          <w:tcPr>
            <w:tcW w:w="474" w:type="pct"/>
            <w:tcBorders>
              <w:top w:val="single" w:sz="4" w:space="0" w:color="auto"/>
              <w:bottom w:val="single" w:sz="4" w:space="0" w:color="auto"/>
            </w:tcBorders>
            <w:shd w:val="clear" w:color="auto" w:fill="auto"/>
            <w:vAlign w:val="center"/>
          </w:tcPr>
          <w:p w14:paraId="754890CD" w14:textId="77777777" w:rsidR="004B07A8" w:rsidRPr="007745E9" w:rsidRDefault="004B07A8"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Pr>
            </w:pPr>
            <w:r w:rsidRPr="007745E9">
              <w:rPr>
                <w:rFonts w:asciiTheme="majorBidi" w:hAnsiTheme="majorBidi" w:cstheme="majorBidi"/>
                <w:b/>
                <w:bCs/>
                <w:i/>
                <w:iCs/>
                <w:sz w:val="16"/>
                <w:szCs w:val="16"/>
              </w:rPr>
              <w:t>p</w:t>
            </w:r>
            <w:r w:rsidRPr="007745E9">
              <w:rPr>
                <w:rFonts w:asciiTheme="majorBidi" w:hAnsiTheme="majorBidi" w:cstheme="majorBidi"/>
                <w:b/>
                <w:bCs/>
                <w:sz w:val="16"/>
                <w:szCs w:val="16"/>
              </w:rPr>
              <w:t>-Value</w:t>
            </w:r>
          </w:p>
        </w:tc>
      </w:tr>
      <w:tr w:rsidR="004B07A8" w:rsidRPr="007745E9" w14:paraId="2E7229A8" w14:textId="77777777" w:rsidTr="004B07A8">
        <w:tc>
          <w:tcPr>
            <w:cnfStyle w:val="001000000000" w:firstRow="0" w:lastRow="0" w:firstColumn="1" w:lastColumn="0" w:oddVBand="0" w:evenVBand="0" w:oddHBand="0" w:evenHBand="0" w:firstRowFirstColumn="0" w:firstRowLastColumn="0" w:lastRowFirstColumn="0" w:lastRowLastColumn="0"/>
            <w:tcW w:w="3425" w:type="pct"/>
            <w:tcBorders>
              <w:top w:val="single" w:sz="4" w:space="0" w:color="auto"/>
            </w:tcBorders>
            <w:shd w:val="clear" w:color="auto" w:fill="auto"/>
          </w:tcPr>
          <w:p w14:paraId="0F0C2D53" w14:textId="77777777" w:rsidR="004B07A8" w:rsidRPr="007745E9" w:rsidRDefault="004B07A8" w:rsidP="0033512B">
            <w:pPr>
              <w:bidi w:val="0"/>
              <w:spacing w:line="360" w:lineRule="auto"/>
              <w:jc w:val="both"/>
              <w:rPr>
                <w:rFonts w:asciiTheme="majorBidi" w:hAnsiTheme="majorBidi" w:cstheme="majorBidi"/>
                <w:b w:val="0"/>
                <w:bCs w:val="0"/>
                <w:sz w:val="16"/>
                <w:szCs w:val="16"/>
              </w:rPr>
            </w:pPr>
          </w:p>
        </w:tc>
        <w:tc>
          <w:tcPr>
            <w:tcW w:w="366" w:type="pct"/>
            <w:tcBorders>
              <w:top w:val="single" w:sz="4" w:space="0" w:color="auto"/>
            </w:tcBorders>
            <w:shd w:val="clear" w:color="auto" w:fill="auto"/>
          </w:tcPr>
          <w:p w14:paraId="61337356" w14:textId="77777777" w:rsidR="004B07A8" w:rsidRPr="007745E9" w:rsidRDefault="004B07A8" w:rsidP="0033512B">
            <w:pPr>
              <w:bidi w:val="0"/>
              <w:spacing w:line="360" w:lineRule="auto"/>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83" w:type="pct"/>
            <w:tcBorders>
              <w:top w:val="single" w:sz="4" w:space="0" w:color="auto"/>
            </w:tcBorders>
            <w:shd w:val="clear" w:color="auto" w:fill="auto"/>
          </w:tcPr>
          <w:p w14:paraId="0DDC8E33" w14:textId="77777777" w:rsidR="004B07A8" w:rsidRPr="007745E9" w:rsidRDefault="004B07A8" w:rsidP="0033512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253" w:type="pct"/>
            <w:tcBorders>
              <w:top w:val="single" w:sz="4" w:space="0" w:color="auto"/>
            </w:tcBorders>
            <w:shd w:val="clear" w:color="auto" w:fill="auto"/>
          </w:tcPr>
          <w:p w14:paraId="6147F9D7" w14:textId="77777777" w:rsidR="004B07A8" w:rsidRPr="007745E9" w:rsidRDefault="004B07A8" w:rsidP="0033512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299" w:type="pct"/>
            <w:tcBorders>
              <w:top w:val="single" w:sz="4" w:space="0" w:color="auto"/>
            </w:tcBorders>
            <w:shd w:val="clear" w:color="auto" w:fill="auto"/>
          </w:tcPr>
          <w:p w14:paraId="2148999B" w14:textId="77777777" w:rsidR="004B07A8" w:rsidRPr="007745E9" w:rsidRDefault="004B07A8" w:rsidP="0033512B">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474" w:type="pct"/>
            <w:tcBorders>
              <w:top w:val="single" w:sz="4" w:space="0" w:color="auto"/>
            </w:tcBorders>
            <w:shd w:val="clear" w:color="auto" w:fill="auto"/>
          </w:tcPr>
          <w:p w14:paraId="79398361" w14:textId="77777777" w:rsidR="004B07A8" w:rsidRPr="007745E9" w:rsidRDefault="004B07A8"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r>
      <w:tr w:rsidR="004B07A8" w:rsidRPr="007745E9" w14:paraId="4A0F4A77" w14:textId="77777777" w:rsidTr="004B0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14:paraId="6CB4F0F7" w14:textId="77777777" w:rsidR="004B07A8" w:rsidRPr="007745E9" w:rsidRDefault="004B07A8" w:rsidP="0033512B">
            <w:pPr>
              <w:bidi w:val="0"/>
              <w:spacing w:line="360" w:lineRule="auto"/>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Parental Presence in childhood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458)</w:t>
            </w:r>
          </w:p>
        </w:tc>
        <w:tc>
          <w:tcPr>
            <w:tcW w:w="366" w:type="pct"/>
            <w:shd w:val="clear" w:color="auto" w:fill="auto"/>
          </w:tcPr>
          <w:p w14:paraId="748D12E3" w14:textId="77777777" w:rsidR="004B07A8" w:rsidRPr="007745E9" w:rsidRDefault="004B07A8" w:rsidP="003351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183" w:type="pct"/>
            <w:shd w:val="clear" w:color="auto" w:fill="auto"/>
          </w:tcPr>
          <w:p w14:paraId="631A82AD" w14:textId="77777777" w:rsidR="004B07A8" w:rsidRPr="007745E9" w:rsidRDefault="004B07A8"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253" w:type="pct"/>
            <w:shd w:val="clear" w:color="auto" w:fill="auto"/>
          </w:tcPr>
          <w:p w14:paraId="0B141C90" w14:textId="77777777" w:rsidR="004B07A8" w:rsidRPr="007745E9" w:rsidRDefault="004B07A8" w:rsidP="0033512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299" w:type="pct"/>
            <w:shd w:val="clear" w:color="auto" w:fill="auto"/>
          </w:tcPr>
          <w:p w14:paraId="1D988181" w14:textId="77777777" w:rsidR="004B07A8" w:rsidRPr="007745E9" w:rsidRDefault="004B07A8" w:rsidP="003351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1.66</w:t>
            </w:r>
          </w:p>
        </w:tc>
        <w:tc>
          <w:tcPr>
            <w:tcW w:w="474" w:type="pct"/>
            <w:shd w:val="clear" w:color="auto" w:fill="auto"/>
          </w:tcPr>
          <w:p w14:paraId="7EACE662" w14:textId="77777777" w:rsidR="004B07A8" w:rsidRPr="007745E9" w:rsidRDefault="004B07A8"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.198</w:t>
            </w:r>
          </w:p>
        </w:tc>
      </w:tr>
      <w:tr w:rsidR="004B07A8" w:rsidRPr="007745E9" w14:paraId="139BF950" w14:textId="77777777" w:rsidTr="004B07A8">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14:paraId="47A8A3A7" w14:textId="77777777" w:rsidR="004B07A8" w:rsidRPr="007745E9" w:rsidRDefault="004B07A8" w:rsidP="0033512B">
            <w:pPr>
              <w:bidi w:val="0"/>
              <w:spacing w:line="360" w:lineRule="auto"/>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ab/>
              <w:t>Parents lived together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405)</w:t>
            </w:r>
          </w:p>
        </w:tc>
        <w:tc>
          <w:tcPr>
            <w:tcW w:w="366" w:type="pct"/>
            <w:shd w:val="clear" w:color="auto" w:fill="auto"/>
          </w:tcPr>
          <w:p w14:paraId="2B9B1124" w14:textId="77777777" w:rsidR="004B07A8" w:rsidRPr="007745E9" w:rsidRDefault="004B07A8" w:rsidP="0033512B">
            <w:pPr>
              <w:bidi w:val="0"/>
              <w:spacing w:line="360" w:lineRule="auto"/>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2.79</w:t>
            </w:r>
          </w:p>
        </w:tc>
        <w:tc>
          <w:tcPr>
            <w:tcW w:w="183" w:type="pct"/>
            <w:shd w:val="clear" w:color="auto" w:fill="auto"/>
          </w:tcPr>
          <w:p w14:paraId="76ED52E3" w14:textId="77777777" w:rsidR="004B07A8" w:rsidRPr="007745E9" w:rsidRDefault="004B07A8"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w:t>
            </w:r>
          </w:p>
        </w:tc>
        <w:tc>
          <w:tcPr>
            <w:tcW w:w="253" w:type="pct"/>
            <w:shd w:val="clear" w:color="auto" w:fill="auto"/>
          </w:tcPr>
          <w:p w14:paraId="0991D33E" w14:textId="77777777" w:rsidR="004B07A8" w:rsidRPr="007745E9" w:rsidRDefault="004B07A8" w:rsidP="0033512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.50</w:t>
            </w:r>
          </w:p>
        </w:tc>
        <w:tc>
          <w:tcPr>
            <w:tcW w:w="299" w:type="pct"/>
            <w:shd w:val="clear" w:color="auto" w:fill="auto"/>
          </w:tcPr>
          <w:p w14:paraId="3A619FE8" w14:textId="77777777" w:rsidR="004B07A8" w:rsidRPr="007745E9" w:rsidRDefault="004B07A8" w:rsidP="0033512B">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14:paraId="4E404B77" w14:textId="77777777" w:rsidR="004B07A8" w:rsidRPr="007745E9" w:rsidRDefault="004B07A8"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r>
      <w:tr w:rsidR="004B07A8" w:rsidRPr="007745E9" w14:paraId="00FA35C2" w14:textId="77777777" w:rsidTr="004B0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14:paraId="61B826CF" w14:textId="77777777" w:rsidR="004B07A8" w:rsidRPr="007745E9" w:rsidRDefault="004B07A8" w:rsidP="0033512B">
            <w:pPr>
              <w:bidi w:val="0"/>
              <w:spacing w:line="360" w:lineRule="auto"/>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ab/>
              <w:t xml:space="preserve">Parents didn't </w:t>
            </w:r>
            <w:proofErr w:type="gramStart"/>
            <w:r w:rsidRPr="007745E9">
              <w:rPr>
                <w:rFonts w:asciiTheme="majorBidi" w:hAnsiTheme="majorBidi" w:cstheme="majorBidi"/>
                <w:b w:val="0"/>
                <w:bCs w:val="0"/>
                <w:sz w:val="16"/>
                <w:szCs w:val="16"/>
              </w:rPr>
              <w:t>lived</w:t>
            </w:r>
            <w:proofErr w:type="gramEnd"/>
            <w:r w:rsidRPr="007745E9">
              <w:rPr>
                <w:rFonts w:asciiTheme="majorBidi" w:hAnsiTheme="majorBidi" w:cstheme="majorBidi"/>
                <w:b w:val="0"/>
                <w:bCs w:val="0"/>
                <w:sz w:val="16"/>
                <w:szCs w:val="16"/>
              </w:rPr>
              <w:t xml:space="preserve"> together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53)</w:t>
            </w:r>
          </w:p>
        </w:tc>
        <w:tc>
          <w:tcPr>
            <w:tcW w:w="366" w:type="pct"/>
            <w:shd w:val="clear" w:color="auto" w:fill="auto"/>
          </w:tcPr>
          <w:p w14:paraId="70B5CE9A" w14:textId="77777777" w:rsidR="004B07A8" w:rsidRPr="007745E9" w:rsidRDefault="004B07A8" w:rsidP="0033512B">
            <w:pPr>
              <w:bidi w:val="0"/>
              <w:spacing w:line="360" w:lineRule="auto"/>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2.89</w:t>
            </w:r>
          </w:p>
        </w:tc>
        <w:tc>
          <w:tcPr>
            <w:tcW w:w="183" w:type="pct"/>
            <w:shd w:val="clear" w:color="auto" w:fill="auto"/>
          </w:tcPr>
          <w:p w14:paraId="09C3F05F" w14:textId="77777777" w:rsidR="004B07A8" w:rsidRPr="007745E9" w:rsidRDefault="004B07A8"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w:t>
            </w:r>
          </w:p>
        </w:tc>
        <w:tc>
          <w:tcPr>
            <w:tcW w:w="253" w:type="pct"/>
            <w:shd w:val="clear" w:color="auto" w:fill="auto"/>
          </w:tcPr>
          <w:p w14:paraId="3CE91AE5" w14:textId="77777777" w:rsidR="004B07A8" w:rsidRPr="007745E9" w:rsidRDefault="004B07A8" w:rsidP="0033512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.57</w:t>
            </w:r>
          </w:p>
        </w:tc>
        <w:tc>
          <w:tcPr>
            <w:tcW w:w="299" w:type="pct"/>
            <w:shd w:val="clear" w:color="auto" w:fill="auto"/>
          </w:tcPr>
          <w:p w14:paraId="55B98760" w14:textId="77777777" w:rsidR="004B07A8" w:rsidRPr="007745E9" w:rsidRDefault="004B07A8" w:rsidP="003351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14:paraId="498B52F4" w14:textId="77777777" w:rsidR="004B07A8" w:rsidRPr="007745E9" w:rsidRDefault="004B07A8"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r>
      <w:tr w:rsidR="004B07A8" w:rsidRPr="007745E9" w14:paraId="0AA57F45" w14:textId="77777777" w:rsidTr="004B07A8">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14:paraId="19ED0229" w14:textId="77777777" w:rsidR="004B07A8" w:rsidRPr="007745E9" w:rsidRDefault="004B07A8" w:rsidP="0033512B">
            <w:pPr>
              <w:bidi w:val="0"/>
              <w:spacing w:line="360" w:lineRule="auto"/>
              <w:jc w:val="both"/>
              <w:rPr>
                <w:rFonts w:asciiTheme="majorBidi" w:hAnsiTheme="majorBidi" w:cstheme="majorBidi"/>
                <w:b w:val="0"/>
                <w:bCs w:val="0"/>
                <w:sz w:val="16"/>
                <w:szCs w:val="16"/>
              </w:rPr>
            </w:pPr>
          </w:p>
        </w:tc>
        <w:tc>
          <w:tcPr>
            <w:tcW w:w="366" w:type="pct"/>
            <w:shd w:val="clear" w:color="auto" w:fill="auto"/>
          </w:tcPr>
          <w:p w14:paraId="34789897" w14:textId="77777777" w:rsidR="004B07A8" w:rsidRPr="007745E9" w:rsidRDefault="004B07A8" w:rsidP="0033512B">
            <w:pPr>
              <w:bidi w:val="0"/>
              <w:spacing w:line="360" w:lineRule="auto"/>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83" w:type="pct"/>
            <w:shd w:val="clear" w:color="auto" w:fill="auto"/>
          </w:tcPr>
          <w:p w14:paraId="1182B8F4" w14:textId="77777777" w:rsidR="004B07A8" w:rsidRPr="007745E9" w:rsidRDefault="004B07A8"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253" w:type="pct"/>
            <w:shd w:val="clear" w:color="auto" w:fill="auto"/>
          </w:tcPr>
          <w:p w14:paraId="5EFE2D89" w14:textId="77777777" w:rsidR="004B07A8" w:rsidRPr="007745E9" w:rsidRDefault="004B07A8" w:rsidP="0033512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299" w:type="pct"/>
            <w:shd w:val="clear" w:color="auto" w:fill="auto"/>
          </w:tcPr>
          <w:p w14:paraId="5825CE80" w14:textId="77777777" w:rsidR="004B07A8" w:rsidRPr="007745E9" w:rsidRDefault="004B07A8" w:rsidP="0033512B">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14:paraId="3D6FF20C" w14:textId="77777777" w:rsidR="004B07A8" w:rsidRPr="007745E9" w:rsidRDefault="004B07A8"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r>
      <w:tr w:rsidR="004B07A8" w:rsidRPr="007745E9" w14:paraId="51AE15F8" w14:textId="77777777" w:rsidTr="004B0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14:paraId="0A10236E" w14:textId="77777777" w:rsidR="004B07A8" w:rsidRPr="007745E9" w:rsidRDefault="004B07A8" w:rsidP="0033512B">
            <w:pPr>
              <w:bidi w:val="0"/>
              <w:spacing w:line="360" w:lineRule="auto"/>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Birth order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458)</w:t>
            </w:r>
          </w:p>
        </w:tc>
        <w:tc>
          <w:tcPr>
            <w:tcW w:w="366" w:type="pct"/>
            <w:shd w:val="clear" w:color="auto" w:fill="auto"/>
          </w:tcPr>
          <w:p w14:paraId="282BF0A1" w14:textId="77777777" w:rsidR="004B07A8" w:rsidRPr="007745E9" w:rsidRDefault="004B07A8" w:rsidP="0033512B">
            <w:pPr>
              <w:bidi w:val="0"/>
              <w:spacing w:line="360" w:lineRule="auto"/>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183" w:type="pct"/>
            <w:shd w:val="clear" w:color="auto" w:fill="auto"/>
          </w:tcPr>
          <w:p w14:paraId="38BB16C6" w14:textId="77777777" w:rsidR="004B07A8" w:rsidRPr="007745E9" w:rsidRDefault="004B07A8"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253" w:type="pct"/>
            <w:shd w:val="clear" w:color="auto" w:fill="auto"/>
          </w:tcPr>
          <w:p w14:paraId="7C656BF0" w14:textId="77777777" w:rsidR="004B07A8" w:rsidRPr="007745E9" w:rsidRDefault="004B07A8" w:rsidP="0033512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299" w:type="pct"/>
            <w:shd w:val="clear" w:color="auto" w:fill="auto"/>
          </w:tcPr>
          <w:p w14:paraId="59EAD75D" w14:textId="77777777" w:rsidR="004B07A8" w:rsidRPr="007745E9" w:rsidRDefault="004B07A8" w:rsidP="003351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 xml:space="preserve">  .22</w:t>
            </w:r>
          </w:p>
        </w:tc>
        <w:tc>
          <w:tcPr>
            <w:tcW w:w="474" w:type="pct"/>
            <w:shd w:val="clear" w:color="auto" w:fill="auto"/>
          </w:tcPr>
          <w:p w14:paraId="2154EA52" w14:textId="77777777" w:rsidR="004B07A8" w:rsidRPr="007745E9" w:rsidRDefault="004B07A8"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.880</w:t>
            </w:r>
          </w:p>
        </w:tc>
      </w:tr>
      <w:tr w:rsidR="004B07A8" w:rsidRPr="007745E9" w14:paraId="1C89C5B0" w14:textId="77777777" w:rsidTr="004B07A8">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14:paraId="1E8D9E31" w14:textId="77777777" w:rsidR="004B07A8" w:rsidRPr="007745E9" w:rsidRDefault="004B07A8" w:rsidP="0033512B">
            <w:pPr>
              <w:bidi w:val="0"/>
              <w:spacing w:line="360" w:lineRule="auto"/>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ab/>
              <w:t>Firstborn child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174)</w:t>
            </w:r>
          </w:p>
        </w:tc>
        <w:tc>
          <w:tcPr>
            <w:tcW w:w="366" w:type="pct"/>
            <w:shd w:val="clear" w:color="auto" w:fill="auto"/>
          </w:tcPr>
          <w:p w14:paraId="39FA8223" w14:textId="77777777" w:rsidR="004B07A8" w:rsidRPr="007745E9" w:rsidRDefault="004B07A8" w:rsidP="0033512B">
            <w:pPr>
              <w:bidi w:val="0"/>
              <w:spacing w:line="360" w:lineRule="auto"/>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2.80</w:t>
            </w:r>
          </w:p>
        </w:tc>
        <w:tc>
          <w:tcPr>
            <w:tcW w:w="183" w:type="pct"/>
            <w:shd w:val="clear" w:color="auto" w:fill="auto"/>
          </w:tcPr>
          <w:p w14:paraId="5A5F455D" w14:textId="77777777" w:rsidR="004B07A8" w:rsidRPr="007745E9" w:rsidRDefault="004B07A8"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w:t>
            </w:r>
          </w:p>
        </w:tc>
        <w:tc>
          <w:tcPr>
            <w:tcW w:w="253" w:type="pct"/>
            <w:shd w:val="clear" w:color="auto" w:fill="auto"/>
          </w:tcPr>
          <w:p w14:paraId="13F4FA06" w14:textId="77777777" w:rsidR="004B07A8" w:rsidRPr="007745E9" w:rsidRDefault="004B07A8" w:rsidP="0033512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.50</w:t>
            </w:r>
          </w:p>
        </w:tc>
        <w:tc>
          <w:tcPr>
            <w:tcW w:w="299" w:type="pct"/>
            <w:shd w:val="clear" w:color="auto" w:fill="auto"/>
          </w:tcPr>
          <w:p w14:paraId="3828679C" w14:textId="77777777" w:rsidR="004B07A8" w:rsidRPr="007745E9" w:rsidRDefault="004B07A8" w:rsidP="0033512B">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14:paraId="011BA4B1" w14:textId="77777777" w:rsidR="004B07A8" w:rsidRPr="007745E9" w:rsidRDefault="004B07A8"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r>
      <w:tr w:rsidR="004B07A8" w:rsidRPr="007745E9" w14:paraId="42E6C519" w14:textId="77777777" w:rsidTr="004B0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14:paraId="6C71AAEE" w14:textId="77777777" w:rsidR="004B07A8" w:rsidRPr="007745E9" w:rsidRDefault="004B07A8" w:rsidP="0033512B">
            <w:pPr>
              <w:bidi w:val="0"/>
              <w:spacing w:line="360" w:lineRule="auto"/>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ab/>
              <w:t>Middle child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138)</w:t>
            </w:r>
          </w:p>
        </w:tc>
        <w:tc>
          <w:tcPr>
            <w:tcW w:w="366" w:type="pct"/>
            <w:shd w:val="clear" w:color="auto" w:fill="auto"/>
          </w:tcPr>
          <w:p w14:paraId="5FB7686E" w14:textId="77777777" w:rsidR="004B07A8" w:rsidRPr="007745E9" w:rsidRDefault="004B07A8" w:rsidP="0033512B">
            <w:pPr>
              <w:bidi w:val="0"/>
              <w:spacing w:line="360" w:lineRule="auto"/>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2.78</w:t>
            </w:r>
          </w:p>
        </w:tc>
        <w:tc>
          <w:tcPr>
            <w:tcW w:w="183" w:type="pct"/>
            <w:shd w:val="clear" w:color="auto" w:fill="auto"/>
          </w:tcPr>
          <w:p w14:paraId="1A2E1EDA" w14:textId="77777777" w:rsidR="004B07A8" w:rsidRPr="007745E9" w:rsidRDefault="004B07A8"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w:t>
            </w:r>
          </w:p>
        </w:tc>
        <w:tc>
          <w:tcPr>
            <w:tcW w:w="253" w:type="pct"/>
            <w:shd w:val="clear" w:color="auto" w:fill="auto"/>
          </w:tcPr>
          <w:p w14:paraId="76625155" w14:textId="77777777" w:rsidR="004B07A8" w:rsidRPr="007745E9" w:rsidRDefault="004B07A8" w:rsidP="0033512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.51</w:t>
            </w:r>
          </w:p>
        </w:tc>
        <w:tc>
          <w:tcPr>
            <w:tcW w:w="299" w:type="pct"/>
            <w:shd w:val="clear" w:color="auto" w:fill="auto"/>
          </w:tcPr>
          <w:p w14:paraId="34D7164D" w14:textId="77777777" w:rsidR="004B07A8" w:rsidRPr="007745E9" w:rsidRDefault="004B07A8" w:rsidP="003351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14:paraId="3A7F5B85" w14:textId="77777777" w:rsidR="004B07A8" w:rsidRPr="007745E9" w:rsidRDefault="004B07A8"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r>
      <w:tr w:rsidR="004B07A8" w:rsidRPr="007745E9" w14:paraId="65836138" w14:textId="77777777" w:rsidTr="004B07A8">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14:paraId="2A242A5F" w14:textId="77777777" w:rsidR="004B07A8" w:rsidRPr="007745E9" w:rsidRDefault="004B07A8" w:rsidP="0033512B">
            <w:pPr>
              <w:bidi w:val="0"/>
              <w:spacing w:line="360" w:lineRule="auto"/>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ab/>
              <w:t>Younger child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127)</w:t>
            </w:r>
          </w:p>
        </w:tc>
        <w:tc>
          <w:tcPr>
            <w:tcW w:w="366" w:type="pct"/>
            <w:shd w:val="clear" w:color="auto" w:fill="auto"/>
          </w:tcPr>
          <w:p w14:paraId="487A53A1" w14:textId="77777777" w:rsidR="004B07A8" w:rsidRPr="007745E9" w:rsidRDefault="004B07A8" w:rsidP="0033512B">
            <w:pPr>
              <w:bidi w:val="0"/>
              <w:spacing w:line="360" w:lineRule="auto"/>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2.83</w:t>
            </w:r>
          </w:p>
        </w:tc>
        <w:tc>
          <w:tcPr>
            <w:tcW w:w="183" w:type="pct"/>
            <w:shd w:val="clear" w:color="auto" w:fill="auto"/>
          </w:tcPr>
          <w:p w14:paraId="17E72E84" w14:textId="77777777" w:rsidR="004B07A8" w:rsidRPr="007745E9" w:rsidRDefault="004B07A8" w:rsidP="0033512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w:t>
            </w:r>
          </w:p>
        </w:tc>
        <w:tc>
          <w:tcPr>
            <w:tcW w:w="253" w:type="pct"/>
            <w:shd w:val="clear" w:color="auto" w:fill="auto"/>
          </w:tcPr>
          <w:p w14:paraId="1AF04E6E" w14:textId="77777777" w:rsidR="004B07A8" w:rsidRPr="007745E9" w:rsidRDefault="004B07A8" w:rsidP="0033512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.53</w:t>
            </w:r>
          </w:p>
        </w:tc>
        <w:tc>
          <w:tcPr>
            <w:tcW w:w="299" w:type="pct"/>
            <w:shd w:val="clear" w:color="auto" w:fill="auto"/>
          </w:tcPr>
          <w:p w14:paraId="0FFD8896" w14:textId="77777777" w:rsidR="004B07A8" w:rsidRPr="007745E9" w:rsidRDefault="004B07A8" w:rsidP="0033512B">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14:paraId="0C6DA5EE" w14:textId="77777777" w:rsidR="004B07A8" w:rsidRPr="007745E9" w:rsidRDefault="004B07A8"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r>
      <w:tr w:rsidR="004B07A8" w:rsidRPr="007745E9" w14:paraId="2CA63F92" w14:textId="77777777" w:rsidTr="004B0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14:paraId="7C357F4D" w14:textId="77777777" w:rsidR="004B07A8" w:rsidRPr="007745E9" w:rsidRDefault="004B07A8" w:rsidP="0033512B">
            <w:pPr>
              <w:bidi w:val="0"/>
              <w:spacing w:line="360" w:lineRule="auto"/>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ab/>
              <w:t>Only child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19)</w:t>
            </w:r>
          </w:p>
        </w:tc>
        <w:tc>
          <w:tcPr>
            <w:tcW w:w="366" w:type="pct"/>
            <w:shd w:val="clear" w:color="auto" w:fill="auto"/>
          </w:tcPr>
          <w:p w14:paraId="2B61A4A2" w14:textId="77777777" w:rsidR="004B07A8" w:rsidRPr="007745E9" w:rsidRDefault="004B07A8" w:rsidP="0033512B">
            <w:pPr>
              <w:bidi w:val="0"/>
              <w:spacing w:line="360" w:lineRule="auto"/>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2.84</w:t>
            </w:r>
          </w:p>
        </w:tc>
        <w:tc>
          <w:tcPr>
            <w:tcW w:w="183" w:type="pct"/>
            <w:shd w:val="clear" w:color="auto" w:fill="auto"/>
          </w:tcPr>
          <w:p w14:paraId="5BF5B7D6" w14:textId="77777777" w:rsidR="004B07A8" w:rsidRPr="007745E9" w:rsidRDefault="004B07A8" w:rsidP="0033512B">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r w:rsidRPr="007745E9">
              <w:rPr>
                <w:rFonts w:asciiTheme="majorBidi" w:hAnsiTheme="majorBidi" w:cstheme="majorBidi"/>
                <w:sz w:val="16"/>
                <w:szCs w:val="16"/>
              </w:rPr>
              <w:t>±</w:t>
            </w:r>
          </w:p>
        </w:tc>
        <w:tc>
          <w:tcPr>
            <w:tcW w:w="253" w:type="pct"/>
            <w:shd w:val="clear" w:color="auto" w:fill="auto"/>
          </w:tcPr>
          <w:p w14:paraId="7C9A768A" w14:textId="77777777" w:rsidR="004B07A8" w:rsidRPr="007745E9" w:rsidRDefault="004B07A8" w:rsidP="0033512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.42</w:t>
            </w:r>
          </w:p>
        </w:tc>
        <w:tc>
          <w:tcPr>
            <w:tcW w:w="299" w:type="pct"/>
            <w:shd w:val="clear" w:color="auto" w:fill="auto"/>
          </w:tcPr>
          <w:p w14:paraId="4CC27841" w14:textId="77777777" w:rsidR="004B07A8" w:rsidRPr="007745E9" w:rsidRDefault="004B07A8" w:rsidP="003351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14:paraId="5B8C33A6" w14:textId="77777777" w:rsidR="004B07A8" w:rsidRPr="007745E9" w:rsidRDefault="004B07A8"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r>
      <w:tr w:rsidR="004B07A8" w:rsidRPr="007745E9" w14:paraId="2180B015" w14:textId="77777777" w:rsidTr="004B07A8">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14:paraId="00E19CD5" w14:textId="77777777" w:rsidR="004B07A8" w:rsidRPr="007745E9" w:rsidRDefault="004B07A8" w:rsidP="0033512B">
            <w:pPr>
              <w:bidi w:val="0"/>
              <w:spacing w:line="360" w:lineRule="auto"/>
              <w:jc w:val="both"/>
              <w:rPr>
                <w:rFonts w:asciiTheme="majorBidi" w:hAnsiTheme="majorBidi" w:cstheme="majorBidi"/>
                <w:b w:val="0"/>
                <w:bCs w:val="0"/>
                <w:sz w:val="16"/>
                <w:szCs w:val="16"/>
              </w:rPr>
            </w:pPr>
          </w:p>
        </w:tc>
        <w:tc>
          <w:tcPr>
            <w:tcW w:w="366" w:type="pct"/>
            <w:shd w:val="clear" w:color="auto" w:fill="auto"/>
          </w:tcPr>
          <w:p w14:paraId="6A4A5438" w14:textId="77777777" w:rsidR="004B07A8" w:rsidRPr="007745E9" w:rsidRDefault="004B07A8" w:rsidP="0033512B">
            <w:pPr>
              <w:bidi w:val="0"/>
              <w:spacing w:line="360" w:lineRule="auto"/>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83" w:type="pct"/>
            <w:shd w:val="clear" w:color="auto" w:fill="auto"/>
          </w:tcPr>
          <w:p w14:paraId="408DD511" w14:textId="77777777" w:rsidR="004B07A8" w:rsidRPr="007745E9" w:rsidRDefault="004B07A8" w:rsidP="0033512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253" w:type="pct"/>
            <w:shd w:val="clear" w:color="auto" w:fill="auto"/>
          </w:tcPr>
          <w:p w14:paraId="1C33C19F" w14:textId="77777777" w:rsidR="004B07A8" w:rsidRPr="007745E9" w:rsidRDefault="004B07A8" w:rsidP="0033512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299" w:type="pct"/>
            <w:shd w:val="clear" w:color="auto" w:fill="auto"/>
          </w:tcPr>
          <w:p w14:paraId="0897BF71" w14:textId="77777777" w:rsidR="004B07A8" w:rsidRPr="007745E9" w:rsidRDefault="004B07A8" w:rsidP="0033512B">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14:paraId="4097FAE3" w14:textId="77777777" w:rsidR="004B07A8" w:rsidRPr="007745E9" w:rsidRDefault="004B07A8"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r>
      <w:tr w:rsidR="004B07A8" w:rsidRPr="007745E9" w14:paraId="054A6922" w14:textId="77777777" w:rsidTr="004B0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14:paraId="60EFD265" w14:textId="77777777" w:rsidR="004B07A8" w:rsidRPr="007745E9" w:rsidRDefault="004B07A8" w:rsidP="0033512B">
            <w:pPr>
              <w:bidi w:val="0"/>
              <w:spacing w:line="360" w:lineRule="auto"/>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Sleeping arrangements in infancy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452)</w:t>
            </w:r>
          </w:p>
        </w:tc>
        <w:tc>
          <w:tcPr>
            <w:tcW w:w="366" w:type="pct"/>
            <w:shd w:val="clear" w:color="auto" w:fill="auto"/>
          </w:tcPr>
          <w:p w14:paraId="6B675271" w14:textId="77777777" w:rsidR="004B07A8" w:rsidRPr="007745E9" w:rsidRDefault="004B07A8" w:rsidP="0033512B">
            <w:pPr>
              <w:bidi w:val="0"/>
              <w:spacing w:line="360" w:lineRule="auto"/>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183" w:type="pct"/>
            <w:shd w:val="clear" w:color="auto" w:fill="auto"/>
          </w:tcPr>
          <w:p w14:paraId="75D2AC83" w14:textId="77777777" w:rsidR="004B07A8" w:rsidRPr="007745E9" w:rsidRDefault="004B07A8" w:rsidP="0033512B">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253" w:type="pct"/>
            <w:shd w:val="clear" w:color="auto" w:fill="auto"/>
          </w:tcPr>
          <w:p w14:paraId="2E311A59" w14:textId="77777777" w:rsidR="004B07A8" w:rsidRPr="007745E9" w:rsidRDefault="004B07A8" w:rsidP="0033512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299" w:type="pct"/>
            <w:shd w:val="clear" w:color="auto" w:fill="auto"/>
          </w:tcPr>
          <w:p w14:paraId="2CCC8C71" w14:textId="77777777" w:rsidR="004B07A8" w:rsidRPr="007745E9" w:rsidRDefault="004B07A8" w:rsidP="003351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 xml:space="preserve">  .12</w:t>
            </w:r>
          </w:p>
        </w:tc>
        <w:tc>
          <w:tcPr>
            <w:tcW w:w="474" w:type="pct"/>
            <w:shd w:val="clear" w:color="auto" w:fill="auto"/>
          </w:tcPr>
          <w:p w14:paraId="3E34A929" w14:textId="77777777" w:rsidR="004B07A8" w:rsidRPr="007745E9" w:rsidRDefault="004B07A8"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.883</w:t>
            </w:r>
          </w:p>
        </w:tc>
      </w:tr>
      <w:tr w:rsidR="004B07A8" w:rsidRPr="007745E9" w14:paraId="12AAFEBA" w14:textId="77777777" w:rsidTr="004B07A8">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14:paraId="12AFEBA9" w14:textId="77777777" w:rsidR="004B07A8" w:rsidRPr="007745E9" w:rsidRDefault="004B07A8" w:rsidP="0033512B">
            <w:pPr>
              <w:bidi w:val="0"/>
              <w:spacing w:line="360" w:lineRule="auto"/>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ab/>
              <w:t>As a baby, I slept with my parents regularly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148)</w:t>
            </w:r>
          </w:p>
        </w:tc>
        <w:tc>
          <w:tcPr>
            <w:tcW w:w="366" w:type="pct"/>
            <w:shd w:val="clear" w:color="auto" w:fill="auto"/>
          </w:tcPr>
          <w:p w14:paraId="01F06F9D" w14:textId="77777777" w:rsidR="004B07A8" w:rsidRPr="007745E9" w:rsidRDefault="004B07A8" w:rsidP="0033512B">
            <w:pPr>
              <w:bidi w:val="0"/>
              <w:spacing w:line="360" w:lineRule="auto"/>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2.80</w:t>
            </w:r>
          </w:p>
        </w:tc>
        <w:tc>
          <w:tcPr>
            <w:tcW w:w="183" w:type="pct"/>
            <w:shd w:val="clear" w:color="auto" w:fill="auto"/>
          </w:tcPr>
          <w:p w14:paraId="7FF69CDE" w14:textId="77777777" w:rsidR="004B07A8" w:rsidRPr="007745E9" w:rsidRDefault="004B07A8"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w:t>
            </w:r>
          </w:p>
        </w:tc>
        <w:tc>
          <w:tcPr>
            <w:tcW w:w="253" w:type="pct"/>
            <w:shd w:val="clear" w:color="auto" w:fill="auto"/>
          </w:tcPr>
          <w:p w14:paraId="32ECF1C1" w14:textId="77777777" w:rsidR="004B07A8" w:rsidRPr="007745E9" w:rsidRDefault="004B07A8" w:rsidP="0033512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.50</w:t>
            </w:r>
          </w:p>
        </w:tc>
        <w:tc>
          <w:tcPr>
            <w:tcW w:w="299" w:type="pct"/>
            <w:shd w:val="clear" w:color="auto" w:fill="auto"/>
          </w:tcPr>
          <w:p w14:paraId="47034251" w14:textId="77777777" w:rsidR="004B07A8" w:rsidRPr="007745E9" w:rsidRDefault="004B07A8" w:rsidP="0033512B">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14:paraId="63140905" w14:textId="77777777" w:rsidR="004B07A8" w:rsidRPr="007745E9" w:rsidRDefault="004B07A8"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r>
      <w:tr w:rsidR="004B07A8" w:rsidRPr="007745E9" w14:paraId="56DF6446" w14:textId="77777777" w:rsidTr="004B0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14:paraId="44FAED5A" w14:textId="77777777" w:rsidR="004B07A8" w:rsidRPr="007745E9" w:rsidRDefault="004B07A8" w:rsidP="0033512B">
            <w:pPr>
              <w:bidi w:val="0"/>
              <w:spacing w:line="360" w:lineRule="auto"/>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ab/>
              <w:t>As a baby, I slept occasionally with my parents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96)</w:t>
            </w:r>
          </w:p>
        </w:tc>
        <w:tc>
          <w:tcPr>
            <w:tcW w:w="366" w:type="pct"/>
            <w:shd w:val="clear" w:color="auto" w:fill="auto"/>
          </w:tcPr>
          <w:p w14:paraId="69706FFB" w14:textId="77777777" w:rsidR="004B07A8" w:rsidRPr="007745E9" w:rsidRDefault="004B07A8" w:rsidP="0033512B">
            <w:pPr>
              <w:bidi w:val="0"/>
              <w:spacing w:line="360" w:lineRule="auto"/>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2.79</w:t>
            </w:r>
          </w:p>
        </w:tc>
        <w:tc>
          <w:tcPr>
            <w:tcW w:w="183" w:type="pct"/>
            <w:shd w:val="clear" w:color="auto" w:fill="auto"/>
          </w:tcPr>
          <w:p w14:paraId="1984EBAB" w14:textId="77777777" w:rsidR="004B07A8" w:rsidRPr="007745E9" w:rsidRDefault="004B07A8"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w:t>
            </w:r>
          </w:p>
        </w:tc>
        <w:tc>
          <w:tcPr>
            <w:tcW w:w="253" w:type="pct"/>
            <w:shd w:val="clear" w:color="auto" w:fill="auto"/>
          </w:tcPr>
          <w:p w14:paraId="1B51BFC9" w14:textId="77777777" w:rsidR="004B07A8" w:rsidRPr="007745E9" w:rsidRDefault="004B07A8" w:rsidP="0033512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.49</w:t>
            </w:r>
          </w:p>
        </w:tc>
        <w:tc>
          <w:tcPr>
            <w:tcW w:w="299" w:type="pct"/>
            <w:shd w:val="clear" w:color="auto" w:fill="auto"/>
          </w:tcPr>
          <w:p w14:paraId="2A37527F" w14:textId="77777777" w:rsidR="004B07A8" w:rsidRPr="007745E9" w:rsidRDefault="004B07A8" w:rsidP="003351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14:paraId="276488C3" w14:textId="77777777" w:rsidR="004B07A8" w:rsidRPr="007745E9" w:rsidRDefault="004B07A8"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r>
      <w:tr w:rsidR="004B07A8" w:rsidRPr="007745E9" w14:paraId="7AD1F7AB" w14:textId="77777777" w:rsidTr="004B07A8">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14:paraId="5316BD8D" w14:textId="77777777" w:rsidR="004B07A8" w:rsidRPr="007745E9" w:rsidRDefault="004B07A8" w:rsidP="0033512B">
            <w:pPr>
              <w:bidi w:val="0"/>
              <w:spacing w:line="360" w:lineRule="auto"/>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ab/>
              <w:t>As a baby, I slept in a separate room regularly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208)</w:t>
            </w:r>
          </w:p>
        </w:tc>
        <w:tc>
          <w:tcPr>
            <w:tcW w:w="366" w:type="pct"/>
            <w:shd w:val="clear" w:color="auto" w:fill="auto"/>
          </w:tcPr>
          <w:p w14:paraId="2A72A82F" w14:textId="77777777" w:rsidR="004B07A8" w:rsidRPr="007745E9" w:rsidRDefault="004B07A8" w:rsidP="0033512B">
            <w:pPr>
              <w:bidi w:val="0"/>
              <w:spacing w:line="360" w:lineRule="auto"/>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2.82</w:t>
            </w:r>
          </w:p>
        </w:tc>
        <w:tc>
          <w:tcPr>
            <w:tcW w:w="183" w:type="pct"/>
            <w:shd w:val="clear" w:color="auto" w:fill="auto"/>
          </w:tcPr>
          <w:p w14:paraId="0BAAE460" w14:textId="77777777" w:rsidR="004B07A8" w:rsidRPr="007745E9" w:rsidRDefault="004B07A8" w:rsidP="0033512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w:t>
            </w:r>
          </w:p>
        </w:tc>
        <w:tc>
          <w:tcPr>
            <w:tcW w:w="253" w:type="pct"/>
            <w:shd w:val="clear" w:color="auto" w:fill="auto"/>
          </w:tcPr>
          <w:p w14:paraId="3607ED6C" w14:textId="77777777" w:rsidR="004B07A8" w:rsidRPr="007745E9" w:rsidRDefault="004B07A8" w:rsidP="0033512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.52</w:t>
            </w:r>
          </w:p>
        </w:tc>
        <w:tc>
          <w:tcPr>
            <w:tcW w:w="299" w:type="pct"/>
            <w:shd w:val="clear" w:color="auto" w:fill="auto"/>
          </w:tcPr>
          <w:p w14:paraId="692C2B10" w14:textId="77777777" w:rsidR="004B07A8" w:rsidRPr="007745E9" w:rsidRDefault="004B07A8" w:rsidP="0033512B">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14:paraId="5E7CF50E" w14:textId="77777777" w:rsidR="004B07A8" w:rsidRPr="007745E9" w:rsidRDefault="004B07A8"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r>
      <w:tr w:rsidR="004B07A8" w:rsidRPr="007745E9" w14:paraId="5297B968" w14:textId="77777777" w:rsidTr="004B0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14:paraId="6417564D" w14:textId="77777777" w:rsidR="004B07A8" w:rsidRPr="007745E9" w:rsidRDefault="004B07A8" w:rsidP="0033512B">
            <w:pPr>
              <w:bidi w:val="0"/>
              <w:spacing w:line="360" w:lineRule="auto"/>
              <w:jc w:val="both"/>
              <w:rPr>
                <w:rFonts w:asciiTheme="majorBidi" w:hAnsiTheme="majorBidi" w:cstheme="majorBidi"/>
                <w:b w:val="0"/>
                <w:bCs w:val="0"/>
                <w:sz w:val="16"/>
                <w:szCs w:val="16"/>
              </w:rPr>
            </w:pPr>
          </w:p>
        </w:tc>
        <w:tc>
          <w:tcPr>
            <w:tcW w:w="366" w:type="pct"/>
            <w:shd w:val="clear" w:color="auto" w:fill="auto"/>
          </w:tcPr>
          <w:p w14:paraId="6E56B97D" w14:textId="77777777" w:rsidR="004B07A8" w:rsidRPr="007745E9" w:rsidRDefault="004B07A8" w:rsidP="0033512B">
            <w:pPr>
              <w:bidi w:val="0"/>
              <w:spacing w:line="360" w:lineRule="auto"/>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183" w:type="pct"/>
            <w:shd w:val="clear" w:color="auto" w:fill="auto"/>
          </w:tcPr>
          <w:p w14:paraId="1016D15F" w14:textId="77777777" w:rsidR="004B07A8" w:rsidRPr="007745E9" w:rsidRDefault="004B07A8" w:rsidP="0033512B">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253" w:type="pct"/>
            <w:shd w:val="clear" w:color="auto" w:fill="auto"/>
          </w:tcPr>
          <w:p w14:paraId="566ADEC9" w14:textId="77777777" w:rsidR="004B07A8" w:rsidRPr="007745E9" w:rsidRDefault="004B07A8" w:rsidP="0033512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299" w:type="pct"/>
            <w:shd w:val="clear" w:color="auto" w:fill="auto"/>
          </w:tcPr>
          <w:p w14:paraId="5CF1A47A" w14:textId="77777777" w:rsidR="004B07A8" w:rsidRPr="007745E9" w:rsidRDefault="004B07A8" w:rsidP="003351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14:paraId="3D3FC5E5" w14:textId="77777777" w:rsidR="004B07A8" w:rsidRPr="007745E9" w:rsidRDefault="004B07A8"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r>
      <w:tr w:rsidR="004B07A8" w:rsidRPr="007745E9" w14:paraId="7C474D9F" w14:textId="77777777" w:rsidTr="004B07A8">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14:paraId="21B0B51B" w14:textId="77777777" w:rsidR="004B07A8" w:rsidRPr="007745E9" w:rsidRDefault="004B07A8" w:rsidP="0033512B">
            <w:pPr>
              <w:bidi w:val="0"/>
              <w:spacing w:line="360" w:lineRule="auto"/>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Age of first educational institution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447)</w:t>
            </w:r>
          </w:p>
        </w:tc>
        <w:tc>
          <w:tcPr>
            <w:tcW w:w="366" w:type="pct"/>
            <w:shd w:val="clear" w:color="auto" w:fill="auto"/>
          </w:tcPr>
          <w:p w14:paraId="13209CFC" w14:textId="77777777" w:rsidR="004B07A8" w:rsidRPr="007745E9" w:rsidRDefault="004B07A8" w:rsidP="0033512B">
            <w:pPr>
              <w:bidi w:val="0"/>
              <w:spacing w:line="360" w:lineRule="auto"/>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83" w:type="pct"/>
            <w:shd w:val="clear" w:color="auto" w:fill="auto"/>
          </w:tcPr>
          <w:p w14:paraId="653330A8" w14:textId="77777777" w:rsidR="004B07A8" w:rsidRPr="007745E9" w:rsidRDefault="004B07A8"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253" w:type="pct"/>
            <w:shd w:val="clear" w:color="auto" w:fill="auto"/>
          </w:tcPr>
          <w:p w14:paraId="77DE9750" w14:textId="77777777" w:rsidR="004B07A8" w:rsidRPr="007745E9" w:rsidRDefault="004B07A8" w:rsidP="0033512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299" w:type="pct"/>
            <w:shd w:val="clear" w:color="auto" w:fill="auto"/>
          </w:tcPr>
          <w:p w14:paraId="315FC2B0" w14:textId="77777777" w:rsidR="004B07A8" w:rsidRPr="007745E9" w:rsidRDefault="004B07A8" w:rsidP="0033512B">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 xml:space="preserve">  .98</w:t>
            </w:r>
          </w:p>
        </w:tc>
        <w:tc>
          <w:tcPr>
            <w:tcW w:w="474" w:type="pct"/>
            <w:shd w:val="clear" w:color="auto" w:fill="auto"/>
          </w:tcPr>
          <w:p w14:paraId="41BC9FB2" w14:textId="77777777" w:rsidR="004B07A8" w:rsidRPr="007745E9" w:rsidRDefault="004B07A8"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.376</w:t>
            </w:r>
          </w:p>
        </w:tc>
      </w:tr>
      <w:tr w:rsidR="004B07A8" w:rsidRPr="007745E9" w14:paraId="5DBC6DAA" w14:textId="77777777" w:rsidTr="004B0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14:paraId="5679C46C" w14:textId="77777777" w:rsidR="004B07A8" w:rsidRPr="007745E9" w:rsidRDefault="004B07A8" w:rsidP="0033512B">
            <w:pPr>
              <w:bidi w:val="0"/>
              <w:spacing w:line="360" w:lineRule="auto"/>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ab/>
              <w:t>Under the age of 6 months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108)</w:t>
            </w:r>
          </w:p>
        </w:tc>
        <w:tc>
          <w:tcPr>
            <w:tcW w:w="366" w:type="pct"/>
            <w:shd w:val="clear" w:color="auto" w:fill="auto"/>
          </w:tcPr>
          <w:p w14:paraId="18714039" w14:textId="77777777" w:rsidR="004B07A8" w:rsidRPr="007745E9" w:rsidRDefault="004B07A8" w:rsidP="0033512B">
            <w:pPr>
              <w:bidi w:val="0"/>
              <w:spacing w:line="360" w:lineRule="auto"/>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2.75</w:t>
            </w:r>
          </w:p>
        </w:tc>
        <w:tc>
          <w:tcPr>
            <w:tcW w:w="183" w:type="pct"/>
            <w:shd w:val="clear" w:color="auto" w:fill="auto"/>
          </w:tcPr>
          <w:p w14:paraId="4BB98E24" w14:textId="77777777" w:rsidR="004B07A8" w:rsidRPr="007745E9" w:rsidRDefault="004B07A8"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w:t>
            </w:r>
          </w:p>
        </w:tc>
        <w:tc>
          <w:tcPr>
            <w:tcW w:w="253" w:type="pct"/>
            <w:shd w:val="clear" w:color="auto" w:fill="auto"/>
          </w:tcPr>
          <w:p w14:paraId="288EE734" w14:textId="77777777" w:rsidR="004B07A8" w:rsidRPr="007745E9" w:rsidRDefault="004B07A8" w:rsidP="0033512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.49</w:t>
            </w:r>
          </w:p>
        </w:tc>
        <w:tc>
          <w:tcPr>
            <w:tcW w:w="299" w:type="pct"/>
            <w:shd w:val="clear" w:color="auto" w:fill="auto"/>
          </w:tcPr>
          <w:p w14:paraId="0D486D7E" w14:textId="77777777" w:rsidR="004B07A8" w:rsidRPr="007745E9" w:rsidRDefault="004B07A8" w:rsidP="003351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14:paraId="2E9D25B5" w14:textId="77777777" w:rsidR="004B07A8" w:rsidRPr="007745E9" w:rsidRDefault="004B07A8"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r>
      <w:tr w:rsidR="004B07A8" w:rsidRPr="007745E9" w14:paraId="58CC85B8" w14:textId="77777777" w:rsidTr="004B07A8">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14:paraId="20C7F597" w14:textId="77777777" w:rsidR="004B07A8" w:rsidRPr="007745E9" w:rsidRDefault="004B07A8" w:rsidP="0033512B">
            <w:pPr>
              <w:bidi w:val="0"/>
              <w:spacing w:line="360" w:lineRule="auto"/>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lastRenderedPageBreak/>
              <w:tab/>
              <w:t>Between 6 months and up to two years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146)</w:t>
            </w:r>
          </w:p>
        </w:tc>
        <w:tc>
          <w:tcPr>
            <w:tcW w:w="366" w:type="pct"/>
            <w:shd w:val="clear" w:color="auto" w:fill="auto"/>
          </w:tcPr>
          <w:p w14:paraId="32256BBC" w14:textId="77777777" w:rsidR="004B07A8" w:rsidRPr="007745E9" w:rsidRDefault="004B07A8" w:rsidP="0033512B">
            <w:pPr>
              <w:bidi w:val="0"/>
              <w:spacing w:line="360" w:lineRule="auto"/>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2.84</w:t>
            </w:r>
          </w:p>
        </w:tc>
        <w:tc>
          <w:tcPr>
            <w:tcW w:w="183" w:type="pct"/>
            <w:shd w:val="clear" w:color="auto" w:fill="auto"/>
          </w:tcPr>
          <w:p w14:paraId="60A2E8E1" w14:textId="77777777" w:rsidR="004B07A8" w:rsidRPr="007745E9" w:rsidRDefault="004B07A8" w:rsidP="0033512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w:t>
            </w:r>
          </w:p>
        </w:tc>
        <w:tc>
          <w:tcPr>
            <w:tcW w:w="253" w:type="pct"/>
            <w:shd w:val="clear" w:color="auto" w:fill="auto"/>
          </w:tcPr>
          <w:p w14:paraId="64CCFAEB" w14:textId="77777777" w:rsidR="004B07A8" w:rsidRPr="007745E9" w:rsidRDefault="004B07A8" w:rsidP="0033512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.51</w:t>
            </w:r>
          </w:p>
        </w:tc>
        <w:tc>
          <w:tcPr>
            <w:tcW w:w="299" w:type="pct"/>
            <w:shd w:val="clear" w:color="auto" w:fill="auto"/>
          </w:tcPr>
          <w:p w14:paraId="26C2FAE4" w14:textId="77777777" w:rsidR="004B07A8" w:rsidRPr="007745E9" w:rsidRDefault="004B07A8" w:rsidP="0033512B">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14:paraId="211FB76D" w14:textId="77777777" w:rsidR="004B07A8" w:rsidRPr="007745E9" w:rsidRDefault="004B07A8"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r>
      <w:tr w:rsidR="004B07A8" w:rsidRPr="007745E9" w14:paraId="4DEA5CAD" w14:textId="77777777" w:rsidTr="004B0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14:paraId="3932DBBB" w14:textId="77777777" w:rsidR="004B07A8" w:rsidRPr="007745E9" w:rsidRDefault="004B07A8" w:rsidP="0033512B">
            <w:pPr>
              <w:bidi w:val="0"/>
              <w:spacing w:line="360" w:lineRule="auto"/>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ab/>
              <w:t>Above the age of two years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193)</w:t>
            </w:r>
          </w:p>
        </w:tc>
        <w:tc>
          <w:tcPr>
            <w:tcW w:w="366" w:type="pct"/>
            <w:shd w:val="clear" w:color="auto" w:fill="auto"/>
          </w:tcPr>
          <w:p w14:paraId="6F246062" w14:textId="77777777" w:rsidR="004B07A8" w:rsidRPr="007745E9" w:rsidRDefault="004B07A8" w:rsidP="0033512B">
            <w:pPr>
              <w:bidi w:val="0"/>
              <w:spacing w:line="360" w:lineRule="auto"/>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2.80</w:t>
            </w:r>
          </w:p>
        </w:tc>
        <w:tc>
          <w:tcPr>
            <w:tcW w:w="183" w:type="pct"/>
            <w:shd w:val="clear" w:color="auto" w:fill="auto"/>
          </w:tcPr>
          <w:p w14:paraId="61928C6E" w14:textId="77777777" w:rsidR="004B07A8" w:rsidRPr="007745E9" w:rsidRDefault="004B07A8" w:rsidP="0033512B">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w:t>
            </w:r>
          </w:p>
        </w:tc>
        <w:tc>
          <w:tcPr>
            <w:tcW w:w="253" w:type="pct"/>
            <w:shd w:val="clear" w:color="auto" w:fill="auto"/>
          </w:tcPr>
          <w:p w14:paraId="4E22497A" w14:textId="77777777" w:rsidR="004B07A8" w:rsidRPr="007745E9" w:rsidRDefault="004B07A8" w:rsidP="0033512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.51</w:t>
            </w:r>
          </w:p>
        </w:tc>
        <w:tc>
          <w:tcPr>
            <w:tcW w:w="299" w:type="pct"/>
            <w:shd w:val="clear" w:color="auto" w:fill="auto"/>
          </w:tcPr>
          <w:p w14:paraId="1469AE48" w14:textId="77777777" w:rsidR="004B07A8" w:rsidRPr="007745E9" w:rsidRDefault="004B07A8" w:rsidP="003351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14:paraId="354FB548" w14:textId="77777777" w:rsidR="004B07A8" w:rsidRPr="007745E9" w:rsidRDefault="004B07A8"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r>
      <w:tr w:rsidR="004B07A8" w:rsidRPr="007745E9" w14:paraId="5E092CDC" w14:textId="77777777" w:rsidTr="004B07A8">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14:paraId="32F24AAA" w14:textId="77777777" w:rsidR="004B07A8" w:rsidRPr="007745E9" w:rsidRDefault="004B07A8" w:rsidP="0033512B">
            <w:pPr>
              <w:bidi w:val="0"/>
              <w:spacing w:line="360" w:lineRule="auto"/>
              <w:jc w:val="both"/>
              <w:rPr>
                <w:rFonts w:asciiTheme="majorBidi" w:hAnsiTheme="majorBidi" w:cstheme="majorBidi"/>
                <w:b w:val="0"/>
                <w:bCs w:val="0"/>
                <w:sz w:val="16"/>
                <w:szCs w:val="16"/>
              </w:rPr>
            </w:pPr>
          </w:p>
        </w:tc>
        <w:tc>
          <w:tcPr>
            <w:tcW w:w="366" w:type="pct"/>
            <w:shd w:val="clear" w:color="auto" w:fill="auto"/>
          </w:tcPr>
          <w:p w14:paraId="1427323A" w14:textId="77777777" w:rsidR="004B07A8" w:rsidRPr="007745E9" w:rsidRDefault="004B07A8" w:rsidP="0033512B">
            <w:pPr>
              <w:bidi w:val="0"/>
              <w:spacing w:line="360" w:lineRule="auto"/>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83" w:type="pct"/>
            <w:shd w:val="clear" w:color="auto" w:fill="auto"/>
          </w:tcPr>
          <w:p w14:paraId="3EBEA613" w14:textId="77777777" w:rsidR="004B07A8" w:rsidRPr="007745E9" w:rsidRDefault="004B07A8" w:rsidP="0033512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253" w:type="pct"/>
            <w:shd w:val="clear" w:color="auto" w:fill="auto"/>
          </w:tcPr>
          <w:p w14:paraId="32F5F9ED" w14:textId="77777777" w:rsidR="004B07A8" w:rsidRPr="007745E9" w:rsidRDefault="004B07A8" w:rsidP="0033512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299" w:type="pct"/>
            <w:shd w:val="clear" w:color="auto" w:fill="auto"/>
          </w:tcPr>
          <w:p w14:paraId="2181B677" w14:textId="77777777" w:rsidR="004B07A8" w:rsidRPr="007745E9" w:rsidRDefault="004B07A8" w:rsidP="0033512B">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14:paraId="0841C402" w14:textId="77777777" w:rsidR="004B07A8" w:rsidRPr="007745E9" w:rsidRDefault="004B07A8"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r>
      <w:tr w:rsidR="004B07A8" w:rsidRPr="007745E9" w14:paraId="19CD4F36" w14:textId="77777777" w:rsidTr="004B0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pct"/>
            <w:tcBorders>
              <w:top w:val="single" w:sz="4" w:space="0" w:color="auto"/>
              <w:bottom w:val="single" w:sz="4" w:space="0" w:color="auto"/>
            </w:tcBorders>
            <w:shd w:val="clear" w:color="auto" w:fill="auto"/>
            <w:vAlign w:val="center"/>
          </w:tcPr>
          <w:p w14:paraId="210ACD3D" w14:textId="77777777" w:rsidR="004B07A8" w:rsidRPr="007745E9" w:rsidRDefault="004B07A8" w:rsidP="0033512B">
            <w:pPr>
              <w:bidi w:val="0"/>
              <w:spacing w:line="360" w:lineRule="auto"/>
              <w:rPr>
                <w:rFonts w:asciiTheme="majorBidi" w:hAnsiTheme="majorBidi" w:cstheme="majorBidi"/>
                <w:sz w:val="16"/>
                <w:szCs w:val="16"/>
              </w:rPr>
            </w:pPr>
            <w:r w:rsidRPr="007745E9">
              <w:rPr>
                <w:rFonts w:asciiTheme="majorBidi" w:hAnsiTheme="majorBidi" w:cstheme="majorBidi"/>
                <w:sz w:val="16"/>
                <w:szCs w:val="16"/>
              </w:rPr>
              <w:t>Characteristics of birth, infancy and childhood nutrition</w:t>
            </w:r>
          </w:p>
        </w:tc>
        <w:tc>
          <w:tcPr>
            <w:tcW w:w="366" w:type="pct"/>
            <w:tcBorders>
              <w:top w:val="single" w:sz="4" w:space="0" w:color="auto"/>
              <w:bottom w:val="single" w:sz="4" w:space="0" w:color="auto"/>
            </w:tcBorders>
            <w:shd w:val="clear" w:color="auto" w:fill="auto"/>
            <w:vAlign w:val="center"/>
          </w:tcPr>
          <w:p w14:paraId="3670646B" w14:textId="77777777" w:rsidR="004B07A8" w:rsidRPr="007745E9" w:rsidRDefault="004B07A8"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Pr>
            </w:pPr>
            <w:r w:rsidRPr="007745E9">
              <w:rPr>
                <w:rFonts w:asciiTheme="majorBidi" w:hAnsiTheme="majorBidi" w:cstheme="majorBidi"/>
                <w:b/>
                <w:bCs/>
                <w:sz w:val="16"/>
                <w:szCs w:val="16"/>
              </w:rPr>
              <w:t>Mean</w:t>
            </w:r>
          </w:p>
        </w:tc>
        <w:tc>
          <w:tcPr>
            <w:tcW w:w="183" w:type="pct"/>
            <w:tcBorders>
              <w:top w:val="single" w:sz="4" w:space="0" w:color="auto"/>
              <w:bottom w:val="single" w:sz="4" w:space="0" w:color="auto"/>
            </w:tcBorders>
            <w:shd w:val="clear" w:color="auto" w:fill="auto"/>
            <w:vAlign w:val="center"/>
          </w:tcPr>
          <w:p w14:paraId="10C92CBF" w14:textId="77777777" w:rsidR="004B07A8" w:rsidRPr="007745E9" w:rsidRDefault="004B07A8"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Pr>
            </w:pPr>
            <w:r w:rsidRPr="007745E9">
              <w:rPr>
                <w:rFonts w:asciiTheme="majorBidi" w:hAnsiTheme="majorBidi" w:cstheme="majorBidi"/>
                <w:b/>
                <w:bCs/>
                <w:sz w:val="16"/>
                <w:szCs w:val="16"/>
              </w:rPr>
              <w:t>±</w:t>
            </w:r>
          </w:p>
        </w:tc>
        <w:tc>
          <w:tcPr>
            <w:tcW w:w="253" w:type="pct"/>
            <w:tcBorders>
              <w:top w:val="single" w:sz="4" w:space="0" w:color="auto"/>
              <w:bottom w:val="single" w:sz="4" w:space="0" w:color="auto"/>
            </w:tcBorders>
            <w:shd w:val="clear" w:color="auto" w:fill="auto"/>
            <w:vAlign w:val="center"/>
          </w:tcPr>
          <w:p w14:paraId="10C666FE" w14:textId="77777777" w:rsidR="004B07A8" w:rsidRPr="007745E9" w:rsidRDefault="004B07A8"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Pr>
            </w:pPr>
            <w:r w:rsidRPr="007745E9">
              <w:rPr>
                <w:rFonts w:asciiTheme="majorBidi" w:hAnsiTheme="majorBidi" w:cstheme="majorBidi"/>
                <w:b/>
                <w:bCs/>
                <w:sz w:val="16"/>
                <w:szCs w:val="16"/>
              </w:rPr>
              <w:t>SD</w:t>
            </w:r>
          </w:p>
        </w:tc>
        <w:tc>
          <w:tcPr>
            <w:tcW w:w="299" w:type="pct"/>
            <w:tcBorders>
              <w:top w:val="single" w:sz="4" w:space="0" w:color="auto"/>
              <w:bottom w:val="single" w:sz="4" w:space="0" w:color="auto"/>
            </w:tcBorders>
            <w:shd w:val="clear" w:color="auto" w:fill="auto"/>
            <w:vAlign w:val="center"/>
          </w:tcPr>
          <w:p w14:paraId="2669DC51" w14:textId="77777777" w:rsidR="004B07A8" w:rsidRPr="007745E9" w:rsidRDefault="004B07A8"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Pr>
            </w:pPr>
            <w:r w:rsidRPr="007745E9">
              <w:rPr>
                <w:rFonts w:asciiTheme="majorBidi" w:hAnsiTheme="majorBidi" w:cstheme="majorBidi"/>
                <w:b/>
                <w:bCs/>
                <w:sz w:val="16"/>
                <w:szCs w:val="16"/>
              </w:rPr>
              <w:t>F</w:t>
            </w:r>
          </w:p>
        </w:tc>
        <w:tc>
          <w:tcPr>
            <w:tcW w:w="474" w:type="pct"/>
            <w:tcBorders>
              <w:top w:val="single" w:sz="4" w:space="0" w:color="auto"/>
              <w:bottom w:val="single" w:sz="4" w:space="0" w:color="auto"/>
            </w:tcBorders>
            <w:shd w:val="clear" w:color="auto" w:fill="auto"/>
            <w:vAlign w:val="center"/>
          </w:tcPr>
          <w:p w14:paraId="4635D230" w14:textId="77777777" w:rsidR="004B07A8" w:rsidRPr="007745E9" w:rsidRDefault="004B07A8"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Pr>
            </w:pPr>
            <w:r w:rsidRPr="007745E9">
              <w:rPr>
                <w:rFonts w:asciiTheme="majorBidi" w:hAnsiTheme="majorBidi" w:cstheme="majorBidi"/>
                <w:b/>
                <w:bCs/>
                <w:sz w:val="16"/>
                <w:szCs w:val="16"/>
              </w:rPr>
              <w:t>p-Value</w:t>
            </w:r>
          </w:p>
        </w:tc>
      </w:tr>
      <w:tr w:rsidR="004B07A8" w:rsidRPr="007745E9" w14:paraId="17A35E76" w14:textId="77777777" w:rsidTr="004B07A8">
        <w:tc>
          <w:tcPr>
            <w:cnfStyle w:val="001000000000" w:firstRow="0" w:lastRow="0" w:firstColumn="1" w:lastColumn="0" w:oddVBand="0" w:evenVBand="0" w:oddHBand="0" w:evenHBand="0" w:firstRowFirstColumn="0" w:firstRowLastColumn="0" w:lastRowFirstColumn="0" w:lastRowLastColumn="0"/>
            <w:tcW w:w="3425" w:type="pct"/>
            <w:tcBorders>
              <w:top w:val="single" w:sz="4" w:space="0" w:color="auto"/>
            </w:tcBorders>
            <w:shd w:val="clear" w:color="auto" w:fill="auto"/>
          </w:tcPr>
          <w:p w14:paraId="746480F0" w14:textId="77777777" w:rsidR="004B07A8" w:rsidRPr="007745E9" w:rsidRDefault="004B07A8" w:rsidP="0033512B">
            <w:pPr>
              <w:bidi w:val="0"/>
              <w:spacing w:line="360" w:lineRule="auto"/>
              <w:jc w:val="both"/>
              <w:rPr>
                <w:rFonts w:asciiTheme="majorBidi" w:hAnsiTheme="majorBidi" w:cstheme="majorBidi"/>
                <w:b w:val="0"/>
                <w:bCs w:val="0"/>
                <w:sz w:val="16"/>
                <w:szCs w:val="16"/>
              </w:rPr>
            </w:pPr>
          </w:p>
        </w:tc>
        <w:tc>
          <w:tcPr>
            <w:tcW w:w="366" w:type="pct"/>
            <w:tcBorders>
              <w:top w:val="single" w:sz="4" w:space="0" w:color="auto"/>
            </w:tcBorders>
            <w:shd w:val="clear" w:color="auto" w:fill="auto"/>
          </w:tcPr>
          <w:p w14:paraId="4EB36B7A" w14:textId="77777777" w:rsidR="004B07A8" w:rsidRPr="007745E9" w:rsidRDefault="004B07A8" w:rsidP="0033512B">
            <w:pPr>
              <w:bidi w:val="0"/>
              <w:spacing w:line="360" w:lineRule="auto"/>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83" w:type="pct"/>
            <w:tcBorders>
              <w:top w:val="single" w:sz="4" w:space="0" w:color="auto"/>
            </w:tcBorders>
            <w:shd w:val="clear" w:color="auto" w:fill="auto"/>
          </w:tcPr>
          <w:p w14:paraId="542EFD90" w14:textId="77777777" w:rsidR="004B07A8" w:rsidRPr="007745E9" w:rsidRDefault="004B07A8" w:rsidP="0033512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253" w:type="pct"/>
            <w:tcBorders>
              <w:top w:val="single" w:sz="4" w:space="0" w:color="auto"/>
            </w:tcBorders>
            <w:shd w:val="clear" w:color="auto" w:fill="auto"/>
          </w:tcPr>
          <w:p w14:paraId="29C259C7" w14:textId="77777777" w:rsidR="004B07A8" w:rsidRPr="007745E9" w:rsidRDefault="004B07A8" w:rsidP="0033512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299" w:type="pct"/>
            <w:tcBorders>
              <w:top w:val="single" w:sz="4" w:space="0" w:color="auto"/>
            </w:tcBorders>
            <w:shd w:val="clear" w:color="auto" w:fill="auto"/>
          </w:tcPr>
          <w:p w14:paraId="1FFAE051" w14:textId="77777777" w:rsidR="004B07A8" w:rsidRPr="007745E9" w:rsidRDefault="004B07A8" w:rsidP="0033512B">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474" w:type="pct"/>
            <w:tcBorders>
              <w:top w:val="single" w:sz="4" w:space="0" w:color="auto"/>
            </w:tcBorders>
            <w:shd w:val="clear" w:color="auto" w:fill="auto"/>
          </w:tcPr>
          <w:p w14:paraId="767C3FAA" w14:textId="77777777" w:rsidR="004B07A8" w:rsidRPr="007745E9" w:rsidRDefault="004B07A8"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r>
      <w:tr w:rsidR="004B07A8" w:rsidRPr="007745E9" w14:paraId="7A96A8F0" w14:textId="77777777" w:rsidTr="004B0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14:paraId="716B9886" w14:textId="77777777" w:rsidR="004B07A8" w:rsidRPr="007745E9" w:rsidRDefault="004B07A8" w:rsidP="0033512B">
            <w:pPr>
              <w:bidi w:val="0"/>
              <w:spacing w:line="360" w:lineRule="auto"/>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Birth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456)</w:t>
            </w:r>
          </w:p>
        </w:tc>
        <w:tc>
          <w:tcPr>
            <w:tcW w:w="366" w:type="pct"/>
            <w:shd w:val="clear" w:color="auto" w:fill="auto"/>
          </w:tcPr>
          <w:p w14:paraId="47C74DB5" w14:textId="77777777" w:rsidR="004B07A8" w:rsidRPr="007745E9" w:rsidRDefault="004B07A8" w:rsidP="003351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183" w:type="pct"/>
            <w:shd w:val="clear" w:color="auto" w:fill="auto"/>
          </w:tcPr>
          <w:p w14:paraId="43FCEA80" w14:textId="77777777" w:rsidR="004B07A8" w:rsidRPr="007745E9" w:rsidRDefault="004B07A8"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253" w:type="pct"/>
            <w:shd w:val="clear" w:color="auto" w:fill="auto"/>
          </w:tcPr>
          <w:p w14:paraId="58BD10DB" w14:textId="77777777" w:rsidR="004B07A8" w:rsidRPr="007745E9" w:rsidRDefault="004B07A8" w:rsidP="0033512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299" w:type="pct"/>
            <w:shd w:val="clear" w:color="auto" w:fill="auto"/>
          </w:tcPr>
          <w:p w14:paraId="683C9206" w14:textId="77777777" w:rsidR="004B07A8" w:rsidRPr="007745E9" w:rsidRDefault="004B07A8" w:rsidP="003351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 xml:space="preserve">  .34</w:t>
            </w:r>
          </w:p>
        </w:tc>
        <w:tc>
          <w:tcPr>
            <w:tcW w:w="474" w:type="pct"/>
            <w:shd w:val="clear" w:color="auto" w:fill="auto"/>
          </w:tcPr>
          <w:p w14:paraId="76BAE2AB" w14:textId="77777777" w:rsidR="004B07A8" w:rsidRPr="007745E9" w:rsidRDefault="004B07A8"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.560</w:t>
            </w:r>
          </w:p>
        </w:tc>
      </w:tr>
      <w:tr w:rsidR="004B07A8" w:rsidRPr="007745E9" w14:paraId="0EF8AC30" w14:textId="77777777" w:rsidTr="004B07A8">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14:paraId="00DBF1E8" w14:textId="77777777" w:rsidR="004B07A8" w:rsidRPr="007745E9" w:rsidRDefault="004B07A8" w:rsidP="0033512B">
            <w:pPr>
              <w:bidi w:val="0"/>
              <w:spacing w:line="360" w:lineRule="auto"/>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ab/>
              <w:t>Natural hospital birth without medical intervention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320)</w:t>
            </w:r>
          </w:p>
        </w:tc>
        <w:tc>
          <w:tcPr>
            <w:tcW w:w="366" w:type="pct"/>
            <w:shd w:val="clear" w:color="auto" w:fill="auto"/>
          </w:tcPr>
          <w:p w14:paraId="10DC085B" w14:textId="77777777" w:rsidR="004B07A8" w:rsidRPr="007745E9" w:rsidRDefault="004B07A8" w:rsidP="0033512B">
            <w:pPr>
              <w:bidi w:val="0"/>
              <w:spacing w:line="360" w:lineRule="auto"/>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2.80</w:t>
            </w:r>
          </w:p>
        </w:tc>
        <w:tc>
          <w:tcPr>
            <w:tcW w:w="183" w:type="pct"/>
            <w:shd w:val="clear" w:color="auto" w:fill="auto"/>
          </w:tcPr>
          <w:p w14:paraId="643951F1" w14:textId="77777777" w:rsidR="004B07A8" w:rsidRPr="007745E9" w:rsidRDefault="004B07A8"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w:t>
            </w:r>
          </w:p>
        </w:tc>
        <w:tc>
          <w:tcPr>
            <w:tcW w:w="253" w:type="pct"/>
            <w:shd w:val="clear" w:color="auto" w:fill="auto"/>
          </w:tcPr>
          <w:p w14:paraId="06096974" w14:textId="77777777" w:rsidR="004B07A8" w:rsidRPr="007745E9" w:rsidRDefault="004B07A8" w:rsidP="0033512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.51</w:t>
            </w:r>
          </w:p>
        </w:tc>
        <w:tc>
          <w:tcPr>
            <w:tcW w:w="299" w:type="pct"/>
            <w:shd w:val="clear" w:color="auto" w:fill="auto"/>
          </w:tcPr>
          <w:p w14:paraId="321F294F" w14:textId="77777777" w:rsidR="004B07A8" w:rsidRPr="007745E9" w:rsidRDefault="004B07A8" w:rsidP="0033512B">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14:paraId="70808EF1" w14:textId="77777777" w:rsidR="004B07A8" w:rsidRPr="007745E9" w:rsidRDefault="004B07A8"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r>
      <w:tr w:rsidR="004B07A8" w:rsidRPr="007745E9" w14:paraId="038B710E" w14:textId="77777777" w:rsidTr="004B0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14:paraId="74F271FE" w14:textId="77777777" w:rsidR="004B07A8" w:rsidRPr="007745E9" w:rsidRDefault="004B07A8" w:rsidP="0033512B">
            <w:pPr>
              <w:bidi w:val="0"/>
              <w:spacing w:line="360" w:lineRule="auto"/>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ab/>
              <w:t>Hospital Birth including medical intervention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136)</w:t>
            </w:r>
          </w:p>
        </w:tc>
        <w:tc>
          <w:tcPr>
            <w:tcW w:w="366" w:type="pct"/>
            <w:shd w:val="clear" w:color="auto" w:fill="auto"/>
          </w:tcPr>
          <w:p w14:paraId="140C2532" w14:textId="77777777" w:rsidR="004B07A8" w:rsidRPr="007745E9" w:rsidRDefault="004B07A8" w:rsidP="0033512B">
            <w:pPr>
              <w:bidi w:val="0"/>
              <w:spacing w:line="360" w:lineRule="auto"/>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2.83</w:t>
            </w:r>
          </w:p>
        </w:tc>
        <w:tc>
          <w:tcPr>
            <w:tcW w:w="183" w:type="pct"/>
            <w:shd w:val="clear" w:color="auto" w:fill="auto"/>
          </w:tcPr>
          <w:p w14:paraId="30FBB5D3" w14:textId="77777777" w:rsidR="004B07A8" w:rsidRPr="007745E9" w:rsidRDefault="004B07A8"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w:t>
            </w:r>
          </w:p>
        </w:tc>
        <w:tc>
          <w:tcPr>
            <w:tcW w:w="253" w:type="pct"/>
            <w:shd w:val="clear" w:color="auto" w:fill="auto"/>
          </w:tcPr>
          <w:p w14:paraId="437B1E25" w14:textId="77777777" w:rsidR="004B07A8" w:rsidRPr="007745E9" w:rsidRDefault="004B07A8" w:rsidP="0033512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.51</w:t>
            </w:r>
          </w:p>
        </w:tc>
        <w:tc>
          <w:tcPr>
            <w:tcW w:w="299" w:type="pct"/>
            <w:shd w:val="clear" w:color="auto" w:fill="auto"/>
          </w:tcPr>
          <w:p w14:paraId="654037A6" w14:textId="77777777" w:rsidR="004B07A8" w:rsidRPr="007745E9" w:rsidRDefault="004B07A8" w:rsidP="003351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14:paraId="6BA3BCB6" w14:textId="77777777" w:rsidR="004B07A8" w:rsidRPr="007745E9" w:rsidRDefault="004B07A8"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r>
      <w:tr w:rsidR="004B07A8" w:rsidRPr="007745E9" w14:paraId="4D6F526E" w14:textId="77777777" w:rsidTr="004B07A8">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14:paraId="177CDEF6" w14:textId="77777777" w:rsidR="004B07A8" w:rsidRPr="007745E9" w:rsidRDefault="004B07A8" w:rsidP="0033512B">
            <w:pPr>
              <w:bidi w:val="0"/>
              <w:spacing w:line="360" w:lineRule="auto"/>
              <w:jc w:val="both"/>
              <w:rPr>
                <w:rFonts w:asciiTheme="majorBidi" w:hAnsiTheme="majorBidi" w:cstheme="majorBidi"/>
                <w:b w:val="0"/>
                <w:bCs w:val="0"/>
                <w:sz w:val="16"/>
                <w:szCs w:val="16"/>
                <w:rtl/>
              </w:rPr>
            </w:pPr>
          </w:p>
        </w:tc>
        <w:tc>
          <w:tcPr>
            <w:tcW w:w="366" w:type="pct"/>
            <w:shd w:val="clear" w:color="auto" w:fill="auto"/>
          </w:tcPr>
          <w:p w14:paraId="2C8231AD" w14:textId="77777777" w:rsidR="004B07A8" w:rsidRPr="007745E9" w:rsidRDefault="004B07A8" w:rsidP="0033512B">
            <w:pPr>
              <w:bidi w:val="0"/>
              <w:spacing w:line="360" w:lineRule="auto"/>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83" w:type="pct"/>
            <w:shd w:val="clear" w:color="auto" w:fill="auto"/>
          </w:tcPr>
          <w:p w14:paraId="19B87711" w14:textId="77777777" w:rsidR="004B07A8" w:rsidRPr="007745E9" w:rsidRDefault="004B07A8"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253" w:type="pct"/>
            <w:shd w:val="clear" w:color="auto" w:fill="auto"/>
          </w:tcPr>
          <w:p w14:paraId="54BC8A03" w14:textId="77777777" w:rsidR="004B07A8" w:rsidRPr="007745E9" w:rsidRDefault="004B07A8" w:rsidP="0033512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299" w:type="pct"/>
            <w:shd w:val="clear" w:color="auto" w:fill="auto"/>
          </w:tcPr>
          <w:p w14:paraId="60076FD4" w14:textId="77777777" w:rsidR="004B07A8" w:rsidRPr="007745E9" w:rsidRDefault="004B07A8" w:rsidP="0033512B">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14:paraId="1859F095" w14:textId="77777777" w:rsidR="004B07A8" w:rsidRPr="007745E9" w:rsidRDefault="004B07A8"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r>
      <w:tr w:rsidR="004B07A8" w:rsidRPr="007745E9" w14:paraId="13836EE4" w14:textId="77777777" w:rsidTr="004B0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14:paraId="42BA18AF" w14:textId="77777777" w:rsidR="004B07A8" w:rsidRPr="007745E9" w:rsidRDefault="004B07A8" w:rsidP="0033512B">
            <w:pPr>
              <w:bidi w:val="0"/>
              <w:spacing w:line="360" w:lineRule="auto"/>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Nutrition in infancy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457)</w:t>
            </w:r>
          </w:p>
        </w:tc>
        <w:tc>
          <w:tcPr>
            <w:tcW w:w="366" w:type="pct"/>
            <w:shd w:val="clear" w:color="auto" w:fill="auto"/>
          </w:tcPr>
          <w:p w14:paraId="7851B96D" w14:textId="77777777" w:rsidR="004B07A8" w:rsidRPr="007745E9" w:rsidRDefault="004B07A8" w:rsidP="0033512B">
            <w:pPr>
              <w:bidi w:val="0"/>
              <w:spacing w:line="360" w:lineRule="auto"/>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183" w:type="pct"/>
            <w:shd w:val="clear" w:color="auto" w:fill="auto"/>
          </w:tcPr>
          <w:p w14:paraId="72439237" w14:textId="77777777" w:rsidR="004B07A8" w:rsidRPr="007745E9" w:rsidRDefault="004B07A8"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253" w:type="pct"/>
            <w:shd w:val="clear" w:color="auto" w:fill="auto"/>
          </w:tcPr>
          <w:p w14:paraId="254D3F7E" w14:textId="77777777" w:rsidR="004B07A8" w:rsidRPr="007745E9" w:rsidRDefault="004B07A8" w:rsidP="0033512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299" w:type="pct"/>
            <w:shd w:val="clear" w:color="auto" w:fill="auto"/>
          </w:tcPr>
          <w:p w14:paraId="1F8993D3" w14:textId="77777777" w:rsidR="004B07A8" w:rsidRPr="007745E9" w:rsidRDefault="004B07A8" w:rsidP="003351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 xml:space="preserve">  .70</w:t>
            </w:r>
          </w:p>
        </w:tc>
        <w:tc>
          <w:tcPr>
            <w:tcW w:w="474" w:type="pct"/>
            <w:shd w:val="clear" w:color="auto" w:fill="auto"/>
          </w:tcPr>
          <w:p w14:paraId="7BF8D154" w14:textId="77777777" w:rsidR="004B07A8" w:rsidRPr="007745E9" w:rsidRDefault="004B07A8"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.497</w:t>
            </w:r>
          </w:p>
        </w:tc>
      </w:tr>
      <w:tr w:rsidR="004B07A8" w:rsidRPr="007745E9" w14:paraId="5726873E" w14:textId="77777777" w:rsidTr="004B07A8">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14:paraId="3441DF8B" w14:textId="77777777" w:rsidR="004B07A8" w:rsidRPr="007745E9" w:rsidRDefault="004B07A8" w:rsidP="0033512B">
            <w:pPr>
              <w:bidi w:val="0"/>
              <w:spacing w:line="360" w:lineRule="auto"/>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ab/>
              <w:t>Breast milk substitutes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147)</w:t>
            </w:r>
          </w:p>
        </w:tc>
        <w:tc>
          <w:tcPr>
            <w:tcW w:w="366" w:type="pct"/>
            <w:shd w:val="clear" w:color="auto" w:fill="auto"/>
          </w:tcPr>
          <w:p w14:paraId="5E29B29B" w14:textId="77777777" w:rsidR="004B07A8" w:rsidRPr="007745E9" w:rsidRDefault="004B07A8" w:rsidP="0033512B">
            <w:pPr>
              <w:bidi w:val="0"/>
              <w:spacing w:line="360" w:lineRule="auto"/>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2.80</w:t>
            </w:r>
          </w:p>
        </w:tc>
        <w:tc>
          <w:tcPr>
            <w:tcW w:w="183" w:type="pct"/>
            <w:shd w:val="clear" w:color="auto" w:fill="auto"/>
          </w:tcPr>
          <w:p w14:paraId="00B5DFB8" w14:textId="77777777" w:rsidR="004B07A8" w:rsidRPr="007745E9" w:rsidRDefault="004B07A8"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w:t>
            </w:r>
          </w:p>
        </w:tc>
        <w:tc>
          <w:tcPr>
            <w:tcW w:w="253" w:type="pct"/>
            <w:shd w:val="clear" w:color="auto" w:fill="auto"/>
          </w:tcPr>
          <w:p w14:paraId="5C544F8A" w14:textId="77777777" w:rsidR="004B07A8" w:rsidRPr="007745E9" w:rsidRDefault="004B07A8" w:rsidP="0033512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.46</w:t>
            </w:r>
          </w:p>
        </w:tc>
        <w:tc>
          <w:tcPr>
            <w:tcW w:w="299" w:type="pct"/>
            <w:shd w:val="clear" w:color="auto" w:fill="auto"/>
          </w:tcPr>
          <w:p w14:paraId="297C35BB" w14:textId="77777777" w:rsidR="004B07A8" w:rsidRPr="007745E9" w:rsidRDefault="004B07A8" w:rsidP="0033512B">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14:paraId="1D2608A6" w14:textId="77777777" w:rsidR="004B07A8" w:rsidRPr="007745E9" w:rsidRDefault="004B07A8"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r>
      <w:tr w:rsidR="004B07A8" w:rsidRPr="007745E9" w14:paraId="1277E892" w14:textId="77777777" w:rsidTr="004B0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14:paraId="7C1F458A" w14:textId="77777777" w:rsidR="004B07A8" w:rsidRPr="007745E9" w:rsidRDefault="004B07A8" w:rsidP="0033512B">
            <w:pPr>
              <w:bidi w:val="0"/>
              <w:spacing w:line="360" w:lineRule="auto"/>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ab/>
              <w:t>Breast milk for one year or less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251)</w:t>
            </w:r>
          </w:p>
        </w:tc>
        <w:tc>
          <w:tcPr>
            <w:tcW w:w="366" w:type="pct"/>
            <w:shd w:val="clear" w:color="auto" w:fill="auto"/>
          </w:tcPr>
          <w:p w14:paraId="56BBAE2D" w14:textId="77777777" w:rsidR="004B07A8" w:rsidRPr="007745E9" w:rsidRDefault="004B07A8" w:rsidP="0033512B">
            <w:pPr>
              <w:bidi w:val="0"/>
              <w:spacing w:line="360" w:lineRule="auto"/>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2.79</w:t>
            </w:r>
          </w:p>
        </w:tc>
        <w:tc>
          <w:tcPr>
            <w:tcW w:w="183" w:type="pct"/>
            <w:shd w:val="clear" w:color="auto" w:fill="auto"/>
          </w:tcPr>
          <w:p w14:paraId="7915D5AD" w14:textId="77777777" w:rsidR="004B07A8" w:rsidRPr="007745E9" w:rsidRDefault="004B07A8"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w:t>
            </w:r>
          </w:p>
        </w:tc>
        <w:tc>
          <w:tcPr>
            <w:tcW w:w="253" w:type="pct"/>
            <w:shd w:val="clear" w:color="auto" w:fill="auto"/>
          </w:tcPr>
          <w:p w14:paraId="55B34C2D" w14:textId="77777777" w:rsidR="004B07A8" w:rsidRPr="007745E9" w:rsidRDefault="004B07A8" w:rsidP="0033512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.53</w:t>
            </w:r>
          </w:p>
        </w:tc>
        <w:tc>
          <w:tcPr>
            <w:tcW w:w="299" w:type="pct"/>
            <w:shd w:val="clear" w:color="auto" w:fill="auto"/>
          </w:tcPr>
          <w:p w14:paraId="5A7E3DC7" w14:textId="77777777" w:rsidR="004B07A8" w:rsidRPr="007745E9" w:rsidRDefault="004B07A8" w:rsidP="003351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14:paraId="3814D68E" w14:textId="77777777" w:rsidR="004B07A8" w:rsidRPr="007745E9" w:rsidRDefault="004B07A8"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r>
      <w:tr w:rsidR="004B07A8" w:rsidRPr="007745E9" w14:paraId="4CB08CF7" w14:textId="77777777" w:rsidTr="004B07A8">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14:paraId="1D21DA7F" w14:textId="77777777" w:rsidR="004B07A8" w:rsidRPr="007745E9" w:rsidRDefault="004B07A8" w:rsidP="0033512B">
            <w:pPr>
              <w:bidi w:val="0"/>
              <w:spacing w:line="360" w:lineRule="auto"/>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ab/>
              <w:t>Breast milk for more than one year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59)</w:t>
            </w:r>
          </w:p>
        </w:tc>
        <w:tc>
          <w:tcPr>
            <w:tcW w:w="366" w:type="pct"/>
            <w:shd w:val="clear" w:color="auto" w:fill="auto"/>
          </w:tcPr>
          <w:p w14:paraId="36C7E91E" w14:textId="77777777" w:rsidR="004B07A8" w:rsidRPr="007745E9" w:rsidRDefault="004B07A8" w:rsidP="0033512B">
            <w:pPr>
              <w:bidi w:val="0"/>
              <w:spacing w:line="360" w:lineRule="auto"/>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2.88</w:t>
            </w:r>
          </w:p>
        </w:tc>
        <w:tc>
          <w:tcPr>
            <w:tcW w:w="183" w:type="pct"/>
            <w:shd w:val="clear" w:color="auto" w:fill="auto"/>
          </w:tcPr>
          <w:p w14:paraId="2E46F978" w14:textId="77777777" w:rsidR="004B07A8" w:rsidRPr="007745E9" w:rsidRDefault="004B07A8"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w:t>
            </w:r>
          </w:p>
        </w:tc>
        <w:tc>
          <w:tcPr>
            <w:tcW w:w="253" w:type="pct"/>
            <w:shd w:val="clear" w:color="auto" w:fill="auto"/>
          </w:tcPr>
          <w:p w14:paraId="73DD34B3" w14:textId="77777777" w:rsidR="004B07A8" w:rsidRPr="007745E9" w:rsidRDefault="004B07A8" w:rsidP="0033512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.48</w:t>
            </w:r>
          </w:p>
        </w:tc>
        <w:tc>
          <w:tcPr>
            <w:tcW w:w="299" w:type="pct"/>
            <w:shd w:val="clear" w:color="auto" w:fill="auto"/>
          </w:tcPr>
          <w:p w14:paraId="083BBB81" w14:textId="77777777" w:rsidR="004B07A8" w:rsidRPr="007745E9" w:rsidRDefault="004B07A8" w:rsidP="0033512B">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14:paraId="7694FCBB" w14:textId="77777777" w:rsidR="004B07A8" w:rsidRPr="007745E9" w:rsidRDefault="004B07A8"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r>
      <w:tr w:rsidR="004B07A8" w:rsidRPr="007745E9" w14:paraId="08F4DBE5" w14:textId="77777777" w:rsidTr="004B0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14:paraId="2C1CC376" w14:textId="77777777" w:rsidR="004B07A8" w:rsidRPr="007745E9" w:rsidRDefault="004B07A8" w:rsidP="0033512B">
            <w:pPr>
              <w:bidi w:val="0"/>
              <w:spacing w:line="360" w:lineRule="auto"/>
              <w:jc w:val="both"/>
              <w:rPr>
                <w:rFonts w:asciiTheme="majorBidi" w:hAnsiTheme="majorBidi" w:cstheme="majorBidi"/>
                <w:b w:val="0"/>
                <w:bCs w:val="0"/>
                <w:sz w:val="16"/>
                <w:szCs w:val="16"/>
              </w:rPr>
            </w:pPr>
          </w:p>
        </w:tc>
        <w:tc>
          <w:tcPr>
            <w:tcW w:w="366" w:type="pct"/>
            <w:shd w:val="clear" w:color="auto" w:fill="auto"/>
          </w:tcPr>
          <w:p w14:paraId="668356A3" w14:textId="77777777" w:rsidR="004B07A8" w:rsidRPr="007745E9" w:rsidRDefault="004B07A8" w:rsidP="0033512B">
            <w:pPr>
              <w:bidi w:val="0"/>
              <w:spacing w:line="360" w:lineRule="auto"/>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183" w:type="pct"/>
            <w:shd w:val="clear" w:color="auto" w:fill="auto"/>
          </w:tcPr>
          <w:p w14:paraId="579FA413" w14:textId="77777777" w:rsidR="004B07A8" w:rsidRPr="007745E9" w:rsidRDefault="004B07A8"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c>
          <w:tcPr>
            <w:tcW w:w="253" w:type="pct"/>
            <w:shd w:val="clear" w:color="auto" w:fill="auto"/>
          </w:tcPr>
          <w:p w14:paraId="22664638" w14:textId="77777777" w:rsidR="004B07A8" w:rsidRPr="007745E9" w:rsidRDefault="004B07A8" w:rsidP="0033512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299" w:type="pct"/>
            <w:shd w:val="clear" w:color="auto" w:fill="auto"/>
          </w:tcPr>
          <w:p w14:paraId="48A0999A" w14:textId="77777777" w:rsidR="004B07A8" w:rsidRPr="007745E9" w:rsidRDefault="004B07A8" w:rsidP="003351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14:paraId="543178D1" w14:textId="77777777" w:rsidR="004B07A8" w:rsidRPr="007745E9" w:rsidRDefault="004B07A8"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r>
      <w:tr w:rsidR="004B07A8" w:rsidRPr="007745E9" w14:paraId="3C6E837C" w14:textId="77777777" w:rsidTr="004B07A8">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14:paraId="34A49E3C" w14:textId="77777777" w:rsidR="004B07A8" w:rsidRPr="007745E9" w:rsidRDefault="004B07A8" w:rsidP="0033512B">
            <w:pPr>
              <w:bidi w:val="0"/>
              <w:spacing w:line="360" w:lineRule="auto"/>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ab/>
              <w:t>Yes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63)</w:t>
            </w:r>
          </w:p>
        </w:tc>
        <w:tc>
          <w:tcPr>
            <w:tcW w:w="366" w:type="pct"/>
            <w:shd w:val="clear" w:color="auto" w:fill="auto"/>
          </w:tcPr>
          <w:p w14:paraId="2A57268F" w14:textId="77777777" w:rsidR="004B07A8" w:rsidRPr="007745E9" w:rsidRDefault="004B07A8" w:rsidP="0033512B">
            <w:pPr>
              <w:bidi w:val="0"/>
              <w:spacing w:line="360" w:lineRule="auto"/>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2.88</w:t>
            </w:r>
          </w:p>
        </w:tc>
        <w:tc>
          <w:tcPr>
            <w:tcW w:w="183" w:type="pct"/>
            <w:shd w:val="clear" w:color="auto" w:fill="auto"/>
          </w:tcPr>
          <w:p w14:paraId="6C6F0FB7" w14:textId="77777777" w:rsidR="004B07A8" w:rsidRPr="007745E9" w:rsidRDefault="004B07A8"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253" w:type="pct"/>
            <w:shd w:val="clear" w:color="auto" w:fill="auto"/>
          </w:tcPr>
          <w:p w14:paraId="7BBAE287" w14:textId="77777777" w:rsidR="004B07A8" w:rsidRPr="007745E9" w:rsidRDefault="004B07A8" w:rsidP="0033512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.50</w:t>
            </w:r>
          </w:p>
        </w:tc>
        <w:tc>
          <w:tcPr>
            <w:tcW w:w="299" w:type="pct"/>
            <w:shd w:val="clear" w:color="auto" w:fill="auto"/>
          </w:tcPr>
          <w:p w14:paraId="4B914968" w14:textId="77777777" w:rsidR="004B07A8" w:rsidRPr="007745E9" w:rsidRDefault="004B07A8" w:rsidP="0033512B">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14:paraId="1FB9F812" w14:textId="77777777" w:rsidR="004B07A8" w:rsidRPr="007745E9" w:rsidRDefault="004B07A8"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r>
      <w:tr w:rsidR="004B07A8" w:rsidRPr="007745E9" w14:paraId="02A09DBC" w14:textId="77777777" w:rsidTr="004B0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14:paraId="76B707AE" w14:textId="77777777" w:rsidR="004B07A8" w:rsidRPr="007745E9" w:rsidRDefault="004B07A8" w:rsidP="0033512B">
            <w:pPr>
              <w:bidi w:val="0"/>
              <w:spacing w:line="360" w:lineRule="auto"/>
              <w:jc w:val="both"/>
              <w:rPr>
                <w:rFonts w:asciiTheme="majorBidi" w:hAnsiTheme="majorBidi" w:cstheme="majorBidi"/>
                <w:b w:val="0"/>
                <w:bCs w:val="0"/>
                <w:sz w:val="16"/>
                <w:szCs w:val="16"/>
              </w:rPr>
            </w:pPr>
          </w:p>
        </w:tc>
        <w:tc>
          <w:tcPr>
            <w:tcW w:w="366" w:type="pct"/>
            <w:shd w:val="clear" w:color="auto" w:fill="auto"/>
          </w:tcPr>
          <w:p w14:paraId="66AEA408" w14:textId="77777777" w:rsidR="004B07A8" w:rsidRPr="007745E9" w:rsidRDefault="004B07A8" w:rsidP="0033512B">
            <w:pPr>
              <w:bidi w:val="0"/>
              <w:spacing w:line="360" w:lineRule="auto"/>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183" w:type="pct"/>
            <w:shd w:val="clear" w:color="auto" w:fill="auto"/>
          </w:tcPr>
          <w:p w14:paraId="54D7B0A1" w14:textId="77777777" w:rsidR="004B07A8" w:rsidRPr="007745E9" w:rsidRDefault="004B07A8"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c>
          <w:tcPr>
            <w:tcW w:w="253" w:type="pct"/>
            <w:shd w:val="clear" w:color="auto" w:fill="auto"/>
          </w:tcPr>
          <w:p w14:paraId="719FF5A4" w14:textId="77777777" w:rsidR="004B07A8" w:rsidRPr="007745E9" w:rsidRDefault="004B07A8" w:rsidP="0033512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299" w:type="pct"/>
            <w:shd w:val="clear" w:color="auto" w:fill="auto"/>
          </w:tcPr>
          <w:p w14:paraId="209F76A9" w14:textId="77777777" w:rsidR="004B07A8" w:rsidRPr="007745E9" w:rsidRDefault="004B07A8" w:rsidP="003351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14:paraId="20980265" w14:textId="77777777" w:rsidR="004B07A8" w:rsidRPr="007745E9" w:rsidRDefault="004B07A8"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r>
      <w:tr w:rsidR="004B07A8" w:rsidRPr="007745E9" w14:paraId="1D38B678" w14:textId="77777777" w:rsidTr="004B07A8">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14:paraId="66CFDBE2" w14:textId="77777777" w:rsidR="004B07A8" w:rsidRPr="007745E9" w:rsidRDefault="004B07A8" w:rsidP="0033512B">
            <w:pPr>
              <w:bidi w:val="0"/>
              <w:spacing w:line="360" w:lineRule="auto"/>
              <w:jc w:val="both"/>
              <w:rPr>
                <w:rFonts w:asciiTheme="majorBidi" w:hAnsiTheme="majorBidi" w:cstheme="majorBidi"/>
                <w:b w:val="0"/>
                <w:bCs w:val="0"/>
                <w:sz w:val="16"/>
                <w:szCs w:val="16"/>
              </w:rPr>
            </w:pPr>
          </w:p>
        </w:tc>
        <w:tc>
          <w:tcPr>
            <w:tcW w:w="366" w:type="pct"/>
            <w:shd w:val="clear" w:color="auto" w:fill="auto"/>
          </w:tcPr>
          <w:p w14:paraId="4F335BD9" w14:textId="77777777" w:rsidR="004B07A8" w:rsidRPr="007745E9" w:rsidRDefault="004B07A8" w:rsidP="0033512B">
            <w:pPr>
              <w:bidi w:val="0"/>
              <w:spacing w:line="360" w:lineRule="auto"/>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83" w:type="pct"/>
            <w:shd w:val="clear" w:color="auto" w:fill="auto"/>
          </w:tcPr>
          <w:p w14:paraId="00577026" w14:textId="77777777" w:rsidR="004B07A8" w:rsidRPr="007745E9" w:rsidRDefault="004B07A8"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253" w:type="pct"/>
            <w:shd w:val="clear" w:color="auto" w:fill="auto"/>
          </w:tcPr>
          <w:p w14:paraId="35760CE4" w14:textId="77777777" w:rsidR="004B07A8" w:rsidRPr="007745E9" w:rsidRDefault="004B07A8" w:rsidP="0033512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299" w:type="pct"/>
            <w:shd w:val="clear" w:color="auto" w:fill="auto"/>
          </w:tcPr>
          <w:p w14:paraId="0CD94B51" w14:textId="77777777" w:rsidR="004B07A8" w:rsidRPr="007745E9" w:rsidRDefault="004B07A8" w:rsidP="0033512B">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14:paraId="072B250A" w14:textId="77777777" w:rsidR="004B07A8" w:rsidRPr="007745E9" w:rsidRDefault="004B07A8"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r>
      <w:tr w:rsidR="004B07A8" w:rsidRPr="007745E9" w14:paraId="1A3AC604" w14:textId="77777777" w:rsidTr="004B0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pct"/>
            <w:tcBorders>
              <w:top w:val="single" w:sz="4" w:space="0" w:color="auto"/>
              <w:bottom w:val="single" w:sz="4" w:space="0" w:color="auto"/>
            </w:tcBorders>
            <w:shd w:val="clear" w:color="auto" w:fill="auto"/>
            <w:vAlign w:val="center"/>
          </w:tcPr>
          <w:p w14:paraId="23BCD829" w14:textId="77777777" w:rsidR="004B07A8" w:rsidRPr="007745E9" w:rsidRDefault="004B07A8" w:rsidP="0033512B">
            <w:pPr>
              <w:bidi w:val="0"/>
              <w:spacing w:line="360" w:lineRule="auto"/>
              <w:rPr>
                <w:rFonts w:asciiTheme="majorBidi" w:hAnsiTheme="majorBidi" w:cstheme="majorBidi"/>
                <w:sz w:val="16"/>
                <w:szCs w:val="16"/>
              </w:rPr>
            </w:pPr>
            <w:r w:rsidRPr="007745E9">
              <w:rPr>
                <w:rFonts w:asciiTheme="majorBidi" w:hAnsiTheme="majorBidi" w:cstheme="majorBidi"/>
                <w:sz w:val="16"/>
                <w:szCs w:val="16"/>
              </w:rPr>
              <w:t>Characteristics of participants as adults</w:t>
            </w:r>
          </w:p>
        </w:tc>
        <w:tc>
          <w:tcPr>
            <w:tcW w:w="366" w:type="pct"/>
            <w:tcBorders>
              <w:top w:val="single" w:sz="4" w:space="0" w:color="auto"/>
              <w:bottom w:val="single" w:sz="4" w:space="0" w:color="auto"/>
            </w:tcBorders>
            <w:shd w:val="clear" w:color="auto" w:fill="auto"/>
            <w:vAlign w:val="center"/>
          </w:tcPr>
          <w:p w14:paraId="1EBD6A13" w14:textId="77777777" w:rsidR="004B07A8" w:rsidRPr="007745E9" w:rsidRDefault="004B07A8"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Pr>
            </w:pPr>
            <w:r w:rsidRPr="007745E9">
              <w:rPr>
                <w:rFonts w:asciiTheme="majorBidi" w:hAnsiTheme="majorBidi" w:cstheme="majorBidi"/>
                <w:b/>
                <w:bCs/>
                <w:sz w:val="16"/>
                <w:szCs w:val="16"/>
              </w:rPr>
              <w:t>Mean</w:t>
            </w:r>
          </w:p>
        </w:tc>
        <w:tc>
          <w:tcPr>
            <w:tcW w:w="183" w:type="pct"/>
            <w:tcBorders>
              <w:top w:val="single" w:sz="4" w:space="0" w:color="auto"/>
              <w:bottom w:val="single" w:sz="4" w:space="0" w:color="auto"/>
            </w:tcBorders>
            <w:shd w:val="clear" w:color="auto" w:fill="auto"/>
            <w:vAlign w:val="center"/>
          </w:tcPr>
          <w:p w14:paraId="639B11D3" w14:textId="77777777" w:rsidR="004B07A8" w:rsidRPr="007745E9" w:rsidRDefault="004B07A8"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Pr>
            </w:pPr>
            <w:r w:rsidRPr="007745E9">
              <w:rPr>
                <w:rFonts w:asciiTheme="majorBidi" w:hAnsiTheme="majorBidi" w:cstheme="majorBidi"/>
                <w:b/>
                <w:bCs/>
                <w:sz w:val="16"/>
                <w:szCs w:val="16"/>
              </w:rPr>
              <w:t>±</w:t>
            </w:r>
          </w:p>
        </w:tc>
        <w:tc>
          <w:tcPr>
            <w:tcW w:w="253" w:type="pct"/>
            <w:tcBorders>
              <w:top w:val="single" w:sz="4" w:space="0" w:color="auto"/>
              <w:bottom w:val="single" w:sz="4" w:space="0" w:color="auto"/>
            </w:tcBorders>
            <w:shd w:val="clear" w:color="auto" w:fill="auto"/>
            <w:vAlign w:val="center"/>
          </w:tcPr>
          <w:p w14:paraId="4F07AAF6" w14:textId="77777777" w:rsidR="004B07A8" w:rsidRPr="007745E9" w:rsidRDefault="004B07A8"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Pr>
            </w:pPr>
            <w:r w:rsidRPr="007745E9">
              <w:rPr>
                <w:rFonts w:asciiTheme="majorBidi" w:hAnsiTheme="majorBidi" w:cstheme="majorBidi"/>
                <w:b/>
                <w:bCs/>
                <w:sz w:val="16"/>
                <w:szCs w:val="16"/>
              </w:rPr>
              <w:t>SD</w:t>
            </w:r>
          </w:p>
        </w:tc>
        <w:tc>
          <w:tcPr>
            <w:tcW w:w="299" w:type="pct"/>
            <w:tcBorders>
              <w:top w:val="single" w:sz="4" w:space="0" w:color="auto"/>
              <w:bottom w:val="single" w:sz="4" w:space="0" w:color="auto"/>
            </w:tcBorders>
            <w:shd w:val="clear" w:color="auto" w:fill="auto"/>
            <w:vAlign w:val="center"/>
          </w:tcPr>
          <w:p w14:paraId="74367B00" w14:textId="77777777" w:rsidR="004B07A8" w:rsidRPr="007745E9" w:rsidRDefault="004B07A8"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sz w:val="16"/>
                <w:szCs w:val="16"/>
              </w:rPr>
            </w:pPr>
            <w:r w:rsidRPr="007745E9">
              <w:rPr>
                <w:rFonts w:asciiTheme="majorBidi" w:hAnsiTheme="majorBidi" w:cstheme="majorBidi"/>
                <w:b/>
                <w:bCs/>
                <w:i/>
                <w:iCs/>
                <w:sz w:val="16"/>
                <w:szCs w:val="16"/>
              </w:rPr>
              <w:t>F</w:t>
            </w:r>
          </w:p>
        </w:tc>
        <w:tc>
          <w:tcPr>
            <w:tcW w:w="474" w:type="pct"/>
            <w:tcBorders>
              <w:top w:val="single" w:sz="4" w:space="0" w:color="auto"/>
              <w:bottom w:val="single" w:sz="4" w:space="0" w:color="auto"/>
            </w:tcBorders>
            <w:shd w:val="clear" w:color="auto" w:fill="auto"/>
            <w:vAlign w:val="center"/>
          </w:tcPr>
          <w:p w14:paraId="6919B4D2" w14:textId="77777777" w:rsidR="004B07A8" w:rsidRPr="007745E9" w:rsidRDefault="004B07A8"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16"/>
                <w:szCs w:val="16"/>
              </w:rPr>
            </w:pPr>
            <w:r w:rsidRPr="007745E9">
              <w:rPr>
                <w:rFonts w:asciiTheme="majorBidi" w:hAnsiTheme="majorBidi" w:cstheme="majorBidi"/>
                <w:b/>
                <w:bCs/>
                <w:i/>
                <w:iCs/>
                <w:sz w:val="16"/>
                <w:szCs w:val="16"/>
              </w:rPr>
              <w:t>p</w:t>
            </w:r>
            <w:r w:rsidRPr="007745E9">
              <w:rPr>
                <w:rFonts w:asciiTheme="majorBidi" w:hAnsiTheme="majorBidi" w:cstheme="majorBidi"/>
                <w:b/>
                <w:bCs/>
                <w:sz w:val="16"/>
                <w:szCs w:val="16"/>
              </w:rPr>
              <w:t>-Value</w:t>
            </w:r>
          </w:p>
        </w:tc>
      </w:tr>
      <w:tr w:rsidR="004B07A8" w:rsidRPr="007745E9" w14:paraId="217080D0" w14:textId="77777777" w:rsidTr="004B07A8">
        <w:tc>
          <w:tcPr>
            <w:cnfStyle w:val="001000000000" w:firstRow="0" w:lastRow="0" w:firstColumn="1" w:lastColumn="0" w:oddVBand="0" w:evenVBand="0" w:oddHBand="0" w:evenHBand="0" w:firstRowFirstColumn="0" w:firstRowLastColumn="0" w:lastRowFirstColumn="0" w:lastRowLastColumn="0"/>
            <w:tcW w:w="3425" w:type="pct"/>
            <w:tcBorders>
              <w:top w:val="single" w:sz="4" w:space="0" w:color="auto"/>
            </w:tcBorders>
            <w:shd w:val="clear" w:color="auto" w:fill="auto"/>
          </w:tcPr>
          <w:p w14:paraId="5BCB463E" w14:textId="77777777" w:rsidR="004B07A8" w:rsidRPr="007745E9" w:rsidRDefault="004B07A8" w:rsidP="0033512B">
            <w:pPr>
              <w:bidi w:val="0"/>
              <w:spacing w:line="360" w:lineRule="auto"/>
              <w:jc w:val="both"/>
              <w:rPr>
                <w:rFonts w:asciiTheme="majorBidi" w:hAnsiTheme="majorBidi" w:cstheme="majorBidi"/>
                <w:b w:val="0"/>
                <w:bCs w:val="0"/>
                <w:sz w:val="16"/>
                <w:szCs w:val="16"/>
              </w:rPr>
            </w:pPr>
          </w:p>
        </w:tc>
        <w:tc>
          <w:tcPr>
            <w:tcW w:w="366" w:type="pct"/>
            <w:tcBorders>
              <w:top w:val="single" w:sz="4" w:space="0" w:color="auto"/>
            </w:tcBorders>
            <w:shd w:val="clear" w:color="auto" w:fill="auto"/>
          </w:tcPr>
          <w:p w14:paraId="20529A9B" w14:textId="77777777" w:rsidR="004B07A8" w:rsidRPr="007745E9" w:rsidRDefault="004B07A8" w:rsidP="0033512B">
            <w:pPr>
              <w:bidi w:val="0"/>
              <w:spacing w:line="360" w:lineRule="auto"/>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83" w:type="pct"/>
            <w:tcBorders>
              <w:top w:val="single" w:sz="4" w:space="0" w:color="auto"/>
            </w:tcBorders>
            <w:shd w:val="clear" w:color="auto" w:fill="auto"/>
          </w:tcPr>
          <w:p w14:paraId="1C01FD3C" w14:textId="77777777" w:rsidR="004B07A8" w:rsidRPr="007745E9" w:rsidRDefault="004B07A8" w:rsidP="0033512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253" w:type="pct"/>
            <w:tcBorders>
              <w:top w:val="single" w:sz="4" w:space="0" w:color="auto"/>
            </w:tcBorders>
            <w:shd w:val="clear" w:color="auto" w:fill="auto"/>
          </w:tcPr>
          <w:p w14:paraId="135CA0DF" w14:textId="77777777" w:rsidR="004B07A8" w:rsidRPr="007745E9" w:rsidRDefault="004B07A8" w:rsidP="0033512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299" w:type="pct"/>
            <w:tcBorders>
              <w:top w:val="single" w:sz="4" w:space="0" w:color="auto"/>
            </w:tcBorders>
            <w:shd w:val="clear" w:color="auto" w:fill="auto"/>
          </w:tcPr>
          <w:p w14:paraId="639435B8" w14:textId="77777777" w:rsidR="004B07A8" w:rsidRPr="007745E9" w:rsidRDefault="004B07A8" w:rsidP="0033512B">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474" w:type="pct"/>
            <w:tcBorders>
              <w:top w:val="single" w:sz="4" w:space="0" w:color="auto"/>
            </w:tcBorders>
            <w:shd w:val="clear" w:color="auto" w:fill="auto"/>
          </w:tcPr>
          <w:p w14:paraId="47DDC237" w14:textId="77777777" w:rsidR="004B07A8" w:rsidRPr="007745E9" w:rsidRDefault="004B07A8"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r>
      <w:tr w:rsidR="004B07A8" w:rsidRPr="007745E9" w14:paraId="5E874AD3" w14:textId="77777777" w:rsidTr="004B0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14:paraId="740A7451" w14:textId="77777777" w:rsidR="004B07A8" w:rsidRPr="007745E9" w:rsidRDefault="004B07A8" w:rsidP="0033512B">
            <w:pPr>
              <w:bidi w:val="0"/>
              <w:spacing w:line="360" w:lineRule="auto"/>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Economic status in adulthood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451)</w:t>
            </w:r>
          </w:p>
        </w:tc>
        <w:tc>
          <w:tcPr>
            <w:tcW w:w="366" w:type="pct"/>
            <w:shd w:val="clear" w:color="auto" w:fill="auto"/>
          </w:tcPr>
          <w:p w14:paraId="501D2F93" w14:textId="77777777" w:rsidR="004B07A8" w:rsidRPr="007745E9" w:rsidRDefault="004B07A8" w:rsidP="003351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183" w:type="pct"/>
            <w:shd w:val="clear" w:color="auto" w:fill="auto"/>
          </w:tcPr>
          <w:p w14:paraId="0AB706D4" w14:textId="77777777" w:rsidR="004B07A8" w:rsidRPr="007745E9" w:rsidRDefault="004B07A8"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253" w:type="pct"/>
            <w:shd w:val="clear" w:color="auto" w:fill="auto"/>
          </w:tcPr>
          <w:p w14:paraId="2A8DA020" w14:textId="77777777" w:rsidR="004B07A8" w:rsidRPr="007745E9" w:rsidRDefault="004B07A8" w:rsidP="0033512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299" w:type="pct"/>
            <w:shd w:val="clear" w:color="auto" w:fill="auto"/>
          </w:tcPr>
          <w:p w14:paraId="1644AC71" w14:textId="77777777" w:rsidR="004B07A8" w:rsidRPr="007745E9" w:rsidRDefault="004B07A8" w:rsidP="003351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3.11</w:t>
            </w:r>
          </w:p>
        </w:tc>
        <w:tc>
          <w:tcPr>
            <w:tcW w:w="474" w:type="pct"/>
            <w:shd w:val="clear" w:color="auto" w:fill="auto"/>
          </w:tcPr>
          <w:p w14:paraId="63982318" w14:textId="77777777" w:rsidR="004B07A8" w:rsidRPr="007745E9" w:rsidRDefault="004B07A8"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.046</w:t>
            </w:r>
          </w:p>
        </w:tc>
      </w:tr>
      <w:tr w:rsidR="004B07A8" w:rsidRPr="007745E9" w14:paraId="1CD00AE3" w14:textId="77777777" w:rsidTr="004B07A8">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14:paraId="074E6B34" w14:textId="77777777" w:rsidR="004B07A8" w:rsidRPr="007745E9" w:rsidRDefault="004B07A8" w:rsidP="0033512B">
            <w:pPr>
              <w:bidi w:val="0"/>
              <w:spacing w:line="360" w:lineRule="auto"/>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ab/>
              <w:t>Below average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62)</w:t>
            </w:r>
          </w:p>
        </w:tc>
        <w:tc>
          <w:tcPr>
            <w:tcW w:w="366" w:type="pct"/>
            <w:shd w:val="clear" w:color="auto" w:fill="auto"/>
          </w:tcPr>
          <w:p w14:paraId="6673689B" w14:textId="77777777" w:rsidR="004B07A8" w:rsidRPr="007745E9" w:rsidRDefault="004B07A8" w:rsidP="0033512B">
            <w:pPr>
              <w:bidi w:val="0"/>
              <w:spacing w:line="360" w:lineRule="auto"/>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2.73</w:t>
            </w:r>
          </w:p>
        </w:tc>
        <w:tc>
          <w:tcPr>
            <w:tcW w:w="183" w:type="pct"/>
            <w:shd w:val="clear" w:color="auto" w:fill="auto"/>
          </w:tcPr>
          <w:p w14:paraId="7480DD6B" w14:textId="77777777" w:rsidR="004B07A8" w:rsidRPr="007745E9" w:rsidRDefault="004B07A8"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w:t>
            </w:r>
          </w:p>
        </w:tc>
        <w:tc>
          <w:tcPr>
            <w:tcW w:w="253" w:type="pct"/>
            <w:shd w:val="clear" w:color="auto" w:fill="auto"/>
          </w:tcPr>
          <w:p w14:paraId="0EBB4D48" w14:textId="77777777" w:rsidR="004B07A8" w:rsidRPr="007745E9" w:rsidRDefault="004B07A8" w:rsidP="0033512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.54</w:t>
            </w:r>
          </w:p>
        </w:tc>
        <w:tc>
          <w:tcPr>
            <w:tcW w:w="299" w:type="pct"/>
            <w:shd w:val="clear" w:color="auto" w:fill="auto"/>
          </w:tcPr>
          <w:p w14:paraId="42907CED" w14:textId="77777777" w:rsidR="004B07A8" w:rsidRPr="007745E9" w:rsidRDefault="004B07A8" w:rsidP="0033512B">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14:paraId="3C156BA9" w14:textId="77777777" w:rsidR="004B07A8" w:rsidRPr="007745E9" w:rsidRDefault="004B07A8"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r>
      <w:tr w:rsidR="004B07A8" w:rsidRPr="007745E9" w14:paraId="644E6114" w14:textId="77777777" w:rsidTr="004B0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14:paraId="743E6DCB" w14:textId="77777777" w:rsidR="004B07A8" w:rsidRPr="007745E9" w:rsidRDefault="004B07A8" w:rsidP="0033512B">
            <w:pPr>
              <w:bidi w:val="0"/>
              <w:spacing w:line="360" w:lineRule="auto"/>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ab/>
              <w:t>Average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236)</w:t>
            </w:r>
          </w:p>
        </w:tc>
        <w:tc>
          <w:tcPr>
            <w:tcW w:w="366" w:type="pct"/>
            <w:shd w:val="clear" w:color="auto" w:fill="auto"/>
          </w:tcPr>
          <w:p w14:paraId="1A0701F4" w14:textId="77777777" w:rsidR="004B07A8" w:rsidRPr="007745E9" w:rsidRDefault="004B07A8" w:rsidP="0033512B">
            <w:pPr>
              <w:bidi w:val="0"/>
              <w:spacing w:line="360" w:lineRule="auto"/>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2.77</w:t>
            </w:r>
          </w:p>
        </w:tc>
        <w:tc>
          <w:tcPr>
            <w:tcW w:w="183" w:type="pct"/>
            <w:shd w:val="clear" w:color="auto" w:fill="auto"/>
          </w:tcPr>
          <w:p w14:paraId="19E2B533" w14:textId="77777777" w:rsidR="004B07A8" w:rsidRPr="007745E9" w:rsidRDefault="004B07A8"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w:t>
            </w:r>
          </w:p>
        </w:tc>
        <w:tc>
          <w:tcPr>
            <w:tcW w:w="253" w:type="pct"/>
            <w:shd w:val="clear" w:color="auto" w:fill="auto"/>
          </w:tcPr>
          <w:p w14:paraId="294E2AEA" w14:textId="77777777" w:rsidR="004B07A8" w:rsidRPr="007745E9" w:rsidRDefault="004B07A8" w:rsidP="0033512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.50</w:t>
            </w:r>
          </w:p>
        </w:tc>
        <w:tc>
          <w:tcPr>
            <w:tcW w:w="299" w:type="pct"/>
            <w:shd w:val="clear" w:color="auto" w:fill="auto"/>
          </w:tcPr>
          <w:p w14:paraId="36D10E21" w14:textId="77777777" w:rsidR="004B07A8" w:rsidRPr="007745E9" w:rsidRDefault="004B07A8" w:rsidP="003351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14:paraId="0D17C788" w14:textId="77777777" w:rsidR="004B07A8" w:rsidRPr="007745E9" w:rsidRDefault="004B07A8"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r>
      <w:tr w:rsidR="004B07A8" w:rsidRPr="007745E9" w14:paraId="17EF97B8" w14:textId="77777777" w:rsidTr="004B07A8">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14:paraId="2DEF30B5" w14:textId="77777777" w:rsidR="004B07A8" w:rsidRPr="007745E9" w:rsidRDefault="004B07A8" w:rsidP="0033512B">
            <w:pPr>
              <w:bidi w:val="0"/>
              <w:spacing w:line="360" w:lineRule="auto"/>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ab/>
              <w:t>Above average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153)</w:t>
            </w:r>
          </w:p>
        </w:tc>
        <w:tc>
          <w:tcPr>
            <w:tcW w:w="366" w:type="pct"/>
            <w:shd w:val="clear" w:color="auto" w:fill="auto"/>
          </w:tcPr>
          <w:p w14:paraId="4C2C4D92" w14:textId="77777777" w:rsidR="004B07A8" w:rsidRPr="007745E9" w:rsidRDefault="004B07A8" w:rsidP="0033512B">
            <w:pPr>
              <w:bidi w:val="0"/>
              <w:spacing w:line="360" w:lineRule="auto"/>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2.88</w:t>
            </w:r>
          </w:p>
        </w:tc>
        <w:tc>
          <w:tcPr>
            <w:tcW w:w="183" w:type="pct"/>
            <w:shd w:val="clear" w:color="auto" w:fill="auto"/>
          </w:tcPr>
          <w:p w14:paraId="5AA8AE42" w14:textId="77777777" w:rsidR="004B07A8" w:rsidRPr="007745E9" w:rsidRDefault="004B07A8"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w:t>
            </w:r>
          </w:p>
        </w:tc>
        <w:tc>
          <w:tcPr>
            <w:tcW w:w="253" w:type="pct"/>
            <w:shd w:val="clear" w:color="auto" w:fill="auto"/>
          </w:tcPr>
          <w:p w14:paraId="1431FA1D" w14:textId="77777777" w:rsidR="004B07A8" w:rsidRPr="007745E9" w:rsidRDefault="004B07A8" w:rsidP="0033512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.50</w:t>
            </w:r>
          </w:p>
        </w:tc>
        <w:tc>
          <w:tcPr>
            <w:tcW w:w="299" w:type="pct"/>
            <w:shd w:val="clear" w:color="auto" w:fill="auto"/>
          </w:tcPr>
          <w:p w14:paraId="5C54DFBC" w14:textId="77777777" w:rsidR="004B07A8" w:rsidRPr="007745E9" w:rsidRDefault="004B07A8" w:rsidP="0033512B">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14:paraId="3F1807CA" w14:textId="77777777" w:rsidR="004B07A8" w:rsidRPr="007745E9" w:rsidRDefault="004B07A8"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r>
      <w:tr w:rsidR="004B07A8" w:rsidRPr="007745E9" w14:paraId="1783C2F3" w14:textId="77777777" w:rsidTr="004B0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14:paraId="5D9C1E52" w14:textId="77777777" w:rsidR="004B07A8" w:rsidRPr="007745E9" w:rsidRDefault="004B07A8" w:rsidP="0033512B">
            <w:pPr>
              <w:bidi w:val="0"/>
              <w:spacing w:line="360" w:lineRule="auto"/>
              <w:jc w:val="both"/>
              <w:rPr>
                <w:rFonts w:asciiTheme="majorBidi" w:hAnsiTheme="majorBidi" w:cstheme="majorBidi"/>
                <w:b w:val="0"/>
                <w:bCs w:val="0"/>
                <w:sz w:val="16"/>
                <w:szCs w:val="16"/>
              </w:rPr>
            </w:pPr>
          </w:p>
        </w:tc>
        <w:tc>
          <w:tcPr>
            <w:tcW w:w="366" w:type="pct"/>
            <w:shd w:val="clear" w:color="auto" w:fill="auto"/>
          </w:tcPr>
          <w:p w14:paraId="49441DA2" w14:textId="77777777" w:rsidR="004B07A8" w:rsidRPr="007745E9" w:rsidRDefault="004B07A8" w:rsidP="0033512B">
            <w:pPr>
              <w:bidi w:val="0"/>
              <w:spacing w:line="360" w:lineRule="auto"/>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183" w:type="pct"/>
            <w:shd w:val="clear" w:color="auto" w:fill="auto"/>
          </w:tcPr>
          <w:p w14:paraId="5531B4A1" w14:textId="77777777" w:rsidR="004B07A8" w:rsidRPr="007745E9" w:rsidRDefault="004B07A8"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253" w:type="pct"/>
            <w:shd w:val="clear" w:color="auto" w:fill="auto"/>
          </w:tcPr>
          <w:p w14:paraId="6EEB6A17" w14:textId="77777777" w:rsidR="004B07A8" w:rsidRPr="007745E9" w:rsidRDefault="004B07A8" w:rsidP="0033512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299" w:type="pct"/>
            <w:shd w:val="clear" w:color="auto" w:fill="auto"/>
          </w:tcPr>
          <w:p w14:paraId="5851D9E2" w14:textId="77777777" w:rsidR="004B07A8" w:rsidRPr="007745E9" w:rsidRDefault="004B07A8" w:rsidP="003351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14:paraId="572091BC" w14:textId="77777777" w:rsidR="004B07A8" w:rsidRPr="007745E9" w:rsidRDefault="004B07A8"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r>
      <w:tr w:rsidR="004B07A8" w:rsidRPr="007745E9" w14:paraId="7671330C" w14:textId="77777777" w:rsidTr="004B07A8">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14:paraId="34DA9C1A" w14:textId="77777777" w:rsidR="004B07A8" w:rsidRPr="007745E9" w:rsidRDefault="004B07A8" w:rsidP="0033512B">
            <w:pPr>
              <w:bidi w:val="0"/>
              <w:spacing w:line="360" w:lineRule="auto"/>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Total years of education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448)</w:t>
            </w:r>
          </w:p>
        </w:tc>
        <w:tc>
          <w:tcPr>
            <w:tcW w:w="366" w:type="pct"/>
            <w:shd w:val="clear" w:color="auto" w:fill="auto"/>
          </w:tcPr>
          <w:p w14:paraId="41A35149" w14:textId="77777777" w:rsidR="004B07A8" w:rsidRPr="007745E9" w:rsidRDefault="004B07A8" w:rsidP="0033512B">
            <w:pPr>
              <w:bidi w:val="0"/>
              <w:spacing w:line="360" w:lineRule="auto"/>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183" w:type="pct"/>
            <w:shd w:val="clear" w:color="auto" w:fill="auto"/>
          </w:tcPr>
          <w:p w14:paraId="31722E12" w14:textId="77777777" w:rsidR="004B07A8" w:rsidRPr="007745E9" w:rsidRDefault="004B07A8"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253" w:type="pct"/>
            <w:shd w:val="clear" w:color="auto" w:fill="auto"/>
          </w:tcPr>
          <w:p w14:paraId="045E2622" w14:textId="77777777" w:rsidR="004B07A8" w:rsidRPr="007745E9" w:rsidRDefault="004B07A8" w:rsidP="0033512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299" w:type="pct"/>
            <w:shd w:val="clear" w:color="auto" w:fill="auto"/>
          </w:tcPr>
          <w:p w14:paraId="2AE9A5AB" w14:textId="77777777" w:rsidR="004B07A8" w:rsidRPr="007745E9" w:rsidRDefault="004B07A8" w:rsidP="0033512B">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 xml:space="preserve">  .99</w:t>
            </w:r>
          </w:p>
        </w:tc>
        <w:tc>
          <w:tcPr>
            <w:tcW w:w="474" w:type="pct"/>
            <w:shd w:val="clear" w:color="auto" w:fill="auto"/>
          </w:tcPr>
          <w:p w14:paraId="60855741" w14:textId="77777777" w:rsidR="004B07A8" w:rsidRPr="007745E9" w:rsidRDefault="004B07A8"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.321</w:t>
            </w:r>
          </w:p>
        </w:tc>
      </w:tr>
      <w:tr w:rsidR="004B07A8" w:rsidRPr="007745E9" w14:paraId="3DB5E17D" w14:textId="77777777" w:rsidTr="004B0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14:paraId="6FC05CC6" w14:textId="77777777" w:rsidR="004B07A8" w:rsidRPr="007745E9" w:rsidRDefault="004B07A8" w:rsidP="0033512B">
            <w:pPr>
              <w:bidi w:val="0"/>
              <w:spacing w:line="360" w:lineRule="auto"/>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ab/>
              <w:t>Below 15 years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88)</w:t>
            </w:r>
          </w:p>
        </w:tc>
        <w:tc>
          <w:tcPr>
            <w:tcW w:w="366" w:type="pct"/>
            <w:shd w:val="clear" w:color="auto" w:fill="auto"/>
          </w:tcPr>
          <w:p w14:paraId="41B41D3A" w14:textId="77777777" w:rsidR="004B07A8" w:rsidRPr="007745E9" w:rsidRDefault="004B07A8" w:rsidP="0033512B">
            <w:pPr>
              <w:bidi w:val="0"/>
              <w:spacing w:line="360" w:lineRule="auto"/>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2.85</w:t>
            </w:r>
          </w:p>
        </w:tc>
        <w:tc>
          <w:tcPr>
            <w:tcW w:w="183" w:type="pct"/>
            <w:shd w:val="clear" w:color="auto" w:fill="auto"/>
          </w:tcPr>
          <w:p w14:paraId="35D2194E" w14:textId="77777777" w:rsidR="004B07A8" w:rsidRPr="007745E9" w:rsidRDefault="004B07A8"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w:t>
            </w:r>
          </w:p>
        </w:tc>
        <w:tc>
          <w:tcPr>
            <w:tcW w:w="253" w:type="pct"/>
            <w:shd w:val="clear" w:color="auto" w:fill="auto"/>
          </w:tcPr>
          <w:p w14:paraId="58219A01" w14:textId="77777777" w:rsidR="004B07A8" w:rsidRPr="007745E9" w:rsidRDefault="004B07A8" w:rsidP="0033512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.61</w:t>
            </w:r>
          </w:p>
        </w:tc>
        <w:tc>
          <w:tcPr>
            <w:tcW w:w="299" w:type="pct"/>
            <w:shd w:val="clear" w:color="auto" w:fill="auto"/>
          </w:tcPr>
          <w:p w14:paraId="1C1DFBF2" w14:textId="77777777" w:rsidR="004B07A8" w:rsidRPr="007745E9" w:rsidRDefault="004B07A8" w:rsidP="003351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14:paraId="455735C0" w14:textId="77777777" w:rsidR="004B07A8" w:rsidRPr="007745E9" w:rsidRDefault="004B07A8"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r>
      <w:tr w:rsidR="004B07A8" w:rsidRPr="007745E9" w14:paraId="77ACB7E8" w14:textId="77777777" w:rsidTr="004B07A8">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14:paraId="059850FB" w14:textId="77777777" w:rsidR="004B07A8" w:rsidRPr="007745E9" w:rsidRDefault="004B07A8" w:rsidP="0033512B">
            <w:pPr>
              <w:bidi w:val="0"/>
              <w:spacing w:line="360" w:lineRule="auto"/>
              <w:jc w:val="both"/>
              <w:rPr>
                <w:rFonts w:asciiTheme="majorBidi" w:hAnsiTheme="majorBidi" w:cstheme="majorBidi"/>
                <w:b w:val="0"/>
                <w:bCs w:val="0"/>
                <w:sz w:val="16"/>
                <w:szCs w:val="16"/>
              </w:rPr>
            </w:pPr>
            <w:r w:rsidRPr="007745E9">
              <w:rPr>
                <w:rFonts w:asciiTheme="majorBidi" w:hAnsiTheme="majorBidi" w:cstheme="majorBidi"/>
                <w:b w:val="0"/>
                <w:bCs w:val="0"/>
                <w:sz w:val="16"/>
                <w:szCs w:val="16"/>
              </w:rPr>
              <w:tab/>
              <w:t>15 years of education and above (</w:t>
            </w:r>
            <w:r w:rsidRPr="007745E9">
              <w:rPr>
                <w:rFonts w:asciiTheme="majorBidi" w:hAnsiTheme="majorBidi" w:cstheme="majorBidi"/>
                <w:b w:val="0"/>
                <w:bCs w:val="0"/>
                <w:i/>
                <w:iCs/>
                <w:sz w:val="16"/>
                <w:szCs w:val="16"/>
              </w:rPr>
              <w:t>N</w:t>
            </w:r>
            <w:r w:rsidRPr="007745E9">
              <w:rPr>
                <w:rFonts w:asciiTheme="majorBidi" w:hAnsiTheme="majorBidi" w:cstheme="majorBidi"/>
                <w:b w:val="0"/>
                <w:bCs w:val="0"/>
                <w:sz w:val="16"/>
                <w:szCs w:val="16"/>
              </w:rPr>
              <w:t xml:space="preserve"> = 360)</w:t>
            </w:r>
          </w:p>
        </w:tc>
        <w:tc>
          <w:tcPr>
            <w:tcW w:w="366" w:type="pct"/>
            <w:shd w:val="clear" w:color="auto" w:fill="auto"/>
          </w:tcPr>
          <w:p w14:paraId="3F67551F" w14:textId="77777777" w:rsidR="004B07A8" w:rsidRPr="007745E9" w:rsidRDefault="004B07A8" w:rsidP="0033512B">
            <w:pPr>
              <w:bidi w:val="0"/>
              <w:spacing w:line="360" w:lineRule="auto"/>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2.79</w:t>
            </w:r>
          </w:p>
        </w:tc>
        <w:tc>
          <w:tcPr>
            <w:tcW w:w="183" w:type="pct"/>
            <w:shd w:val="clear" w:color="auto" w:fill="auto"/>
          </w:tcPr>
          <w:p w14:paraId="7A3958FB" w14:textId="77777777" w:rsidR="004B07A8" w:rsidRPr="007745E9" w:rsidRDefault="004B07A8"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w:t>
            </w:r>
          </w:p>
        </w:tc>
        <w:tc>
          <w:tcPr>
            <w:tcW w:w="253" w:type="pct"/>
            <w:shd w:val="clear" w:color="auto" w:fill="auto"/>
          </w:tcPr>
          <w:p w14:paraId="05178368" w14:textId="77777777" w:rsidR="004B07A8" w:rsidRPr="007745E9" w:rsidRDefault="004B07A8" w:rsidP="0033512B">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.48</w:t>
            </w:r>
          </w:p>
        </w:tc>
        <w:tc>
          <w:tcPr>
            <w:tcW w:w="299" w:type="pct"/>
            <w:shd w:val="clear" w:color="auto" w:fill="auto"/>
          </w:tcPr>
          <w:p w14:paraId="7218E7BF" w14:textId="77777777" w:rsidR="004B07A8" w:rsidRPr="007745E9" w:rsidRDefault="004B07A8" w:rsidP="0033512B">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14:paraId="407F88B7" w14:textId="77777777" w:rsidR="004B07A8" w:rsidRPr="007745E9" w:rsidRDefault="004B07A8"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p>
        </w:tc>
      </w:tr>
      <w:tr w:rsidR="004B07A8" w:rsidRPr="007745E9" w14:paraId="5888C42D" w14:textId="77777777" w:rsidTr="004B0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5" w:type="pct"/>
            <w:shd w:val="clear" w:color="auto" w:fill="auto"/>
          </w:tcPr>
          <w:p w14:paraId="381840E8" w14:textId="77777777" w:rsidR="004B07A8" w:rsidRPr="007745E9" w:rsidRDefault="004B07A8" w:rsidP="0033512B">
            <w:pPr>
              <w:bidi w:val="0"/>
              <w:spacing w:line="360" w:lineRule="auto"/>
              <w:jc w:val="both"/>
              <w:rPr>
                <w:rFonts w:asciiTheme="majorBidi" w:hAnsiTheme="majorBidi" w:cstheme="majorBidi"/>
                <w:b w:val="0"/>
                <w:bCs w:val="0"/>
                <w:sz w:val="16"/>
                <w:szCs w:val="16"/>
              </w:rPr>
            </w:pPr>
          </w:p>
        </w:tc>
        <w:tc>
          <w:tcPr>
            <w:tcW w:w="366" w:type="pct"/>
            <w:shd w:val="clear" w:color="auto" w:fill="auto"/>
          </w:tcPr>
          <w:p w14:paraId="157EE76A" w14:textId="77777777" w:rsidR="004B07A8" w:rsidRPr="007745E9" w:rsidRDefault="004B07A8" w:rsidP="0033512B">
            <w:pPr>
              <w:bidi w:val="0"/>
              <w:spacing w:line="360" w:lineRule="auto"/>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183" w:type="pct"/>
            <w:shd w:val="clear" w:color="auto" w:fill="auto"/>
          </w:tcPr>
          <w:p w14:paraId="40808CE6" w14:textId="77777777" w:rsidR="004B07A8" w:rsidRPr="007745E9" w:rsidRDefault="004B07A8" w:rsidP="0033512B">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tl/>
              </w:rPr>
            </w:pPr>
          </w:p>
        </w:tc>
        <w:tc>
          <w:tcPr>
            <w:tcW w:w="253" w:type="pct"/>
            <w:shd w:val="clear" w:color="auto" w:fill="auto"/>
          </w:tcPr>
          <w:p w14:paraId="1EAA20A9" w14:textId="77777777" w:rsidR="004B07A8" w:rsidRPr="007745E9" w:rsidRDefault="004B07A8" w:rsidP="0033512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299" w:type="pct"/>
            <w:shd w:val="clear" w:color="auto" w:fill="auto"/>
          </w:tcPr>
          <w:p w14:paraId="7FB3A358" w14:textId="77777777" w:rsidR="004B07A8" w:rsidRPr="007745E9" w:rsidRDefault="004B07A8" w:rsidP="003351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c>
          <w:tcPr>
            <w:tcW w:w="474" w:type="pct"/>
            <w:shd w:val="clear" w:color="auto" w:fill="auto"/>
          </w:tcPr>
          <w:p w14:paraId="298E70C3" w14:textId="77777777" w:rsidR="004B07A8" w:rsidRPr="007745E9" w:rsidRDefault="004B07A8"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p>
        </w:tc>
      </w:tr>
    </w:tbl>
    <w:p w14:paraId="11DADC4D" w14:textId="77777777" w:rsidR="004B07A8" w:rsidRPr="003879DF" w:rsidRDefault="004B07A8" w:rsidP="0033512B">
      <w:pPr>
        <w:spacing w:line="360" w:lineRule="auto"/>
        <w:rPr>
          <w:rFonts w:cs="Arial"/>
          <w:b/>
          <w:bCs/>
          <w:rtl/>
        </w:rPr>
      </w:pPr>
    </w:p>
    <w:p w14:paraId="1442234F" w14:textId="77777777" w:rsidR="003879DF" w:rsidRPr="003879DF" w:rsidRDefault="003879DF" w:rsidP="0033512B">
      <w:pPr>
        <w:spacing w:line="360" w:lineRule="auto"/>
        <w:jc w:val="right"/>
        <w:rPr>
          <w:rFonts w:cs="Arial"/>
        </w:rPr>
      </w:pPr>
      <w:r w:rsidRPr="00DB3DA6">
        <w:rPr>
          <w:rFonts w:cs="Arial"/>
          <w:b/>
          <w:bCs/>
        </w:rPr>
        <w:t>Place of birth</w:t>
      </w:r>
      <w:r w:rsidRPr="003879DF">
        <w:rPr>
          <w:rFonts w:cs="Arial"/>
        </w:rPr>
        <w:t xml:space="preserve">- Results show that </w:t>
      </w:r>
      <w:r w:rsidRPr="000A12FD">
        <w:rPr>
          <w:rFonts w:cs="Arial"/>
          <w:b/>
          <w:bCs/>
        </w:rPr>
        <w:t xml:space="preserve">prevalence of </w:t>
      </w:r>
      <w:commentRangeStart w:id="28"/>
      <w:r w:rsidRPr="000A12FD">
        <w:rPr>
          <w:rFonts w:cs="Arial"/>
          <w:b/>
          <w:bCs/>
        </w:rPr>
        <w:t>top 10% NP</w:t>
      </w:r>
      <w:commentRangeEnd w:id="28"/>
      <w:r w:rsidR="00AF2C3D">
        <w:rPr>
          <w:rStyle w:val="CommentReference"/>
        </w:rPr>
        <w:commentReference w:id="28"/>
      </w:r>
      <w:r w:rsidRPr="000A12FD">
        <w:rPr>
          <w:rFonts w:cs="Arial"/>
          <w:b/>
          <w:bCs/>
        </w:rPr>
        <w:t>I, scores among subjects born in Israel</w:t>
      </w:r>
      <w:r w:rsidRPr="003879DF">
        <w:rPr>
          <w:rFonts w:cs="Arial"/>
        </w:rPr>
        <w:t xml:space="preserve"> was 11.3% (OR = 8.7; 95% CI = 1.17–64.02; p &lt; .05) while prevalence of top 10% NPI scores among subjects born in a different country was only 1.4% (OR = 0.1; 95% CI = .02–.85; p &lt; .05). No significant correlations were </w:t>
      </w:r>
      <w:r w:rsidR="00DB3DA6" w:rsidRPr="003879DF">
        <w:rPr>
          <w:rFonts w:cs="Arial"/>
        </w:rPr>
        <w:t>found</w:t>
      </w:r>
      <w:r w:rsidRPr="003879DF">
        <w:rPr>
          <w:rFonts w:cs="Arial"/>
        </w:rPr>
        <w:t xml:space="preserve"> between place of birth and adaptive narcissism or resilience, </w:t>
      </w:r>
      <w:r w:rsidR="00DB3DA6">
        <w:rPr>
          <w:rFonts w:cs="Arial"/>
        </w:rPr>
        <w:t>neither</w:t>
      </w:r>
      <w:r w:rsidRPr="003879DF">
        <w:rPr>
          <w:rFonts w:cs="Arial"/>
        </w:rPr>
        <w:t xml:space="preserve"> no between narcissism or resilience and different ethnic origin groups</w:t>
      </w:r>
      <w:r w:rsidR="00DB3DA6">
        <w:rPr>
          <w:rFonts w:cs="Arial"/>
        </w:rPr>
        <w:t>.</w:t>
      </w:r>
    </w:p>
    <w:p w14:paraId="48513D0E" w14:textId="77777777" w:rsidR="003879DF" w:rsidRPr="003879DF" w:rsidRDefault="003879DF" w:rsidP="0033512B">
      <w:pPr>
        <w:spacing w:line="360" w:lineRule="auto"/>
        <w:jc w:val="right"/>
        <w:rPr>
          <w:rFonts w:cs="Arial"/>
        </w:rPr>
      </w:pPr>
      <w:r w:rsidRPr="00DB3DA6">
        <w:rPr>
          <w:rFonts w:cs="Arial"/>
          <w:b/>
          <w:bCs/>
        </w:rPr>
        <w:t>age group</w:t>
      </w:r>
      <w:r w:rsidRPr="003879DF">
        <w:rPr>
          <w:rFonts w:cs="Arial"/>
        </w:rPr>
        <w:t>- participants' age, transformed to a dichotomous covariate (age group), where subjects born in the '60s or '70s were labeled "Generation X" and subjects born in the '80s or '90s were labeled "Generation Y".</w:t>
      </w:r>
      <w:r w:rsidR="00DB3DA6" w:rsidRPr="00DB3DA6">
        <w:t xml:space="preserve"> </w:t>
      </w:r>
      <w:r w:rsidR="00DB3DA6" w:rsidRPr="00DB3DA6">
        <w:rPr>
          <w:rFonts w:cs="Arial"/>
        </w:rPr>
        <w:t xml:space="preserve">using </w:t>
      </w:r>
      <w:r w:rsidR="00401BC6" w:rsidRPr="00DB3DA6">
        <w:rPr>
          <w:rFonts w:cs="Arial"/>
        </w:rPr>
        <w:t>ANOVA</w:t>
      </w:r>
      <w:r w:rsidR="00401BC6" w:rsidRPr="003879DF">
        <w:rPr>
          <w:rFonts w:cs="Arial"/>
        </w:rPr>
        <w:t xml:space="preserve"> </w:t>
      </w:r>
      <w:r w:rsidRPr="003879DF">
        <w:rPr>
          <w:rFonts w:cs="Arial"/>
        </w:rPr>
        <w:t xml:space="preserve">results show a significant effect of age group (F(1,456) = 6.54, p = .01), which </w:t>
      </w:r>
      <w:commentRangeStart w:id="29"/>
      <w:r w:rsidRPr="003879DF">
        <w:rPr>
          <w:rFonts w:cs="Arial"/>
        </w:rPr>
        <w:t xml:space="preserve">confirms </w:t>
      </w:r>
      <w:commentRangeEnd w:id="29"/>
      <w:r w:rsidR="00811205">
        <w:rPr>
          <w:rStyle w:val="CommentReference"/>
        </w:rPr>
        <w:commentReference w:id="29"/>
      </w:r>
      <w:r w:rsidRPr="003879DF">
        <w:rPr>
          <w:rFonts w:cs="Arial"/>
        </w:rPr>
        <w:t xml:space="preserve">the common claim </w:t>
      </w:r>
      <w:r w:rsidRPr="000A12FD">
        <w:rPr>
          <w:rFonts w:cs="Arial"/>
          <w:b/>
          <w:bCs/>
        </w:rPr>
        <w:t>that "Generation Y" has more narcissistic traits than "Generation X"</w:t>
      </w:r>
      <w:r w:rsidRPr="003879DF">
        <w:rPr>
          <w:rFonts w:cs="Arial"/>
        </w:rPr>
        <w:t xml:space="preserve"> </w:t>
      </w:r>
      <w:r w:rsidR="00401BC6" w:rsidRPr="003879DF">
        <w:rPr>
          <w:rFonts w:cs="Arial"/>
        </w:rPr>
        <w:t>In accordance with previous studies</w:t>
      </w:r>
      <w:r w:rsidR="00401BC6">
        <w:rPr>
          <w:rFonts w:cs="Arial"/>
        </w:rPr>
        <w:t>.</w:t>
      </w:r>
      <w:r w:rsidR="00401BC6" w:rsidRPr="003879DF">
        <w:rPr>
          <w:rFonts w:cs="Arial"/>
        </w:rPr>
        <w:t xml:space="preserve"> </w:t>
      </w:r>
      <w:r w:rsidRPr="000A12FD">
        <w:rPr>
          <w:rFonts w:cs="Arial"/>
          <w:b/>
          <w:bCs/>
        </w:rPr>
        <w:t xml:space="preserve">No correlation was found between top 10% NPI, the </w:t>
      </w:r>
      <w:commentRangeStart w:id="30"/>
      <w:r w:rsidRPr="000A12FD">
        <w:rPr>
          <w:rFonts w:cs="Arial"/>
          <w:b/>
          <w:bCs/>
        </w:rPr>
        <w:t>extreme narcissistic index</w:t>
      </w:r>
      <w:commentRangeEnd w:id="30"/>
      <w:r w:rsidR="00A90438">
        <w:rPr>
          <w:rStyle w:val="CommentReference"/>
        </w:rPr>
        <w:commentReference w:id="30"/>
      </w:r>
      <w:r w:rsidRPr="000A12FD">
        <w:rPr>
          <w:rFonts w:cs="Arial"/>
          <w:b/>
          <w:bCs/>
        </w:rPr>
        <w:t xml:space="preserve"> to age group or generation</w:t>
      </w:r>
      <w:r w:rsidR="00401BC6" w:rsidRPr="000A12FD">
        <w:rPr>
          <w:rFonts w:cs="Arial"/>
          <w:b/>
          <w:bCs/>
        </w:rPr>
        <w:t>.</w:t>
      </w:r>
      <w:r w:rsidRPr="003879DF">
        <w:rPr>
          <w:rFonts w:cs="Arial"/>
          <w:rtl/>
        </w:rPr>
        <w:t xml:space="preserve">  </w:t>
      </w:r>
    </w:p>
    <w:p w14:paraId="6FA01421" w14:textId="77777777" w:rsidR="003879DF" w:rsidRPr="003879DF" w:rsidRDefault="003879DF" w:rsidP="0033512B">
      <w:pPr>
        <w:spacing w:line="360" w:lineRule="auto"/>
        <w:jc w:val="right"/>
        <w:rPr>
          <w:rFonts w:cs="Arial"/>
          <w:rtl/>
        </w:rPr>
      </w:pPr>
      <w:r w:rsidRPr="000A12FD">
        <w:rPr>
          <w:rFonts w:cs="Arial"/>
        </w:rPr>
        <w:lastRenderedPageBreak/>
        <w:t>participants' economic status- the factor participants' economic status in childhood (F(2,454) = 6.57, p &lt; .01) and in adulthood (F(2,448) = 3.11, p &lt; .05), coded into three categories</w:t>
      </w:r>
      <w:r w:rsidR="000A12FD" w:rsidRPr="000A12FD">
        <w:rPr>
          <w:rFonts w:cs="Arial"/>
        </w:rPr>
        <w:t>:</w:t>
      </w:r>
      <w:r w:rsidRPr="000A12FD">
        <w:rPr>
          <w:rFonts w:cs="Arial"/>
        </w:rPr>
        <w:t xml:space="preserve"> below average, average and above average, when correlated with narcissism</w:t>
      </w:r>
      <w:r w:rsidR="000A12FD" w:rsidRPr="000A12FD">
        <w:rPr>
          <w:rFonts w:cs="Arial"/>
        </w:rPr>
        <w:t xml:space="preserve"> and resilience</w:t>
      </w:r>
      <w:r w:rsidRPr="000A12FD">
        <w:rPr>
          <w:rFonts w:cs="Arial"/>
        </w:rPr>
        <w:t xml:space="preserve"> scores . Regarding economic status in adulthood, although main effect was statistically significant, a post hoc comparison using Tukey’s HSD showed no significant effect between groups, but a post hoc comparison regarding economic status in childhood showed that </w:t>
      </w:r>
      <w:r w:rsidRPr="000A12FD">
        <w:rPr>
          <w:rFonts w:cs="Arial"/>
          <w:b/>
          <w:bCs/>
        </w:rPr>
        <w:t>mean narcissism scores for below and above average status</w:t>
      </w:r>
      <w:r w:rsidRPr="000A12FD">
        <w:rPr>
          <w:rFonts w:cs="Arial"/>
        </w:rPr>
        <w:t xml:space="preserve"> (M(below) = 2.89,</w:t>
      </w:r>
      <w:r w:rsidRPr="003879DF">
        <w:rPr>
          <w:rFonts w:cs="Arial"/>
        </w:rPr>
        <w:t xml:space="preserve"> p(below) &lt; .05; M(above) = 2.92, p(above) &lt; .01) were significantly higher than the mean narcissism score for average status in childhood. (M = 2.73) results show </w:t>
      </w:r>
      <w:r w:rsidRPr="000A12FD">
        <w:rPr>
          <w:rFonts w:cs="Arial"/>
          <w:b/>
          <w:bCs/>
        </w:rPr>
        <w:t xml:space="preserve">that prevalence of top 10% NPI scores among subjects reporting above average economic status in childhood </w:t>
      </w:r>
      <w:r w:rsidRPr="003879DF">
        <w:rPr>
          <w:rFonts w:cs="Arial"/>
        </w:rPr>
        <w:t>is 14.8% (OR = 1.9; 95% CI = .99–3.69; p &lt; .05), while prevalence among average economic status in childhood is only 7.1% (OR = 0.5; 95% CI = .26–.91; p &lt; .05)</w:t>
      </w:r>
    </w:p>
    <w:p w14:paraId="6B313238" w14:textId="77777777" w:rsidR="008E328F" w:rsidRDefault="003879DF" w:rsidP="0033512B">
      <w:pPr>
        <w:spacing w:line="360" w:lineRule="auto"/>
        <w:jc w:val="right"/>
        <w:rPr>
          <w:rFonts w:cs="Arial"/>
          <w:b/>
          <w:bCs/>
        </w:rPr>
      </w:pPr>
      <w:r w:rsidRPr="000A12FD">
        <w:rPr>
          <w:rFonts w:cs="Arial"/>
          <w:b/>
          <w:bCs/>
        </w:rPr>
        <w:t>Education</w:t>
      </w:r>
      <w:r w:rsidRPr="003879DF">
        <w:rPr>
          <w:rFonts w:cs="Arial"/>
        </w:rPr>
        <w:t xml:space="preserve">- prevalence among subjects reporting </w:t>
      </w:r>
      <w:r w:rsidRPr="000A12FD">
        <w:rPr>
          <w:rFonts w:cs="Arial"/>
          <w:b/>
          <w:bCs/>
        </w:rPr>
        <w:t>less than 15 years of education</w:t>
      </w:r>
      <w:r w:rsidRPr="003879DF">
        <w:rPr>
          <w:rFonts w:cs="Arial"/>
        </w:rPr>
        <w:t xml:space="preserve"> is 15.9% (OR = 2.1; 95% CI = 1.05–4.12; p &lt; .05), significantly above expected rates for prevalence </w:t>
      </w:r>
      <w:r w:rsidRPr="000A12FD">
        <w:rPr>
          <w:rFonts w:cs="Arial"/>
          <w:b/>
          <w:bCs/>
        </w:rPr>
        <w:t xml:space="preserve">for </w:t>
      </w:r>
      <w:r w:rsidRPr="00FE4477">
        <w:rPr>
          <w:rFonts w:cs="Arial"/>
          <w:b/>
          <w:bCs/>
        </w:rPr>
        <w:t>top 10% NPI score</w:t>
      </w:r>
      <w:r w:rsidR="008E328F">
        <w:rPr>
          <w:rFonts w:cs="Arial"/>
          <w:b/>
          <w:bCs/>
        </w:rPr>
        <w:t>.</w:t>
      </w:r>
    </w:p>
    <w:p w14:paraId="59606E7A" w14:textId="77777777" w:rsidR="008E328F" w:rsidRPr="008E328F" w:rsidRDefault="008E328F" w:rsidP="0033512B">
      <w:pPr>
        <w:spacing w:line="360" w:lineRule="auto"/>
        <w:jc w:val="right"/>
        <w:rPr>
          <w:rFonts w:cs="Arial"/>
          <w:b/>
          <w:bCs/>
        </w:rPr>
      </w:pPr>
    </w:p>
    <w:p w14:paraId="637B19F5" w14:textId="77777777" w:rsidR="00E10C1F" w:rsidRPr="00E10C1F" w:rsidRDefault="00E10C1F" w:rsidP="0033512B">
      <w:pPr>
        <w:bidi w:val="0"/>
        <w:spacing w:line="360" w:lineRule="auto"/>
        <w:jc w:val="both"/>
        <w:rPr>
          <w:rFonts w:cstheme="minorHAnsi"/>
          <w:shd w:val="clear" w:color="auto" w:fill="D9D9D9" w:themeFill="background1" w:themeFillShade="D9"/>
        </w:rPr>
      </w:pPr>
      <w:r w:rsidRPr="00E10C1F">
        <w:rPr>
          <w:rFonts w:cstheme="minorHAnsi"/>
          <w:b/>
          <w:bCs/>
        </w:rPr>
        <w:t xml:space="preserve">Differences in </w:t>
      </w:r>
      <w:commentRangeStart w:id="31"/>
      <w:r w:rsidRPr="00E10C1F">
        <w:rPr>
          <w:rFonts w:cstheme="minorHAnsi"/>
          <w:b/>
          <w:bCs/>
        </w:rPr>
        <w:t xml:space="preserve">mean Self-Efficacy scores </w:t>
      </w:r>
      <w:commentRangeEnd w:id="31"/>
      <w:r w:rsidR="003A048C">
        <w:rPr>
          <w:rStyle w:val="CommentReference"/>
        </w:rPr>
        <w:commentReference w:id="31"/>
      </w:r>
      <w:r w:rsidRPr="00E10C1F">
        <w:rPr>
          <w:rFonts w:cstheme="minorHAnsi"/>
          <w:b/>
          <w:bCs/>
        </w:rPr>
        <w:t>according to various characteristics of participants. Table 2:</w:t>
      </w:r>
    </w:p>
    <w:tbl>
      <w:tblPr>
        <w:tblStyle w:val="1"/>
        <w:tblW w:w="5000" w:type="pct"/>
        <w:tblLook w:val="04A0" w:firstRow="1" w:lastRow="0" w:firstColumn="1" w:lastColumn="0" w:noHBand="0" w:noVBand="1"/>
      </w:tblPr>
      <w:tblGrid>
        <w:gridCol w:w="5663"/>
        <w:gridCol w:w="608"/>
        <w:gridCol w:w="304"/>
        <w:gridCol w:w="421"/>
        <w:gridCol w:w="581"/>
        <w:gridCol w:w="729"/>
      </w:tblGrid>
      <w:tr w:rsidR="00E10C1F" w:rsidRPr="005753B5" w14:paraId="2E7BC5BE" w14:textId="77777777" w:rsidTr="008E328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9" w:type="pct"/>
            <w:shd w:val="clear" w:color="auto" w:fill="auto"/>
            <w:vAlign w:val="center"/>
          </w:tcPr>
          <w:p w14:paraId="049FAB77" w14:textId="77777777" w:rsidR="00E10C1F" w:rsidRPr="005753B5" w:rsidRDefault="00E10C1F" w:rsidP="0033512B">
            <w:pPr>
              <w:bidi w:val="0"/>
              <w:spacing w:line="360" w:lineRule="auto"/>
              <w:rPr>
                <w:rFonts w:asciiTheme="majorBidi" w:hAnsiTheme="majorBidi" w:cstheme="majorBidi"/>
                <w:color w:val="auto"/>
                <w:sz w:val="16"/>
                <w:szCs w:val="16"/>
              </w:rPr>
            </w:pPr>
          </w:p>
        </w:tc>
        <w:tc>
          <w:tcPr>
            <w:tcW w:w="366" w:type="pct"/>
            <w:shd w:val="clear" w:color="auto" w:fill="auto"/>
          </w:tcPr>
          <w:p w14:paraId="7C81B770" w14:textId="77777777" w:rsidR="00E10C1F" w:rsidRPr="005753B5" w:rsidRDefault="00E10C1F" w:rsidP="0033512B">
            <w:pPr>
              <w:bidi w:val="0"/>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16"/>
                <w:szCs w:val="16"/>
              </w:rPr>
            </w:pPr>
            <w:r w:rsidRPr="005753B5">
              <w:rPr>
                <w:rFonts w:asciiTheme="majorBidi" w:hAnsiTheme="majorBidi" w:cstheme="majorBidi"/>
                <w:color w:val="auto"/>
                <w:sz w:val="16"/>
                <w:szCs w:val="16"/>
              </w:rPr>
              <w:t>Mean</w:t>
            </w:r>
          </w:p>
        </w:tc>
        <w:tc>
          <w:tcPr>
            <w:tcW w:w="183" w:type="pct"/>
            <w:shd w:val="clear" w:color="auto" w:fill="auto"/>
          </w:tcPr>
          <w:p w14:paraId="17674145" w14:textId="77777777" w:rsidR="00E10C1F" w:rsidRPr="005753B5" w:rsidRDefault="00E10C1F" w:rsidP="0033512B">
            <w:pPr>
              <w:bidi w:val="0"/>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16"/>
                <w:szCs w:val="16"/>
              </w:rPr>
            </w:pPr>
            <w:r w:rsidRPr="005753B5">
              <w:rPr>
                <w:rFonts w:asciiTheme="majorBidi" w:hAnsiTheme="majorBidi" w:cstheme="majorBidi"/>
                <w:color w:val="auto"/>
                <w:sz w:val="16"/>
                <w:szCs w:val="16"/>
              </w:rPr>
              <w:t>±</w:t>
            </w:r>
          </w:p>
        </w:tc>
        <w:tc>
          <w:tcPr>
            <w:tcW w:w="253" w:type="pct"/>
            <w:shd w:val="clear" w:color="auto" w:fill="auto"/>
          </w:tcPr>
          <w:p w14:paraId="6F3FB806" w14:textId="77777777" w:rsidR="00E10C1F" w:rsidRPr="005753B5" w:rsidRDefault="00E10C1F" w:rsidP="0033512B">
            <w:pPr>
              <w:bidi w:val="0"/>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16"/>
                <w:szCs w:val="16"/>
              </w:rPr>
            </w:pPr>
            <w:r w:rsidRPr="005753B5">
              <w:rPr>
                <w:rFonts w:asciiTheme="majorBidi" w:hAnsiTheme="majorBidi" w:cstheme="majorBidi"/>
                <w:color w:val="auto"/>
                <w:sz w:val="16"/>
                <w:szCs w:val="16"/>
              </w:rPr>
              <w:t>SD</w:t>
            </w:r>
          </w:p>
        </w:tc>
        <w:tc>
          <w:tcPr>
            <w:tcW w:w="350" w:type="pct"/>
            <w:shd w:val="clear" w:color="auto" w:fill="auto"/>
          </w:tcPr>
          <w:p w14:paraId="7A83B4B7" w14:textId="77777777" w:rsidR="00E10C1F" w:rsidRPr="005753B5" w:rsidRDefault="00E10C1F" w:rsidP="0033512B">
            <w:pPr>
              <w:bidi w:val="0"/>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i/>
                <w:iCs/>
                <w:color w:val="auto"/>
                <w:sz w:val="16"/>
                <w:szCs w:val="16"/>
              </w:rPr>
            </w:pPr>
            <w:r w:rsidRPr="005753B5">
              <w:rPr>
                <w:rFonts w:asciiTheme="majorBidi" w:hAnsiTheme="majorBidi" w:cstheme="majorBidi"/>
                <w:i/>
                <w:iCs/>
                <w:color w:val="auto"/>
                <w:sz w:val="16"/>
                <w:szCs w:val="16"/>
              </w:rPr>
              <w:t>F</w:t>
            </w:r>
          </w:p>
        </w:tc>
        <w:tc>
          <w:tcPr>
            <w:tcW w:w="439" w:type="pct"/>
            <w:shd w:val="clear" w:color="auto" w:fill="auto"/>
          </w:tcPr>
          <w:p w14:paraId="29B8B81C" w14:textId="77777777" w:rsidR="00E10C1F" w:rsidRPr="005753B5" w:rsidRDefault="00E10C1F" w:rsidP="0033512B">
            <w:pPr>
              <w:bidi w:val="0"/>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16"/>
                <w:szCs w:val="16"/>
              </w:rPr>
            </w:pPr>
            <w:r w:rsidRPr="005753B5">
              <w:rPr>
                <w:rFonts w:asciiTheme="majorBidi" w:hAnsiTheme="majorBidi" w:cstheme="majorBidi"/>
                <w:i/>
                <w:iCs/>
                <w:color w:val="auto"/>
                <w:sz w:val="16"/>
                <w:szCs w:val="16"/>
              </w:rPr>
              <w:t>p</w:t>
            </w:r>
            <w:r w:rsidRPr="005753B5">
              <w:rPr>
                <w:rFonts w:asciiTheme="majorBidi" w:hAnsiTheme="majorBidi" w:cstheme="majorBidi"/>
                <w:color w:val="auto"/>
                <w:sz w:val="16"/>
                <w:szCs w:val="16"/>
              </w:rPr>
              <w:t>-Value</w:t>
            </w:r>
          </w:p>
        </w:tc>
      </w:tr>
      <w:tr w:rsidR="00E10C1F" w:rsidRPr="005753B5" w14:paraId="6D39E9B7" w14:textId="77777777"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14:paraId="5D5DCD02" w14:textId="77777777" w:rsidR="00E10C1F" w:rsidRPr="005753B5" w:rsidRDefault="00E10C1F" w:rsidP="0033512B">
            <w:pPr>
              <w:bidi w:val="0"/>
              <w:spacing w:line="360" w:lineRule="auto"/>
              <w:jc w:val="both"/>
              <w:rPr>
                <w:rFonts w:asciiTheme="majorBidi" w:hAnsiTheme="majorBidi" w:cstheme="majorBidi"/>
                <w:color w:val="auto"/>
                <w:sz w:val="16"/>
                <w:szCs w:val="16"/>
              </w:rPr>
            </w:pPr>
          </w:p>
        </w:tc>
        <w:tc>
          <w:tcPr>
            <w:tcW w:w="366" w:type="pct"/>
            <w:shd w:val="clear" w:color="auto" w:fill="auto"/>
          </w:tcPr>
          <w:p w14:paraId="728EAE66" w14:textId="77777777" w:rsidR="00E10C1F" w:rsidRPr="005753B5" w:rsidRDefault="00E10C1F" w:rsidP="003351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16"/>
                <w:szCs w:val="16"/>
              </w:rPr>
            </w:pPr>
          </w:p>
        </w:tc>
        <w:tc>
          <w:tcPr>
            <w:tcW w:w="183" w:type="pct"/>
            <w:shd w:val="clear" w:color="auto" w:fill="auto"/>
          </w:tcPr>
          <w:p w14:paraId="66C575BD" w14:textId="77777777" w:rsidR="00E10C1F" w:rsidRPr="005753B5"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16"/>
                <w:szCs w:val="16"/>
              </w:rPr>
            </w:pPr>
          </w:p>
        </w:tc>
        <w:tc>
          <w:tcPr>
            <w:tcW w:w="253" w:type="pct"/>
            <w:shd w:val="clear" w:color="auto" w:fill="auto"/>
          </w:tcPr>
          <w:p w14:paraId="4042C913" w14:textId="77777777" w:rsidR="00E10C1F" w:rsidRPr="005753B5" w:rsidRDefault="00E10C1F" w:rsidP="0033512B">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16"/>
                <w:szCs w:val="16"/>
              </w:rPr>
            </w:pPr>
          </w:p>
        </w:tc>
        <w:tc>
          <w:tcPr>
            <w:tcW w:w="350" w:type="pct"/>
            <w:shd w:val="clear" w:color="auto" w:fill="auto"/>
          </w:tcPr>
          <w:p w14:paraId="5D28A994" w14:textId="77777777" w:rsidR="00E10C1F" w:rsidRPr="005753B5" w:rsidRDefault="00E10C1F" w:rsidP="003351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16"/>
                <w:szCs w:val="16"/>
              </w:rPr>
            </w:pPr>
          </w:p>
        </w:tc>
        <w:tc>
          <w:tcPr>
            <w:tcW w:w="439" w:type="pct"/>
            <w:shd w:val="clear" w:color="auto" w:fill="auto"/>
          </w:tcPr>
          <w:p w14:paraId="7BFE7E22" w14:textId="77777777" w:rsidR="00E10C1F" w:rsidRPr="005753B5"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16"/>
                <w:szCs w:val="16"/>
              </w:rPr>
            </w:pPr>
          </w:p>
        </w:tc>
      </w:tr>
      <w:tr w:rsidR="00E10C1F" w:rsidRPr="005753B5" w14:paraId="28E32994" w14:textId="77777777" w:rsidTr="008E328F">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14:paraId="61C80BFD" w14:textId="77777777" w:rsidR="00E10C1F" w:rsidRPr="005753B5" w:rsidRDefault="00E10C1F" w:rsidP="0033512B">
            <w:pPr>
              <w:bidi w:val="0"/>
              <w:spacing w:line="360" w:lineRule="auto"/>
              <w:jc w:val="both"/>
              <w:rPr>
                <w:rFonts w:ascii="Calibri" w:hAnsi="Calibri" w:cs="Calibri"/>
                <w:b w:val="0"/>
                <w:bCs w:val="0"/>
                <w:color w:val="auto"/>
                <w:sz w:val="16"/>
                <w:szCs w:val="16"/>
              </w:rPr>
            </w:pPr>
            <w:r w:rsidRPr="005753B5">
              <w:rPr>
                <w:rFonts w:ascii="Calibri" w:hAnsi="Calibri" w:cs="Calibri"/>
                <w:b w:val="0"/>
                <w:bCs w:val="0"/>
                <w:color w:val="auto"/>
                <w:sz w:val="16"/>
                <w:szCs w:val="16"/>
              </w:rPr>
              <w:t>Age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449)</w:t>
            </w:r>
          </w:p>
        </w:tc>
        <w:tc>
          <w:tcPr>
            <w:tcW w:w="366" w:type="pct"/>
            <w:shd w:val="clear" w:color="auto" w:fill="auto"/>
          </w:tcPr>
          <w:p w14:paraId="5280C226" w14:textId="77777777" w:rsidR="00E10C1F" w:rsidRPr="005753B5" w:rsidRDefault="00E10C1F" w:rsidP="0033512B">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183" w:type="pct"/>
            <w:shd w:val="clear" w:color="auto" w:fill="auto"/>
          </w:tcPr>
          <w:p w14:paraId="30A51275" w14:textId="77777777" w:rsidR="00E10C1F" w:rsidRPr="005753B5"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253" w:type="pct"/>
            <w:shd w:val="clear" w:color="auto" w:fill="auto"/>
          </w:tcPr>
          <w:p w14:paraId="47C1E680" w14:textId="77777777" w:rsidR="00E10C1F" w:rsidRPr="005753B5" w:rsidRDefault="00E10C1F" w:rsidP="0033512B">
            <w:pPr>
              <w:bidi w:val="0"/>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350" w:type="pct"/>
            <w:shd w:val="clear" w:color="auto" w:fill="auto"/>
          </w:tcPr>
          <w:p w14:paraId="74B487BA" w14:textId="77777777" w:rsidR="00E10C1F" w:rsidRPr="005753B5"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.26</w:t>
            </w:r>
          </w:p>
        </w:tc>
        <w:tc>
          <w:tcPr>
            <w:tcW w:w="439" w:type="pct"/>
            <w:shd w:val="clear" w:color="auto" w:fill="auto"/>
          </w:tcPr>
          <w:p w14:paraId="4CC7D27F" w14:textId="77777777" w:rsidR="00E10C1F" w:rsidRPr="005753B5"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.610</w:t>
            </w:r>
          </w:p>
        </w:tc>
      </w:tr>
      <w:tr w:rsidR="00E10C1F" w:rsidRPr="005753B5" w14:paraId="742F5CD6" w14:textId="77777777"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14:paraId="2DBEEBA2" w14:textId="77777777" w:rsidR="00E10C1F" w:rsidRPr="005753B5" w:rsidRDefault="00E10C1F" w:rsidP="0033512B">
            <w:pPr>
              <w:bidi w:val="0"/>
              <w:spacing w:line="360" w:lineRule="auto"/>
              <w:jc w:val="both"/>
              <w:rPr>
                <w:rFonts w:ascii="Calibri" w:hAnsi="Calibri" w:cs="Calibri"/>
                <w:b w:val="0"/>
                <w:bCs w:val="0"/>
                <w:color w:val="auto"/>
                <w:sz w:val="16"/>
                <w:szCs w:val="16"/>
              </w:rPr>
            </w:pPr>
            <w:r w:rsidRPr="005753B5">
              <w:rPr>
                <w:rFonts w:ascii="Calibri" w:hAnsi="Calibri" w:cs="Calibri"/>
                <w:b w:val="0"/>
                <w:bCs w:val="0"/>
                <w:color w:val="auto"/>
                <w:sz w:val="16"/>
                <w:szCs w:val="16"/>
              </w:rPr>
              <w:tab/>
              <w:t>Generation X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50)</w:t>
            </w:r>
          </w:p>
        </w:tc>
        <w:tc>
          <w:tcPr>
            <w:tcW w:w="366" w:type="pct"/>
            <w:shd w:val="clear" w:color="auto" w:fill="auto"/>
          </w:tcPr>
          <w:p w14:paraId="106269AA" w14:textId="77777777" w:rsidR="00E10C1F" w:rsidRPr="005753B5" w:rsidRDefault="00E10C1F" w:rsidP="0033512B">
            <w:pPr>
              <w:bidi w:val="0"/>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3.13</w:t>
            </w:r>
          </w:p>
        </w:tc>
        <w:tc>
          <w:tcPr>
            <w:tcW w:w="183" w:type="pct"/>
            <w:shd w:val="clear" w:color="auto" w:fill="auto"/>
          </w:tcPr>
          <w:p w14:paraId="2A7C60FF" w14:textId="77777777" w:rsidR="00E10C1F" w:rsidRPr="005753B5"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w:t>
            </w:r>
          </w:p>
        </w:tc>
        <w:tc>
          <w:tcPr>
            <w:tcW w:w="253" w:type="pct"/>
            <w:shd w:val="clear" w:color="auto" w:fill="auto"/>
          </w:tcPr>
          <w:p w14:paraId="00A1DFFF" w14:textId="77777777" w:rsidR="00E10C1F" w:rsidRPr="005753B5" w:rsidRDefault="00E10C1F" w:rsidP="0033512B">
            <w:pPr>
              <w:bidi w:val="0"/>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.51</w:t>
            </w:r>
          </w:p>
        </w:tc>
        <w:tc>
          <w:tcPr>
            <w:tcW w:w="350" w:type="pct"/>
            <w:shd w:val="clear" w:color="auto" w:fill="auto"/>
          </w:tcPr>
          <w:p w14:paraId="5D1AE671" w14:textId="77777777" w:rsidR="00E10C1F" w:rsidRPr="005753B5" w:rsidRDefault="00E10C1F" w:rsidP="003351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14:paraId="6C076EB7" w14:textId="77777777" w:rsidR="00E10C1F" w:rsidRPr="005753B5"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r>
      <w:tr w:rsidR="00E10C1F" w:rsidRPr="005753B5" w14:paraId="447B99D2" w14:textId="77777777" w:rsidTr="008E328F">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14:paraId="58096F68" w14:textId="77777777" w:rsidR="00E10C1F" w:rsidRPr="005753B5" w:rsidRDefault="00E10C1F" w:rsidP="0033512B">
            <w:pPr>
              <w:bidi w:val="0"/>
              <w:spacing w:line="360" w:lineRule="auto"/>
              <w:jc w:val="both"/>
              <w:rPr>
                <w:rFonts w:ascii="Calibri" w:hAnsi="Calibri" w:cs="Calibri"/>
                <w:b w:val="0"/>
                <w:bCs w:val="0"/>
                <w:color w:val="auto"/>
                <w:sz w:val="16"/>
                <w:szCs w:val="16"/>
              </w:rPr>
            </w:pPr>
            <w:r w:rsidRPr="005753B5">
              <w:rPr>
                <w:rFonts w:ascii="Calibri" w:hAnsi="Calibri" w:cs="Calibri"/>
                <w:b w:val="0"/>
                <w:bCs w:val="0"/>
                <w:color w:val="auto"/>
                <w:sz w:val="16"/>
                <w:szCs w:val="16"/>
              </w:rPr>
              <w:tab/>
              <w:t>Generation Y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399)</w:t>
            </w:r>
          </w:p>
        </w:tc>
        <w:tc>
          <w:tcPr>
            <w:tcW w:w="366" w:type="pct"/>
            <w:shd w:val="clear" w:color="auto" w:fill="auto"/>
          </w:tcPr>
          <w:p w14:paraId="7D03D7BF" w14:textId="77777777" w:rsidR="00E10C1F" w:rsidRPr="005753B5" w:rsidRDefault="00E10C1F" w:rsidP="0033512B">
            <w:pPr>
              <w:bidi w:val="0"/>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3.09</w:t>
            </w:r>
          </w:p>
        </w:tc>
        <w:tc>
          <w:tcPr>
            <w:tcW w:w="183" w:type="pct"/>
            <w:shd w:val="clear" w:color="auto" w:fill="auto"/>
          </w:tcPr>
          <w:p w14:paraId="1778BAF7" w14:textId="77777777" w:rsidR="00E10C1F" w:rsidRPr="005753B5"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w:t>
            </w:r>
          </w:p>
        </w:tc>
        <w:tc>
          <w:tcPr>
            <w:tcW w:w="253" w:type="pct"/>
            <w:shd w:val="clear" w:color="auto" w:fill="auto"/>
          </w:tcPr>
          <w:p w14:paraId="0DA963E2" w14:textId="77777777" w:rsidR="00E10C1F" w:rsidRPr="005753B5" w:rsidRDefault="00E10C1F" w:rsidP="0033512B">
            <w:pPr>
              <w:bidi w:val="0"/>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.54</w:t>
            </w:r>
          </w:p>
        </w:tc>
        <w:tc>
          <w:tcPr>
            <w:tcW w:w="350" w:type="pct"/>
            <w:shd w:val="clear" w:color="auto" w:fill="auto"/>
          </w:tcPr>
          <w:p w14:paraId="366999E3" w14:textId="77777777" w:rsidR="00E10C1F" w:rsidRPr="005753B5" w:rsidRDefault="00E10C1F" w:rsidP="0033512B">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14:paraId="0C416991" w14:textId="77777777" w:rsidR="00E10C1F" w:rsidRPr="005753B5"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r>
      <w:tr w:rsidR="00E10C1F" w:rsidRPr="005753B5" w14:paraId="056F66C4" w14:textId="77777777"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14:paraId="54C8E554" w14:textId="77777777" w:rsidR="00E10C1F" w:rsidRPr="005753B5" w:rsidRDefault="00E10C1F" w:rsidP="0033512B">
            <w:pPr>
              <w:bidi w:val="0"/>
              <w:spacing w:line="360" w:lineRule="auto"/>
              <w:jc w:val="both"/>
              <w:rPr>
                <w:rFonts w:ascii="Calibri" w:hAnsi="Calibri" w:cs="Calibri"/>
                <w:b w:val="0"/>
                <w:bCs w:val="0"/>
                <w:color w:val="auto"/>
                <w:sz w:val="16"/>
                <w:szCs w:val="16"/>
              </w:rPr>
            </w:pPr>
          </w:p>
        </w:tc>
        <w:tc>
          <w:tcPr>
            <w:tcW w:w="366" w:type="pct"/>
            <w:shd w:val="clear" w:color="auto" w:fill="auto"/>
          </w:tcPr>
          <w:p w14:paraId="3A12B1C4" w14:textId="77777777" w:rsidR="00E10C1F" w:rsidRPr="005753B5" w:rsidRDefault="00E10C1F" w:rsidP="0033512B">
            <w:pPr>
              <w:bidi w:val="0"/>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183" w:type="pct"/>
            <w:shd w:val="clear" w:color="auto" w:fill="auto"/>
          </w:tcPr>
          <w:p w14:paraId="7A3A7568" w14:textId="77777777" w:rsidR="00E10C1F" w:rsidRPr="005753B5"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253" w:type="pct"/>
            <w:shd w:val="clear" w:color="auto" w:fill="auto"/>
          </w:tcPr>
          <w:p w14:paraId="2FB70261" w14:textId="77777777" w:rsidR="00E10C1F" w:rsidRPr="005753B5" w:rsidRDefault="00E10C1F" w:rsidP="0033512B">
            <w:pPr>
              <w:bidi w:val="0"/>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350" w:type="pct"/>
            <w:shd w:val="clear" w:color="auto" w:fill="auto"/>
          </w:tcPr>
          <w:p w14:paraId="1AE316C9" w14:textId="77777777" w:rsidR="00E10C1F" w:rsidRPr="005753B5" w:rsidRDefault="00E10C1F" w:rsidP="003351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14:paraId="14EDE4CE" w14:textId="77777777" w:rsidR="00E10C1F" w:rsidRPr="005753B5"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r>
      <w:tr w:rsidR="00E10C1F" w:rsidRPr="005753B5" w14:paraId="67044F81" w14:textId="77777777" w:rsidTr="008E328F">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14:paraId="1DC61BF6" w14:textId="77777777" w:rsidR="00E10C1F" w:rsidRPr="005753B5" w:rsidRDefault="00E10C1F" w:rsidP="0033512B">
            <w:pPr>
              <w:bidi w:val="0"/>
              <w:spacing w:line="360" w:lineRule="auto"/>
              <w:jc w:val="both"/>
              <w:rPr>
                <w:rFonts w:ascii="Calibri" w:hAnsi="Calibri" w:cs="Calibri"/>
                <w:b w:val="0"/>
                <w:bCs w:val="0"/>
                <w:color w:val="auto"/>
                <w:sz w:val="16"/>
                <w:szCs w:val="16"/>
              </w:rPr>
            </w:pPr>
            <w:r w:rsidRPr="005753B5">
              <w:rPr>
                <w:rFonts w:ascii="Calibri" w:hAnsi="Calibri" w:cs="Calibri"/>
                <w:b w:val="0"/>
                <w:bCs w:val="0"/>
                <w:color w:val="auto"/>
                <w:sz w:val="16"/>
                <w:szCs w:val="16"/>
              </w:rPr>
              <w:t>Place of birth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449)</w:t>
            </w:r>
          </w:p>
        </w:tc>
        <w:tc>
          <w:tcPr>
            <w:tcW w:w="366" w:type="pct"/>
            <w:shd w:val="clear" w:color="auto" w:fill="auto"/>
          </w:tcPr>
          <w:p w14:paraId="542B6D08" w14:textId="77777777" w:rsidR="00E10C1F" w:rsidRPr="005753B5" w:rsidRDefault="00E10C1F" w:rsidP="0033512B">
            <w:pPr>
              <w:bidi w:val="0"/>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183" w:type="pct"/>
            <w:shd w:val="clear" w:color="auto" w:fill="auto"/>
          </w:tcPr>
          <w:p w14:paraId="21029C62" w14:textId="77777777" w:rsidR="00E10C1F" w:rsidRPr="005753B5"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253" w:type="pct"/>
            <w:shd w:val="clear" w:color="auto" w:fill="auto"/>
          </w:tcPr>
          <w:p w14:paraId="7C361239" w14:textId="77777777" w:rsidR="00E10C1F" w:rsidRPr="005753B5" w:rsidRDefault="00E10C1F" w:rsidP="0033512B">
            <w:pPr>
              <w:bidi w:val="0"/>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350" w:type="pct"/>
            <w:shd w:val="clear" w:color="auto" w:fill="auto"/>
          </w:tcPr>
          <w:p w14:paraId="4165FE82" w14:textId="77777777" w:rsidR="00E10C1F" w:rsidRPr="005753B5"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.08</w:t>
            </w:r>
          </w:p>
        </w:tc>
        <w:tc>
          <w:tcPr>
            <w:tcW w:w="439" w:type="pct"/>
            <w:shd w:val="clear" w:color="auto" w:fill="auto"/>
          </w:tcPr>
          <w:p w14:paraId="00E186FD" w14:textId="77777777" w:rsidR="00E10C1F" w:rsidRPr="005753B5"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.779</w:t>
            </w:r>
          </w:p>
        </w:tc>
      </w:tr>
      <w:tr w:rsidR="00E10C1F" w:rsidRPr="005753B5" w14:paraId="128A0CFC" w14:textId="77777777"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14:paraId="2B6AFF87" w14:textId="77777777" w:rsidR="00E10C1F" w:rsidRPr="005753B5" w:rsidRDefault="00E10C1F" w:rsidP="0033512B">
            <w:pPr>
              <w:bidi w:val="0"/>
              <w:spacing w:line="360" w:lineRule="auto"/>
              <w:jc w:val="both"/>
              <w:rPr>
                <w:rFonts w:ascii="Calibri" w:hAnsi="Calibri" w:cs="Calibri"/>
                <w:b w:val="0"/>
                <w:bCs w:val="0"/>
                <w:color w:val="auto"/>
                <w:sz w:val="16"/>
                <w:szCs w:val="16"/>
              </w:rPr>
            </w:pPr>
            <w:r w:rsidRPr="005753B5">
              <w:rPr>
                <w:rFonts w:ascii="Calibri" w:hAnsi="Calibri" w:cs="Calibri"/>
                <w:b w:val="0"/>
                <w:bCs w:val="0"/>
                <w:color w:val="auto"/>
                <w:sz w:val="16"/>
                <w:szCs w:val="16"/>
              </w:rPr>
              <w:tab/>
              <w:t>Israel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380)</w:t>
            </w:r>
          </w:p>
        </w:tc>
        <w:tc>
          <w:tcPr>
            <w:tcW w:w="366" w:type="pct"/>
            <w:shd w:val="clear" w:color="auto" w:fill="auto"/>
          </w:tcPr>
          <w:p w14:paraId="42D9A00E" w14:textId="77777777" w:rsidR="00E10C1F" w:rsidRPr="005753B5" w:rsidRDefault="00E10C1F" w:rsidP="0033512B">
            <w:pPr>
              <w:bidi w:val="0"/>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3.09</w:t>
            </w:r>
          </w:p>
        </w:tc>
        <w:tc>
          <w:tcPr>
            <w:tcW w:w="183" w:type="pct"/>
            <w:shd w:val="clear" w:color="auto" w:fill="auto"/>
          </w:tcPr>
          <w:p w14:paraId="31DE13E6" w14:textId="77777777" w:rsidR="00E10C1F" w:rsidRPr="005753B5"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w:t>
            </w:r>
          </w:p>
        </w:tc>
        <w:tc>
          <w:tcPr>
            <w:tcW w:w="253" w:type="pct"/>
            <w:shd w:val="clear" w:color="auto" w:fill="auto"/>
          </w:tcPr>
          <w:p w14:paraId="2FAE3E17" w14:textId="77777777" w:rsidR="00E10C1F" w:rsidRPr="005753B5" w:rsidRDefault="00E10C1F" w:rsidP="0033512B">
            <w:pPr>
              <w:bidi w:val="0"/>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.54</w:t>
            </w:r>
          </w:p>
        </w:tc>
        <w:tc>
          <w:tcPr>
            <w:tcW w:w="350" w:type="pct"/>
            <w:shd w:val="clear" w:color="auto" w:fill="auto"/>
          </w:tcPr>
          <w:p w14:paraId="4A90C289" w14:textId="77777777" w:rsidR="00E10C1F" w:rsidRPr="005753B5" w:rsidRDefault="00E10C1F" w:rsidP="003351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14:paraId="2E83D4DE" w14:textId="77777777" w:rsidR="00E10C1F" w:rsidRPr="005753B5"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r>
      <w:tr w:rsidR="00E10C1F" w:rsidRPr="005753B5" w14:paraId="20230802" w14:textId="77777777" w:rsidTr="008E328F">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14:paraId="5520EC33" w14:textId="77777777" w:rsidR="00E10C1F" w:rsidRPr="005753B5" w:rsidRDefault="00E10C1F" w:rsidP="0033512B">
            <w:pPr>
              <w:bidi w:val="0"/>
              <w:spacing w:line="360" w:lineRule="auto"/>
              <w:jc w:val="both"/>
              <w:rPr>
                <w:rFonts w:ascii="Calibri" w:hAnsi="Calibri" w:cs="Calibri"/>
                <w:b w:val="0"/>
                <w:bCs w:val="0"/>
                <w:color w:val="auto"/>
                <w:sz w:val="16"/>
                <w:szCs w:val="16"/>
              </w:rPr>
            </w:pPr>
            <w:r w:rsidRPr="005753B5">
              <w:rPr>
                <w:rFonts w:ascii="Calibri" w:hAnsi="Calibri" w:cs="Calibri"/>
                <w:b w:val="0"/>
                <w:bCs w:val="0"/>
                <w:color w:val="auto"/>
                <w:sz w:val="16"/>
                <w:szCs w:val="16"/>
              </w:rPr>
              <w:tab/>
              <w:t>Not Israel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69)</w:t>
            </w:r>
          </w:p>
        </w:tc>
        <w:tc>
          <w:tcPr>
            <w:tcW w:w="366" w:type="pct"/>
            <w:shd w:val="clear" w:color="auto" w:fill="auto"/>
          </w:tcPr>
          <w:p w14:paraId="6B123365" w14:textId="77777777" w:rsidR="00E10C1F" w:rsidRPr="005753B5" w:rsidRDefault="00E10C1F" w:rsidP="0033512B">
            <w:pPr>
              <w:bidi w:val="0"/>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3.11</w:t>
            </w:r>
          </w:p>
        </w:tc>
        <w:tc>
          <w:tcPr>
            <w:tcW w:w="183" w:type="pct"/>
            <w:shd w:val="clear" w:color="auto" w:fill="auto"/>
          </w:tcPr>
          <w:p w14:paraId="344AA5D9" w14:textId="77777777" w:rsidR="00E10C1F" w:rsidRPr="005753B5"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w:t>
            </w:r>
          </w:p>
        </w:tc>
        <w:tc>
          <w:tcPr>
            <w:tcW w:w="253" w:type="pct"/>
            <w:shd w:val="clear" w:color="auto" w:fill="auto"/>
          </w:tcPr>
          <w:p w14:paraId="2EC94EEC" w14:textId="77777777" w:rsidR="00E10C1F" w:rsidRPr="005753B5" w:rsidRDefault="00E10C1F" w:rsidP="0033512B">
            <w:pPr>
              <w:bidi w:val="0"/>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.55</w:t>
            </w:r>
          </w:p>
        </w:tc>
        <w:tc>
          <w:tcPr>
            <w:tcW w:w="350" w:type="pct"/>
            <w:shd w:val="clear" w:color="auto" w:fill="auto"/>
          </w:tcPr>
          <w:p w14:paraId="7BE58C72" w14:textId="77777777" w:rsidR="00E10C1F" w:rsidRPr="005753B5" w:rsidRDefault="00E10C1F" w:rsidP="0033512B">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14:paraId="3049F404" w14:textId="77777777" w:rsidR="00E10C1F" w:rsidRPr="005753B5"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r>
      <w:tr w:rsidR="00E10C1F" w:rsidRPr="005753B5" w14:paraId="213700B6" w14:textId="77777777"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14:paraId="7AF7044C" w14:textId="77777777" w:rsidR="00E10C1F" w:rsidRPr="005753B5" w:rsidRDefault="00E10C1F" w:rsidP="0033512B">
            <w:pPr>
              <w:bidi w:val="0"/>
              <w:spacing w:line="360" w:lineRule="auto"/>
              <w:jc w:val="both"/>
              <w:rPr>
                <w:rFonts w:ascii="Calibri" w:hAnsi="Calibri" w:cs="Calibri"/>
                <w:b w:val="0"/>
                <w:bCs w:val="0"/>
                <w:color w:val="auto"/>
                <w:sz w:val="16"/>
                <w:szCs w:val="16"/>
              </w:rPr>
            </w:pPr>
          </w:p>
        </w:tc>
        <w:tc>
          <w:tcPr>
            <w:tcW w:w="366" w:type="pct"/>
            <w:shd w:val="clear" w:color="auto" w:fill="auto"/>
          </w:tcPr>
          <w:p w14:paraId="716CD410" w14:textId="77777777" w:rsidR="00E10C1F" w:rsidRPr="005753B5" w:rsidRDefault="00E10C1F" w:rsidP="0033512B">
            <w:pPr>
              <w:bidi w:val="0"/>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183" w:type="pct"/>
            <w:shd w:val="clear" w:color="auto" w:fill="auto"/>
          </w:tcPr>
          <w:p w14:paraId="77105EC6" w14:textId="77777777" w:rsidR="00E10C1F" w:rsidRPr="005753B5" w:rsidRDefault="00E10C1F" w:rsidP="0033512B">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253" w:type="pct"/>
            <w:shd w:val="clear" w:color="auto" w:fill="auto"/>
          </w:tcPr>
          <w:p w14:paraId="4A10C099" w14:textId="77777777" w:rsidR="00E10C1F" w:rsidRPr="005753B5" w:rsidRDefault="00E10C1F" w:rsidP="0033512B">
            <w:pPr>
              <w:bidi w:val="0"/>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350" w:type="pct"/>
            <w:shd w:val="clear" w:color="auto" w:fill="auto"/>
          </w:tcPr>
          <w:p w14:paraId="7FB9925B" w14:textId="77777777" w:rsidR="00E10C1F" w:rsidRPr="005753B5" w:rsidRDefault="00E10C1F" w:rsidP="003351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14:paraId="0D30B907" w14:textId="77777777" w:rsidR="00E10C1F" w:rsidRPr="005753B5"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r>
      <w:tr w:rsidR="00E10C1F" w:rsidRPr="005753B5" w14:paraId="1621F190" w14:textId="77777777" w:rsidTr="008E328F">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14:paraId="5622FE50" w14:textId="77777777" w:rsidR="00E10C1F" w:rsidRPr="005753B5" w:rsidRDefault="00E10C1F" w:rsidP="0033512B">
            <w:pPr>
              <w:bidi w:val="0"/>
              <w:spacing w:line="360" w:lineRule="auto"/>
              <w:jc w:val="both"/>
              <w:rPr>
                <w:rFonts w:ascii="Calibri" w:hAnsi="Calibri" w:cs="Calibri"/>
                <w:b w:val="0"/>
                <w:bCs w:val="0"/>
                <w:color w:val="auto"/>
                <w:sz w:val="16"/>
                <w:szCs w:val="16"/>
              </w:rPr>
            </w:pPr>
            <w:r w:rsidRPr="005753B5">
              <w:rPr>
                <w:rFonts w:ascii="Calibri" w:hAnsi="Calibri" w:cs="Calibri"/>
                <w:b w:val="0"/>
                <w:bCs w:val="0"/>
                <w:color w:val="auto"/>
                <w:sz w:val="16"/>
                <w:szCs w:val="16"/>
              </w:rPr>
              <w:t>Mother's place of birth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446)</w:t>
            </w:r>
          </w:p>
        </w:tc>
        <w:tc>
          <w:tcPr>
            <w:tcW w:w="366" w:type="pct"/>
            <w:shd w:val="clear" w:color="auto" w:fill="auto"/>
          </w:tcPr>
          <w:p w14:paraId="178325BF" w14:textId="77777777" w:rsidR="00E10C1F" w:rsidRPr="005753B5" w:rsidRDefault="00E10C1F" w:rsidP="0033512B">
            <w:pPr>
              <w:bidi w:val="0"/>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183" w:type="pct"/>
            <w:shd w:val="clear" w:color="auto" w:fill="auto"/>
          </w:tcPr>
          <w:p w14:paraId="1D4BCC55" w14:textId="77777777" w:rsidR="00E10C1F" w:rsidRPr="005753B5" w:rsidRDefault="00E10C1F" w:rsidP="0033512B">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tl/>
              </w:rPr>
            </w:pPr>
          </w:p>
        </w:tc>
        <w:tc>
          <w:tcPr>
            <w:tcW w:w="253" w:type="pct"/>
            <w:shd w:val="clear" w:color="auto" w:fill="auto"/>
          </w:tcPr>
          <w:p w14:paraId="7FEA9857" w14:textId="77777777" w:rsidR="00E10C1F" w:rsidRPr="005753B5" w:rsidRDefault="00E10C1F" w:rsidP="0033512B">
            <w:pPr>
              <w:bidi w:val="0"/>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350" w:type="pct"/>
            <w:shd w:val="clear" w:color="auto" w:fill="auto"/>
          </w:tcPr>
          <w:p w14:paraId="65E33C09" w14:textId="77777777" w:rsidR="00E10C1F" w:rsidRPr="005753B5" w:rsidRDefault="00E10C1F" w:rsidP="0033512B">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 xml:space="preserve"> 1.54</w:t>
            </w:r>
          </w:p>
        </w:tc>
        <w:tc>
          <w:tcPr>
            <w:tcW w:w="439" w:type="pct"/>
            <w:shd w:val="clear" w:color="auto" w:fill="auto"/>
          </w:tcPr>
          <w:p w14:paraId="59831DFA" w14:textId="77777777" w:rsidR="00E10C1F" w:rsidRPr="005753B5"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.216</w:t>
            </w:r>
          </w:p>
        </w:tc>
      </w:tr>
      <w:tr w:rsidR="00E10C1F" w:rsidRPr="005753B5" w14:paraId="0AED899D" w14:textId="77777777"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14:paraId="2F3CF0D0" w14:textId="77777777" w:rsidR="00E10C1F" w:rsidRPr="005753B5" w:rsidRDefault="00E10C1F" w:rsidP="0033512B">
            <w:pPr>
              <w:bidi w:val="0"/>
              <w:spacing w:line="360" w:lineRule="auto"/>
              <w:jc w:val="both"/>
              <w:rPr>
                <w:rFonts w:ascii="Calibri" w:hAnsi="Calibri" w:cs="Calibri"/>
                <w:b w:val="0"/>
                <w:bCs w:val="0"/>
                <w:color w:val="auto"/>
                <w:sz w:val="16"/>
                <w:szCs w:val="16"/>
              </w:rPr>
            </w:pPr>
            <w:r w:rsidRPr="005753B5">
              <w:rPr>
                <w:rFonts w:ascii="Calibri" w:hAnsi="Calibri" w:cs="Calibri"/>
                <w:b w:val="0"/>
                <w:bCs w:val="0"/>
                <w:color w:val="auto"/>
                <w:sz w:val="16"/>
                <w:szCs w:val="16"/>
              </w:rPr>
              <w:tab/>
              <w:t>Israel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238)</w:t>
            </w:r>
          </w:p>
        </w:tc>
        <w:tc>
          <w:tcPr>
            <w:tcW w:w="366" w:type="pct"/>
            <w:shd w:val="clear" w:color="auto" w:fill="auto"/>
          </w:tcPr>
          <w:p w14:paraId="4FEF2AB0" w14:textId="77777777" w:rsidR="00E10C1F" w:rsidRPr="005753B5" w:rsidRDefault="00E10C1F" w:rsidP="0033512B">
            <w:pPr>
              <w:bidi w:val="0"/>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3.07</w:t>
            </w:r>
          </w:p>
        </w:tc>
        <w:tc>
          <w:tcPr>
            <w:tcW w:w="183" w:type="pct"/>
            <w:shd w:val="clear" w:color="auto" w:fill="auto"/>
          </w:tcPr>
          <w:p w14:paraId="25457496" w14:textId="77777777" w:rsidR="00E10C1F" w:rsidRPr="005753B5" w:rsidRDefault="00E10C1F" w:rsidP="0033512B">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w:t>
            </w:r>
          </w:p>
        </w:tc>
        <w:tc>
          <w:tcPr>
            <w:tcW w:w="253" w:type="pct"/>
            <w:shd w:val="clear" w:color="auto" w:fill="auto"/>
          </w:tcPr>
          <w:p w14:paraId="74965F61" w14:textId="77777777" w:rsidR="00E10C1F" w:rsidRPr="005753B5" w:rsidRDefault="00E10C1F" w:rsidP="0033512B">
            <w:pPr>
              <w:bidi w:val="0"/>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.54</w:t>
            </w:r>
          </w:p>
        </w:tc>
        <w:tc>
          <w:tcPr>
            <w:tcW w:w="350" w:type="pct"/>
            <w:shd w:val="clear" w:color="auto" w:fill="auto"/>
          </w:tcPr>
          <w:p w14:paraId="47D5F19E" w14:textId="77777777" w:rsidR="00E10C1F" w:rsidRPr="005753B5" w:rsidRDefault="00E10C1F" w:rsidP="003351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14:paraId="75A30B18" w14:textId="77777777" w:rsidR="00E10C1F" w:rsidRPr="005753B5"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r>
      <w:tr w:rsidR="00E10C1F" w:rsidRPr="005753B5" w14:paraId="7F54D9C6" w14:textId="77777777" w:rsidTr="008E328F">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14:paraId="55C5031B" w14:textId="77777777" w:rsidR="00E10C1F" w:rsidRPr="005753B5" w:rsidRDefault="00E10C1F" w:rsidP="0033512B">
            <w:pPr>
              <w:bidi w:val="0"/>
              <w:spacing w:line="360" w:lineRule="auto"/>
              <w:jc w:val="both"/>
              <w:rPr>
                <w:rFonts w:ascii="Calibri" w:hAnsi="Calibri" w:cs="Calibri"/>
                <w:b w:val="0"/>
                <w:bCs w:val="0"/>
                <w:color w:val="auto"/>
                <w:sz w:val="16"/>
                <w:szCs w:val="16"/>
              </w:rPr>
            </w:pPr>
            <w:r w:rsidRPr="005753B5">
              <w:rPr>
                <w:rFonts w:ascii="Calibri" w:hAnsi="Calibri" w:cs="Calibri"/>
                <w:b w:val="0"/>
                <w:bCs w:val="0"/>
                <w:color w:val="auto"/>
                <w:sz w:val="16"/>
                <w:szCs w:val="16"/>
              </w:rPr>
              <w:tab/>
              <w:t>Not Israel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208)</w:t>
            </w:r>
          </w:p>
        </w:tc>
        <w:tc>
          <w:tcPr>
            <w:tcW w:w="366" w:type="pct"/>
            <w:shd w:val="clear" w:color="auto" w:fill="auto"/>
          </w:tcPr>
          <w:p w14:paraId="0215100F" w14:textId="77777777" w:rsidR="00E10C1F" w:rsidRPr="005753B5" w:rsidRDefault="00E10C1F" w:rsidP="0033512B">
            <w:pPr>
              <w:bidi w:val="0"/>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3.13</w:t>
            </w:r>
          </w:p>
        </w:tc>
        <w:tc>
          <w:tcPr>
            <w:tcW w:w="183" w:type="pct"/>
            <w:shd w:val="clear" w:color="auto" w:fill="auto"/>
          </w:tcPr>
          <w:p w14:paraId="7D15BC7A" w14:textId="77777777" w:rsidR="00E10C1F" w:rsidRPr="005753B5" w:rsidRDefault="00E10C1F" w:rsidP="0033512B">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w:t>
            </w:r>
          </w:p>
        </w:tc>
        <w:tc>
          <w:tcPr>
            <w:tcW w:w="253" w:type="pct"/>
            <w:shd w:val="clear" w:color="auto" w:fill="auto"/>
          </w:tcPr>
          <w:p w14:paraId="45EC9AE5" w14:textId="77777777" w:rsidR="00E10C1F" w:rsidRPr="005753B5" w:rsidRDefault="00E10C1F" w:rsidP="0033512B">
            <w:pPr>
              <w:bidi w:val="0"/>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.53</w:t>
            </w:r>
          </w:p>
        </w:tc>
        <w:tc>
          <w:tcPr>
            <w:tcW w:w="350" w:type="pct"/>
            <w:shd w:val="clear" w:color="auto" w:fill="auto"/>
          </w:tcPr>
          <w:p w14:paraId="20FF1670" w14:textId="77777777" w:rsidR="00E10C1F" w:rsidRPr="005753B5" w:rsidRDefault="00E10C1F" w:rsidP="0033512B">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14:paraId="750C98F5" w14:textId="77777777" w:rsidR="00E10C1F" w:rsidRPr="005753B5"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r>
      <w:tr w:rsidR="00E10C1F" w:rsidRPr="005753B5" w14:paraId="07D1D22E" w14:textId="77777777"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14:paraId="75337AFC" w14:textId="77777777" w:rsidR="00E10C1F" w:rsidRPr="005753B5" w:rsidRDefault="00E10C1F" w:rsidP="0033512B">
            <w:pPr>
              <w:bidi w:val="0"/>
              <w:spacing w:line="360" w:lineRule="auto"/>
              <w:jc w:val="both"/>
              <w:rPr>
                <w:rFonts w:ascii="Calibri" w:hAnsi="Calibri" w:cs="Calibri"/>
                <w:b w:val="0"/>
                <w:bCs w:val="0"/>
                <w:color w:val="auto"/>
                <w:sz w:val="16"/>
                <w:szCs w:val="16"/>
              </w:rPr>
            </w:pPr>
          </w:p>
        </w:tc>
        <w:tc>
          <w:tcPr>
            <w:tcW w:w="366" w:type="pct"/>
            <w:shd w:val="clear" w:color="auto" w:fill="auto"/>
          </w:tcPr>
          <w:p w14:paraId="530211B4" w14:textId="77777777" w:rsidR="00E10C1F" w:rsidRPr="005753B5" w:rsidRDefault="00E10C1F" w:rsidP="0033512B">
            <w:pPr>
              <w:bidi w:val="0"/>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183" w:type="pct"/>
            <w:shd w:val="clear" w:color="auto" w:fill="auto"/>
          </w:tcPr>
          <w:p w14:paraId="116DFF7C" w14:textId="77777777" w:rsidR="00E10C1F" w:rsidRPr="005753B5"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253" w:type="pct"/>
            <w:shd w:val="clear" w:color="auto" w:fill="auto"/>
          </w:tcPr>
          <w:p w14:paraId="43EEEA66" w14:textId="77777777" w:rsidR="00E10C1F" w:rsidRPr="005753B5" w:rsidRDefault="00E10C1F" w:rsidP="0033512B">
            <w:pPr>
              <w:bidi w:val="0"/>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350" w:type="pct"/>
            <w:shd w:val="clear" w:color="auto" w:fill="auto"/>
          </w:tcPr>
          <w:p w14:paraId="3FA3274B" w14:textId="77777777" w:rsidR="00E10C1F" w:rsidRPr="005753B5" w:rsidRDefault="00E10C1F" w:rsidP="003351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14:paraId="712732B9" w14:textId="77777777" w:rsidR="00E10C1F" w:rsidRPr="005753B5"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r>
      <w:tr w:rsidR="00E10C1F" w:rsidRPr="005753B5" w14:paraId="53D77FCE" w14:textId="77777777" w:rsidTr="008E328F">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14:paraId="1778E2A4" w14:textId="77777777" w:rsidR="00E10C1F" w:rsidRPr="005753B5" w:rsidRDefault="00E10C1F" w:rsidP="0033512B">
            <w:pPr>
              <w:bidi w:val="0"/>
              <w:spacing w:line="360" w:lineRule="auto"/>
              <w:jc w:val="both"/>
              <w:rPr>
                <w:rFonts w:ascii="Calibri" w:hAnsi="Calibri" w:cs="Calibri"/>
                <w:b w:val="0"/>
                <w:bCs w:val="0"/>
                <w:color w:val="auto"/>
                <w:sz w:val="16"/>
                <w:szCs w:val="16"/>
              </w:rPr>
            </w:pPr>
            <w:r w:rsidRPr="005753B5">
              <w:rPr>
                <w:rFonts w:ascii="Calibri" w:hAnsi="Calibri" w:cs="Calibri"/>
                <w:b w:val="0"/>
                <w:bCs w:val="0"/>
                <w:color w:val="auto"/>
                <w:sz w:val="16"/>
                <w:szCs w:val="16"/>
              </w:rPr>
              <w:t>Type of settlement in childhood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415)</w:t>
            </w:r>
          </w:p>
        </w:tc>
        <w:tc>
          <w:tcPr>
            <w:tcW w:w="366" w:type="pct"/>
            <w:shd w:val="clear" w:color="auto" w:fill="auto"/>
          </w:tcPr>
          <w:p w14:paraId="139B5C56" w14:textId="77777777" w:rsidR="00E10C1F" w:rsidRPr="005753B5" w:rsidRDefault="00E10C1F" w:rsidP="0033512B">
            <w:pPr>
              <w:bidi w:val="0"/>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183" w:type="pct"/>
            <w:shd w:val="clear" w:color="auto" w:fill="auto"/>
          </w:tcPr>
          <w:p w14:paraId="4A320FE8" w14:textId="77777777" w:rsidR="00E10C1F" w:rsidRPr="005753B5"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253" w:type="pct"/>
            <w:shd w:val="clear" w:color="auto" w:fill="auto"/>
          </w:tcPr>
          <w:p w14:paraId="7D9907C0" w14:textId="77777777" w:rsidR="00E10C1F" w:rsidRPr="005753B5" w:rsidRDefault="00E10C1F" w:rsidP="0033512B">
            <w:pPr>
              <w:bidi w:val="0"/>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350" w:type="pct"/>
            <w:shd w:val="clear" w:color="auto" w:fill="auto"/>
          </w:tcPr>
          <w:p w14:paraId="72CB5419" w14:textId="77777777" w:rsidR="00E10C1F" w:rsidRPr="005753B5"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.64</w:t>
            </w:r>
          </w:p>
        </w:tc>
        <w:tc>
          <w:tcPr>
            <w:tcW w:w="439" w:type="pct"/>
            <w:shd w:val="clear" w:color="auto" w:fill="auto"/>
          </w:tcPr>
          <w:p w14:paraId="7D662CF4" w14:textId="77777777" w:rsidR="00E10C1F" w:rsidRPr="005753B5"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.426</w:t>
            </w:r>
          </w:p>
        </w:tc>
      </w:tr>
      <w:tr w:rsidR="00E10C1F" w:rsidRPr="005753B5" w14:paraId="39829AA9" w14:textId="77777777"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14:paraId="0D4EE2B9" w14:textId="77777777" w:rsidR="00E10C1F" w:rsidRPr="005753B5" w:rsidRDefault="00E10C1F" w:rsidP="0033512B">
            <w:pPr>
              <w:bidi w:val="0"/>
              <w:spacing w:line="360" w:lineRule="auto"/>
              <w:jc w:val="both"/>
              <w:rPr>
                <w:rFonts w:ascii="Calibri" w:hAnsi="Calibri" w:cs="Calibri"/>
                <w:b w:val="0"/>
                <w:bCs w:val="0"/>
                <w:color w:val="auto"/>
                <w:sz w:val="16"/>
                <w:szCs w:val="16"/>
              </w:rPr>
            </w:pPr>
            <w:r w:rsidRPr="005753B5">
              <w:rPr>
                <w:rFonts w:ascii="Calibri" w:hAnsi="Calibri" w:cs="Calibri"/>
                <w:b w:val="0"/>
                <w:bCs w:val="0"/>
                <w:color w:val="auto"/>
                <w:sz w:val="16"/>
                <w:szCs w:val="16"/>
              </w:rPr>
              <w:tab/>
              <w:t>Urban-type settlement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310)</w:t>
            </w:r>
          </w:p>
        </w:tc>
        <w:tc>
          <w:tcPr>
            <w:tcW w:w="366" w:type="pct"/>
            <w:shd w:val="clear" w:color="auto" w:fill="auto"/>
          </w:tcPr>
          <w:p w14:paraId="265C815D" w14:textId="77777777" w:rsidR="00E10C1F" w:rsidRPr="005753B5" w:rsidRDefault="00E10C1F" w:rsidP="0033512B">
            <w:pPr>
              <w:bidi w:val="0"/>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3.11</w:t>
            </w:r>
          </w:p>
        </w:tc>
        <w:tc>
          <w:tcPr>
            <w:tcW w:w="183" w:type="pct"/>
            <w:shd w:val="clear" w:color="auto" w:fill="auto"/>
          </w:tcPr>
          <w:p w14:paraId="45DBA26E" w14:textId="77777777" w:rsidR="00E10C1F" w:rsidRPr="005753B5" w:rsidRDefault="00E10C1F" w:rsidP="0033512B">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w:t>
            </w:r>
          </w:p>
        </w:tc>
        <w:tc>
          <w:tcPr>
            <w:tcW w:w="253" w:type="pct"/>
            <w:shd w:val="clear" w:color="auto" w:fill="auto"/>
          </w:tcPr>
          <w:p w14:paraId="15F3210B" w14:textId="77777777" w:rsidR="00E10C1F" w:rsidRPr="005753B5" w:rsidRDefault="00E10C1F" w:rsidP="0033512B">
            <w:pPr>
              <w:bidi w:val="0"/>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.53</w:t>
            </w:r>
          </w:p>
        </w:tc>
        <w:tc>
          <w:tcPr>
            <w:tcW w:w="350" w:type="pct"/>
            <w:shd w:val="clear" w:color="auto" w:fill="auto"/>
          </w:tcPr>
          <w:p w14:paraId="2B4756A0" w14:textId="77777777" w:rsidR="00E10C1F" w:rsidRPr="005753B5" w:rsidRDefault="00E10C1F" w:rsidP="003351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14:paraId="6AD2F15E" w14:textId="77777777" w:rsidR="00E10C1F" w:rsidRPr="005753B5"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r>
      <w:tr w:rsidR="00E10C1F" w:rsidRPr="005753B5" w14:paraId="710ABEDC" w14:textId="77777777" w:rsidTr="008E328F">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14:paraId="62741471" w14:textId="77777777" w:rsidR="00E10C1F" w:rsidRPr="005753B5" w:rsidRDefault="00E10C1F" w:rsidP="0033512B">
            <w:pPr>
              <w:bidi w:val="0"/>
              <w:spacing w:line="360" w:lineRule="auto"/>
              <w:jc w:val="both"/>
              <w:rPr>
                <w:rFonts w:ascii="Calibri" w:hAnsi="Calibri" w:cs="Calibri"/>
                <w:b w:val="0"/>
                <w:bCs w:val="0"/>
                <w:color w:val="auto"/>
                <w:sz w:val="16"/>
                <w:szCs w:val="16"/>
              </w:rPr>
            </w:pPr>
            <w:r w:rsidRPr="005753B5">
              <w:rPr>
                <w:rFonts w:ascii="Calibri" w:hAnsi="Calibri" w:cs="Calibri"/>
                <w:b w:val="0"/>
                <w:bCs w:val="0"/>
                <w:color w:val="auto"/>
                <w:sz w:val="16"/>
                <w:szCs w:val="16"/>
              </w:rPr>
              <w:tab/>
              <w:t>Rural-type settlement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105)</w:t>
            </w:r>
          </w:p>
        </w:tc>
        <w:tc>
          <w:tcPr>
            <w:tcW w:w="366" w:type="pct"/>
            <w:shd w:val="clear" w:color="auto" w:fill="auto"/>
          </w:tcPr>
          <w:p w14:paraId="1A412518" w14:textId="77777777" w:rsidR="00E10C1F" w:rsidRPr="005753B5" w:rsidRDefault="00E10C1F" w:rsidP="0033512B">
            <w:pPr>
              <w:bidi w:val="0"/>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3.06</w:t>
            </w:r>
          </w:p>
        </w:tc>
        <w:tc>
          <w:tcPr>
            <w:tcW w:w="183" w:type="pct"/>
            <w:shd w:val="clear" w:color="auto" w:fill="auto"/>
          </w:tcPr>
          <w:p w14:paraId="5038CEBA" w14:textId="77777777" w:rsidR="00E10C1F" w:rsidRPr="005753B5" w:rsidRDefault="00E10C1F" w:rsidP="0033512B">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w:t>
            </w:r>
          </w:p>
        </w:tc>
        <w:tc>
          <w:tcPr>
            <w:tcW w:w="253" w:type="pct"/>
            <w:shd w:val="clear" w:color="auto" w:fill="auto"/>
          </w:tcPr>
          <w:p w14:paraId="2E5F9A93" w14:textId="77777777" w:rsidR="00E10C1F" w:rsidRPr="005753B5" w:rsidRDefault="00E10C1F" w:rsidP="0033512B">
            <w:pPr>
              <w:bidi w:val="0"/>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.56</w:t>
            </w:r>
          </w:p>
        </w:tc>
        <w:tc>
          <w:tcPr>
            <w:tcW w:w="350" w:type="pct"/>
            <w:shd w:val="clear" w:color="auto" w:fill="auto"/>
          </w:tcPr>
          <w:p w14:paraId="24B9CD8C" w14:textId="77777777" w:rsidR="00E10C1F" w:rsidRPr="005753B5" w:rsidRDefault="00E10C1F" w:rsidP="0033512B">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14:paraId="070F4D07" w14:textId="77777777" w:rsidR="00E10C1F" w:rsidRPr="005753B5"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r>
      <w:tr w:rsidR="00E10C1F" w:rsidRPr="005753B5" w14:paraId="1D3095E5" w14:textId="77777777"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14:paraId="4448FC67" w14:textId="77777777" w:rsidR="00E10C1F" w:rsidRPr="005753B5" w:rsidRDefault="00E10C1F" w:rsidP="0033512B">
            <w:pPr>
              <w:bidi w:val="0"/>
              <w:spacing w:line="360" w:lineRule="auto"/>
              <w:jc w:val="both"/>
              <w:rPr>
                <w:rFonts w:ascii="Calibri" w:hAnsi="Calibri" w:cs="Calibri"/>
                <w:b w:val="0"/>
                <w:bCs w:val="0"/>
                <w:color w:val="auto"/>
                <w:sz w:val="16"/>
                <w:szCs w:val="16"/>
              </w:rPr>
            </w:pPr>
          </w:p>
        </w:tc>
        <w:tc>
          <w:tcPr>
            <w:tcW w:w="366" w:type="pct"/>
            <w:shd w:val="clear" w:color="auto" w:fill="auto"/>
          </w:tcPr>
          <w:p w14:paraId="3F07C646" w14:textId="77777777" w:rsidR="00E10C1F" w:rsidRPr="005753B5" w:rsidRDefault="00E10C1F" w:rsidP="0033512B">
            <w:pPr>
              <w:bidi w:val="0"/>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183" w:type="pct"/>
            <w:shd w:val="clear" w:color="auto" w:fill="auto"/>
          </w:tcPr>
          <w:p w14:paraId="284E3084" w14:textId="77777777" w:rsidR="00E10C1F" w:rsidRPr="005753B5"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253" w:type="pct"/>
            <w:shd w:val="clear" w:color="auto" w:fill="auto"/>
          </w:tcPr>
          <w:p w14:paraId="5AA7FD8F" w14:textId="77777777" w:rsidR="00E10C1F" w:rsidRPr="005753B5" w:rsidRDefault="00E10C1F" w:rsidP="0033512B">
            <w:pPr>
              <w:bidi w:val="0"/>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350" w:type="pct"/>
            <w:shd w:val="clear" w:color="auto" w:fill="auto"/>
          </w:tcPr>
          <w:p w14:paraId="79B74D55" w14:textId="77777777" w:rsidR="00E10C1F" w:rsidRPr="005753B5" w:rsidRDefault="00E10C1F" w:rsidP="003351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14:paraId="081EB5C9" w14:textId="77777777" w:rsidR="00E10C1F" w:rsidRPr="005753B5"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r>
      <w:tr w:rsidR="00E10C1F" w:rsidRPr="005753B5" w14:paraId="3ED33CEF" w14:textId="77777777" w:rsidTr="008E328F">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14:paraId="6BF33CAB" w14:textId="77777777" w:rsidR="00E10C1F" w:rsidRPr="005753B5" w:rsidRDefault="00E10C1F" w:rsidP="0033512B">
            <w:pPr>
              <w:bidi w:val="0"/>
              <w:spacing w:line="360" w:lineRule="auto"/>
              <w:jc w:val="both"/>
              <w:rPr>
                <w:rFonts w:ascii="Calibri" w:hAnsi="Calibri" w:cs="Calibri"/>
                <w:b w:val="0"/>
                <w:bCs w:val="0"/>
                <w:color w:val="auto"/>
                <w:sz w:val="16"/>
                <w:szCs w:val="16"/>
              </w:rPr>
            </w:pPr>
            <w:r w:rsidRPr="005753B5">
              <w:rPr>
                <w:rFonts w:ascii="Calibri" w:hAnsi="Calibri" w:cs="Calibri"/>
                <w:b w:val="0"/>
                <w:bCs w:val="0"/>
                <w:color w:val="auto"/>
                <w:sz w:val="16"/>
                <w:szCs w:val="16"/>
              </w:rPr>
              <w:t>Economic status in childhood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448)</w:t>
            </w:r>
          </w:p>
        </w:tc>
        <w:tc>
          <w:tcPr>
            <w:tcW w:w="366" w:type="pct"/>
            <w:shd w:val="clear" w:color="auto" w:fill="auto"/>
          </w:tcPr>
          <w:p w14:paraId="6D6B5B16" w14:textId="77777777" w:rsidR="00E10C1F" w:rsidRPr="005753B5" w:rsidRDefault="00E10C1F" w:rsidP="0033512B">
            <w:pPr>
              <w:bidi w:val="0"/>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183" w:type="pct"/>
            <w:shd w:val="clear" w:color="auto" w:fill="auto"/>
          </w:tcPr>
          <w:p w14:paraId="4A925BA5" w14:textId="77777777" w:rsidR="00E10C1F" w:rsidRPr="005753B5"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253" w:type="pct"/>
            <w:shd w:val="clear" w:color="auto" w:fill="auto"/>
          </w:tcPr>
          <w:p w14:paraId="6BD29E22" w14:textId="77777777" w:rsidR="00E10C1F" w:rsidRPr="005753B5" w:rsidRDefault="00E10C1F" w:rsidP="0033512B">
            <w:pPr>
              <w:bidi w:val="0"/>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350" w:type="pct"/>
            <w:shd w:val="clear" w:color="auto" w:fill="auto"/>
          </w:tcPr>
          <w:p w14:paraId="0A096C5A" w14:textId="77777777" w:rsidR="00E10C1F" w:rsidRPr="005753B5" w:rsidRDefault="00E10C1F" w:rsidP="0033512B">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6.84</w:t>
            </w:r>
          </w:p>
        </w:tc>
        <w:tc>
          <w:tcPr>
            <w:tcW w:w="439" w:type="pct"/>
            <w:shd w:val="clear" w:color="auto" w:fill="auto"/>
          </w:tcPr>
          <w:p w14:paraId="268E5EB0" w14:textId="77777777" w:rsidR="00E10C1F" w:rsidRPr="005753B5"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.001</w:t>
            </w:r>
          </w:p>
        </w:tc>
      </w:tr>
      <w:tr w:rsidR="00E10C1F" w:rsidRPr="005753B5" w14:paraId="036C0C25" w14:textId="77777777"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14:paraId="48D5831A" w14:textId="77777777" w:rsidR="00E10C1F" w:rsidRPr="005753B5" w:rsidRDefault="00E10C1F" w:rsidP="0033512B">
            <w:pPr>
              <w:bidi w:val="0"/>
              <w:spacing w:line="360" w:lineRule="auto"/>
              <w:jc w:val="both"/>
              <w:rPr>
                <w:rFonts w:ascii="Calibri" w:hAnsi="Calibri" w:cs="Calibri"/>
                <w:b w:val="0"/>
                <w:bCs w:val="0"/>
                <w:color w:val="auto"/>
                <w:sz w:val="16"/>
                <w:szCs w:val="16"/>
              </w:rPr>
            </w:pPr>
            <w:r w:rsidRPr="005753B5">
              <w:rPr>
                <w:rFonts w:ascii="Calibri" w:hAnsi="Calibri" w:cs="Calibri"/>
                <w:b w:val="0"/>
                <w:bCs w:val="0"/>
                <w:color w:val="auto"/>
                <w:sz w:val="16"/>
                <w:szCs w:val="16"/>
              </w:rPr>
              <w:lastRenderedPageBreak/>
              <w:tab/>
              <w:t>Below average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83)</w:t>
            </w:r>
          </w:p>
        </w:tc>
        <w:tc>
          <w:tcPr>
            <w:tcW w:w="366" w:type="pct"/>
            <w:shd w:val="clear" w:color="auto" w:fill="auto"/>
          </w:tcPr>
          <w:p w14:paraId="421353F6" w14:textId="77777777" w:rsidR="00E10C1F" w:rsidRPr="005753B5" w:rsidRDefault="00E10C1F" w:rsidP="0033512B">
            <w:pPr>
              <w:bidi w:val="0"/>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3.21</w:t>
            </w:r>
          </w:p>
        </w:tc>
        <w:tc>
          <w:tcPr>
            <w:tcW w:w="183" w:type="pct"/>
            <w:shd w:val="clear" w:color="auto" w:fill="auto"/>
          </w:tcPr>
          <w:p w14:paraId="7A88E432" w14:textId="77777777" w:rsidR="00E10C1F" w:rsidRPr="005753B5" w:rsidRDefault="00E10C1F" w:rsidP="0033512B">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w:t>
            </w:r>
          </w:p>
        </w:tc>
        <w:tc>
          <w:tcPr>
            <w:tcW w:w="253" w:type="pct"/>
            <w:shd w:val="clear" w:color="auto" w:fill="auto"/>
          </w:tcPr>
          <w:p w14:paraId="70A75E94" w14:textId="77777777" w:rsidR="00E10C1F" w:rsidRPr="005753B5" w:rsidRDefault="00E10C1F" w:rsidP="0033512B">
            <w:pPr>
              <w:bidi w:val="0"/>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.56</w:t>
            </w:r>
          </w:p>
        </w:tc>
        <w:tc>
          <w:tcPr>
            <w:tcW w:w="350" w:type="pct"/>
            <w:shd w:val="clear" w:color="auto" w:fill="auto"/>
          </w:tcPr>
          <w:p w14:paraId="5FE43CE3" w14:textId="77777777" w:rsidR="00E10C1F" w:rsidRPr="005753B5" w:rsidRDefault="00E10C1F" w:rsidP="003351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14:paraId="5200CAAC" w14:textId="77777777" w:rsidR="00E10C1F" w:rsidRPr="005753B5"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r>
      <w:tr w:rsidR="00E10C1F" w:rsidRPr="005753B5" w14:paraId="540983A4" w14:textId="77777777" w:rsidTr="008E328F">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14:paraId="631A8AE1" w14:textId="77777777" w:rsidR="00E10C1F" w:rsidRPr="005753B5" w:rsidRDefault="00E10C1F" w:rsidP="0033512B">
            <w:pPr>
              <w:bidi w:val="0"/>
              <w:spacing w:line="360" w:lineRule="auto"/>
              <w:jc w:val="both"/>
              <w:rPr>
                <w:rFonts w:ascii="Calibri" w:hAnsi="Calibri" w:cs="Calibri"/>
                <w:b w:val="0"/>
                <w:bCs w:val="0"/>
                <w:color w:val="auto"/>
                <w:sz w:val="16"/>
                <w:szCs w:val="16"/>
              </w:rPr>
            </w:pPr>
            <w:r w:rsidRPr="005753B5">
              <w:rPr>
                <w:rFonts w:ascii="Calibri" w:hAnsi="Calibri" w:cs="Calibri"/>
                <w:b w:val="0"/>
                <w:bCs w:val="0"/>
                <w:color w:val="auto"/>
                <w:sz w:val="16"/>
                <w:szCs w:val="16"/>
              </w:rPr>
              <w:tab/>
              <w:t>Average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259)</w:t>
            </w:r>
          </w:p>
        </w:tc>
        <w:tc>
          <w:tcPr>
            <w:tcW w:w="366" w:type="pct"/>
            <w:shd w:val="clear" w:color="auto" w:fill="auto"/>
          </w:tcPr>
          <w:p w14:paraId="0C4ED6B9" w14:textId="77777777" w:rsidR="00E10C1F" w:rsidRPr="005753B5" w:rsidRDefault="00E10C1F" w:rsidP="0033512B">
            <w:pPr>
              <w:bidi w:val="0"/>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3.01</w:t>
            </w:r>
          </w:p>
        </w:tc>
        <w:tc>
          <w:tcPr>
            <w:tcW w:w="183" w:type="pct"/>
            <w:shd w:val="clear" w:color="auto" w:fill="auto"/>
          </w:tcPr>
          <w:p w14:paraId="479029C9" w14:textId="77777777" w:rsidR="00E10C1F" w:rsidRPr="005753B5" w:rsidRDefault="00E10C1F" w:rsidP="0033512B">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w:t>
            </w:r>
          </w:p>
        </w:tc>
        <w:tc>
          <w:tcPr>
            <w:tcW w:w="253" w:type="pct"/>
            <w:shd w:val="clear" w:color="auto" w:fill="auto"/>
          </w:tcPr>
          <w:p w14:paraId="009FCECD" w14:textId="77777777" w:rsidR="00E10C1F" w:rsidRPr="005753B5" w:rsidRDefault="00E10C1F" w:rsidP="0033512B">
            <w:pPr>
              <w:bidi w:val="0"/>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.54</w:t>
            </w:r>
          </w:p>
        </w:tc>
        <w:tc>
          <w:tcPr>
            <w:tcW w:w="350" w:type="pct"/>
            <w:shd w:val="clear" w:color="auto" w:fill="auto"/>
          </w:tcPr>
          <w:p w14:paraId="0DCD4C97" w14:textId="77777777" w:rsidR="00E10C1F" w:rsidRPr="005753B5" w:rsidRDefault="00E10C1F" w:rsidP="0033512B">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14:paraId="18000697" w14:textId="77777777" w:rsidR="00E10C1F" w:rsidRPr="005753B5"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r>
      <w:tr w:rsidR="00E10C1F" w:rsidRPr="005753B5" w14:paraId="32CF4A15" w14:textId="77777777"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14:paraId="0C0C164B" w14:textId="77777777" w:rsidR="00E10C1F" w:rsidRPr="005753B5" w:rsidRDefault="00E10C1F" w:rsidP="0033512B">
            <w:pPr>
              <w:bidi w:val="0"/>
              <w:spacing w:line="360" w:lineRule="auto"/>
              <w:jc w:val="both"/>
              <w:rPr>
                <w:rFonts w:ascii="Calibri" w:hAnsi="Calibri" w:cs="Calibri"/>
                <w:b w:val="0"/>
                <w:bCs w:val="0"/>
                <w:color w:val="auto"/>
                <w:sz w:val="16"/>
                <w:szCs w:val="16"/>
              </w:rPr>
            </w:pPr>
            <w:r w:rsidRPr="005753B5">
              <w:rPr>
                <w:rFonts w:ascii="Calibri" w:hAnsi="Calibri" w:cs="Calibri"/>
                <w:b w:val="0"/>
                <w:bCs w:val="0"/>
                <w:color w:val="auto"/>
                <w:sz w:val="16"/>
                <w:szCs w:val="16"/>
              </w:rPr>
              <w:tab/>
              <w:t>Above average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106)</w:t>
            </w:r>
          </w:p>
        </w:tc>
        <w:tc>
          <w:tcPr>
            <w:tcW w:w="366" w:type="pct"/>
            <w:shd w:val="clear" w:color="auto" w:fill="auto"/>
          </w:tcPr>
          <w:p w14:paraId="46BFDFA9" w14:textId="77777777" w:rsidR="00E10C1F" w:rsidRPr="005753B5" w:rsidRDefault="00E10C1F" w:rsidP="0033512B">
            <w:pPr>
              <w:bidi w:val="0"/>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3.19</w:t>
            </w:r>
          </w:p>
        </w:tc>
        <w:tc>
          <w:tcPr>
            <w:tcW w:w="183" w:type="pct"/>
            <w:shd w:val="clear" w:color="auto" w:fill="auto"/>
          </w:tcPr>
          <w:p w14:paraId="49F43AE0" w14:textId="77777777" w:rsidR="00E10C1F" w:rsidRPr="005753B5" w:rsidRDefault="00E10C1F" w:rsidP="0033512B">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w:t>
            </w:r>
          </w:p>
        </w:tc>
        <w:tc>
          <w:tcPr>
            <w:tcW w:w="253" w:type="pct"/>
            <w:shd w:val="clear" w:color="auto" w:fill="auto"/>
          </w:tcPr>
          <w:p w14:paraId="39836D1B" w14:textId="77777777" w:rsidR="00E10C1F" w:rsidRPr="005753B5" w:rsidRDefault="00E10C1F" w:rsidP="0033512B">
            <w:pPr>
              <w:bidi w:val="0"/>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.48</w:t>
            </w:r>
          </w:p>
        </w:tc>
        <w:tc>
          <w:tcPr>
            <w:tcW w:w="350" w:type="pct"/>
            <w:shd w:val="clear" w:color="auto" w:fill="auto"/>
          </w:tcPr>
          <w:p w14:paraId="01FD7476" w14:textId="77777777" w:rsidR="00E10C1F" w:rsidRPr="005753B5" w:rsidRDefault="00E10C1F" w:rsidP="003351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14:paraId="73698990" w14:textId="77777777" w:rsidR="00E10C1F" w:rsidRPr="005753B5"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r>
      <w:tr w:rsidR="00E10C1F" w:rsidRPr="005753B5" w14:paraId="1E23DAB3" w14:textId="77777777" w:rsidTr="008E328F">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14:paraId="5559E045" w14:textId="77777777" w:rsidR="00E10C1F" w:rsidRPr="005753B5" w:rsidRDefault="00E10C1F" w:rsidP="0033512B">
            <w:pPr>
              <w:bidi w:val="0"/>
              <w:spacing w:line="360" w:lineRule="auto"/>
              <w:jc w:val="both"/>
              <w:rPr>
                <w:rFonts w:ascii="Calibri" w:hAnsi="Calibri" w:cs="Calibri"/>
                <w:b w:val="0"/>
                <w:bCs w:val="0"/>
                <w:color w:val="auto"/>
                <w:sz w:val="16"/>
                <w:szCs w:val="16"/>
              </w:rPr>
            </w:pPr>
          </w:p>
        </w:tc>
        <w:tc>
          <w:tcPr>
            <w:tcW w:w="366" w:type="pct"/>
            <w:shd w:val="clear" w:color="auto" w:fill="auto"/>
          </w:tcPr>
          <w:p w14:paraId="73FD8C55" w14:textId="77777777" w:rsidR="00E10C1F" w:rsidRPr="005753B5" w:rsidRDefault="00E10C1F" w:rsidP="0033512B">
            <w:pPr>
              <w:bidi w:val="0"/>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183" w:type="pct"/>
            <w:shd w:val="clear" w:color="auto" w:fill="auto"/>
          </w:tcPr>
          <w:p w14:paraId="60FD8DD7" w14:textId="77777777" w:rsidR="00E10C1F" w:rsidRPr="005753B5" w:rsidRDefault="00E10C1F" w:rsidP="0033512B">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tl/>
              </w:rPr>
            </w:pPr>
          </w:p>
        </w:tc>
        <w:tc>
          <w:tcPr>
            <w:tcW w:w="253" w:type="pct"/>
            <w:shd w:val="clear" w:color="auto" w:fill="auto"/>
          </w:tcPr>
          <w:p w14:paraId="7A375FC5" w14:textId="77777777" w:rsidR="00E10C1F" w:rsidRPr="005753B5" w:rsidRDefault="00E10C1F" w:rsidP="0033512B">
            <w:pPr>
              <w:bidi w:val="0"/>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350" w:type="pct"/>
            <w:shd w:val="clear" w:color="auto" w:fill="auto"/>
          </w:tcPr>
          <w:p w14:paraId="396213A2" w14:textId="77777777" w:rsidR="00E10C1F" w:rsidRPr="005753B5" w:rsidRDefault="00E10C1F" w:rsidP="0033512B">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14:paraId="02980C7D" w14:textId="77777777" w:rsidR="00E10C1F" w:rsidRPr="005753B5"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r>
      <w:tr w:rsidR="00E10C1F" w:rsidRPr="005753B5" w14:paraId="49D2EBD7" w14:textId="77777777"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14:paraId="6089BCD9" w14:textId="77777777" w:rsidR="00E10C1F" w:rsidRPr="005753B5" w:rsidRDefault="00E10C1F" w:rsidP="0033512B">
            <w:pPr>
              <w:bidi w:val="0"/>
              <w:spacing w:line="360" w:lineRule="auto"/>
              <w:jc w:val="both"/>
              <w:rPr>
                <w:rFonts w:ascii="Calibri" w:hAnsi="Calibri" w:cs="Calibri"/>
                <w:b w:val="0"/>
                <w:bCs w:val="0"/>
                <w:color w:val="auto"/>
                <w:sz w:val="16"/>
                <w:szCs w:val="16"/>
              </w:rPr>
            </w:pPr>
            <w:r w:rsidRPr="005753B5">
              <w:rPr>
                <w:rFonts w:ascii="Calibri" w:hAnsi="Calibri" w:cs="Calibri"/>
                <w:b w:val="0"/>
                <w:bCs w:val="0"/>
                <w:color w:val="auto"/>
                <w:sz w:val="16"/>
                <w:szCs w:val="16"/>
              </w:rPr>
              <w:t>Mother's total years of education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438)</w:t>
            </w:r>
          </w:p>
        </w:tc>
        <w:tc>
          <w:tcPr>
            <w:tcW w:w="366" w:type="pct"/>
            <w:shd w:val="clear" w:color="auto" w:fill="auto"/>
          </w:tcPr>
          <w:p w14:paraId="1F1ECE0A" w14:textId="77777777" w:rsidR="00E10C1F" w:rsidRPr="005753B5" w:rsidRDefault="00E10C1F" w:rsidP="0033512B">
            <w:pPr>
              <w:bidi w:val="0"/>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183" w:type="pct"/>
            <w:shd w:val="clear" w:color="auto" w:fill="auto"/>
          </w:tcPr>
          <w:p w14:paraId="7BD31D1C" w14:textId="77777777" w:rsidR="00E10C1F" w:rsidRPr="005753B5"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253" w:type="pct"/>
            <w:shd w:val="clear" w:color="auto" w:fill="auto"/>
          </w:tcPr>
          <w:p w14:paraId="6D10C650" w14:textId="77777777" w:rsidR="00E10C1F" w:rsidRPr="005753B5" w:rsidRDefault="00E10C1F" w:rsidP="0033512B">
            <w:pPr>
              <w:bidi w:val="0"/>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350" w:type="pct"/>
            <w:shd w:val="clear" w:color="auto" w:fill="auto"/>
          </w:tcPr>
          <w:p w14:paraId="3794D0BE" w14:textId="77777777" w:rsidR="00E10C1F" w:rsidRPr="005753B5" w:rsidRDefault="00E10C1F" w:rsidP="003351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 xml:space="preserve">  .14</w:t>
            </w:r>
          </w:p>
        </w:tc>
        <w:tc>
          <w:tcPr>
            <w:tcW w:w="439" w:type="pct"/>
            <w:shd w:val="clear" w:color="auto" w:fill="auto"/>
          </w:tcPr>
          <w:p w14:paraId="6318CF3B" w14:textId="77777777" w:rsidR="00E10C1F" w:rsidRPr="005753B5"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.712</w:t>
            </w:r>
          </w:p>
        </w:tc>
      </w:tr>
      <w:tr w:rsidR="00E10C1F" w:rsidRPr="005753B5" w14:paraId="72DDBA61" w14:textId="77777777" w:rsidTr="008E328F">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14:paraId="3BAE760A" w14:textId="77777777" w:rsidR="00E10C1F" w:rsidRPr="005753B5" w:rsidRDefault="00E10C1F" w:rsidP="0033512B">
            <w:pPr>
              <w:bidi w:val="0"/>
              <w:spacing w:line="360" w:lineRule="auto"/>
              <w:jc w:val="both"/>
              <w:rPr>
                <w:rFonts w:ascii="Calibri" w:hAnsi="Calibri" w:cs="Calibri"/>
                <w:b w:val="0"/>
                <w:bCs w:val="0"/>
                <w:color w:val="auto"/>
                <w:sz w:val="16"/>
                <w:szCs w:val="16"/>
              </w:rPr>
            </w:pPr>
            <w:r w:rsidRPr="005753B5">
              <w:rPr>
                <w:rFonts w:ascii="Calibri" w:hAnsi="Calibri" w:cs="Calibri"/>
                <w:b w:val="0"/>
                <w:bCs w:val="0"/>
                <w:color w:val="auto"/>
                <w:sz w:val="16"/>
                <w:szCs w:val="16"/>
              </w:rPr>
              <w:tab/>
              <w:t>Below 15 years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195)</w:t>
            </w:r>
          </w:p>
        </w:tc>
        <w:tc>
          <w:tcPr>
            <w:tcW w:w="366" w:type="pct"/>
            <w:shd w:val="clear" w:color="auto" w:fill="auto"/>
          </w:tcPr>
          <w:p w14:paraId="2EF33CCB" w14:textId="77777777" w:rsidR="00E10C1F" w:rsidRPr="005753B5" w:rsidRDefault="00E10C1F" w:rsidP="0033512B">
            <w:pPr>
              <w:bidi w:val="0"/>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3.11</w:t>
            </w:r>
          </w:p>
        </w:tc>
        <w:tc>
          <w:tcPr>
            <w:tcW w:w="183" w:type="pct"/>
            <w:shd w:val="clear" w:color="auto" w:fill="auto"/>
          </w:tcPr>
          <w:p w14:paraId="44700572" w14:textId="77777777" w:rsidR="00E10C1F" w:rsidRPr="005753B5" w:rsidRDefault="00E10C1F" w:rsidP="0033512B">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w:t>
            </w:r>
          </w:p>
        </w:tc>
        <w:tc>
          <w:tcPr>
            <w:tcW w:w="253" w:type="pct"/>
            <w:shd w:val="clear" w:color="auto" w:fill="auto"/>
          </w:tcPr>
          <w:p w14:paraId="188DCE1E" w14:textId="77777777" w:rsidR="00E10C1F" w:rsidRPr="005753B5" w:rsidRDefault="00E10C1F" w:rsidP="0033512B">
            <w:pPr>
              <w:bidi w:val="0"/>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.55</w:t>
            </w:r>
          </w:p>
        </w:tc>
        <w:tc>
          <w:tcPr>
            <w:tcW w:w="350" w:type="pct"/>
            <w:shd w:val="clear" w:color="auto" w:fill="auto"/>
          </w:tcPr>
          <w:p w14:paraId="1329175D" w14:textId="77777777" w:rsidR="00E10C1F" w:rsidRPr="005753B5" w:rsidRDefault="00E10C1F" w:rsidP="0033512B">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14:paraId="2A7202AF" w14:textId="77777777" w:rsidR="00E10C1F" w:rsidRPr="005753B5"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r>
      <w:tr w:rsidR="00E10C1F" w:rsidRPr="005753B5" w14:paraId="6DF82AA1" w14:textId="77777777"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14:paraId="3F440E07" w14:textId="77777777" w:rsidR="00E10C1F" w:rsidRPr="005753B5" w:rsidRDefault="00E10C1F" w:rsidP="0033512B">
            <w:pPr>
              <w:bidi w:val="0"/>
              <w:spacing w:line="360" w:lineRule="auto"/>
              <w:jc w:val="both"/>
              <w:rPr>
                <w:rFonts w:ascii="Calibri" w:hAnsi="Calibri" w:cs="Calibri"/>
                <w:b w:val="0"/>
                <w:bCs w:val="0"/>
                <w:color w:val="auto"/>
                <w:sz w:val="16"/>
                <w:szCs w:val="16"/>
              </w:rPr>
            </w:pPr>
            <w:r w:rsidRPr="005753B5">
              <w:rPr>
                <w:rFonts w:ascii="Calibri" w:hAnsi="Calibri" w:cs="Calibri"/>
                <w:b w:val="0"/>
                <w:bCs w:val="0"/>
                <w:color w:val="auto"/>
                <w:sz w:val="16"/>
                <w:szCs w:val="16"/>
              </w:rPr>
              <w:tab/>
              <w:t>15 years of education and above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243)</w:t>
            </w:r>
          </w:p>
        </w:tc>
        <w:tc>
          <w:tcPr>
            <w:tcW w:w="366" w:type="pct"/>
            <w:shd w:val="clear" w:color="auto" w:fill="auto"/>
          </w:tcPr>
          <w:p w14:paraId="30DB06E0" w14:textId="77777777" w:rsidR="00E10C1F" w:rsidRPr="005753B5" w:rsidRDefault="00E10C1F" w:rsidP="0033512B">
            <w:pPr>
              <w:bidi w:val="0"/>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3.09</w:t>
            </w:r>
          </w:p>
        </w:tc>
        <w:tc>
          <w:tcPr>
            <w:tcW w:w="183" w:type="pct"/>
            <w:shd w:val="clear" w:color="auto" w:fill="auto"/>
          </w:tcPr>
          <w:p w14:paraId="5DA37B2B" w14:textId="77777777" w:rsidR="00E10C1F" w:rsidRPr="005753B5" w:rsidRDefault="00E10C1F" w:rsidP="0033512B">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w:t>
            </w:r>
          </w:p>
        </w:tc>
        <w:tc>
          <w:tcPr>
            <w:tcW w:w="253" w:type="pct"/>
            <w:shd w:val="clear" w:color="auto" w:fill="auto"/>
          </w:tcPr>
          <w:p w14:paraId="63B8F883" w14:textId="77777777" w:rsidR="00E10C1F" w:rsidRPr="005753B5" w:rsidRDefault="00E10C1F" w:rsidP="0033512B">
            <w:pPr>
              <w:bidi w:val="0"/>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.52</w:t>
            </w:r>
          </w:p>
        </w:tc>
        <w:tc>
          <w:tcPr>
            <w:tcW w:w="350" w:type="pct"/>
            <w:shd w:val="clear" w:color="auto" w:fill="auto"/>
          </w:tcPr>
          <w:p w14:paraId="4A2295E7" w14:textId="77777777" w:rsidR="00E10C1F" w:rsidRPr="005753B5" w:rsidRDefault="00E10C1F" w:rsidP="003351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14:paraId="2BDD905E" w14:textId="77777777" w:rsidR="00E10C1F" w:rsidRPr="005753B5"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r>
      <w:tr w:rsidR="00E10C1F" w:rsidRPr="005753B5" w14:paraId="367F3FFC" w14:textId="77777777" w:rsidTr="008E328F">
        <w:tc>
          <w:tcPr>
            <w:cnfStyle w:val="001000000000" w:firstRow="0" w:lastRow="0" w:firstColumn="1" w:lastColumn="0" w:oddVBand="0" w:evenVBand="0" w:oddHBand="0" w:evenHBand="0" w:firstRowFirstColumn="0" w:firstRowLastColumn="0" w:lastRowFirstColumn="0" w:lastRowLastColumn="0"/>
            <w:tcW w:w="3409" w:type="pct"/>
            <w:tcBorders>
              <w:bottom w:val="single" w:sz="4" w:space="0" w:color="auto"/>
            </w:tcBorders>
            <w:shd w:val="clear" w:color="auto" w:fill="auto"/>
          </w:tcPr>
          <w:p w14:paraId="64886370" w14:textId="77777777" w:rsidR="00E10C1F" w:rsidRPr="005753B5" w:rsidRDefault="00E10C1F" w:rsidP="0033512B">
            <w:pPr>
              <w:bidi w:val="0"/>
              <w:spacing w:line="360" w:lineRule="auto"/>
              <w:jc w:val="both"/>
              <w:rPr>
                <w:rFonts w:ascii="Calibri" w:hAnsi="Calibri" w:cs="Calibri"/>
                <w:b w:val="0"/>
                <w:bCs w:val="0"/>
                <w:color w:val="auto"/>
                <w:sz w:val="16"/>
                <w:szCs w:val="16"/>
              </w:rPr>
            </w:pPr>
          </w:p>
        </w:tc>
        <w:tc>
          <w:tcPr>
            <w:tcW w:w="366" w:type="pct"/>
            <w:tcBorders>
              <w:bottom w:val="single" w:sz="4" w:space="0" w:color="auto"/>
            </w:tcBorders>
            <w:shd w:val="clear" w:color="auto" w:fill="auto"/>
          </w:tcPr>
          <w:p w14:paraId="5F5BB0C1" w14:textId="77777777" w:rsidR="00E10C1F" w:rsidRPr="005753B5" w:rsidRDefault="00E10C1F" w:rsidP="0033512B">
            <w:pPr>
              <w:bidi w:val="0"/>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183" w:type="pct"/>
            <w:tcBorders>
              <w:bottom w:val="single" w:sz="4" w:space="0" w:color="auto"/>
            </w:tcBorders>
            <w:shd w:val="clear" w:color="auto" w:fill="auto"/>
          </w:tcPr>
          <w:p w14:paraId="5B98B99F" w14:textId="77777777" w:rsidR="00E10C1F" w:rsidRPr="005753B5" w:rsidRDefault="00E10C1F" w:rsidP="0033512B">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253" w:type="pct"/>
            <w:tcBorders>
              <w:bottom w:val="single" w:sz="4" w:space="0" w:color="auto"/>
            </w:tcBorders>
            <w:shd w:val="clear" w:color="auto" w:fill="auto"/>
          </w:tcPr>
          <w:p w14:paraId="0D15FCFB" w14:textId="77777777" w:rsidR="00E10C1F" w:rsidRPr="005753B5" w:rsidRDefault="00E10C1F" w:rsidP="0033512B">
            <w:pPr>
              <w:bidi w:val="0"/>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350" w:type="pct"/>
            <w:tcBorders>
              <w:bottom w:val="single" w:sz="4" w:space="0" w:color="auto"/>
            </w:tcBorders>
            <w:shd w:val="clear" w:color="auto" w:fill="auto"/>
          </w:tcPr>
          <w:p w14:paraId="1F96D219" w14:textId="77777777" w:rsidR="00E10C1F" w:rsidRPr="005753B5" w:rsidRDefault="00E10C1F" w:rsidP="0033512B">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439" w:type="pct"/>
            <w:tcBorders>
              <w:bottom w:val="single" w:sz="4" w:space="0" w:color="auto"/>
            </w:tcBorders>
            <w:shd w:val="clear" w:color="auto" w:fill="auto"/>
          </w:tcPr>
          <w:p w14:paraId="7806C34C" w14:textId="77777777" w:rsidR="00E10C1F" w:rsidRPr="005753B5"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r>
      <w:tr w:rsidR="00E10C1F" w:rsidRPr="005753B5" w14:paraId="08BFCC2B" w14:textId="77777777"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9" w:type="pct"/>
            <w:tcBorders>
              <w:top w:val="single" w:sz="4" w:space="0" w:color="auto"/>
              <w:bottom w:val="single" w:sz="4" w:space="0" w:color="auto"/>
            </w:tcBorders>
            <w:shd w:val="clear" w:color="auto" w:fill="auto"/>
            <w:vAlign w:val="center"/>
          </w:tcPr>
          <w:p w14:paraId="4AC6664F" w14:textId="77777777" w:rsidR="00E10C1F" w:rsidRPr="005753B5" w:rsidRDefault="00E10C1F" w:rsidP="0033512B">
            <w:pPr>
              <w:bidi w:val="0"/>
              <w:spacing w:line="360" w:lineRule="auto"/>
              <w:rPr>
                <w:rFonts w:ascii="Calibri" w:hAnsi="Calibri" w:cs="Calibri"/>
                <w:color w:val="auto"/>
                <w:sz w:val="16"/>
                <w:szCs w:val="16"/>
              </w:rPr>
            </w:pPr>
            <w:r w:rsidRPr="005753B5">
              <w:rPr>
                <w:rFonts w:ascii="Calibri" w:hAnsi="Calibri" w:cs="Calibri"/>
                <w:color w:val="auto"/>
                <w:sz w:val="16"/>
                <w:szCs w:val="16"/>
              </w:rPr>
              <w:t>Infancy and childhood background factors</w:t>
            </w:r>
          </w:p>
        </w:tc>
        <w:tc>
          <w:tcPr>
            <w:tcW w:w="366" w:type="pct"/>
            <w:tcBorders>
              <w:top w:val="single" w:sz="4" w:space="0" w:color="auto"/>
              <w:bottom w:val="single" w:sz="4" w:space="0" w:color="auto"/>
            </w:tcBorders>
            <w:shd w:val="clear" w:color="auto" w:fill="auto"/>
            <w:vAlign w:val="center"/>
          </w:tcPr>
          <w:p w14:paraId="384FD4A5" w14:textId="77777777" w:rsidR="00E10C1F" w:rsidRPr="005753B5"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auto"/>
                <w:sz w:val="16"/>
                <w:szCs w:val="16"/>
              </w:rPr>
            </w:pPr>
            <w:r w:rsidRPr="005753B5">
              <w:rPr>
                <w:rFonts w:ascii="Calibri" w:hAnsi="Calibri" w:cs="Calibri"/>
                <w:b/>
                <w:bCs/>
                <w:color w:val="auto"/>
                <w:sz w:val="16"/>
                <w:szCs w:val="16"/>
              </w:rPr>
              <w:t>Mean</w:t>
            </w:r>
          </w:p>
        </w:tc>
        <w:tc>
          <w:tcPr>
            <w:tcW w:w="183" w:type="pct"/>
            <w:tcBorders>
              <w:top w:val="single" w:sz="4" w:space="0" w:color="auto"/>
              <w:bottom w:val="single" w:sz="4" w:space="0" w:color="auto"/>
            </w:tcBorders>
            <w:shd w:val="clear" w:color="auto" w:fill="auto"/>
            <w:vAlign w:val="center"/>
          </w:tcPr>
          <w:p w14:paraId="699D7FA7" w14:textId="77777777" w:rsidR="00E10C1F" w:rsidRPr="005753B5"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auto"/>
                <w:sz w:val="16"/>
                <w:szCs w:val="16"/>
              </w:rPr>
            </w:pPr>
            <w:r w:rsidRPr="005753B5">
              <w:rPr>
                <w:rFonts w:ascii="Calibri" w:hAnsi="Calibri" w:cs="Calibri"/>
                <w:b/>
                <w:bCs/>
                <w:color w:val="auto"/>
                <w:sz w:val="16"/>
                <w:szCs w:val="16"/>
              </w:rPr>
              <w:t>±</w:t>
            </w:r>
          </w:p>
        </w:tc>
        <w:tc>
          <w:tcPr>
            <w:tcW w:w="253" w:type="pct"/>
            <w:tcBorders>
              <w:top w:val="single" w:sz="4" w:space="0" w:color="auto"/>
              <w:bottom w:val="single" w:sz="4" w:space="0" w:color="auto"/>
            </w:tcBorders>
            <w:shd w:val="clear" w:color="auto" w:fill="auto"/>
            <w:vAlign w:val="center"/>
          </w:tcPr>
          <w:p w14:paraId="5A370EF8" w14:textId="77777777" w:rsidR="00E10C1F" w:rsidRPr="005753B5"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auto"/>
                <w:sz w:val="16"/>
                <w:szCs w:val="16"/>
              </w:rPr>
            </w:pPr>
            <w:r w:rsidRPr="005753B5">
              <w:rPr>
                <w:rFonts w:ascii="Calibri" w:hAnsi="Calibri" w:cs="Calibri"/>
                <w:b/>
                <w:bCs/>
                <w:color w:val="auto"/>
                <w:sz w:val="16"/>
                <w:szCs w:val="16"/>
              </w:rPr>
              <w:t>SD</w:t>
            </w:r>
          </w:p>
        </w:tc>
        <w:tc>
          <w:tcPr>
            <w:tcW w:w="350" w:type="pct"/>
            <w:tcBorders>
              <w:top w:val="single" w:sz="4" w:space="0" w:color="auto"/>
              <w:bottom w:val="single" w:sz="4" w:space="0" w:color="auto"/>
            </w:tcBorders>
            <w:shd w:val="clear" w:color="auto" w:fill="auto"/>
            <w:vAlign w:val="center"/>
          </w:tcPr>
          <w:p w14:paraId="0D46301D" w14:textId="77777777" w:rsidR="00E10C1F" w:rsidRPr="005753B5"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auto"/>
                <w:sz w:val="16"/>
                <w:szCs w:val="16"/>
              </w:rPr>
            </w:pPr>
            <w:r w:rsidRPr="005753B5">
              <w:rPr>
                <w:rFonts w:ascii="Calibri" w:hAnsi="Calibri" w:cs="Calibri"/>
                <w:b/>
                <w:bCs/>
                <w:i/>
                <w:iCs/>
                <w:color w:val="auto"/>
                <w:sz w:val="16"/>
                <w:szCs w:val="16"/>
              </w:rPr>
              <w:t>F</w:t>
            </w:r>
          </w:p>
        </w:tc>
        <w:tc>
          <w:tcPr>
            <w:tcW w:w="439" w:type="pct"/>
            <w:tcBorders>
              <w:top w:val="single" w:sz="4" w:space="0" w:color="auto"/>
              <w:bottom w:val="single" w:sz="4" w:space="0" w:color="auto"/>
            </w:tcBorders>
            <w:shd w:val="clear" w:color="auto" w:fill="auto"/>
            <w:vAlign w:val="center"/>
          </w:tcPr>
          <w:p w14:paraId="58B09137" w14:textId="77777777" w:rsidR="00E10C1F" w:rsidRPr="005753B5"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auto"/>
                <w:sz w:val="16"/>
                <w:szCs w:val="16"/>
              </w:rPr>
            </w:pPr>
            <w:r w:rsidRPr="005753B5">
              <w:rPr>
                <w:rFonts w:ascii="Calibri" w:hAnsi="Calibri" w:cs="Calibri"/>
                <w:b/>
                <w:bCs/>
                <w:i/>
                <w:iCs/>
                <w:color w:val="auto"/>
                <w:sz w:val="16"/>
                <w:szCs w:val="16"/>
              </w:rPr>
              <w:t>p</w:t>
            </w:r>
            <w:r w:rsidRPr="005753B5">
              <w:rPr>
                <w:rFonts w:ascii="Calibri" w:hAnsi="Calibri" w:cs="Calibri"/>
                <w:b/>
                <w:bCs/>
                <w:color w:val="auto"/>
                <w:sz w:val="16"/>
                <w:szCs w:val="16"/>
              </w:rPr>
              <w:t>-Value</w:t>
            </w:r>
          </w:p>
        </w:tc>
      </w:tr>
      <w:tr w:rsidR="00E10C1F" w:rsidRPr="005753B5" w14:paraId="0D00F381" w14:textId="77777777" w:rsidTr="008E328F">
        <w:tc>
          <w:tcPr>
            <w:cnfStyle w:val="001000000000" w:firstRow="0" w:lastRow="0" w:firstColumn="1" w:lastColumn="0" w:oddVBand="0" w:evenVBand="0" w:oddHBand="0" w:evenHBand="0" w:firstRowFirstColumn="0" w:firstRowLastColumn="0" w:lastRowFirstColumn="0" w:lastRowLastColumn="0"/>
            <w:tcW w:w="3409" w:type="pct"/>
            <w:tcBorders>
              <w:top w:val="single" w:sz="4" w:space="0" w:color="auto"/>
            </w:tcBorders>
            <w:shd w:val="clear" w:color="auto" w:fill="auto"/>
          </w:tcPr>
          <w:p w14:paraId="4108314A" w14:textId="77777777" w:rsidR="00E10C1F" w:rsidRPr="005753B5" w:rsidRDefault="00E10C1F" w:rsidP="0033512B">
            <w:pPr>
              <w:bidi w:val="0"/>
              <w:spacing w:line="360" w:lineRule="auto"/>
              <w:jc w:val="both"/>
              <w:rPr>
                <w:rFonts w:ascii="Calibri" w:hAnsi="Calibri" w:cs="Calibri"/>
                <w:b w:val="0"/>
                <w:bCs w:val="0"/>
                <w:color w:val="auto"/>
                <w:sz w:val="16"/>
                <w:szCs w:val="16"/>
              </w:rPr>
            </w:pPr>
          </w:p>
        </w:tc>
        <w:tc>
          <w:tcPr>
            <w:tcW w:w="366" w:type="pct"/>
            <w:tcBorders>
              <w:top w:val="single" w:sz="4" w:space="0" w:color="auto"/>
            </w:tcBorders>
            <w:shd w:val="clear" w:color="auto" w:fill="auto"/>
          </w:tcPr>
          <w:p w14:paraId="7257A90A" w14:textId="77777777" w:rsidR="00E10C1F" w:rsidRPr="005753B5" w:rsidRDefault="00E10C1F" w:rsidP="0033512B">
            <w:pPr>
              <w:bidi w:val="0"/>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183" w:type="pct"/>
            <w:tcBorders>
              <w:top w:val="single" w:sz="4" w:space="0" w:color="auto"/>
            </w:tcBorders>
            <w:shd w:val="clear" w:color="auto" w:fill="auto"/>
          </w:tcPr>
          <w:p w14:paraId="27FCD793" w14:textId="77777777" w:rsidR="00E10C1F" w:rsidRPr="005753B5" w:rsidRDefault="00E10C1F" w:rsidP="0033512B">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253" w:type="pct"/>
            <w:tcBorders>
              <w:top w:val="single" w:sz="4" w:space="0" w:color="auto"/>
            </w:tcBorders>
            <w:shd w:val="clear" w:color="auto" w:fill="auto"/>
          </w:tcPr>
          <w:p w14:paraId="29E6EE75" w14:textId="77777777" w:rsidR="00E10C1F" w:rsidRPr="005753B5" w:rsidRDefault="00E10C1F" w:rsidP="0033512B">
            <w:pPr>
              <w:bidi w:val="0"/>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350" w:type="pct"/>
            <w:tcBorders>
              <w:top w:val="single" w:sz="4" w:space="0" w:color="auto"/>
            </w:tcBorders>
            <w:shd w:val="clear" w:color="auto" w:fill="auto"/>
          </w:tcPr>
          <w:p w14:paraId="1B56BFFE" w14:textId="77777777" w:rsidR="00E10C1F" w:rsidRPr="005753B5" w:rsidRDefault="00E10C1F" w:rsidP="0033512B">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439" w:type="pct"/>
            <w:tcBorders>
              <w:top w:val="single" w:sz="4" w:space="0" w:color="auto"/>
            </w:tcBorders>
            <w:shd w:val="clear" w:color="auto" w:fill="auto"/>
          </w:tcPr>
          <w:p w14:paraId="6A1043AB" w14:textId="77777777" w:rsidR="00E10C1F" w:rsidRPr="005753B5"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r>
      <w:tr w:rsidR="00E10C1F" w:rsidRPr="005753B5" w14:paraId="368C09F8" w14:textId="77777777"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14:paraId="788A636B" w14:textId="77777777" w:rsidR="00E10C1F" w:rsidRPr="005753B5" w:rsidRDefault="00E10C1F" w:rsidP="0033512B">
            <w:pPr>
              <w:bidi w:val="0"/>
              <w:spacing w:line="360" w:lineRule="auto"/>
              <w:jc w:val="both"/>
              <w:rPr>
                <w:rFonts w:ascii="Calibri" w:hAnsi="Calibri" w:cs="Calibri"/>
                <w:b w:val="0"/>
                <w:bCs w:val="0"/>
                <w:color w:val="auto"/>
                <w:sz w:val="16"/>
                <w:szCs w:val="16"/>
              </w:rPr>
            </w:pPr>
            <w:r w:rsidRPr="005753B5">
              <w:rPr>
                <w:rFonts w:ascii="Calibri" w:hAnsi="Calibri" w:cs="Calibri"/>
                <w:b w:val="0"/>
                <w:bCs w:val="0"/>
                <w:color w:val="auto"/>
                <w:sz w:val="16"/>
                <w:szCs w:val="16"/>
              </w:rPr>
              <w:t>Parental Presence in childhood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449)</w:t>
            </w:r>
          </w:p>
        </w:tc>
        <w:tc>
          <w:tcPr>
            <w:tcW w:w="366" w:type="pct"/>
            <w:shd w:val="clear" w:color="auto" w:fill="auto"/>
          </w:tcPr>
          <w:p w14:paraId="7014EB9E" w14:textId="77777777" w:rsidR="00E10C1F" w:rsidRPr="005753B5" w:rsidRDefault="00E10C1F" w:rsidP="003351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183" w:type="pct"/>
            <w:shd w:val="clear" w:color="auto" w:fill="auto"/>
          </w:tcPr>
          <w:p w14:paraId="6D9FEE07" w14:textId="77777777" w:rsidR="00E10C1F" w:rsidRPr="005753B5"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253" w:type="pct"/>
            <w:shd w:val="clear" w:color="auto" w:fill="auto"/>
          </w:tcPr>
          <w:p w14:paraId="2B7B7675" w14:textId="77777777" w:rsidR="00E10C1F" w:rsidRPr="005753B5" w:rsidRDefault="00E10C1F" w:rsidP="0033512B">
            <w:pPr>
              <w:bidi w:val="0"/>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350" w:type="pct"/>
            <w:shd w:val="clear" w:color="auto" w:fill="auto"/>
          </w:tcPr>
          <w:p w14:paraId="3A7C4058" w14:textId="77777777" w:rsidR="00E10C1F" w:rsidRPr="005753B5"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.65</w:t>
            </w:r>
          </w:p>
        </w:tc>
        <w:tc>
          <w:tcPr>
            <w:tcW w:w="439" w:type="pct"/>
            <w:shd w:val="clear" w:color="auto" w:fill="auto"/>
          </w:tcPr>
          <w:p w14:paraId="4BBD41A4" w14:textId="77777777" w:rsidR="00E10C1F" w:rsidRPr="005753B5"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.419</w:t>
            </w:r>
          </w:p>
        </w:tc>
      </w:tr>
      <w:tr w:rsidR="00E10C1F" w:rsidRPr="005753B5" w14:paraId="20C5FFA6" w14:textId="77777777" w:rsidTr="008E328F">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14:paraId="35673D52" w14:textId="77777777" w:rsidR="00E10C1F" w:rsidRPr="005753B5" w:rsidRDefault="00E10C1F" w:rsidP="0033512B">
            <w:pPr>
              <w:bidi w:val="0"/>
              <w:spacing w:line="360" w:lineRule="auto"/>
              <w:jc w:val="both"/>
              <w:rPr>
                <w:rFonts w:ascii="Calibri" w:hAnsi="Calibri" w:cs="Calibri"/>
                <w:b w:val="0"/>
                <w:bCs w:val="0"/>
                <w:color w:val="auto"/>
                <w:sz w:val="16"/>
                <w:szCs w:val="16"/>
              </w:rPr>
            </w:pPr>
            <w:r w:rsidRPr="005753B5">
              <w:rPr>
                <w:rFonts w:ascii="Calibri" w:hAnsi="Calibri" w:cs="Calibri"/>
                <w:b w:val="0"/>
                <w:bCs w:val="0"/>
                <w:color w:val="auto"/>
                <w:sz w:val="16"/>
                <w:szCs w:val="16"/>
              </w:rPr>
              <w:tab/>
              <w:t>Parents lived together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397)</w:t>
            </w:r>
          </w:p>
        </w:tc>
        <w:tc>
          <w:tcPr>
            <w:tcW w:w="366" w:type="pct"/>
            <w:shd w:val="clear" w:color="auto" w:fill="auto"/>
          </w:tcPr>
          <w:p w14:paraId="54A83E8A" w14:textId="77777777" w:rsidR="00E10C1F" w:rsidRPr="005753B5" w:rsidRDefault="00E10C1F" w:rsidP="0033512B">
            <w:pPr>
              <w:bidi w:val="0"/>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3.10</w:t>
            </w:r>
          </w:p>
        </w:tc>
        <w:tc>
          <w:tcPr>
            <w:tcW w:w="183" w:type="pct"/>
            <w:shd w:val="clear" w:color="auto" w:fill="auto"/>
          </w:tcPr>
          <w:p w14:paraId="55742679" w14:textId="77777777" w:rsidR="00E10C1F" w:rsidRPr="005753B5"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w:t>
            </w:r>
          </w:p>
        </w:tc>
        <w:tc>
          <w:tcPr>
            <w:tcW w:w="253" w:type="pct"/>
            <w:shd w:val="clear" w:color="auto" w:fill="auto"/>
          </w:tcPr>
          <w:p w14:paraId="63F4D0D6" w14:textId="77777777" w:rsidR="00E10C1F" w:rsidRPr="005753B5" w:rsidRDefault="00E10C1F" w:rsidP="0033512B">
            <w:pPr>
              <w:bidi w:val="0"/>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.54</w:t>
            </w:r>
          </w:p>
        </w:tc>
        <w:tc>
          <w:tcPr>
            <w:tcW w:w="350" w:type="pct"/>
            <w:shd w:val="clear" w:color="auto" w:fill="auto"/>
          </w:tcPr>
          <w:p w14:paraId="41FC9CA0" w14:textId="77777777" w:rsidR="00E10C1F" w:rsidRPr="005753B5" w:rsidRDefault="00E10C1F" w:rsidP="0033512B">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14:paraId="13117BC5" w14:textId="77777777" w:rsidR="00E10C1F" w:rsidRPr="005753B5"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r>
      <w:tr w:rsidR="00E10C1F" w:rsidRPr="005753B5" w14:paraId="1E1E35DF" w14:textId="77777777"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14:paraId="66ED36EE" w14:textId="77777777" w:rsidR="00E10C1F" w:rsidRPr="005753B5" w:rsidRDefault="00E10C1F" w:rsidP="0033512B">
            <w:pPr>
              <w:bidi w:val="0"/>
              <w:spacing w:line="360" w:lineRule="auto"/>
              <w:jc w:val="both"/>
              <w:rPr>
                <w:rFonts w:ascii="Calibri" w:hAnsi="Calibri" w:cs="Calibri"/>
                <w:b w:val="0"/>
                <w:bCs w:val="0"/>
                <w:color w:val="auto"/>
                <w:sz w:val="16"/>
                <w:szCs w:val="16"/>
              </w:rPr>
            </w:pPr>
            <w:r w:rsidRPr="005753B5">
              <w:rPr>
                <w:rFonts w:ascii="Calibri" w:hAnsi="Calibri" w:cs="Calibri"/>
                <w:b w:val="0"/>
                <w:bCs w:val="0"/>
                <w:color w:val="auto"/>
                <w:sz w:val="16"/>
                <w:szCs w:val="16"/>
              </w:rPr>
              <w:tab/>
              <w:t xml:space="preserve">Parents didn't </w:t>
            </w:r>
            <w:proofErr w:type="gramStart"/>
            <w:r w:rsidRPr="005753B5">
              <w:rPr>
                <w:rFonts w:ascii="Calibri" w:hAnsi="Calibri" w:cs="Calibri"/>
                <w:b w:val="0"/>
                <w:bCs w:val="0"/>
                <w:color w:val="auto"/>
                <w:sz w:val="16"/>
                <w:szCs w:val="16"/>
              </w:rPr>
              <w:t>lived</w:t>
            </w:r>
            <w:proofErr w:type="gramEnd"/>
            <w:r w:rsidRPr="005753B5">
              <w:rPr>
                <w:rFonts w:ascii="Calibri" w:hAnsi="Calibri" w:cs="Calibri"/>
                <w:b w:val="0"/>
                <w:bCs w:val="0"/>
                <w:color w:val="auto"/>
                <w:sz w:val="16"/>
                <w:szCs w:val="16"/>
              </w:rPr>
              <w:t xml:space="preserve"> together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52)</w:t>
            </w:r>
          </w:p>
        </w:tc>
        <w:tc>
          <w:tcPr>
            <w:tcW w:w="366" w:type="pct"/>
            <w:shd w:val="clear" w:color="auto" w:fill="auto"/>
          </w:tcPr>
          <w:p w14:paraId="35612812" w14:textId="77777777" w:rsidR="00E10C1F" w:rsidRPr="005753B5" w:rsidRDefault="00E10C1F" w:rsidP="0033512B">
            <w:pPr>
              <w:bidi w:val="0"/>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3.04</w:t>
            </w:r>
          </w:p>
        </w:tc>
        <w:tc>
          <w:tcPr>
            <w:tcW w:w="183" w:type="pct"/>
            <w:shd w:val="clear" w:color="auto" w:fill="auto"/>
          </w:tcPr>
          <w:p w14:paraId="6B4B0BAF" w14:textId="77777777" w:rsidR="00E10C1F" w:rsidRPr="005753B5"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w:t>
            </w:r>
          </w:p>
        </w:tc>
        <w:tc>
          <w:tcPr>
            <w:tcW w:w="253" w:type="pct"/>
            <w:shd w:val="clear" w:color="auto" w:fill="auto"/>
          </w:tcPr>
          <w:p w14:paraId="390C2DEA" w14:textId="77777777" w:rsidR="00E10C1F" w:rsidRPr="005753B5" w:rsidRDefault="00E10C1F" w:rsidP="0033512B">
            <w:pPr>
              <w:bidi w:val="0"/>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.53</w:t>
            </w:r>
          </w:p>
        </w:tc>
        <w:tc>
          <w:tcPr>
            <w:tcW w:w="350" w:type="pct"/>
            <w:shd w:val="clear" w:color="auto" w:fill="auto"/>
          </w:tcPr>
          <w:p w14:paraId="234A2EDE" w14:textId="77777777" w:rsidR="00E10C1F" w:rsidRPr="005753B5" w:rsidRDefault="00E10C1F" w:rsidP="003351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14:paraId="6FF4D1B6" w14:textId="77777777" w:rsidR="00E10C1F" w:rsidRPr="005753B5"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r>
      <w:tr w:rsidR="00E10C1F" w:rsidRPr="005753B5" w14:paraId="626A68AC" w14:textId="77777777" w:rsidTr="008E328F">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14:paraId="08055E24" w14:textId="77777777" w:rsidR="00E10C1F" w:rsidRPr="005753B5" w:rsidRDefault="00E10C1F" w:rsidP="0033512B">
            <w:pPr>
              <w:bidi w:val="0"/>
              <w:spacing w:line="360" w:lineRule="auto"/>
              <w:jc w:val="both"/>
              <w:rPr>
                <w:rFonts w:ascii="Calibri" w:hAnsi="Calibri" w:cs="Calibri"/>
                <w:b w:val="0"/>
                <w:bCs w:val="0"/>
                <w:color w:val="auto"/>
                <w:sz w:val="16"/>
                <w:szCs w:val="16"/>
              </w:rPr>
            </w:pPr>
          </w:p>
        </w:tc>
        <w:tc>
          <w:tcPr>
            <w:tcW w:w="366" w:type="pct"/>
            <w:shd w:val="clear" w:color="auto" w:fill="auto"/>
          </w:tcPr>
          <w:p w14:paraId="50F95269" w14:textId="77777777" w:rsidR="00E10C1F" w:rsidRPr="005753B5" w:rsidRDefault="00E10C1F" w:rsidP="0033512B">
            <w:pPr>
              <w:bidi w:val="0"/>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183" w:type="pct"/>
            <w:shd w:val="clear" w:color="auto" w:fill="auto"/>
          </w:tcPr>
          <w:p w14:paraId="07DB5CFD" w14:textId="77777777" w:rsidR="00E10C1F" w:rsidRPr="005753B5"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253" w:type="pct"/>
            <w:shd w:val="clear" w:color="auto" w:fill="auto"/>
          </w:tcPr>
          <w:p w14:paraId="058B1D65" w14:textId="77777777" w:rsidR="00E10C1F" w:rsidRPr="005753B5" w:rsidRDefault="00E10C1F" w:rsidP="0033512B">
            <w:pPr>
              <w:bidi w:val="0"/>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350" w:type="pct"/>
            <w:shd w:val="clear" w:color="auto" w:fill="auto"/>
          </w:tcPr>
          <w:p w14:paraId="44F36A1B" w14:textId="77777777" w:rsidR="00E10C1F" w:rsidRPr="005753B5" w:rsidRDefault="00E10C1F" w:rsidP="0033512B">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14:paraId="493A7369" w14:textId="77777777" w:rsidR="00E10C1F" w:rsidRPr="005753B5"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r>
      <w:tr w:rsidR="00E10C1F" w:rsidRPr="005753B5" w14:paraId="56E8F215" w14:textId="77777777"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14:paraId="273E6D0C" w14:textId="77777777" w:rsidR="00E10C1F" w:rsidRPr="005753B5" w:rsidRDefault="00E10C1F" w:rsidP="0033512B">
            <w:pPr>
              <w:bidi w:val="0"/>
              <w:spacing w:line="360" w:lineRule="auto"/>
              <w:jc w:val="both"/>
              <w:rPr>
                <w:rFonts w:ascii="Calibri" w:hAnsi="Calibri" w:cs="Calibri"/>
                <w:b w:val="0"/>
                <w:bCs w:val="0"/>
                <w:color w:val="auto"/>
                <w:sz w:val="16"/>
                <w:szCs w:val="16"/>
              </w:rPr>
            </w:pPr>
            <w:r w:rsidRPr="005753B5">
              <w:rPr>
                <w:rFonts w:ascii="Calibri" w:hAnsi="Calibri" w:cs="Calibri"/>
                <w:b w:val="0"/>
                <w:bCs w:val="0"/>
                <w:color w:val="auto"/>
                <w:sz w:val="16"/>
                <w:szCs w:val="16"/>
              </w:rPr>
              <w:t>Birth order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449)</w:t>
            </w:r>
          </w:p>
        </w:tc>
        <w:tc>
          <w:tcPr>
            <w:tcW w:w="366" w:type="pct"/>
            <w:shd w:val="clear" w:color="auto" w:fill="auto"/>
          </w:tcPr>
          <w:p w14:paraId="20EA21AE" w14:textId="77777777" w:rsidR="00E10C1F" w:rsidRPr="005753B5" w:rsidRDefault="00E10C1F" w:rsidP="0033512B">
            <w:pPr>
              <w:bidi w:val="0"/>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183" w:type="pct"/>
            <w:shd w:val="clear" w:color="auto" w:fill="auto"/>
          </w:tcPr>
          <w:p w14:paraId="511ACC27" w14:textId="77777777" w:rsidR="00E10C1F" w:rsidRPr="005753B5"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253" w:type="pct"/>
            <w:shd w:val="clear" w:color="auto" w:fill="auto"/>
          </w:tcPr>
          <w:p w14:paraId="0C16DA00" w14:textId="77777777" w:rsidR="00E10C1F" w:rsidRPr="005753B5" w:rsidRDefault="00E10C1F" w:rsidP="0033512B">
            <w:pPr>
              <w:bidi w:val="0"/>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350" w:type="pct"/>
            <w:shd w:val="clear" w:color="auto" w:fill="auto"/>
          </w:tcPr>
          <w:p w14:paraId="63B5DFB4" w14:textId="77777777" w:rsidR="00E10C1F" w:rsidRPr="005753B5"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.35</w:t>
            </w:r>
          </w:p>
        </w:tc>
        <w:tc>
          <w:tcPr>
            <w:tcW w:w="439" w:type="pct"/>
            <w:shd w:val="clear" w:color="auto" w:fill="auto"/>
          </w:tcPr>
          <w:p w14:paraId="5353F4F3" w14:textId="77777777" w:rsidR="00E10C1F" w:rsidRPr="005753B5"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.787</w:t>
            </w:r>
          </w:p>
        </w:tc>
      </w:tr>
      <w:tr w:rsidR="00E10C1F" w:rsidRPr="005753B5" w14:paraId="36D150A4" w14:textId="77777777" w:rsidTr="008E328F">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14:paraId="419BE75F" w14:textId="77777777" w:rsidR="00E10C1F" w:rsidRPr="005753B5" w:rsidRDefault="00E10C1F" w:rsidP="0033512B">
            <w:pPr>
              <w:bidi w:val="0"/>
              <w:spacing w:line="360" w:lineRule="auto"/>
              <w:jc w:val="both"/>
              <w:rPr>
                <w:rFonts w:ascii="Calibri" w:hAnsi="Calibri" w:cs="Calibri"/>
                <w:b w:val="0"/>
                <w:bCs w:val="0"/>
                <w:color w:val="auto"/>
                <w:sz w:val="16"/>
                <w:szCs w:val="16"/>
              </w:rPr>
            </w:pPr>
            <w:r w:rsidRPr="005753B5">
              <w:rPr>
                <w:rFonts w:ascii="Calibri" w:hAnsi="Calibri" w:cs="Calibri"/>
                <w:b w:val="0"/>
                <w:bCs w:val="0"/>
                <w:color w:val="auto"/>
                <w:sz w:val="16"/>
                <w:szCs w:val="16"/>
              </w:rPr>
              <w:tab/>
              <w:t>Firstborn child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172)</w:t>
            </w:r>
          </w:p>
        </w:tc>
        <w:tc>
          <w:tcPr>
            <w:tcW w:w="366" w:type="pct"/>
            <w:shd w:val="clear" w:color="auto" w:fill="auto"/>
          </w:tcPr>
          <w:p w14:paraId="1507F5E4" w14:textId="77777777" w:rsidR="00E10C1F" w:rsidRPr="005753B5" w:rsidRDefault="00E10C1F" w:rsidP="0033512B">
            <w:pPr>
              <w:bidi w:val="0"/>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3.11</w:t>
            </w:r>
          </w:p>
        </w:tc>
        <w:tc>
          <w:tcPr>
            <w:tcW w:w="183" w:type="pct"/>
            <w:shd w:val="clear" w:color="auto" w:fill="auto"/>
          </w:tcPr>
          <w:p w14:paraId="6D70DF27" w14:textId="77777777" w:rsidR="00E10C1F" w:rsidRPr="005753B5"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w:t>
            </w:r>
          </w:p>
        </w:tc>
        <w:tc>
          <w:tcPr>
            <w:tcW w:w="253" w:type="pct"/>
            <w:shd w:val="clear" w:color="auto" w:fill="auto"/>
          </w:tcPr>
          <w:p w14:paraId="1E2DC545" w14:textId="77777777" w:rsidR="00E10C1F" w:rsidRPr="005753B5" w:rsidRDefault="00E10C1F" w:rsidP="0033512B">
            <w:pPr>
              <w:bidi w:val="0"/>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.54</w:t>
            </w:r>
          </w:p>
        </w:tc>
        <w:tc>
          <w:tcPr>
            <w:tcW w:w="350" w:type="pct"/>
            <w:shd w:val="clear" w:color="auto" w:fill="auto"/>
          </w:tcPr>
          <w:p w14:paraId="5CF5A355" w14:textId="77777777" w:rsidR="00E10C1F" w:rsidRPr="005753B5" w:rsidRDefault="00E10C1F" w:rsidP="0033512B">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14:paraId="5687E7B8" w14:textId="77777777" w:rsidR="00E10C1F" w:rsidRPr="005753B5"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r>
      <w:tr w:rsidR="00E10C1F" w:rsidRPr="005753B5" w14:paraId="41E9E0FD" w14:textId="77777777"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14:paraId="170F7268" w14:textId="77777777" w:rsidR="00E10C1F" w:rsidRPr="005753B5" w:rsidRDefault="00E10C1F" w:rsidP="0033512B">
            <w:pPr>
              <w:bidi w:val="0"/>
              <w:spacing w:line="360" w:lineRule="auto"/>
              <w:jc w:val="both"/>
              <w:rPr>
                <w:rFonts w:ascii="Calibri" w:hAnsi="Calibri" w:cs="Calibri"/>
                <w:b w:val="0"/>
                <w:bCs w:val="0"/>
                <w:color w:val="auto"/>
                <w:sz w:val="16"/>
                <w:szCs w:val="16"/>
              </w:rPr>
            </w:pPr>
            <w:r w:rsidRPr="005753B5">
              <w:rPr>
                <w:rFonts w:ascii="Calibri" w:hAnsi="Calibri" w:cs="Calibri"/>
                <w:b w:val="0"/>
                <w:bCs w:val="0"/>
                <w:color w:val="auto"/>
                <w:sz w:val="16"/>
                <w:szCs w:val="16"/>
              </w:rPr>
              <w:tab/>
              <w:t>Middle child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133)</w:t>
            </w:r>
          </w:p>
        </w:tc>
        <w:tc>
          <w:tcPr>
            <w:tcW w:w="366" w:type="pct"/>
            <w:shd w:val="clear" w:color="auto" w:fill="auto"/>
          </w:tcPr>
          <w:p w14:paraId="46A4B68E" w14:textId="77777777" w:rsidR="00E10C1F" w:rsidRPr="005753B5" w:rsidRDefault="00E10C1F" w:rsidP="0033512B">
            <w:pPr>
              <w:bidi w:val="0"/>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3.05</w:t>
            </w:r>
          </w:p>
        </w:tc>
        <w:tc>
          <w:tcPr>
            <w:tcW w:w="183" w:type="pct"/>
            <w:shd w:val="clear" w:color="auto" w:fill="auto"/>
          </w:tcPr>
          <w:p w14:paraId="37FC36F5" w14:textId="77777777" w:rsidR="00E10C1F" w:rsidRPr="005753B5"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w:t>
            </w:r>
          </w:p>
        </w:tc>
        <w:tc>
          <w:tcPr>
            <w:tcW w:w="253" w:type="pct"/>
            <w:shd w:val="clear" w:color="auto" w:fill="auto"/>
          </w:tcPr>
          <w:p w14:paraId="61D538E2" w14:textId="77777777" w:rsidR="00E10C1F" w:rsidRPr="005753B5" w:rsidRDefault="00E10C1F" w:rsidP="0033512B">
            <w:pPr>
              <w:bidi w:val="0"/>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.52</w:t>
            </w:r>
          </w:p>
        </w:tc>
        <w:tc>
          <w:tcPr>
            <w:tcW w:w="350" w:type="pct"/>
            <w:shd w:val="clear" w:color="auto" w:fill="auto"/>
          </w:tcPr>
          <w:p w14:paraId="4BF414CF" w14:textId="77777777" w:rsidR="00E10C1F" w:rsidRPr="005753B5" w:rsidRDefault="00E10C1F" w:rsidP="003351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14:paraId="6DCF39D0" w14:textId="77777777" w:rsidR="00E10C1F" w:rsidRPr="005753B5"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r>
      <w:tr w:rsidR="00E10C1F" w:rsidRPr="005753B5" w14:paraId="0BD78070" w14:textId="77777777" w:rsidTr="008E328F">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14:paraId="446930A3" w14:textId="77777777" w:rsidR="00E10C1F" w:rsidRPr="005753B5" w:rsidRDefault="00E10C1F" w:rsidP="0033512B">
            <w:pPr>
              <w:bidi w:val="0"/>
              <w:spacing w:line="360" w:lineRule="auto"/>
              <w:jc w:val="both"/>
              <w:rPr>
                <w:rFonts w:ascii="Calibri" w:hAnsi="Calibri" w:cs="Calibri"/>
                <w:b w:val="0"/>
                <w:bCs w:val="0"/>
                <w:color w:val="auto"/>
                <w:sz w:val="16"/>
                <w:szCs w:val="16"/>
              </w:rPr>
            </w:pPr>
            <w:r w:rsidRPr="005753B5">
              <w:rPr>
                <w:rFonts w:ascii="Calibri" w:hAnsi="Calibri" w:cs="Calibri"/>
                <w:b w:val="0"/>
                <w:bCs w:val="0"/>
                <w:color w:val="auto"/>
                <w:sz w:val="16"/>
                <w:szCs w:val="16"/>
              </w:rPr>
              <w:tab/>
              <w:t>Younger child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125)</w:t>
            </w:r>
          </w:p>
        </w:tc>
        <w:tc>
          <w:tcPr>
            <w:tcW w:w="366" w:type="pct"/>
            <w:shd w:val="clear" w:color="auto" w:fill="auto"/>
          </w:tcPr>
          <w:p w14:paraId="127BB82E" w14:textId="77777777" w:rsidR="00E10C1F" w:rsidRPr="005753B5" w:rsidRDefault="00E10C1F" w:rsidP="0033512B">
            <w:pPr>
              <w:bidi w:val="0"/>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3.11</w:t>
            </w:r>
          </w:p>
        </w:tc>
        <w:tc>
          <w:tcPr>
            <w:tcW w:w="183" w:type="pct"/>
            <w:shd w:val="clear" w:color="auto" w:fill="auto"/>
          </w:tcPr>
          <w:p w14:paraId="2F5583D2" w14:textId="77777777" w:rsidR="00E10C1F" w:rsidRPr="005753B5" w:rsidRDefault="00E10C1F" w:rsidP="0033512B">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w:t>
            </w:r>
          </w:p>
        </w:tc>
        <w:tc>
          <w:tcPr>
            <w:tcW w:w="253" w:type="pct"/>
            <w:shd w:val="clear" w:color="auto" w:fill="auto"/>
          </w:tcPr>
          <w:p w14:paraId="7EAED139" w14:textId="77777777" w:rsidR="00E10C1F" w:rsidRPr="005753B5" w:rsidRDefault="00E10C1F" w:rsidP="0033512B">
            <w:pPr>
              <w:bidi w:val="0"/>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.55</w:t>
            </w:r>
          </w:p>
        </w:tc>
        <w:tc>
          <w:tcPr>
            <w:tcW w:w="350" w:type="pct"/>
            <w:shd w:val="clear" w:color="auto" w:fill="auto"/>
          </w:tcPr>
          <w:p w14:paraId="139D71EB" w14:textId="77777777" w:rsidR="00E10C1F" w:rsidRPr="005753B5" w:rsidRDefault="00E10C1F" w:rsidP="0033512B">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14:paraId="1A2801BD" w14:textId="77777777" w:rsidR="00E10C1F" w:rsidRPr="005753B5"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r>
      <w:tr w:rsidR="00E10C1F" w:rsidRPr="005753B5" w14:paraId="1BA43936" w14:textId="77777777"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14:paraId="6566F4D1" w14:textId="77777777" w:rsidR="00E10C1F" w:rsidRPr="005753B5" w:rsidRDefault="00E10C1F" w:rsidP="0033512B">
            <w:pPr>
              <w:bidi w:val="0"/>
              <w:spacing w:line="360" w:lineRule="auto"/>
              <w:jc w:val="both"/>
              <w:rPr>
                <w:rFonts w:ascii="Calibri" w:hAnsi="Calibri" w:cs="Calibri"/>
                <w:b w:val="0"/>
                <w:bCs w:val="0"/>
                <w:color w:val="auto"/>
                <w:sz w:val="16"/>
                <w:szCs w:val="16"/>
              </w:rPr>
            </w:pPr>
            <w:r w:rsidRPr="005753B5">
              <w:rPr>
                <w:rFonts w:ascii="Calibri" w:hAnsi="Calibri" w:cs="Calibri"/>
                <w:b w:val="0"/>
                <w:bCs w:val="0"/>
                <w:color w:val="auto"/>
                <w:sz w:val="16"/>
                <w:szCs w:val="16"/>
              </w:rPr>
              <w:tab/>
              <w:t>Only child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19)</w:t>
            </w:r>
          </w:p>
        </w:tc>
        <w:tc>
          <w:tcPr>
            <w:tcW w:w="366" w:type="pct"/>
            <w:shd w:val="clear" w:color="auto" w:fill="auto"/>
          </w:tcPr>
          <w:p w14:paraId="39CAF59B" w14:textId="77777777" w:rsidR="00E10C1F" w:rsidRPr="005753B5" w:rsidRDefault="00E10C1F" w:rsidP="0033512B">
            <w:pPr>
              <w:bidi w:val="0"/>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3.13</w:t>
            </w:r>
          </w:p>
        </w:tc>
        <w:tc>
          <w:tcPr>
            <w:tcW w:w="183" w:type="pct"/>
            <w:shd w:val="clear" w:color="auto" w:fill="auto"/>
          </w:tcPr>
          <w:p w14:paraId="3A3D0291" w14:textId="77777777" w:rsidR="00E10C1F" w:rsidRPr="005753B5" w:rsidRDefault="00E10C1F" w:rsidP="0033512B">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tl/>
              </w:rPr>
            </w:pPr>
            <w:r w:rsidRPr="005753B5">
              <w:rPr>
                <w:rFonts w:ascii="Calibri" w:hAnsi="Calibri" w:cs="Calibri"/>
                <w:color w:val="auto"/>
                <w:sz w:val="16"/>
                <w:szCs w:val="16"/>
              </w:rPr>
              <w:t>±</w:t>
            </w:r>
          </w:p>
        </w:tc>
        <w:tc>
          <w:tcPr>
            <w:tcW w:w="253" w:type="pct"/>
            <w:shd w:val="clear" w:color="auto" w:fill="auto"/>
          </w:tcPr>
          <w:p w14:paraId="5198448C" w14:textId="77777777" w:rsidR="00E10C1F" w:rsidRPr="005753B5" w:rsidRDefault="00E10C1F" w:rsidP="0033512B">
            <w:pPr>
              <w:bidi w:val="0"/>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.61</w:t>
            </w:r>
          </w:p>
        </w:tc>
        <w:tc>
          <w:tcPr>
            <w:tcW w:w="350" w:type="pct"/>
            <w:shd w:val="clear" w:color="auto" w:fill="auto"/>
          </w:tcPr>
          <w:p w14:paraId="598AA0D3" w14:textId="77777777" w:rsidR="00E10C1F" w:rsidRPr="005753B5" w:rsidRDefault="00E10C1F" w:rsidP="003351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14:paraId="3648A30F" w14:textId="77777777" w:rsidR="00E10C1F" w:rsidRPr="005753B5"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r>
      <w:tr w:rsidR="00E10C1F" w:rsidRPr="005753B5" w14:paraId="719ED6EB" w14:textId="77777777" w:rsidTr="008E328F">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14:paraId="0633A064" w14:textId="77777777" w:rsidR="00E10C1F" w:rsidRPr="005753B5" w:rsidRDefault="00E10C1F" w:rsidP="0033512B">
            <w:pPr>
              <w:bidi w:val="0"/>
              <w:spacing w:line="360" w:lineRule="auto"/>
              <w:jc w:val="both"/>
              <w:rPr>
                <w:rFonts w:ascii="Calibri" w:hAnsi="Calibri" w:cs="Calibri"/>
                <w:b w:val="0"/>
                <w:bCs w:val="0"/>
                <w:color w:val="auto"/>
                <w:sz w:val="16"/>
                <w:szCs w:val="16"/>
              </w:rPr>
            </w:pPr>
          </w:p>
        </w:tc>
        <w:tc>
          <w:tcPr>
            <w:tcW w:w="366" w:type="pct"/>
            <w:shd w:val="clear" w:color="auto" w:fill="auto"/>
          </w:tcPr>
          <w:p w14:paraId="059CD2A8" w14:textId="77777777" w:rsidR="00E10C1F" w:rsidRPr="005753B5" w:rsidRDefault="00E10C1F" w:rsidP="0033512B">
            <w:pPr>
              <w:bidi w:val="0"/>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183" w:type="pct"/>
            <w:shd w:val="clear" w:color="auto" w:fill="auto"/>
          </w:tcPr>
          <w:p w14:paraId="6C4A1E97" w14:textId="77777777" w:rsidR="00E10C1F" w:rsidRPr="005753B5" w:rsidRDefault="00E10C1F" w:rsidP="0033512B">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253" w:type="pct"/>
            <w:shd w:val="clear" w:color="auto" w:fill="auto"/>
          </w:tcPr>
          <w:p w14:paraId="72848375" w14:textId="77777777" w:rsidR="00E10C1F" w:rsidRPr="005753B5" w:rsidRDefault="00E10C1F" w:rsidP="0033512B">
            <w:pPr>
              <w:bidi w:val="0"/>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350" w:type="pct"/>
            <w:shd w:val="clear" w:color="auto" w:fill="auto"/>
          </w:tcPr>
          <w:p w14:paraId="60B42267" w14:textId="77777777" w:rsidR="00E10C1F" w:rsidRPr="005753B5" w:rsidRDefault="00E10C1F" w:rsidP="0033512B">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14:paraId="7998AFD7" w14:textId="77777777" w:rsidR="00E10C1F" w:rsidRPr="005753B5"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r>
      <w:tr w:rsidR="00E10C1F" w:rsidRPr="005753B5" w14:paraId="32E2898E" w14:textId="77777777"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14:paraId="75A7F379" w14:textId="77777777" w:rsidR="00E10C1F" w:rsidRPr="005753B5" w:rsidRDefault="00E10C1F" w:rsidP="0033512B">
            <w:pPr>
              <w:bidi w:val="0"/>
              <w:spacing w:line="360" w:lineRule="auto"/>
              <w:jc w:val="both"/>
              <w:rPr>
                <w:rFonts w:ascii="Calibri" w:hAnsi="Calibri" w:cs="Calibri"/>
                <w:b w:val="0"/>
                <w:bCs w:val="0"/>
                <w:color w:val="auto"/>
                <w:sz w:val="16"/>
                <w:szCs w:val="16"/>
              </w:rPr>
            </w:pPr>
            <w:r w:rsidRPr="005753B5">
              <w:rPr>
                <w:rFonts w:ascii="Calibri" w:hAnsi="Calibri" w:cs="Calibri"/>
                <w:b w:val="0"/>
                <w:bCs w:val="0"/>
                <w:color w:val="auto"/>
                <w:sz w:val="16"/>
                <w:szCs w:val="16"/>
              </w:rPr>
              <w:t>Sleeping arrangements in infancy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443)</w:t>
            </w:r>
          </w:p>
        </w:tc>
        <w:tc>
          <w:tcPr>
            <w:tcW w:w="366" w:type="pct"/>
            <w:shd w:val="clear" w:color="auto" w:fill="auto"/>
          </w:tcPr>
          <w:p w14:paraId="47345DC5" w14:textId="77777777" w:rsidR="00E10C1F" w:rsidRPr="005753B5" w:rsidRDefault="00E10C1F" w:rsidP="0033512B">
            <w:pPr>
              <w:bidi w:val="0"/>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183" w:type="pct"/>
            <w:shd w:val="clear" w:color="auto" w:fill="auto"/>
          </w:tcPr>
          <w:p w14:paraId="3EFE2F4D" w14:textId="77777777" w:rsidR="00E10C1F" w:rsidRPr="005753B5" w:rsidRDefault="00E10C1F" w:rsidP="0033512B">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253" w:type="pct"/>
            <w:shd w:val="clear" w:color="auto" w:fill="auto"/>
          </w:tcPr>
          <w:p w14:paraId="3869638E" w14:textId="77777777" w:rsidR="00E10C1F" w:rsidRPr="005753B5" w:rsidRDefault="00E10C1F" w:rsidP="0033512B">
            <w:pPr>
              <w:bidi w:val="0"/>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350" w:type="pct"/>
            <w:shd w:val="clear" w:color="auto" w:fill="auto"/>
          </w:tcPr>
          <w:p w14:paraId="3E1D1C79" w14:textId="77777777" w:rsidR="00E10C1F" w:rsidRPr="005753B5"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.39</w:t>
            </w:r>
          </w:p>
        </w:tc>
        <w:tc>
          <w:tcPr>
            <w:tcW w:w="439" w:type="pct"/>
            <w:shd w:val="clear" w:color="auto" w:fill="auto"/>
          </w:tcPr>
          <w:p w14:paraId="7DDA1848" w14:textId="77777777" w:rsidR="00E10C1F" w:rsidRPr="005753B5"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.676</w:t>
            </w:r>
          </w:p>
        </w:tc>
      </w:tr>
      <w:tr w:rsidR="00E10C1F" w:rsidRPr="005753B5" w14:paraId="7B012C00" w14:textId="77777777" w:rsidTr="008E328F">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14:paraId="37C3C8C1" w14:textId="77777777" w:rsidR="00E10C1F" w:rsidRPr="005753B5" w:rsidRDefault="00E10C1F" w:rsidP="0033512B">
            <w:pPr>
              <w:bidi w:val="0"/>
              <w:spacing w:line="360" w:lineRule="auto"/>
              <w:jc w:val="both"/>
              <w:rPr>
                <w:rFonts w:ascii="Calibri" w:hAnsi="Calibri" w:cs="Calibri"/>
                <w:b w:val="0"/>
                <w:bCs w:val="0"/>
                <w:color w:val="auto"/>
                <w:sz w:val="16"/>
                <w:szCs w:val="16"/>
              </w:rPr>
            </w:pPr>
            <w:r w:rsidRPr="005753B5">
              <w:rPr>
                <w:rFonts w:ascii="Calibri" w:hAnsi="Calibri" w:cs="Calibri"/>
                <w:b w:val="0"/>
                <w:bCs w:val="0"/>
                <w:color w:val="auto"/>
                <w:sz w:val="16"/>
                <w:szCs w:val="16"/>
              </w:rPr>
              <w:tab/>
              <w:t>As a baby, I slept with my parents regularly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148)</w:t>
            </w:r>
          </w:p>
        </w:tc>
        <w:tc>
          <w:tcPr>
            <w:tcW w:w="366" w:type="pct"/>
            <w:shd w:val="clear" w:color="auto" w:fill="auto"/>
          </w:tcPr>
          <w:p w14:paraId="6CF9687B" w14:textId="77777777" w:rsidR="00E10C1F" w:rsidRPr="005753B5" w:rsidRDefault="00E10C1F" w:rsidP="0033512B">
            <w:pPr>
              <w:bidi w:val="0"/>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3.11</w:t>
            </w:r>
          </w:p>
        </w:tc>
        <w:tc>
          <w:tcPr>
            <w:tcW w:w="183" w:type="pct"/>
            <w:shd w:val="clear" w:color="auto" w:fill="auto"/>
          </w:tcPr>
          <w:p w14:paraId="372A24C1" w14:textId="77777777" w:rsidR="00E10C1F" w:rsidRPr="005753B5"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w:t>
            </w:r>
          </w:p>
        </w:tc>
        <w:tc>
          <w:tcPr>
            <w:tcW w:w="253" w:type="pct"/>
            <w:shd w:val="clear" w:color="auto" w:fill="auto"/>
          </w:tcPr>
          <w:p w14:paraId="66D0D382" w14:textId="77777777" w:rsidR="00E10C1F" w:rsidRPr="005753B5" w:rsidRDefault="00E10C1F" w:rsidP="0033512B">
            <w:pPr>
              <w:bidi w:val="0"/>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.58</w:t>
            </w:r>
          </w:p>
        </w:tc>
        <w:tc>
          <w:tcPr>
            <w:tcW w:w="350" w:type="pct"/>
            <w:shd w:val="clear" w:color="auto" w:fill="auto"/>
          </w:tcPr>
          <w:p w14:paraId="744F026E" w14:textId="77777777" w:rsidR="00E10C1F" w:rsidRPr="005753B5" w:rsidRDefault="00E10C1F" w:rsidP="0033512B">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14:paraId="161D3EDC" w14:textId="77777777" w:rsidR="00E10C1F" w:rsidRPr="005753B5"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r>
      <w:tr w:rsidR="00E10C1F" w:rsidRPr="005753B5" w14:paraId="534F4F5C" w14:textId="77777777"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14:paraId="7701F109" w14:textId="77777777" w:rsidR="00E10C1F" w:rsidRPr="005753B5" w:rsidRDefault="00E10C1F" w:rsidP="0033512B">
            <w:pPr>
              <w:bidi w:val="0"/>
              <w:spacing w:line="360" w:lineRule="auto"/>
              <w:jc w:val="both"/>
              <w:rPr>
                <w:rFonts w:ascii="Calibri" w:hAnsi="Calibri" w:cs="Calibri"/>
                <w:b w:val="0"/>
                <w:bCs w:val="0"/>
                <w:color w:val="auto"/>
                <w:sz w:val="16"/>
                <w:szCs w:val="16"/>
              </w:rPr>
            </w:pPr>
            <w:r w:rsidRPr="005753B5">
              <w:rPr>
                <w:rFonts w:ascii="Calibri" w:hAnsi="Calibri" w:cs="Calibri"/>
                <w:b w:val="0"/>
                <w:bCs w:val="0"/>
                <w:color w:val="auto"/>
                <w:sz w:val="16"/>
                <w:szCs w:val="16"/>
              </w:rPr>
              <w:tab/>
              <w:t>As a baby, I slept occasionally with my parents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94)</w:t>
            </w:r>
          </w:p>
        </w:tc>
        <w:tc>
          <w:tcPr>
            <w:tcW w:w="366" w:type="pct"/>
            <w:shd w:val="clear" w:color="auto" w:fill="auto"/>
          </w:tcPr>
          <w:p w14:paraId="2088DBFC" w14:textId="77777777" w:rsidR="00E10C1F" w:rsidRPr="005753B5" w:rsidRDefault="00E10C1F" w:rsidP="0033512B">
            <w:pPr>
              <w:bidi w:val="0"/>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3.06</w:t>
            </w:r>
          </w:p>
        </w:tc>
        <w:tc>
          <w:tcPr>
            <w:tcW w:w="183" w:type="pct"/>
            <w:shd w:val="clear" w:color="auto" w:fill="auto"/>
          </w:tcPr>
          <w:p w14:paraId="3D6C13CF" w14:textId="77777777" w:rsidR="00E10C1F" w:rsidRPr="005753B5"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w:t>
            </w:r>
          </w:p>
        </w:tc>
        <w:tc>
          <w:tcPr>
            <w:tcW w:w="253" w:type="pct"/>
            <w:shd w:val="clear" w:color="auto" w:fill="auto"/>
          </w:tcPr>
          <w:p w14:paraId="7640CE0D" w14:textId="77777777" w:rsidR="00E10C1F" w:rsidRPr="005753B5" w:rsidRDefault="00E10C1F" w:rsidP="0033512B">
            <w:pPr>
              <w:bidi w:val="0"/>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.49</w:t>
            </w:r>
          </w:p>
        </w:tc>
        <w:tc>
          <w:tcPr>
            <w:tcW w:w="350" w:type="pct"/>
            <w:shd w:val="clear" w:color="auto" w:fill="auto"/>
          </w:tcPr>
          <w:p w14:paraId="2F2DD178" w14:textId="77777777" w:rsidR="00E10C1F" w:rsidRPr="005753B5" w:rsidRDefault="00E10C1F" w:rsidP="003351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14:paraId="0BC9AF1B" w14:textId="77777777" w:rsidR="00E10C1F" w:rsidRPr="005753B5"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r>
      <w:tr w:rsidR="00E10C1F" w:rsidRPr="005753B5" w14:paraId="0FF31C65" w14:textId="77777777" w:rsidTr="008E328F">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14:paraId="24A4713D" w14:textId="77777777" w:rsidR="00E10C1F" w:rsidRPr="005753B5" w:rsidRDefault="00E10C1F" w:rsidP="0033512B">
            <w:pPr>
              <w:bidi w:val="0"/>
              <w:spacing w:line="360" w:lineRule="auto"/>
              <w:jc w:val="both"/>
              <w:rPr>
                <w:rFonts w:ascii="Calibri" w:hAnsi="Calibri" w:cs="Calibri"/>
                <w:b w:val="0"/>
                <w:bCs w:val="0"/>
                <w:color w:val="auto"/>
                <w:sz w:val="16"/>
                <w:szCs w:val="16"/>
              </w:rPr>
            </w:pPr>
            <w:r w:rsidRPr="005753B5">
              <w:rPr>
                <w:rFonts w:ascii="Calibri" w:hAnsi="Calibri" w:cs="Calibri"/>
                <w:b w:val="0"/>
                <w:bCs w:val="0"/>
                <w:color w:val="auto"/>
                <w:sz w:val="16"/>
                <w:szCs w:val="16"/>
              </w:rPr>
              <w:tab/>
              <w:t>As a baby, I slept in a separate room regularly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201)</w:t>
            </w:r>
          </w:p>
        </w:tc>
        <w:tc>
          <w:tcPr>
            <w:tcW w:w="366" w:type="pct"/>
            <w:shd w:val="clear" w:color="auto" w:fill="auto"/>
          </w:tcPr>
          <w:p w14:paraId="5398EB74" w14:textId="77777777" w:rsidR="00E10C1F" w:rsidRPr="005753B5" w:rsidRDefault="00E10C1F" w:rsidP="0033512B">
            <w:pPr>
              <w:bidi w:val="0"/>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3.11</w:t>
            </w:r>
          </w:p>
        </w:tc>
        <w:tc>
          <w:tcPr>
            <w:tcW w:w="183" w:type="pct"/>
            <w:shd w:val="clear" w:color="auto" w:fill="auto"/>
          </w:tcPr>
          <w:p w14:paraId="2C8DA71F" w14:textId="77777777" w:rsidR="00E10C1F" w:rsidRPr="005753B5" w:rsidRDefault="00E10C1F" w:rsidP="0033512B">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w:t>
            </w:r>
          </w:p>
        </w:tc>
        <w:tc>
          <w:tcPr>
            <w:tcW w:w="253" w:type="pct"/>
            <w:shd w:val="clear" w:color="auto" w:fill="auto"/>
          </w:tcPr>
          <w:p w14:paraId="51510BE7" w14:textId="77777777" w:rsidR="00E10C1F" w:rsidRPr="005753B5" w:rsidRDefault="00E10C1F" w:rsidP="0033512B">
            <w:pPr>
              <w:bidi w:val="0"/>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.52</w:t>
            </w:r>
          </w:p>
        </w:tc>
        <w:tc>
          <w:tcPr>
            <w:tcW w:w="350" w:type="pct"/>
            <w:shd w:val="clear" w:color="auto" w:fill="auto"/>
          </w:tcPr>
          <w:p w14:paraId="2D428D3D" w14:textId="77777777" w:rsidR="00E10C1F" w:rsidRPr="005753B5" w:rsidRDefault="00E10C1F" w:rsidP="0033512B">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14:paraId="6D311B59" w14:textId="77777777" w:rsidR="00E10C1F" w:rsidRPr="005753B5"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r>
      <w:tr w:rsidR="00E10C1F" w:rsidRPr="005753B5" w14:paraId="1FE03063" w14:textId="77777777"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14:paraId="7C951A4A" w14:textId="77777777" w:rsidR="00E10C1F" w:rsidRPr="005753B5" w:rsidRDefault="00E10C1F" w:rsidP="0033512B">
            <w:pPr>
              <w:bidi w:val="0"/>
              <w:spacing w:line="360" w:lineRule="auto"/>
              <w:jc w:val="both"/>
              <w:rPr>
                <w:rFonts w:ascii="Calibri" w:hAnsi="Calibri" w:cs="Calibri"/>
                <w:b w:val="0"/>
                <w:bCs w:val="0"/>
                <w:color w:val="auto"/>
                <w:sz w:val="16"/>
                <w:szCs w:val="16"/>
              </w:rPr>
            </w:pPr>
          </w:p>
        </w:tc>
        <w:tc>
          <w:tcPr>
            <w:tcW w:w="366" w:type="pct"/>
            <w:shd w:val="clear" w:color="auto" w:fill="auto"/>
          </w:tcPr>
          <w:p w14:paraId="7F1E93A5" w14:textId="77777777" w:rsidR="00E10C1F" w:rsidRPr="005753B5" w:rsidRDefault="00E10C1F" w:rsidP="0033512B">
            <w:pPr>
              <w:bidi w:val="0"/>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183" w:type="pct"/>
            <w:shd w:val="clear" w:color="auto" w:fill="auto"/>
          </w:tcPr>
          <w:p w14:paraId="5313306E" w14:textId="77777777" w:rsidR="00E10C1F" w:rsidRPr="005753B5" w:rsidRDefault="00E10C1F" w:rsidP="0033512B">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253" w:type="pct"/>
            <w:shd w:val="clear" w:color="auto" w:fill="auto"/>
          </w:tcPr>
          <w:p w14:paraId="2235BFCF" w14:textId="77777777" w:rsidR="00E10C1F" w:rsidRPr="005753B5" w:rsidRDefault="00E10C1F" w:rsidP="0033512B">
            <w:pPr>
              <w:bidi w:val="0"/>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350" w:type="pct"/>
            <w:shd w:val="clear" w:color="auto" w:fill="auto"/>
          </w:tcPr>
          <w:p w14:paraId="030C257F" w14:textId="77777777" w:rsidR="00E10C1F" w:rsidRPr="005753B5" w:rsidRDefault="00E10C1F" w:rsidP="003351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14:paraId="04071C95" w14:textId="77777777" w:rsidR="00E10C1F" w:rsidRPr="005753B5"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r>
      <w:tr w:rsidR="00E10C1F" w:rsidRPr="005753B5" w14:paraId="22FC3DE0" w14:textId="77777777" w:rsidTr="008E328F">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14:paraId="76AD0F88" w14:textId="77777777" w:rsidR="00E10C1F" w:rsidRPr="005753B5" w:rsidRDefault="00E10C1F" w:rsidP="0033512B">
            <w:pPr>
              <w:bidi w:val="0"/>
              <w:spacing w:line="360" w:lineRule="auto"/>
              <w:jc w:val="both"/>
              <w:rPr>
                <w:rFonts w:ascii="Calibri" w:hAnsi="Calibri" w:cs="Calibri"/>
                <w:b w:val="0"/>
                <w:bCs w:val="0"/>
                <w:color w:val="auto"/>
                <w:sz w:val="16"/>
                <w:szCs w:val="16"/>
              </w:rPr>
            </w:pPr>
            <w:r w:rsidRPr="005753B5">
              <w:rPr>
                <w:rFonts w:ascii="Calibri" w:hAnsi="Calibri" w:cs="Calibri"/>
                <w:b w:val="0"/>
                <w:bCs w:val="0"/>
                <w:color w:val="auto"/>
                <w:sz w:val="16"/>
                <w:szCs w:val="16"/>
              </w:rPr>
              <w:t>Age of first educational institution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439)</w:t>
            </w:r>
          </w:p>
        </w:tc>
        <w:tc>
          <w:tcPr>
            <w:tcW w:w="366" w:type="pct"/>
            <w:shd w:val="clear" w:color="auto" w:fill="auto"/>
          </w:tcPr>
          <w:p w14:paraId="6839D398" w14:textId="77777777" w:rsidR="00E10C1F" w:rsidRPr="005753B5" w:rsidRDefault="00E10C1F" w:rsidP="0033512B">
            <w:pPr>
              <w:bidi w:val="0"/>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183" w:type="pct"/>
            <w:shd w:val="clear" w:color="auto" w:fill="auto"/>
          </w:tcPr>
          <w:p w14:paraId="0D776821" w14:textId="77777777" w:rsidR="00E10C1F" w:rsidRPr="005753B5"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253" w:type="pct"/>
            <w:shd w:val="clear" w:color="auto" w:fill="auto"/>
          </w:tcPr>
          <w:p w14:paraId="38E281C5" w14:textId="77777777" w:rsidR="00E10C1F" w:rsidRPr="005753B5" w:rsidRDefault="00E10C1F" w:rsidP="0033512B">
            <w:pPr>
              <w:bidi w:val="0"/>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350" w:type="pct"/>
            <w:shd w:val="clear" w:color="auto" w:fill="auto"/>
          </w:tcPr>
          <w:p w14:paraId="64993CDA" w14:textId="77777777" w:rsidR="00E10C1F" w:rsidRPr="005753B5"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.19</w:t>
            </w:r>
          </w:p>
        </w:tc>
        <w:tc>
          <w:tcPr>
            <w:tcW w:w="439" w:type="pct"/>
            <w:shd w:val="clear" w:color="auto" w:fill="auto"/>
          </w:tcPr>
          <w:p w14:paraId="65C072AD" w14:textId="77777777" w:rsidR="00E10C1F" w:rsidRPr="005753B5"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.827</w:t>
            </w:r>
          </w:p>
        </w:tc>
      </w:tr>
      <w:tr w:rsidR="00E10C1F" w:rsidRPr="005753B5" w14:paraId="2E6D5E50" w14:textId="77777777"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14:paraId="41DE8AD9" w14:textId="77777777" w:rsidR="00E10C1F" w:rsidRPr="005753B5" w:rsidRDefault="00E10C1F" w:rsidP="0033512B">
            <w:pPr>
              <w:bidi w:val="0"/>
              <w:spacing w:line="360" w:lineRule="auto"/>
              <w:jc w:val="both"/>
              <w:rPr>
                <w:rFonts w:ascii="Calibri" w:hAnsi="Calibri" w:cs="Calibri"/>
                <w:b w:val="0"/>
                <w:bCs w:val="0"/>
                <w:color w:val="auto"/>
                <w:sz w:val="16"/>
                <w:szCs w:val="16"/>
              </w:rPr>
            </w:pPr>
            <w:r w:rsidRPr="005753B5">
              <w:rPr>
                <w:rFonts w:ascii="Calibri" w:hAnsi="Calibri" w:cs="Calibri"/>
                <w:b w:val="0"/>
                <w:bCs w:val="0"/>
                <w:color w:val="auto"/>
                <w:sz w:val="16"/>
                <w:szCs w:val="16"/>
              </w:rPr>
              <w:tab/>
              <w:t>Under the age of 6 months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106)</w:t>
            </w:r>
          </w:p>
        </w:tc>
        <w:tc>
          <w:tcPr>
            <w:tcW w:w="366" w:type="pct"/>
            <w:shd w:val="clear" w:color="auto" w:fill="auto"/>
          </w:tcPr>
          <w:p w14:paraId="118183D2" w14:textId="77777777" w:rsidR="00E10C1F" w:rsidRPr="005753B5" w:rsidRDefault="00E10C1F" w:rsidP="0033512B">
            <w:pPr>
              <w:bidi w:val="0"/>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3.12</w:t>
            </w:r>
          </w:p>
        </w:tc>
        <w:tc>
          <w:tcPr>
            <w:tcW w:w="183" w:type="pct"/>
            <w:shd w:val="clear" w:color="auto" w:fill="auto"/>
          </w:tcPr>
          <w:p w14:paraId="30AAD2BA" w14:textId="77777777" w:rsidR="00E10C1F" w:rsidRPr="005753B5"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w:t>
            </w:r>
          </w:p>
        </w:tc>
        <w:tc>
          <w:tcPr>
            <w:tcW w:w="253" w:type="pct"/>
            <w:shd w:val="clear" w:color="auto" w:fill="auto"/>
          </w:tcPr>
          <w:p w14:paraId="2462EF55" w14:textId="77777777" w:rsidR="00E10C1F" w:rsidRPr="005753B5" w:rsidRDefault="00E10C1F" w:rsidP="0033512B">
            <w:pPr>
              <w:bidi w:val="0"/>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.58</w:t>
            </w:r>
          </w:p>
        </w:tc>
        <w:tc>
          <w:tcPr>
            <w:tcW w:w="350" w:type="pct"/>
            <w:shd w:val="clear" w:color="auto" w:fill="auto"/>
          </w:tcPr>
          <w:p w14:paraId="0284477B" w14:textId="77777777" w:rsidR="00E10C1F" w:rsidRPr="005753B5" w:rsidRDefault="00E10C1F" w:rsidP="003351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14:paraId="27B6E49F" w14:textId="77777777" w:rsidR="00E10C1F" w:rsidRPr="005753B5"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r>
      <w:tr w:rsidR="00E10C1F" w:rsidRPr="005753B5" w14:paraId="6E6815F8" w14:textId="77777777" w:rsidTr="008E328F">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14:paraId="34C7F689" w14:textId="77777777" w:rsidR="00E10C1F" w:rsidRPr="005753B5" w:rsidRDefault="00E10C1F" w:rsidP="0033512B">
            <w:pPr>
              <w:bidi w:val="0"/>
              <w:spacing w:line="360" w:lineRule="auto"/>
              <w:jc w:val="both"/>
              <w:rPr>
                <w:rFonts w:ascii="Calibri" w:hAnsi="Calibri" w:cs="Calibri"/>
                <w:b w:val="0"/>
                <w:bCs w:val="0"/>
                <w:color w:val="auto"/>
                <w:sz w:val="16"/>
                <w:szCs w:val="16"/>
              </w:rPr>
            </w:pPr>
            <w:r w:rsidRPr="005753B5">
              <w:rPr>
                <w:rFonts w:ascii="Calibri" w:hAnsi="Calibri" w:cs="Calibri"/>
                <w:b w:val="0"/>
                <w:bCs w:val="0"/>
                <w:color w:val="auto"/>
                <w:sz w:val="16"/>
                <w:szCs w:val="16"/>
              </w:rPr>
              <w:tab/>
              <w:t>Between 6 months and up to two years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142)</w:t>
            </w:r>
          </w:p>
        </w:tc>
        <w:tc>
          <w:tcPr>
            <w:tcW w:w="366" w:type="pct"/>
            <w:shd w:val="clear" w:color="auto" w:fill="auto"/>
          </w:tcPr>
          <w:p w14:paraId="7649A694" w14:textId="77777777" w:rsidR="00E10C1F" w:rsidRPr="005753B5" w:rsidRDefault="00E10C1F" w:rsidP="0033512B">
            <w:pPr>
              <w:bidi w:val="0"/>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3.08</w:t>
            </w:r>
          </w:p>
        </w:tc>
        <w:tc>
          <w:tcPr>
            <w:tcW w:w="183" w:type="pct"/>
            <w:shd w:val="clear" w:color="auto" w:fill="auto"/>
          </w:tcPr>
          <w:p w14:paraId="0288808B" w14:textId="77777777" w:rsidR="00E10C1F" w:rsidRPr="005753B5" w:rsidRDefault="00E10C1F" w:rsidP="0033512B">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w:t>
            </w:r>
          </w:p>
        </w:tc>
        <w:tc>
          <w:tcPr>
            <w:tcW w:w="253" w:type="pct"/>
            <w:shd w:val="clear" w:color="auto" w:fill="auto"/>
          </w:tcPr>
          <w:p w14:paraId="49B802E0" w14:textId="77777777" w:rsidR="00E10C1F" w:rsidRPr="005753B5" w:rsidRDefault="00E10C1F" w:rsidP="0033512B">
            <w:pPr>
              <w:bidi w:val="0"/>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.54</w:t>
            </w:r>
          </w:p>
        </w:tc>
        <w:tc>
          <w:tcPr>
            <w:tcW w:w="350" w:type="pct"/>
            <w:shd w:val="clear" w:color="auto" w:fill="auto"/>
          </w:tcPr>
          <w:p w14:paraId="335335ED" w14:textId="77777777" w:rsidR="00E10C1F" w:rsidRPr="005753B5" w:rsidRDefault="00E10C1F" w:rsidP="0033512B">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14:paraId="1A489AD1" w14:textId="77777777" w:rsidR="00E10C1F" w:rsidRPr="005753B5"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r>
      <w:tr w:rsidR="00E10C1F" w:rsidRPr="005753B5" w14:paraId="6218604B" w14:textId="77777777"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14:paraId="2A1FC754" w14:textId="77777777" w:rsidR="00E10C1F" w:rsidRPr="005753B5" w:rsidRDefault="00E10C1F" w:rsidP="0033512B">
            <w:pPr>
              <w:bidi w:val="0"/>
              <w:spacing w:line="360" w:lineRule="auto"/>
              <w:jc w:val="both"/>
              <w:rPr>
                <w:rFonts w:ascii="Calibri" w:hAnsi="Calibri" w:cs="Calibri"/>
                <w:b w:val="0"/>
                <w:bCs w:val="0"/>
                <w:color w:val="auto"/>
                <w:sz w:val="16"/>
                <w:szCs w:val="16"/>
              </w:rPr>
            </w:pPr>
            <w:r w:rsidRPr="005753B5">
              <w:rPr>
                <w:rFonts w:ascii="Calibri" w:hAnsi="Calibri" w:cs="Calibri"/>
                <w:b w:val="0"/>
                <w:bCs w:val="0"/>
                <w:color w:val="auto"/>
                <w:sz w:val="16"/>
                <w:szCs w:val="16"/>
              </w:rPr>
              <w:tab/>
              <w:t>Above the age of two years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191)</w:t>
            </w:r>
          </w:p>
        </w:tc>
        <w:tc>
          <w:tcPr>
            <w:tcW w:w="366" w:type="pct"/>
            <w:shd w:val="clear" w:color="auto" w:fill="auto"/>
          </w:tcPr>
          <w:p w14:paraId="202E9B4A" w14:textId="77777777" w:rsidR="00E10C1F" w:rsidRPr="005753B5" w:rsidRDefault="00E10C1F" w:rsidP="0033512B">
            <w:pPr>
              <w:bidi w:val="0"/>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3.09</w:t>
            </w:r>
          </w:p>
        </w:tc>
        <w:tc>
          <w:tcPr>
            <w:tcW w:w="183" w:type="pct"/>
            <w:shd w:val="clear" w:color="auto" w:fill="auto"/>
          </w:tcPr>
          <w:p w14:paraId="37081B15" w14:textId="77777777" w:rsidR="00E10C1F" w:rsidRPr="005753B5" w:rsidRDefault="00E10C1F" w:rsidP="0033512B">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w:t>
            </w:r>
          </w:p>
        </w:tc>
        <w:tc>
          <w:tcPr>
            <w:tcW w:w="253" w:type="pct"/>
            <w:shd w:val="clear" w:color="auto" w:fill="auto"/>
          </w:tcPr>
          <w:p w14:paraId="4D03CD1E" w14:textId="77777777" w:rsidR="00E10C1F" w:rsidRPr="005753B5" w:rsidRDefault="00E10C1F" w:rsidP="0033512B">
            <w:pPr>
              <w:bidi w:val="0"/>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.52</w:t>
            </w:r>
          </w:p>
        </w:tc>
        <w:tc>
          <w:tcPr>
            <w:tcW w:w="350" w:type="pct"/>
            <w:shd w:val="clear" w:color="auto" w:fill="auto"/>
          </w:tcPr>
          <w:p w14:paraId="25E0E598" w14:textId="77777777" w:rsidR="00E10C1F" w:rsidRPr="005753B5" w:rsidRDefault="00E10C1F" w:rsidP="003351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14:paraId="3FD4CF10" w14:textId="77777777" w:rsidR="00E10C1F" w:rsidRPr="005753B5"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r>
      <w:tr w:rsidR="00E10C1F" w:rsidRPr="005753B5" w14:paraId="2DD29FF2" w14:textId="77777777" w:rsidTr="008E328F">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14:paraId="5C330206" w14:textId="77777777" w:rsidR="00E10C1F" w:rsidRPr="005753B5" w:rsidRDefault="00E10C1F" w:rsidP="0033512B">
            <w:pPr>
              <w:bidi w:val="0"/>
              <w:spacing w:line="360" w:lineRule="auto"/>
              <w:jc w:val="both"/>
              <w:rPr>
                <w:rFonts w:ascii="Calibri" w:hAnsi="Calibri" w:cs="Calibri"/>
                <w:b w:val="0"/>
                <w:bCs w:val="0"/>
                <w:color w:val="auto"/>
                <w:sz w:val="16"/>
                <w:szCs w:val="16"/>
              </w:rPr>
            </w:pPr>
          </w:p>
        </w:tc>
        <w:tc>
          <w:tcPr>
            <w:tcW w:w="366" w:type="pct"/>
            <w:shd w:val="clear" w:color="auto" w:fill="auto"/>
          </w:tcPr>
          <w:p w14:paraId="2BE185C9" w14:textId="77777777" w:rsidR="00E10C1F" w:rsidRPr="005753B5" w:rsidRDefault="00E10C1F" w:rsidP="0033512B">
            <w:pPr>
              <w:bidi w:val="0"/>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183" w:type="pct"/>
            <w:shd w:val="clear" w:color="auto" w:fill="auto"/>
          </w:tcPr>
          <w:p w14:paraId="05D62F30" w14:textId="77777777" w:rsidR="00E10C1F" w:rsidRPr="005753B5" w:rsidRDefault="00E10C1F" w:rsidP="0033512B">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253" w:type="pct"/>
            <w:shd w:val="clear" w:color="auto" w:fill="auto"/>
          </w:tcPr>
          <w:p w14:paraId="04DCFCA3" w14:textId="77777777" w:rsidR="00E10C1F" w:rsidRPr="005753B5" w:rsidRDefault="00E10C1F" w:rsidP="0033512B">
            <w:pPr>
              <w:bidi w:val="0"/>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350" w:type="pct"/>
            <w:shd w:val="clear" w:color="auto" w:fill="auto"/>
          </w:tcPr>
          <w:p w14:paraId="2CD4B589" w14:textId="77777777" w:rsidR="00E10C1F" w:rsidRPr="005753B5" w:rsidRDefault="00E10C1F" w:rsidP="0033512B">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14:paraId="774504B6" w14:textId="77777777" w:rsidR="00E10C1F" w:rsidRPr="005753B5"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r>
      <w:tr w:rsidR="00E10C1F" w:rsidRPr="005753B5" w14:paraId="343FBF81" w14:textId="77777777"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9" w:type="pct"/>
            <w:tcBorders>
              <w:bottom w:val="single" w:sz="4" w:space="0" w:color="auto"/>
            </w:tcBorders>
            <w:shd w:val="clear" w:color="auto" w:fill="auto"/>
          </w:tcPr>
          <w:p w14:paraId="044EDB10" w14:textId="77777777" w:rsidR="00E10C1F" w:rsidRPr="005753B5" w:rsidRDefault="00E10C1F" w:rsidP="0033512B">
            <w:pPr>
              <w:bidi w:val="0"/>
              <w:spacing w:line="360" w:lineRule="auto"/>
              <w:jc w:val="both"/>
              <w:rPr>
                <w:rFonts w:ascii="Calibri" w:hAnsi="Calibri" w:cs="Calibri"/>
                <w:b w:val="0"/>
                <w:bCs w:val="0"/>
                <w:color w:val="auto"/>
                <w:sz w:val="16"/>
                <w:szCs w:val="16"/>
              </w:rPr>
            </w:pPr>
          </w:p>
        </w:tc>
        <w:tc>
          <w:tcPr>
            <w:tcW w:w="366" w:type="pct"/>
            <w:tcBorders>
              <w:bottom w:val="single" w:sz="4" w:space="0" w:color="auto"/>
            </w:tcBorders>
            <w:shd w:val="clear" w:color="auto" w:fill="auto"/>
          </w:tcPr>
          <w:p w14:paraId="6036A79D" w14:textId="77777777" w:rsidR="00E10C1F" w:rsidRPr="005753B5" w:rsidRDefault="00E10C1F" w:rsidP="0033512B">
            <w:pPr>
              <w:bidi w:val="0"/>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183" w:type="pct"/>
            <w:tcBorders>
              <w:bottom w:val="single" w:sz="4" w:space="0" w:color="auto"/>
            </w:tcBorders>
            <w:shd w:val="clear" w:color="auto" w:fill="auto"/>
          </w:tcPr>
          <w:p w14:paraId="2BC911B8" w14:textId="77777777" w:rsidR="00E10C1F" w:rsidRPr="005753B5" w:rsidRDefault="00E10C1F" w:rsidP="0033512B">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253" w:type="pct"/>
            <w:tcBorders>
              <w:bottom w:val="single" w:sz="4" w:space="0" w:color="auto"/>
            </w:tcBorders>
            <w:shd w:val="clear" w:color="auto" w:fill="auto"/>
          </w:tcPr>
          <w:p w14:paraId="5BB997F5" w14:textId="77777777" w:rsidR="00E10C1F" w:rsidRPr="005753B5" w:rsidRDefault="00E10C1F" w:rsidP="0033512B">
            <w:pPr>
              <w:bidi w:val="0"/>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350" w:type="pct"/>
            <w:tcBorders>
              <w:bottom w:val="single" w:sz="4" w:space="0" w:color="auto"/>
            </w:tcBorders>
            <w:shd w:val="clear" w:color="auto" w:fill="auto"/>
          </w:tcPr>
          <w:p w14:paraId="7A078338" w14:textId="77777777" w:rsidR="00E10C1F" w:rsidRPr="005753B5" w:rsidRDefault="00E10C1F" w:rsidP="003351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439" w:type="pct"/>
            <w:tcBorders>
              <w:bottom w:val="single" w:sz="4" w:space="0" w:color="auto"/>
            </w:tcBorders>
            <w:shd w:val="clear" w:color="auto" w:fill="auto"/>
          </w:tcPr>
          <w:p w14:paraId="0D41E6CB" w14:textId="77777777" w:rsidR="00E10C1F" w:rsidRPr="005753B5"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r>
      <w:tr w:rsidR="00E10C1F" w:rsidRPr="005753B5" w14:paraId="120ECB52" w14:textId="77777777" w:rsidTr="008E328F">
        <w:tc>
          <w:tcPr>
            <w:cnfStyle w:val="001000000000" w:firstRow="0" w:lastRow="0" w:firstColumn="1" w:lastColumn="0" w:oddVBand="0" w:evenVBand="0" w:oddHBand="0" w:evenHBand="0" w:firstRowFirstColumn="0" w:firstRowLastColumn="0" w:lastRowFirstColumn="0" w:lastRowLastColumn="0"/>
            <w:tcW w:w="3409" w:type="pct"/>
            <w:tcBorders>
              <w:top w:val="single" w:sz="4" w:space="0" w:color="auto"/>
              <w:left w:val="nil"/>
              <w:bottom w:val="single" w:sz="4" w:space="0" w:color="auto"/>
            </w:tcBorders>
            <w:shd w:val="clear" w:color="auto" w:fill="auto"/>
            <w:vAlign w:val="center"/>
          </w:tcPr>
          <w:p w14:paraId="0CA295D4" w14:textId="77777777" w:rsidR="00E10C1F" w:rsidRPr="005753B5" w:rsidRDefault="00E10C1F" w:rsidP="0033512B">
            <w:pPr>
              <w:bidi w:val="0"/>
              <w:spacing w:line="360" w:lineRule="auto"/>
              <w:rPr>
                <w:rFonts w:ascii="Calibri" w:hAnsi="Calibri" w:cs="Calibri"/>
                <w:color w:val="auto"/>
                <w:sz w:val="16"/>
                <w:szCs w:val="16"/>
              </w:rPr>
            </w:pPr>
            <w:r w:rsidRPr="005753B5">
              <w:rPr>
                <w:rFonts w:ascii="Calibri" w:hAnsi="Calibri" w:cs="Calibri"/>
                <w:color w:val="auto"/>
                <w:sz w:val="16"/>
                <w:szCs w:val="16"/>
              </w:rPr>
              <w:t>Characteristics of birth, infancy and childhood nutrition</w:t>
            </w:r>
          </w:p>
        </w:tc>
        <w:tc>
          <w:tcPr>
            <w:tcW w:w="366" w:type="pct"/>
            <w:tcBorders>
              <w:top w:val="single" w:sz="4" w:space="0" w:color="auto"/>
              <w:bottom w:val="single" w:sz="4" w:space="0" w:color="auto"/>
            </w:tcBorders>
            <w:shd w:val="clear" w:color="auto" w:fill="auto"/>
            <w:vAlign w:val="center"/>
          </w:tcPr>
          <w:p w14:paraId="545A90F3" w14:textId="77777777" w:rsidR="00E10C1F" w:rsidRPr="005753B5"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auto"/>
                <w:sz w:val="16"/>
                <w:szCs w:val="16"/>
              </w:rPr>
            </w:pPr>
            <w:r w:rsidRPr="005753B5">
              <w:rPr>
                <w:rFonts w:ascii="Calibri" w:hAnsi="Calibri" w:cs="Calibri"/>
                <w:b/>
                <w:bCs/>
                <w:color w:val="auto"/>
                <w:sz w:val="16"/>
                <w:szCs w:val="16"/>
              </w:rPr>
              <w:t>Mean</w:t>
            </w:r>
          </w:p>
        </w:tc>
        <w:tc>
          <w:tcPr>
            <w:tcW w:w="183" w:type="pct"/>
            <w:tcBorders>
              <w:top w:val="single" w:sz="4" w:space="0" w:color="auto"/>
              <w:bottom w:val="single" w:sz="4" w:space="0" w:color="auto"/>
            </w:tcBorders>
            <w:shd w:val="clear" w:color="auto" w:fill="auto"/>
            <w:vAlign w:val="center"/>
          </w:tcPr>
          <w:p w14:paraId="31779731" w14:textId="77777777" w:rsidR="00E10C1F" w:rsidRPr="005753B5"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auto"/>
                <w:sz w:val="16"/>
                <w:szCs w:val="16"/>
              </w:rPr>
            </w:pPr>
            <w:r w:rsidRPr="005753B5">
              <w:rPr>
                <w:rFonts w:ascii="Calibri" w:hAnsi="Calibri" w:cs="Calibri"/>
                <w:b/>
                <w:bCs/>
                <w:color w:val="auto"/>
                <w:sz w:val="16"/>
                <w:szCs w:val="16"/>
              </w:rPr>
              <w:t>±</w:t>
            </w:r>
          </w:p>
        </w:tc>
        <w:tc>
          <w:tcPr>
            <w:tcW w:w="253" w:type="pct"/>
            <w:tcBorders>
              <w:top w:val="single" w:sz="4" w:space="0" w:color="auto"/>
              <w:bottom w:val="single" w:sz="4" w:space="0" w:color="auto"/>
            </w:tcBorders>
            <w:shd w:val="clear" w:color="auto" w:fill="auto"/>
            <w:vAlign w:val="center"/>
          </w:tcPr>
          <w:p w14:paraId="53EFEF44" w14:textId="77777777" w:rsidR="00E10C1F" w:rsidRPr="005753B5"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auto"/>
                <w:sz w:val="16"/>
                <w:szCs w:val="16"/>
              </w:rPr>
            </w:pPr>
            <w:r w:rsidRPr="005753B5">
              <w:rPr>
                <w:rFonts w:ascii="Calibri" w:hAnsi="Calibri" w:cs="Calibri"/>
                <w:b/>
                <w:bCs/>
                <w:color w:val="auto"/>
                <w:sz w:val="16"/>
                <w:szCs w:val="16"/>
              </w:rPr>
              <w:t>SD</w:t>
            </w:r>
          </w:p>
        </w:tc>
        <w:tc>
          <w:tcPr>
            <w:tcW w:w="350" w:type="pct"/>
            <w:tcBorders>
              <w:top w:val="single" w:sz="4" w:space="0" w:color="auto"/>
              <w:bottom w:val="single" w:sz="4" w:space="0" w:color="auto"/>
            </w:tcBorders>
            <w:shd w:val="clear" w:color="auto" w:fill="auto"/>
            <w:vAlign w:val="center"/>
          </w:tcPr>
          <w:p w14:paraId="36BAF3F2" w14:textId="77777777" w:rsidR="00E10C1F" w:rsidRPr="005753B5"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auto"/>
                <w:sz w:val="16"/>
                <w:szCs w:val="16"/>
              </w:rPr>
            </w:pPr>
            <w:r w:rsidRPr="005753B5">
              <w:rPr>
                <w:rFonts w:ascii="Calibri" w:hAnsi="Calibri" w:cs="Calibri"/>
                <w:b/>
                <w:bCs/>
                <w:color w:val="auto"/>
                <w:sz w:val="16"/>
                <w:szCs w:val="16"/>
              </w:rPr>
              <w:t>F</w:t>
            </w:r>
          </w:p>
        </w:tc>
        <w:tc>
          <w:tcPr>
            <w:tcW w:w="439" w:type="pct"/>
            <w:tcBorders>
              <w:top w:val="single" w:sz="4" w:space="0" w:color="auto"/>
              <w:bottom w:val="single" w:sz="4" w:space="0" w:color="auto"/>
              <w:right w:val="nil"/>
            </w:tcBorders>
            <w:shd w:val="clear" w:color="auto" w:fill="auto"/>
            <w:vAlign w:val="center"/>
          </w:tcPr>
          <w:p w14:paraId="3D2D6880" w14:textId="77777777" w:rsidR="00E10C1F" w:rsidRPr="005753B5"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auto"/>
                <w:sz w:val="16"/>
                <w:szCs w:val="16"/>
              </w:rPr>
            </w:pPr>
            <w:r w:rsidRPr="005753B5">
              <w:rPr>
                <w:rFonts w:ascii="Calibri" w:hAnsi="Calibri" w:cs="Calibri"/>
                <w:b/>
                <w:bCs/>
                <w:color w:val="auto"/>
                <w:sz w:val="16"/>
                <w:szCs w:val="16"/>
              </w:rPr>
              <w:t>p-Value</w:t>
            </w:r>
          </w:p>
        </w:tc>
      </w:tr>
      <w:tr w:rsidR="00E10C1F" w:rsidRPr="005753B5" w14:paraId="5CDABB90" w14:textId="77777777"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9" w:type="pct"/>
            <w:tcBorders>
              <w:top w:val="single" w:sz="4" w:space="0" w:color="auto"/>
            </w:tcBorders>
            <w:shd w:val="clear" w:color="auto" w:fill="auto"/>
          </w:tcPr>
          <w:p w14:paraId="5C9AD3F1" w14:textId="77777777" w:rsidR="00E10C1F" w:rsidRPr="005753B5" w:rsidRDefault="00E10C1F" w:rsidP="0033512B">
            <w:pPr>
              <w:bidi w:val="0"/>
              <w:spacing w:line="360" w:lineRule="auto"/>
              <w:jc w:val="both"/>
              <w:rPr>
                <w:rFonts w:ascii="Calibri" w:hAnsi="Calibri" w:cs="Calibri"/>
                <w:b w:val="0"/>
                <w:bCs w:val="0"/>
                <w:color w:val="auto"/>
                <w:sz w:val="16"/>
                <w:szCs w:val="16"/>
              </w:rPr>
            </w:pPr>
          </w:p>
        </w:tc>
        <w:tc>
          <w:tcPr>
            <w:tcW w:w="366" w:type="pct"/>
            <w:tcBorders>
              <w:top w:val="single" w:sz="4" w:space="0" w:color="auto"/>
            </w:tcBorders>
            <w:shd w:val="clear" w:color="auto" w:fill="auto"/>
          </w:tcPr>
          <w:p w14:paraId="3AC1A582" w14:textId="77777777" w:rsidR="00E10C1F" w:rsidRPr="005753B5" w:rsidRDefault="00E10C1F" w:rsidP="0033512B">
            <w:pPr>
              <w:bidi w:val="0"/>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183" w:type="pct"/>
            <w:tcBorders>
              <w:top w:val="single" w:sz="4" w:space="0" w:color="auto"/>
            </w:tcBorders>
            <w:shd w:val="clear" w:color="auto" w:fill="auto"/>
          </w:tcPr>
          <w:p w14:paraId="31F747B7" w14:textId="77777777" w:rsidR="00E10C1F" w:rsidRPr="005753B5" w:rsidRDefault="00E10C1F" w:rsidP="0033512B">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253" w:type="pct"/>
            <w:tcBorders>
              <w:top w:val="single" w:sz="4" w:space="0" w:color="auto"/>
            </w:tcBorders>
            <w:shd w:val="clear" w:color="auto" w:fill="auto"/>
          </w:tcPr>
          <w:p w14:paraId="76870900" w14:textId="77777777" w:rsidR="00E10C1F" w:rsidRPr="005753B5" w:rsidRDefault="00E10C1F" w:rsidP="0033512B">
            <w:pPr>
              <w:bidi w:val="0"/>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350" w:type="pct"/>
            <w:tcBorders>
              <w:top w:val="single" w:sz="4" w:space="0" w:color="auto"/>
            </w:tcBorders>
            <w:shd w:val="clear" w:color="auto" w:fill="auto"/>
          </w:tcPr>
          <w:p w14:paraId="357136D1" w14:textId="77777777" w:rsidR="00E10C1F" w:rsidRPr="005753B5" w:rsidRDefault="00E10C1F" w:rsidP="003351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439" w:type="pct"/>
            <w:tcBorders>
              <w:top w:val="single" w:sz="4" w:space="0" w:color="auto"/>
            </w:tcBorders>
            <w:shd w:val="clear" w:color="auto" w:fill="auto"/>
          </w:tcPr>
          <w:p w14:paraId="5350C678" w14:textId="77777777" w:rsidR="00E10C1F" w:rsidRPr="005753B5"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r>
      <w:tr w:rsidR="00E10C1F" w:rsidRPr="005753B5" w14:paraId="20D643AE" w14:textId="77777777" w:rsidTr="008E328F">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14:paraId="4E5A7893" w14:textId="77777777" w:rsidR="00E10C1F" w:rsidRPr="005753B5" w:rsidRDefault="00E10C1F" w:rsidP="0033512B">
            <w:pPr>
              <w:bidi w:val="0"/>
              <w:spacing w:line="360" w:lineRule="auto"/>
              <w:jc w:val="both"/>
              <w:rPr>
                <w:rFonts w:ascii="Calibri" w:hAnsi="Calibri" w:cs="Calibri"/>
                <w:b w:val="0"/>
                <w:bCs w:val="0"/>
                <w:color w:val="auto"/>
                <w:sz w:val="16"/>
                <w:szCs w:val="16"/>
              </w:rPr>
            </w:pPr>
            <w:r w:rsidRPr="005753B5">
              <w:rPr>
                <w:rFonts w:ascii="Calibri" w:hAnsi="Calibri" w:cs="Calibri"/>
                <w:b w:val="0"/>
                <w:bCs w:val="0"/>
                <w:color w:val="auto"/>
                <w:sz w:val="16"/>
                <w:szCs w:val="16"/>
              </w:rPr>
              <w:t>Birth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447)</w:t>
            </w:r>
          </w:p>
        </w:tc>
        <w:tc>
          <w:tcPr>
            <w:tcW w:w="366" w:type="pct"/>
            <w:shd w:val="clear" w:color="auto" w:fill="auto"/>
          </w:tcPr>
          <w:p w14:paraId="7FD08381" w14:textId="77777777" w:rsidR="00E10C1F" w:rsidRPr="005753B5" w:rsidRDefault="00E10C1F" w:rsidP="0033512B">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183" w:type="pct"/>
            <w:shd w:val="clear" w:color="auto" w:fill="auto"/>
          </w:tcPr>
          <w:p w14:paraId="7D51DF79" w14:textId="77777777" w:rsidR="00E10C1F" w:rsidRPr="005753B5"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253" w:type="pct"/>
            <w:shd w:val="clear" w:color="auto" w:fill="auto"/>
          </w:tcPr>
          <w:p w14:paraId="48F72FA6" w14:textId="77777777" w:rsidR="00E10C1F" w:rsidRPr="005753B5" w:rsidRDefault="00E10C1F" w:rsidP="0033512B">
            <w:pPr>
              <w:bidi w:val="0"/>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350" w:type="pct"/>
            <w:shd w:val="clear" w:color="auto" w:fill="auto"/>
          </w:tcPr>
          <w:p w14:paraId="4DEBD589" w14:textId="77777777" w:rsidR="00E10C1F" w:rsidRPr="005753B5" w:rsidRDefault="00E10C1F" w:rsidP="0033512B">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 xml:space="preserve">  .46</w:t>
            </w:r>
          </w:p>
        </w:tc>
        <w:tc>
          <w:tcPr>
            <w:tcW w:w="439" w:type="pct"/>
            <w:shd w:val="clear" w:color="auto" w:fill="auto"/>
          </w:tcPr>
          <w:p w14:paraId="6B6BC7A0" w14:textId="77777777" w:rsidR="00E10C1F" w:rsidRPr="005753B5"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.497</w:t>
            </w:r>
          </w:p>
        </w:tc>
      </w:tr>
      <w:tr w:rsidR="00E10C1F" w:rsidRPr="005753B5" w14:paraId="50A4AD24" w14:textId="77777777"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14:paraId="56EF3C1B" w14:textId="77777777" w:rsidR="00E10C1F" w:rsidRPr="005753B5" w:rsidRDefault="00E10C1F" w:rsidP="0033512B">
            <w:pPr>
              <w:bidi w:val="0"/>
              <w:spacing w:line="360" w:lineRule="auto"/>
              <w:jc w:val="both"/>
              <w:rPr>
                <w:rFonts w:ascii="Calibri" w:hAnsi="Calibri" w:cs="Calibri"/>
                <w:b w:val="0"/>
                <w:bCs w:val="0"/>
                <w:color w:val="auto"/>
                <w:sz w:val="16"/>
                <w:szCs w:val="16"/>
              </w:rPr>
            </w:pPr>
            <w:r w:rsidRPr="005753B5">
              <w:rPr>
                <w:rFonts w:ascii="Calibri" w:hAnsi="Calibri" w:cs="Calibri"/>
                <w:b w:val="0"/>
                <w:bCs w:val="0"/>
                <w:color w:val="auto"/>
                <w:sz w:val="16"/>
                <w:szCs w:val="16"/>
              </w:rPr>
              <w:tab/>
              <w:t>Natural hospital birth without medical intervention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316)</w:t>
            </w:r>
          </w:p>
        </w:tc>
        <w:tc>
          <w:tcPr>
            <w:tcW w:w="366" w:type="pct"/>
            <w:shd w:val="clear" w:color="auto" w:fill="auto"/>
          </w:tcPr>
          <w:p w14:paraId="32E1C61B" w14:textId="77777777" w:rsidR="00E10C1F" w:rsidRPr="005753B5" w:rsidRDefault="00E10C1F" w:rsidP="0033512B">
            <w:pPr>
              <w:bidi w:val="0"/>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3.10</w:t>
            </w:r>
          </w:p>
        </w:tc>
        <w:tc>
          <w:tcPr>
            <w:tcW w:w="183" w:type="pct"/>
            <w:shd w:val="clear" w:color="auto" w:fill="auto"/>
          </w:tcPr>
          <w:p w14:paraId="1A79BBAC" w14:textId="77777777" w:rsidR="00E10C1F" w:rsidRPr="005753B5"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w:t>
            </w:r>
          </w:p>
        </w:tc>
        <w:tc>
          <w:tcPr>
            <w:tcW w:w="253" w:type="pct"/>
            <w:shd w:val="clear" w:color="auto" w:fill="auto"/>
          </w:tcPr>
          <w:p w14:paraId="4B21825C" w14:textId="77777777" w:rsidR="00E10C1F" w:rsidRPr="005753B5" w:rsidRDefault="00E10C1F" w:rsidP="0033512B">
            <w:pPr>
              <w:bidi w:val="0"/>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.54</w:t>
            </w:r>
          </w:p>
        </w:tc>
        <w:tc>
          <w:tcPr>
            <w:tcW w:w="350" w:type="pct"/>
            <w:shd w:val="clear" w:color="auto" w:fill="auto"/>
          </w:tcPr>
          <w:p w14:paraId="5F92EB32" w14:textId="77777777" w:rsidR="00E10C1F" w:rsidRPr="005753B5" w:rsidRDefault="00E10C1F" w:rsidP="003351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14:paraId="2255CCF6" w14:textId="77777777" w:rsidR="00E10C1F" w:rsidRPr="005753B5"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r>
      <w:tr w:rsidR="00E10C1F" w:rsidRPr="005753B5" w14:paraId="7907B6D0" w14:textId="77777777" w:rsidTr="008E328F">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14:paraId="58932B9F" w14:textId="77777777" w:rsidR="00E10C1F" w:rsidRPr="005753B5" w:rsidRDefault="00E10C1F" w:rsidP="0033512B">
            <w:pPr>
              <w:bidi w:val="0"/>
              <w:spacing w:line="360" w:lineRule="auto"/>
              <w:jc w:val="both"/>
              <w:rPr>
                <w:rFonts w:ascii="Calibri" w:hAnsi="Calibri" w:cs="Calibri"/>
                <w:b w:val="0"/>
                <w:bCs w:val="0"/>
                <w:color w:val="auto"/>
                <w:sz w:val="16"/>
                <w:szCs w:val="16"/>
              </w:rPr>
            </w:pPr>
            <w:r w:rsidRPr="005753B5">
              <w:rPr>
                <w:rFonts w:ascii="Calibri" w:hAnsi="Calibri" w:cs="Calibri"/>
                <w:b w:val="0"/>
                <w:bCs w:val="0"/>
                <w:color w:val="auto"/>
                <w:sz w:val="16"/>
                <w:szCs w:val="16"/>
              </w:rPr>
              <w:tab/>
              <w:t>Hospital Birth including medical intervention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131)</w:t>
            </w:r>
          </w:p>
        </w:tc>
        <w:tc>
          <w:tcPr>
            <w:tcW w:w="366" w:type="pct"/>
            <w:shd w:val="clear" w:color="auto" w:fill="auto"/>
          </w:tcPr>
          <w:p w14:paraId="20FD6208" w14:textId="77777777" w:rsidR="00E10C1F" w:rsidRPr="005753B5" w:rsidRDefault="00E10C1F" w:rsidP="0033512B">
            <w:pPr>
              <w:bidi w:val="0"/>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3.07</w:t>
            </w:r>
          </w:p>
        </w:tc>
        <w:tc>
          <w:tcPr>
            <w:tcW w:w="183" w:type="pct"/>
            <w:shd w:val="clear" w:color="auto" w:fill="auto"/>
          </w:tcPr>
          <w:p w14:paraId="33A69CA2" w14:textId="77777777" w:rsidR="00E10C1F" w:rsidRPr="005753B5"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w:t>
            </w:r>
          </w:p>
        </w:tc>
        <w:tc>
          <w:tcPr>
            <w:tcW w:w="253" w:type="pct"/>
            <w:shd w:val="clear" w:color="auto" w:fill="auto"/>
          </w:tcPr>
          <w:p w14:paraId="19D3B085" w14:textId="77777777" w:rsidR="00E10C1F" w:rsidRPr="005753B5" w:rsidRDefault="00E10C1F" w:rsidP="0033512B">
            <w:pPr>
              <w:bidi w:val="0"/>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.54</w:t>
            </w:r>
          </w:p>
        </w:tc>
        <w:tc>
          <w:tcPr>
            <w:tcW w:w="350" w:type="pct"/>
            <w:shd w:val="clear" w:color="auto" w:fill="auto"/>
          </w:tcPr>
          <w:p w14:paraId="6927A499" w14:textId="77777777" w:rsidR="00E10C1F" w:rsidRPr="005753B5" w:rsidRDefault="00E10C1F" w:rsidP="0033512B">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14:paraId="30E269F5" w14:textId="77777777" w:rsidR="00E10C1F" w:rsidRPr="005753B5"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r>
      <w:tr w:rsidR="00E10C1F" w:rsidRPr="005753B5" w14:paraId="44E1CB08" w14:textId="77777777"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14:paraId="37FD4F76" w14:textId="77777777" w:rsidR="00E10C1F" w:rsidRPr="005753B5" w:rsidRDefault="00E10C1F" w:rsidP="0033512B">
            <w:pPr>
              <w:bidi w:val="0"/>
              <w:spacing w:line="360" w:lineRule="auto"/>
              <w:jc w:val="both"/>
              <w:rPr>
                <w:rFonts w:ascii="Calibri" w:hAnsi="Calibri" w:cs="Calibri"/>
                <w:b w:val="0"/>
                <w:bCs w:val="0"/>
                <w:color w:val="auto"/>
                <w:sz w:val="16"/>
                <w:szCs w:val="16"/>
                <w:rtl/>
              </w:rPr>
            </w:pPr>
          </w:p>
        </w:tc>
        <w:tc>
          <w:tcPr>
            <w:tcW w:w="366" w:type="pct"/>
            <w:shd w:val="clear" w:color="auto" w:fill="auto"/>
          </w:tcPr>
          <w:p w14:paraId="0BDE2C20" w14:textId="77777777" w:rsidR="00E10C1F" w:rsidRPr="005753B5" w:rsidRDefault="00E10C1F" w:rsidP="0033512B">
            <w:pPr>
              <w:bidi w:val="0"/>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183" w:type="pct"/>
            <w:shd w:val="clear" w:color="auto" w:fill="auto"/>
          </w:tcPr>
          <w:p w14:paraId="654F7B53" w14:textId="77777777" w:rsidR="00E10C1F" w:rsidRPr="005753B5"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253" w:type="pct"/>
            <w:shd w:val="clear" w:color="auto" w:fill="auto"/>
          </w:tcPr>
          <w:p w14:paraId="353B05BB" w14:textId="77777777" w:rsidR="00E10C1F" w:rsidRPr="005753B5" w:rsidRDefault="00E10C1F" w:rsidP="0033512B">
            <w:pPr>
              <w:bidi w:val="0"/>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350" w:type="pct"/>
            <w:shd w:val="clear" w:color="auto" w:fill="auto"/>
          </w:tcPr>
          <w:p w14:paraId="3457A3F6" w14:textId="77777777" w:rsidR="00E10C1F" w:rsidRPr="005753B5" w:rsidRDefault="00E10C1F" w:rsidP="003351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14:paraId="2139E3B8" w14:textId="77777777" w:rsidR="00E10C1F" w:rsidRPr="005753B5"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r>
      <w:tr w:rsidR="00E10C1F" w:rsidRPr="005753B5" w14:paraId="1D187FEF" w14:textId="77777777" w:rsidTr="008E328F">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14:paraId="2536CCCC" w14:textId="77777777" w:rsidR="00E10C1F" w:rsidRPr="005753B5" w:rsidRDefault="00E10C1F" w:rsidP="0033512B">
            <w:pPr>
              <w:bidi w:val="0"/>
              <w:spacing w:line="360" w:lineRule="auto"/>
              <w:jc w:val="both"/>
              <w:rPr>
                <w:rFonts w:ascii="Calibri" w:hAnsi="Calibri" w:cs="Calibri"/>
                <w:b w:val="0"/>
                <w:bCs w:val="0"/>
                <w:color w:val="auto"/>
                <w:sz w:val="16"/>
                <w:szCs w:val="16"/>
              </w:rPr>
            </w:pPr>
            <w:r w:rsidRPr="005753B5">
              <w:rPr>
                <w:rFonts w:ascii="Calibri" w:hAnsi="Calibri" w:cs="Calibri"/>
                <w:b w:val="0"/>
                <w:bCs w:val="0"/>
                <w:color w:val="auto"/>
                <w:sz w:val="16"/>
                <w:szCs w:val="16"/>
              </w:rPr>
              <w:t>Nutrition in infancy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448)</w:t>
            </w:r>
          </w:p>
        </w:tc>
        <w:tc>
          <w:tcPr>
            <w:tcW w:w="366" w:type="pct"/>
            <w:shd w:val="clear" w:color="auto" w:fill="auto"/>
          </w:tcPr>
          <w:p w14:paraId="425B6E40" w14:textId="77777777" w:rsidR="00E10C1F" w:rsidRPr="005753B5" w:rsidRDefault="00E10C1F" w:rsidP="0033512B">
            <w:pPr>
              <w:bidi w:val="0"/>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183" w:type="pct"/>
            <w:shd w:val="clear" w:color="auto" w:fill="auto"/>
          </w:tcPr>
          <w:p w14:paraId="48A1534F" w14:textId="77777777" w:rsidR="00E10C1F" w:rsidRPr="005753B5"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253" w:type="pct"/>
            <w:shd w:val="clear" w:color="auto" w:fill="auto"/>
          </w:tcPr>
          <w:p w14:paraId="7005D12B" w14:textId="77777777" w:rsidR="00E10C1F" w:rsidRPr="005753B5" w:rsidRDefault="00E10C1F" w:rsidP="0033512B">
            <w:pPr>
              <w:bidi w:val="0"/>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350" w:type="pct"/>
            <w:shd w:val="clear" w:color="auto" w:fill="auto"/>
          </w:tcPr>
          <w:p w14:paraId="2A3645CD" w14:textId="77777777" w:rsidR="00E10C1F" w:rsidRPr="005753B5" w:rsidRDefault="00E10C1F" w:rsidP="0033512B">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 xml:space="preserve">  .39</w:t>
            </w:r>
          </w:p>
        </w:tc>
        <w:tc>
          <w:tcPr>
            <w:tcW w:w="439" w:type="pct"/>
            <w:shd w:val="clear" w:color="auto" w:fill="auto"/>
          </w:tcPr>
          <w:p w14:paraId="7F208197" w14:textId="77777777" w:rsidR="00E10C1F" w:rsidRPr="005753B5"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.674</w:t>
            </w:r>
          </w:p>
        </w:tc>
      </w:tr>
      <w:tr w:rsidR="00E10C1F" w:rsidRPr="005753B5" w14:paraId="0EE108B8" w14:textId="77777777"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14:paraId="4FF0B3E3" w14:textId="77777777" w:rsidR="00E10C1F" w:rsidRPr="005753B5" w:rsidRDefault="00E10C1F" w:rsidP="0033512B">
            <w:pPr>
              <w:bidi w:val="0"/>
              <w:spacing w:line="360" w:lineRule="auto"/>
              <w:jc w:val="both"/>
              <w:rPr>
                <w:rFonts w:ascii="Calibri" w:hAnsi="Calibri" w:cs="Calibri"/>
                <w:b w:val="0"/>
                <w:bCs w:val="0"/>
                <w:color w:val="auto"/>
                <w:sz w:val="16"/>
                <w:szCs w:val="16"/>
              </w:rPr>
            </w:pPr>
            <w:r w:rsidRPr="005753B5">
              <w:rPr>
                <w:rFonts w:ascii="Calibri" w:hAnsi="Calibri" w:cs="Calibri"/>
                <w:b w:val="0"/>
                <w:bCs w:val="0"/>
                <w:color w:val="auto"/>
                <w:sz w:val="16"/>
                <w:szCs w:val="16"/>
              </w:rPr>
              <w:tab/>
              <w:t>Breast milk substitutes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144)</w:t>
            </w:r>
          </w:p>
        </w:tc>
        <w:tc>
          <w:tcPr>
            <w:tcW w:w="366" w:type="pct"/>
            <w:shd w:val="clear" w:color="auto" w:fill="auto"/>
          </w:tcPr>
          <w:p w14:paraId="6031F0EB" w14:textId="77777777" w:rsidR="00E10C1F" w:rsidRPr="005753B5" w:rsidRDefault="00E10C1F" w:rsidP="0033512B">
            <w:pPr>
              <w:bidi w:val="0"/>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3.08</w:t>
            </w:r>
          </w:p>
        </w:tc>
        <w:tc>
          <w:tcPr>
            <w:tcW w:w="183" w:type="pct"/>
            <w:shd w:val="clear" w:color="auto" w:fill="auto"/>
          </w:tcPr>
          <w:p w14:paraId="76F43EF6" w14:textId="77777777" w:rsidR="00E10C1F" w:rsidRPr="005753B5"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w:t>
            </w:r>
          </w:p>
        </w:tc>
        <w:tc>
          <w:tcPr>
            <w:tcW w:w="253" w:type="pct"/>
            <w:shd w:val="clear" w:color="auto" w:fill="auto"/>
          </w:tcPr>
          <w:p w14:paraId="13204A2C" w14:textId="77777777" w:rsidR="00E10C1F" w:rsidRPr="005753B5" w:rsidRDefault="00E10C1F" w:rsidP="0033512B">
            <w:pPr>
              <w:bidi w:val="0"/>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.55</w:t>
            </w:r>
          </w:p>
        </w:tc>
        <w:tc>
          <w:tcPr>
            <w:tcW w:w="350" w:type="pct"/>
            <w:shd w:val="clear" w:color="auto" w:fill="auto"/>
          </w:tcPr>
          <w:p w14:paraId="58CA358D" w14:textId="77777777" w:rsidR="00E10C1F" w:rsidRPr="005753B5" w:rsidRDefault="00E10C1F" w:rsidP="003351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14:paraId="60754B92" w14:textId="77777777" w:rsidR="00E10C1F" w:rsidRPr="005753B5"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r>
      <w:tr w:rsidR="00E10C1F" w:rsidRPr="005753B5" w14:paraId="75674486" w14:textId="77777777" w:rsidTr="008E328F">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14:paraId="6A1824CD" w14:textId="77777777" w:rsidR="00E10C1F" w:rsidRPr="005753B5" w:rsidRDefault="00E10C1F" w:rsidP="0033512B">
            <w:pPr>
              <w:bidi w:val="0"/>
              <w:spacing w:line="360" w:lineRule="auto"/>
              <w:jc w:val="both"/>
              <w:rPr>
                <w:rFonts w:ascii="Calibri" w:hAnsi="Calibri" w:cs="Calibri"/>
                <w:b w:val="0"/>
                <w:bCs w:val="0"/>
                <w:color w:val="auto"/>
                <w:sz w:val="16"/>
                <w:szCs w:val="16"/>
              </w:rPr>
            </w:pPr>
            <w:r w:rsidRPr="005753B5">
              <w:rPr>
                <w:rFonts w:ascii="Calibri" w:hAnsi="Calibri" w:cs="Calibri"/>
                <w:b w:val="0"/>
                <w:bCs w:val="0"/>
                <w:color w:val="auto"/>
                <w:sz w:val="16"/>
                <w:szCs w:val="16"/>
              </w:rPr>
              <w:tab/>
              <w:t>Breast milk for one year or less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247)</w:t>
            </w:r>
          </w:p>
        </w:tc>
        <w:tc>
          <w:tcPr>
            <w:tcW w:w="366" w:type="pct"/>
            <w:shd w:val="clear" w:color="auto" w:fill="auto"/>
          </w:tcPr>
          <w:p w14:paraId="3B48C1E3" w14:textId="77777777" w:rsidR="00E10C1F" w:rsidRPr="005753B5" w:rsidRDefault="00E10C1F" w:rsidP="0033512B">
            <w:pPr>
              <w:bidi w:val="0"/>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3.09</w:t>
            </w:r>
          </w:p>
        </w:tc>
        <w:tc>
          <w:tcPr>
            <w:tcW w:w="183" w:type="pct"/>
            <w:shd w:val="clear" w:color="auto" w:fill="auto"/>
          </w:tcPr>
          <w:p w14:paraId="7142ED24" w14:textId="77777777" w:rsidR="00E10C1F" w:rsidRPr="005753B5"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w:t>
            </w:r>
          </w:p>
        </w:tc>
        <w:tc>
          <w:tcPr>
            <w:tcW w:w="253" w:type="pct"/>
            <w:shd w:val="clear" w:color="auto" w:fill="auto"/>
          </w:tcPr>
          <w:p w14:paraId="2F906974" w14:textId="77777777" w:rsidR="00E10C1F" w:rsidRPr="005753B5" w:rsidRDefault="00E10C1F" w:rsidP="0033512B">
            <w:pPr>
              <w:bidi w:val="0"/>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.54</w:t>
            </w:r>
          </w:p>
        </w:tc>
        <w:tc>
          <w:tcPr>
            <w:tcW w:w="350" w:type="pct"/>
            <w:shd w:val="clear" w:color="auto" w:fill="auto"/>
          </w:tcPr>
          <w:p w14:paraId="522A45DB" w14:textId="77777777" w:rsidR="00E10C1F" w:rsidRPr="005753B5" w:rsidRDefault="00E10C1F" w:rsidP="0033512B">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14:paraId="3AC6BDAC" w14:textId="77777777" w:rsidR="00E10C1F" w:rsidRPr="005753B5"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bookmarkStart w:id="32" w:name="_GoBack"/>
        <w:bookmarkEnd w:id="32"/>
      </w:tr>
      <w:tr w:rsidR="00E10C1F" w:rsidRPr="005753B5" w14:paraId="1C6B18F4" w14:textId="77777777"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14:paraId="15BCCF1B" w14:textId="77777777" w:rsidR="00E10C1F" w:rsidRPr="005753B5" w:rsidRDefault="00E10C1F" w:rsidP="0033512B">
            <w:pPr>
              <w:bidi w:val="0"/>
              <w:spacing w:line="360" w:lineRule="auto"/>
              <w:jc w:val="both"/>
              <w:rPr>
                <w:rFonts w:ascii="Calibri" w:hAnsi="Calibri" w:cs="Calibri"/>
                <w:b w:val="0"/>
                <w:bCs w:val="0"/>
                <w:color w:val="auto"/>
                <w:sz w:val="16"/>
                <w:szCs w:val="16"/>
              </w:rPr>
            </w:pPr>
            <w:r w:rsidRPr="005753B5">
              <w:rPr>
                <w:rFonts w:ascii="Calibri" w:hAnsi="Calibri" w:cs="Calibri"/>
                <w:b w:val="0"/>
                <w:bCs w:val="0"/>
                <w:color w:val="auto"/>
                <w:sz w:val="16"/>
                <w:szCs w:val="16"/>
              </w:rPr>
              <w:tab/>
              <w:t>Breast milk for more than one year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57)</w:t>
            </w:r>
          </w:p>
        </w:tc>
        <w:tc>
          <w:tcPr>
            <w:tcW w:w="366" w:type="pct"/>
            <w:shd w:val="clear" w:color="auto" w:fill="auto"/>
          </w:tcPr>
          <w:p w14:paraId="0761ED31" w14:textId="77777777" w:rsidR="00E10C1F" w:rsidRPr="005753B5" w:rsidRDefault="00E10C1F" w:rsidP="0033512B">
            <w:pPr>
              <w:bidi w:val="0"/>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3.15</w:t>
            </w:r>
          </w:p>
        </w:tc>
        <w:tc>
          <w:tcPr>
            <w:tcW w:w="183" w:type="pct"/>
            <w:shd w:val="clear" w:color="auto" w:fill="auto"/>
          </w:tcPr>
          <w:p w14:paraId="52D534FC" w14:textId="77777777" w:rsidR="00E10C1F" w:rsidRPr="005753B5"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w:t>
            </w:r>
          </w:p>
        </w:tc>
        <w:tc>
          <w:tcPr>
            <w:tcW w:w="253" w:type="pct"/>
            <w:shd w:val="clear" w:color="auto" w:fill="auto"/>
          </w:tcPr>
          <w:p w14:paraId="585E8CA0" w14:textId="77777777" w:rsidR="00E10C1F" w:rsidRPr="005753B5" w:rsidRDefault="00E10C1F" w:rsidP="0033512B">
            <w:pPr>
              <w:bidi w:val="0"/>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.48</w:t>
            </w:r>
          </w:p>
        </w:tc>
        <w:tc>
          <w:tcPr>
            <w:tcW w:w="350" w:type="pct"/>
            <w:shd w:val="clear" w:color="auto" w:fill="auto"/>
          </w:tcPr>
          <w:p w14:paraId="3E45B13D" w14:textId="77777777" w:rsidR="00E10C1F" w:rsidRPr="005753B5" w:rsidRDefault="00E10C1F" w:rsidP="003351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14:paraId="12AD4635" w14:textId="77777777" w:rsidR="00E10C1F" w:rsidRPr="005753B5"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r>
      <w:tr w:rsidR="00E10C1F" w:rsidRPr="005753B5" w14:paraId="60157C5D" w14:textId="77777777" w:rsidTr="008E328F">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14:paraId="53A8F6DF" w14:textId="77777777" w:rsidR="00E10C1F" w:rsidRPr="005753B5" w:rsidRDefault="00E10C1F" w:rsidP="0033512B">
            <w:pPr>
              <w:bidi w:val="0"/>
              <w:spacing w:line="360" w:lineRule="auto"/>
              <w:jc w:val="both"/>
              <w:rPr>
                <w:rFonts w:ascii="Calibri" w:hAnsi="Calibri" w:cs="Calibri"/>
                <w:b w:val="0"/>
                <w:bCs w:val="0"/>
                <w:color w:val="auto"/>
                <w:sz w:val="16"/>
                <w:szCs w:val="16"/>
              </w:rPr>
            </w:pPr>
          </w:p>
        </w:tc>
        <w:tc>
          <w:tcPr>
            <w:tcW w:w="366" w:type="pct"/>
            <w:shd w:val="clear" w:color="auto" w:fill="auto"/>
          </w:tcPr>
          <w:p w14:paraId="1413A5A0" w14:textId="77777777" w:rsidR="00E10C1F" w:rsidRPr="005753B5" w:rsidRDefault="00E10C1F" w:rsidP="0033512B">
            <w:pPr>
              <w:bidi w:val="0"/>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183" w:type="pct"/>
            <w:shd w:val="clear" w:color="auto" w:fill="auto"/>
          </w:tcPr>
          <w:p w14:paraId="50C5B215" w14:textId="77777777" w:rsidR="00E10C1F" w:rsidRPr="005753B5"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tl/>
              </w:rPr>
            </w:pPr>
          </w:p>
        </w:tc>
        <w:tc>
          <w:tcPr>
            <w:tcW w:w="253" w:type="pct"/>
            <w:shd w:val="clear" w:color="auto" w:fill="auto"/>
          </w:tcPr>
          <w:p w14:paraId="4B4DA9FE" w14:textId="77777777" w:rsidR="00E10C1F" w:rsidRPr="005753B5" w:rsidRDefault="00E10C1F" w:rsidP="0033512B">
            <w:pPr>
              <w:bidi w:val="0"/>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350" w:type="pct"/>
            <w:shd w:val="clear" w:color="auto" w:fill="auto"/>
          </w:tcPr>
          <w:p w14:paraId="7D7F515B" w14:textId="77777777" w:rsidR="00E10C1F" w:rsidRPr="005753B5" w:rsidRDefault="00E10C1F" w:rsidP="0033512B">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14:paraId="18611954" w14:textId="77777777" w:rsidR="00E10C1F" w:rsidRPr="005753B5"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r>
      <w:tr w:rsidR="00E10C1F" w:rsidRPr="005753B5" w14:paraId="710231CF" w14:textId="77777777"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9" w:type="pct"/>
            <w:tcBorders>
              <w:top w:val="single" w:sz="4" w:space="0" w:color="auto"/>
              <w:bottom w:val="single" w:sz="4" w:space="0" w:color="auto"/>
            </w:tcBorders>
            <w:shd w:val="clear" w:color="auto" w:fill="auto"/>
            <w:vAlign w:val="center"/>
          </w:tcPr>
          <w:p w14:paraId="3350D540" w14:textId="77777777" w:rsidR="00E10C1F" w:rsidRPr="005753B5" w:rsidRDefault="00E10C1F" w:rsidP="0033512B">
            <w:pPr>
              <w:bidi w:val="0"/>
              <w:spacing w:line="360" w:lineRule="auto"/>
              <w:rPr>
                <w:rFonts w:ascii="Calibri" w:hAnsi="Calibri" w:cs="Calibri"/>
                <w:color w:val="auto"/>
                <w:sz w:val="16"/>
                <w:szCs w:val="16"/>
              </w:rPr>
            </w:pPr>
            <w:r w:rsidRPr="005753B5">
              <w:rPr>
                <w:rFonts w:ascii="Calibri" w:hAnsi="Calibri" w:cs="Calibri"/>
                <w:color w:val="auto"/>
                <w:sz w:val="16"/>
                <w:szCs w:val="16"/>
              </w:rPr>
              <w:t>Characteristics of participants as adults</w:t>
            </w:r>
          </w:p>
        </w:tc>
        <w:tc>
          <w:tcPr>
            <w:tcW w:w="366" w:type="pct"/>
            <w:tcBorders>
              <w:top w:val="single" w:sz="4" w:space="0" w:color="auto"/>
              <w:bottom w:val="single" w:sz="4" w:space="0" w:color="auto"/>
            </w:tcBorders>
            <w:shd w:val="clear" w:color="auto" w:fill="auto"/>
            <w:vAlign w:val="center"/>
          </w:tcPr>
          <w:p w14:paraId="3F11CD72" w14:textId="77777777" w:rsidR="00E10C1F" w:rsidRPr="005753B5"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auto"/>
                <w:sz w:val="16"/>
                <w:szCs w:val="16"/>
              </w:rPr>
            </w:pPr>
            <w:r w:rsidRPr="005753B5">
              <w:rPr>
                <w:rFonts w:ascii="Calibri" w:hAnsi="Calibri" w:cs="Calibri"/>
                <w:b/>
                <w:bCs/>
                <w:color w:val="auto"/>
                <w:sz w:val="16"/>
                <w:szCs w:val="16"/>
              </w:rPr>
              <w:t>Mean</w:t>
            </w:r>
          </w:p>
        </w:tc>
        <w:tc>
          <w:tcPr>
            <w:tcW w:w="183" w:type="pct"/>
            <w:tcBorders>
              <w:top w:val="single" w:sz="4" w:space="0" w:color="auto"/>
              <w:bottom w:val="single" w:sz="4" w:space="0" w:color="auto"/>
            </w:tcBorders>
            <w:shd w:val="clear" w:color="auto" w:fill="auto"/>
            <w:vAlign w:val="center"/>
          </w:tcPr>
          <w:p w14:paraId="2903560C" w14:textId="77777777" w:rsidR="00E10C1F" w:rsidRPr="005753B5"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auto"/>
                <w:sz w:val="16"/>
                <w:szCs w:val="16"/>
              </w:rPr>
            </w:pPr>
            <w:r w:rsidRPr="005753B5">
              <w:rPr>
                <w:rFonts w:ascii="Calibri" w:hAnsi="Calibri" w:cs="Calibri"/>
                <w:b/>
                <w:bCs/>
                <w:color w:val="auto"/>
                <w:sz w:val="16"/>
                <w:szCs w:val="16"/>
              </w:rPr>
              <w:t>±</w:t>
            </w:r>
          </w:p>
        </w:tc>
        <w:tc>
          <w:tcPr>
            <w:tcW w:w="253" w:type="pct"/>
            <w:tcBorders>
              <w:top w:val="single" w:sz="4" w:space="0" w:color="auto"/>
              <w:bottom w:val="single" w:sz="4" w:space="0" w:color="auto"/>
            </w:tcBorders>
            <w:shd w:val="clear" w:color="auto" w:fill="auto"/>
            <w:vAlign w:val="center"/>
          </w:tcPr>
          <w:p w14:paraId="0008D6B7" w14:textId="77777777" w:rsidR="00E10C1F" w:rsidRPr="005753B5"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auto"/>
                <w:sz w:val="16"/>
                <w:szCs w:val="16"/>
              </w:rPr>
            </w:pPr>
            <w:r w:rsidRPr="005753B5">
              <w:rPr>
                <w:rFonts w:ascii="Calibri" w:hAnsi="Calibri" w:cs="Calibri"/>
                <w:b/>
                <w:bCs/>
                <w:color w:val="auto"/>
                <w:sz w:val="16"/>
                <w:szCs w:val="16"/>
              </w:rPr>
              <w:t>SD</w:t>
            </w:r>
          </w:p>
        </w:tc>
        <w:tc>
          <w:tcPr>
            <w:tcW w:w="350" w:type="pct"/>
            <w:tcBorders>
              <w:top w:val="single" w:sz="4" w:space="0" w:color="auto"/>
              <w:bottom w:val="single" w:sz="4" w:space="0" w:color="auto"/>
            </w:tcBorders>
            <w:shd w:val="clear" w:color="auto" w:fill="auto"/>
            <w:vAlign w:val="center"/>
          </w:tcPr>
          <w:p w14:paraId="6E21E17A" w14:textId="77777777" w:rsidR="00E10C1F" w:rsidRPr="005753B5"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auto"/>
                <w:sz w:val="16"/>
                <w:szCs w:val="16"/>
              </w:rPr>
            </w:pPr>
            <w:r w:rsidRPr="005753B5">
              <w:rPr>
                <w:rFonts w:ascii="Calibri" w:hAnsi="Calibri" w:cs="Calibri"/>
                <w:b/>
                <w:bCs/>
                <w:i/>
                <w:iCs/>
                <w:color w:val="auto"/>
                <w:sz w:val="16"/>
                <w:szCs w:val="16"/>
              </w:rPr>
              <w:t>F</w:t>
            </w:r>
          </w:p>
        </w:tc>
        <w:tc>
          <w:tcPr>
            <w:tcW w:w="439" w:type="pct"/>
            <w:tcBorders>
              <w:top w:val="single" w:sz="4" w:space="0" w:color="auto"/>
              <w:bottom w:val="single" w:sz="4" w:space="0" w:color="auto"/>
            </w:tcBorders>
            <w:shd w:val="clear" w:color="auto" w:fill="auto"/>
            <w:vAlign w:val="center"/>
          </w:tcPr>
          <w:p w14:paraId="24D3EB9A" w14:textId="77777777" w:rsidR="00E10C1F" w:rsidRPr="005753B5"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auto"/>
                <w:sz w:val="16"/>
                <w:szCs w:val="16"/>
              </w:rPr>
            </w:pPr>
            <w:r w:rsidRPr="005753B5">
              <w:rPr>
                <w:rFonts w:ascii="Calibri" w:hAnsi="Calibri" w:cs="Calibri"/>
                <w:b/>
                <w:bCs/>
                <w:i/>
                <w:iCs/>
                <w:color w:val="auto"/>
                <w:sz w:val="16"/>
                <w:szCs w:val="16"/>
              </w:rPr>
              <w:t>p</w:t>
            </w:r>
            <w:r w:rsidRPr="005753B5">
              <w:rPr>
                <w:rFonts w:ascii="Calibri" w:hAnsi="Calibri" w:cs="Calibri"/>
                <w:b/>
                <w:bCs/>
                <w:color w:val="auto"/>
                <w:sz w:val="16"/>
                <w:szCs w:val="16"/>
              </w:rPr>
              <w:t>-Value</w:t>
            </w:r>
          </w:p>
        </w:tc>
      </w:tr>
      <w:tr w:rsidR="00E10C1F" w:rsidRPr="005753B5" w14:paraId="73B4B1C2" w14:textId="77777777" w:rsidTr="008E328F">
        <w:tc>
          <w:tcPr>
            <w:cnfStyle w:val="001000000000" w:firstRow="0" w:lastRow="0" w:firstColumn="1" w:lastColumn="0" w:oddVBand="0" w:evenVBand="0" w:oddHBand="0" w:evenHBand="0" w:firstRowFirstColumn="0" w:firstRowLastColumn="0" w:lastRowFirstColumn="0" w:lastRowLastColumn="0"/>
            <w:tcW w:w="3409" w:type="pct"/>
            <w:tcBorders>
              <w:top w:val="single" w:sz="4" w:space="0" w:color="auto"/>
            </w:tcBorders>
            <w:shd w:val="clear" w:color="auto" w:fill="auto"/>
          </w:tcPr>
          <w:p w14:paraId="7C3DBB3F" w14:textId="77777777" w:rsidR="00E10C1F" w:rsidRPr="005753B5" w:rsidRDefault="00E10C1F" w:rsidP="0033512B">
            <w:pPr>
              <w:bidi w:val="0"/>
              <w:spacing w:line="360" w:lineRule="auto"/>
              <w:jc w:val="both"/>
              <w:rPr>
                <w:rFonts w:ascii="Calibri" w:hAnsi="Calibri" w:cs="Calibri"/>
                <w:b w:val="0"/>
                <w:bCs w:val="0"/>
                <w:color w:val="auto"/>
                <w:sz w:val="16"/>
                <w:szCs w:val="16"/>
              </w:rPr>
            </w:pPr>
          </w:p>
        </w:tc>
        <w:tc>
          <w:tcPr>
            <w:tcW w:w="366" w:type="pct"/>
            <w:tcBorders>
              <w:top w:val="single" w:sz="4" w:space="0" w:color="auto"/>
            </w:tcBorders>
            <w:shd w:val="clear" w:color="auto" w:fill="auto"/>
          </w:tcPr>
          <w:p w14:paraId="67455333" w14:textId="77777777" w:rsidR="00E10C1F" w:rsidRPr="005753B5" w:rsidRDefault="00E10C1F" w:rsidP="0033512B">
            <w:pPr>
              <w:bidi w:val="0"/>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183" w:type="pct"/>
            <w:tcBorders>
              <w:top w:val="single" w:sz="4" w:space="0" w:color="auto"/>
            </w:tcBorders>
            <w:shd w:val="clear" w:color="auto" w:fill="auto"/>
          </w:tcPr>
          <w:p w14:paraId="6995BA58" w14:textId="77777777" w:rsidR="00E10C1F" w:rsidRPr="005753B5" w:rsidRDefault="00E10C1F" w:rsidP="0033512B">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253" w:type="pct"/>
            <w:tcBorders>
              <w:top w:val="single" w:sz="4" w:space="0" w:color="auto"/>
            </w:tcBorders>
            <w:shd w:val="clear" w:color="auto" w:fill="auto"/>
          </w:tcPr>
          <w:p w14:paraId="301AB49C" w14:textId="77777777" w:rsidR="00E10C1F" w:rsidRPr="005753B5" w:rsidRDefault="00E10C1F" w:rsidP="0033512B">
            <w:pPr>
              <w:bidi w:val="0"/>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350" w:type="pct"/>
            <w:tcBorders>
              <w:top w:val="single" w:sz="4" w:space="0" w:color="auto"/>
            </w:tcBorders>
            <w:shd w:val="clear" w:color="auto" w:fill="auto"/>
          </w:tcPr>
          <w:p w14:paraId="0B8F9B11" w14:textId="77777777" w:rsidR="00E10C1F" w:rsidRPr="005753B5" w:rsidRDefault="00E10C1F" w:rsidP="0033512B">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439" w:type="pct"/>
            <w:tcBorders>
              <w:top w:val="single" w:sz="4" w:space="0" w:color="auto"/>
            </w:tcBorders>
            <w:shd w:val="clear" w:color="auto" w:fill="auto"/>
          </w:tcPr>
          <w:p w14:paraId="1F3C9F37" w14:textId="77777777" w:rsidR="00E10C1F" w:rsidRPr="005753B5"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r>
      <w:tr w:rsidR="00E10C1F" w:rsidRPr="005753B5" w14:paraId="4CD8FCF1" w14:textId="77777777"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14:paraId="761442D4" w14:textId="77777777" w:rsidR="00E10C1F" w:rsidRPr="005753B5" w:rsidRDefault="00E10C1F" w:rsidP="0033512B">
            <w:pPr>
              <w:bidi w:val="0"/>
              <w:spacing w:line="360" w:lineRule="auto"/>
              <w:jc w:val="both"/>
              <w:rPr>
                <w:rFonts w:ascii="Calibri" w:hAnsi="Calibri" w:cs="Calibri"/>
                <w:b w:val="0"/>
                <w:bCs w:val="0"/>
                <w:color w:val="auto"/>
                <w:sz w:val="16"/>
                <w:szCs w:val="16"/>
              </w:rPr>
            </w:pPr>
            <w:r w:rsidRPr="005753B5">
              <w:rPr>
                <w:rFonts w:ascii="Calibri" w:hAnsi="Calibri" w:cs="Calibri"/>
                <w:b w:val="0"/>
                <w:bCs w:val="0"/>
                <w:color w:val="auto"/>
                <w:sz w:val="16"/>
                <w:szCs w:val="16"/>
              </w:rPr>
              <w:lastRenderedPageBreak/>
              <w:t>Economic status in adulthood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442)</w:t>
            </w:r>
          </w:p>
        </w:tc>
        <w:tc>
          <w:tcPr>
            <w:tcW w:w="366" w:type="pct"/>
            <w:shd w:val="clear" w:color="auto" w:fill="auto"/>
          </w:tcPr>
          <w:p w14:paraId="0254B9D4" w14:textId="77777777" w:rsidR="00E10C1F" w:rsidRPr="005753B5" w:rsidRDefault="00E10C1F" w:rsidP="003351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183" w:type="pct"/>
            <w:shd w:val="clear" w:color="auto" w:fill="auto"/>
          </w:tcPr>
          <w:p w14:paraId="0769A268" w14:textId="77777777" w:rsidR="00E10C1F" w:rsidRPr="005753B5"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253" w:type="pct"/>
            <w:shd w:val="clear" w:color="auto" w:fill="auto"/>
          </w:tcPr>
          <w:p w14:paraId="7A881F96" w14:textId="77777777" w:rsidR="00E10C1F" w:rsidRPr="005753B5" w:rsidRDefault="00E10C1F" w:rsidP="0033512B">
            <w:pPr>
              <w:bidi w:val="0"/>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350" w:type="pct"/>
            <w:shd w:val="clear" w:color="auto" w:fill="auto"/>
          </w:tcPr>
          <w:p w14:paraId="5330A9FA" w14:textId="77777777" w:rsidR="00E10C1F" w:rsidRPr="005753B5" w:rsidRDefault="00E10C1F" w:rsidP="003351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14.77</w:t>
            </w:r>
          </w:p>
        </w:tc>
        <w:tc>
          <w:tcPr>
            <w:tcW w:w="439" w:type="pct"/>
            <w:shd w:val="clear" w:color="auto" w:fill="auto"/>
          </w:tcPr>
          <w:p w14:paraId="0CF5CD7D" w14:textId="77777777" w:rsidR="00E10C1F" w:rsidRPr="005753B5"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.000</w:t>
            </w:r>
          </w:p>
        </w:tc>
      </w:tr>
      <w:tr w:rsidR="00E10C1F" w:rsidRPr="005753B5" w14:paraId="47FF0F6B" w14:textId="77777777" w:rsidTr="008E328F">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14:paraId="3B6C7CCC" w14:textId="77777777" w:rsidR="00E10C1F" w:rsidRPr="005753B5" w:rsidRDefault="00E10C1F" w:rsidP="0033512B">
            <w:pPr>
              <w:bidi w:val="0"/>
              <w:spacing w:line="360" w:lineRule="auto"/>
              <w:jc w:val="both"/>
              <w:rPr>
                <w:rFonts w:ascii="Calibri" w:hAnsi="Calibri" w:cs="Calibri"/>
                <w:b w:val="0"/>
                <w:bCs w:val="0"/>
                <w:color w:val="auto"/>
                <w:sz w:val="16"/>
                <w:szCs w:val="16"/>
              </w:rPr>
            </w:pPr>
            <w:r w:rsidRPr="005753B5">
              <w:rPr>
                <w:rFonts w:ascii="Calibri" w:hAnsi="Calibri" w:cs="Calibri"/>
                <w:b w:val="0"/>
                <w:bCs w:val="0"/>
                <w:color w:val="auto"/>
                <w:sz w:val="16"/>
                <w:szCs w:val="16"/>
              </w:rPr>
              <w:tab/>
              <w:t>Below average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62)</w:t>
            </w:r>
          </w:p>
        </w:tc>
        <w:tc>
          <w:tcPr>
            <w:tcW w:w="366" w:type="pct"/>
            <w:shd w:val="clear" w:color="auto" w:fill="auto"/>
          </w:tcPr>
          <w:p w14:paraId="4BFC7061" w14:textId="77777777" w:rsidR="00E10C1F" w:rsidRPr="005753B5" w:rsidRDefault="00E10C1F" w:rsidP="0033512B">
            <w:pPr>
              <w:bidi w:val="0"/>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2.83</w:t>
            </w:r>
          </w:p>
        </w:tc>
        <w:tc>
          <w:tcPr>
            <w:tcW w:w="183" w:type="pct"/>
            <w:shd w:val="clear" w:color="auto" w:fill="auto"/>
          </w:tcPr>
          <w:p w14:paraId="2E702403" w14:textId="77777777" w:rsidR="00E10C1F" w:rsidRPr="005753B5"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w:t>
            </w:r>
          </w:p>
        </w:tc>
        <w:tc>
          <w:tcPr>
            <w:tcW w:w="253" w:type="pct"/>
            <w:shd w:val="clear" w:color="auto" w:fill="auto"/>
          </w:tcPr>
          <w:p w14:paraId="1F225AB6" w14:textId="77777777" w:rsidR="00E10C1F" w:rsidRPr="005753B5" w:rsidRDefault="00E10C1F" w:rsidP="0033512B">
            <w:pPr>
              <w:bidi w:val="0"/>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.65</w:t>
            </w:r>
          </w:p>
        </w:tc>
        <w:tc>
          <w:tcPr>
            <w:tcW w:w="350" w:type="pct"/>
            <w:shd w:val="clear" w:color="auto" w:fill="auto"/>
          </w:tcPr>
          <w:p w14:paraId="03FEC6DF" w14:textId="77777777" w:rsidR="00E10C1F" w:rsidRPr="005753B5" w:rsidRDefault="00E10C1F" w:rsidP="0033512B">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14:paraId="602008D0" w14:textId="77777777" w:rsidR="00E10C1F" w:rsidRPr="005753B5"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r>
      <w:tr w:rsidR="00E10C1F" w:rsidRPr="005753B5" w14:paraId="3D691AF2" w14:textId="77777777"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14:paraId="1EFF5F61" w14:textId="77777777" w:rsidR="00E10C1F" w:rsidRPr="005753B5" w:rsidRDefault="00E10C1F" w:rsidP="0033512B">
            <w:pPr>
              <w:bidi w:val="0"/>
              <w:spacing w:line="360" w:lineRule="auto"/>
              <w:jc w:val="both"/>
              <w:rPr>
                <w:rFonts w:ascii="Calibri" w:hAnsi="Calibri" w:cs="Calibri"/>
                <w:b w:val="0"/>
                <w:bCs w:val="0"/>
                <w:color w:val="auto"/>
                <w:sz w:val="16"/>
                <w:szCs w:val="16"/>
              </w:rPr>
            </w:pPr>
            <w:r w:rsidRPr="005753B5">
              <w:rPr>
                <w:rFonts w:ascii="Calibri" w:hAnsi="Calibri" w:cs="Calibri"/>
                <w:b w:val="0"/>
                <w:bCs w:val="0"/>
                <w:color w:val="auto"/>
                <w:sz w:val="16"/>
                <w:szCs w:val="16"/>
              </w:rPr>
              <w:tab/>
              <w:t>Average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232)</w:t>
            </w:r>
          </w:p>
        </w:tc>
        <w:tc>
          <w:tcPr>
            <w:tcW w:w="366" w:type="pct"/>
            <w:shd w:val="clear" w:color="auto" w:fill="auto"/>
          </w:tcPr>
          <w:p w14:paraId="45FAC81B" w14:textId="77777777" w:rsidR="00E10C1F" w:rsidRPr="005753B5" w:rsidRDefault="00E10C1F" w:rsidP="0033512B">
            <w:pPr>
              <w:bidi w:val="0"/>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3.07</w:t>
            </w:r>
          </w:p>
        </w:tc>
        <w:tc>
          <w:tcPr>
            <w:tcW w:w="183" w:type="pct"/>
            <w:shd w:val="clear" w:color="auto" w:fill="auto"/>
          </w:tcPr>
          <w:p w14:paraId="40DB92AB" w14:textId="77777777" w:rsidR="00E10C1F" w:rsidRPr="005753B5"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w:t>
            </w:r>
          </w:p>
        </w:tc>
        <w:tc>
          <w:tcPr>
            <w:tcW w:w="253" w:type="pct"/>
            <w:shd w:val="clear" w:color="auto" w:fill="auto"/>
          </w:tcPr>
          <w:p w14:paraId="42968250" w14:textId="77777777" w:rsidR="00E10C1F" w:rsidRPr="005753B5" w:rsidRDefault="00E10C1F" w:rsidP="0033512B">
            <w:pPr>
              <w:bidi w:val="0"/>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.51</w:t>
            </w:r>
          </w:p>
        </w:tc>
        <w:tc>
          <w:tcPr>
            <w:tcW w:w="350" w:type="pct"/>
            <w:shd w:val="clear" w:color="auto" w:fill="auto"/>
          </w:tcPr>
          <w:p w14:paraId="231208E3" w14:textId="77777777" w:rsidR="00E10C1F" w:rsidRPr="005753B5" w:rsidRDefault="00E10C1F" w:rsidP="003351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14:paraId="05EBAD6E" w14:textId="77777777" w:rsidR="00E10C1F" w:rsidRPr="005753B5"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r>
      <w:tr w:rsidR="00E10C1F" w:rsidRPr="005753B5" w14:paraId="52DB00B1" w14:textId="77777777" w:rsidTr="008E328F">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14:paraId="043B826B" w14:textId="77777777" w:rsidR="00E10C1F" w:rsidRPr="005753B5" w:rsidRDefault="00E10C1F" w:rsidP="0033512B">
            <w:pPr>
              <w:bidi w:val="0"/>
              <w:spacing w:line="360" w:lineRule="auto"/>
              <w:jc w:val="both"/>
              <w:rPr>
                <w:rFonts w:ascii="Calibri" w:hAnsi="Calibri" w:cs="Calibri"/>
                <w:b w:val="0"/>
                <w:bCs w:val="0"/>
                <w:color w:val="auto"/>
                <w:sz w:val="16"/>
                <w:szCs w:val="16"/>
              </w:rPr>
            </w:pPr>
            <w:r w:rsidRPr="005753B5">
              <w:rPr>
                <w:rFonts w:ascii="Calibri" w:hAnsi="Calibri" w:cs="Calibri"/>
                <w:b w:val="0"/>
                <w:bCs w:val="0"/>
                <w:color w:val="auto"/>
                <w:sz w:val="16"/>
                <w:szCs w:val="16"/>
              </w:rPr>
              <w:tab/>
              <w:t>Above average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148)</w:t>
            </w:r>
          </w:p>
        </w:tc>
        <w:tc>
          <w:tcPr>
            <w:tcW w:w="366" w:type="pct"/>
            <w:shd w:val="clear" w:color="auto" w:fill="auto"/>
          </w:tcPr>
          <w:p w14:paraId="7A0707CD" w14:textId="77777777" w:rsidR="00E10C1F" w:rsidRPr="005753B5" w:rsidRDefault="00E10C1F" w:rsidP="0033512B">
            <w:pPr>
              <w:bidi w:val="0"/>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3.25</w:t>
            </w:r>
          </w:p>
        </w:tc>
        <w:tc>
          <w:tcPr>
            <w:tcW w:w="183" w:type="pct"/>
            <w:shd w:val="clear" w:color="auto" w:fill="auto"/>
          </w:tcPr>
          <w:p w14:paraId="7AC347DE" w14:textId="77777777" w:rsidR="00E10C1F" w:rsidRPr="005753B5"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w:t>
            </w:r>
          </w:p>
        </w:tc>
        <w:tc>
          <w:tcPr>
            <w:tcW w:w="253" w:type="pct"/>
            <w:shd w:val="clear" w:color="auto" w:fill="auto"/>
          </w:tcPr>
          <w:p w14:paraId="30A90E5A" w14:textId="77777777" w:rsidR="00E10C1F" w:rsidRPr="005753B5" w:rsidRDefault="00E10C1F" w:rsidP="0033512B">
            <w:pPr>
              <w:bidi w:val="0"/>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.48</w:t>
            </w:r>
          </w:p>
        </w:tc>
        <w:tc>
          <w:tcPr>
            <w:tcW w:w="350" w:type="pct"/>
            <w:shd w:val="clear" w:color="auto" w:fill="auto"/>
          </w:tcPr>
          <w:p w14:paraId="60987287" w14:textId="77777777" w:rsidR="00E10C1F" w:rsidRPr="005753B5" w:rsidRDefault="00E10C1F" w:rsidP="0033512B">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14:paraId="536E8B18" w14:textId="77777777" w:rsidR="00E10C1F" w:rsidRPr="005753B5"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r>
      <w:tr w:rsidR="00E10C1F" w:rsidRPr="005753B5" w14:paraId="1F4F91AE" w14:textId="77777777"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14:paraId="36B67280" w14:textId="77777777" w:rsidR="00E10C1F" w:rsidRPr="005753B5" w:rsidRDefault="00E10C1F" w:rsidP="0033512B">
            <w:pPr>
              <w:bidi w:val="0"/>
              <w:spacing w:line="360" w:lineRule="auto"/>
              <w:jc w:val="both"/>
              <w:rPr>
                <w:rFonts w:ascii="Calibri" w:hAnsi="Calibri" w:cs="Calibri"/>
                <w:b w:val="0"/>
                <w:bCs w:val="0"/>
                <w:color w:val="auto"/>
                <w:sz w:val="16"/>
                <w:szCs w:val="16"/>
              </w:rPr>
            </w:pPr>
          </w:p>
        </w:tc>
        <w:tc>
          <w:tcPr>
            <w:tcW w:w="366" w:type="pct"/>
            <w:shd w:val="clear" w:color="auto" w:fill="auto"/>
          </w:tcPr>
          <w:p w14:paraId="10535712" w14:textId="77777777" w:rsidR="00E10C1F" w:rsidRPr="005753B5" w:rsidRDefault="00E10C1F" w:rsidP="0033512B">
            <w:pPr>
              <w:bidi w:val="0"/>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183" w:type="pct"/>
            <w:shd w:val="clear" w:color="auto" w:fill="auto"/>
          </w:tcPr>
          <w:p w14:paraId="683FF45A" w14:textId="77777777" w:rsidR="00E10C1F" w:rsidRPr="005753B5"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253" w:type="pct"/>
            <w:shd w:val="clear" w:color="auto" w:fill="auto"/>
          </w:tcPr>
          <w:p w14:paraId="788DFDFA" w14:textId="77777777" w:rsidR="00E10C1F" w:rsidRPr="005753B5" w:rsidRDefault="00E10C1F" w:rsidP="0033512B">
            <w:pPr>
              <w:bidi w:val="0"/>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350" w:type="pct"/>
            <w:shd w:val="clear" w:color="auto" w:fill="auto"/>
          </w:tcPr>
          <w:p w14:paraId="7A55657D" w14:textId="77777777" w:rsidR="00E10C1F" w:rsidRPr="005753B5" w:rsidRDefault="00E10C1F" w:rsidP="003351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14:paraId="39236E69" w14:textId="77777777" w:rsidR="00E10C1F" w:rsidRPr="005753B5"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r>
      <w:tr w:rsidR="00E10C1F" w:rsidRPr="005753B5" w14:paraId="1A50C33C" w14:textId="77777777" w:rsidTr="008E328F">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14:paraId="4A948A64" w14:textId="77777777" w:rsidR="00E10C1F" w:rsidRPr="005753B5" w:rsidRDefault="00E10C1F" w:rsidP="0033512B">
            <w:pPr>
              <w:bidi w:val="0"/>
              <w:spacing w:line="360" w:lineRule="auto"/>
              <w:jc w:val="both"/>
              <w:rPr>
                <w:rFonts w:ascii="Calibri" w:hAnsi="Calibri" w:cs="Calibri"/>
                <w:b w:val="0"/>
                <w:bCs w:val="0"/>
                <w:color w:val="auto"/>
                <w:sz w:val="16"/>
                <w:szCs w:val="16"/>
              </w:rPr>
            </w:pPr>
            <w:r w:rsidRPr="005753B5">
              <w:rPr>
                <w:rFonts w:ascii="Calibri" w:hAnsi="Calibri" w:cs="Calibri"/>
                <w:b w:val="0"/>
                <w:bCs w:val="0"/>
                <w:color w:val="auto"/>
                <w:sz w:val="16"/>
                <w:szCs w:val="16"/>
              </w:rPr>
              <w:t>Total years of education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439)</w:t>
            </w:r>
          </w:p>
        </w:tc>
        <w:tc>
          <w:tcPr>
            <w:tcW w:w="366" w:type="pct"/>
            <w:shd w:val="clear" w:color="auto" w:fill="auto"/>
          </w:tcPr>
          <w:p w14:paraId="3F8DF16D" w14:textId="77777777" w:rsidR="00E10C1F" w:rsidRPr="005753B5" w:rsidRDefault="00E10C1F" w:rsidP="0033512B">
            <w:pPr>
              <w:bidi w:val="0"/>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183" w:type="pct"/>
            <w:shd w:val="clear" w:color="auto" w:fill="auto"/>
          </w:tcPr>
          <w:p w14:paraId="4373A6EF" w14:textId="77777777" w:rsidR="00E10C1F" w:rsidRPr="005753B5"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253" w:type="pct"/>
            <w:shd w:val="clear" w:color="auto" w:fill="auto"/>
          </w:tcPr>
          <w:p w14:paraId="46D7EB7A" w14:textId="77777777" w:rsidR="00E10C1F" w:rsidRPr="005753B5" w:rsidRDefault="00E10C1F" w:rsidP="0033512B">
            <w:pPr>
              <w:bidi w:val="0"/>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350" w:type="pct"/>
            <w:shd w:val="clear" w:color="auto" w:fill="auto"/>
          </w:tcPr>
          <w:p w14:paraId="64717A30" w14:textId="77777777" w:rsidR="00E10C1F" w:rsidRPr="005753B5" w:rsidRDefault="00E10C1F" w:rsidP="0033512B">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 xml:space="preserve">  .02</w:t>
            </w:r>
          </w:p>
        </w:tc>
        <w:tc>
          <w:tcPr>
            <w:tcW w:w="439" w:type="pct"/>
            <w:shd w:val="clear" w:color="auto" w:fill="auto"/>
          </w:tcPr>
          <w:p w14:paraId="70697F97" w14:textId="77777777" w:rsidR="00E10C1F" w:rsidRPr="005753B5"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.896</w:t>
            </w:r>
          </w:p>
        </w:tc>
      </w:tr>
      <w:tr w:rsidR="00E10C1F" w:rsidRPr="005753B5" w14:paraId="2730C5C3" w14:textId="77777777"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14:paraId="275EA68C" w14:textId="77777777" w:rsidR="00E10C1F" w:rsidRPr="005753B5" w:rsidRDefault="00E10C1F" w:rsidP="0033512B">
            <w:pPr>
              <w:bidi w:val="0"/>
              <w:spacing w:line="360" w:lineRule="auto"/>
              <w:jc w:val="both"/>
              <w:rPr>
                <w:rFonts w:ascii="Calibri" w:hAnsi="Calibri" w:cs="Calibri"/>
                <w:b w:val="0"/>
                <w:bCs w:val="0"/>
                <w:color w:val="auto"/>
                <w:sz w:val="16"/>
                <w:szCs w:val="16"/>
              </w:rPr>
            </w:pPr>
            <w:r w:rsidRPr="005753B5">
              <w:rPr>
                <w:rFonts w:ascii="Calibri" w:hAnsi="Calibri" w:cs="Calibri"/>
                <w:b w:val="0"/>
                <w:bCs w:val="0"/>
                <w:color w:val="auto"/>
                <w:sz w:val="16"/>
                <w:szCs w:val="16"/>
              </w:rPr>
              <w:tab/>
              <w:t>Below 15 years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87)</w:t>
            </w:r>
          </w:p>
        </w:tc>
        <w:tc>
          <w:tcPr>
            <w:tcW w:w="366" w:type="pct"/>
            <w:shd w:val="clear" w:color="auto" w:fill="auto"/>
          </w:tcPr>
          <w:p w14:paraId="752802DA" w14:textId="77777777" w:rsidR="00E10C1F" w:rsidRPr="005753B5" w:rsidRDefault="00E10C1F" w:rsidP="0033512B">
            <w:pPr>
              <w:bidi w:val="0"/>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3.08</w:t>
            </w:r>
          </w:p>
        </w:tc>
        <w:tc>
          <w:tcPr>
            <w:tcW w:w="183" w:type="pct"/>
            <w:shd w:val="clear" w:color="auto" w:fill="auto"/>
          </w:tcPr>
          <w:p w14:paraId="1B0255AA" w14:textId="77777777" w:rsidR="00E10C1F" w:rsidRPr="005753B5"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w:t>
            </w:r>
          </w:p>
        </w:tc>
        <w:tc>
          <w:tcPr>
            <w:tcW w:w="253" w:type="pct"/>
            <w:shd w:val="clear" w:color="auto" w:fill="auto"/>
          </w:tcPr>
          <w:p w14:paraId="439D26F6" w14:textId="77777777" w:rsidR="00E10C1F" w:rsidRPr="005753B5" w:rsidRDefault="00E10C1F" w:rsidP="0033512B">
            <w:pPr>
              <w:bidi w:val="0"/>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.66</w:t>
            </w:r>
          </w:p>
        </w:tc>
        <w:tc>
          <w:tcPr>
            <w:tcW w:w="350" w:type="pct"/>
            <w:shd w:val="clear" w:color="auto" w:fill="auto"/>
          </w:tcPr>
          <w:p w14:paraId="7EEC7ACA" w14:textId="77777777" w:rsidR="00E10C1F" w:rsidRPr="005753B5" w:rsidRDefault="00E10C1F" w:rsidP="003351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14:paraId="512F85E7" w14:textId="77777777" w:rsidR="00E10C1F" w:rsidRPr="005753B5"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r>
      <w:tr w:rsidR="00E10C1F" w:rsidRPr="005753B5" w14:paraId="57717E65" w14:textId="77777777" w:rsidTr="008E328F">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14:paraId="151F9153" w14:textId="77777777" w:rsidR="00E10C1F" w:rsidRPr="005753B5" w:rsidRDefault="00E10C1F" w:rsidP="0033512B">
            <w:pPr>
              <w:bidi w:val="0"/>
              <w:spacing w:line="360" w:lineRule="auto"/>
              <w:jc w:val="both"/>
              <w:rPr>
                <w:rFonts w:ascii="Calibri" w:hAnsi="Calibri" w:cs="Calibri"/>
                <w:b w:val="0"/>
                <w:bCs w:val="0"/>
                <w:color w:val="auto"/>
                <w:sz w:val="16"/>
                <w:szCs w:val="16"/>
              </w:rPr>
            </w:pPr>
            <w:r w:rsidRPr="005753B5">
              <w:rPr>
                <w:rFonts w:ascii="Calibri" w:hAnsi="Calibri" w:cs="Calibri"/>
                <w:b w:val="0"/>
                <w:bCs w:val="0"/>
                <w:color w:val="auto"/>
                <w:sz w:val="16"/>
                <w:szCs w:val="16"/>
              </w:rPr>
              <w:tab/>
              <w:t>15 years of education and above (</w:t>
            </w:r>
            <w:r w:rsidRPr="005753B5">
              <w:rPr>
                <w:rFonts w:ascii="Calibri" w:hAnsi="Calibri" w:cs="Calibri"/>
                <w:b w:val="0"/>
                <w:bCs w:val="0"/>
                <w:i/>
                <w:iCs/>
                <w:color w:val="auto"/>
                <w:sz w:val="16"/>
                <w:szCs w:val="16"/>
              </w:rPr>
              <w:t>N</w:t>
            </w:r>
            <w:r w:rsidRPr="005753B5">
              <w:rPr>
                <w:rFonts w:ascii="Calibri" w:hAnsi="Calibri" w:cs="Calibri"/>
                <w:b w:val="0"/>
                <w:bCs w:val="0"/>
                <w:color w:val="auto"/>
                <w:sz w:val="16"/>
                <w:szCs w:val="16"/>
              </w:rPr>
              <w:t xml:space="preserve"> = 352)</w:t>
            </w:r>
          </w:p>
        </w:tc>
        <w:tc>
          <w:tcPr>
            <w:tcW w:w="366" w:type="pct"/>
            <w:shd w:val="clear" w:color="auto" w:fill="auto"/>
          </w:tcPr>
          <w:p w14:paraId="7716DB91" w14:textId="77777777" w:rsidR="00E10C1F" w:rsidRPr="005753B5" w:rsidRDefault="00E10C1F" w:rsidP="0033512B">
            <w:pPr>
              <w:bidi w:val="0"/>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3.09</w:t>
            </w:r>
          </w:p>
        </w:tc>
        <w:tc>
          <w:tcPr>
            <w:tcW w:w="183" w:type="pct"/>
            <w:shd w:val="clear" w:color="auto" w:fill="auto"/>
          </w:tcPr>
          <w:p w14:paraId="42F22F47" w14:textId="77777777" w:rsidR="00E10C1F" w:rsidRPr="005753B5"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w:t>
            </w:r>
          </w:p>
        </w:tc>
        <w:tc>
          <w:tcPr>
            <w:tcW w:w="253" w:type="pct"/>
            <w:shd w:val="clear" w:color="auto" w:fill="auto"/>
          </w:tcPr>
          <w:p w14:paraId="600C9C52" w14:textId="77777777" w:rsidR="00E10C1F" w:rsidRPr="005753B5" w:rsidRDefault="00E10C1F" w:rsidP="0033512B">
            <w:pPr>
              <w:bidi w:val="0"/>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r w:rsidRPr="005753B5">
              <w:rPr>
                <w:rFonts w:ascii="Calibri" w:hAnsi="Calibri" w:cs="Calibri"/>
                <w:color w:val="auto"/>
                <w:sz w:val="16"/>
                <w:szCs w:val="16"/>
              </w:rPr>
              <w:t>.51</w:t>
            </w:r>
          </w:p>
        </w:tc>
        <w:tc>
          <w:tcPr>
            <w:tcW w:w="350" w:type="pct"/>
            <w:shd w:val="clear" w:color="auto" w:fill="auto"/>
          </w:tcPr>
          <w:p w14:paraId="5ED5D459" w14:textId="77777777" w:rsidR="00E10C1F" w:rsidRPr="005753B5" w:rsidRDefault="00E10C1F" w:rsidP="0033512B">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14:paraId="4C403D03" w14:textId="77777777" w:rsidR="00E10C1F" w:rsidRPr="005753B5"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6"/>
                <w:szCs w:val="16"/>
              </w:rPr>
            </w:pPr>
          </w:p>
        </w:tc>
      </w:tr>
      <w:tr w:rsidR="00E10C1F" w:rsidRPr="005753B5" w14:paraId="408EA03E" w14:textId="77777777"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9" w:type="pct"/>
            <w:shd w:val="clear" w:color="auto" w:fill="auto"/>
          </w:tcPr>
          <w:p w14:paraId="380ACE85" w14:textId="77777777" w:rsidR="00E10C1F" w:rsidRPr="005753B5" w:rsidRDefault="00E10C1F" w:rsidP="0033512B">
            <w:pPr>
              <w:bidi w:val="0"/>
              <w:spacing w:line="360" w:lineRule="auto"/>
              <w:jc w:val="both"/>
              <w:rPr>
                <w:rFonts w:ascii="Calibri" w:hAnsi="Calibri" w:cs="Calibri"/>
                <w:b w:val="0"/>
                <w:bCs w:val="0"/>
                <w:color w:val="auto"/>
                <w:sz w:val="16"/>
                <w:szCs w:val="16"/>
              </w:rPr>
            </w:pPr>
          </w:p>
        </w:tc>
        <w:tc>
          <w:tcPr>
            <w:tcW w:w="366" w:type="pct"/>
            <w:shd w:val="clear" w:color="auto" w:fill="auto"/>
          </w:tcPr>
          <w:p w14:paraId="11A19864" w14:textId="77777777" w:rsidR="00E10C1F" w:rsidRPr="005753B5" w:rsidRDefault="00E10C1F" w:rsidP="0033512B">
            <w:pPr>
              <w:bidi w:val="0"/>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183" w:type="pct"/>
            <w:shd w:val="clear" w:color="auto" w:fill="auto"/>
          </w:tcPr>
          <w:p w14:paraId="7F5FE028" w14:textId="77777777" w:rsidR="00E10C1F" w:rsidRPr="005753B5" w:rsidRDefault="00E10C1F" w:rsidP="0033512B">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tl/>
              </w:rPr>
            </w:pPr>
          </w:p>
        </w:tc>
        <w:tc>
          <w:tcPr>
            <w:tcW w:w="253" w:type="pct"/>
            <w:shd w:val="clear" w:color="auto" w:fill="auto"/>
          </w:tcPr>
          <w:p w14:paraId="1C2768B4" w14:textId="77777777" w:rsidR="00E10C1F" w:rsidRPr="005753B5" w:rsidRDefault="00E10C1F" w:rsidP="0033512B">
            <w:pPr>
              <w:bidi w:val="0"/>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350" w:type="pct"/>
            <w:shd w:val="clear" w:color="auto" w:fill="auto"/>
          </w:tcPr>
          <w:p w14:paraId="2EE872C5" w14:textId="77777777" w:rsidR="00E10C1F" w:rsidRPr="005753B5" w:rsidRDefault="00E10C1F" w:rsidP="0033512B">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c>
          <w:tcPr>
            <w:tcW w:w="439" w:type="pct"/>
            <w:shd w:val="clear" w:color="auto" w:fill="auto"/>
          </w:tcPr>
          <w:p w14:paraId="2687BDF1" w14:textId="77777777" w:rsidR="00E10C1F" w:rsidRPr="005753B5"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6"/>
                <w:szCs w:val="16"/>
              </w:rPr>
            </w:pPr>
          </w:p>
        </w:tc>
      </w:tr>
    </w:tbl>
    <w:p w14:paraId="3AA62E42" w14:textId="77777777" w:rsidR="00E10C1F" w:rsidRDefault="00E10C1F" w:rsidP="0033512B">
      <w:pPr>
        <w:bidi w:val="0"/>
        <w:spacing w:line="360" w:lineRule="auto"/>
        <w:jc w:val="both"/>
        <w:rPr>
          <w:rFonts w:ascii="Calibri" w:hAnsi="Calibri" w:cs="Calibri"/>
          <w:u w:val="single"/>
        </w:rPr>
      </w:pPr>
      <w:r>
        <w:rPr>
          <w:rFonts w:ascii="Calibri" w:hAnsi="Calibri" w:cs="Calibri"/>
          <w:u w:val="single"/>
        </w:rPr>
        <w:t xml:space="preserve">  </w:t>
      </w:r>
    </w:p>
    <w:p w14:paraId="14497B9C" w14:textId="77777777" w:rsidR="00E10C1F" w:rsidRDefault="00E10C1F" w:rsidP="0033512B">
      <w:pPr>
        <w:bidi w:val="0"/>
        <w:spacing w:line="360" w:lineRule="auto"/>
        <w:jc w:val="both"/>
        <w:rPr>
          <w:rFonts w:ascii="Calibri" w:hAnsi="Calibri" w:cs="Calibri"/>
          <w:shd w:val="clear" w:color="auto" w:fill="D9D9D9" w:themeFill="background1" w:themeFillShade="D9"/>
        </w:rPr>
      </w:pPr>
      <w:r w:rsidRPr="005753B5">
        <w:rPr>
          <w:rFonts w:ascii="Calibri" w:hAnsi="Calibri" w:cs="Calibri"/>
        </w:rPr>
        <w:t xml:space="preserve">Results </w:t>
      </w:r>
      <w:r w:rsidRPr="00E10C1F">
        <w:rPr>
          <w:rFonts w:ascii="Calibri" w:hAnsi="Calibri" w:cs="Calibri"/>
        </w:rPr>
        <w:t xml:space="preserve">in </w:t>
      </w:r>
      <w:hyperlink w:anchor="Table10" w:history="1">
        <w:r w:rsidRPr="00E10C1F">
          <w:rPr>
            <w:rStyle w:val="Hyperlink"/>
            <w:rFonts w:ascii="Calibri" w:hAnsi="Calibri" w:cs="Calibri"/>
            <w:color w:val="auto"/>
            <w:u w:val="none"/>
          </w:rPr>
          <w:t xml:space="preserve">Table </w:t>
        </w:r>
        <w:r>
          <w:rPr>
            <w:rStyle w:val="Hyperlink"/>
            <w:rFonts w:ascii="Calibri" w:hAnsi="Calibri" w:cs="Calibri"/>
            <w:color w:val="auto"/>
            <w:u w:val="none"/>
          </w:rPr>
          <w:t>2</w:t>
        </w:r>
      </w:hyperlink>
      <w:r w:rsidRPr="005753B5">
        <w:rPr>
          <w:rFonts w:ascii="Calibri" w:hAnsi="Calibri" w:cs="Calibri"/>
        </w:rPr>
        <w:t xml:space="preserve"> show the differences in mean self-efficacy scores according to various characteristics of participants using ANOVA. This revealed that mean self-efficacy scores was not signiﬁcantly correlated with most of participants' characteristics. </w:t>
      </w:r>
      <w:r w:rsidRPr="00C668D6">
        <w:rPr>
          <w:rFonts w:ascii="Calibri" w:hAnsi="Calibri" w:cs="Calibri"/>
          <w:b/>
          <w:bCs/>
        </w:rPr>
        <w:t>Exceptions to this rule were participants' economic status in childhood</w:t>
      </w:r>
      <w:r w:rsidRPr="005753B5">
        <w:rPr>
          <w:rFonts w:ascii="Calibri" w:hAnsi="Calibri" w:cs="Calibri"/>
        </w:rPr>
        <w:t xml:space="preserve"> (</w:t>
      </w:r>
      <w:r w:rsidRPr="005753B5">
        <w:rPr>
          <w:rFonts w:ascii="Calibri" w:hAnsi="Calibri" w:cs="Calibri"/>
          <w:i/>
          <w:iCs/>
        </w:rPr>
        <w:t>F</w:t>
      </w:r>
      <w:r w:rsidRPr="005753B5">
        <w:rPr>
          <w:rFonts w:ascii="Calibri" w:hAnsi="Calibri" w:cs="Calibri"/>
        </w:rPr>
        <w:t xml:space="preserve">(2,445) = 6.84, </w:t>
      </w:r>
      <w:r w:rsidRPr="005753B5">
        <w:rPr>
          <w:rFonts w:ascii="Calibri" w:hAnsi="Calibri" w:cs="Calibri"/>
          <w:i/>
          <w:iCs/>
        </w:rPr>
        <w:t>p</w:t>
      </w:r>
      <w:r w:rsidRPr="005753B5">
        <w:rPr>
          <w:rFonts w:ascii="Calibri" w:hAnsi="Calibri" w:cs="Calibri"/>
        </w:rPr>
        <w:t xml:space="preserve"> &lt; .01) </w:t>
      </w:r>
      <w:r w:rsidRPr="00C668D6">
        <w:rPr>
          <w:rFonts w:ascii="Calibri" w:hAnsi="Calibri" w:cs="Calibri"/>
          <w:b/>
          <w:bCs/>
        </w:rPr>
        <w:t>and in adulthood</w:t>
      </w:r>
      <w:r w:rsidRPr="005753B5">
        <w:rPr>
          <w:rFonts w:ascii="Calibri" w:hAnsi="Calibri" w:cs="Calibri"/>
        </w:rPr>
        <w:t xml:space="preserve"> (</w:t>
      </w:r>
      <w:r w:rsidRPr="005753B5">
        <w:rPr>
          <w:rFonts w:ascii="Calibri" w:hAnsi="Calibri" w:cs="Calibri"/>
          <w:i/>
          <w:iCs/>
        </w:rPr>
        <w:t>F</w:t>
      </w:r>
      <w:r w:rsidRPr="005753B5">
        <w:rPr>
          <w:rFonts w:ascii="Calibri" w:hAnsi="Calibri" w:cs="Calibri"/>
        </w:rPr>
        <w:t xml:space="preserve">(2,439) = 14.77, </w:t>
      </w:r>
      <w:r w:rsidRPr="005753B5">
        <w:rPr>
          <w:rFonts w:ascii="Calibri" w:hAnsi="Calibri" w:cs="Calibri"/>
          <w:i/>
          <w:iCs/>
        </w:rPr>
        <w:t>p</w:t>
      </w:r>
      <w:r w:rsidRPr="005753B5">
        <w:rPr>
          <w:rFonts w:ascii="Calibri" w:hAnsi="Calibri" w:cs="Calibri"/>
        </w:rPr>
        <w:t xml:space="preserve"> &lt; .001), coded into three categories, below average, average and above average. </w:t>
      </w:r>
      <w:r w:rsidR="008E328F" w:rsidRPr="005753B5">
        <w:rPr>
          <w:rFonts w:ascii="Calibri" w:hAnsi="Calibri" w:cs="Calibri"/>
        </w:rPr>
        <w:t>Regarding economic status in childhood, a post hoc comparison showed that mean self-efficacy scores for below and above average status (</w:t>
      </w:r>
      <w:r w:rsidR="008E328F" w:rsidRPr="005753B5">
        <w:rPr>
          <w:rFonts w:ascii="Calibri" w:hAnsi="Calibri" w:cs="Calibri"/>
          <w:i/>
          <w:iCs/>
        </w:rPr>
        <w:t>M(below)</w:t>
      </w:r>
      <w:r w:rsidR="008E328F" w:rsidRPr="005753B5">
        <w:rPr>
          <w:rFonts w:ascii="Calibri" w:hAnsi="Calibri" w:cs="Calibri"/>
        </w:rPr>
        <w:t xml:space="preserve"> = 3.21, </w:t>
      </w:r>
      <w:r w:rsidR="008E328F" w:rsidRPr="005753B5">
        <w:rPr>
          <w:rFonts w:ascii="Calibri" w:hAnsi="Calibri" w:cs="Calibri"/>
          <w:i/>
          <w:iCs/>
        </w:rPr>
        <w:t>p(below)</w:t>
      </w:r>
      <w:r w:rsidR="008E328F" w:rsidRPr="005753B5">
        <w:rPr>
          <w:rFonts w:ascii="Calibri" w:hAnsi="Calibri" w:cs="Calibri"/>
        </w:rPr>
        <w:t xml:space="preserve"> &lt; .01; </w:t>
      </w:r>
      <w:r w:rsidR="008E328F" w:rsidRPr="005753B5">
        <w:rPr>
          <w:rFonts w:ascii="Calibri" w:hAnsi="Calibri" w:cs="Calibri"/>
          <w:i/>
          <w:iCs/>
        </w:rPr>
        <w:t>M(above)</w:t>
      </w:r>
      <w:r w:rsidR="008E328F" w:rsidRPr="005753B5">
        <w:rPr>
          <w:rFonts w:ascii="Calibri" w:hAnsi="Calibri" w:cs="Calibri"/>
        </w:rPr>
        <w:t xml:space="preserve"> = 3.19, </w:t>
      </w:r>
      <w:r w:rsidR="008E328F" w:rsidRPr="005753B5">
        <w:rPr>
          <w:rFonts w:ascii="Calibri" w:hAnsi="Calibri" w:cs="Calibri"/>
          <w:i/>
          <w:iCs/>
        </w:rPr>
        <w:t>p(above)</w:t>
      </w:r>
      <w:r w:rsidR="008E328F" w:rsidRPr="005753B5">
        <w:rPr>
          <w:rFonts w:ascii="Calibri" w:hAnsi="Calibri" w:cs="Calibri"/>
        </w:rPr>
        <w:t xml:space="preserve"> &lt; .05) were significantly higher than the mean self-efficacy score for average status in childhood (</w:t>
      </w:r>
      <w:r w:rsidR="008E328F" w:rsidRPr="005753B5">
        <w:rPr>
          <w:rFonts w:ascii="Calibri" w:hAnsi="Calibri" w:cs="Calibri"/>
          <w:i/>
          <w:iCs/>
        </w:rPr>
        <w:t>M</w:t>
      </w:r>
      <w:r w:rsidR="008E328F" w:rsidRPr="005753B5">
        <w:rPr>
          <w:rFonts w:ascii="Calibri" w:hAnsi="Calibri" w:cs="Calibri"/>
        </w:rPr>
        <w:t xml:space="preserve"> = 3.01). </w:t>
      </w:r>
      <w:r w:rsidRPr="005753B5">
        <w:rPr>
          <w:rFonts w:ascii="Calibri" w:hAnsi="Calibri" w:cs="Calibri"/>
        </w:rPr>
        <w:t>Regarding economic status in adulthood, a post hoc comparison using Tukey’s HSD showed that mean self-efficacy score for above average status (</w:t>
      </w:r>
      <w:r w:rsidRPr="005753B5">
        <w:rPr>
          <w:rFonts w:ascii="Calibri" w:hAnsi="Calibri" w:cs="Calibri"/>
          <w:i/>
          <w:iCs/>
        </w:rPr>
        <w:t>M(above)</w:t>
      </w:r>
      <w:r w:rsidRPr="005753B5">
        <w:rPr>
          <w:rFonts w:ascii="Calibri" w:hAnsi="Calibri" w:cs="Calibri"/>
        </w:rPr>
        <w:t xml:space="preserve"> = 3.25, </w:t>
      </w:r>
      <w:r w:rsidRPr="005753B5">
        <w:rPr>
          <w:rFonts w:ascii="Calibri" w:hAnsi="Calibri" w:cs="Calibri"/>
          <w:i/>
          <w:iCs/>
        </w:rPr>
        <w:t>p(above&gt;average)</w:t>
      </w:r>
      <w:r w:rsidRPr="005753B5">
        <w:rPr>
          <w:rFonts w:ascii="Calibri" w:hAnsi="Calibri" w:cs="Calibri"/>
        </w:rPr>
        <w:t xml:space="preserve"> &lt; .01) was significantly higher than the mean self-efficacy score for average status (</w:t>
      </w:r>
      <w:r w:rsidRPr="005753B5">
        <w:rPr>
          <w:rFonts w:ascii="Calibri" w:hAnsi="Calibri" w:cs="Calibri"/>
          <w:i/>
          <w:iCs/>
        </w:rPr>
        <w:t>M(average)</w:t>
      </w:r>
      <w:r w:rsidRPr="005753B5">
        <w:rPr>
          <w:rFonts w:ascii="Calibri" w:hAnsi="Calibri" w:cs="Calibri"/>
        </w:rPr>
        <w:t xml:space="preserve"> = 3.07, </w:t>
      </w:r>
      <w:r w:rsidRPr="005753B5">
        <w:rPr>
          <w:rFonts w:ascii="Calibri" w:hAnsi="Calibri" w:cs="Calibri"/>
          <w:i/>
          <w:iCs/>
        </w:rPr>
        <w:t>p(average&gt;below)</w:t>
      </w:r>
      <w:r w:rsidRPr="005753B5">
        <w:rPr>
          <w:rFonts w:ascii="Calibri" w:hAnsi="Calibri" w:cs="Calibri"/>
        </w:rPr>
        <w:t xml:space="preserve"> &lt; .01) which was significantly higher than the mean self-efficacy score for below average status (</w:t>
      </w:r>
      <w:r w:rsidRPr="005753B5">
        <w:rPr>
          <w:rFonts w:ascii="Calibri" w:hAnsi="Calibri" w:cs="Calibri"/>
          <w:i/>
          <w:iCs/>
        </w:rPr>
        <w:t>M(below)</w:t>
      </w:r>
      <w:r w:rsidRPr="005753B5">
        <w:rPr>
          <w:rFonts w:ascii="Calibri" w:hAnsi="Calibri" w:cs="Calibri"/>
        </w:rPr>
        <w:t xml:space="preserve"> = 2.83, </w:t>
      </w:r>
      <w:r w:rsidRPr="005753B5">
        <w:rPr>
          <w:rFonts w:ascii="Calibri" w:hAnsi="Calibri" w:cs="Calibri"/>
          <w:i/>
          <w:iCs/>
        </w:rPr>
        <w:t>p(below&lt;above)</w:t>
      </w:r>
      <w:r w:rsidRPr="005753B5">
        <w:rPr>
          <w:rFonts w:ascii="Calibri" w:hAnsi="Calibri" w:cs="Calibri"/>
        </w:rPr>
        <w:t xml:space="preserve"> &lt; .001) which was also significantly lower than the mean self-efficacy score for above average status in adulthood. </w:t>
      </w:r>
      <w:bookmarkStart w:id="33" w:name="Table10"/>
    </w:p>
    <w:bookmarkEnd w:id="33"/>
    <w:p w14:paraId="6217DD25" w14:textId="77777777" w:rsidR="00E10C1F" w:rsidRDefault="00653305" w:rsidP="0033512B">
      <w:pPr>
        <w:bidi w:val="0"/>
        <w:spacing w:line="360" w:lineRule="auto"/>
        <w:ind w:firstLine="360"/>
        <w:jc w:val="both"/>
        <w:rPr>
          <w:rFonts w:cstheme="minorHAnsi"/>
        </w:rPr>
      </w:pPr>
      <w:r w:rsidRPr="00FE4477">
        <w:rPr>
          <w:rFonts w:cstheme="minorHAnsi"/>
          <w:b/>
          <w:bCs/>
        </w:rPr>
        <w:t>NPI associations with self-efficacy, self-mastery, and LOT's optimism</w:t>
      </w:r>
      <w:r w:rsidR="00E10C1F">
        <w:rPr>
          <w:rFonts w:cstheme="minorHAnsi"/>
          <w:b/>
          <w:bCs/>
        </w:rPr>
        <w:t xml:space="preserve"> Table 3</w:t>
      </w:r>
      <w:r w:rsidR="00FE4477">
        <w:rPr>
          <w:rFonts w:cstheme="minorHAnsi"/>
          <w:b/>
          <w:bCs/>
        </w:rPr>
        <w:t>:</w:t>
      </w:r>
      <w:r w:rsidR="00FE4477" w:rsidRPr="00FE4477">
        <w:rPr>
          <w:rFonts w:cstheme="minorHAnsi"/>
        </w:rPr>
        <w:t xml:space="preserve"> </w:t>
      </w:r>
    </w:p>
    <w:p w14:paraId="488BCD9A" w14:textId="77777777" w:rsidR="00E10C1F" w:rsidRPr="00E10C1F" w:rsidRDefault="00E10C1F" w:rsidP="0033512B">
      <w:pPr>
        <w:bidi w:val="0"/>
        <w:spacing w:line="360" w:lineRule="auto"/>
        <w:jc w:val="both"/>
        <w:rPr>
          <w:rFonts w:ascii="Calibri" w:hAnsi="Calibri" w:cs="Calibri"/>
        </w:rPr>
      </w:pPr>
      <w:r>
        <w:rPr>
          <w:rFonts w:ascii="Calibri" w:hAnsi="Calibri" w:cs="Calibri"/>
        </w:rPr>
        <w:t xml:space="preserve">Table 3: </w:t>
      </w:r>
      <w:r w:rsidRPr="00E10C1F">
        <w:rPr>
          <w:rFonts w:ascii="Calibri" w:hAnsi="Calibri" w:cs="Calibri"/>
        </w:rPr>
        <w:t>Mean, standard deviation and correlation matrix of total NPI score, indicators and adaptive and maladaptive personality factors (</w:t>
      </w:r>
      <w:r w:rsidRPr="00E10C1F">
        <w:rPr>
          <w:rFonts w:ascii="Calibri" w:hAnsi="Calibri" w:cs="Calibri"/>
          <w:i/>
          <w:iCs/>
        </w:rPr>
        <w:t>N</w:t>
      </w:r>
      <w:r w:rsidRPr="00E10C1F">
        <w:rPr>
          <w:rFonts w:ascii="Calibri" w:hAnsi="Calibri" w:cs="Calibri"/>
        </w:rPr>
        <w:t xml:space="preserve"> = 447-458)</w:t>
      </w:r>
    </w:p>
    <w:tbl>
      <w:tblPr>
        <w:tblStyle w:val="1"/>
        <w:tblW w:w="5000" w:type="pct"/>
        <w:tblLayout w:type="fixed"/>
        <w:tblLook w:val="04A0" w:firstRow="1" w:lastRow="0" w:firstColumn="1" w:lastColumn="0" w:noHBand="0" w:noVBand="1"/>
      </w:tblPr>
      <w:tblGrid>
        <w:gridCol w:w="1644"/>
        <w:gridCol w:w="481"/>
        <w:gridCol w:w="477"/>
        <w:gridCol w:w="713"/>
        <w:gridCol w:w="713"/>
        <w:gridCol w:w="713"/>
        <w:gridCol w:w="713"/>
        <w:gridCol w:w="713"/>
        <w:gridCol w:w="713"/>
        <w:gridCol w:w="713"/>
        <w:gridCol w:w="713"/>
      </w:tblGrid>
      <w:tr w:rsidR="00E10C1F" w:rsidRPr="007745E9" w14:paraId="276C97C4" w14:textId="77777777" w:rsidTr="008E32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pct"/>
            <w:shd w:val="clear" w:color="auto" w:fill="auto"/>
            <w:vAlign w:val="bottom"/>
          </w:tcPr>
          <w:p w14:paraId="365B5BC5" w14:textId="77777777" w:rsidR="00E10C1F" w:rsidRPr="007745E9" w:rsidRDefault="00E10C1F" w:rsidP="0033512B">
            <w:pPr>
              <w:bidi w:val="0"/>
              <w:spacing w:line="360" w:lineRule="auto"/>
              <w:jc w:val="center"/>
              <w:rPr>
                <w:rFonts w:asciiTheme="majorBidi" w:hAnsiTheme="majorBidi" w:cstheme="majorBidi"/>
                <w:sz w:val="16"/>
                <w:szCs w:val="16"/>
              </w:rPr>
            </w:pPr>
            <w:bookmarkStart w:id="34" w:name="_Hlk528818960"/>
          </w:p>
        </w:tc>
        <w:tc>
          <w:tcPr>
            <w:tcW w:w="290" w:type="pct"/>
            <w:shd w:val="clear" w:color="auto" w:fill="auto"/>
            <w:vAlign w:val="bottom"/>
          </w:tcPr>
          <w:p w14:paraId="69DC71B3" w14:textId="77777777" w:rsidR="00E10C1F" w:rsidRPr="007745E9" w:rsidRDefault="00E10C1F" w:rsidP="0033512B">
            <w:pPr>
              <w:bidi w:val="0"/>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M</w:t>
            </w:r>
          </w:p>
        </w:tc>
        <w:tc>
          <w:tcPr>
            <w:tcW w:w="288" w:type="pct"/>
            <w:shd w:val="clear" w:color="auto" w:fill="auto"/>
            <w:vAlign w:val="bottom"/>
          </w:tcPr>
          <w:p w14:paraId="4902D7C3" w14:textId="77777777" w:rsidR="00E10C1F" w:rsidRPr="007745E9" w:rsidRDefault="00E10C1F" w:rsidP="0033512B">
            <w:pPr>
              <w:bidi w:val="0"/>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SD</w:t>
            </w:r>
          </w:p>
        </w:tc>
        <w:tc>
          <w:tcPr>
            <w:tcW w:w="429" w:type="pct"/>
            <w:shd w:val="clear" w:color="auto" w:fill="auto"/>
            <w:vAlign w:val="bottom"/>
          </w:tcPr>
          <w:p w14:paraId="0D1C37B9" w14:textId="77777777" w:rsidR="00E10C1F" w:rsidRPr="007745E9" w:rsidRDefault="00E10C1F" w:rsidP="0033512B">
            <w:pPr>
              <w:bidi w:val="0"/>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Pr>
            </w:pPr>
            <w:commentRangeStart w:id="35"/>
            <w:r w:rsidRPr="007745E9">
              <w:rPr>
                <w:rFonts w:asciiTheme="majorBidi" w:hAnsiTheme="majorBidi" w:cstheme="majorBidi"/>
                <w:sz w:val="16"/>
                <w:szCs w:val="16"/>
              </w:rPr>
              <w:t>TOT</w:t>
            </w:r>
          </w:p>
        </w:tc>
        <w:tc>
          <w:tcPr>
            <w:tcW w:w="429" w:type="pct"/>
            <w:shd w:val="clear" w:color="auto" w:fill="auto"/>
            <w:vAlign w:val="bottom"/>
          </w:tcPr>
          <w:p w14:paraId="0E926C8E" w14:textId="77777777" w:rsidR="00E10C1F" w:rsidRPr="007745E9" w:rsidRDefault="00E10C1F" w:rsidP="0033512B">
            <w:pPr>
              <w:bidi w:val="0"/>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AUT</w:t>
            </w:r>
          </w:p>
        </w:tc>
        <w:tc>
          <w:tcPr>
            <w:tcW w:w="429" w:type="pct"/>
            <w:shd w:val="clear" w:color="auto" w:fill="auto"/>
            <w:vAlign w:val="bottom"/>
          </w:tcPr>
          <w:p w14:paraId="225B4DD8" w14:textId="77777777" w:rsidR="00E10C1F" w:rsidRPr="007745E9" w:rsidRDefault="00E10C1F" w:rsidP="0033512B">
            <w:pPr>
              <w:bidi w:val="0"/>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SEL</w:t>
            </w:r>
          </w:p>
        </w:tc>
        <w:tc>
          <w:tcPr>
            <w:tcW w:w="429" w:type="pct"/>
            <w:shd w:val="clear" w:color="auto" w:fill="auto"/>
            <w:vAlign w:val="bottom"/>
          </w:tcPr>
          <w:p w14:paraId="23C60B2C" w14:textId="77777777" w:rsidR="00E10C1F" w:rsidRPr="007745E9" w:rsidRDefault="00E10C1F" w:rsidP="0033512B">
            <w:pPr>
              <w:bidi w:val="0"/>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SUP</w:t>
            </w:r>
          </w:p>
        </w:tc>
        <w:tc>
          <w:tcPr>
            <w:tcW w:w="429" w:type="pct"/>
            <w:shd w:val="clear" w:color="auto" w:fill="auto"/>
            <w:vAlign w:val="bottom"/>
          </w:tcPr>
          <w:p w14:paraId="7FA75732" w14:textId="77777777" w:rsidR="00E10C1F" w:rsidRPr="007745E9" w:rsidRDefault="00E10C1F" w:rsidP="0033512B">
            <w:pPr>
              <w:bidi w:val="0"/>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EXH</w:t>
            </w:r>
          </w:p>
        </w:tc>
        <w:tc>
          <w:tcPr>
            <w:tcW w:w="429" w:type="pct"/>
            <w:shd w:val="clear" w:color="auto" w:fill="auto"/>
            <w:vAlign w:val="bottom"/>
          </w:tcPr>
          <w:p w14:paraId="51C90C8E" w14:textId="77777777" w:rsidR="00E10C1F" w:rsidRPr="007745E9" w:rsidRDefault="00E10C1F" w:rsidP="0033512B">
            <w:pPr>
              <w:bidi w:val="0"/>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EXP</w:t>
            </w:r>
          </w:p>
        </w:tc>
        <w:tc>
          <w:tcPr>
            <w:tcW w:w="429" w:type="pct"/>
            <w:shd w:val="clear" w:color="auto" w:fill="auto"/>
            <w:vAlign w:val="bottom"/>
          </w:tcPr>
          <w:p w14:paraId="28F372F0" w14:textId="77777777" w:rsidR="00E10C1F" w:rsidRPr="007745E9" w:rsidRDefault="00E10C1F" w:rsidP="0033512B">
            <w:pPr>
              <w:bidi w:val="0"/>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VAN</w:t>
            </w:r>
          </w:p>
        </w:tc>
        <w:tc>
          <w:tcPr>
            <w:tcW w:w="429" w:type="pct"/>
            <w:shd w:val="clear" w:color="auto" w:fill="auto"/>
            <w:vAlign w:val="bottom"/>
          </w:tcPr>
          <w:p w14:paraId="1E8D2261" w14:textId="77777777" w:rsidR="00E10C1F" w:rsidRPr="007745E9" w:rsidRDefault="00E10C1F" w:rsidP="0033512B">
            <w:pPr>
              <w:bidi w:val="0"/>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ENT</w:t>
            </w:r>
            <w:commentRangeEnd w:id="35"/>
            <w:r w:rsidR="0015782A">
              <w:rPr>
                <w:rStyle w:val="CommentReference"/>
                <w:b w:val="0"/>
                <w:bCs w:val="0"/>
                <w:color w:val="auto"/>
              </w:rPr>
              <w:commentReference w:id="35"/>
            </w:r>
          </w:p>
        </w:tc>
      </w:tr>
      <w:tr w:rsidR="00E10C1F" w:rsidRPr="007745E9" w14:paraId="4B1E0B53" w14:textId="77777777"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pct"/>
            <w:shd w:val="clear" w:color="auto" w:fill="auto"/>
            <w:vAlign w:val="bottom"/>
          </w:tcPr>
          <w:p w14:paraId="0C06FA58" w14:textId="77777777" w:rsidR="00E10C1F" w:rsidRPr="007745E9" w:rsidRDefault="00E10C1F" w:rsidP="0033512B">
            <w:pPr>
              <w:bidi w:val="0"/>
              <w:spacing w:line="360" w:lineRule="auto"/>
              <w:rPr>
                <w:rFonts w:asciiTheme="majorBidi" w:hAnsiTheme="majorBidi" w:cstheme="majorBidi"/>
                <w:b w:val="0"/>
                <w:bCs w:val="0"/>
                <w:sz w:val="16"/>
                <w:szCs w:val="16"/>
              </w:rPr>
            </w:pPr>
            <w:r w:rsidRPr="007745E9">
              <w:rPr>
                <w:rFonts w:asciiTheme="majorBidi" w:hAnsiTheme="majorBidi" w:cstheme="majorBidi"/>
                <w:b w:val="0"/>
                <w:bCs w:val="0"/>
                <w:sz w:val="16"/>
                <w:szCs w:val="16"/>
              </w:rPr>
              <w:t>Self-efficacy</w:t>
            </w:r>
          </w:p>
        </w:tc>
        <w:tc>
          <w:tcPr>
            <w:tcW w:w="290" w:type="pct"/>
            <w:shd w:val="clear" w:color="auto" w:fill="auto"/>
            <w:vAlign w:val="bottom"/>
          </w:tcPr>
          <w:p w14:paraId="02BEC808" w14:textId="77777777" w:rsidR="00E10C1F" w:rsidRPr="007745E9"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3.09</w:t>
            </w:r>
          </w:p>
        </w:tc>
        <w:tc>
          <w:tcPr>
            <w:tcW w:w="288" w:type="pct"/>
            <w:shd w:val="clear" w:color="auto" w:fill="auto"/>
            <w:vAlign w:val="bottom"/>
          </w:tcPr>
          <w:p w14:paraId="6C0C8803" w14:textId="77777777" w:rsidR="00E10C1F" w:rsidRPr="007745E9"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.54</w:t>
            </w:r>
          </w:p>
        </w:tc>
        <w:tc>
          <w:tcPr>
            <w:tcW w:w="429" w:type="pct"/>
            <w:shd w:val="clear" w:color="auto" w:fill="auto"/>
            <w:vAlign w:val="bottom"/>
          </w:tcPr>
          <w:p w14:paraId="37CAC245" w14:textId="77777777" w:rsidR="00E10C1F" w:rsidRPr="007745E9"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.50(***)</w:t>
            </w:r>
          </w:p>
        </w:tc>
        <w:tc>
          <w:tcPr>
            <w:tcW w:w="429" w:type="pct"/>
            <w:shd w:val="clear" w:color="auto" w:fill="auto"/>
            <w:vAlign w:val="bottom"/>
          </w:tcPr>
          <w:p w14:paraId="788BA01D" w14:textId="77777777" w:rsidR="00E10C1F" w:rsidRPr="007745E9"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.52(***)</w:t>
            </w:r>
          </w:p>
        </w:tc>
        <w:tc>
          <w:tcPr>
            <w:tcW w:w="429" w:type="pct"/>
            <w:shd w:val="clear" w:color="auto" w:fill="auto"/>
            <w:vAlign w:val="bottom"/>
          </w:tcPr>
          <w:p w14:paraId="1F8A6A94" w14:textId="77777777" w:rsidR="00E10C1F" w:rsidRPr="007745E9"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.54(***)</w:t>
            </w:r>
          </w:p>
        </w:tc>
        <w:tc>
          <w:tcPr>
            <w:tcW w:w="429" w:type="pct"/>
            <w:shd w:val="clear" w:color="auto" w:fill="auto"/>
            <w:vAlign w:val="bottom"/>
          </w:tcPr>
          <w:p w14:paraId="1C2774ED" w14:textId="77777777" w:rsidR="00E10C1F" w:rsidRPr="007745E9"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.29(***)</w:t>
            </w:r>
          </w:p>
        </w:tc>
        <w:tc>
          <w:tcPr>
            <w:tcW w:w="429" w:type="pct"/>
            <w:shd w:val="clear" w:color="auto" w:fill="auto"/>
            <w:vAlign w:val="bottom"/>
          </w:tcPr>
          <w:p w14:paraId="30BD74AD" w14:textId="77777777" w:rsidR="00E10C1F" w:rsidRPr="007745E9"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.21(***)</w:t>
            </w:r>
          </w:p>
        </w:tc>
        <w:tc>
          <w:tcPr>
            <w:tcW w:w="429" w:type="pct"/>
            <w:shd w:val="clear" w:color="auto" w:fill="auto"/>
            <w:vAlign w:val="bottom"/>
          </w:tcPr>
          <w:p w14:paraId="6F31DCBF" w14:textId="77777777" w:rsidR="00E10C1F" w:rsidRPr="007745E9"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.41(***)</w:t>
            </w:r>
          </w:p>
        </w:tc>
        <w:tc>
          <w:tcPr>
            <w:tcW w:w="429" w:type="pct"/>
            <w:shd w:val="clear" w:color="auto" w:fill="auto"/>
            <w:vAlign w:val="bottom"/>
          </w:tcPr>
          <w:p w14:paraId="66EE8BA9" w14:textId="77777777" w:rsidR="00E10C1F" w:rsidRPr="007745E9"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.17(***)</w:t>
            </w:r>
          </w:p>
        </w:tc>
        <w:tc>
          <w:tcPr>
            <w:tcW w:w="429" w:type="pct"/>
            <w:shd w:val="clear" w:color="auto" w:fill="auto"/>
            <w:vAlign w:val="bottom"/>
          </w:tcPr>
          <w:p w14:paraId="6870D165" w14:textId="77777777" w:rsidR="00E10C1F" w:rsidRPr="007745E9"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.09</w:t>
            </w:r>
          </w:p>
        </w:tc>
      </w:tr>
      <w:tr w:rsidR="00E10C1F" w:rsidRPr="007745E9" w14:paraId="02489E5E" w14:textId="77777777" w:rsidTr="008E328F">
        <w:tc>
          <w:tcPr>
            <w:cnfStyle w:val="001000000000" w:firstRow="0" w:lastRow="0" w:firstColumn="1" w:lastColumn="0" w:oddVBand="0" w:evenVBand="0" w:oddHBand="0" w:evenHBand="0" w:firstRowFirstColumn="0" w:firstRowLastColumn="0" w:lastRowFirstColumn="0" w:lastRowLastColumn="0"/>
            <w:tcW w:w="990" w:type="pct"/>
            <w:shd w:val="clear" w:color="auto" w:fill="auto"/>
            <w:vAlign w:val="bottom"/>
          </w:tcPr>
          <w:p w14:paraId="5AA53DC0" w14:textId="77777777" w:rsidR="00E10C1F" w:rsidRPr="007745E9" w:rsidRDefault="00E10C1F" w:rsidP="0033512B">
            <w:pPr>
              <w:bidi w:val="0"/>
              <w:spacing w:line="360" w:lineRule="auto"/>
              <w:rPr>
                <w:rFonts w:asciiTheme="majorBidi" w:hAnsiTheme="majorBidi" w:cstheme="majorBidi"/>
                <w:b w:val="0"/>
                <w:bCs w:val="0"/>
                <w:sz w:val="16"/>
                <w:szCs w:val="16"/>
              </w:rPr>
            </w:pPr>
            <w:r w:rsidRPr="007745E9">
              <w:rPr>
                <w:rFonts w:asciiTheme="majorBidi" w:hAnsiTheme="majorBidi" w:cstheme="majorBidi"/>
                <w:b w:val="0"/>
                <w:bCs w:val="0"/>
                <w:sz w:val="16"/>
                <w:szCs w:val="16"/>
              </w:rPr>
              <w:t>Self-mastery</w:t>
            </w:r>
          </w:p>
        </w:tc>
        <w:tc>
          <w:tcPr>
            <w:tcW w:w="290" w:type="pct"/>
            <w:shd w:val="clear" w:color="auto" w:fill="auto"/>
            <w:vAlign w:val="bottom"/>
          </w:tcPr>
          <w:p w14:paraId="103EDD59" w14:textId="77777777" w:rsidR="00E10C1F" w:rsidRPr="007745E9"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5.01</w:t>
            </w:r>
          </w:p>
        </w:tc>
        <w:tc>
          <w:tcPr>
            <w:tcW w:w="288" w:type="pct"/>
            <w:shd w:val="clear" w:color="auto" w:fill="auto"/>
            <w:vAlign w:val="bottom"/>
          </w:tcPr>
          <w:p w14:paraId="56BE56B4" w14:textId="77777777" w:rsidR="00E10C1F" w:rsidRPr="007745E9"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1.08</w:t>
            </w:r>
          </w:p>
        </w:tc>
        <w:tc>
          <w:tcPr>
            <w:tcW w:w="429" w:type="pct"/>
            <w:shd w:val="clear" w:color="auto" w:fill="auto"/>
            <w:vAlign w:val="bottom"/>
          </w:tcPr>
          <w:p w14:paraId="5F111A25" w14:textId="77777777" w:rsidR="00E10C1F" w:rsidRPr="007745E9"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.37(***)</w:t>
            </w:r>
          </w:p>
        </w:tc>
        <w:tc>
          <w:tcPr>
            <w:tcW w:w="429" w:type="pct"/>
            <w:shd w:val="clear" w:color="auto" w:fill="auto"/>
            <w:vAlign w:val="bottom"/>
          </w:tcPr>
          <w:p w14:paraId="2E24E6B8" w14:textId="77777777" w:rsidR="00E10C1F" w:rsidRPr="007745E9"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.47(***)</w:t>
            </w:r>
          </w:p>
        </w:tc>
        <w:tc>
          <w:tcPr>
            <w:tcW w:w="429" w:type="pct"/>
            <w:shd w:val="clear" w:color="auto" w:fill="auto"/>
            <w:vAlign w:val="bottom"/>
          </w:tcPr>
          <w:p w14:paraId="58B3DC30" w14:textId="77777777" w:rsidR="00E10C1F" w:rsidRPr="007745E9"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.53(***)</w:t>
            </w:r>
          </w:p>
        </w:tc>
        <w:tc>
          <w:tcPr>
            <w:tcW w:w="429" w:type="pct"/>
            <w:shd w:val="clear" w:color="auto" w:fill="auto"/>
            <w:vAlign w:val="bottom"/>
          </w:tcPr>
          <w:p w14:paraId="0712F1E3" w14:textId="77777777" w:rsidR="00E10C1F" w:rsidRPr="007745E9"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.19(***)</w:t>
            </w:r>
          </w:p>
        </w:tc>
        <w:tc>
          <w:tcPr>
            <w:tcW w:w="429" w:type="pct"/>
            <w:shd w:val="clear" w:color="auto" w:fill="auto"/>
            <w:vAlign w:val="bottom"/>
          </w:tcPr>
          <w:p w14:paraId="7CD639C6" w14:textId="77777777" w:rsidR="00E10C1F" w:rsidRPr="007745E9"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.11(*)</w:t>
            </w:r>
          </w:p>
        </w:tc>
        <w:tc>
          <w:tcPr>
            <w:tcW w:w="429" w:type="pct"/>
            <w:shd w:val="clear" w:color="auto" w:fill="auto"/>
            <w:vAlign w:val="bottom"/>
          </w:tcPr>
          <w:p w14:paraId="4173567E" w14:textId="77777777" w:rsidR="00E10C1F" w:rsidRPr="007745E9"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.16(***)</w:t>
            </w:r>
          </w:p>
        </w:tc>
        <w:tc>
          <w:tcPr>
            <w:tcW w:w="429" w:type="pct"/>
            <w:shd w:val="clear" w:color="auto" w:fill="auto"/>
            <w:vAlign w:val="bottom"/>
          </w:tcPr>
          <w:p w14:paraId="00C9F977" w14:textId="77777777" w:rsidR="00E10C1F" w:rsidRPr="007745E9"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.21(***)</w:t>
            </w:r>
          </w:p>
        </w:tc>
        <w:tc>
          <w:tcPr>
            <w:tcW w:w="429" w:type="pct"/>
            <w:shd w:val="clear" w:color="auto" w:fill="auto"/>
            <w:vAlign w:val="bottom"/>
          </w:tcPr>
          <w:p w14:paraId="5F740DF7" w14:textId="77777777" w:rsidR="00E10C1F" w:rsidRPr="007745E9"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-.05</w:t>
            </w:r>
          </w:p>
        </w:tc>
      </w:tr>
      <w:tr w:rsidR="00E10C1F" w:rsidRPr="007745E9" w14:paraId="4433FB9F" w14:textId="77777777"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pct"/>
            <w:shd w:val="clear" w:color="auto" w:fill="auto"/>
            <w:vAlign w:val="bottom"/>
          </w:tcPr>
          <w:p w14:paraId="36F02EBA" w14:textId="77777777" w:rsidR="00E10C1F" w:rsidRPr="007745E9" w:rsidRDefault="00E10C1F" w:rsidP="0033512B">
            <w:pPr>
              <w:bidi w:val="0"/>
              <w:spacing w:line="360" w:lineRule="auto"/>
              <w:rPr>
                <w:rFonts w:asciiTheme="majorBidi" w:hAnsiTheme="majorBidi" w:cstheme="majorBidi"/>
                <w:sz w:val="16"/>
                <w:szCs w:val="16"/>
              </w:rPr>
            </w:pPr>
            <w:r w:rsidRPr="007745E9">
              <w:rPr>
                <w:rFonts w:asciiTheme="majorBidi" w:hAnsiTheme="majorBidi" w:cstheme="majorBidi"/>
                <w:b w:val="0"/>
                <w:bCs w:val="0"/>
                <w:sz w:val="16"/>
                <w:szCs w:val="16"/>
              </w:rPr>
              <w:t>Total LOT score</w:t>
            </w:r>
          </w:p>
        </w:tc>
        <w:tc>
          <w:tcPr>
            <w:tcW w:w="290" w:type="pct"/>
            <w:shd w:val="clear" w:color="auto" w:fill="auto"/>
            <w:vAlign w:val="bottom"/>
          </w:tcPr>
          <w:p w14:paraId="373D605A" w14:textId="77777777" w:rsidR="00E10C1F" w:rsidRPr="007745E9"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2.58</w:t>
            </w:r>
          </w:p>
        </w:tc>
        <w:tc>
          <w:tcPr>
            <w:tcW w:w="288" w:type="pct"/>
            <w:shd w:val="clear" w:color="auto" w:fill="auto"/>
            <w:vAlign w:val="bottom"/>
          </w:tcPr>
          <w:p w14:paraId="48A631D0" w14:textId="77777777" w:rsidR="00E10C1F" w:rsidRPr="007745E9"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.84</w:t>
            </w:r>
          </w:p>
        </w:tc>
        <w:tc>
          <w:tcPr>
            <w:tcW w:w="429" w:type="pct"/>
            <w:shd w:val="clear" w:color="auto" w:fill="auto"/>
            <w:vAlign w:val="bottom"/>
          </w:tcPr>
          <w:p w14:paraId="2AD1DF97" w14:textId="77777777" w:rsidR="00E10C1F" w:rsidRPr="007745E9"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.24(***)</w:t>
            </w:r>
          </w:p>
        </w:tc>
        <w:tc>
          <w:tcPr>
            <w:tcW w:w="429" w:type="pct"/>
            <w:shd w:val="clear" w:color="auto" w:fill="auto"/>
            <w:vAlign w:val="bottom"/>
          </w:tcPr>
          <w:p w14:paraId="507B7454" w14:textId="77777777" w:rsidR="00E10C1F" w:rsidRPr="007745E9"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.29(***)</w:t>
            </w:r>
          </w:p>
        </w:tc>
        <w:tc>
          <w:tcPr>
            <w:tcW w:w="429" w:type="pct"/>
            <w:shd w:val="clear" w:color="auto" w:fill="auto"/>
            <w:vAlign w:val="bottom"/>
          </w:tcPr>
          <w:p w14:paraId="2B2A9781" w14:textId="77777777" w:rsidR="00E10C1F" w:rsidRPr="007745E9"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.25(***)</w:t>
            </w:r>
          </w:p>
        </w:tc>
        <w:tc>
          <w:tcPr>
            <w:tcW w:w="429" w:type="pct"/>
            <w:shd w:val="clear" w:color="auto" w:fill="auto"/>
            <w:vAlign w:val="bottom"/>
          </w:tcPr>
          <w:p w14:paraId="1C02F34D" w14:textId="77777777" w:rsidR="00E10C1F" w:rsidRPr="007745E9"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.20(***)</w:t>
            </w:r>
          </w:p>
        </w:tc>
        <w:tc>
          <w:tcPr>
            <w:tcW w:w="429" w:type="pct"/>
            <w:shd w:val="clear" w:color="auto" w:fill="auto"/>
            <w:vAlign w:val="bottom"/>
          </w:tcPr>
          <w:p w14:paraId="383C96BB" w14:textId="77777777" w:rsidR="00E10C1F" w:rsidRPr="007745E9"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.16(**)</w:t>
            </w:r>
          </w:p>
        </w:tc>
        <w:tc>
          <w:tcPr>
            <w:tcW w:w="429" w:type="pct"/>
            <w:shd w:val="clear" w:color="auto" w:fill="auto"/>
            <w:vAlign w:val="bottom"/>
          </w:tcPr>
          <w:p w14:paraId="076F61E6" w14:textId="77777777" w:rsidR="00E10C1F" w:rsidRPr="007745E9"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.12(*)</w:t>
            </w:r>
          </w:p>
        </w:tc>
        <w:tc>
          <w:tcPr>
            <w:tcW w:w="429" w:type="pct"/>
            <w:shd w:val="clear" w:color="auto" w:fill="auto"/>
            <w:vAlign w:val="bottom"/>
          </w:tcPr>
          <w:p w14:paraId="570B5F7D" w14:textId="77777777" w:rsidR="00E10C1F" w:rsidRPr="007745E9"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.24(***)</w:t>
            </w:r>
          </w:p>
        </w:tc>
        <w:tc>
          <w:tcPr>
            <w:tcW w:w="429" w:type="pct"/>
            <w:shd w:val="clear" w:color="auto" w:fill="auto"/>
            <w:vAlign w:val="bottom"/>
          </w:tcPr>
          <w:p w14:paraId="6A5B1B52" w14:textId="77777777" w:rsidR="00E10C1F" w:rsidRPr="007745E9"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-.13(**)</w:t>
            </w:r>
          </w:p>
        </w:tc>
      </w:tr>
      <w:tr w:rsidR="00E10C1F" w:rsidRPr="007745E9" w14:paraId="58DF6ECF" w14:textId="77777777" w:rsidTr="008E328F">
        <w:tc>
          <w:tcPr>
            <w:cnfStyle w:val="001000000000" w:firstRow="0" w:lastRow="0" w:firstColumn="1" w:lastColumn="0" w:oddVBand="0" w:evenVBand="0" w:oddHBand="0" w:evenHBand="0" w:firstRowFirstColumn="0" w:firstRowLastColumn="0" w:lastRowFirstColumn="0" w:lastRowLastColumn="0"/>
            <w:tcW w:w="990" w:type="pct"/>
            <w:shd w:val="clear" w:color="auto" w:fill="auto"/>
            <w:vAlign w:val="bottom"/>
          </w:tcPr>
          <w:p w14:paraId="1948CCA5" w14:textId="77777777" w:rsidR="00E10C1F" w:rsidRPr="007745E9" w:rsidRDefault="00E10C1F" w:rsidP="0033512B">
            <w:pPr>
              <w:bidi w:val="0"/>
              <w:spacing w:line="360" w:lineRule="auto"/>
              <w:rPr>
                <w:rFonts w:asciiTheme="majorBidi" w:hAnsiTheme="majorBidi" w:cstheme="majorBidi"/>
                <w:b w:val="0"/>
                <w:bCs w:val="0"/>
                <w:sz w:val="16"/>
                <w:szCs w:val="16"/>
              </w:rPr>
            </w:pPr>
            <w:r w:rsidRPr="007745E9">
              <w:rPr>
                <w:rFonts w:asciiTheme="majorBidi" w:hAnsiTheme="majorBidi" w:cstheme="majorBidi"/>
                <w:b w:val="0"/>
                <w:bCs w:val="0"/>
                <w:sz w:val="16"/>
                <w:szCs w:val="16"/>
              </w:rPr>
              <w:lastRenderedPageBreak/>
              <w:t>Optimism subscale</w:t>
            </w:r>
          </w:p>
        </w:tc>
        <w:tc>
          <w:tcPr>
            <w:tcW w:w="290" w:type="pct"/>
            <w:shd w:val="clear" w:color="auto" w:fill="auto"/>
            <w:vAlign w:val="bottom"/>
          </w:tcPr>
          <w:p w14:paraId="18DF8D2B" w14:textId="77777777" w:rsidR="00E10C1F" w:rsidRPr="007745E9"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2.61</w:t>
            </w:r>
          </w:p>
        </w:tc>
        <w:tc>
          <w:tcPr>
            <w:tcW w:w="288" w:type="pct"/>
            <w:shd w:val="clear" w:color="auto" w:fill="auto"/>
            <w:vAlign w:val="bottom"/>
          </w:tcPr>
          <w:p w14:paraId="53375913" w14:textId="77777777" w:rsidR="00E10C1F" w:rsidRPr="007745E9"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.94</w:t>
            </w:r>
          </w:p>
        </w:tc>
        <w:tc>
          <w:tcPr>
            <w:tcW w:w="429" w:type="pct"/>
            <w:shd w:val="clear" w:color="auto" w:fill="auto"/>
            <w:vAlign w:val="bottom"/>
          </w:tcPr>
          <w:p w14:paraId="0D611F6C" w14:textId="77777777" w:rsidR="00E10C1F" w:rsidRPr="007745E9"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.25(***)</w:t>
            </w:r>
          </w:p>
        </w:tc>
        <w:tc>
          <w:tcPr>
            <w:tcW w:w="429" w:type="pct"/>
            <w:shd w:val="clear" w:color="auto" w:fill="auto"/>
            <w:vAlign w:val="bottom"/>
          </w:tcPr>
          <w:p w14:paraId="61FF2CD4" w14:textId="77777777" w:rsidR="00E10C1F" w:rsidRPr="007745E9"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.27(***)</w:t>
            </w:r>
          </w:p>
        </w:tc>
        <w:tc>
          <w:tcPr>
            <w:tcW w:w="429" w:type="pct"/>
            <w:shd w:val="clear" w:color="auto" w:fill="auto"/>
            <w:vAlign w:val="bottom"/>
          </w:tcPr>
          <w:p w14:paraId="15679C82" w14:textId="77777777" w:rsidR="00E10C1F" w:rsidRPr="007745E9"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.24(***)</w:t>
            </w:r>
          </w:p>
        </w:tc>
        <w:tc>
          <w:tcPr>
            <w:tcW w:w="429" w:type="pct"/>
            <w:shd w:val="clear" w:color="auto" w:fill="auto"/>
            <w:vAlign w:val="bottom"/>
          </w:tcPr>
          <w:p w14:paraId="42EBD263" w14:textId="77777777" w:rsidR="00E10C1F" w:rsidRPr="007745E9"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.22(***)</w:t>
            </w:r>
          </w:p>
        </w:tc>
        <w:tc>
          <w:tcPr>
            <w:tcW w:w="429" w:type="pct"/>
            <w:shd w:val="clear" w:color="auto" w:fill="auto"/>
            <w:vAlign w:val="bottom"/>
          </w:tcPr>
          <w:p w14:paraId="6BF2EB6A" w14:textId="77777777" w:rsidR="00E10C1F" w:rsidRPr="007745E9"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.18(***)</w:t>
            </w:r>
          </w:p>
        </w:tc>
        <w:tc>
          <w:tcPr>
            <w:tcW w:w="429" w:type="pct"/>
            <w:shd w:val="clear" w:color="auto" w:fill="auto"/>
            <w:vAlign w:val="bottom"/>
          </w:tcPr>
          <w:p w14:paraId="613E3E56" w14:textId="77777777" w:rsidR="00E10C1F" w:rsidRPr="007745E9"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.12(*)</w:t>
            </w:r>
          </w:p>
        </w:tc>
        <w:tc>
          <w:tcPr>
            <w:tcW w:w="429" w:type="pct"/>
            <w:shd w:val="clear" w:color="auto" w:fill="auto"/>
            <w:vAlign w:val="bottom"/>
          </w:tcPr>
          <w:p w14:paraId="2BEA5AC3" w14:textId="77777777" w:rsidR="00E10C1F" w:rsidRPr="007745E9"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.22(***)</w:t>
            </w:r>
          </w:p>
        </w:tc>
        <w:tc>
          <w:tcPr>
            <w:tcW w:w="429" w:type="pct"/>
            <w:shd w:val="clear" w:color="auto" w:fill="auto"/>
            <w:vAlign w:val="bottom"/>
          </w:tcPr>
          <w:p w14:paraId="58A8A56F" w14:textId="77777777" w:rsidR="00E10C1F" w:rsidRPr="007745E9" w:rsidRDefault="00E10C1F" w:rsidP="0033512B">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-.07</w:t>
            </w:r>
          </w:p>
        </w:tc>
      </w:tr>
      <w:tr w:rsidR="00E10C1F" w:rsidRPr="007745E9" w14:paraId="32AF5C06" w14:textId="77777777" w:rsidTr="008E3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pct"/>
            <w:shd w:val="clear" w:color="auto" w:fill="auto"/>
            <w:vAlign w:val="bottom"/>
          </w:tcPr>
          <w:p w14:paraId="0EAAF316" w14:textId="77777777" w:rsidR="00E10C1F" w:rsidRPr="007745E9" w:rsidRDefault="00E10C1F" w:rsidP="0033512B">
            <w:pPr>
              <w:bidi w:val="0"/>
              <w:spacing w:line="360" w:lineRule="auto"/>
              <w:rPr>
                <w:rFonts w:asciiTheme="majorBidi" w:hAnsiTheme="majorBidi" w:cstheme="majorBidi"/>
                <w:b w:val="0"/>
                <w:bCs w:val="0"/>
                <w:sz w:val="16"/>
                <w:szCs w:val="16"/>
              </w:rPr>
            </w:pPr>
            <w:r w:rsidRPr="007745E9">
              <w:rPr>
                <w:rFonts w:asciiTheme="majorBidi" w:hAnsiTheme="majorBidi" w:cstheme="majorBidi"/>
                <w:b w:val="0"/>
                <w:bCs w:val="0"/>
                <w:sz w:val="16"/>
                <w:szCs w:val="16"/>
              </w:rPr>
              <w:t>Pessimism subscale</w:t>
            </w:r>
          </w:p>
        </w:tc>
        <w:tc>
          <w:tcPr>
            <w:tcW w:w="290" w:type="pct"/>
            <w:shd w:val="clear" w:color="auto" w:fill="auto"/>
            <w:vAlign w:val="bottom"/>
          </w:tcPr>
          <w:p w14:paraId="4F3C5E72" w14:textId="77777777" w:rsidR="00E10C1F" w:rsidRPr="007745E9"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1.44</w:t>
            </w:r>
          </w:p>
        </w:tc>
        <w:tc>
          <w:tcPr>
            <w:tcW w:w="288" w:type="pct"/>
            <w:shd w:val="clear" w:color="auto" w:fill="auto"/>
            <w:vAlign w:val="bottom"/>
          </w:tcPr>
          <w:p w14:paraId="5A0011E1" w14:textId="77777777" w:rsidR="00E10C1F" w:rsidRPr="007745E9"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.93</w:t>
            </w:r>
          </w:p>
        </w:tc>
        <w:tc>
          <w:tcPr>
            <w:tcW w:w="429" w:type="pct"/>
            <w:shd w:val="clear" w:color="auto" w:fill="auto"/>
            <w:vAlign w:val="bottom"/>
          </w:tcPr>
          <w:p w14:paraId="4FBAD61B" w14:textId="77777777" w:rsidR="00E10C1F" w:rsidRPr="007745E9"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-.18(***)</w:t>
            </w:r>
          </w:p>
        </w:tc>
        <w:tc>
          <w:tcPr>
            <w:tcW w:w="429" w:type="pct"/>
            <w:shd w:val="clear" w:color="auto" w:fill="auto"/>
            <w:vAlign w:val="bottom"/>
          </w:tcPr>
          <w:p w14:paraId="4DB49CD4" w14:textId="77777777" w:rsidR="00E10C1F" w:rsidRPr="007745E9"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-.25(***)</w:t>
            </w:r>
          </w:p>
        </w:tc>
        <w:tc>
          <w:tcPr>
            <w:tcW w:w="429" w:type="pct"/>
            <w:shd w:val="clear" w:color="auto" w:fill="auto"/>
            <w:vAlign w:val="bottom"/>
          </w:tcPr>
          <w:p w14:paraId="24F154BF" w14:textId="77777777" w:rsidR="00E10C1F" w:rsidRPr="007745E9"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-.20(***)</w:t>
            </w:r>
          </w:p>
        </w:tc>
        <w:tc>
          <w:tcPr>
            <w:tcW w:w="429" w:type="pct"/>
            <w:shd w:val="clear" w:color="auto" w:fill="auto"/>
            <w:vAlign w:val="bottom"/>
          </w:tcPr>
          <w:p w14:paraId="594CF428" w14:textId="77777777" w:rsidR="00E10C1F" w:rsidRPr="007745E9"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-.15(**)</w:t>
            </w:r>
          </w:p>
        </w:tc>
        <w:tc>
          <w:tcPr>
            <w:tcW w:w="429" w:type="pct"/>
            <w:shd w:val="clear" w:color="auto" w:fill="auto"/>
            <w:vAlign w:val="bottom"/>
          </w:tcPr>
          <w:p w14:paraId="783F9B63" w14:textId="77777777" w:rsidR="00E10C1F" w:rsidRPr="007745E9"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-.11(*)</w:t>
            </w:r>
          </w:p>
        </w:tc>
        <w:tc>
          <w:tcPr>
            <w:tcW w:w="429" w:type="pct"/>
            <w:shd w:val="clear" w:color="auto" w:fill="auto"/>
            <w:vAlign w:val="bottom"/>
          </w:tcPr>
          <w:p w14:paraId="3B3924A5" w14:textId="77777777" w:rsidR="00E10C1F" w:rsidRPr="007745E9"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-.09</w:t>
            </w:r>
          </w:p>
        </w:tc>
        <w:tc>
          <w:tcPr>
            <w:tcW w:w="429" w:type="pct"/>
            <w:shd w:val="clear" w:color="auto" w:fill="auto"/>
            <w:vAlign w:val="bottom"/>
          </w:tcPr>
          <w:p w14:paraId="1A3F9533" w14:textId="77777777" w:rsidR="00E10C1F" w:rsidRPr="007745E9"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-.21(***)</w:t>
            </w:r>
          </w:p>
        </w:tc>
        <w:tc>
          <w:tcPr>
            <w:tcW w:w="429" w:type="pct"/>
            <w:shd w:val="clear" w:color="auto" w:fill="auto"/>
            <w:vAlign w:val="bottom"/>
          </w:tcPr>
          <w:p w14:paraId="144B9567" w14:textId="77777777" w:rsidR="00E10C1F" w:rsidRPr="007745E9" w:rsidRDefault="00E10C1F" w:rsidP="0033512B">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7745E9">
              <w:rPr>
                <w:rFonts w:asciiTheme="majorBidi" w:hAnsiTheme="majorBidi" w:cstheme="majorBidi"/>
                <w:sz w:val="16"/>
                <w:szCs w:val="16"/>
              </w:rPr>
              <w:t>.17(***)</w:t>
            </w:r>
          </w:p>
        </w:tc>
      </w:tr>
    </w:tbl>
    <w:bookmarkEnd w:id="34"/>
    <w:p w14:paraId="0C6A1039" w14:textId="77777777" w:rsidR="00E10C1F" w:rsidRPr="00E10C1F" w:rsidRDefault="00E10C1F" w:rsidP="0033512B">
      <w:pPr>
        <w:bidi w:val="0"/>
        <w:spacing w:line="360" w:lineRule="auto"/>
        <w:rPr>
          <w:rFonts w:asciiTheme="majorBidi" w:hAnsiTheme="majorBidi" w:cstheme="majorBidi"/>
          <w:b/>
          <w:bCs/>
          <w:sz w:val="24"/>
          <w:szCs w:val="24"/>
        </w:rPr>
      </w:pPr>
      <w:r w:rsidRPr="007745E9">
        <w:rPr>
          <w:rFonts w:asciiTheme="majorBidi" w:hAnsiTheme="majorBidi" w:cstheme="majorBidi"/>
          <w:sz w:val="16"/>
          <w:szCs w:val="16"/>
        </w:rPr>
        <w:t>(***) Correlation is significant at .001 level (2-tailed).           (**) Correlation is significant at .01 level.          (*) Correlation is significant at .05 level.</w:t>
      </w:r>
    </w:p>
    <w:p w14:paraId="5BFD1D77" w14:textId="77777777" w:rsidR="00D076AC" w:rsidRPr="00B778CD" w:rsidRDefault="00FE4477" w:rsidP="0033512B">
      <w:pPr>
        <w:bidi w:val="0"/>
        <w:spacing w:line="360" w:lineRule="auto"/>
        <w:ind w:firstLine="360"/>
        <w:jc w:val="both"/>
        <w:rPr>
          <w:rFonts w:cstheme="minorHAnsi"/>
        </w:rPr>
      </w:pPr>
      <w:r w:rsidRPr="00FE4477">
        <w:rPr>
          <w:rFonts w:cstheme="minorHAnsi"/>
        </w:rPr>
        <w:t xml:space="preserve">The hypothesis that NPI scores would have significant associations with self-efficacy (r(449) = .50, </w:t>
      </w:r>
      <w:r w:rsidRPr="00FE4477">
        <w:rPr>
          <w:rFonts w:cstheme="minorHAnsi"/>
          <w:i/>
          <w:iCs/>
        </w:rPr>
        <w:t>p</w:t>
      </w:r>
      <w:r w:rsidRPr="00FE4477">
        <w:rPr>
          <w:rFonts w:cstheme="minorHAnsi"/>
        </w:rPr>
        <w:t xml:space="preserve"> &lt; .001), self-mastery (r(447) = .37, </w:t>
      </w:r>
      <w:r w:rsidRPr="00FE4477">
        <w:rPr>
          <w:rFonts w:cstheme="minorHAnsi"/>
          <w:i/>
          <w:iCs/>
        </w:rPr>
        <w:t>p</w:t>
      </w:r>
      <w:r w:rsidRPr="00FE4477">
        <w:rPr>
          <w:rFonts w:cstheme="minorHAnsi"/>
        </w:rPr>
        <w:t xml:space="preserve"> &lt; .001), LOT total score (r(449) = .24, </w:t>
      </w:r>
      <w:r w:rsidRPr="00FE4477">
        <w:rPr>
          <w:rFonts w:cstheme="minorHAnsi"/>
          <w:i/>
          <w:iCs/>
        </w:rPr>
        <w:t>p</w:t>
      </w:r>
      <w:r w:rsidRPr="00FE4477">
        <w:rPr>
          <w:rFonts w:cstheme="minorHAnsi"/>
        </w:rPr>
        <w:t xml:space="preserve"> &lt; .001) and LOT's optimism subscale (r(449) = .25, </w:t>
      </w:r>
      <w:r w:rsidRPr="00FE4477">
        <w:rPr>
          <w:rFonts w:cstheme="minorHAnsi"/>
          <w:i/>
          <w:iCs/>
        </w:rPr>
        <w:t>p</w:t>
      </w:r>
      <w:r w:rsidRPr="00FE4477">
        <w:rPr>
          <w:rFonts w:cstheme="minorHAnsi"/>
        </w:rPr>
        <w:t xml:space="preserve"> &lt; .001) was confirmed. All correlations reported below (TOT column </w:t>
      </w:r>
      <w:r w:rsidRPr="00E10C1F">
        <w:rPr>
          <w:rFonts w:cstheme="minorHAnsi"/>
        </w:rPr>
        <w:t xml:space="preserve">in </w:t>
      </w:r>
      <w:hyperlink w:anchor="Table4" w:history="1">
        <w:r w:rsidRPr="00E10C1F">
          <w:rPr>
            <w:rStyle w:val="Hyperlink"/>
            <w:rFonts w:cstheme="minorHAnsi"/>
            <w:color w:val="auto"/>
            <w:u w:val="none"/>
          </w:rPr>
          <w:t xml:space="preserve">Table </w:t>
        </w:r>
        <w:r w:rsidR="00E10C1F" w:rsidRPr="00E10C1F">
          <w:rPr>
            <w:rStyle w:val="Hyperlink"/>
            <w:rFonts w:cstheme="minorHAnsi"/>
            <w:color w:val="auto"/>
            <w:u w:val="none"/>
          </w:rPr>
          <w:t>2</w:t>
        </w:r>
      </w:hyperlink>
      <w:r w:rsidRPr="00FE4477">
        <w:rPr>
          <w:rFonts w:cstheme="minorHAnsi"/>
        </w:rPr>
        <w:t xml:space="preserve">) are zero order correlations with NPI mean score. Results also show a weak and negative correlation between NPI score and LOT's pessimism subscale (r(449) = -.18, </w:t>
      </w:r>
      <w:r w:rsidRPr="00FE4477">
        <w:rPr>
          <w:rFonts w:cstheme="minorHAnsi"/>
          <w:i/>
          <w:iCs/>
        </w:rPr>
        <w:t>p</w:t>
      </w:r>
      <w:r w:rsidRPr="00FE4477">
        <w:rPr>
          <w:rFonts w:cstheme="minorHAnsi"/>
        </w:rPr>
        <w:t xml:space="preserve"> &lt; .001).</w:t>
      </w:r>
    </w:p>
    <w:p w14:paraId="1860585E" w14:textId="77777777" w:rsidR="00D076AC" w:rsidRDefault="00453DA9" w:rsidP="0033512B">
      <w:pPr>
        <w:spacing w:line="360" w:lineRule="auto"/>
        <w:jc w:val="right"/>
        <w:rPr>
          <w:b/>
          <w:bCs/>
        </w:rPr>
      </w:pPr>
      <w:bookmarkStart w:id="36" w:name="_Hlk4419040"/>
      <w:r w:rsidRPr="00453DA9">
        <w:rPr>
          <w:b/>
          <w:bCs/>
        </w:rPr>
        <w:t>Discussion</w:t>
      </w:r>
    </w:p>
    <w:p w14:paraId="432AC479" w14:textId="77777777" w:rsidR="00800768" w:rsidRDefault="007935BF" w:rsidP="0033512B">
      <w:pPr>
        <w:spacing w:line="360" w:lineRule="auto"/>
        <w:jc w:val="right"/>
      </w:pPr>
      <w:r w:rsidRPr="0075607F">
        <w:t xml:space="preserve">Narcissism appears to be on the rise </w:t>
      </w:r>
      <w:r w:rsidR="00E10C1F">
        <w:t xml:space="preserve">around the world </w:t>
      </w:r>
      <w:r w:rsidRPr="0075607F">
        <w:t xml:space="preserve">due to culture changes (Twenge &amp; </w:t>
      </w:r>
      <w:r w:rsidR="00953FE5">
        <w:t>Campbell</w:t>
      </w:r>
      <w:r w:rsidRPr="0075607F">
        <w:t>, 2010;</w:t>
      </w:r>
      <w:r w:rsidR="0042701D" w:rsidRPr="0075607F">
        <w:t xml:space="preserve"> </w:t>
      </w:r>
      <w:r w:rsidR="00601706">
        <w:t>Cai</w:t>
      </w:r>
      <w:r w:rsidR="0042701D" w:rsidRPr="0075607F">
        <w:t xml:space="preserve"> et al 2012)</w:t>
      </w:r>
      <w:r w:rsidR="00E10C1F">
        <w:t>.</w:t>
      </w:r>
      <w:r w:rsidRPr="0075607F">
        <w:t xml:space="preserve"> </w:t>
      </w:r>
      <w:r w:rsidR="0070514D">
        <w:t>I</w:t>
      </w:r>
      <w:r w:rsidR="00800768" w:rsidRPr="0075607F">
        <w:t>n relation to various societal changes taking place in Israel, we obtained</w:t>
      </w:r>
      <w:r w:rsidR="0070514D">
        <w:t xml:space="preserve"> empirical</w:t>
      </w:r>
      <w:r w:rsidR="00800768" w:rsidRPr="0075607F">
        <w:t xml:space="preserve"> evidence consistent with </w:t>
      </w:r>
      <w:commentRangeStart w:id="37"/>
      <w:r w:rsidR="00800768" w:rsidRPr="0075607F">
        <w:t xml:space="preserve">the possibility of an increasing trend </w:t>
      </w:r>
      <w:commentRangeEnd w:id="37"/>
      <w:r w:rsidR="006334F9">
        <w:rPr>
          <w:rStyle w:val="CommentReference"/>
        </w:rPr>
        <w:commentReference w:id="37"/>
      </w:r>
      <w:r w:rsidR="00800768" w:rsidRPr="0075607F">
        <w:t>in narcissism</w:t>
      </w:r>
      <w:r w:rsidR="0070514D">
        <w:t xml:space="preserve"> here as well</w:t>
      </w:r>
      <w:r w:rsidR="00800768" w:rsidRPr="0075607F">
        <w:t>.</w:t>
      </w:r>
    </w:p>
    <w:p w14:paraId="5AC023E2" w14:textId="77777777" w:rsidR="00800768" w:rsidRDefault="0070514D" w:rsidP="0033512B">
      <w:pPr>
        <w:spacing w:line="360" w:lineRule="auto"/>
        <w:jc w:val="right"/>
      </w:pPr>
      <w:r>
        <w:t>A</w:t>
      </w:r>
      <w:r w:rsidR="00800768" w:rsidRPr="0075607F">
        <w:t xml:space="preserve"> core feature of narcissism is its high agency but low </w:t>
      </w:r>
      <w:r>
        <w:t xml:space="preserve">human relations, </w:t>
      </w:r>
      <w:r w:rsidR="00800768" w:rsidRPr="0075607F">
        <w:t xml:space="preserve">manifesting as soaring grandiosity and entitlement. The literature separates between adaptive narcissism and </w:t>
      </w:r>
      <w:r w:rsidR="002C1472" w:rsidRPr="0075607F">
        <w:t>non-adaptive</w:t>
      </w:r>
      <w:r w:rsidR="00800768" w:rsidRPr="0075607F">
        <w:t xml:space="preserve"> one.</w:t>
      </w:r>
      <w:r w:rsidR="00685A93">
        <w:t xml:space="preserve"> </w:t>
      </w:r>
      <w:r w:rsidR="002A6242">
        <w:t>Although</w:t>
      </w:r>
      <w:r w:rsidR="00685A93">
        <w:t xml:space="preserve"> </w:t>
      </w:r>
      <w:proofErr w:type="spellStart"/>
      <w:r w:rsidR="00685A93">
        <w:t>Sharlog</w:t>
      </w:r>
      <w:proofErr w:type="spellEnd"/>
      <w:r w:rsidR="00685A93">
        <w:t xml:space="preserve"> (2011) had found a lack of correlation between demography and narcissistic traits in Israel, </w:t>
      </w:r>
      <w:r w:rsidR="00800768" w:rsidRPr="0075607F">
        <w:t xml:space="preserve"> </w:t>
      </w:r>
      <w:r w:rsidR="002C1472" w:rsidRPr="0075607F">
        <w:t>Indeed, we found that these are two different groups: while adaptive narcissism increases over the years, and the generation Y can be characterized as the most narcissistic</w:t>
      </w:r>
      <w:r>
        <w:t xml:space="preserve"> generation</w:t>
      </w:r>
      <w:r w:rsidR="002C1472" w:rsidRPr="0075607F">
        <w:t>,</w:t>
      </w:r>
      <w:r>
        <w:t xml:space="preserve"> the </w:t>
      </w:r>
      <w:r w:rsidR="002C1472" w:rsidRPr="0075607F">
        <w:t xml:space="preserve">non-adaptive narcissus, </w:t>
      </w:r>
      <w:r>
        <w:t xml:space="preserve">meaning, </w:t>
      </w:r>
      <w:r w:rsidR="002C1472" w:rsidRPr="0075607F">
        <w:t xml:space="preserve"> </w:t>
      </w:r>
      <w:commentRangeStart w:id="38"/>
      <w:r w:rsidR="002C1472" w:rsidRPr="0075607F">
        <w:t xml:space="preserve">narcissistic personality disorders </w:t>
      </w:r>
      <w:commentRangeEnd w:id="38"/>
      <w:r w:rsidR="006334F9">
        <w:rPr>
          <w:rStyle w:val="CommentReference"/>
        </w:rPr>
        <w:commentReference w:id="38"/>
      </w:r>
      <w:r w:rsidR="002C1472" w:rsidRPr="0075607F">
        <w:t>are quantitatively stable across generations.</w:t>
      </w:r>
    </w:p>
    <w:p w14:paraId="182D6B59" w14:textId="77777777" w:rsidR="00B24402" w:rsidRPr="0075607F" w:rsidRDefault="00B24402" w:rsidP="0033512B">
      <w:pPr>
        <w:spacing w:line="360" w:lineRule="auto"/>
        <w:jc w:val="right"/>
      </w:pPr>
      <w:r w:rsidRPr="00B24402">
        <w:t>This group of the top ten percentiles in the Narcissistic Questionnaire</w:t>
      </w:r>
      <w:r w:rsidR="002A6242">
        <w:t xml:space="preserve"> shows </w:t>
      </w:r>
      <w:r w:rsidR="002A6242" w:rsidRPr="00B24402">
        <w:t>difficulties in adjustment and functioning</w:t>
      </w:r>
      <w:r w:rsidR="002A6242">
        <w:t>, by</w:t>
      </w:r>
      <w:r w:rsidR="002A6242" w:rsidRPr="00B24402">
        <w:t xml:space="preserve"> </w:t>
      </w:r>
      <w:r w:rsidRPr="00B24402">
        <w:t>report</w:t>
      </w:r>
      <w:r w:rsidR="002A6242">
        <w:t>ing of</w:t>
      </w:r>
      <w:r w:rsidRPr="00B24402">
        <w:t xml:space="preserve"> below-average economic status in adulthood, and an average of less than 15 years of </w:t>
      </w:r>
      <w:commentRangeStart w:id="39"/>
      <w:r w:rsidRPr="00B24402">
        <w:t>schooling</w:t>
      </w:r>
      <w:commentRangeEnd w:id="39"/>
      <w:r w:rsidR="00D736E2">
        <w:rPr>
          <w:rStyle w:val="CommentReference"/>
        </w:rPr>
        <w:commentReference w:id="39"/>
      </w:r>
      <w:r>
        <w:rPr>
          <w:rFonts w:cs="Arial"/>
        </w:rPr>
        <w:t>.</w:t>
      </w:r>
    </w:p>
    <w:p w14:paraId="217BEB6F" w14:textId="77777777" w:rsidR="00EA6CAE" w:rsidRDefault="002C1472" w:rsidP="0033512B">
      <w:pPr>
        <w:spacing w:line="360" w:lineRule="auto"/>
        <w:jc w:val="right"/>
      </w:pPr>
      <w:r w:rsidRPr="0075607F">
        <w:t xml:space="preserve">As noted in Israel there is a cultural rapprochement between different ethnic groups, in the direction of Western culture, and indeed there was no difference among native Israelis in the indices of </w:t>
      </w:r>
      <w:r w:rsidR="00867EA0">
        <w:t xml:space="preserve">adaptive </w:t>
      </w:r>
      <w:r w:rsidRPr="0075607F">
        <w:t xml:space="preserve">narcissism and resilience between different ethnic groups. A difference was found between </w:t>
      </w:r>
      <w:r w:rsidR="006065B6">
        <w:t>those born in Israel and new immigrants</w:t>
      </w:r>
      <w:r w:rsidRPr="0075607F">
        <w:t xml:space="preserve"> with regard to non-adaptive narcissism</w:t>
      </w:r>
      <w:r w:rsidR="00EA6CAE">
        <w:t>.</w:t>
      </w:r>
    </w:p>
    <w:p w14:paraId="2A03BA59" w14:textId="77777777" w:rsidR="006314F3" w:rsidRPr="00393B99" w:rsidRDefault="00EA6CAE" w:rsidP="0033512B">
      <w:pPr>
        <w:spacing w:line="360" w:lineRule="auto"/>
        <w:jc w:val="right"/>
        <w:rPr>
          <w:rtl/>
        </w:rPr>
      </w:pPr>
      <w:r>
        <w:lastRenderedPageBreak/>
        <w:t xml:space="preserve"> When comparing those who were born in Israel to new immigrants i</w:t>
      </w:r>
      <w:r w:rsidRPr="00EA6CAE">
        <w:t>t is important to keep in mind that this label does not imply any homogeneity within that group</w:t>
      </w:r>
      <w:r w:rsidR="006314F3">
        <w:t xml:space="preserve"> due to</w:t>
      </w:r>
      <w:r w:rsidR="006314F3" w:rsidRPr="006314F3">
        <w:t xml:space="preserve"> </w:t>
      </w:r>
      <w:r w:rsidR="006314F3">
        <w:t>t</w:t>
      </w:r>
      <w:r w:rsidR="006314F3" w:rsidRPr="006314F3">
        <w:t>he countries of origin, the culture from which they came</w:t>
      </w:r>
      <w:r w:rsidR="006314F3">
        <w:t xml:space="preserve"> from</w:t>
      </w:r>
      <w:r w:rsidR="006314F3" w:rsidRPr="006314F3">
        <w:t>, and the willingness to mix with Israeli culture</w:t>
      </w:r>
      <w:r w:rsidRPr="00EA6CAE">
        <w:t xml:space="preserve">: new immigrants from Ethiopia are more </w:t>
      </w:r>
      <w:proofErr w:type="spellStart"/>
      <w:r w:rsidRPr="00EA6CAE">
        <w:t>integrational</w:t>
      </w:r>
      <w:r>
        <w:t>y</w:t>
      </w:r>
      <w:proofErr w:type="spellEnd"/>
      <w:r w:rsidRPr="00EA6CAE">
        <w:t xml:space="preserve"> motivated</w:t>
      </w:r>
      <w:r w:rsidR="006314F3" w:rsidRPr="006314F3">
        <w:t xml:space="preserve"> </w:t>
      </w:r>
      <w:r w:rsidR="006314F3" w:rsidRPr="00EA6CAE">
        <w:t>when embracing Hebrew and Israeli culture</w:t>
      </w:r>
      <w:r w:rsidR="006314F3">
        <w:t>. W</w:t>
      </w:r>
      <w:r w:rsidRPr="00EA6CAE">
        <w:t xml:space="preserve">hile for new immigrants from former Soviet Union, the motivation is only </w:t>
      </w:r>
      <w:r w:rsidR="006314F3" w:rsidRPr="00EA6CAE">
        <w:t>instrumental</w:t>
      </w:r>
      <w:r w:rsidR="006314F3" w:rsidRPr="00D46574">
        <w:t xml:space="preserve"> </w:t>
      </w:r>
      <w:r w:rsidRPr="00D46574">
        <w:t>(</w:t>
      </w:r>
      <w:proofErr w:type="spellStart"/>
      <w:r w:rsidRPr="00D46574">
        <w:t>Dewaele</w:t>
      </w:r>
      <w:proofErr w:type="spellEnd"/>
      <w:r w:rsidRPr="00D46574">
        <w:t xml:space="preserve"> &amp; </w:t>
      </w:r>
      <w:proofErr w:type="spellStart"/>
      <w:r w:rsidRPr="00D46574">
        <w:t>Stavans</w:t>
      </w:r>
      <w:proofErr w:type="spellEnd"/>
      <w:r w:rsidRPr="00D46574">
        <w:t xml:space="preserve"> 2014</w:t>
      </w:r>
      <w:r w:rsidRPr="00D46574">
        <w:rPr>
          <w:rFonts w:cs="Arial"/>
        </w:rPr>
        <w:t>)</w:t>
      </w:r>
      <w:r>
        <w:rPr>
          <w:rFonts w:cs="Arial"/>
        </w:rPr>
        <w:t>.</w:t>
      </w:r>
      <w:r w:rsidR="006314F3" w:rsidRPr="006314F3">
        <w:t xml:space="preserve"> </w:t>
      </w:r>
      <w:r w:rsidR="006314F3" w:rsidRPr="00D46574">
        <w:rPr>
          <w:rFonts w:cs="Arial"/>
        </w:rPr>
        <w:t>Thus, this finding may be linked to an economic situation</w:t>
      </w:r>
      <w:r w:rsidR="00393B99">
        <w:rPr>
          <w:rFonts w:cs="Arial"/>
        </w:rPr>
        <w:t>:</w:t>
      </w:r>
      <w:r w:rsidR="006314F3" w:rsidRPr="00D46574">
        <w:rPr>
          <w:rFonts w:cs="Arial"/>
        </w:rPr>
        <w:t xml:space="preserve"> </w:t>
      </w:r>
      <w:r w:rsidR="006314F3" w:rsidRPr="006F4EDA">
        <w:rPr>
          <w:rFonts w:cs="Arial"/>
        </w:rPr>
        <w:t>finding</w:t>
      </w:r>
      <w:r w:rsidR="00393B99">
        <w:rPr>
          <w:rFonts w:cs="Arial"/>
        </w:rPr>
        <w:t xml:space="preserve"> shows </w:t>
      </w:r>
      <w:r w:rsidR="006314F3" w:rsidRPr="006F4EDA">
        <w:rPr>
          <w:rFonts w:cs="Arial"/>
        </w:rPr>
        <w:t xml:space="preserve"> that there is a tendency toward developing a non-adaptive narcissism for those who reported an above- average economic status in childhood</w:t>
      </w:r>
      <w:r w:rsidR="006314F3">
        <w:rPr>
          <w:rFonts w:cs="Arial"/>
        </w:rPr>
        <w:t xml:space="preserve">: </w:t>
      </w:r>
      <w:r w:rsidR="006314F3" w:rsidRPr="006314F3">
        <w:rPr>
          <w:rFonts w:cs="Arial"/>
        </w:rPr>
        <w:t xml:space="preserve">There is a link between low economic status and </w:t>
      </w:r>
      <w:r w:rsidR="00393B99">
        <w:rPr>
          <w:rFonts w:cs="Arial"/>
        </w:rPr>
        <w:t>im</w:t>
      </w:r>
      <w:r w:rsidR="006314F3" w:rsidRPr="006314F3">
        <w:rPr>
          <w:rFonts w:cs="Arial"/>
        </w:rPr>
        <w:t>migration, and despite the differences between the ethnic groups of first-generation</w:t>
      </w:r>
      <w:r w:rsidR="00393B99">
        <w:rPr>
          <w:rFonts w:cs="Arial"/>
        </w:rPr>
        <w:t xml:space="preserve"> new</w:t>
      </w:r>
      <w:r w:rsidR="006314F3" w:rsidRPr="006314F3">
        <w:rPr>
          <w:rFonts w:cs="Arial"/>
        </w:rPr>
        <w:t xml:space="preserve"> immigrants, </w:t>
      </w:r>
      <w:commentRangeStart w:id="40"/>
      <w:r w:rsidR="006314F3" w:rsidRPr="006314F3">
        <w:rPr>
          <w:rFonts w:cs="Arial"/>
        </w:rPr>
        <w:t>the low economic situation due to immigration</w:t>
      </w:r>
      <w:r w:rsidR="00393B99">
        <w:rPr>
          <w:rFonts w:cs="Arial"/>
        </w:rPr>
        <w:t xml:space="preserve"> status</w:t>
      </w:r>
      <w:r w:rsidR="006314F3" w:rsidRPr="006314F3">
        <w:rPr>
          <w:rFonts w:cs="Arial"/>
        </w:rPr>
        <w:t>, mediates the fact that we have not found a non-adaptive narcissistic among immigrants</w:t>
      </w:r>
      <w:r w:rsidR="006314F3">
        <w:rPr>
          <w:rFonts w:cs="Arial"/>
        </w:rPr>
        <w:t>.</w:t>
      </w:r>
      <w:commentRangeEnd w:id="40"/>
      <w:r w:rsidR="008D679D">
        <w:rPr>
          <w:rStyle w:val="CommentReference"/>
        </w:rPr>
        <w:commentReference w:id="40"/>
      </w:r>
    </w:p>
    <w:p w14:paraId="6C10A492" w14:textId="77777777" w:rsidR="00F663B5" w:rsidRDefault="006F4EDA" w:rsidP="0033512B">
      <w:pPr>
        <w:spacing w:line="360" w:lineRule="auto"/>
        <w:jc w:val="right"/>
        <w:rPr>
          <w:rFonts w:cs="Arial"/>
        </w:rPr>
      </w:pPr>
      <w:r w:rsidRPr="006F4EDA">
        <w:rPr>
          <w:rFonts w:cs="Arial"/>
        </w:rPr>
        <w:t>Similar patterns of results between narcissism and sociodemographic characteristics were</w:t>
      </w:r>
      <w:r>
        <w:rPr>
          <w:rFonts w:cs="Arial"/>
        </w:rPr>
        <w:t xml:space="preserve"> </w:t>
      </w:r>
      <w:r w:rsidRPr="006F4EDA">
        <w:rPr>
          <w:rFonts w:cs="Arial"/>
        </w:rPr>
        <w:t>found in USA (Foster et al, 2003)</w:t>
      </w:r>
      <w:r>
        <w:rPr>
          <w:rFonts w:cs="Arial"/>
        </w:rPr>
        <w:t xml:space="preserve"> and China </w:t>
      </w:r>
      <w:bookmarkStart w:id="41" w:name="_Hlk5088584"/>
      <w:r>
        <w:rPr>
          <w:rFonts w:cs="Arial"/>
        </w:rPr>
        <w:t>(</w:t>
      </w:r>
      <w:r w:rsidR="00D46574">
        <w:rPr>
          <w:rFonts w:cs="Arial"/>
        </w:rPr>
        <w:t>Cai</w:t>
      </w:r>
      <w:r w:rsidRPr="006F4EDA">
        <w:rPr>
          <w:rFonts w:cs="Arial"/>
        </w:rPr>
        <w:t xml:space="preserve"> et al 2012</w:t>
      </w:r>
      <w:r>
        <w:rPr>
          <w:rFonts w:cs="Arial"/>
        </w:rPr>
        <w:t>)</w:t>
      </w:r>
      <w:r w:rsidRPr="006F4EDA">
        <w:rPr>
          <w:rFonts w:cs="Arial"/>
        </w:rPr>
        <w:t xml:space="preserve"> </w:t>
      </w:r>
      <w:bookmarkEnd w:id="41"/>
      <w:r w:rsidRPr="006F4EDA">
        <w:rPr>
          <w:rFonts w:cs="Arial"/>
        </w:rPr>
        <w:t xml:space="preserve">suggesting that decreases in family size and increases in ﬁnancial wealth, facilitate a raise </w:t>
      </w:r>
      <w:r w:rsidR="00B24402">
        <w:rPr>
          <w:rFonts w:cs="Arial"/>
        </w:rPr>
        <w:t>of</w:t>
      </w:r>
      <w:r w:rsidR="00393B99">
        <w:rPr>
          <w:rFonts w:cs="Arial"/>
        </w:rPr>
        <w:t xml:space="preserve"> non</w:t>
      </w:r>
      <w:r w:rsidR="00B778CD">
        <w:rPr>
          <w:rFonts w:cs="Arial"/>
        </w:rPr>
        <w:t>-</w:t>
      </w:r>
      <w:r w:rsidR="00B24402">
        <w:rPr>
          <w:rFonts w:cs="Arial"/>
        </w:rPr>
        <w:t>adaptive</w:t>
      </w:r>
      <w:r w:rsidRPr="006F4EDA">
        <w:rPr>
          <w:rFonts w:cs="Arial"/>
        </w:rPr>
        <w:t xml:space="preserve"> narcissism</w:t>
      </w:r>
      <w:r>
        <w:rPr>
          <w:rFonts w:cs="Arial"/>
        </w:rPr>
        <w:t>.</w:t>
      </w:r>
    </w:p>
    <w:p w14:paraId="558676BD" w14:textId="77777777" w:rsidR="00B778CD" w:rsidRDefault="00FC1DA0" w:rsidP="0033512B">
      <w:pPr>
        <w:spacing w:line="360" w:lineRule="auto"/>
        <w:jc w:val="right"/>
        <w:rPr>
          <w:rFonts w:cs="Arial"/>
          <w:rtl/>
        </w:rPr>
      </w:pPr>
      <w:commentRangeStart w:id="42"/>
      <w:r w:rsidRPr="00FC1DA0">
        <w:rPr>
          <w:rFonts w:cs="Arial"/>
        </w:rPr>
        <w:t>Self efficacy was found to be related to economic status</w:t>
      </w:r>
      <w:commentRangeEnd w:id="42"/>
      <w:r w:rsidR="007A45D3">
        <w:rPr>
          <w:rStyle w:val="CommentReference"/>
        </w:rPr>
        <w:commentReference w:id="42"/>
      </w:r>
      <w:r w:rsidRPr="00FC1DA0">
        <w:rPr>
          <w:rFonts w:cs="Arial"/>
        </w:rPr>
        <w:t xml:space="preserve">, a more measurable variable that reflected success and efficiency as self-perception. It seems that there is a link between high economic status in adulthood and self-efficacy, </w:t>
      </w:r>
      <w:commentRangeStart w:id="43"/>
      <w:r w:rsidRPr="00FC1DA0">
        <w:rPr>
          <w:rFonts w:cs="Arial"/>
        </w:rPr>
        <w:t xml:space="preserve">which increases when the starting point in childhood was </w:t>
      </w:r>
      <w:r>
        <w:rPr>
          <w:rFonts w:cs="Arial"/>
        </w:rPr>
        <w:t>not</w:t>
      </w:r>
      <w:r w:rsidRPr="00FC1DA0">
        <w:rPr>
          <w:rFonts w:cs="Arial"/>
        </w:rPr>
        <w:t xml:space="preserve"> average</w:t>
      </w:r>
      <w:commentRangeEnd w:id="43"/>
      <w:r w:rsidR="007A45D3">
        <w:rPr>
          <w:rStyle w:val="CommentReference"/>
        </w:rPr>
        <w:commentReference w:id="43"/>
      </w:r>
      <w:r>
        <w:rPr>
          <w:rFonts w:cs="Arial"/>
        </w:rPr>
        <w:t>.</w:t>
      </w:r>
    </w:p>
    <w:p w14:paraId="22861AB0" w14:textId="77777777" w:rsidR="00AA51AA" w:rsidRPr="001F38D3" w:rsidRDefault="00393B99" w:rsidP="0033512B">
      <w:pPr>
        <w:spacing w:line="360" w:lineRule="auto"/>
        <w:jc w:val="right"/>
        <w:rPr>
          <w:i/>
          <w:iCs/>
          <w:rtl/>
        </w:rPr>
      </w:pPr>
      <w:r w:rsidRPr="00393B99">
        <w:rPr>
          <w:rFonts w:cs="Arial"/>
        </w:rPr>
        <w:t>The study also shows narcissistic self-perception as highly resilient, perhaps as part of the narcissistic narratives of excessive self-esteem of the two types of narcissism we have examined. It seems that even those who experience difficulties in functioning as adults feel that they have high personal abilities.</w:t>
      </w:r>
      <w:r>
        <w:rPr>
          <w:rFonts w:cs="Arial"/>
        </w:rPr>
        <w:t xml:space="preserve"> </w:t>
      </w:r>
      <w:r w:rsidR="00F663B5" w:rsidRPr="00F663B5">
        <w:rPr>
          <w:rFonts w:cs="Arial"/>
        </w:rPr>
        <w:t xml:space="preserve">There were no significant differences between the groups in terms of the type of locality in childhood (city or village) with respect to the dependent variables that were </w:t>
      </w:r>
      <w:r w:rsidR="00F663B5" w:rsidRPr="00393B99">
        <w:rPr>
          <w:rFonts w:cs="Arial"/>
          <w:i/>
          <w:iCs/>
        </w:rPr>
        <w:t>measured in the present study.</w:t>
      </w:r>
    </w:p>
    <w:bookmarkEnd w:id="36"/>
    <w:p w14:paraId="0DBA863E" w14:textId="77777777" w:rsidR="00FC1DA0" w:rsidRDefault="00992146" w:rsidP="0033512B">
      <w:pPr>
        <w:spacing w:line="360" w:lineRule="auto"/>
        <w:jc w:val="right"/>
      </w:pPr>
      <w:commentRangeStart w:id="44"/>
      <w:r w:rsidRPr="00992146">
        <w:rPr>
          <w:b/>
          <w:bCs/>
        </w:rPr>
        <w:t>Limitations and implications</w:t>
      </w:r>
      <w:commentRangeEnd w:id="44"/>
      <w:r w:rsidR="00F00AA3">
        <w:rPr>
          <w:rStyle w:val="CommentReference"/>
        </w:rPr>
        <w:commentReference w:id="44"/>
      </w:r>
      <w:r w:rsidRPr="00992146">
        <w:rPr>
          <w:b/>
          <w:bCs/>
        </w:rPr>
        <w:t>:</w:t>
      </w:r>
      <w:r w:rsidRPr="00992146">
        <w:t xml:space="preserve"> The present study was made possible by the Internet which provides a gateway to tap into a large population of Internet </w:t>
      </w:r>
      <w:commentRangeStart w:id="45"/>
      <w:r w:rsidRPr="00992146">
        <w:t>users</w:t>
      </w:r>
      <w:commentRangeEnd w:id="45"/>
      <w:r w:rsidR="00D736E2">
        <w:rPr>
          <w:rStyle w:val="CommentReference"/>
        </w:rPr>
        <w:commentReference w:id="45"/>
      </w:r>
      <w:r w:rsidRPr="00992146">
        <w:t xml:space="preserve">. These studies examined a demographically diverse population of participants from Israel. </w:t>
      </w:r>
    </w:p>
    <w:p w14:paraId="47BCA3C2" w14:textId="77777777" w:rsidR="00992146" w:rsidRPr="00992146" w:rsidRDefault="00FC1DA0" w:rsidP="0033512B">
      <w:pPr>
        <w:spacing w:line="360" w:lineRule="auto"/>
        <w:jc w:val="right"/>
      </w:pPr>
      <w:r w:rsidRPr="00FC1DA0">
        <w:t>It is important to note that this study examined only women, and therefore its results correspond to the population of women in Israel. Follow-up research can examine mixed populations and see whether there are gender differences regarding perceptions of narcissism and resilience.</w:t>
      </w:r>
      <w:r w:rsidR="00E34C07">
        <w:t xml:space="preserve"> </w:t>
      </w:r>
      <w:r w:rsidR="00992146" w:rsidRPr="00992146">
        <w:t xml:space="preserve">the contribution of social demographic characteristic to an </w:t>
      </w:r>
      <w:r w:rsidR="00992146" w:rsidRPr="00992146">
        <w:lastRenderedPageBreak/>
        <w:t xml:space="preserve">increase in the prevalence of narcissistic treats cannot be ignored. This study sheds light on the difference between two different instances of Narcissism: the narcissism that encourages agency that grows over the years and generations, </w:t>
      </w:r>
      <w:commentRangeStart w:id="46"/>
      <w:r w:rsidR="00992146" w:rsidRPr="00992146">
        <w:t>and the</w:t>
      </w:r>
      <w:r w:rsidR="00D046EE">
        <w:t xml:space="preserve"> narcissistic</w:t>
      </w:r>
      <w:r w:rsidR="00992146" w:rsidRPr="00992146">
        <w:t xml:space="preserve"> personality disorder</w:t>
      </w:r>
      <w:commentRangeEnd w:id="46"/>
      <w:r w:rsidR="004E72E8">
        <w:rPr>
          <w:rStyle w:val="CommentReference"/>
        </w:rPr>
        <w:commentReference w:id="46"/>
      </w:r>
      <w:r w:rsidR="00992146" w:rsidRPr="00992146">
        <w:t xml:space="preserve"> that is not adaptive and remains stable without cultural encouragement. In order to examine the factors that encourage the emergence of narcissistic treats, </w:t>
      </w:r>
      <w:commentRangeStart w:id="47"/>
      <w:r w:rsidR="00992146" w:rsidRPr="00992146">
        <w:t xml:space="preserve">different childhood experiences </w:t>
      </w:r>
      <w:commentRangeEnd w:id="47"/>
      <w:r w:rsidR="00F00AA3">
        <w:rPr>
          <w:rStyle w:val="CommentReference"/>
        </w:rPr>
        <w:commentReference w:id="47"/>
      </w:r>
      <w:r w:rsidR="00992146" w:rsidRPr="00992146">
        <w:t>should be examined in more detail. In addition, this study does not allow us to examine the extent to which resilience characteristics are associated with adaptive narcissism, or whether it is the narcissistic perception that leads to an overvaluation of the self. For a clear examination of these connections, a research system that does not rely on self-report questionnaires is required</w:t>
      </w:r>
      <w:r w:rsidR="00D046EE">
        <w:t>.</w:t>
      </w:r>
    </w:p>
    <w:p w14:paraId="2AE31BE6" w14:textId="77777777" w:rsidR="007278FB" w:rsidRDefault="007278FB" w:rsidP="0033512B">
      <w:pPr>
        <w:spacing w:line="360" w:lineRule="auto"/>
        <w:jc w:val="right"/>
        <w:rPr>
          <w:rtl/>
        </w:rPr>
      </w:pPr>
      <w:r w:rsidRPr="007278FB">
        <w:t xml:space="preserve">In summary, it appears that the </w:t>
      </w:r>
      <w:r>
        <w:t>data</w:t>
      </w:r>
      <w:r w:rsidRPr="007278FB">
        <w:t xml:space="preserve"> in Israel </w:t>
      </w:r>
      <w:r w:rsidRPr="00992146">
        <w:t>is consistent with recent conceptualizations</w:t>
      </w:r>
      <w:r w:rsidRPr="007278FB">
        <w:t>, as found elsewhere</w:t>
      </w:r>
      <w:r>
        <w:t>,</w:t>
      </w:r>
      <w:r w:rsidRPr="007278FB">
        <w:t xml:space="preserve"> </w:t>
      </w:r>
      <w:r w:rsidRPr="00992146">
        <w:t>on the relationship between social and developmental change</w:t>
      </w:r>
      <w:r>
        <w:t>.</w:t>
      </w:r>
      <w:r w:rsidRPr="00992146">
        <w:t xml:space="preserve"> </w:t>
      </w:r>
    </w:p>
    <w:p w14:paraId="65B218E6" w14:textId="77777777" w:rsidR="00C7785B" w:rsidRPr="00E10C1F" w:rsidRDefault="00C7785B" w:rsidP="0033512B">
      <w:pPr>
        <w:spacing w:line="360" w:lineRule="auto"/>
        <w:jc w:val="right"/>
        <w:rPr>
          <w:b/>
          <w:bCs/>
          <w:rtl/>
        </w:rPr>
      </w:pPr>
      <w:r w:rsidRPr="00E10C1F">
        <w:rPr>
          <w:b/>
          <w:bCs/>
        </w:rPr>
        <w:t xml:space="preserve">Bibliography </w:t>
      </w:r>
    </w:p>
    <w:p w14:paraId="7C72214B" w14:textId="77777777" w:rsidR="00C7785B" w:rsidRDefault="00C7785B" w:rsidP="0033512B">
      <w:pPr>
        <w:spacing w:line="360" w:lineRule="auto"/>
        <w:jc w:val="right"/>
      </w:pPr>
      <w:r>
        <w:t xml:space="preserve">American Psychiatric Association. (2013). DSM-5: Diagnostic and Statistical Manual of Mental Disorders, New School Library 669-673Cai, H. </w:t>
      </w:r>
      <w:proofErr w:type="spellStart"/>
      <w:r>
        <w:t>VIirginia</w:t>
      </w:r>
      <w:proofErr w:type="spellEnd"/>
      <w:r>
        <w:t>,  Kwan, V.  Sedikides, c. (2012) A Sociocultural Approach to Narcissism: The Case of Modern China. European Journal of Personality, Eur. J. Pers. 26: 529–535</w:t>
      </w:r>
    </w:p>
    <w:p w14:paraId="4174301C" w14:textId="77777777" w:rsidR="00C7785B" w:rsidRDefault="00C7785B" w:rsidP="0033512B">
      <w:pPr>
        <w:spacing w:line="360" w:lineRule="auto"/>
        <w:jc w:val="right"/>
      </w:pPr>
      <w:r>
        <w:t xml:space="preserve">Bandura, A. (1994). Self-efficacy. In V. S. </w:t>
      </w:r>
      <w:proofErr w:type="spellStart"/>
      <w:r>
        <w:t>Ramachaudran</w:t>
      </w:r>
      <w:proofErr w:type="spellEnd"/>
      <w:r>
        <w:t xml:space="preserve"> (Ed.), Encyclopedia of human behavior (Vol. 4, pp. 71-81). New York: Academic Press. (Reprinted in H. Friedman [Ed.], Encyclopedia of mental health. San Diego: Academic Press, 1998)</w:t>
      </w:r>
    </w:p>
    <w:p w14:paraId="21667160" w14:textId="77777777" w:rsidR="00C7785B" w:rsidRDefault="00C7785B" w:rsidP="0033512B">
      <w:pPr>
        <w:spacing w:line="360" w:lineRule="auto"/>
        <w:jc w:val="right"/>
      </w:pPr>
      <w:r>
        <w:t xml:space="preserve">Bandura, A. (1997). Self-efficacy. The exercise of control. New York </w:t>
      </w:r>
      <w:proofErr w:type="spellStart"/>
      <w:r>
        <w:t>W.H.Freeman</w:t>
      </w:r>
      <w:proofErr w:type="spellEnd"/>
      <w:r>
        <w:t xml:space="preserve"> and Company. Emory University, Division of Educational Studies, Information on Self-Efficacy: A Community of Scholars</w:t>
      </w:r>
    </w:p>
    <w:p w14:paraId="72182320" w14:textId="77777777" w:rsidR="00C7785B" w:rsidRDefault="00C7785B" w:rsidP="0033512B">
      <w:pPr>
        <w:spacing w:line="360" w:lineRule="auto"/>
        <w:jc w:val="right"/>
      </w:pPr>
      <w:proofErr w:type="spellStart"/>
      <w:r>
        <w:t>Barelds</w:t>
      </w:r>
      <w:proofErr w:type="spellEnd"/>
      <w:r>
        <w:t>, D. P., and Dijkstra, P. (2010). Narcissistic Personality Inventory: structure of the adapted Dutch version. Scand. J. Psychol. 51, 132–138</w:t>
      </w:r>
    </w:p>
    <w:p w14:paraId="230865C2" w14:textId="77777777" w:rsidR="00C7785B" w:rsidRDefault="00C7785B" w:rsidP="0033512B">
      <w:pPr>
        <w:spacing w:line="360" w:lineRule="auto"/>
        <w:jc w:val="right"/>
      </w:pPr>
      <w:r>
        <w:t xml:space="preserve">Baum, N., &amp; </w:t>
      </w:r>
      <w:proofErr w:type="spellStart"/>
      <w:r>
        <w:t>Shnit</w:t>
      </w:r>
      <w:proofErr w:type="spellEnd"/>
      <w:r>
        <w:t>, D. (2003). Divorced parents' conflict management styles. Journal of Divorce &amp; Remarriage, 39, 37-58</w:t>
      </w:r>
    </w:p>
    <w:p w14:paraId="143482F2" w14:textId="77777777" w:rsidR="00C7785B" w:rsidRDefault="00C7785B" w:rsidP="0033512B">
      <w:pPr>
        <w:spacing w:line="360" w:lineRule="auto"/>
        <w:jc w:val="right"/>
      </w:pPr>
      <w:r>
        <w:t>Ben-</w:t>
      </w:r>
      <w:proofErr w:type="spellStart"/>
      <w:r>
        <w:t>Zur</w:t>
      </w:r>
      <w:proofErr w:type="spellEnd"/>
      <w:r>
        <w:t>, H. (2003). Happy adolescents: The link between subjective well-being, internal resources and parental factors. Journal of Youth and Adolescence, 32(2), 67-79</w:t>
      </w:r>
      <w:r>
        <w:rPr>
          <w:rFonts w:cs="Arial"/>
          <w:rtl/>
        </w:rPr>
        <w:t>‏</w:t>
      </w:r>
    </w:p>
    <w:p w14:paraId="3D902B9F" w14:textId="77777777" w:rsidR="00C7785B" w:rsidRDefault="00C7785B" w:rsidP="0033512B">
      <w:pPr>
        <w:spacing w:line="360" w:lineRule="auto"/>
        <w:jc w:val="right"/>
      </w:pPr>
      <w:r>
        <w:t>Ben-</w:t>
      </w:r>
      <w:proofErr w:type="spellStart"/>
      <w:r>
        <w:t>Zur</w:t>
      </w:r>
      <w:proofErr w:type="spellEnd"/>
      <w:r>
        <w:t>, H. (2005). Coping, Distress and Life Events in a Community Sample, International Journal of Stress Management, 12, 188-196</w:t>
      </w:r>
    </w:p>
    <w:p w14:paraId="5EE644F5" w14:textId="77777777" w:rsidR="00C7785B" w:rsidRDefault="00C7785B" w:rsidP="0033512B">
      <w:pPr>
        <w:spacing w:line="360" w:lineRule="auto"/>
        <w:jc w:val="right"/>
      </w:pPr>
      <w:r>
        <w:lastRenderedPageBreak/>
        <w:t xml:space="preserve">Bleich, A. </w:t>
      </w:r>
      <w:proofErr w:type="spellStart"/>
      <w:r>
        <w:t>Gelkopf</w:t>
      </w:r>
      <w:proofErr w:type="spellEnd"/>
      <w:r>
        <w:t>, M. Melamed, Y. Solomon, Z. (2006) Mental health and resiliency following 44 months of terrorism: a survey of an Israeli national representative sample. BMC Medicine.  Vol. 4, p21-11. 11p. 6 Charts. DOI: 10.1186/1741-7015-4-21</w:t>
      </w:r>
    </w:p>
    <w:p w14:paraId="42F04ECF" w14:textId="77777777" w:rsidR="00C7785B" w:rsidRDefault="00C7785B" w:rsidP="0033512B">
      <w:pPr>
        <w:spacing w:line="360" w:lineRule="auto"/>
        <w:jc w:val="right"/>
      </w:pPr>
      <w:r>
        <w:t>Buchanan, T., &amp; Smith, J. L. (1999). Using the internet for psychological research: Personality testing on the world wide web. British Journal of Psychology, 90, 125–144</w:t>
      </w:r>
    </w:p>
    <w:p w14:paraId="180C32F1" w14:textId="77777777" w:rsidR="00C7785B" w:rsidRDefault="00C7785B" w:rsidP="0033512B">
      <w:pPr>
        <w:spacing w:line="360" w:lineRule="auto"/>
        <w:jc w:val="right"/>
      </w:pPr>
      <w:r>
        <w:t>CAI, H.  VIRGINIA S. Y. KWAN, V.S.  SEDIKIDES, C. (2012) Sociocultural Approach to Narcissism: The Case of Modern China. Eur. J. Pers. 26: 529–535A</w:t>
      </w:r>
    </w:p>
    <w:p w14:paraId="270B15ED" w14:textId="77777777" w:rsidR="00C7785B" w:rsidRDefault="00C7785B" w:rsidP="0033512B">
      <w:pPr>
        <w:spacing w:line="360" w:lineRule="auto"/>
        <w:jc w:val="right"/>
      </w:pPr>
      <w:r>
        <w:t xml:space="preserve">Cai, H., Lin Y., Wu, Q., Yan, L., &amp; Huang, X. (2008). Examining the measurement invariance between paper-and-pencil and internet-administered tests in China. Acta </w:t>
      </w:r>
      <w:proofErr w:type="spellStart"/>
      <w:r>
        <w:t>Psychologica</w:t>
      </w:r>
      <w:proofErr w:type="spellEnd"/>
      <w:r>
        <w:t xml:space="preserve"> </w:t>
      </w:r>
      <w:proofErr w:type="spellStart"/>
      <w:r>
        <w:t>Sinica</w:t>
      </w:r>
      <w:proofErr w:type="spellEnd"/>
      <w:r>
        <w:t>, 40, 228–239</w:t>
      </w:r>
    </w:p>
    <w:p w14:paraId="6F54FEC9" w14:textId="77777777" w:rsidR="00C7785B" w:rsidRDefault="00C7785B" w:rsidP="0033512B">
      <w:pPr>
        <w:spacing w:line="360" w:lineRule="auto"/>
        <w:jc w:val="right"/>
      </w:pPr>
      <w:proofErr w:type="spellStart"/>
      <w:r>
        <w:t>Cybulsky</w:t>
      </w:r>
      <w:proofErr w:type="spellEnd"/>
      <w:r>
        <w:t>, M. (1997). Influence of hope on anxiety among religious students. Unpublished master’s thesis. University of Haifa, Haifa, Israel</w:t>
      </w:r>
      <w:r>
        <w:rPr>
          <w:rFonts w:cs="Arial"/>
          <w:rtl/>
        </w:rPr>
        <w:t xml:space="preserve"> </w:t>
      </w:r>
    </w:p>
    <w:p w14:paraId="2ABF4F1F" w14:textId="77777777" w:rsidR="00C7785B" w:rsidRDefault="00C7785B" w:rsidP="0033512B">
      <w:pPr>
        <w:spacing w:line="360" w:lineRule="auto"/>
        <w:jc w:val="right"/>
      </w:pPr>
      <w:proofErr w:type="spellStart"/>
      <w:r>
        <w:t>Dewaele</w:t>
      </w:r>
      <w:proofErr w:type="spellEnd"/>
      <w:r>
        <w:t xml:space="preserve">, J.M.  </w:t>
      </w:r>
      <w:proofErr w:type="spellStart"/>
      <w:r>
        <w:t>Stavans</w:t>
      </w:r>
      <w:proofErr w:type="spellEnd"/>
      <w:r>
        <w:t>- Birkbeck, A. (2014) The effect of immigration, acculturation and multicompetence on personality profiles of Israeli multilinguals International Journal of Bilingualism 2014, Vol. 18(3) 203 –221</w:t>
      </w:r>
    </w:p>
    <w:p w14:paraId="084B1389" w14:textId="77777777" w:rsidR="00C7785B" w:rsidRDefault="00C7785B" w:rsidP="0033512B">
      <w:pPr>
        <w:spacing w:line="360" w:lineRule="auto"/>
        <w:jc w:val="right"/>
      </w:pPr>
      <w:proofErr w:type="spellStart"/>
      <w:r>
        <w:t>Finzy-Dottan</w:t>
      </w:r>
      <w:proofErr w:type="spellEnd"/>
      <w:r>
        <w:t xml:space="preserve">, M.  </w:t>
      </w:r>
      <w:proofErr w:type="spellStart"/>
      <w:r>
        <w:t>Cohen.O</w:t>
      </w:r>
      <w:proofErr w:type="spellEnd"/>
      <w:r>
        <w:t>. (2011) young adult sibling relations: the effects of perceived parental favoritism and narcissism, JOURNAL OF PSYCHOLOGY 1-22,(1)145 &amp;  St-Jean 20</w:t>
      </w:r>
    </w:p>
    <w:p w14:paraId="433915E2" w14:textId="77777777" w:rsidR="00C7785B" w:rsidRDefault="00C7785B" w:rsidP="0033512B">
      <w:pPr>
        <w:spacing w:line="360" w:lineRule="auto"/>
        <w:jc w:val="right"/>
      </w:pPr>
      <w:r>
        <w:t>Foster, J. D., Campbell, W. K., &amp; Twenge, J. M. (2003). Individual differences in narcissism: Inﬂated self-views across the lifespan and around the world. Journal of Research in Personality, 37, 469–486</w:t>
      </w:r>
    </w:p>
    <w:p w14:paraId="000951E7" w14:textId="77777777" w:rsidR="00C7785B" w:rsidRDefault="00C7785B" w:rsidP="0033512B">
      <w:pPr>
        <w:spacing w:line="360" w:lineRule="auto"/>
        <w:jc w:val="right"/>
      </w:pPr>
      <w:r>
        <w:t>Gray, P. (2013). “Let Children Play”, Translated into Hebrew from Aeon Magazine, retrieved from: http://alaxon.co.il/article</w:t>
      </w:r>
    </w:p>
    <w:p w14:paraId="0097B362" w14:textId="77777777" w:rsidR="00C7785B" w:rsidRDefault="00C7785B" w:rsidP="0033512B">
      <w:pPr>
        <w:spacing w:line="360" w:lineRule="auto"/>
        <w:jc w:val="right"/>
      </w:pPr>
      <w:r>
        <w:t>Greenfield, S. (2014). Mind Change: How Digital Technologies Are Leaving Their Mark on Our Brains. Ebury Publishing</w:t>
      </w:r>
    </w:p>
    <w:p w14:paraId="56C96D60" w14:textId="77777777" w:rsidR="00C7785B" w:rsidRDefault="00C7785B" w:rsidP="0033512B">
      <w:pPr>
        <w:spacing w:line="360" w:lineRule="auto"/>
        <w:jc w:val="right"/>
      </w:pPr>
      <w:proofErr w:type="spellStart"/>
      <w:r>
        <w:t>Grønlie</w:t>
      </w:r>
      <w:proofErr w:type="spellEnd"/>
      <w:r>
        <w:t xml:space="preserve">, A.  </w:t>
      </w:r>
      <w:proofErr w:type="spellStart"/>
      <w:r>
        <w:t>Dageid</w:t>
      </w:r>
      <w:proofErr w:type="spellEnd"/>
      <w:r>
        <w:t>, W. Subjective Well-Being Among HIV-Positive South Africans: The Influence of Resilience and Social Capital. Social Indicators Research. 2017, Vol. 131 Issue 3, p1251-1268</w:t>
      </w:r>
    </w:p>
    <w:p w14:paraId="0875DAE8" w14:textId="77777777" w:rsidR="00C7785B" w:rsidRDefault="00C7785B" w:rsidP="0033512B">
      <w:pPr>
        <w:spacing w:line="360" w:lineRule="auto"/>
        <w:jc w:val="right"/>
      </w:pPr>
      <w:proofErr w:type="spellStart"/>
      <w:r>
        <w:t>Hjemdal</w:t>
      </w:r>
      <w:proofErr w:type="spellEnd"/>
      <w:r>
        <w:t xml:space="preserve">, O; Vogel, P A.; </w:t>
      </w:r>
      <w:proofErr w:type="spellStart"/>
      <w:r>
        <w:t>Solem</w:t>
      </w:r>
      <w:proofErr w:type="spellEnd"/>
      <w:r>
        <w:t>, S.; Hagen, K.; Stiles, T. C The relationship between resilience and levels of anxiety, depression, and obsessive-compulsive symptoms in adolescents. . Clinical Psychology &amp; Psychotherapy. 2011, Vol. 18 Issue 4, p314-321</w:t>
      </w:r>
      <w:r>
        <w:rPr>
          <w:rFonts w:cs="Arial"/>
          <w:rtl/>
        </w:rPr>
        <w:t>.</w:t>
      </w:r>
    </w:p>
    <w:p w14:paraId="2C5BA87C" w14:textId="77777777" w:rsidR="00C7785B" w:rsidRDefault="00C7785B" w:rsidP="0033512B">
      <w:pPr>
        <w:spacing w:line="360" w:lineRule="auto"/>
        <w:jc w:val="right"/>
      </w:pPr>
      <w:proofErr w:type="spellStart"/>
      <w:r>
        <w:lastRenderedPageBreak/>
        <w:t>Horesh</w:t>
      </w:r>
      <w:proofErr w:type="spellEnd"/>
      <w:r>
        <w:t xml:space="preserve">. N, </w:t>
      </w:r>
      <w:proofErr w:type="spellStart"/>
      <w:r>
        <w:t>Stav</w:t>
      </w:r>
      <w:proofErr w:type="spellEnd"/>
      <w:r>
        <w:t xml:space="preserve"> D. (2015) The relationship between life events and depression and social anxiety among youth, and his relation to personality traits: </w:t>
      </w:r>
      <w:proofErr w:type="spellStart"/>
      <w:r>
        <w:t>extrovertism</w:t>
      </w:r>
      <w:proofErr w:type="spellEnd"/>
      <w:r>
        <w:t>, narcissism, self-esteem, optimism and self-</w:t>
      </w:r>
      <w:proofErr w:type="spellStart"/>
      <w:r>
        <w:t>compassion.MA.thesis</w:t>
      </w:r>
      <w:proofErr w:type="spellEnd"/>
      <w:r>
        <w:t>, Bar Ilan University</w:t>
      </w:r>
    </w:p>
    <w:p w14:paraId="535B6B59" w14:textId="77777777" w:rsidR="00C7785B" w:rsidRDefault="00C7785B" w:rsidP="0033512B">
      <w:pPr>
        <w:spacing w:line="360" w:lineRule="auto"/>
        <w:jc w:val="right"/>
      </w:pPr>
      <w:r>
        <w:t>Horowitz-Primor, R. (1999). Adaptation to problems in fertility and its connection to trait optimism. Unpublished master’s thesis. Tel Aviv University, Tel Aviv, Israel</w:t>
      </w:r>
    </w:p>
    <w:p w14:paraId="7532080D" w14:textId="77777777" w:rsidR="00C7785B" w:rsidRDefault="00C7785B" w:rsidP="0033512B">
      <w:pPr>
        <w:spacing w:line="360" w:lineRule="auto"/>
        <w:jc w:val="right"/>
      </w:pPr>
      <w:r>
        <w:t>Jerusalem, M., &amp; Schwarzer, R. (1992). Self-efficacy as a resource factor in stress appraisal processes. In R. Schwarzer (Ed.), Self-efficacy: Thought control of action (pp. 195-213). Washington, DC: Hemisphere</w:t>
      </w:r>
    </w:p>
    <w:p w14:paraId="1B6BC8F2" w14:textId="77777777" w:rsidR="00C7785B" w:rsidRDefault="00C7785B" w:rsidP="0033512B">
      <w:pPr>
        <w:spacing w:line="360" w:lineRule="auto"/>
        <w:jc w:val="right"/>
      </w:pPr>
      <w:r>
        <w:t xml:space="preserve">Keller, P.S., </w:t>
      </w:r>
      <w:proofErr w:type="spellStart"/>
      <w:r>
        <w:t>Blincoe</w:t>
      </w:r>
      <w:proofErr w:type="spellEnd"/>
      <w:r>
        <w:t xml:space="preserve">, S. Gilbert, L.R., </w:t>
      </w:r>
      <w:proofErr w:type="spellStart"/>
      <w:r>
        <w:t>Dewall</w:t>
      </w:r>
      <w:proofErr w:type="spellEnd"/>
      <w:r>
        <w:t xml:space="preserve">, C.N., </w:t>
      </w:r>
      <w:proofErr w:type="spellStart"/>
      <w:r>
        <w:t>Haak</w:t>
      </w:r>
      <w:proofErr w:type="spellEnd"/>
      <w:r>
        <w:t xml:space="preserve">, E.A., &amp; </w:t>
      </w:r>
      <w:proofErr w:type="spellStart"/>
      <w:r>
        <w:t>Widiger</w:t>
      </w:r>
      <w:proofErr w:type="spellEnd"/>
      <w:r>
        <w:t>, T. (2014). Narcissism in Romantic Relationships: A Dyadic Perspective. Journal of Social and Clinical Psychology, 33 (1), 25-50</w:t>
      </w:r>
    </w:p>
    <w:p w14:paraId="1108A6E3" w14:textId="77777777" w:rsidR="00C7785B" w:rsidRDefault="00C7785B" w:rsidP="0033512B">
      <w:pPr>
        <w:spacing w:line="360" w:lineRule="auto"/>
        <w:jc w:val="right"/>
      </w:pPr>
      <w:r>
        <w:rPr>
          <w:rFonts w:cs="Arial"/>
          <w:rtl/>
        </w:rPr>
        <w:t xml:space="preserve">- </w:t>
      </w:r>
      <w:r>
        <w:t>Kulik, L.(2005) Predicting Gender Role Stereotypes among Adolescents in Israel: The Impact of Background Variables, Personality Traits, and Parental Factors Journal of Youth Studies Vol. 8, No. 1, pp. 111-129</w:t>
      </w:r>
    </w:p>
    <w:p w14:paraId="13F70412" w14:textId="77777777" w:rsidR="00C7785B" w:rsidRDefault="00C7785B" w:rsidP="0033512B">
      <w:pPr>
        <w:spacing w:line="360" w:lineRule="auto"/>
        <w:jc w:val="right"/>
      </w:pPr>
      <w:r>
        <w:t>Lent, R. W., &amp; Hackett, G. (1987). Career self-efficacy: Empirical status and future directions. Journal of Vocational Behavior, 30, 347-382</w:t>
      </w:r>
    </w:p>
    <w:p w14:paraId="0663E376" w14:textId="77777777" w:rsidR="00C7785B" w:rsidRDefault="00C7785B" w:rsidP="0033512B">
      <w:pPr>
        <w:spacing w:line="360" w:lineRule="auto"/>
        <w:jc w:val="right"/>
      </w:pPr>
      <w:r>
        <w:rPr>
          <w:rFonts w:cs="Arial"/>
          <w:rtl/>
        </w:rPr>
        <w:t xml:space="preserve"> </w:t>
      </w:r>
      <w:proofErr w:type="spellStart"/>
      <w:r>
        <w:t>Lerman</w:t>
      </w:r>
      <w:proofErr w:type="spellEnd"/>
      <w:r>
        <w:t xml:space="preserve">, E. (2016) And in the front - the Mediterranean. </w:t>
      </w:r>
      <w:proofErr w:type="spellStart"/>
      <w:r>
        <w:t>Shiloah</w:t>
      </w:r>
      <w:proofErr w:type="spellEnd"/>
      <w:r>
        <w:t xml:space="preserve"> Israeli journal of philosophy and policy vol 1 pp. 75-93 Israel</w:t>
      </w:r>
      <w:r>
        <w:rPr>
          <w:rFonts w:cs="Arial"/>
          <w:rtl/>
        </w:rPr>
        <w:t>.</w:t>
      </w:r>
    </w:p>
    <w:p w14:paraId="4119CCD5" w14:textId="77777777" w:rsidR="00C7785B" w:rsidRDefault="00C7785B" w:rsidP="0033512B">
      <w:pPr>
        <w:spacing w:line="360" w:lineRule="auto"/>
        <w:jc w:val="right"/>
      </w:pPr>
      <w:r>
        <w:rPr>
          <w:rFonts w:cs="Arial"/>
          <w:rtl/>
        </w:rPr>
        <w:t xml:space="preserve"> </w:t>
      </w:r>
      <w:r>
        <w:t xml:space="preserve">MacDonald, K., &amp; </w:t>
      </w:r>
      <w:proofErr w:type="spellStart"/>
      <w:r>
        <w:t>Feifel</w:t>
      </w:r>
      <w:proofErr w:type="spellEnd"/>
      <w:r>
        <w:t>, D. (2014) Oxytocin's Role in Anxiety: A Critical Appraisal. Brain Res. 11, 1580, 22-56</w:t>
      </w:r>
    </w:p>
    <w:p w14:paraId="15D3CC3E" w14:textId="77777777" w:rsidR="00C7785B" w:rsidRDefault="00C7785B" w:rsidP="0033512B">
      <w:pPr>
        <w:spacing w:line="360" w:lineRule="auto"/>
        <w:jc w:val="right"/>
      </w:pPr>
      <w:r>
        <w:t>Mathieu C.  St-Jean E.  Entrepreneurial personality: The role of narcissism. Personality and Individual Differences 55 (2013) 527–531</w:t>
      </w:r>
    </w:p>
    <w:p w14:paraId="794F1739" w14:textId="77777777" w:rsidR="00C7785B" w:rsidRDefault="00C7785B" w:rsidP="0033512B">
      <w:pPr>
        <w:spacing w:line="360" w:lineRule="auto"/>
        <w:jc w:val="right"/>
      </w:pPr>
      <w:r>
        <w:t>McWilliams, N. (2011). Psychoanalytic Diagnosis: Understanding Personality Structure in the Clinical Process (2nd Edition). New York, NY, USA: Guilford Press</w:t>
      </w:r>
    </w:p>
    <w:p w14:paraId="6A3AE874" w14:textId="77777777" w:rsidR="00C7785B" w:rsidRDefault="00C7785B" w:rsidP="0033512B">
      <w:pPr>
        <w:spacing w:line="360" w:lineRule="auto"/>
        <w:jc w:val="right"/>
      </w:pPr>
      <w:r>
        <w:t>Miller, J. D. Maples, J. L .</w:t>
      </w:r>
      <w:proofErr w:type="spellStart"/>
      <w:r>
        <w:t>Buffardi</w:t>
      </w:r>
      <w:proofErr w:type="spellEnd"/>
      <w:r>
        <w:t xml:space="preserve">, L. Cai, H. Gentile, B. Yasemin K.  </w:t>
      </w:r>
      <w:proofErr w:type="spellStart"/>
      <w:r>
        <w:t>LoPilato</w:t>
      </w:r>
      <w:proofErr w:type="spellEnd"/>
      <w:r>
        <w:t xml:space="preserve">, </w:t>
      </w:r>
      <w:proofErr w:type="gramStart"/>
      <w:r>
        <w:t>A .Kwan</w:t>
      </w:r>
      <w:proofErr w:type="gramEnd"/>
      <w:r>
        <w:t xml:space="preserve">, V. S. Y. </w:t>
      </w:r>
      <w:proofErr w:type="spellStart"/>
      <w:r>
        <w:t>Pendry</w:t>
      </w:r>
      <w:proofErr w:type="spellEnd"/>
      <w:r>
        <w:t>, L. F. Lane S.C. S. Campbell, (2015) W. K. Narcissism and United States' Culture: The View From Home and Around the World. Journal of Personality &amp; Social Psychology</w:t>
      </w:r>
    </w:p>
    <w:p w14:paraId="70F4A8FE" w14:textId="77777777" w:rsidR="00C7785B" w:rsidRDefault="00C7785B" w:rsidP="0033512B">
      <w:pPr>
        <w:spacing w:line="360" w:lineRule="auto"/>
        <w:jc w:val="right"/>
      </w:pPr>
      <w:r>
        <w:t>Nosek, B. A., Banaji, M., &amp; Greenwald, A. G. (2002). Harvesting implicit group attitude and beliefs from a demonstration web site. Group Dynamics, 6, 101–115</w:t>
      </w:r>
    </w:p>
    <w:p w14:paraId="750405F7" w14:textId="77777777" w:rsidR="00C7785B" w:rsidRDefault="00C7785B" w:rsidP="0033512B">
      <w:pPr>
        <w:spacing w:line="360" w:lineRule="auto"/>
        <w:jc w:val="right"/>
      </w:pPr>
      <w:r>
        <w:lastRenderedPageBreak/>
        <w:t>Orenstein, A. (2007). Changing Patterns of Parenting: Lecture in Parenting and Coping Therapy Nowadays. Jerusalem: School of Education, The Hebrew University</w:t>
      </w:r>
    </w:p>
    <w:p w14:paraId="3665D1F0" w14:textId="77777777" w:rsidR="00C7785B" w:rsidRDefault="00C7785B" w:rsidP="0033512B">
      <w:pPr>
        <w:spacing w:line="360" w:lineRule="auto"/>
        <w:jc w:val="right"/>
      </w:pPr>
      <w:proofErr w:type="spellStart"/>
      <w:r>
        <w:t>Ostervill</w:t>
      </w:r>
      <w:proofErr w:type="spellEnd"/>
      <w:r>
        <w:t xml:space="preserve">, Z. (1995). Open Solutions. Tel Aviv: </w:t>
      </w:r>
      <w:proofErr w:type="spellStart"/>
      <w:r>
        <w:t>Schocken</w:t>
      </w:r>
      <w:proofErr w:type="spellEnd"/>
      <w:r>
        <w:t xml:space="preserve"> Publishers</w:t>
      </w:r>
    </w:p>
    <w:p w14:paraId="7B33ABBE" w14:textId="77777777" w:rsidR="00C7785B" w:rsidRDefault="00C7785B" w:rsidP="0033512B">
      <w:pPr>
        <w:spacing w:line="360" w:lineRule="auto"/>
        <w:jc w:val="right"/>
      </w:pPr>
      <w:proofErr w:type="spellStart"/>
      <w:r>
        <w:t>Pearlin</w:t>
      </w:r>
      <w:proofErr w:type="spellEnd"/>
      <w:r>
        <w:t>, L. I., &amp; Schooler, C. (1978). The Structure of Coping. Journal of Health and Social Behavior, 19 (1), 2-21</w:t>
      </w:r>
    </w:p>
    <w:p w14:paraId="085083C6" w14:textId="77777777" w:rsidR="00C7785B" w:rsidRDefault="00C7785B" w:rsidP="0033512B">
      <w:pPr>
        <w:spacing w:line="360" w:lineRule="auto"/>
        <w:jc w:val="right"/>
      </w:pPr>
      <w:proofErr w:type="spellStart"/>
      <w:r>
        <w:t>Pedut</w:t>
      </w:r>
      <w:proofErr w:type="spellEnd"/>
      <w:r>
        <w:t>, A. (1990). Changes in Self-Concept in Post-Mastectomy Patients due to Group Occupational Therapy Treatment. M.A. Thesis, University of Haifa (in Hebrew)</w:t>
      </w:r>
      <w:r>
        <w:rPr>
          <w:rFonts w:cs="Arial"/>
          <w:rtl/>
        </w:rPr>
        <w:t>.</w:t>
      </w:r>
    </w:p>
    <w:p w14:paraId="13DBFE33" w14:textId="77777777" w:rsidR="00C7785B" w:rsidRDefault="00C7785B" w:rsidP="0033512B">
      <w:pPr>
        <w:spacing w:line="360" w:lineRule="auto"/>
        <w:jc w:val="right"/>
      </w:pPr>
      <w:r>
        <w:t>Prabhu, S. G.; Shekhar, R. The role of socio-economic status in adolescent resilience and self-esteem. Indian Journal of Health &amp; Wellbeing. 2017, Vol. 8 Issue 9, p985-989</w:t>
      </w:r>
    </w:p>
    <w:p w14:paraId="79B3B800" w14:textId="77777777" w:rsidR="00C7785B" w:rsidRDefault="00C7785B" w:rsidP="0033512B">
      <w:pPr>
        <w:spacing w:line="360" w:lineRule="auto"/>
        <w:jc w:val="right"/>
      </w:pPr>
      <w:proofErr w:type="spellStart"/>
      <w:r>
        <w:t>Raskin</w:t>
      </w:r>
      <w:proofErr w:type="spellEnd"/>
      <w:r>
        <w:t>, R., &amp; Terry, H. (1998). A Principal-Components Analysis of the Narcissist Personality Inventory and Further Evidence of Its Construct Validity. Journal of Personality and Social Psychology, 54 (5), 890-902</w:t>
      </w:r>
    </w:p>
    <w:p w14:paraId="7EA6D128" w14:textId="77777777" w:rsidR="00C7785B" w:rsidRDefault="00C7785B" w:rsidP="0033512B">
      <w:pPr>
        <w:spacing w:line="360" w:lineRule="auto"/>
        <w:jc w:val="right"/>
      </w:pPr>
      <w:r>
        <w:t xml:space="preserve">Saxe, G. B. (1982). Culture and the development of numerical cognition: Studies among the </w:t>
      </w:r>
      <w:proofErr w:type="spellStart"/>
      <w:r>
        <w:t>Oksapmin</w:t>
      </w:r>
      <w:proofErr w:type="spellEnd"/>
      <w:r>
        <w:t xml:space="preserve"> of Papua New Guinea. In C. J. Brainerd (Ed.), Children’s logical and mathematical cognition (pp. 157–176). New York, NY: Springer-Verlag</w:t>
      </w:r>
    </w:p>
    <w:p w14:paraId="60B2E0CB" w14:textId="77777777" w:rsidR="00C7785B" w:rsidRDefault="00C7785B" w:rsidP="0033512B">
      <w:pPr>
        <w:spacing w:line="360" w:lineRule="auto"/>
        <w:jc w:val="right"/>
      </w:pPr>
      <w:proofErr w:type="spellStart"/>
      <w:r>
        <w:t>Scheier</w:t>
      </w:r>
      <w:proofErr w:type="spellEnd"/>
      <w:r>
        <w:t>, M.F., Carver, C.S. &amp; Bridges, M.W. (1994). Distinguishing Optimism from Neuroticism (and Trait Anxiety, Self-Mastery, and Self-Esteem): A Reevaluation of the Life Orientation Test. Journal of Personality and Social Psychology, 67(6), 1063-1078</w:t>
      </w:r>
    </w:p>
    <w:p w14:paraId="4966AFED" w14:textId="77777777" w:rsidR="00C7785B" w:rsidRDefault="00C7785B" w:rsidP="0033512B">
      <w:pPr>
        <w:spacing w:line="360" w:lineRule="auto"/>
        <w:jc w:val="right"/>
      </w:pPr>
      <w:r>
        <w:t xml:space="preserve">I. </w:t>
      </w:r>
      <w:proofErr w:type="spellStart"/>
      <w:r>
        <w:t>Schou</w:t>
      </w:r>
      <w:proofErr w:type="spellEnd"/>
      <w:r>
        <w:t xml:space="preserve">  Ø. </w:t>
      </w:r>
      <w:proofErr w:type="spellStart"/>
      <w:r>
        <w:t>Ekeberg</w:t>
      </w:r>
      <w:proofErr w:type="spellEnd"/>
      <w:r>
        <w:t xml:space="preserve">  C.M. </w:t>
      </w:r>
      <w:proofErr w:type="spellStart"/>
      <w:r>
        <w:t>Ruland</w:t>
      </w:r>
      <w:proofErr w:type="spellEnd"/>
      <w:r>
        <w:t xml:space="preserve">  L. Sandvik  R. </w:t>
      </w:r>
      <w:proofErr w:type="spellStart"/>
      <w:r>
        <w:t>Kåresen</w:t>
      </w:r>
      <w:proofErr w:type="spellEnd"/>
      <w:r>
        <w:t xml:space="preserve">(2004) Pessimism as a predictor of emotional morbidity one year following breast cancer surgery. </w:t>
      </w:r>
      <w:proofErr w:type="spellStart"/>
      <w:r>
        <w:t>Psyco</w:t>
      </w:r>
      <w:proofErr w:type="spellEnd"/>
      <w:r>
        <w:t>-Oncology vol. 13 No. 5, 309-320</w:t>
      </w:r>
    </w:p>
    <w:p w14:paraId="0377EB52" w14:textId="77777777" w:rsidR="00C7785B" w:rsidRDefault="00C7785B" w:rsidP="0033512B">
      <w:pPr>
        <w:spacing w:line="360" w:lineRule="auto"/>
        <w:jc w:val="right"/>
      </w:pPr>
      <w:proofErr w:type="spellStart"/>
      <w:r>
        <w:t>Selsova</w:t>
      </w:r>
      <w:proofErr w:type="spellEnd"/>
      <w:r>
        <w:t xml:space="preserve">, P., Bob, P., </w:t>
      </w:r>
      <w:proofErr w:type="spellStart"/>
      <w:r>
        <w:t>Kukla</w:t>
      </w:r>
      <w:proofErr w:type="spellEnd"/>
      <w:r>
        <w:t xml:space="preserve">, L., &amp; </w:t>
      </w:r>
      <w:proofErr w:type="spellStart"/>
      <w:r>
        <w:t>Ptacek</w:t>
      </w:r>
      <w:proofErr w:type="spellEnd"/>
      <w:r>
        <w:t xml:space="preserve">, L. (2013). </w:t>
      </w:r>
      <w:proofErr w:type="spellStart"/>
      <w:r>
        <w:t>Historie</w:t>
      </w:r>
      <w:proofErr w:type="spellEnd"/>
      <w:r>
        <w:t xml:space="preserve"> </w:t>
      </w:r>
      <w:proofErr w:type="spellStart"/>
      <w:r>
        <w:t>Konceptu</w:t>
      </w:r>
      <w:proofErr w:type="spellEnd"/>
      <w:r>
        <w:t xml:space="preserve"> </w:t>
      </w:r>
      <w:proofErr w:type="spellStart"/>
      <w:r>
        <w:t>Narcismuz</w:t>
      </w:r>
      <w:proofErr w:type="spellEnd"/>
      <w:r>
        <w:t xml:space="preserve"> </w:t>
      </w:r>
      <w:proofErr w:type="spellStart"/>
      <w:r>
        <w:t>Psychodynamické</w:t>
      </w:r>
      <w:proofErr w:type="spellEnd"/>
      <w:r>
        <w:t xml:space="preserve"> </w:t>
      </w:r>
      <w:proofErr w:type="spellStart"/>
      <w:r>
        <w:t>Perspektivy</w:t>
      </w:r>
      <w:proofErr w:type="spellEnd"/>
      <w:r>
        <w:t xml:space="preserve">, </w:t>
      </w:r>
      <w:proofErr w:type="spellStart"/>
      <w:r>
        <w:t>Československá</w:t>
      </w:r>
      <w:proofErr w:type="spellEnd"/>
      <w:r>
        <w:t xml:space="preserve"> </w:t>
      </w:r>
      <w:proofErr w:type="spellStart"/>
      <w:r>
        <w:t>psychologie</w:t>
      </w:r>
      <w:proofErr w:type="spellEnd"/>
      <w:r>
        <w:t xml:space="preserve">/ </w:t>
      </w:r>
      <w:proofErr w:type="spellStart"/>
      <w:r>
        <w:t>ročník</w:t>
      </w:r>
      <w:proofErr w:type="spellEnd"/>
      <w:r>
        <w:t xml:space="preserve"> LVII, 30-41</w:t>
      </w:r>
    </w:p>
    <w:p w14:paraId="2A8B628F" w14:textId="77777777" w:rsidR="00C7785B" w:rsidRDefault="00C7785B" w:rsidP="0033512B">
      <w:pPr>
        <w:spacing w:line="360" w:lineRule="auto"/>
        <w:jc w:val="right"/>
      </w:pPr>
      <w:r>
        <w:rPr>
          <w:rFonts w:cs="Arial"/>
          <w:rtl/>
        </w:rPr>
        <w:t xml:space="preserve">- </w:t>
      </w:r>
      <w:proofErr w:type="spellStart"/>
      <w:r>
        <w:t>Shkalim</w:t>
      </w:r>
      <w:proofErr w:type="spellEnd"/>
      <w:r>
        <w:t xml:space="preserve">, E.  </w:t>
      </w:r>
      <w:proofErr w:type="spellStart"/>
      <w:r>
        <w:t>Almagor</w:t>
      </w:r>
      <w:proofErr w:type="spellEnd"/>
      <w:r>
        <w:t xml:space="preserve">, M.  Ben-Porath, </w:t>
      </w:r>
      <w:proofErr w:type="gramStart"/>
      <w:r>
        <w:t>Y.(</w:t>
      </w:r>
      <w:proofErr w:type="gramEnd"/>
      <w:r>
        <w:t>2017) Examining Current Conceptualizations of Psychopathology With the MMPI–2/MMPI–2–RF Restructured Clinical Scales: Preliminary Findings From a Cross-Cultural Study.  JOURNAL OF PERSONALITY ASSESSMENT , VOL. 99, NO. 4, 375–3831</w:t>
      </w:r>
    </w:p>
    <w:p w14:paraId="4050E383" w14:textId="77777777" w:rsidR="00C7785B" w:rsidRDefault="00C7785B" w:rsidP="0033512B">
      <w:pPr>
        <w:spacing w:line="360" w:lineRule="auto"/>
        <w:jc w:val="right"/>
      </w:pPr>
      <w:r>
        <w:t xml:space="preserve">Saxe, G. B. (1982). Culture and the development of numerical cognition: Studies among the </w:t>
      </w:r>
      <w:proofErr w:type="spellStart"/>
      <w:r>
        <w:t>Oksapmin</w:t>
      </w:r>
      <w:proofErr w:type="spellEnd"/>
      <w:r>
        <w:t xml:space="preserve"> of Papua New Guinea. In C. J. Brainerd (Ed.), Children’s logical and mathematical cognition (pp. 157–176). New York, NY: Springer-Verlag</w:t>
      </w:r>
    </w:p>
    <w:p w14:paraId="7A34F114" w14:textId="77777777" w:rsidR="00C7785B" w:rsidRDefault="00C7785B" w:rsidP="0033512B">
      <w:pPr>
        <w:spacing w:line="360" w:lineRule="auto"/>
        <w:jc w:val="right"/>
      </w:pPr>
      <w:proofErr w:type="spellStart"/>
      <w:r>
        <w:lastRenderedPageBreak/>
        <w:t>Sharleg.S</w:t>
      </w:r>
      <w:proofErr w:type="spellEnd"/>
      <w:r>
        <w:t xml:space="preserve">.(2011) The relationship between narcissistic personality characteristics, the father's perception of his children's characteristics, his involvement and the degree of warmth and acceptance of the father who raises his children himself as a result of divorce. Tel Aviv: Tel Aviv University, School of Social </w:t>
      </w:r>
      <w:proofErr w:type="spellStart"/>
      <w:r>
        <w:t>Work,p</w:t>
      </w:r>
      <w:proofErr w:type="spellEnd"/>
      <w:r>
        <w:t>. 133</w:t>
      </w:r>
    </w:p>
    <w:p w14:paraId="5C1179F6" w14:textId="77777777" w:rsidR="00C7785B" w:rsidRDefault="00C7785B" w:rsidP="0033512B">
      <w:pPr>
        <w:spacing w:line="360" w:lineRule="auto"/>
        <w:jc w:val="right"/>
      </w:pPr>
      <w:proofErr w:type="spellStart"/>
      <w:r>
        <w:t>Sikron</w:t>
      </w:r>
      <w:proofErr w:type="spellEnd"/>
      <w:r>
        <w:t xml:space="preserve">, M. 1998 Trends and Changes in Israel's Population from Personalities and Practices in Israel Jubilee Book Editors: </w:t>
      </w:r>
      <w:proofErr w:type="spellStart"/>
      <w:r>
        <w:t>Aharoni</w:t>
      </w:r>
      <w:proofErr w:type="spellEnd"/>
      <w:r>
        <w:t xml:space="preserve">, S. </w:t>
      </w:r>
      <w:proofErr w:type="spellStart"/>
      <w:r>
        <w:t>Aharoni</w:t>
      </w:r>
      <w:proofErr w:type="spellEnd"/>
      <w:r>
        <w:t xml:space="preserve">, M. Published by </w:t>
      </w:r>
      <w:proofErr w:type="spellStart"/>
      <w:r>
        <w:t>Miksam</w:t>
      </w:r>
      <w:proofErr w:type="spellEnd"/>
      <w:r>
        <w:t>, Israel</w:t>
      </w:r>
    </w:p>
    <w:p w14:paraId="2580A936" w14:textId="77777777" w:rsidR="00C7785B" w:rsidRDefault="00C7785B" w:rsidP="0033512B">
      <w:pPr>
        <w:spacing w:line="360" w:lineRule="auto"/>
        <w:jc w:val="right"/>
      </w:pPr>
      <w:proofErr w:type="spellStart"/>
      <w:r>
        <w:t>Skvirsky</w:t>
      </w:r>
      <w:proofErr w:type="spellEnd"/>
      <w:r>
        <w:t>, V. (2015). The contribution of personal resources and mother's support to the mental health of younger and older women at the beginning of fertility treatments. Unpublished master’s thesis. Bar-Ilan University, Ramat Gan, Israel</w:t>
      </w:r>
    </w:p>
    <w:p w14:paraId="53E84419" w14:textId="77777777" w:rsidR="00C7785B" w:rsidRDefault="00C7785B" w:rsidP="0033512B">
      <w:pPr>
        <w:spacing w:line="360" w:lineRule="auto"/>
        <w:jc w:val="right"/>
      </w:pPr>
      <w:r>
        <w:t>Twenge, J. M., Campbell, W. K., &amp; Gentile B. (2012). Generational increases in agentic self-evaluations among American college students, 1966–2009. Self and Identity 11: 409–427</w:t>
      </w:r>
      <w:r>
        <w:rPr>
          <w:rFonts w:cs="Arial"/>
          <w:rtl/>
        </w:rPr>
        <w:t xml:space="preserve">. </w:t>
      </w:r>
    </w:p>
    <w:p w14:paraId="108957DD" w14:textId="77777777" w:rsidR="00C7785B" w:rsidRDefault="00C7785B" w:rsidP="0033512B">
      <w:pPr>
        <w:spacing w:line="360" w:lineRule="auto"/>
        <w:jc w:val="right"/>
      </w:pPr>
      <w:r>
        <w:t>Twenge, J. M., &amp; Campbell, W. K. (2010). The Narcissism Epidemic: Living in the Age of Entitlement. New York, NY: Free Press</w:t>
      </w:r>
    </w:p>
    <w:p w14:paraId="7FFC7885" w14:textId="77777777" w:rsidR="00C7785B" w:rsidRDefault="00C7785B" w:rsidP="0033512B">
      <w:pPr>
        <w:spacing w:line="360" w:lineRule="auto"/>
        <w:jc w:val="right"/>
      </w:pPr>
      <w:r>
        <w:rPr>
          <w:rFonts w:cs="Arial"/>
          <w:rtl/>
        </w:rPr>
        <w:t xml:space="preserve"> </w:t>
      </w:r>
      <w:proofErr w:type="spellStart"/>
      <w:r>
        <w:t>Vibert</w:t>
      </w:r>
      <w:proofErr w:type="spellEnd"/>
      <w:r>
        <w:t xml:space="preserve">, E. Gender, resilience and resistance: South Africa's </w:t>
      </w:r>
      <w:proofErr w:type="spellStart"/>
      <w:r>
        <w:t>Hleketani</w:t>
      </w:r>
      <w:proofErr w:type="spellEnd"/>
      <w:r>
        <w:t xml:space="preserve"> Community </w:t>
      </w:r>
      <w:proofErr w:type="spellStart"/>
      <w:r>
        <w:t>Garden.Journal</w:t>
      </w:r>
      <w:proofErr w:type="spellEnd"/>
      <w:r>
        <w:t xml:space="preserve"> of Contemporary African Studies. 2016, Vol. 34 Issue 2, p252-267</w:t>
      </w:r>
      <w:r>
        <w:rPr>
          <w:rFonts w:cs="Arial"/>
          <w:rtl/>
        </w:rPr>
        <w:t xml:space="preserve"> </w:t>
      </w:r>
    </w:p>
    <w:p w14:paraId="13A89236" w14:textId="77777777" w:rsidR="00C7785B" w:rsidRDefault="00C7785B" w:rsidP="0033512B">
      <w:pPr>
        <w:spacing w:line="360" w:lineRule="auto"/>
        <w:jc w:val="right"/>
      </w:pPr>
      <w:r>
        <w:t xml:space="preserve">Wallace, H.M., Ready, C. B., &amp; </w:t>
      </w:r>
      <w:proofErr w:type="spellStart"/>
      <w:r>
        <w:t>Weitenhagen</w:t>
      </w:r>
      <w:proofErr w:type="spellEnd"/>
      <w:r>
        <w:t>, E. (2009). Narcissism and Task Persistence. Self and Identity, 8, 78-93</w:t>
      </w:r>
    </w:p>
    <w:p w14:paraId="44FDD9E3" w14:textId="77777777" w:rsidR="00C7785B" w:rsidRDefault="00C7785B" w:rsidP="0033512B">
      <w:pPr>
        <w:spacing w:line="360" w:lineRule="auto"/>
        <w:jc w:val="right"/>
      </w:pPr>
      <w:r>
        <w:t>Xing, C., &amp; Sun, J. (2013). The Role of Psychological Resilience and Positive Affect in Risky Decision-Making, International Journal of Psychology, 48 (5), 935–943</w:t>
      </w:r>
    </w:p>
    <w:p w14:paraId="599CC31D" w14:textId="77777777" w:rsidR="00C7785B" w:rsidRDefault="00C7785B" w:rsidP="0033512B">
      <w:pPr>
        <w:spacing w:line="360" w:lineRule="auto"/>
        <w:jc w:val="right"/>
      </w:pPr>
      <w:r>
        <w:t xml:space="preserve">Yi Z.  </w:t>
      </w:r>
      <w:proofErr w:type="spellStart"/>
      <w:r>
        <w:t>Ke</w:t>
      </w:r>
      <w:proofErr w:type="spellEnd"/>
      <w:r>
        <w:t xml:space="preserve"> S.(2010) Resilience Significantly Contributes to Exceptional Longevity. Current Gerontology &amp; </w:t>
      </w:r>
      <w:proofErr w:type="spellStart"/>
      <w:r>
        <w:t>Geratrics</w:t>
      </w:r>
      <w:proofErr w:type="spellEnd"/>
      <w:r>
        <w:t xml:space="preserve"> Research.  p1-9</w:t>
      </w:r>
    </w:p>
    <w:p w14:paraId="6DF60DB8" w14:textId="77777777" w:rsidR="00C7785B" w:rsidRDefault="00C7785B" w:rsidP="0033512B">
      <w:pPr>
        <w:spacing w:line="360" w:lineRule="auto"/>
        <w:jc w:val="right"/>
      </w:pPr>
      <w:r>
        <w:t>Zeidner, M. (1994). Hebrew version of Self-Efficacy Scale. University of Haifa, Haifa, Israel</w:t>
      </w:r>
    </w:p>
    <w:p w14:paraId="1379320D" w14:textId="77777777" w:rsidR="007F6402" w:rsidRPr="00C7785B" w:rsidRDefault="00C7785B" w:rsidP="0033512B">
      <w:pPr>
        <w:spacing w:line="360" w:lineRule="auto"/>
        <w:jc w:val="right"/>
        <w:rPr>
          <w:rtl/>
        </w:rPr>
      </w:pPr>
      <w:bookmarkStart w:id="48" w:name="_Hlk8369342"/>
      <w:r>
        <w:t>Data were obtained from</w:t>
      </w:r>
      <w:bookmarkEnd w:id="48"/>
      <w:r>
        <w:t xml:space="preserve"> the Central Bureau of Statistics: www.cbs.gov.il/he/Statistical/seker-chevrati-h123.pdf, and Israel OECD website: www.data.oecd.org/israel.htm</w:t>
      </w:r>
    </w:p>
    <w:p w14:paraId="2B81C6E9" w14:textId="77777777" w:rsidR="007F6402" w:rsidRDefault="007F6402" w:rsidP="0033512B">
      <w:pPr>
        <w:spacing w:line="360" w:lineRule="auto"/>
        <w:jc w:val="right"/>
        <w:rPr>
          <w:rtl/>
        </w:rPr>
      </w:pPr>
    </w:p>
    <w:p w14:paraId="2CB8963D" w14:textId="77777777" w:rsidR="007F6402" w:rsidRDefault="007F6402" w:rsidP="0033512B">
      <w:pPr>
        <w:spacing w:line="360" w:lineRule="auto"/>
        <w:jc w:val="right"/>
        <w:rPr>
          <w:rtl/>
        </w:rPr>
      </w:pPr>
    </w:p>
    <w:p w14:paraId="4068617A" w14:textId="77777777" w:rsidR="007F6402" w:rsidRDefault="007F6402" w:rsidP="0033512B">
      <w:pPr>
        <w:spacing w:line="360" w:lineRule="auto"/>
        <w:jc w:val="right"/>
        <w:rPr>
          <w:rtl/>
        </w:rPr>
      </w:pPr>
    </w:p>
    <w:p w14:paraId="7F704B73" w14:textId="77777777" w:rsidR="007F6402" w:rsidRPr="00B52992" w:rsidRDefault="007F6402" w:rsidP="0033512B">
      <w:pPr>
        <w:spacing w:line="360" w:lineRule="auto"/>
        <w:jc w:val="right"/>
      </w:pPr>
    </w:p>
    <w:sectPr w:rsidR="007F6402" w:rsidRPr="00B52992" w:rsidSect="00531DED">
      <w:footerReference w:type="even" r:id="rId11"/>
      <w:footerReference w:type="default" r:id="rId1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53E947D6" w14:textId="77777777" w:rsidR="00641B7D" w:rsidRPr="00641B7D" w:rsidRDefault="00641B7D" w:rsidP="00214A18">
      <w:pPr>
        <w:pStyle w:val="CommentText"/>
        <w:bidi w:val="0"/>
      </w:pPr>
      <w:r>
        <w:rPr>
          <w:rStyle w:val="CommentReference"/>
        </w:rPr>
        <w:annotationRef/>
      </w:r>
      <w:r>
        <w:t xml:space="preserve">Periods go </w:t>
      </w:r>
      <w:r>
        <w:rPr>
          <w:i/>
          <w:iCs/>
        </w:rPr>
        <w:t>after</w:t>
      </w:r>
      <w:r>
        <w:t xml:space="preserve"> in-text citations.</w:t>
      </w:r>
    </w:p>
  </w:comment>
  <w:comment w:id="2" w:author="Author" w:initials="A">
    <w:p w14:paraId="3775CE1C" w14:textId="77777777" w:rsidR="00641B7D" w:rsidRDefault="00641B7D" w:rsidP="00641B7D">
      <w:pPr>
        <w:pStyle w:val="CommentText"/>
        <w:bidi w:val="0"/>
      </w:pPr>
      <w:r>
        <w:rPr>
          <w:rStyle w:val="CommentReference"/>
        </w:rPr>
        <w:annotationRef/>
      </w:r>
      <w:r>
        <w:t>You may consider changing this to ‘demographic characteristics’ here and elsewhere.</w:t>
      </w:r>
    </w:p>
  </w:comment>
  <w:comment w:id="3" w:author="Author" w:initials="A">
    <w:p w14:paraId="464D7178" w14:textId="0C2A9E61" w:rsidR="00CA51F4" w:rsidRDefault="00CA51F4" w:rsidP="00CA51F4">
      <w:pPr>
        <w:pStyle w:val="CommentText"/>
        <w:bidi w:val="0"/>
      </w:pPr>
      <w:r>
        <w:rPr>
          <w:rStyle w:val="CommentReference"/>
        </w:rPr>
        <w:annotationRef/>
      </w:r>
      <w:r>
        <w:t>Why exactly are these specific traits important to study? How does it help us to know which demographic characteristics are associated with them?</w:t>
      </w:r>
    </w:p>
  </w:comment>
  <w:comment w:id="4" w:author="Author" w:initials="A">
    <w:p w14:paraId="2C7C1C8B" w14:textId="6F96F564" w:rsidR="00641B7D" w:rsidRDefault="00641B7D" w:rsidP="00641B7D">
      <w:pPr>
        <w:pStyle w:val="CommentText"/>
        <w:bidi w:val="0"/>
      </w:pPr>
      <w:r>
        <w:rPr>
          <w:rStyle w:val="CommentReference"/>
        </w:rPr>
        <w:annotationRef/>
      </w:r>
      <w:r>
        <w:t xml:space="preserve">This information about Israel should be come later with the other paragraphs about Israel. I suggest </w:t>
      </w:r>
      <w:r w:rsidR="001B19F0">
        <w:t>y</w:t>
      </w:r>
      <w:r>
        <w:t>o</w:t>
      </w:r>
      <w:r w:rsidR="001B19F0">
        <w:t>u</w:t>
      </w:r>
      <w:r>
        <w:t xml:space="preserve"> include subsections so that it will be easier for your reader to follow. For example:</w:t>
      </w:r>
    </w:p>
    <w:p w14:paraId="6305EFB0" w14:textId="75C92174" w:rsidR="00CA51F4" w:rsidRDefault="00CA51F4" w:rsidP="00CA51F4">
      <w:pPr>
        <w:pStyle w:val="CommentText"/>
        <w:bidi w:val="0"/>
      </w:pPr>
    </w:p>
    <w:p w14:paraId="0FC68687" w14:textId="6DBE5FFC" w:rsidR="00CA51F4" w:rsidRDefault="00BC014A" w:rsidP="00CA51F4">
      <w:pPr>
        <w:pStyle w:val="CommentText"/>
        <w:bidi w:val="0"/>
      </w:pPr>
      <w:r>
        <w:t>Narcissism</w:t>
      </w:r>
    </w:p>
    <w:p w14:paraId="076B9388" w14:textId="3B752974" w:rsidR="00CA51F4" w:rsidRDefault="00BC014A" w:rsidP="00CA51F4">
      <w:pPr>
        <w:pStyle w:val="CommentText"/>
        <w:bidi w:val="0"/>
      </w:pPr>
      <w:r>
        <w:t>Resilience</w:t>
      </w:r>
    </w:p>
    <w:p w14:paraId="18C417FE" w14:textId="58FB7F31" w:rsidR="00BC014A" w:rsidRDefault="00BC014A" w:rsidP="00BC014A">
      <w:pPr>
        <w:pStyle w:val="CommentText"/>
        <w:bidi w:val="0"/>
      </w:pPr>
      <w:r>
        <w:t>The Interplay between Narcissism and Resilience</w:t>
      </w:r>
    </w:p>
    <w:p w14:paraId="3D70DB31" w14:textId="7A4352E5" w:rsidR="00CA51F4" w:rsidRDefault="00CA51F4" w:rsidP="00AF2C3D">
      <w:pPr>
        <w:pStyle w:val="CommentText"/>
        <w:bidi w:val="0"/>
      </w:pPr>
      <w:r>
        <w:t>The Israeli Context</w:t>
      </w:r>
    </w:p>
  </w:comment>
  <w:comment w:id="5" w:author="Author" w:initials="A">
    <w:p w14:paraId="03D0218B" w14:textId="64684682" w:rsidR="00AF2C3D" w:rsidRDefault="00AF2C3D" w:rsidP="00AF2C3D">
      <w:pPr>
        <w:pStyle w:val="CommentText"/>
        <w:bidi w:val="0"/>
      </w:pPr>
      <w:r>
        <w:rPr>
          <w:rStyle w:val="CommentReference"/>
        </w:rPr>
        <w:annotationRef/>
      </w:r>
      <w:r>
        <w:t xml:space="preserve">You may want to include how Israel society has sort of an interdependent interdependence. From what I’ve read, there are still strong in-group and family-oriented values despite being a generally independent society. </w:t>
      </w:r>
      <w:r w:rsidR="00BC014A">
        <w:t>This could be an interesting angle to take when explaining why you are studying these traits in an Israeli context.</w:t>
      </w:r>
    </w:p>
  </w:comment>
  <w:comment w:id="6" w:author="Author" w:initials="A">
    <w:p w14:paraId="2D95CA88" w14:textId="77777777" w:rsidR="00641B7D" w:rsidRDefault="00641B7D" w:rsidP="00641B7D">
      <w:pPr>
        <w:pStyle w:val="CommentText"/>
        <w:bidi w:val="0"/>
      </w:pPr>
      <w:r>
        <w:rPr>
          <w:rStyle w:val="CommentReference"/>
        </w:rPr>
        <w:annotationRef/>
      </w:r>
      <w:r>
        <w:t>If you do not move the Israel paragraph (above), then you will need a transition sentence or two before moving on to this paragraph.</w:t>
      </w:r>
    </w:p>
  </w:comment>
  <w:comment w:id="7" w:author="Author" w:initials="A">
    <w:p w14:paraId="6687942D" w14:textId="5373F5BC" w:rsidR="00AF2C3D" w:rsidRDefault="00641B7D" w:rsidP="00AF2C3D">
      <w:pPr>
        <w:pStyle w:val="CommentText"/>
        <w:bidi w:val="0"/>
      </w:pPr>
      <w:r>
        <w:rPr>
          <w:rStyle w:val="CommentReference"/>
        </w:rPr>
        <w:annotationRef/>
      </w:r>
      <w:r>
        <w:t>I suggest you be careful and clear about whether you are studying the personality disorder (narcissistic personality disorder) or narcissism as a personality trait. Although you do speak a bit about healthy narcissism as separate from the disorder, I suggest making this distinction even clearer than you have it right now.</w:t>
      </w:r>
    </w:p>
  </w:comment>
  <w:comment w:id="8" w:author="Author" w:initials="A">
    <w:p w14:paraId="12B62638" w14:textId="77777777" w:rsidR="00E978D1" w:rsidRDefault="00E978D1" w:rsidP="00E978D1">
      <w:pPr>
        <w:pStyle w:val="CommentText"/>
        <w:bidi w:val="0"/>
      </w:pPr>
      <w:r>
        <w:rPr>
          <w:rStyle w:val="CommentReference"/>
        </w:rPr>
        <w:annotationRef/>
      </w:r>
      <w:r>
        <w:t>This sounds a lot like resilience – is this purposeful?</w:t>
      </w:r>
    </w:p>
    <w:p w14:paraId="18E6F43D" w14:textId="77777777" w:rsidR="00E978D1" w:rsidRDefault="00E978D1" w:rsidP="00E978D1">
      <w:pPr>
        <w:pStyle w:val="CommentText"/>
        <w:bidi w:val="0"/>
      </w:pPr>
    </w:p>
    <w:p w14:paraId="1453DC52" w14:textId="14D39D79" w:rsidR="00E978D1" w:rsidRDefault="00E978D1" w:rsidP="00BC014A">
      <w:pPr>
        <w:pStyle w:val="CommentText"/>
        <w:bidi w:val="0"/>
      </w:pPr>
      <w:r>
        <w:t>Hmm…  you say that self-efficacy is a characteristic of narcissism and you also define resilience partially by self-efficacy. I am not sure whether this will be a problem, but it’s something that may come up when you submit for publication.</w:t>
      </w:r>
      <w:r w:rsidR="00BC014A">
        <w:t xml:space="preserve"> I think my suggestion about a section about the overlap between them will be helpful. This way you can explicitly address how they overlap, but also how they differ.</w:t>
      </w:r>
    </w:p>
  </w:comment>
  <w:comment w:id="9" w:author="Author" w:initials="A">
    <w:p w14:paraId="3478C57E" w14:textId="66C871F6" w:rsidR="00BF6BCC" w:rsidRDefault="00BF6BCC" w:rsidP="00945F76">
      <w:pPr>
        <w:pStyle w:val="CommentText"/>
        <w:bidi w:val="0"/>
      </w:pPr>
      <w:r>
        <w:rPr>
          <w:rStyle w:val="CommentReference"/>
        </w:rPr>
        <w:annotationRef/>
      </w:r>
      <w:r>
        <w:t>Instead of a separate paragraph with definitions of the</w:t>
      </w:r>
      <w:r w:rsidR="00945F76">
        <w:t xml:space="preserve"> </w:t>
      </w:r>
      <w:r w:rsidR="00E451E1">
        <w:t>constructs, you may consider tying them all together in one paragraph and explicitly discussing the connections between them.</w:t>
      </w:r>
    </w:p>
  </w:comment>
  <w:comment w:id="10" w:author="Author" w:initials="A">
    <w:p w14:paraId="41362C02" w14:textId="35F3267D" w:rsidR="00CA51F4" w:rsidRDefault="00CA51F4" w:rsidP="00CA51F4">
      <w:pPr>
        <w:pStyle w:val="CommentText"/>
        <w:bidi w:val="0"/>
      </w:pPr>
      <w:r>
        <w:rPr>
          <w:rStyle w:val="CommentReference"/>
        </w:rPr>
        <w:annotationRef/>
      </w:r>
      <w:r>
        <w:t xml:space="preserve">It’s not quite the development of these traits, as simply </w:t>
      </w:r>
      <w:r w:rsidR="00AF2C3D">
        <w:t>association</w:t>
      </w:r>
      <w:r>
        <w:t xml:space="preserve"> with demographic factors.</w:t>
      </w:r>
    </w:p>
  </w:comment>
  <w:comment w:id="11" w:author="Author" w:initials="A">
    <w:p w14:paraId="71D44C1F" w14:textId="38322866" w:rsidR="00BF6BCC" w:rsidRDefault="00BF6BCC" w:rsidP="00BF6BCC">
      <w:pPr>
        <w:pStyle w:val="CommentText"/>
        <w:bidi w:val="0"/>
      </w:pPr>
      <w:r>
        <w:rPr>
          <w:rStyle w:val="CommentReference"/>
        </w:rPr>
        <w:annotationRef/>
      </w:r>
      <w:r>
        <w:t>Why are you focused on demographics in particular? For example, instead of particular life circumstances (e.g., personal or collective trauma)? For example, Israeli society might be partially defined by collective trauma or a need to be more resilient than other societies (given its history and tension w/ its neighbors).</w:t>
      </w:r>
    </w:p>
    <w:p w14:paraId="5D615488" w14:textId="77777777" w:rsidR="00BF6BCC" w:rsidRDefault="00BF6BCC" w:rsidP="00BF6BCC">
      <w:pPr>
        <w:pStyle w:val="CommentText"/>
        <w:bidi w:val="0"/>
      </w:pPr>
    </w:p>
    <w:p w14:paraId="46369FF6" w14:textId="00A32B59" w:rsidR="00BF6BCC" w:rsidRDefault="00BF6BCC" w:rsidP="00BF6BCC">
      <w:pPr>
        <w:pStyle w:val="CommentText"/>
        <w:bidi w:val="0"/>
      </w:pPr>
      <w:r>
        <w:t xml:space="preserve">Of course, </w:t>
      </w:r>
      <w:r w:rsidR="00680E7C">
        <w:t>the</w:t>
      </w:r>
      <w:r>
        <w:t xml:space="preserve"> focus is up to you, but my question about it suggests that you might want to be more explicit about your choice of research aim/questions.</w:t>
      </w:r>
    </w:p>
  </w:comment>
  <w:comment w:id="12" w:author="Author" w:initials="A">
    <w:p w14:paraId="06E323F1" w14:textId="78B28F7B" w:rsidR="00CA51F4" w:rsidRDefault="00CA51F4" w:rsidP="00CA51F4">
      <w:pPr>
        <w:pStyle w:val="CommentText"/>
        <w:bidi w:val="0"/>
      </w:pPr>
      <w:r>
        <w:rPr>
          <w:rStyle w:val="CommentReference"/>
        </w:rPr>
        <w:annotationRef/>
      </w:r>
      <w:r>
        <w:t xml:space="preserve">You may also want to review Paul </w:t>
      </w:r>
      <w:proofErr w:type="spellStart"/>
      <w:r>
        <w:t>Piff’s</w:t>
      </w:r>
      <w:proofErr w:type="spellEnd"/>
      <w:r>
        <w:t xml:space="preserve"> work.</w:t>
      </w:r>
    </w:p>
  </w:comment>
  <w:comment w:id="13" w:author="Author" w:initials="A">
    <w:p w14:paraId="75374A6E" w14:textId="00B60833" w:rsidR="00CA51F4" w:rsidRDefault="00CA51F4" w:rsidP="00E451E1">
      <w:pPr>
        <w:pStyle w:val="CommentText"/>
        <w:bidi w:val="0"/>
      </w:pPr>
      <w:r>
        <w:rPr>
          <w:rStyle w:val="CommentReference"/>
        </w:rPr>
        <w:annotationRef/>
      </w:r>
      <w:r>
        <w:t>I would expand more on this idea.</w:t>
      </w:r>
    </w:p>
  </w:comment>
  <w:comment w:id="14" w:author="Author" w:initials="A">
    <w:p w14:paraId="62652A7F" w14:textId="0D50EFBF" w:rsidR="00CA51F4" w:rsidRDefault="00CA51F4" w:rsidP="00CA51F4">
      <w:pPr>
        <w:pStyle w:val="CommentText"/>
        <w:bidi w:val="0"/>
      </w:pPr>
      <w:r>
        <w:rPr>
          <w:rStyle w:val="CommentReference"/>
        </w:rPr>
        <w:annotationRef/>
      </w:r>
      <w:proofErr w:type="gramStart"/>
      <w:r>
        <w:t>So</w:t>
      </w:r>
      <w:proofErr w:type="gramEnd"/>
      <w:r>
        <w:t xml:space="preserve"> is the importance of studying narcissism</w:t>
      </w:r>
      <w:r w:rsidR="00AF2C3D">
        <w:t xml:space="preserve"> (and resilience)</w:t>
      </w:r>
      <w:r>
        <w:t xml:space="preserve"> in general, and in Israel specifically because you think the societal changes occurring might </w:t>
      </w:r>
      <w:r w:rsidR="00AF2C3D">
        <w:t>i</w:t>
      </w:r>
      <w:r>
        <w:t>ncrease the level of this trait across the board?</w:t>
      </w:r>
      <w:r w:rsidR="00AF2C3D">
        <w:t xml:space="preserve"> I would state this explicitly and also talk about why knowing how these traits are associated with demographic characteristics is important. I would say that you need a stronger “Why do we care?” explanation (not saying that we don’t care, just that you need to make it very clear to the reader). </w:t>
      </w:r>
    </w:p>
  </w:comment>
  <w:comment w:id="15" w:author="Author" w:initials="A">
    <w:p w14:paraId="7B28D00B" w14:textId="3352F07A" w:rsidR="00626CD2" w:rsidRDefault="00626CD2" w:rsidP="00626CD2">
      <w:pPr>
        <w:pStyle w:val="CommentText"/>
        <w:bidi w:val="0"/>
      </w:pPr>
      <w:r>
        <w:rPr>
          <w:rStyle w:val="CommentReference"/>
        </w:rPr>
        <w:annotationRef/>
      </w:r>
      <w:r>
        <w:t>This fact and the research about negative life events in the next sentence makes it seem that you may test this – do you have any measures in  your larger study that address this? If so, you may consider including.</w:t>
      </w:r>
    </w:p>
  </w:comment>
  <w:comment w:id="16" w:author="Author" w:initials="A">
    <w:p w14:paraId="4337D307" w14:textId="07AE071B" w:rsidR="00617686" w:rsidRDefault="00617686">
      <w:pPr>
        <w:pStyle w:val="CommentText"/>
      </w:pPr>
      <w:r>
        <w:rPr>
          <w:rStyle w:val="CommentReference"/>
        </w:rPr>
        <w:annotationRef/>
      </w:r>
      <w:r>
        <w:t>How is  this relevant to the study?</w:t>
      </w:r>
    </w:p>
  </w:comment>
  <w:comment w:id="17" w:author="Author" w:initials="A">
    <w:p w14:paraId="2D24A922" w14:textId="63C2CCCD" w:rsidR="00CA51F4" w:rsidRDefault="00CA51F4" w:rsidP="00CA51F4">
      <w:pPr>
        <w:pStyle w:val="CommentText"/>
        <w:bidi w:val="0"/>
      </w:pPr>
      <w:r>
        <w:rPr>
          <w:rStyle w:val="CommentReference"/>
        </w:rPr>
        <w:annotationRef/>
      </w:r>
      <w:r>
        <w:t xml:space="preserve">I’d be careful with this wording, as you are testing </w:t>
      </w:r>
      <w:r w:rsidR="00617686">
        <w:t>associations</w:t>
      </w:r>
      <w:r>
        <w:t xml:space="preserve"> not cause and effect.</w:t>
      </w:r>
    </w:p>
  </w:comment>
  <w:comment w:id="18" w:author="Author" w:initials="A">
    <w:p w14:paraId="304F1016" w14:textId="77777777" w:rsidR="00D012BB" w:rsidRDefault="00D012BB" w:rsidP="00D012BB">
      <w:pPr>
        <w:pStyle w:val="CommentText"/>
        <w:bidi w:val="0"/>
      </w:pPr>
      <w:r>
        <w:rPr>
          <w:rStyle w:val="CommentReference"/>
        </w:rPr>
        <w:annotationRef/>
      </w:r>
      <w:r>
        <w:t>How are you defining this? It’s not obvious that the variables you include (age, place of birth, mother’s place of birth, and city/not city living</w:t>
      </w:r>
      <w:r w:rsidR="009B4C65">
        <w:t>, birth order, nursing, etc.</w:t>
      </w:r>
      <w:r>
        <w:t xml:space="preserve">) characterizes “western style”. </w:t>
      </w:r>
      <w:r w:rsidR="009B4C65">
        <w:t>If it does, however, you will want to be explicit about it.</w:t>
      </w:r>
    </w:p>
    <w:p w14:paraId="35E75BFE" w14:textId="609B89B1" w:rsidR="00F7469F" w:rsidRDefault="00F7469F" w:rsidP="00F7469F">
      <w:pPr>
        <w:pStyle w:val="CommentText"/>
        <w:bidi w:val="0"/>
      </w:pPr>
      <w:r>
        <w:t>I also wouldn’t necessarily  call of the items you include in the table as “demographics”.</w:t>
      </w:r>
    </w:p>
  </w:comment>
  <w:comment w:id="19" w:author="Author" w:initials="A">
    <w:p w14:paraId="38EEF84C" w14:textId="76DD8E47" w:rsidR="00E978D1" w:rsidRDefault="00E978D1" w:rsidP="00E978D1">
      <w:pPr>
        <w:pStyle w:val="CommentText"/>
        <w:bidi w:val="0"/>
      </w:pPr>
      <w:r>
        <w:rPr>
          <w:rStyle w:val="CommentReference"/>
        </w:rPr>
        <w:annotationRef/>
      </w:r>
      <w:r w:rsidR="00D012BB">
        <w:t xml:space="preserve">Why? </w:t>
      </w:r>
      <w:r>
        <w:t>Is this because both narcissism and resilience are</w:t>
      </w:r>
      <w:r w:rsidR="00BC014A">
        <w:t xml:space="preserve"> </w:t>
      </w:r>
      <w:r>
        <w:t>(partially) characterized by self-efficacy?</w:t>
      </w:r>
      <w:r w:rsidR="004C6E28">
        <w:t xml:space="preserve"> Another option - could it be that if I’m narcissistic I think I’m so great so I would also self-report being resilient? Would this association stay the same if resilience </w:t>
      </w:r>
      <w:r w:rsidR="00604C21">
        <w:t>was measured in a more objective manger  (This is obviously not something for you to test in the study, but it might be worth reviewing literature on this and/or bringing it up in the discussion</w:t>
      </w:r>
      <w:r w:rsidR="00D172D4">
        <w:t>.)</w:t>
      </w:r>
    </w:p>
  </w:comment>
  <w:comment w:id="20" w:author="Author" w:initials="A">
    <w:p w14:paraId="3A53451D" w14:textId="0A134E0C" w:rsidR="00617686" w:rsidRDefault="00617686" w:rsidP="00BC014A">
      <w:pPr>
        <w:pStyle w:val="CommentText"/>
        <w:bidi w:val="0"/>
      </w:pPr>
      <w:r>
        <w:rPr>
          <w:rStyle w:val="CommentReference"/>
        </w:rPr>
        <w:annotationRef/>
      </w:r>
      <w:r>
        <w:t>Why?</w:t>
      </w:r>
    </w:p>
  </w:comment>
  <w:comment w:id="21" w:author="Author" w:initials="A">
    <w:p w14:paraId="31A11518" w14:textId="64701DEB" w:rsidR="00617686" w:rsidRDefault="00617686" w:rsidP="001B19F0">
      <w:pPr>
        <w:pStyle w:val="CommentText"/>
        <w:bidi w:val="0"/>
      </w:pPr>
      <w:r>
        <w:rPr>
          <w:rStyle w:val="CommentReference"/>
        </w:rPr>
        <w:annotationRef/>
      </w:r>
      <w:r>
        <w:t xml:space="preserve">See comments from </w:t>
      </w:r>
      <w:proofErr w:type="gramStart"/>
      <w:r>
        <w:t>other</w:t>
      </w:r>
      <w:proofErr w:type="gramEnd"/>
      <w:r>
        <w:t xml:space="preserve"> document about this.</w:t>
      </w:r>
    </w:p>
  </w:comment>
  <w:comment w:id="22" w:author="Author" w:initials="A">
    <w:p w14:paraId="6153E67B" w14:textId="7B6DB574" w:rsidR="00F94A30" w:rsidRDefault="00F94A30" w:rsidP="001B19F0">
      <w:pPr>
        <w:pStyle w:val="CommentText"/>
        <w:bidi w:val="0"/>
      </w:pPr>
      <w:r>
        <w:rPr>
          <w:rStyle w:val="CommentReference"/>
        </w:rPr>
        <w:annotationRef/>
      </w:r>
      <w:r>
        <w:t xml:space="preserve">See comments from </w:t>
      </w:r>
      <w:proofErr w:type="gramStart"/>
      <w:r>
        <w:t>other</w:t>
      </w:r>
      <w:proofErr w:type="gramEnd"/>
      <w:r>
        <w:t xml:space="preserve"> document. </w:t>
      </w:r>
    </w:p>
  </w:comment>
  <w:comment w:id="23" w:author="Author" w:initials="A">
    <w:p w14:paraId="3AD71901" w14:textId="6DA81B05" w:rsidR="00F94A30" w:rsidRDefault="00F94A30" w:rsidP="00F94A30">
      <w:pPr>
        <w:pStyle w:val="CommentText"/>
        <w:bidi w:val="0"/>
      </w:pPr>
      <w:r>
        <w:rPr>
          <w:rStyle w:val="CommentReference"/>
        </w:rPr>
        <w:annotationRef/>
      </w:r>
      <w:r>
        <w:t>Were you able to do this? Would you consider your sample diverse?</w:t>
      </w:r>
      <w:r w:rsidR="002C4B01">
        <w:t xml:space="preserve"> You mention earlier about the diversity of Israel – if you have enough people in each group, perhaps you can also do an analysis that focuses on ethnic background.</w:t>
      </w:r>
    </w:p>
  </w:comment>
  <w:comment w:id="24" w:author="Author" w:initials="A">
    <w:p w14:paraId="49FE3E64" w14:textId="7091AD92" w:rsidR="00F7469F" w:rsidRDefault="00F7469F" w:rsidP="00F7469F">
      <w:pPr>
        <w:pStyle w:val="CommentText"/>
        <w:bidi w:val="0"/>
      </w:pPr>
      <w:r>
        <w:rPr>
          <w:rStyle w:val="CommentReference"/>
        </w:rPr>
        <w:annotationRef/>
      </w:r>
      <w:r>
        <w:t>I would include all of the variables you measured.</w:t>
      </w:r>
    </w:p>
  </w:comment>
  <w:comment w:id="25" w:author="Author" w:initials="A">
    <w:p w14:paraId="2B70EE17" w14:textId="7CA6E471" w:rsidR="00F94A30" w:rsidRDefault="00F94A30" w:rsidP="00F94A30">
      <w:pPr>
        <w:pStyle w:val="CommentText"/>
        <w:bidi w:val="0"/>
      </w:pPr>
      <w:r>
        <w:rPr>
          <w:rStyle w:val="CommentReference"/>
        </w:rPr>
        <w:annotationRef/>
      </w:r>
      <w:r>
        <w:t xml:space="preserve">I see that you measure resilience w/ the following few measures. Have you thought about </w:t>
      </w:r>
      <w:r w:rsidR="001C24AC">
        <w:t xml:space="preserve">testing whether </w:t>
      </w:r>
      <w:r w:rsidR="0015782A">
        <w:t>they form a latent factor/variable?</w:t>
      </w:r>
    </w:p>
    <w:p w14:paraId="68021156" w14:textId="40BC666D" w:rsidR="00F94A30" w:rsidRDefault="00F94A30" w:rsidP="00F94A30">
      <w:pPr>
        <w:pStyle w:val="CommentText"/>
        <w:bidi w:val="0"/>
      </w:pPr>
    </w:p>
    <w:p w14:paraId="16B232F3" w14:textId="1A4775AE" w:rsidR="0015782A" w:rsidRDefault="0015782A" w:rsidP="0015782A">
      <w:pPr>
        <w:pStyle w:val="CommentText"/>
        <w:bidi w:val="0"/>
      </w:pPr>
      <w:r>
        <w:t>At a minimum, I would be interested to see the correlations between each of the measures.</w:t>
      </w:r>
    </w:p>
    <w:p w14:paraId="427A589F" w14:textId="77777777" w:rsidR="0015782A" w:rsidRDefault="0015782A" w:rsidP="0015782A">
      <w:pPr>
        <w:pStyle w:val="CommentText"/>
        <w:bidi w:val="0"/>
      </w:pPr>
    </w:p>
    <w:p w14:paraId="2D45F7F8" w14:textId="103916F2" w:rsidR="00F94A30" w:rsidRDefault="00F94A30" w:rsidP="00F94A30">
      <w:pPr>
        <w:pStyle w:val="CommentText"/>
        <w:bidi w:val="0"/>
      </w:pPr>
      <w:r>
        <w:t xml:space="preserve">Is there are a reason for using these three measures to </w:t>
      </w:r>
      <w:r w:rsidR="003A048C">
        <w:t xml:space="preserve">measure resilience, rather than an established resilience measure specifically? You may consider including an explanation of your decision to represent resilience with these measures. </w:t>
      </w:r>
    </w:p>
  </w:comment>
  <w:comment w:id="26" w:author="Author" w:initials="A">
    <w:p w14:paraId="0837DCBE" w14:textId="77777777" w:rsidR="009A5B14" w:rsidRDefault="00AF2C3D" w:rsidP="009A5B14">
      <w:pPr>
        <w:pStyle w:val="CommentText"/>
        <w:bidi w:val="0"/>
        <w:rPr>
          <w:rStyle w:val="CommentReference"/>
        </w:rPr>
      </w:pPr>
      <w:r>
        <w:rPr>
          <w:rStyle w:val="CommentReference"/>
        </w:rPr>
        <w:annotationRef/>
      </w:r>
      <w:r>
        <w:rPr>
          <w:rStyle w:val="CommentReference"/>
        </w:rPr>
        <w:t xml:space="preserve">I see that later you differentiate those who are in the top 10% </w:t>
      </w:r>
      <w:r w:rsidR="009A5B14">
        <w:rPr>
          <w:rStyle w:val="CommentReference"/>
        </w:rPr>
        <w:t xml:space="preserve">from the others. Is there any basis for this? Does the scoring of the NPI suggest doing this? Do previous studies do this? </w:t>
      </w:r>
    </w:p>
    <w:p w14:paraId="18A5BE93" w14:textId="77751281" w:rsidR="009A5B14" w:rsidRPr="009A5B14" w:rsidRDefault="006B3F21" w:rsidP="009A5B14">
      <w:pPr>
        <w:pStyle w:val="CommentText"/>
        <w:bidi w:val="0"/>
        <w:rPr>
          <w:sz w:val="16"/>
          <w:szCs w:val="16"/>
        </w:rPr>
      </w:pPr>
      <w:r>
        <w:rPr>
          <w:rStyle w:val="CommentReference"/>
        </w:rPr>
        <w:t xml:space="preserve">Is there </w:t>
      </w:r>
      <w:r w:rsidR="00731E80">
        <w:rPr>
          <w:rStyle w:val="CommentReference"/>
        </w:rPr>
        <w:t>any cut-off score that’s validated in research that suggests non-adaptive narcissism? If so, that might be a better way of differentiating high/low (non-adaptive/adaptive)</w:t>
      </w:r>
      <w:r w:rsidR="00F94A30">
        <w:rPr>
          <w:rStyle w:val="CommentReference"/>
        </w:rPr>
        <w:t xml:space="preserve"> than top 10%. </w:t>
      </w:r>
    </w:p>
  </w:comment>
  <w:comment w:id="27" w:author="Author" w:initials="A">
    <w:p w14:paraId="7A82A2BA" w14:textId="58F3C70E" w:rsidR="00811205" w:rsidRDefault="00811205" w:rsidP="00811205">
      <w:pPr>
        <w:pStyle w:val="CommentText"/>
        <w:bidi w:val="0"/>
      </w:pPr>
      <w:r>
        <w:rPr>
          <w:rStyle w:val="CommentReference"/>
        </w:rPr>
        <w:annotationRef/>
      </w:r>
      <w:r>
        <w:t>Such that you excluded certain variables across the different steps? Explain this further – exactly what you did and why.</w:t>
      </w:r>
    </w:p>
  </w:comment>
  <w:comment w:id="28" w:author="Author" w:initials="A">
    <w:p w14:paraId="0F2F8037" w14:textId="1CDB806B" w:rsidR="00AF2C3D" w:rsidRDefault="00AF2C3D" w:rsidP="00AF2C3D">
      <w:pPr>
        <w:pStyle w:val="CommentText"/>
        <w:bidi w:val="0"/>
      </w:pPr>
      <w:r>
        <w:rPr>
          <w:rStyle w:val="CommentReference"/>
        </w:rPr>
        <w:annotationRef/>
      </w:r>
      <w:r>
        <w:t>Before this, you may want to give general information about the distribution of NPI scores across the entire sample</w:t>
      </w:r>
      <w:r w:rsidR="009A5B14">
        <w:t xml:space="preserve"> and explain the importance of separating out the top 10%.</w:t>
      </w:r>
      <w:r>
        <w:t xml:space="preserve"> </w:t>
      </w:r>
      <w:r w:rsidR="006B3F21">
        <w:t>For example, I would want to know whether scores were still on the low end, even among the top 10% and how the distribution of scores in your sample compares to the distribution of scores in the population in general.</w:t>
      </w:r>
    </w:p>
  </w:comment>
  <w:comment w:id="29" w:author="Author" w:initials="A">
    <w:p w14:paraId="1B2855D4" w14:textId="494DF2A6" w:rsidR="00811205" w:rsidRDefault="00811205" w:rsidP="00811205">
      <w:pPr>
        <w:pStyle w:val="CommentText"/>
        <w:bidi w:val="0"/>
      </w:pPr>
      <w:r>
        <w:rPr>
          <w:rStyle w:val="CommentReference"/>
        </w:rPr>
        <w:annotationRef/>
      </w:r>
      <w:r>
        <w:t>I would say something like, “adds additional evidence” rather than confirms.</w:t>
      </w:r>
    </w:p>
  </w:comment>
  <w:comment w:id="30" w:author="Author" w:initials="A">
    <w:p w14:paraId="0A35C08C" w14:textId="54D6FB3B" w:rsidR="00A90438" w:rsidRDefault="00A90438" w:rsidP="00A90438">
      <w:pPr>
        <w:pStyle w:val="CommentText"/>
        <w:bidi w:val="0"/>
      </w:pPr>
      <w:r>
        <w:rPr>
          <w:rStyle w:val="CommentReference"/>
        </w:rPr>
        <w:annotationRef/>
      </w:r>
      <w:r>
        <w:t>Similar to my earlier comments – is it extreme or relatively high? That is are the top 10% very high on the scale or simply relatively higher than the other participants?</w:t>
      </w:r>
    </w:p>
  </w:comment>
  <w:comment w:id="31" w:author="Author" w:initials="A">
    <w:p w14:paraId="627F1FA3" w14:textId="4B1C45CF" w:rsidR="003A048C" w:rsidRDefault="003A048C" w:rsidP="003A048C">
      <w:pPr>
        <w:pStyle w:val="CommentText"/>
        <w:bidi w:val="0"/>
      </w:pPr>
      <w:r>
        <w:rPr>
          <w:rStyle w:val="CommentReference"/>
        </w:rPr>
        <w:annotationRef/>
      </w:r>
      <w:r>
        <w:t>Is there a reason that you highlight self-efficacy out of the 3 resilience measures?</w:t>
      </w:r>
      <w:r w:rsidR="001C24AC">
        <w:t xml:space="preserve"> If so, you may want to state it somewhere.</w:t>
      </w:r>
    </w:p>
  </w:comment>
  <w:comment w:id="35" w:author="Author" w:initials="A">
    <w:p w14:paraId="3CBBB291" w14:textId="1C9B7134" w:rsidR="0015782A" w:rsidRDefault="0015782A" w:rsidP="0015782A">
      <w:pPr>
        <w:pStyle w:val="CommentText"/>
        <w:bidi w:val="0"/>
      </w:pPr>
      <w:r>
        <w:rPr>
          <w:rStyle w:val="CommentReference"/>
        </w:rPr>
        <w:annotationRef/>
      </w:r>
      <w:r>
        <w:t xml:space="preserve">What do all of </w:t>
      </w:r>
      <w:proofErr w:type="gramStart"/>
      <w:r>
        <w:t>these stand</w:t>
      </w:r>
      <w:proofErr w:type="gramEnd"/>
      <w:r>
        <w:t xml:space="preserve"> for? Are they all in your measures section? You should specify somewhere what each of </w:t>
      </w:r>
      <w:proofErr w:type="gramStart"/>
      <w:r>
        <w:t>these stand</w:t>
      </w:r>
      <w:proofErr w:type="gramEnd"/>
      <w:r>
        <w:t xml:space="preserve"> for, include them in your measures section, and explain their importance and inclusion in the study.</w:t>
      </w:r>
    </w:p>
  </w:comment>
  <w:comment w:id="37" w:author="Author" w:initials="A">
    <w:p w14:paraId="7075CC9C" w14:textId="5528ACC9" w:rsidR="006334F9" w:rsidRDefault="006334F9" w:rsidP="006334F9">
      <w:pPr>
        <w:pStyle w:val="CommentText"/>
        <w:bidi w:val="0"/>
      </w:pPr>
      <w:r>
        <w:rPr>
          <w:rStyle w:val="CommentReference"/>
        </w:rPr>
        <w:annotationRef/>
      </w:r>
      <w:r>
        <w:t>You aren’t comparing to previous years so I’m not sure you can say increasing trend…are you basing this off of the generational difference?</w:t>
      </w:r>
    </w:p>
  </w:comment>
  <w:comment w:id="38" w:author="Author" w:initials="A">
    <w:p w14:paraId="14797BC1" w14:textId="10E4169B" w:rsidR="006334F9" w:rsidRDefault="006334F9" w:rsidP="006334F9">
      <w:pPr>
        <w:pStyle w:val="CommentText"/>
        <w:bidi w:val="0"/>
      </w:pPr>
      <w:r>
        <w:rPr>
          <w:rStyle w:val="CommentReference"/>
        </w:rPr>
        <w:annotationRef/>
      </w:r>
      <w:r>
        <w:t xml:space="preserve">Can you </w:t>
      </w:r>
      <w:r w:rsidR="001B19F0">
        <w:t>indeed</w:t>
      </w:r>
      <w:r>
        <w:t xml:space="preserve"> say that those scoring relatively higher are diagnosed with an actual personality disorder? I would be careful about using diagnostic terms. </w:t>
      </w:r>
    </w:p>
  </w:comment>
  <w:comment w:id="39" w:author="Author" w:initials="A">
    <w:p w14:paraId="4C557D40" w14:textId="6D725DDC" w:rsidR="00D736E2" w:rsidRDefault="00D736E2" w:rsidP="00D736E2">
      <w:pPr>
        <w:pStyle w:val="CommentText"/>
        <w:bidi w:val="0"/>
      </w:pPr>
      <w:r>
        <w:rPr>
          <w:rStyle w:val="CommentReference"/>
        </w:rPr>
        <w:annotationRef/>
      </w:r>
      <w:r>
        <w:t xml:space="preserve">Is it clear in which direction this might be going? Perhaps the same  third variable leads to high levels of </w:t>
      </w:r>
      <w:r w:rsidR="001C24AC">
        <w:t>narcissism</w:t>
      </w:r>
      <w:r>
        <w:t xml:space="preserve"> and low SES/low educational achievement.</w:t>
      </w:r>
    </w:p>
  </w:comment>
  <w:comment w:id="40" w:author="Author" w:initials="A">
    <w:p w14:paraId="7F6C35A2" w14:textId="0F23C3C8" w:rsidR="008D679D" w:rsidRPr="008D679D" w:rsidRDefault="008D679D" w:rsidP="008D679D">
      <w:pPr>
        <w:pStyle w:val="CommentText"/>
        <w:bidi w:val="0"/>
      </w:pPr>
      <w:r>
        <w:rPr>
          <w:rStyle w:val="CommentReference"/>
        </w:rPr>
        <w:annotationRef/>
      </w:r>
      <w:r>
        <w:rPr>
          <w:rFonts w:asciiTheme="majorBidi" w:hAnsiTheme="majorBidi" w:cstheme="majorBidi"/>
          <w:sz w:val="16"/>
          <w:szCs w:val="16"/>
        </w:rPr>
        <w:t>Can</w:t>
      </w:r>
      <w:r>
        <w:t xml:space="preserve"> you actually test this in your sample? Perhaps in a moderation analysis?</w:t>
      </w:r>
    </w:p>
  </w:comment>
  <w:comment w:id="42" w:author="Author" w:initials="A">
    <w:p w14:paraId="2B5B27F9" w14:textId="650A7784" w:rsidR="007A45D3" w:rsidRDefault="007A45D3" w:rsidP="007A45D3">
      <w:pPr>
        <w:pStyle w:val="CommentText"/>
        <w:bidi w:val="0"/>
      </w:pPr>
      <w:r>
        <w:rPr>
          <w:rStyle w:val="CommentReference"/>
        </w:rPr>
        <w:annotationRef/>
      </w:r>
      <w:r>
        <w:t>Perhaps people with more money are able to be more self-efficacious than people with less money because they have the resources available to them to help them tackle challenges. I believe there is some research about SES and independence that supports this idea – that is, if you have the resources available to you, you can be more self-reliant, and perhaps this is the reason that self-efficacy is higher among those with higher economic status?</w:t>
      </w:r>
    </w:p>
  </w:comment>
  <w:comment w:id="43" w:author="Author" w:initials="A">
    <w:p w14:paraId="71CDCE0A" w14:textId="5DF56CC8" w:rsidR="007A45D3" w:rsidRDefault="007A45D3" w:rsidP="007A45D3">
      <w:pPr>
        <w:pStyle w:val="CommentText"/>
        <w:bidi w:val="0"/>
      </w:pPr>
      <w:r>
        <w:rPr>
          <w:rStyle w:val="CommentReference"/>
        </w:rPr>
        <w:annotationRef/>
      </w:r>
      <w:proofErr w:type="gramStart"/>
      <w:r>
        <w:t>So</w:t>
      </w:r>
      <w:proofErr w:type="gramEnd"/>
      <w:r>
        <w:t xml:space="preserve"> you did look at changes in SES over time? You may want to supply information about this in the results and see how it influences other associations.</w:t>
      </w:r>
    </w:p>
  </w:comment>
  <w:comment w:id="44" w:author="Author" w:initials="A">
    <w:p w14:paraId="7440D1DF" w14:textId="2BF3C76C" w:rsidR="00F00AA3" w:rsidRDefault="00F00AA3" w:rsidP="00F00AA3">
      <w:pPr>
        <w:pStyle w:val="CommentText"/>
        <w:bidi w:val="0"/>
      </w:pPr>
      <w:r>
        <w:rPr>
          <w:rStyle w:val="CommentReference"/>
        </w:rPr>
        <w:annotationRef/>
      </w:r>
      <w:r>
        <w:t>This section sounds more like a Limitations and Future Directions section rather than Limitations and Implications.</w:t>
      </w:r>
    </w:p>
    <w:p w14:paraId="6C6745EF" w14:textId="77777777" w:rsidR="00F00AA3" w:rsidRDefault="00F00AA3">
      <w:pPr>
        <w:pStyle w:val="CommentText"/>
      </w:pPr>
    </w:p>
    <w:p w14:paraId="3CFC9F48" w14:textId="1812080C" w:rsidR="00F00AA3" w:rsidRDefault="001B19F0" w:rsidP="00F00AA3">
      <w:pPr>
        <w:pStyle w:val="CommentText"/>
        <w:bidi w:val="0"/>
      </w:pPr>
      <w:r>
        <w:t>There doesn’t seem to be</w:t>
      </w:r>
      <w:r w:rsidR="00F00AA3">
        <w:t xml:space="preserve"> that much about implications. I suggest you add more specific implications information.</w:t>
      </w:r>
    </w:p>
  </w:comment>
  <w:comment w:id="45" w:author="Author" w:initials="A">
    <w:p w14:paraId="56C4B710" w14:textId="0FA798BA" w:rsidR="00D736E2" w:rsidRDefault="00D736E2" w:rsidP="001B19F0">
      <w:pPr>
        <w:pStyle w:val="CommentText"/>
        <w:bidi w:val="0"/>
      </w:pPr>
      <w:r>
        <w:rPr>
          <w:rStyle w:val="CommentReference"/>
        </w:rPr>
        <w:annotationRef/>
      </w:r>
      <w:r>
        <w:t>Why is this under limitations?</w:t>
      </w:r>
    </w:p>
  </w:comment>
  <w:comment w:id="46" w:author="Author" w:initials="A">
    <w:p w14:paraId="3746EC51" w14:textId="08B81B95" w:rsidR="004E72E8" w:rsidRDefault="004E72E8" w:rsidP="004E72E8">
      <w:pPr>
        <w:pStyle w:val="CommentText"/>
        <w:bidi w:val="0"/>
      </w:pPr>
      <w:r>
        <w:rPr>
          <w:rStyle w:val="CommentReference"/>
        </w:rPr>
        <w:annotationRef/>
      </w:r>
      <w:r>
        <w:t xml:space="preserve">Again, I would be careful to use a term that implies diagnosis, which as far as I understand, you are not doing in this study. </w:t>
      </w:r>
    </w:p>
  </w:comment>
  <w:comment w:id="47" w:author="Author" w:initials="A">
    <w:p w14:paraId="4A433957" w14:textId="123CAE6F" w:rsidR="00F00AA3" w:rsidRDefault="00F00AA3" w:rsidP="001B19F0">
      <w:pPr>
        <w:pStyle w:val="CommentText"/>
        <w:bidi w:val="0"/>
      </w:pPr>
      <w:r>
        <w:rPr>
          <w:rStyle w:val="CommentReference"/>
        </w:rPr>
        <w:annotationRef/>
      </w:r>
      <w:r>
        <w:t>I would give some examples.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E947D6" w15:done="0"/>
  <w15:commentEx w15:paraId="3775CE1C" w15:done="0"/>
  <w15:commentEx w15:paraId="464D7178" w15:done="0"/>
  <w15:commentEx w15:paraId="3D70DB31" w15:done="0"/>
  <w15:commentEx w15:paraId="03D0218B" w15:done="0"/>
  <w15:commentEx w15:paraId="2D95CA88" w15:done="0"/>
  <w15:commentEx w15:paraId="6687942D" w15:done="0"/>
  <w15:commentEx w15:paraId="1453DC52" w15:done="0"/>
  <w15:commentEx w15:paraId="3478C57E" w15:done="0"/>
  <w15:commentEx w15:paraId="41362C02" w15:done="0"/>
  <w15:commentEx w15:paraId="46369FF6" w15:done="0"/>
  <w15:commentEx w15:paraId="06E323F1" w15:done="0"/>
  <w15:commentEx w15:paraId="75374A6E" w15:done="0"/>
  <w15:commentEx w15:paraId="62652A7F" w15:done="0"/>
  <w15:commentEx w15:paraId="7B28D00B" w15:done="0"/>
  <w15:commentEx w15:paraId="4337D307" w15:done="0"/>
  <w15:commentEx w15:paraId="2D24A922" w15:done="0"/>
  <w15:commentEx w15:paraId="35E75BFE" w15:done="0"/>
  <w15:commentEx w15:paraId="38EEF84C" w15:done="0"/>
  <w15:commentEx w15:paraId="3A53451D" w15:done="0"/>
  <w15:commentEx w15:paraId="31A11518" w15:done="0"/>
  <w15:commentEx w15:paraId="6153E67B" w15:done="0"/>
  <w15:commentEx w15:paraId="3AD71901" w15:done="0"/>
  <w15:commentEx w15:paraId="49FE3E64" w15:done="0"/>
  <w15:commentEx w15:paraId="2D45F7F8" w15:done="0"/>
  <w15:commentEx w15:paraId="18A5BE93" w15:done="0"/>
  <w15:commentEx w15:paraId="7A82A2BA" w15:done="0"/>
  <w15:commentEx w15:paraId="0F2F8037" w15:done="0"/>
  <w15:commentEx w15:paraId="1B2855D4" w15:done="0"/>
  <w15:commentEx w15:paraId="0A35C08C" w15:done="0"/>
  <w15:commentEx w15:paraId="627F1FA3" w15:done="0"/>
  <w15:commentEx w15:paraId="3CBBB291" w15:done="0"/>
  <w15:commentEx w15:paraId="7075CC9C" w15:done="0"/>
  <w15:commentEx w15:paraId="14797BC1" w15:done="0"/>
  <w15:commentEx w15:paraId="4C557D40" w15:done="0"/>
  <w15:commentEx w15:paraId="7F6C35A2" w15:done="0"/>
  <w15:commentEx w15:paraId="2B5B27F9" w15:done="0"/>
  <w15:commentEx w15:paraId="71CDCE0A" w15:done="0"/>
  <w15:commentEx w15:paraId="3CFC9F48" w15:done="0"/>
  <w15:commentEx w15:paraId="56C4B710" w15:done="0"/>
  <w15:commentEx w15:paraId="3746EC51" w15:done="0"/>
  <w15:commentEx w15:paraId="4A4339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E947D6" w16cid:durableId="2117AEB6"/>
  <w16cid:commentId w16cid:paraId="3775CE1C" w16cid:durableId="2117ADEA"/>
  <w16cid:commentId w16cid:paraId="464D7178" w16cid:durableId="2117D611"/>
  <w16cid:commentId w16cid:paraId="3D70DB31" w16cid:durableId="2117ACF8"/>
  <w16cid:commentId w16cid:paraId="03D0218B" w16cid:durableId="2118B23A"/>
  <w16cid:commentId w16cid:paraId="2D95CA88" w16cid:durableId="2117AD88"/>
  <w16cid:commentId w16cid:paraId="6687942D" w16cid:durableId="2117AE4F"/>
  <w16cid:commentId w16cid:paraId="1453DC52" w16cid:durableId="2118C0C3"/>
  <w16cid:commentId w16cid:paraId="3478C57E" w16cid:durableId="2118C356"/>
  <w16cid:commentId w16cid:paraId="41362C02" w16cid:durableId="2117D650"/>
  <w16cid:commentId w16cid:paraId="46369FF6" w16cid:durableId="2118C36C"/>
  <w16cid:commentId w16cid:paraId="06E323F1" w16cid:durableId="2117D67E"/>
  <w16cid:commentId w16cid:paraId="75374A6E" w16cid:durableId="2117D693"/>
  <w16cid:commentId w16cid:paraId="62652A7F" w16cid:durableId="2117D6B2"/>
  <w16cid:commentId w16cid:paraId="7B28D00B" w16cid:durableId="2118C5CC"/>
  <w16cid:commentId w16cid:paraId="4337D307" w16cid:durableId="2117D7DC"/>
  <w16cid:commentId w16cid:paraId="2D24A922" w16cid:durableId="2117D6F8"/>
  <w16cid:commentId w16cid:paraId="35E75BFE" w16cid:durableId="2118C6D9"/>
  <w16cid:commentId w16cid:paraId="38EEF84C" w16cid:durableId="2118C121"/>
  <w16cid:commentId w16cid:paraId="3A53451D" w16cid:durableId="2117D7F9"/>
  <w16cid:commentId w16cid:paraId="31A11518" w16cid:durableId="2117D75B"/>
  <w16cid:commentId w16cid:paraId="6153E67B" w16cid:durableId="2118B809"/>
  <w16cid:commentId w16cid:paraId="3AD71901" w16cid:durableId="2118B81E"/>
  <w16cid:commentId w16cid:paraId="49FE3E64" w16cid:durableId="2118CA77"/>
  <w16cid:commentId w16cid:paraId="2D45F7F8" w16cid:durableId="2118B85F"/>
  <w16cid:commentId w16cid:paraId="18A5BE93" w16cid:durableId="2118B295"/>
  <w16cid:commentId w16cid:paraId="7A82A2BA" w16cid:durableId="2118CAA3"/>
  <w16cid:commentId w16cid:paraId="0F2F8037" w16cid:durableId="2118B2C7"/>
  <w16cid:commentId w16cid:paraId="1B2855D4" w16cid:durableId="2118CAEB"/>
  <w16cid:commentId w16cid:paraId="0A35C08C" w16cid:durableId="2118CB09"/>
  <w16cid:commentId w16cid:paraId="627F1FA3" w16cid:durableId="2118BABB"/>
  <w16cid:commentId w16cid:paraId="3CBBB291" w16cid:durableId="2118BC6C"/>
  <w16cid:commentId w16cid:paraId="7075CC9C" w16cid:durableId="2118CB89"/>
  <w16cid:commentId w16cid:paraId="14797BC1" w16cid:durableId="2118CBC4"/>
  <w16cid:commentId w16cid:paraId="4C557D40" w16cid:durableId="2117D87B"/>
  <w16cid:commentId w16cid:paraId="7F6C35A2" w16cid:durableId="2118CE09"/>
  <w16cid:commentId w16cid:paraId="2B5B27F9" w16cid:durableId="2118CE93"/>
  <w16cid:commentId w16cid:paraId="71CDCE0A" w16cid:durableId="2118CE34"/>
  <w16cid:commentId w16cid:paraId="3CFC9F48" w16cid:durableId="2118D16A"/>
  <w16cid:commentId w16cid:paraId="56C4B710" w16cid:durableId="2117D8DF"/>
  <w16cid:commentId w16cid:paraId="3746EC51" w16cid:durableId="2118D102"/>
  <w16cid:commentId w16cid:paraId="4A433957" w16cid:durableId="2118D1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7B08F" w14:textId="77777777" w:rsidR="00B97ED2" w:rsidRDefault="00B97ED2" w:rsidP="007A0624">
      <w:pPr>
        <w:spacing w:after="0" w:line="240" w:lineRule="auto"/>
      </w:pPr>
      <w:r>
        <w:separator/>
      </w:r>
    </w:p>
  </w:endnote>
  <w:endnote w:type="continuationSeparator" w:id="0">
    <w:p w14:paraId="371E860B" w14:textId="77777777" w:rsidR="00B97ED2" w:rsidRDefault="00B97ED2" w:rsidP="007A0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entury Schoolbook">
    <w:charset w:val="00"/>
    <w:family w:val="roman"/>
    <w:pitch w:val="variable"/>
    <w:sig w:usb0="00000287" w:usb1="00000000" w:usb2="00000000" w:usb3="00000000" w:csb0="0000009F" w:csb1="00000000"/>
  </w:font>
  <w:font w:name="Times Nordic">
    <w:altName w:val="Times New Roman"/>
    <w:charset w:val="00"/>
    <w:family w:val="auto"/>
    <w:pitch w:val="variable"/>
    <w:sig w:usb0="E00002FF" w:usb1="5000205A" w:usb2="00000000" w:usb3="00000000" w:csb0="0000019F" w:csb1="00000000"/>
  </w:font>
  <w:font w:name="Miriam">
    <w:panose1 w:val="020B05020501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tl/>
      </w:rPr>
      <w:id w:val="1910657715"/>
      <w:docPartObj>
        <w:docPartGallery w:val="Page Numbers (Bottom of Page)"/>
        <w:docPartUnique/>
      </w:docPartObj>
    </w:sdtPr>
    <w:sdtEndPr>
      <w:rPr>
        <w:rStyle w:val="PageNumber"/>
      </w:rPr>
    </w:sdtEndPr>
    <w:sdtContent>
      <w:p w14:paraId="0A495C4E" w14:textId="77777777" w:rsidR="00EE2F63" w:rsidRDefault="00EE2F63" w:rsidP="00EE2F63">
        <w:pPr>
          <w:pStyle w:val="Footer"/>
          <w:framePr w:wrap="none" w:vAnchor="text" w:hAnchor="text" w:xAlign="center" w:y="1"/>
          <w:rPr>
            <w:rStyle w:val="PageNumber"/>
          </w:rPr>
        </w:pPr>
        <w:r>
          <w:rPr>
            <w:rStyle w:val="PageNumber"/>
            <w:rtl/>
          </w:rPr>
          <w:fldChar w:fldCharType="begin"/>
        </w:r>
        <w:r>
          <w:rPr>
            <w:rStyle w:val="PageNumber"/>
          </w:rPr>
          <w:instrText xml:space="preserve"> PAGE </w:instrText>
        </w:r>
        <w:r>
          <w:rPr>
            <w:rStyle w:val="PageNumber"/>
            <w:rtl/>
          </w:rPr>
          <w:fldChar w:fldCharType="end"/>
        </w:r>
      </w:p>
    </w:sdtContent>
  </w:sdt>
  <w:p w14:paraId="3B66DDF9" w14:textId="77777777" w:rsidR="00EE2F63" w:rsidRDefault="00EE2F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tl/>
      </w:rPr>
      <w:id w:val="59147947"/>
      <w:docPartObj>
        <w:docPartGallery w:val="Page Numbers (Bottom of Page)"/>
        <w:docPartUnique/>
      </w:docPartObj>
    </w:sdtPr>
    <w:sdtEndPr>
      <w:rPr>
        <w:rStyle w:val="PageNumber"/>
      </w:rPr>
    </w:sdtEndPr>
    <w:sdtContent>
      <w:p w14:paraId="67267485" w14:textId="77777777" w:rsidR="00EE2F63" w:rsidRDefault="00EE2F63" w:rsidP="00EE2F63">
        <w:pPr>
          <w:pStyle w:val="Footer"/>
          <w:framePr w:wrap="none" w:vAnchor="text" w:hAnchor="text" w:xAlign="center" w:y="1"/>
          <w:rPr>
            <w:rStyle w:val="PageNumber"/>
          </w:rPr>
        </w:pPr>
        <w:r>
          <w:rPr>
            <w:rStyle w:val="PageNumber"/>
            <w:rtl/>
          </w:rPr>
          <w:fldChar w:fldCharType="begin"/>
        </w:r>
        <w:r>
          <w:rPr>
            <w:rStyle w:val="PageNumber"/>
          </w:rPr>
          <w:instrText xml:space="preserve"> PAGE </w:instrText>
        </w:r>
        <w:r>
          <w:rPr>
            <w:rStyle w:val="PageNumber"/>
            <w:rtl/>
          </w:rPr>
          <w:fldChar w:fldCharType="separate"/>
        </w:r>
        <w:r>
          <w:rPr>
            <w:rStyle w:val="PageNumber"/>
            <w:noProof/>
            <w:rtl/>
          </w:rPr>
          <w:t>1</w:t>
        </w:r>
        <w:r>
          <w:rPr>
            <w:rStyle w:val="PageNumber"/>
            <w:rtl/>
          </w:rPr>
          <w:fldChar w:fldCharType="end"/>
        </w:r>
      </w:p>
    </w:sdtContent>
  </w:sdt>
  <w:p w14:paraId="49510123" w14:textId="77777777" w:rsidR="00EE2F63" w:rsidRDefault="00EE2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26F33" w14:textId="77777777" w:rsidR="00B97ED2" w:rsidRDefault="00B97ED2" w:rsidP="007A0624">
      <w:pPr>
        <w:spacing w:after="0" w:line="240" w:lineRule="auto"/>
      </w:pPr>
      <w:r>
        <w:separator/>
      </w:r>
    </w:p>
  </w:footnote>
  <w:footnote w:type="continuationSeparator" w:id="0">
    <w:p w14:paraId="0B49B4A3" w14:textId="77777777" w:rsidR="00B97ED2" w:rsidRDefault="00B97ED2" w:rsidP="007A06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075C"/>
    <w:multiLevelType w:val="hybridMultilevel"/>
    <w:tmpl w:val="F6AA61B6"/>
    <w:lvl w:ilvl="0" w:tplc="04090001">
      <w:start w:val="1"/>
      <w:numFmt w:val="bullet"/>
      <w:lvlText w:val=""/>
      <w:lvlJc w:val="left"/>
      <w:pPr>
        <w:ind w:left="1352" w:hanging="360"/>
      </w:pPr>
      <w:rPr>
        <w:rFonts w:ascii="Symbol" w:hAnsi="Symbol"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1" w15:restartNumberingAfterBreak="0">
    <w:nsid w:val="04125FA2"/>
    <w:multiLevelType w:val="multilevel"/>
    <w:tmpl w:val="47BAFF5E"/>
    <w:lvl w:ilvl="0">
      <w:start w:val="5"/>
      <w:numFmt w:val="decimal"/>
      <w:lvlText w:val="%1"/>
      <w:lvlJc w:val="left"/>
      <w:pPr>
        <w:ind w:left="600" w:hanging="600"/>
      </w:pPr>
      <w:rPr>
        <w:rFonts w:hint="default"/>
        <w:u w:val="none"/>
      </w:rPr>
    </w:lvl>
    <w:lvl w:ilvl="1">
      <w:start w:val="4"/>
      <w:numFmt w:val="decimal"/>
      <w:lvlText w:val="%1.%2"/>
      <w:lvlJc w:val="left"/>
      <w:pPr>
        <w:ind w:left="600" w:hanging="600"/>
      </w:pPr>
      <w:rPr>
        <w:rFonts w:hint="default"/>
        <w:u w:val="none"/>
      </w:rPr>
    </w:lvl>
    <w:lvl w:ilvl="2">
      <w:start w:val="2"/>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2" w15:restartNumberingAfterBreak="0">
    <w:nsid w:val="155F080D"/>
    <w:multiLevelType w:val="hybridMultilevel"/>
    <w:tmpl w:val="86142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66AE7"/>
    <w:multiLevelType w:val="hybridMultilevel"/>
    <w:tmpl w:val="C67AE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35986"/>
    <w:multiLevelType w:val="hybridMultilevel"/>
    <w:tmpl w:val="86142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B71348"/>
    <w:multiLevelType w:val="hybridMultilevel"/>
    <w:tmpl w:val="86142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4E6E64"/>
    <w:multiLevelType w:val="hybridMultilevel"/>
    <w:tmpl w:val="74CA0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5A6469"/>
    <w:multiLevelType w:val="hybridMultilevel"/>
    <w:tmpl w:val="C5361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A25900"/>
    <w:multiLevelType w:val="hybridMultilevel"/>
    <w:tmpl w:val="1AA23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FA020A"/>
    <w:multiLevelType w:val="hybridMultilevel"/>
    <w:tmpl w:val="B388E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3369A0"/>
    <w:multiLevelType w:val="hybridMultilevel"/>
    <w:tmpl w:val="F43EAEA2"/>
    <w:lvl w:ilvl="0" w:tplc="04090001">
      <w:start w:val="1"/>
      <w:numFmt w:val="bullet"/>
      <w:lvlText w:val=""/>
      <w:lvlJc w:val="left"/>
      <w:pPr>
        <w:ind w:left="2072" w:hanging="360"/>
      </w:pPr>
      <w:rPr>
        <w:rFonts w:ascii="Symbol" w:hAnsi="Symbol" w:hint="default"/>
      </w:rPr>
    </w:lvl>
    <w:lvl w:ilvl="1" w:tplc="04090003" w:tentative="1">
      <w:start w:val="1"/>
      <w:numFmt w:val="bullet"/>
      <w:lvlText w:val="o"/>
      <w:lvlJc w:val="left"/>
      <w:pPr>
        <w:ind w:left="2792" w:hanging="360"/>
      </w:pPr>
      <w:rPr>
        <w:rFonts w:ascii="Courier New" w:hAnsi="Courier New" w:cs="Courier New" w:hint="default"/>
      </w:rPr>
    </w:lvl>
    <w:lvl w:ilvl="2" w:tplc="04090005" w:tentative="1">
      <w:start w:val="1"/>
      <w:numFmt w:val="bullet"/>
      <w:lvlText w:val=""/>
      <w:lvlJc w:val="left"/>
      <w:pPr>
        <w:ind w:left="3512" w:hanging="360"/>
      </w:pPr>
      <w:rPr>
        <w:rFonts w:ascii="Wingdings" w:hAnsi="Wingdings" w:hint="default"/>
      </w:rPr>
    </w:lvl>
    <w:lvl w:ilvl="3" w:tplc="04090001" w:tentative="1">
      <w:start w:val="1"/>
      <w:numFmt w:val="bullet"/>
      <w:lvlText w:val=""/>
      <w:lvlJc w:val="left"/>
      <w:pPr>
        <w:ind w:left="4232" w:hanging="360"/>
      </w:pPr>
      <w:rPr>
        <w:rFonts w:ascii="Symbol" w:hAnsi="Symbol" w:hint="default"/>
      </w:rPr>
    </w:lvl>
    <w:lvl w:ilvl="4" w:tplc="04090003" w:tentative="1">
      <w:start w:val="1"/>
      <w:numFmt w:val="bullet"/>
      <w:lvlText w:val="o"/>
      <w:lvlJc w:val="left"/>
      <w:pPr>
        <w:ind w:left="4952" w:hanging="360"/>
      </w:pPr>
      <w:rPr>
        <w:rFonts w:ascii="Courier New" w:hAnsi="Courier New" w:cs="Courier New" w:hint="default"/>
      </w:rPr>
    </w:lvl>
    <w:lvl w:ilvl="5" w:tplc="04090005" w:tentative="1">
      <w:start w:val="1"/>
      <w:numFmt w:val="bullet"/>
      <w:lvlText w:val=""/>
      <w:lvlJc w:val="left"/>
      <w:pPr>
        <w:ind w:left="5672" w:hanging="360"/>
      </w:pPr>
      <w:rPr>
        <w:rFonts w:ascii="Wingdings" w:hAnsi="Wingdings" w:hint="default"/>
      </w:rPr>
    </w:lvl>
    <w:lvl w:ilvl="6" w:tplc="04090001" w:tentative="1">
      <w:start w:val="1"/>
      <w:numFmt w:val="bullet"/>
      <w:lvlText w:val=""/>
      <w:lvlJc w:val="left"/>
      <w:pPr>
        <w:ind w:left="6392" w:hanging="360"/>
      </w:pPr>
      <w:rPr>
        <w:rFonts w:ascii="Symbol" w:hAnsi="Symbol" w:hint="default"/>
      </w:rPr>
    </w:lvl>
    <w:lvl w:ilvl="7" w:tplc="04090003" w:tentative="1">
      <w:start w:val="1"/>
      <w:numFmt w:val="bullet"/>
      <w:lvlText w:val="o"/>
      <w:lvlJc w:val="left"/>
      <w:pPr>
        <w:ind w:left="7112" w:hanging="360"/>
      </w:pPr>
      <w:rPr>
        <w:rFonts w:ascii="Courier New" w:hAnsi="Courier New" w:cs="Courier New" w:hint="default"/>
      </w:rPr>
    </w:lvl>
    <w:lvl w:ilvl="8" w:tplc="04090005" w:tentative="1">
      <w:start w:val="1"/>
      <w:numFmt w:val="bullet"/>
      <w:lvlText w:val=""/>
      <w:lvlJc w:val="left"/>
      <w:pPr>
        <w:ind w:left="7832" w:hanging="360"/>
      </w:pPr>
      <w:rPr>
        <w:rFonts w:ascii="Wingdings" w:hAnsi="Wingdings" w:hint="default"/>
      </w:rPr>
    </w:lvl>
  </w:abstractNum>
  <w:abstractNum w:abstractNumId="11" w15:restartNumberingAfterBreak="0">
    <w:nsid w:val="64803BF5"/>
    <w:multiLevelType w:val="hybridMultilevel"/>
    <w:tmpl w:val="899A6B76"/>
    <w:lvl w:ilvl="0" w:tplc="0409000F">
      <w:start w:val="1"/>
      <w:numFmt w:val="decimal"/>
      <w:lvlText w:val="%1."/>
      <w:lvlJc w:val="left"/>
      <w:pPr>
        <w:ind w:left="78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BB67463"/>
    <w:multiLevelType w:val="hybridMultilevel"/>
    <w:tmpl w:val="745ED588"/>
    <w:lvl w:ilvl="0" w:tplc="580AEE02">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C233D7"/>
    <w:multiLevelType w:val="hybridMultilevel"/>
    <w:tmpl w:val="F4E2213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6D314CD5"/>
    <w:multiLevelType w:val="hybridMultilevel"/>
    <w:tmpl w:val="A5202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797B69"/>
    <w:multiLevelType w:val="hybridMultilevel"/>
    <w:tmpl w:val="79620EC2"/>
    <w:lvl w:ilvl="0" w:tplc="3516F7FA">
      <w:start w:val="1"/>
      <w:numFmt w:val="decimal"/>
      <w:lvlText w:val="%1."/>
      <w:lvlJc w:val="left"/>
      <w:pPr>
        <w:ind w:left="786" w:hanging="360"/>
      </w:pPr>
      <w:rPr>
        <w:rFont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5C1074"/>
    <w:multiLevelType w:val="hybridMultilevel"/>
    <w:tmpl w:val="EDAEF3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6"/>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
  </w:num>
  <w:num w:numId="6">
    <w:abstractNumId w:val="4"/>
  </w:num>
  <w:num w:numId="7">
    <w:abstractNumId w:val="5"/>
  </w:num>
  <w:num w:numId="8">
    <w:abstractNumId w:val="14"/>
  </w:num>
  <w:num w:numId="9">
    <w:abstractNumId w:val="15"/>
  </w:num>
  <w:num w:numId="10">
    <w:abstractNumId w:val="12"/>
  </w:num>
  <w:num w:numId="11">
    <w:abstractNumId w:val="1"/>
  </w:num>
  <w:num w:numId="12">
    <w:abstractNumId w:val="6"/>
  </w:num>
  <w:num w:numId="13">
    <w:abstractNumId w:val="7"/>
  </w:num>
  <w:num w:numId="14">
    <w:abstractNumId w:val="9"/>
  </w:num>
  <w:num w:numId="15">
    <w:abstractNumId w:val="13"/>
  </w:num>
  <w:num w:numId="16">
    <w:abstractNumId w:val="0"/>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624"/>
    <w:rsid w:val="0000430B"/>
    <w:rsid w:val="00013D78"/>
    <w:rsid w:val="0002656A"/>
    <w:rsid w:val="00064319"/>
    <w:rsid w:val="000729F7"/>
    <w:rsid w:val="000A12FD"/>
    <w:rsid w:val="000E05EE"/>
    <w:rsid w:val="0015782A"/>
    <w:rsid w:val="0017517F"/>
    <w:rsid w:val="00186A85"/>
    <w:rsid w:val="001A2B80"/>
    <w:rsid w:val="001A6A66"/>
    <w:rsid w:val="001B19F0"/>
    <w:rsid w:val="001C24AC"/>
    <w:rsid w:val="001D6CFB"/>
    <w:rsid w:val="001F38D3"/>
    <w:rsid w:val="001F5870"/>
    <w:rsid w:val="00214A18"/>
    <w:rsid w:val="00235F30"/>
    <w:rsid w:val="00246829"/>
    <w:rsid w:val="00265503"/>
    <w:rsid w:val="0028127B"/>
    <w:rsid w:val="002830D8"/>
    <w:rsid w:val="002A6242"/>
    <w:rsid w:val="002C1472"/>
    <w:rsid w:val="002C35C7"/>
    <w:rsid w:val="002C4B01"/>
    <w:rsid w:val="002D24B7"/>
    <w:rsid w:val="002E2DA6"/>
    <w:rsid w:val="00302BB4"/>
    <w:rsid w:val="0033512B"/>
    <w:rsid w:val="00347F2F"/>
    <w:rsid w:val="00352F56"/>
    <w:rsid w:val="003610D1"/>
    <w:rsid w:val="00386C69"/>
    <w:rsid w:val="003879DF"/>
    <w:rsid w:val="00393B99"/>
    <w:rsid w:val="003A048C"/>
    <w:rsid w:val="003B1210"/>
    <w:rsid w:val="003D6DED"/>
    <w:rsid w:val="003E48DD"/>
    <w:rsid w:val="003F0DDB"/>
    <w:rsid w:val="003F3AE9"/>
    <w:rsid w:val="00400D2B"/>
    <w:rsid w:val="00401BC6"/>
    <w:rsid w:val="00417D80"/>
    <w:rsid w:val="0042701D"/>
    <w:rsid w:val="00433E6E"/>
    <w:rsid w:val="00453DA9"/>
    <w:rsid w:val="00466289"/>
    <w:rsid w:val="0049578C"/>
    <w:rsid w:val="004B07A8"/>
    <w:rsid w:val="004B6333"/>
    <w:rsid w:val="004C6E28"/>
    <w:rsid w:val="004E158D"/>
    <w:rsid w:val="004E72E8"/>
    <w:rsid w:val="004F2AD9"/>
    <w:rsid w:val="00514433"/>
    <w:rsid w:val="00525929"/>
    <w:rsid w:val="00531DED"/>
    <w:rsid w:val="00546302"/>
    <w:rsid w:val="005475AA"/>
    <w:rsid w:val="005515BA"/>
    <w:rsid w:val="005753B5"/>
    <w:rsid w:val="005B2F1C"/>
    <w:rsid w:val="005B5184"/>
    <w:rsid w:val="00601706"/>
    <w:rsid w:val="00604C21"/>
    <w:rsid w:val="00605513"/>
    <w:rsid w:val="006065B6"/>
    <w:rsid w:val="006103E2"/>
    <w:rsid w:val="00617686"/>
    <w:rsid w:val="00626CD2"/>
    <w:rsid w:val="006314F3"/>
    <w:rsid w:val="006334F9"/>
    <w:rsid w:val="00641B7D"/>
    <w:rsid w:val="00653305"/>
    <w:rsid w:val="006765E2"/>
    <w:rsid w:val="00680E7C"/>
    <w:rsid w:val="00685A93"/>
    <w:rsid w:val="00696990"/>
    <w:rsid w:val="006B3F21"/>
    <w:rsid w:val="006E62BE"/>
    <w:rsid w:val="006F4EDA"/>
    <w:rsid w:val="0070129F"/>
    <w:rsid w:val="0070514D"/>
    <w:rsid w:val="00705B0D"/>
    <w:rsid w:val="00716EE3"/>
    <w:rsid w:val="007278FB"/>
    <w:rsid w:val="00731E80"/>
    <w:rsid w:val="0075457F"/>
    <w:rsid w:val="00754839"/>
    <w:rsid w:val="0075607F"/>
    <w:rsid w:val="007679E7"/>
    <w:rsid w:val="007935BF"/>
    <w:rsid w:val="007A0624"/>
    <w:rsid w:val="007A45D3"/>
    <w:rsid w:val="007F6402"/>
    <w:rsid w:val="00800768"/>
    <w:rsid w:val="00811205"/>
    <w:rsid w:val="00852073"/>
    <w:rsid w:val="008539B3"/>
    <w:rsid w:val="0086460F"/>
    <w:rsid w:val="00867EA0"/>
    <w:rsid w:val="008867FB"/>
    <w:rsid w:val="00891746"/>
    <w:rsid w:val="00892772"/>
    <w:rsid w:val="0089724E"/>
    <w:rsid w:val="008A34D7"/>
    <w:rsid w:val="008A6A7A"/>
    <w:rsid w:val="008B191E"/>
    <w:rsid w:val="008D2552"/>
    <w:rsid w:val="008D679D"/>
    <w:rsid w:val="008E1B27"/>
    <w:rsid w:val="008E328F"/>
    <w:rsid w:val="00945F76"/>
    <w:rsid w:val="00953FE5"/>
    <w:rsid w:val="00992146"/>
    <w:rsid w:val="009A5B14"/>
    <w:rsid w:val="009B4C65"/>
    <w:rsid w:val="009E1FA3"/>
    <w:rsid w:val="009F7712"/>
    <w:rsid w:val="00A17514"/>
    <w:rsid w:val="00A23380"/>
    <w:rsid w:val="00A747AB"/>
    <w:rsid w:val="00A90438"/>
    <w:rsid w:val="00A94ED2"/>
    <w:rsid w:val="00AA29B9"/>
    <w:rsid w:val="00AA51AA"/>
    <w:rsid w:val="00AC52ED"/>
    <w:rsid w:val="00AF2C3D"/>
    <w:rsid w:val="00B035D1"/>
    <w:rsid w:val="00B20ACB"/>
    <w:rsid w:val="00B24402"/>
    <w:rsid w:val="00B4707E"/>
    <w:rsid w:val="00B52992"/>
    <w:rsid w:val="00B778CD"/>
    <w:rsid w:val="00B97ED2"/>
    <w:rsid w:val="00BC014A"/>
    <w:rsid w:val="00BD3726"/>
    <w:rsid w:val="00BE6023"/>
    <w:rsid w:val="00BF6BCC"/>
    <w:rsid w:val="00C00565"/>
    <w:rsid w:val="00C025D9"/>
    <w:rsid w:val="00C075B4"/>
    <w:rsid w:val="00C21373"/>
    <w:rsid w:val="00C33DF6"/>
    <w:rsid w:val="00C377BB"/>
    <w:rsid w:val="00C668D6"/>
    <w:rsid w:val="00C72068"/>
    <w:rsid w:val="00C7785B"/>
    <w:rsid w:val="00C97863"/>
    <w:rsid w:val="00CA51F4"/>
    <w:rsid w:val="00CE0706"/>
    <w:rsid w:val="00CE324E"/>
    <w:rsid w:val="00D012BB"/>
    <w:rsid w:val="00D046EE"/>
    <w:rsid w:val="00D076AC"/>
    <w:rsid w:val="00D172D4"/>
    <w:rsid w:val="00D46574"/>
    <w:rsid w:val="00D472F8"/>
    <w:rsid w:val="00D5136F"/>
    <w:rsid w:val="00D66160"/>
    <w:rsid w:val="00D736E2"/>
    <w:rsid w:val="00D91196"/>
    <w:rsid w:val="00DB3DA6"/>
    <w:rsid w:val="00DC683D"/>
    <w:rsid w:val="00DF2259"/>
    <w:rsid w:val="00DF2E21"/>
    <w:rsid w:val="00E10C1F"/>
    <w:rsid w:val="00E1455C"/>
    <w:rsid w:val="00E17B58"/>
    <w:rsid w:val="00E34C07"/>
    <w:rsid w:val="00E43B4B"/>
    <w:rsid w:val="00E451E1"/>
    <w:rsid w:val="00E6547E"/>
    <w:rsid w:val="00E845AD"/>
    <w:rsid w:val="00E8527A"/>
    <w:rsid w:val="00E978D1"/>
    <w:rsid w:val="00EA6CAE"/>
    <w:rsid w:val="00EE2F63"/>
    <w:rsid w:val="00EF2FDB"/>
    <w:rsid w:val="00F00AA3"/>
    <w:rsid w:val="00F13DF0"/>
    <w:rsid w:val="00F1443C"/>
    <w:rsid w:val="00F27AD8"/>
    <w:rsid w:val="00F45EB2"/>
    <w:rsid w:val="00F663B5"/>
    <w:rsid w:val="00F7469F"/>
    <w:rsid w:val="00F94A30"/>
    <w:rsid w:val="00FA41A6"/>
    <w:rsid w:val="00FC1DA0"/>
    <w:rsid w:val="00FD4A53"/>
    <w:rsid w:val="00FE447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D23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D076AC"/>
    <w:pPr>
      <w:keepNext/>
      <w:shd w:val="clear" w:color="auto" w:fill="FFFFFF"/>
      <w:bidi w:val="0"/>
      <w:spacing w:after="240" w:line="360" w:lineRule="auto"/>
      <w:jc w:val="center"/>
      <w:outlineLvl w:val="0"/>
    </w:pPr>
    <w:rPr>
      <w:rFonts w:ascii="Arial" w:eastAsia="Times New Roman" w:hAnsi="Arial" w:cs="Arial"/>
      <w:b/>
      <w:bCs/>
      <w:sz w:val="28"/>
      <w:szCs w:val="28"/>
      <w:u w:val="single"/>
    </w:rPr>
  </w:style>
  <w:style w:type="paragraph" w:styleId="Heading2">
    <w:name w:val="heading 2"/>
    <w:basedOn w:val="Normal"/>
    <w:next w:val="Normal"/>
    <w:link w:val="Heading2Char"/>
    <w:uiPriority w:val="9"/>
    <w:unhideWhenUsed/>
    <w:qFormat/>
    <w:rsid w:val="00D076AC"/>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D076AC"/>
    <w:pPr>
      <w:keepNext/>
      <w:keepLines/>
      <w:widowControl w:val="0"/>
      <w:autoSpaceDE w:val="0"/>
      <w:autoSpaceDN w:val="0"/>
      <w:bidi w:val="0"/>
      <w:spacing w:before="200" w:after="0" w:line="240" w:lineRule="auto"/>
      <w:outlineLvl w:val="2"/>
    </w:pPr>
    <w:rPr>
      <w:rFonts w:asciiTheme="majorHAnsi" w:eastAsiaTheme="majorEastAsia" w:hAnsiTheme="majorHAnsi" w:cstheme="majorBidi"/>
      <w:b/>
      <w:bCs/>
      <w:color w:val="4472C4" w:themeColor="accent1"/>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0624"/>
    <w:pPr>
      <w:tabs>
        <w:tab w:val="center" w:pos="4153"/>
        <w:tab w:val="right" w:pos="8306"/>
      </w:tabs>
      <w:spacing w:after="0" w:line="240" w:lineRule="auto"/>
    </w:pPr>
  </w:style>
  <w:style w:type="character" w:customStyle="1" w:styleId="HeaderChar">
    <w:name w:val="Header Char"/>
    <w:basedOn w:val="DefaultParagraphFont"/>
    <w:link w:val="Header"/>
    <w:uiPriority w:val="99"/>
    <w:rsid w:val="007A0624"/>
  </w:style>
  <w:style w:type="paragraph" w:styleId="Footer">
    <w:name w:val="footer"/>
    <w:basedOn w:val="Normal"/>
    <w:link w:val="FooterChar"/>
    <w:uiPriority w:val="99"/>
    <w:unhideWhenUsed/>
    <w:rsid w:val="007A0624"/>
    <w:pPr>
      <w:tabs>
        <w:tab w:val="center" w:pos="4153"/>
        <w:tab w:val="right" w:pos="8306"/>
      </w:tabs>
      <w:spacing w:after="0" w:line="240" w:lineRule="auto"/>
    </w:pPr>
  </w:style>
  <w:style w:type="character" w:customStyle="1" w:styleId="FooterChar">
    <w:name w:val="Footer Char"/>
    <w:basedOn w:val="DefaultParagraphFont"/>
    <w:link w:val="Footer"/>
    <w:uiPriority w:val="99"/>
    <w:rsid w:val="007A0624"/>
  </w:style>
  <w:style w:type="table" w:customStyle="1" w:styleId="1">
    <w:name w:val="הצללה בהירה1"/>
    <w:basedOn w:val="TableNormal"/>
    <w:uiPriority w:val="60"/>
    <w:rsid w:val="007935B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653305"/>
    <w:rPr>
      <w:color w:val="0000FF"/>
      <w:u w:val="single"/>
    </w:rPr>
  </w:style>
  <w:style w:type="character" w:customStyle="1" w:styleId="Heading1Char">
    <w:name w:val="Heading 1 Char"/>
    <w:basedOn w:val="DefaultParagraphFont"/>
    <w:link w:val="Heading1"/>
    <w:uiPriority w:val="9"/>
    <w:rsid w:val="00D076AC"/>
    <w:rPr>
      <w:rFonts w:ascii="Arial" w:eastAsia="Times New Roman" w:hAnsi="Arial" w:cs="Arial"/>
      <w:b/>
      <w:bCs/>
      <w:sz w:val="28"/>
      <w:szCs w:val="28"/>
      <w:u w:val="single"/>
      <w:shd w:val="clear" w:color="auto" w:fill="FFFFFF"/>
    </w:rPr>
  </w:style>
  <w:style w:type="character" w:customStyle="1" w:styleId="Heading2Char">
    <w:name w:val="Heading 2 Char"/>
    <w:basedOn w:val="DefaultParagraphFont"/>
    <w:link w:val="Heading2"/>
    <w:uiPriority w:val="9"/>
    <w:rsid w:val="00D076AC"/>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D076AC"/>
    <w:rPr>
      <w:rFonts w:asciiTheme="majorHAnsi" w:eastAsiaTheme="majorEastAsia" w:hAnsiTheme="majorHAnsi" w:cstheme="majorBidi"/>
      <w:b/>
      <w:bCs/>
      <w:color w:val="4472C4" w:themeColor="accent1"/>
      <w:lang w:bidi="ar-SA"/>
    </w:rPr>
  </w:style>
  <w:style w:type="paragraph" w:styleId="HTMLPreformatted">
    <w:name w:val="HTML Preformatted"/>
    <w:basedOn w:val="Normal"/>
    <w:link w:val="HTMLPreformattedChar"/>
    <w:uiPriority w:val="99"/>
    <w:unhideWhenUsed/>
    <w:rsid w:val="00D07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6AC"/>
    <w:rPr>
      <w:rFonts w:ascii="Courier New" w:eastAsia="Times New Roman" w:hAnsi="Courier New" w:cs="Courier New"/>
      <w:sz w:val="20"/>
      <w:szCs w:val="20"/>
    </w:rPr>
  </w:style>
  <w:style w:type="paragraph" w:styleId="ListParagraph">
    <w:name w:val="List Paragraph"/>
    <w:basedOn w:val="Normal"/>
    <w:uiPriority w:val="34"/>
    <w:qFormat/>
    <w:rsid w:val="00D076AC"/>
    <w:pPr>
      <w:bidi w:val="0"/>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D076A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fld-contribauthor">
    <w:name w:val="hlfld-contribauthor"/>
    <w:uiPriority w:val="99"/>
    <w:rsid w:val="00D076AC"/>
    <w:rPr>
      <w:rFonts w:ascii="Times New Roman" w:hAnsi="Times New Roman" w:cs="Times New Roman" w:hint="default"/>
    </w:rPr>
  </w:style>
  <w:style w:type="character" w:styleId="Strong">
    <w:name w:val="Strong"/>
    <w:basedOn w:val="DefaultParagraphFont"/>
    <w:uiPriority w:val="22"/>
    <w:qFormat/>
    <w:rsid w:val="00D076AC"/>
    <w:rPr>
      <w:b/>
      <w:bCs/>
    </w:rPr>
  </w:style>
  <w:style w:type="paragraph" w:customStyle="1" w:styleId="41">
    <w:name w:val="כותרת 41"/>
    <w:basedOn w:val="Normal"/>
    <w:uiPriority w:val="1"/>
    <w:qFormat/>
    <w:rsid w:val="00D076AC"/>
    <w:pPr>
      <w:widowControl w:val="0"/>
      <w:autoSpaceDE w:val="0"/>
      <w:autoSpaceDN w:val="0"/>
      <w:bidi w:val="0"/>
      <w:spacing w:before="72" w:after="0" w:line="240" w:lineRule="auto"/>
      <w:ind w:left="112"/>
      <w:outlineLvl w:val="4"/>
    </w:pPr>
    <w:rPr>
      <w:rFonts w:ascii="Times New Roman" w:eastAsia="Times New Roman" w:hAnsi="Times New Roman" w:cs="Times New Roman"/>
      <w:b/>
      <w:bCs/>
      <w:sz w:val="28"/>
      <w:szCs w:val="28"/>
      <w:lang w:bidi="ar-SA"/>
    </w:rPr>
  </w:style>
  <w:style w:type="paragraph" w:styleId="BodyText">
    <w:name w:val="Body Text"/>
    <w:basedOn w:val="Normal"/>
    <w:link w:val="BodyTextChar"/>
    <w:qFormat/>
    <w:rsid w:val="00D076AC"/>
    <w:pPr>
      <w:widowControl w:val="0"/>
      <w:autoSpaceDE w:val="0"/>
      <w:autoSpaceDN w:val="0"/>
      <w:bidi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rsid w:val="00D076AC"/>
    <w:rPr>
      <w:rFonts w:ascii="Times New Roman" w:eastAsia="Times New Roman" w:hAnsi="Times New Roman" w:cs="Times New Roman"/>
      <w:sz w:val="24"/>
      <w:szCs w:val="24"/>
      <w:lang w:bidi="ar-SA"/>
    </w:rPr>
  </w:style>
  <w:style w:type="paragraph" w:customStyle="1" w:styleId="51">
    <w:name w:val="כותרת 51"/>
    <w:basedOn w:val="Normal"/>
    <w:uiPriority w:val="1"/>
    <w:qFormat/>
    <w:rsid w:val="00D076AC"/>
    <w:pPr>
      <w:widowControl w:val="0"/>
      <w:autoSpaceDE w:val="0"/>
      <w:autoSpaceDN w:val="0"/>
      <w:bidi w:val="0"/>
      <w:spacing w:after="0" w:line="240" w:lineRule="auto"/>
      <w:ind w:left="112"/>
      <w:outlineLvl w:val="5"/>
    </w:pPr>
    <w:rPr>
      <w:rFonts w:ascii="Times New Roman" w:eastAsia="Times New Roman" w:hAnsi="Times New Roman" w:cs="Times New Roman"/>
      <w:b/>
      <w:bCs/>
      <w:sz w:val="24"/>
      <w:szCs w:val="24"/>
      <w:lang w:bidi="ar-SA"/>
    </w:rPr>
  </w:style>
  <w:style w:type="paragraph" w:customStyle="1" w:styleId="Default">
    <w:name w:val="Default"/>
    <w:rsid w:val="00D076AC"/>
    <w:pPr>
      <w:autoSpaceDE w:val="0"/>
      <w:autoSpaceDN w:val="0"/>
      <w:adjustRightInd w:val="0"/>
      <w:spacing w:after="0" w:line="240" w:lineRule="auto"/>
    </w:pPr>
    <w:rPr>
      <w:rFonts w:ascii="Century Schoolbook" w:hAnsi="Century Schoolbook" w:cs="Century Schoolbook"/>
      <w:color w:val="000000"/>
      <w:sz w:val="24"/>
      <w:szCs w:val="24"/>
    </w:rPr>
  </w:style>
  <w:style w:type="character" w:customStyle="1" w:styleId="apple-converted-space">
    <w:name w:val="apple-converted-space"/>
    <w:basedOn w:val="DefaultParagraphFont"/>
    <w:rsid w:val="00D076AC"/>
  </w:style>
  <w:style w:type="character" w:customStyle="1" w:styleId="highlight">
    <w:name w:val="highlight"/>
    <w:basedOn w:val="DefaultParagraphFont"/>
    <w:rsid w:val="00D076AC"/>
  </w:style>
  <w:style w:type="paragraph" w:styleId="PlainText">
    <w:name w:val="Plain Text"/>
    <w:basedOn w:val="Normal"/>
    <w:link w:val="PlainTextChar"/>
    <w:rsid w:val="00D076AC"/>
    <w:pPr>
      <w:spacing w:after="0" w:line="240" w:lineRule="auto"/>
    </w:pPr>
    <w:rPr>
      <w:rFonts w:ascii="Courier New" w:eastAsia="Times New Roman" w:hAnsi="Times Nordic" w:cs="Miriam"/>
      <w:noProof/>
      <w:color w:val="000000"/>
      <w:sz w:val="20"/>
      <w:szCs w:val="20"/>
      <w:vertAlign w:val="superscript"/>
      <w:lang w:eastAsia="he-IL"/>
    </w:rPr>
  </w:style>
  <w:style w:type="character" w:customStyle="1" w:styleId="PlainTextChar">
    <w:name w:val="Plain Text Char"/>
    <w:basedOn w:val="DefaultParagraphFont"/>
    <w:link w:val="PlainText"/>
    <w:rsid w:val="00D076AC"/>
    <w:rPr>
      <w:rFonts w:ascii="Courier New" w:eastAsia="Times New Roman" w:hAnsi="Times Nordic" w:cs="Miriam"/>
      <w:noProof/>
      <w:color w:val="000000"/>
      <w:sz w:val="20"/>
      <w:szCs w:val="20"/>
      <w:vertAlign w:val="superscript"/>
      <w:lang w:eastAsia="he-IL"/>
    </w:rPr>
  </w:style>
  <w:style w:type="paragraph" w:customStyle="1" w:styleId="21">
    <w:name w:val="גוף טקסט 21"/>
    <w:basedOn w:val="Normal"/>
    <w:rsid w:val="00D076AC"/>
    <w:pPr>
      <w:suppressAutoHyphens/>
      <w:spacing w:after="0" w:line="240" w:lineRule="auto"/>
    </w:pPr>
    <w:rPr>
      <w:rFonts w:ascii="Times New Roman" w:eastAsia="Times New Roman" w:hAnsi="Times New Roman" w:cs="Arial"/>
      <w:b/>
      <w:bCs/>
      <w:sz w:val="20"/>
      <w:szCs w:val="24"/>
      <w:lang w:eastAsia="he-IL"/>
    </w:rPr>
  </w:style>
  <w:style w:type="table" w:styleId="TableGrid">
    <w:name w:val="Table Grid"/>
    <w:basedOn w:val="TableNormal"/>
    <w:uiPriority w:val="59"/>
    <w:rsid w:val="00D07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076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76AC"/>
    <w:rPr>
      <w:sz w:val="20"/>
      <w:szCs w:val="20"/>
    </w:rPr>
  </w:style>
  <w:style w:type="character" w:styleId="FootnoteReference">
    <w:name w:val="footnote reference"/>
    <w:basedOn w:val="DefaultParagraphFont"/>
    <w:uiPriority w:val="99"/>
    <w:semiHidden/>
    <w:unhideWhenUsed/>
    <w:rsid w:val="00D076AC"/>
    <w:rPr>
      <w:vertAlign w:val="superscript"/>
    </w:rPr>
  </w:style>
  <w:style w:type="paragraph" w:styleId="TOC1">
    <w:name w:val="toc 1"/>
    <w:basedOn w:val="Normal"/>
    <w:next w:val="Normal"/>
    <w:autoRedefine/>
    <w:uiPriority w:val="39"/>
    <w:unhideWhenUsed/>
    <w:rsid w:val="00D076AC"/>
    <w:pPr>
      <w:bidi w:val="0"/>
      <w:spacing w:before="360" w:after="0" w:line="276" w:lineRule="auto"/>
    </w:pPr>
    <w:rPr>
      <w:rFonts w:asciiTheme="majorHAnsi" w:hAnsiTheme="majorHAnsi" w:cs="Times New Roman"/>
      <w:b/>
      <w:bCs/>
      <w:caps/>
      <w:sz w:val="24"/>
      <w:szCs w:val="24"/>
    </w:rPr>
  </w:style>
  <w:style w:type="paragraph" w:styleId="TOC2">
    <w:name w:val="toc 2"/>
    <w:basedOn w:val="Normal"/>
    <w:next w:val="Normal"/>
    <w:autoRedefine/>
    <w:uiPriority w:val="39"/>
    <w:unhideWhenUsed/>
    <w:rsid w:val="00D076AC"/>
    <w:pPr>
      <w:bidi w:val="0"/>
      <w:spacing w:before="240" w:after="0" w:line="276" w:lineRule="auto"/>
    </w:pPr>
    <w:rPr>
      <w:rFonts w:cs="Times New Roman"/>
      <w:b/>
      <w:bCs/>
      <w:sz w:val="20"/>
      <w:szCs w:val="20"/>
    </w:rPr>
  </w:style>
  <w:style w:type="paragraph" w:styleId="TOC3">
    <w:name w:val="toc 3"/>
    <w:basedOn w:val="Normal"/>
    <w:next w:val="Normal"/>
    <w:autoRedefine/>
    <w:uiPriority w:val="39"/>
    <w:unhideWhenUsed/>
    <w:rsid w:val="00D076AC"/>
    <w:pPr>
      <w:bidi w:val="0"/>
      <w:spacing w:after="0" w:line="276" w:lineRule="auto"/>
      <w:ind w:left="220"/>
    </w:pPr>
    <w:rPr>
      <w:rFonts w:cs="Times New Roman"/>
      <w:sz w:val="20"/>
      <w:szCs w:val="20"/>
    </w:rPr>
  </w:style>
  <w:style w:type="paragraph" w:styleId="TOC4">
    <w:name w:val="toc 4"/>
    <w:basedOn w:val="Normal"/>
    <w:next w:val="Normal"/>
    <w:autoRedefine/>
    <w:uiPriority w:val="39"/>
    <w:unhideWhenUsed/>
    <w:rsid w:val="00D076AC"/>
    <w:pPr>
      <w:bidi w:val="0"/>
      <w:spacing w:after="0" w:line="276" w:lineRule="auto"/>
      <w:ind w:left="440"/>
    </w:pPr>
    <w:rPr>
      <w:rFonts w:cs="Times New Roman"/>
      <w:sz w:val="20"/>
      <w:szCs w:val="20"/>
    </w:rPr>
  </w:style>
  <w:style w:type="paragraph" w:styleId="TOC5">
    <w:name w:val="toc 5"/>
    <w:basedOn w:val="Normal"/>
    <w:next w:val="Normal"/>
    <w:autoRedefine/>
    <w:uiPriority w:val="39"/>
    <w:unhideWhenUsed/>
    <w:rsid w:val="00D076AC"/>
    <w:pPr>
      <w:bidi w:val="0"/>
      <w:spacing w:after="0" w:line="276" w:lineRule="auto"/>
      <w:ind w:left="660"/>
    </w:pPr>
    <w:rPr>
      <w:rFonts w:cs="Times New Roman"/>
      <w:sz w:val="20"/>
      <w:szCs w:val="20"/>
    </w:rPr>
  </w:style>
  <w:style w:type="paragraph" w:styleId="TOC6">
    <w:name w:val="toc 6"/>
    <w:basedOn w:val="Normal"/>
    <w:next w:val="Normal"/>
    <w:autoRedefine/>
    <w:uiPriority w:val="39"/>
    <w:unhideWhenUsed/>
    <w:rsid w:val="00D076AC"/>
    <w:pPr>
      <w:bidi w:val="0"/>
      <w:spacing w:after="0" w:line="276" w:lineRule="auto"/>
      <w:ind w:left="880"/>
    </w:pPr>
    <w:rPr>
      <w:rFonts w:cs="Times New Roman"/>
      <w:sz w:val="20"/>
      <w:szCs w:val="20"/>
    </w:rPr>
  </w:style>
  <w:style w:type="paragraph" w:styleId="TOC7">
    <w:name w:val="toc 7"/>
    <w:basedOn w:val="Normal"/>
    <w:next w:val="Normal"/>
    <w:autoRedefine/>
    <w:uiPriority w:val="39"/>
    <w:unhideWhenUsed/>
    <w:rsid w:val="00D076AC"/>
    <w:pPr>
      <w:bidi w:val="0"/>
      <w:spacing w:after="0" w:line="276" w:lineRule="auto"/>
      <w:ind w:left="1100"/>
    </w:pPr>
    <w:rPr>
      <w:rFonts w:cs="Times New Roman"/>
      <w:sz w:val="20"/>
      <w:szCs w:val="20"/>
    </w:rPr>
  </w:style>
  <w:style w:type="paragraph" w:styleId="TOC8">
    <w:name w:val="toc 8"/>
    <w:basedOn w:val="Normal"/>
    <w:next w:val="Normal"/>
    <w:autoRedefine/>
    <w:uiPriority w:val="39"/>
    <w:unhideWhenUsed/>
    <w:rsid w:val="00D076AC"/>
    <w:pPr>
      <w:bidi w:val="0"/>
      <w:spacing w:after="0" w:line="276" w:lineRule="auto"/>
      <w:ind w:left="1320"/>
    </w:pPr>
    <w:rPr>
      <w:rFonts w:cs="Times New Roman"/>
      <w:sz w:val="20"/>
      <w:szCs w:val="20"/>
    </w:rPr>
  </w:style>
  <w:style w:type="paragraph" w:styleId="TOC9">
    <w:name w:val="toc 9"/>
    <w:basedOn w:val="Normal"/>
    <w:next w:val="Normal"/>
    <w:autoRedefine/>
    <w:uiPriority w:val="39"/>
    <w:unhideWhenUsed/>
    <w:rsid w:val="00D076AC"/>
    <w:pPr>
      <w:bidi w:val="0"/>
      <w:spacing w:after="0" w:line="276" w:lineRule="auto"/>
      <w:ind w:left="1540"/>
    </w:pPr>
    <w:rPr>
      <w:rFonts w:cs="Times New Roman"/>
      <w:sz w:val="20"/>
      <w:szCs w:val="20"/>
    </w:rPr>
  </w:style>
  <w:style w:type="character" w:customStyle="1" w:styleId="reference2">
    <w:name w:val="reference2"/>
    <w:basedOn w:val="DefaultParagraphFont"/>
    <w:rsid w:val="00D076AC"/>
  </w:style>
  <w:style w:type="character" w:customStyle="1" w:styleId="reftitle3">
    <w:name w:val="reftitle3"/>
    <w:basedOn w:val="DefaultParagraphFont"/>
    <w:rsid w:val="00D076AC"/>
    <w:rPr>
      <w:b/>
      <w:bCs/>
    </w:rPr>
  </w:style>
  <w:style w:type="character" w:customStyle="1" w:styleId="refseriestitle3">
    <w:name w:val="refseriestitle3"/>
    <w:basedOn w:val="DefaultParagraphFont"/>
    <w:rsid w:val="00D076AC"/>
    <w:rPr>
      <w:i/>
      <w:iCs/>
    </w:rPr>
  </w:style>
  <w:style w:type="character" w:styleId="Emphasis">
    <w:name w:val="Emphasis"/>
    <w:basedOn w:val="DefaultParagraphFont"/>
    <w:uiPriority w:val="20"/>
    <w:qFormat/>
    <w:rsid w:val="00D076AC"/>
    <w:rPr>
      <w:i/>
      <w:iCs/>
    </w:rPr>
  </w:style>
  <w:style w:type="character" w:customStyle="1" w:styleId="BalloonTextChar">
    <w:name w:val="Balloon Text Char"/>
    <w:basedOn w:val="DefaultParagraphFont"/>
    <w:link w:val="BalloonText"/>
    <w:uiPriority w:val="99"/>
    <w:semiHidden/>
    <w:rsid w:val="00D076AC"/>
    <w:rPr>
      <w:rFonts w:ascii="Tahoma" w:hAnsi="Tahoma" w:cs="Tahoma"/>
      <w:sz w:val="16"/>
      <w:szCs w:val="16"/>
    </w:rPr>
  </w:style>
  <w:style w:type="paragraph" w:styleId="BalloonText">
    <w:name w:val="Balloon Text"/>
    <w:basedOn w:val="Normal"/>
    <w:link w:val="BalloonTextChar"/>
    <w:uiPriority w:val="99"/>
    <w:semiHidden/>
    <w:unhideWhenUsed/>
    <w:rsid w:val="00D076AC"/>
    <w:pPr>
      <w:spacing w:after="0" w:line="240" w:lineRule="auto"/>
    </w:pPr>
    <w:rPr>
      <w:rFonts w:ascii="Tahoma" w:hAnsi="Tahoma" w:cs="Tahoma"/>
      <w:sz w:val="16"/>
      <w:szCs w:val="16"/>
    </w:rPr>
  </w:style>
  <w:style w:type="character" w:customStyle="1" w:styleId="10">
    <w:name w:val="טקסט בלונים תו1"/>
    <w:basedOn w:val="DefaultParagraphFont"/>
    <w:uiPriority w:val="99"/>
    <w:semiHidden/>
    <w:rsid w:val="00D076AC"/>
    <w:rPr>
      <w:rFonts w:ascii="Tahoma" w:hAnsi="Tahoma" w:cs="Tahoma"/>
      <w:sz w:val="18"/>
      <w:szCs w:val="18"/>
    </w:rPr>
  </w:style>
  <w:style w:type="table" w:customStyle="1" w:styleId="2">
    <w:name w:val="הצללה בהירה2"/>
    <w:basedOn w:val="TableNormal"/>
    <w:next w:val="LightShading"/>
    <w:uiPriority w:val="60"/>
    <w:rsid w:val="00D076AC"/>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unhideWhenUsed/>
    <w:rsid w:val="00D076A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UnresolvedMention">
    <w:name w:val="Unresolved Mention"/>
    <w:basedOn w:val="DefaultParagraphFont"/>
    <w:uiPriority w:val="99"/>
    <w:semiHidden/>
    <w:unhideWhenUsed/>
    <w:rsid w:val="00C72068"/>
    <w:rPr>
      <w:color w:val="605E5C"/>
      <w:shd w:val="clear" w:color="auto" w:fill="E1DFDD"/>
    </w:rPr>
  </w:style>
  <w:style w:type="character" w:styleId="PageNumber">
    <w:name w:val="page number"/>
    <w:basedOn w:val="DefaultParagraphFont"/>
    <w:uiPriority w:val="99"/>
    <w:semiHidden/>
    <w:unhideWhenUsed/>
    <w:rsid w:val="0033512B"/>
  </w:style>
  <w:style w:type="character" w:styleId="FollowedHyperlink">
    <w:name w:val="FollowedHyperlink"/>
    <w:basedOn w:val="DefaultParagraphFont"/>
    <w:uiPriority w:val="99"/>
    <w:semiHidden/>
    <w:unhideWhenUsed/>
    <w:rsid w:val="0033512B"/>
    <w:rPr>
      <w:color w:val="954F72" w:themeColor="followedHyperlink"/>
      <w:u w:val="single"/>
    </w:rPr>
  </w:style>
  <w:style w:type="character" w:styleId="CommentReference">
    <w:name w:val="annotation reference"/>
    <w:basedOn w:val="DefaultParagraphFont"/>
    <w:uiPriority w:val="99"/>
    <w:semiHidden/>
    <w:unhideWhenUsed/>
    <w:rsid w:val="00641B7D"/>
    <w:rPr>
      <w:sz w:val="16"/>
      <w:szCs w:val="16"/>
    </w:rPr>
  </w:style>
  <w:style w:type="paragraph" w:styleId="CommentText">
    <w:name w:val="annotation text"/>
    <w:basedOn w:val="Normal"/>
    <w:link w:val="CommentTextChar"/>
    <w:uiPriority w:val="99"/>
    <w:semiHidden/>
    <w:unhideWhenUsed/>
    <w:rsid w:val="00641B7D"/>
    <w:pPr>
      <w:spacing w:line="240" w:lineRule="auto"/>
    </w:pPr>
    <w:rPr>
      <w:sz w:val="20"/>
      <w:szCs w:val="20"/>
    </w:rPr>
  </w:style>
  <w:style w:type="character" w:customStyle="1" w:styleId="CommentTextChar">
    <w:name w:val="Comment Text Char"/>
    <w:basedOn w:val="DefaultParagraphFont"/>
    <w:link w:val="CommentText"/>
    <w:uiPriority w:val="99"/>
    <w:semiHidden/>
    <w:rsid w:val="00641B7D"/>
    <w:rPr>
      <w:sz w:val="20"/>
      <w:szCs w:val="20"/>
    </w:rPr>
  </w:style>
  <w:style w:type="paragraph" w:styleId="CommentSubject">
    <w:name w:val="annotation subject"/>
    <w:basedOn w:val="CommentText"/>
    <w:next w:val="CommentText"/>
    <w:link w:val="CommentSubjectChar"/>
    <w:uiPriority w:val="99"/>
    <w:semiHidden/>
    <w:unhideWhenUsed/>
    <w:rsid w:val="00641B7D"/>
    <w:rPr>
      <w:b/>
      <w:bCs/>
    </w:rPr>
  </w:style>
  <w:style w:type="character" w:customStyle="1" w:styleId="CommentSubjectChar">
    <w:name w:val="Comment Subject Char"/>
    <w:basedOn w:val="CommentTextChar"/>
    <w:link w:val="CommentSubject"/>
    <w:uiPriority w:val="99"/>
    <w:semiHidden/>
    <w:rsid w:val="00641B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6DA30-1C3A-4B94-A2E5-0768F8978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7142</Words>
  <Characters>35213</Characters>
  <Application>Microsoft Office Word</Application>
  <DocSecurity>0</DocSecurity>
  <Lines>652</Lines>
  <Paragraphs>147</Paragraphs>
  <ScaleCrop>false</ScaleCrop>
  <Company/>
  <LinksUpToDate>false</LinksUpToDate>
  <CharactersWithSpaces>42208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2019-09-10T08:03:00Z</dcterms:created>
  <dcterms:modified xsi:type="dcterms:W3CDTF">2019-09-10T08:03:00Z</dcterms:modified>
</cp:coreProperties>
</file>