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2E" w:rsidRDefault="00952035">
      <w:pPr>
        <w:jc w:val="center"/>
        <w:rPr>
          <w:b/>
        </w:rPr>
      </w:pPr>
      <w:r>
        <w:rPr>
          <w:b/>
          <w:highlight w:val="yellow"/>
        </w:rPr>
        <w:t>DICTATOR GAME</w:t>
      </w:r>
    </w:p>
    <w:p w:rsidR="00CB182E" w:rsidRDefault="00CB182E">
      <w:pPr>
        <w:rPr>
          <w:b/>
        </w:rPr>
      </w:pPr>
    </w:p>
    <w:p w:rsidR="00CB182E" w:rsidRDefault="00952035">
      <w:pPr>
        <w:rPr>
          <w:b/>
        </w:rPr>
      </w:pPr>
      <w:r>
        <w:rPr>
          <w:b/>
          <w:highlight w:val="yellow"/>
        </w:rPr>
        <w:t>Screen 1: Consent</w:t>
      </w:r>
    </w:p>
    <w:p w:rsidR="00CB182E" w:rsidRDefault="00CB182E">
      <w:pPr>
        <w:rPr>
          <w:b/>
        </w:rPr>
      </w:pPr>
    </w:p>
    <w:p w:rsidR="00CB182E" w:rsidRDefault="00952035">
      <w:pPr>
        <w:keepNext/>
      </w:pPr>
      <w:r>
        <w:t xml:space="preserve">RESEARCHERS:   Jeremy </w:t>
      </w:r>
      <w:proofErr w:type="spellStart"/>
      <w:r>
        <w:t>Ginges</w:t>
      </w:r>
      <w:proofErr w:type="spellEnd"/>
      <w:r>
        <w:t>, Associate Professor, New School</w:t>
      </w:r>
    </w:p>
    <w:p w:rsidR="00CB182E" w:rsidRDefault="00952035">
      <w:pPr>
        <w:keepNext/>
      </w:pPr>
      <w:r>
        <w:tab/>
      </w:r>
      <w:r>
        <w:tab/>
        <w:t xml:space="preserve">   </w:t>
      </w:r>
      <w:proofErr w:type="spellStart"/>
      <w:r>
        <w:t>Allon</w:t>
      </w:r>
      <w:proofErr w:type="spellEnd"/>
      <w:r>
        <w:t xml:space="preserve"> </w:t>
      </w:r>
      <w:proofErr w:type="spellStart"/>
      <w:r>
        <w:t>Vishkin</w:t>
      </w:r>
      <w:proofErr w:type="spellEnd"/>
      <w:r>
        <w:t>, Hebrew University</w:t>
      </w:r>
    </w:p>
    <w:p w:rsidR="00CB182E" w:rsidRDefault="00CB182E">
      <w:pPr>
        <w:keepNext/>
      </w:pPr>
    </w:p>
    <w:p w:rsidR="00CB182E" w:rsidRDefault="00952035">
      <w:pPr>
        <w:keepNext/>
      </w:pPr>
      <w:r>
        <w:t>REQUIREMENTS: You must be at least 18 years old to participate.</w:t>
      </w:r>
    </w:p>
    <w:p w:rsidR="00CB182E" w:rsidRDefault="00CB182E">
      <w:pPr>
        <w:keepNext/>
      </w:pPr>
    </w:p>
    <w:p w:rsidR="00CB182E" w:rsidRDefault="00952035">
      <w:pPr>
        <w:keepNext/>
      </w:pPr>
      <w:r>
        <w:t>DESCRIPTION: This is a study on decision-making. The survey takes about 10 minutes to complete, so please be sure you have enough time to finish.</w:t>
      </w:r>
    </w:p>
    <w:p w:rsidR="00CB182E" w:rsidRDefault="00CB182E">
      <w:pPr>
        <w:keepNext/>
      </w:pPr>
    </w:p>
    <w:p w:rsidR="00CB182E" w:rsidRDefault="00952035">
      <w:pPr>
        <w:keepNext/>
      </w:pPr>
      <w:r>
        <w:t>RISKS: There are no known risks from taking part in this study.</w:t>
      </w:r>
    </w:p>
    <w:p w:rsidR="00CB182E" w:rsidRDefault="00CB182E">
      <w:pPr>
        <w:keepNext/>
      </w:pPr>
    </w:p>
    <w:p w:rsidR="00CB182E" w:rsidRDefault="00952035">
      <w:pPr>
        <w:keepNext/>
      </w:pPr>
      <w:r>
        <w:t>BENEFITS: There are no direct benefits to yo</w:t>
      </w:r>
      <w:r>
        <w:t>u as an individual.  We believe this research will help us better understand the research capabilities of adults and also to understand the relation between beliefs and social attitudes of people today.</w:t>
      </w:r>
    </w:p>
    <w:p w:rsidR="00CB182E" w:rsidRDefault="00952035">
      <w:pPr>
        <w:keepNext/>
      </w:pPr>
      <w:r>
        <w:t xml:space="preserve">  </w:t>
      </w:r>
    </w:p>
    <w:p w:rsidR="00CB182E" w:rsidRDefault="00952035">
      <w:pPr>
        <w:keepNext/>
      </w:pPr>
      <w:r>
        <w:t xml:space="preserve">COMPENSATION: You will be compensated via </w:t>
      </w:r>
      <w:proofErr w:type="spellStart"/>
      <w:r>
        <w:t>ipanel</w:t>
      </w:r>
      <w:proofErr w:type="spellEnd"/>
      <w:r>
        <w:t xml:space="preserve">. </w:t>
      </w:r>
      <w:r>
        <w:t>Please note that you may be able to earn additional money during completion of the survey.</w:t>
      </w:r>
      <w:r>
        <w:rPr>
          <w:i/>
        </w:rPr>
        <w:t xml:space="preserve">  </w:t>
      </w:r>
      <w:r>
        <w:t>Please note that you must proceed to the end of the study and provide the security code in order to receive compensation.</w:t>
      </w:r>
    </w:p>
    <w:p w:rsidR="00CB182E" w:rsidRDefault="00952035">
      <w:pPr>
        <w:keepNext/>
      </w:pPr>
      <w:r>
        <w:t xml:space="preserve">  </w:t>
      </w:r>
    </w:p>
    <w:p w:rsidR="00CB182E" w:rsidRDefault="00952035">
      <w:pPr>
        <w:keepNext/>
      </w:pPr>
      <w:r>
        <w:t>CONFIDENTIALITY: The results of these r</w:t>
      </w:r>
      <w:r>
        <w:t>esearch studies may be used in reports, presentations, and publications, but the researchers will not identify you in any way.</w:t>
      </w:r>
    </w:p>
    <w:p w:rsidR="00CB182E" w:rsidRDefault="00952035">
      <w:pPr>
        <w:keepNext/>
      </w:pPr>
      <w:r>
        <w:t xml:space="preserve"> </w:t>
      </w:r>
    </w:p>
    <w:p w:rsidR="00CB182E" w:rsidRDefault="00952035">
      <w:pPr>
        <w:keepNext/>
      </w:pPr>
      <w:r>
        <w:t>WITHDRAWAL PRIVILEGE: Participation in this research is completely voluntary. It is ok for you to say no. You may choose to wit</w:t>
      </w:r>
      <w:r>
        <w:t>hdraw from the study at any time.</w:t>
      </w:r>
    </w:p>
    <w:p w:rsidR="00CB182E" w:rsidRDefault="00952035">
      <w:pPr>
        <w:keepNext/>
      </w:pPr>
      <w:r>
        <w:t xml:space="preserve">     </w:t>
      </w:r>
    </w:p>
    <w:p w:rsidR="00CB182E" w:rsidRDefault="00952035">
      <w:pPr>
        <w:keepNext/>
      </w:pPr>
      <w:r>
        <w:t xml:space="preserve">CONSENT: Any questions you have concerning this research, or your participation in the study, can be answered by </w:t>
      </w:r>
      <w:proofErr w:type="spellStart"/>
      <w:r>
        <w:t>Allon</w:t>
      </w:r>
      <w:proofErr w:type="spellEnd"/>
      <w:r>
        <w:t xml:space="preserve"> </w:t>
      </w:r>
      <w:proofErr w:type="spellStart"/>
      <w:r>
        <w:t>Vishkin</w:t>
      </w:r>
      <w:proofErr w:type="spellEnd"/>
      <w:r>
        <w:t xml:space="preserve"> (allon.vishkin@mail.huji.ac.il).  If you have questions about your rights as a participan</w:t>
      </w:r>
      <w:r>
        <w:t xml:space="preserve">t in this research, or if you feel you have been placed at risk, you can contact the Chair of the Human Subjects Institutional Review Board, at the </w:t>
      </w:r>
      <w:proofErr w:type="spellStart"/>
      <w:r>
        <w:t>Artis</w:t>
      </w:r>
      <w:proofErr w:type="spellEnd"/>
      <w:r>
        <w:t xml:space="preserve"> International (irb@artisinternational.org).</w:t>
      </w:r>
    </w:p>
    <w:p w:rsidR="00CB182E" w:rsidRDefault="00952035">
      <w:pPr>
        <w:keepNext/>
      </w:pPr>
      <w:r>
        <w:t xml:space="preserve">     </w:t>
      </w:r>
    </w:p>
    <w:p w:rsidR="00CB182E" w:rsidRDefault="00952035">
      <w:pPr>
        <w:keepNext/>
      </w:pPr>
      <w:r>
        <w:t xml:space="preserve">By selecting "Next" at the bottom of this page, you </w:t>
      </w:r>
      <w:r>
        <w:t>agree to continue with this study. Thanks for helping with this research!            </w:t>
      </w:r>
    </w:p>
    <w:p w:rsidR="00CB182E" w:rsidRDefault="00952035">
      <w:pPr>
        <w:rPr>
          <w:b/>
        </w:rPr>
      </w:pPr>
      <w:r>
        <w:br w:type="page"/>
      </w:r>
    </w:p>
    <w:p w:rsidR="00CB182E" w:rsidRDefault="00952035">
      <w:pPr>
        <w:keepNext/>
        <w:rPr>
          <w:b/>
        </w:rPr>
      </w:pPr>
      <w:r>
        <w:rPr>
          <w:b/>
          <w:highlight w:val="yellow"/>
        </w:rPr>
        <w:lastRenderedPageBreak/>
        <w:t>Screen 2: Instructions</w:t>
      </w:r>
    </w:p>
    <w:p w:rsidR="00CB182E" w:rsidRDefault="00CB182E">
      <w:pPr>
        <w:keepNext/>
      </w:pPr>
    </w:p>
    <w:p w:rsidR="00CB182E" w:rsidRDefault="00952035">
      <w:pPr>
        <w:keepNext/>
      </w:pPr>
      <w:r>
        <w:t>You are being asked to complete a decision-making task. Additional people from all over Israel are also being asked to complete this task.</w:t>
      </w:r>
    </w:p>
    <w:p w:rsidR="00CB182E" w:rsidRDefault="00CB182E">
      <w:pPr>
        <w:keepNext/>
      </w:pPr>
    </w:p>
    <w:p w:rsidR="00CB182E" w:rsidRDefault="00952035">
      <w:pPr>
        <w:keepNext/>
      </w:pPr>
      <w:r>
        <w:t>Next, we are going to ask you to make some choices about how to divide money between you and different people that you have been randomly paired with.  Your decisions in this task will be completely anonymous.  You will not know who the person you are pair</w:t>
      </w:r>
      <w:r>
        <w:t>ed with is, and they will not know who you are or where you are from.</w:t>
      </w:r>
    </w:p>
    <w:p w:rsidR="00CB182E" w:rsidRDefault="00CB182E">
      <w:pPr>
        <w:keepNext/>
      </w:pPr>
    </w:p>
    <w:p w:rsidR="00CB182E" w:rsidRDefault="00952035">
      <w:pPr>
        <w:keepNext/>
      </w:pPr>
      <w:r>
        <w:t>On the next page, you will be shown two boxes.  One box will be labeled “mine” and the other box will be labeled “to give to another person.”  You will also be provided with a random nu</w:t>
      </w:r>
      <w:r>
        <w:t>mber of coins. We do not know how many coins you will be shown.</w:t>
      </w:r>
    </w:p>
    <w:p w:rsidR="00CB182E" w:rsidRDefault="00CB182E">
      <w:pPr>
        <w:keepNext/>
      </w:pPr>
    </w:p>
    <w:p w:rsidR="00CB182E" w:rsidRDefault="00952035">
      <w:pPr>
        <w:keepNext/>
      </w:pPr>
      <w:bookmarkStart w:id="0" w:name="_gjdgxs" w:colFirst="0" w:colLast="0"/>
      <w:bookmarkEnd w:id="0"/>
      <w:r>
        <w:t>Your task is to drag any coins that you wish to keep into the box labeled “mine” and to drag any coins you wish to give into the box “to give to another person.”</w:t>
      </w:r>
    </w:p>
    <w:p w:rsidR="00CB182E" w:rsidRDefault="00CB182E">
      <w:pPr>
        <w:keepNext/>
      </w:pPr>
    </w:p>
    <w:p w:rsidR="00CB182E" w:rsidRDefault="00952035">
      <w:r>
        <w:t>This task is real. Any money</w:t>
      </w:r>
      <w:r>
        <w:t xml:space="preserve"> that you choose to keep will be given to you through </w:t>
      </w:r>
      <w:proofErr w:type="spellStart"/>
      <w:r>
        <w:t>ipanel</w:t>
      </w:r>
      <w:proofErr w:type="spellEnd"/>
      <w:r>
        <w:t xml:space="preserve"> as a deposit in your bank account, and any money that you choose to give away will be paid through </w:t>
      </w:r>
      <w:proofErr w:type="spellStart"/>
      <w:r>
        <w:t>ipanel</w:t>
      </w:r>
      <w:proofErr w:type="spellEnd"/>
      <w:r>
        <w:t xml:space="preserve"> to the person you are paired with.</w:t>
      </w:r>
    </w:p>
    <w:p w:rsidR="00CB182E" w:rsidRDefault="00CB182E">
      <w:pPr>
        <w:rPr>
          <w:b/>
        </w:rPr>
      </w:pPr>
    </w:p>
    <w:p w:rsidR="00CB182E" w:rsidRDefault="00952035">
      <w:pPr>
        <w:rPr>
          <w:b/>
        </w:rPr>
      </w:pPr>
      <w:r>
        <w:rPr>
          <w:b/>
          <w:highlight w:val="yellow"/>
        </w:rPr>
        <w:t>Screens 3: Self perspective 1</w:t>
      </w:r>
    </w:p>
    <w:p w:rsidR="00CB182E" w:rsidRDefault="00CB182E">
      <w:pPr>
        <w:rPr>
          <w:b/>
        </w:rPr>
      </w:pPr>
    </w:p>
    <w:p w:rsidR="00CB182E" w:rsidRDefault="00952035">
      <w:r>
        <w:t>You have been allotted</w:t>
      </w:r>
      <w:r>
        <w:t xml:space="preserve"> X Shekels. Please drag the coins you wish to keep into the box labeled “mine” and the coins you wish to give to another Jewish resident of Israel into the box marked “to give to another person.”  When you have finished allocating all of the coins, please </w:t>
      </w:r>
      <w:r>
        <w:t>click the next arrow.</w:t>
      </w:r>
    </w:p>
    <w:p w:rsidR="00CB182E" w:rsidRDefault="00CB182E">
      <w:pPr>
        <w:rPr>
          <w:b/>
        </w:rPr>
      </w:pPr>
    </w:p>
    <w:p w:rsidR="00CB182E" w:rsidRDefault="00952035">
      <w:pPr>
        <w:rPr>
          <w:b/>
        </w:rPr>
      </w:pPr>
      <w:r>
        <w:rPr>
          <w:b/>
          <w:highlight w:val="yellow"/>
        </w:rPr>
        <w:t>Screen 4: Self Perspective 2</w:t>
      </w:r>
    </w:p>
    <w:p w:rsidR="00CB182E" w:rsidRDefault="00CB182E">
      <w:pPr>
        <w:rPr>
          <w:b/>
        </w:rPr>
      </w:pPr>
    </w:p>
    <w:p w:rsidR="00CB182E" w:rsidRDefault="00952035">
      <w:r>
        <w:t>Now we are going to ask you to make another choice. This time you will be paired with another Jewish resident of Israel.</w:t>
      </w:r>
    </w:p>
    <w:p w:rsidR="00CB182E" w:rsidRDefault="00CB182E"/>
    <w:p w:rsidR="00CB182E" w:rsidRDefault="00952035">
      <w:r>
        <w:t>This time, you have been allotted X Shekels.  Please drag the coins you wish to k</w:t>
      </w:r>
      <w:r>
        <w:t>eep into the box labeled “mine” and the coins you wish to give to another Jewish person living in Israel into the box marked “to give to another person.”  When you have finished allocating all of the coins, please click the next arrow.</w:t>
      </w:r>
    </w:p>
    <w:p w:rsidR="00CB182E" w:rsidRDefault="00CB182E">
      <w:pPr>
        <w:rPr>
          <w:b/>
        </w:rPr>
      </w:pPr>
    </w:p>
    <w:p w:rsidR="00CB182E" w:rsidRDefault="00952035">
      <w:pPr>
        <w:rPr>
          <w:b/>
        </w:rPr>
      </w:pPr>
      <w:r>
        <w:rPr>
          <w:b/>
          <w:highlight w:val="yellow"/>
        </w:rPr>
        <w:t>Screen 5: God</w:t>
      </w:r>
      <w:r>
        <w:rPr>
          <w:b/>
        </w:rPr>
        <w:t xml:space="preserve"> </w:t>
      </w:r>
    </w:p>
    <w:p w:rsidR="00CB182E" w:rsidRDefault="00CB182E">
      <w:pPr>
        <w:rPr>
          <w:b/>
        </w:rPr>
      </w:pPr>
    </w:p>
    <w:p w:rsidR="00CB182E" w:rsidRDefault="00952035">
      <w:r>
        <w:t>Now</w:t>
      </w:r>
      <w:r>
        <w:t xml:space="preserve">, </w:t>
      </w:r>
      <w:r>
        <w:rPr>
          <w:color w:val="000000"/>
        </w:rPr>
        <w:t>we are going to ask you to make another choice about how to divide money between you and a Jewish resident of Israel.</w:t>
      </w:r>
      <w:r>
        <w:t xml:space="preserve"> </w:t>
      </w:r>
      <w:r>
        <w:rPr>
          <w:color w:val="000000"/>
        </w:rPr>
        <w:t xml:space="preserve">This time, please think about </w:t>
      </w:r>
      <w:r>
        <w:rPr>
          <w:b/>
          <w:color w:val="000000"/>
        </w:rPr>
        <w:t>what God would want you to do</w:t>
      </w:r>
      <w:r>
        <w:rPr>
          <w:color w:val="000000"/>
        </w:rPr>
        <w:t xml:space="preserve"> when you make your decision.</w:t>
      </w:r>
    </w:p>
    <w:p w:rsidR="00CB182E" w:rsidRDefault="00CB182E">
      <w:pPr>
        <w:rPr>
          <w:b/>
        </w:rPr>
      </w:pPr>
    </w:p>
    <w:p w:rsidR="00CB182E" w:rsidRDefault="00952035">
      <w:r>
        <w:lastRenderedPageBreak/>
        <w:t xml:space="preserve">You have been allotted X Shekels. Please drag </w:t>
      </w:r>
      <w:r>
        <w:t>the coins you wish to keep into the box labeled “mine” and the coins you wish to give to another Jewish resident of Israel into the box marked “to give to another person.”</w:t>
      </w:r>
    </w:p>
    <w:p w:rsidR="00CB182E" w:rsidRDefault="00CB182E"/>
    <w:p w:rsidR="00CB182E" w:rsidRDefault="00952035">
      <w:r>
        <w:rPr>
          <w:color w:val="000000"/>
        </w:rPr>
        <w:t xml:space="preserve">Please think deeply about what God would want you to do when making your decision. </w:t>
      </w:r>
      <w:r>
        <w:t>When you have finished allocating all of the coins, please click the next arrow.</w:t>
      </w:r>
    </w:p>
    <w:p w:rsidR="00CB182E" w:rsidRDefault="00CB182E">
      <w:pPr>
        <w:rPr>
          <w:b/>
        </w:rPr>
      </w:pPr>
    </w:p>
    <w:p w:rsidR="00CB182E" w:rsidRDefault="00952035">
      <w:pPr>
        <w:rPr>
          <w:b/>
        </w:rPr>
      </w:pPr>
      <w:r>
        <w:rPr>
          <w:b/>
          <w:highlight w:val="yellow"/>
        </w:rPr>
        <w:t>Screen 6: God</w:t>
      </w:r>
      <w:r>
        <w:rPr>
          <w:b/>
        </w:rPr>
        <w:t xml:space="preserve"> </w:t>
      </w:r>
    </w:p>
    <w:p w:rsidR="00CB182E" w:rsidRDefault="00CB182E">
      <w:pPr>
        <w:rPr>
          <w:b/>
        </w:rPr>
      </w:pPr>
    </w:p>
    <w:p w:rsidR="00CB182E" w:rsidRDefault="00952035">
      <w:pPr>
        <w:rPr>
          <w:color w:val="000000"/>
        </w:rPr>
      </w:pPr>
      <w:r>
        <w:t xml:space="preserve">Now, </w:t>
      </w:r>
      <w:r>
        <w:rPr>
          <w:color w:val="000000"/>
        </w:rPr>
        <w:t>we are going to ask you to make another choice about how to divide money between you and a Jewish resident of Israel.</w:t>
      </w:r>
      <w:r>
        <w:t xml:space="preserve"> </w:t>
      </w:r>
      <w:r>
        <w:rPr>
          <w:color w:val="000000"/>
        </w:rPr>
        <w:t xml:space="preserve">This time, please think about </w:t>
      </w:r>
      <w:r>
        <w:rPr>
          <w:b/>
          <w:color w:val="000000"/>
        </w:rPr>
        <w:t>what God would want you to do</w:t>
      </w:r>
      <w:r>
        <w:rPr>
          <w:color w:val="000000"/>
        </w:rPr>
        <w:t xml:space="preserve"> when you make your decision.</w:t>
      </w:r>
    </w:p>
    <w:p w:rsidR="00CB182E" w:rsidRDefault="00CB182E"/>
    <w:p w:rsidR="00CB182E" w:rsidRDefault="00952035">
      <w:r>
        <w:t>You have been allotted X Shekels. Please drag the coins you wish to keep into the box labeled “mine” and the coins you wish to give to another Jewish resident of Israel into the box marked “to giv</w:t>
      </w:r>
      <w:r>
        <w:t>e to another person.”</w:t>
      </w:r>
    </w:p>
    <w:p w:rsidR="00CB182E" w:rsidRDefault="00CB182E"/>
    <w:p w:rsidR="00CB182E" w:rsidRDefault="00952035">
      <w:r>
        <w:rPr>
          <w:color w:val="000000"/>
        </w:rPr>
        <w:t xml:space="preserve">Please think deeply about what God would want you to do when making your decision. </w:t>
      </w:r>
      <w:r>
        <w:t>When you have finished allocating all of the coins, please click the next arrow.</w:t>
      </w:r>
    </w:p>
    <w:p w:rsidR="00CB182E" w:rsidRDefault="00CB182E">
      <w:pPr>
        <w:rPr>
          <w:b/>
        </w:rPr>
      </w:pPr>
    </w:p>
    <w:p w:rsidR="00CB182E" w:rsidRDefault="00952035">
      <w:pPr>
        <w:rPr>
          <w:b/>
        </w:rPr>
      </w:pPr>
      <w:r>
        <w:rPr>
          <w:b/>
          <w:highlight w:val="yellow"/>
        </w:rPr>
        <w:t xml:space="preserve">[ADD DEMOGRAPHICS, RELIGIOSITY, BIG GOD, INTERGROUP, SUBJECTIVE SES </w:t>
      </w:r>
      <w:r>
        <w:rPr>
          <w:b/>
          <w:highlight w:val="yellow"/>
        </w:rPr>
        <w:t>HERE]</w:t>
      </w:r>
    </w:p>
    <w:p w:rsidR="00CB182E" w:rsidRDefault="00CB182E">
      <w:pPr>
        <w:rPr>
          <w:b/>
        </w:rPr>
      </w:pPr>
    </w:p>
    <w:p w:rsidR="00CB182E" w:rsidRDefault="00952035">
      <w:pPr>
        <w:rPr>
          <w:rFonts w:ascii="Times New Roman" w:eastAsia="Times New Roman" w:hAnsi="Times New Roman" w:cs="Times New Roman"/>
          <w:i/>
          <w:highlight w:val="yellow"/>
          <w:u w:val="single"/>
        </w:rPr>
      </w:pPr>
      <w:r>
        <w:rPr>
          <w:rFonts w:ascii="Times New Roman" w:eastAsia="Times New Roman" w:hAnsi="Times New Roman" w:cs="Times New Roman"/>
          <w:i/>
          <w:highlight w:val="yellow"/>
          <w:u w:val="single"/>
        </w:rPr>
        <w:t xml:space="preserve">Material insecurity: </w:t>
      </w:r>
    </w:p>
    <w:p w:rsidR="00CB182E" w:rsidRDefault="00952035">
      <w:pPr>
        <w:rPr>
          <w:rFonts w:ascii="Times New Roman" w:eastAsia="Times New Roman" w:hAnsi="Times New Roman" w:cs="Times New Roman"/>
        </w:rPr>
      </w:pPr>
      <w:r>
        <w:rPr>
          <w:rFonts w:ascii="Times New Roman" w:eastAsia="Times New Roman" w:hAnsi="Times New Roman" w:cs="Times New Roman"/>
          <w:b/>
          <w:highlight w:val="yellow"/>
        </w:rPr>
        <w:t xml:space="preserve">Material_1: </w:t>
      </w:r>
      <w:r>
        <w:rPr>
          <w:rFonts w:ascii="Times New Roman" w:eastAsia="Times New Roman" w:hAnsi="Times New Roman" w:cs="Times New Roman"/>
        </w:rPr>
        <w:t xml:space="preserve">Do you worry that there will be a time, </w:t>
      </w:r>
      <w:r>
        <w:rPr>
          <w:rFonts w:ascii="Times New Roman" w:eastAsia="Times New Roman" w:hAnsi="Times New Roman" w:cs="Times New Roman"/>
          <w:b/>
        </w:rPr>
        <w:t>in the next 30 days</w:t>
      </w:r>
      <w:r>
        <w:rPr>
          <w:rFonts w:ascii="Times New Roman" w:eastAsia="Times New Roman" w:hAnsi="Times New Roman" w:cs="Times New Roman"/>
        </w:rPr>
        <w:t>, when your household will not be able to buy or produce enough food eat?</w:t>
      </w:r>
    </w:p>
    <w:p w:rsidR="00CB182E" w:rsidRDefault="00952035">
      <w:pPr>
        <w:pBdr>
          <w:top w:val="nil"/>
          <w:left w:val="nil"/>
          <w:bottom w:val="nil"/>
          <w:right w:val="nil"/>
          <w:between w:val="nil"/>
        </w:pBdr>
        <w:ind w:hanging="720"/>
        <w:rPr>
          <w:rFonts w:ascii="Times New Roman" w:eastAsia="Times New Roman" w:hAnsi="Times New Roman" w:cs="Times New Roman"/>
          <w:color w:val="000000"/>
        </w:rPr>
      </w:pPr>
      <w:r>
        <w:rPr>
          <w:rFonts w:ascii="Times New Roman" w:eastAsia="Times New Roman" w:hAnsi="Times New Roman" w:cs="Times New Roman"/>
          <w:color w:val="000000"/>
        </w:rPr>
        <w:t>1 = Yes</w:t>
      </w:r>
    </w:p>
    <w:p w:rsidR="00CB182E" w:rsidRDefault="00952035">
      <w:pPr>
        <w:rPr>
          <w:rFonts w:ascii="Times New Roman" w:eastAsia="Times New Roman" w:hAnsi="Times New Roman" w:cs="Times New Roman"/>
        </w:rPr>
      </w:pPr>
      <w:r>
        <w:rPr>
          <w:rFonts w:ascii="Times New Roman" w:eastAsia="Times New Roman" w:hAnsi="Times New Roman" w:cs="Times New Roman"/>
        </w:rPr>
        <w:t>0 = No</w:t>
      </w:r>
    </w:p>
    <w:p w:rsidR="00CB182E" w:rsidRDefault="00CB182E">
      <w:pPr>
        <w:rPr>
          <w:rFonts w:ascii="Times New Roman" w:eastAsia="Times New Roman" w:hAnsi="Times New Roman" w:cs="Times New Roman"/>
        </w:rPr>
      </w:pPr>
    </w:p>
    <w:p w:rsidR="00CB182E" w:rsidRDefault="00952035">
      <w:pPr>
        <w:rPr>
          <w:rFonts w:ascii="Times New Roman" w:eastAsia="Times New Roman" w:hAnsi="Times New Roman" w:cs="Times New Roman"/>
        </w:rPr>
      </w:pPr>
      <w:r>
        <w:rPr>
          <w:rFonts w:ascii="Times New Roman" w:eastAsia="Times New Roman" w:hAnsi="Times New Roman" w:cs="Times New Roman"/>
          <w:b/>
          <w:highlight w:val="yellow"/>
        </w:rPr>
        <w:t xml:space="preserve">Material_2: </w:t>
      </w:r>
      <w:r>
        <w:rPr>
          <w:rFonts w:ascii="Times New Roman" w:eastAsia="Times New Roman" w:hAnsi="Times New Roman" w:cs="Times New Roman"/>
        </w:rPr>
        <w:t xml:space="preserve">Do you worry that there will be a time, </w:t>
      </w:r>
      <w:r>
        <w:rPr>
          <w:rFonts w:ascii="Times New Roman" w:eastAsia="Times New Roman" w:hAnsi="Times New Roman" w:cs="Times New Roman"/>
          <w:b/>
        </w:rPr>
        <w:t>in the next ye</w:t>
      </w:r>
      <w:r>
        <w:rPr>
          <w:rFonts w:ascii="Times New Roman" w:eastAsia="Times New Roman" w:hAnsi="Times New Roman" w:cs="Times New Roman"/>
          <w:b/>
        </w:rPr>
        <w:t>ar</w:t>
      </w:r>
      <w:r>
        <w:rPr>
          <w:rFonts w:ascii="Times New Roman" w:eastAsia="Times New Roman" w:hAnsi="Times New Roman" w:cs="Times New Roman"/>
        </w:rPr>
        <w:t>, when your household will not be able to buy or produce enough food to eat?</w:t>
      </w:r>
    </w:p>
    <w:p w:rsidR="00CB182E" w:rsidRDefault="00952035">
      <w:pPr>
        <w:pBdr>
          <w:top w:val="nil"/>
          <w:left w:val="nil"/>
          <w:bottom w:val="nil"/>
          <w:right w:val="nil"/>
          <w:between w:val="nil"/>
        </w:pBdr>
        <w:ind w:hanging="720"/>
        <w:rPr>
          <w:rFonts w:ascii="Times New Roman" w:eastAsia="Times New Roman" w:hAnsi="Times New Roman" w:cs="Times New Roman"/>
          <w:color w:val="000000"/>
        </w:rPr>
      </w:pPr>
      <w:r>
        <w:rPr>
          <w:rFonts w:ascii="Times New Roman" w:eastAsia="Times New Roman" w:hAnsi="Times New Roman" w:cs="Times New Roman"/>
          <w:color w:val="000000"/>
        </w:rPr>
        <w:t>1 = Yes</w:t>
      </w:r>
    </w:p>
    <w:p w:rsidR="00CB182E" w:rsidRDefault="00952035">
      <w:pPr>
        <w:rPr>
          <w:rFonts w:ascii="Times New Roman" w:eastAsia="Times New Roman" w:hAnsi="Times New Roman" w:cs="Times New Roman"/>
        </w:rPr>
      </w:pPr>
      <w:r>
        <w:rPr>
          <w:rFonts w:ascii="Times New Roman" w:eastAsia="Times New Roman" w:hAnsi="Times New Roman" w:cs="Times New Roman"/>
        </w:rPr>
        <w:t>0 = No</w:t>
      </w:r>
    </w:p>
    <w:p w:rsidR="00CB182E" w:rsidRDefault="00CB182E">
      <w:pPr>
        <w:rPr>
          <w:rFonts w:ascii="Times New Roman" w:eastAsia="Times New Roman" w:hAnsi="Times New Roman" w:cs="Times New Roman"/>
        </w:rPr>
      </w:pPr>
    </w:p>
    <w:p w:rsidR="00CB182E" w:rsidRDefault="00952035">
      <w:pPr>
        <w:rPr>
          <w:rFonts w:ascii="Times New Roman" w:eastAsia="Times New Roman" w:hAnsi="Times New Roman" w:cs="Times New Roman"/>
        </w:rPr>
      </w:pPr>
      <w:r>
        <w:rPr>
          <w:rFonts w:ascii="Times New Roman" w:eastAsia="Times New Roman" w:hAnsi="Times New Roman" w:cs="Times New Roman"/>
          <w:b/>
          <w:highlight w:val="yellow"/>
        </w:rPr>
        <w:t>Material_3:</w:t>
      </w:r>
      <w:r>
        <w:rPr>
          <w:rFonts w:ascii="Times New Roman" w:eastAsia="Times New Roman" w:hAnsi="Times New Roman" w:cs="Times New Roman"/>
          <w:b/>
        </w:rPr>
        <w:t xml:space="preserve"> </w:t>
      </w:r>
      <w:r>
        <w:rPr>
          <w:rFonts w:ascii="Times New Roman" w:eastAsia="Times New Roman" w:hAnsi="Times New Roman" w:cs="Times New Roman"/>
        </w:rPr>
        <w:t xml:space="preserve">Do you worry that, </w:t>
      </w:r>
      <w:r>
        <w:rPr>
          <w:rFonts w:ascii="Times New Roman" w:eastAsia="Times New Roman" w:hAnsi="Times New Roman" w:cs="Times New Roman"/>
          <w:b/>
        </w:rPr>
        <w:t>sometime in the next 30 days</w:t>
      </w:r>
      <w:r>
        <w:rPr>
          <w:rFonts w:ascii="Times New Roman" w:eastAsia="Times New Roman" w:hAnsi="Times New Roman" w:cs="Times New Roman"/>
        </w:rPr>
        <w:t>, your household will have to pay for a big event (such as a wedding, funeral, festival, or illness in the family) that your household will not be able to pay for without assistance?</w:t>
      </w:r>
    </w:p>
    <w:p w:rsidR="00CB182E" w:rsidRDefault="00952035">
      <w:pPr>
        <w:pBdr>
          <w:top w:val="nil"/>
          <w:left w:val="nil"/>
          <w:bottom w:val="nil"/>
          <w:right w:val="nil"/>
          <w:between w:val="nil"/>
        </w:pBdr>
        <w:ind w:hanging="720"/>
        <w:rPr>
          <w:rFonts w:ascii="Times New Roman" w:eastAsia="Times New Roman" w:hAnsi="Times New Roman" w:cs="Times New Roman"/>
          <w:color w:val="000000"/>
        </w:rPr>
      </w:pPr>
      <w:r>
        <w:rPr>
          <w:rFonts w:ascii="Times New Roman" w:eastAsia="Times New Roman" w:hAnsi="Times New Roman" w:cs="Times New Roman"/>
          <w:color w:val="000000"/>
        </w:rPr>
        <w:t>1 = Yes</w:t>
      </w:r>
    </w:p>
    <w:p w:rsidR="00CB182E" w:rsidRDefault="00952035">
      <w:pPr>
        <w:rPr>
          <w:rFonts w:ascii="Times New Roman" w:eastAsia="Times New Roman" w:hAnsi="Times New Roman" w:cs="Times New Roman"/>
        </w:rPr>
      </w:pPr>
      <w:r>
        <w:rPr>
          <w:rFonts w:ascii="Times New Roman" w:eastAsia="Times New Roman" w:hAnsi="Times New Roman" w:cs="Times New Roman"/>
        </w:rPr>
        <w:t>0 = No</w:t>
      </w:r>
    </w:p>
    <w:p w:rsidR="00CB182E" w:rsidRDefault="00CB182E">
      <w:pPr>
        <w:rPr>
          <w:rFonts w:ascii="Times New Roman" w:eastAsia="Times New Roman" w:hAnsi="Times New Roman" w:cs="Times New Roman"/>
        </w:rPr>
      </w:pPr>
    </w:p>
    <w:p w:rsidR="00CB182E" w:rsidRDefault="00952035">
      <w:pPr>
        <w:rPr>
          <w:rFonts w:ascii="Times New Roman" w:eastAsia="Times New Roman" w:hAnsi="Times New Roman" w:cs="Times New Roman"/>
        </w:rPr>
      </w:pPr>
      <w:r>
        <w:rPr>
          <w:rFonts w:ascii="Times New Roman" w:eastAsia="Times New Roman" w:hAnsi="Times New Roman" w:cs="Times New Roman"/>
          <w:b/>
          <w:highlight w:val="yellow"/>
        </w:rPr>
        <w:t>Material_4:</w:t>
      </w:r>
      <w:r>
        <w:rPr>
          <w:rFonts w:ascii="Times New Roman" w:eastAsia="Times New Roman" w:hAnsi="Times New Roman" w:cs="Times New Roman"/>
          <w:b/>
        </w:rPr>
        <w:t xml:space="preserve"> </w:t>
      </w:r>
      <w:r>
        <w:rPr>
          <w:rFonts w:ascii="Times New Roman" w:eastAsia="Times New Roman" w:hAnsi="Times New Roman" w:cs="Times New Roman"/>
        </w:rPr>
        <w:t>Do you worry that,</w:t>
      </w:r>
      <w:r>
        <w:rPr>
          <w:rFonts w:ascii="Times New Roman" w:eastAsia="Times New Roman" w:hAnsi="Times New Roman" w:cs="Times New Roman"/>
          <w:b/>
        </w:rPr>
        <w:t xml:space="preserve"> sometime in the next year</w:t>
      </w:r>
      <w:r>
        <w:rPr>
          <w:rFonts w:ascii="Times New Roman" w:eastAsia="Times New Roman" w:hAnsi="Times New Roman" w:cs="Times New Roman"/>
        </w:rPr>
        <w:t>,</w:t>
      </w:r>
      <w:r>
        <w:rPr>
          <w:rFonts w:ascii="Times New Roman" w:eastAsia="Times New Roman" w:hAnsi="Times New Roman" w:cs="Times New Roman"/>
        </w:rPr>
        <w:t xml:space="preserve"> your household will have to pay for a big event (such as a wedding, funeral, festival, or illness in the family) that your household will not be able to pay for without assistance?</w:t>
      </w:r>
    </w:p>
    <w:p w:rsidR="00CB182E" w:rsidRDefault="00952035">
      <w:pPr>
        <w:pBdr>
          <w:top w:val="nil"/>
          <w:left w:val="nil"/>
          <w:bottom w:val="nil"/>
          <w:right w:val="nil"/>
          <w:between w:val="nil"/>
        </w:pBdr>
        <w:ind w:hanging="720"/>
        <w:rPr>
          <w:rFonts w:ascii="Times New Roman" w:eastAsia="Times New Roman" w:hAnsi="Times New Roman" w:cs="Times New Roman"/>
          <w:color w:val="000000"/>
        </w:rPr>
      </w:pPr>
      <w:r>
        <w:rPr>
          <w:rFonts w:ascii="Times New Roman" w:eastAsia="Times New Roman" w:hAnsi="Times New Roman" w:cs="Times New Roman"/>
          <w:color w:val="000000"/>
        </w:rPr>
        <w:t>1 = Yes</w:t>
      </w:r>
    </w:p>
    <w:p w:rsidR="00CB182E" w:rsidRDefault="00952035">
      <w:pPr>
        <w:rPr>
          <w:rFonts w:ascii="Times New Roman" w:eastAsia="Times New Roman" w:hAnsi="Times New Roman" w:cs="Times New Roman"/>
        </w:rPr>
      </w:pPr>
      <w:r>
        <w:rPr>
          <w:rFonts w:ascii="Times New Roman" w:eastAsia="Times New Roman" w:hAnsi="Times New Roman" w:cs="Times New Roman"/>
        </w:rPr>
        <w:t>0 = No</w:t>
      </w:r>
    </w:p>
    <w:p w:rsidR="00CB182E" w:rsidRDefault="00CB182E">
      <w:pPr>
        <w:rPr>
          <w:rFonts w:ascii="Times New Roman" w:eastAsia="Times New Roman" w:hAnsi="Times New Roman" w:cs="Times New Roman"/>
        </w:rPr>
      </w:pPr>
    </w:p>
    <w:p w:rsidR="00CB182E" w:rsidRDefault="00952035">
      <w:pPr>
        <w:spacing w:line="276" w:lineRule="auto"/>
      </w:pPr>
      <w:proofErr w:type="spellStart"/>
      <w:r>
        <w:rPr>
          <w:rFonts w:ascii="Times New Roman" w:eastAsia="Times New Roman" w:hAnsi="Times New Roman" w:cs="Times New Roman"/>
          <w:b/>
          <w:highlight w:val="yellow"/>
        </w:rPr>
        <w:lastRenderedPageBreak/>
        <w:t>Num_Children</w:t>
      </w:r>
      <w:proofErr w:type="spellEnd"/>
      <w:r>
        <w:rPr>
          <w:rFonts w:ascii="Times New Roman" w:eastAsia="Times New Roman" w:hAnsi="Times New Roman" w:cs="Times New Roman"/>
          <w:b/>
          <w:highlight w:val="yellow"/>
        </w:rPr>
        <w:t>:</w:t>
      </w:r>
      <w:r>
        <w:rPr>
          <w:rFonts w:ascii="Times New Roman" w:eastAsia="Times New Roman" w:hAnsi="Times New Roman" w:cs="Times New Roman"/>
          <w:b/>
        </w:rPr>
        <w:t xml:space="preserve"> </w:t>
      </w:r>
      <w:r>
        <w:rPr>
          <w:rFonts w:ascii="Times New Roman" w:eastAsia="Times New Roman" w:hAnsi="Times New Roman" w:cs="Times New Roman"/>
        </w:rPr>
        <w:t>Do you have any children? If so, how many children do you have? (</w:t>
      </w:r>
      <w:proofErr w:type="gramStart"/>
      <w:r>
        <w:rPr>
          <w:rFonts w:ascii="Times New Roman" w:eastAsia="Times New Roman" w:hAnsi="Times New Roman" w:cs="Times New Roman"/>
          <w:highlight w:val="yellow"/>
        </w:rPr>
        <w:t>dropdown</w:t>
      </w:r>
      <w:proofErr w:type="gramEnd"/>
      <w:r>
        <w:rPr>
          <w:rFonts w:ascii="Times New Roman" w:eastAsia="Times New Roman" w:hAnsi="Times New Roman" w:cs="Times New Roman"/>
          <w:highlight w:val="yellow"/>
        </w:rPr>
        <w:t>: Include 0</w:t>
      </w:r>
      <w:r>
        <w:rPr>
          <w:rFonts w:ascii="Times New Roman" w:eastAsia="Times New Roman" w:hAnsi="Times New Roman" w:cs="Times New Roman"/>
        </w:rPr>
        <w:t>).</w:t>
      </w:r>
    </w:p>
    <w:p w:rsidR="00CB182E" w:rsidRDefault="00CB182E">
      <w:pPr>
        <w:rPr>
          <w:b/>
        </w:rPr>
      </w:pPr>
      <w:bookmarkStart w:id="1" w:name="_30j0zll" w:colFirst="0" w:colLast="0"/>
      <w:bookmarkEnd w:id="1"/>
    </w:p>
    <w:p w:rsidR="00CB182E" w:rsidRDefault="0079116B">
      <w:pPr>
        <w:rPr>
          <w:b/>
        </w:rPr>
      </w:pPr>
      <w:r>
        <w:rPr>
          <w:rFonts w:hint="cs"/>
          <w:b/>
          <w:highlight w:val="yellow"/>
          <w:rtl/>
        </w:rPr>
        <w:t xml:space="preserve">האם יש </w:t>
      </w:r>
      <w:bookmarkStart w:id="2" w:name="_GoBack"/>
      <w:bookmarkEnd w:id="2"/>
      <w:r w:rsidR="00952035">
        <w:rPr>
          <w:b/>
          <w:highlight w:val="yellow"/>
        </w:rPr>
        <w:t>[ADD ID FUSION AND MANIPULATION CHECK HERE]</w:t>
      </w:r>
    </w:p>
    <w:sectPr w:rsidR="00CB18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CB182E"/>
    <w:rsid w:val="0079116B"/>
    <w:rsid w:val="00952035"/>
    <w:rsid w:val="00CB1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906</Words>
  <Characters>5166</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Yael</cp:lastModifiedBy>
  <cp:revision>2</cp:revision>
  <dcterms:created xsi:type="dcterms:W3CDTF">2018-11-26T07:00:00Z</dcterms:created>
  <dcterms:modified xsi:type="dcterms:W3CDTF">2018-11-26T09:37:00Z</dcterms:modified>
</cp:coreProperties>
</file>