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628"/>
        <w:gridCol w:w="4050"/>
        <w:gridCol w:w="2898"/>
      </w:tblGrid>
      <w:tr w:rsidR="008311C0" w:rsidTr="008311C0">
        <w:tc>
          <w:tcPr>
            <w:tcW w:w="2628" w:type="dxa"/>
          </w:tcPr>
          <w:p w:rsidR="008311C0" w:rsidRDefault="008311C0"/>
        </w:tc>
        <w:tc>
          <w:tcPr>
            <w:tcW w:w="6948" w:type="dxa"/>
            <w:gridSpan w:val="2"/>
          </w:tcPr>
          <w:p w:rsidR="008311C0" w:rsidRDefault="008311C0" w:rsidP="008311C0">
            <w:pPr>
              <w:jc w:val="right"/>
            </w:pPr>
            <w:r>
              <w:t>004-5272-340976685-1/2</w:t>
            </w:r>
          </w:p>
        </w:tc>
      </w:tr>
      <w:tr w:rsidR="008311C0" w:rsidTr="008311C0">
        <w:tc>
          <w:tcPr>
            <w:tcW w:w="2628" w:type="dxa"/>
          </w:tcPr>
          <w:p w:rsidR="008311C0" w:rsidRDefault="008311C0">
            <w:r>
              <w:t>[IEC logo]</w:t>
            </w:r>
          </w:p>
        </w:tc>
        <w:tc>
          <w:tcPr>
            <w:tcW w:w="6948" w:type="dxa"/>
            <w:gridSpan w:val="2"/>
          </w:tcPr>
          <w:p w:rsidR="008311C0" w:rsidRPr="00BE52DE" w:rsidRDefault="008311C0">
            <w:pPr>
              <w:rPr>
                <w:b/>
                <w:bCs/>
              </w:rPr>
            </w:pPr>
            <w:r w:rsidRPr="00BE52DE">
              <w:rPr>
                <w:b/>
                <w:bCs/>
              </w:rPr>
              <w:t>Israel Electric Company Ltd.</w:t>
            </w:r>
          </w:p>
          <w:p w:rsidR="008311C0" w:rsidRDefault="008311C0">
            <w:r w:rsidRPr="00BE52DE">
              <w:rPr>
                <w:b/>
                <w:bCs/>
              </w:rPr>
              <w:t>Bi-Monthly Invoice</w:t>
            </w:r>
          </w:p>
        </w:tc>
      </w:tr>
      <w:tr w:rsidR="008311C0" w:rsidTr="00BE52DE">
        <w:tc>
          <w:tcPr>
            <w:tcW w:w="2628" w:type="dxa"/>
          </w:tcPr>
          <w:p w:rsidR="008311C0" w:rsidRDefault="008311C0">
            <w:r>
              <w:t>To:</w:t>
            </w:r>
            <w:r w:rsidR="00BE52DE">
              <w:t xml:space="preserve"> </w:t>
            </w:r>
            <w:r w:rsidR="00BE52DE">
              <w:tab/>
            </w:r>
            <w:r w:rsidR="00BE52DE">
              <w:tab/>
            </w:r>
            <w:r>
              <w:t>8272</w:t>
            </w:r>
          </w:p>
          <w:p w:rsidR="008311C0" w:rsidRDefault="008311C0">
            <w:r>
              <w:t>Lerner Hirsch Daniela</w:t>
            </w:r>
          </w:p>
          <w:p w:rsidR="008311C0" w:rsidRDefault="008311C0">
            <w:r>
              <w:t>Harakevet 34 Apt. 9</w:t>
            </w:r>
          </w:p>
          <w:p w:rsidR="008311C0" w:rsidRDefault="008311C0">
            <w:r>
              <w:t>Jerusalem 9314617</w:t>
            </w:r>
          </w:p>
        </w:tc>
        <w:tc>
          <w:tcPr>
            <w:tcW w:w="4050" w:type="dxa"/>
          </w:tcPr>
          <w:p w:rsidR="008311C0" w:rsidRDefault="008311C0">
            <w:r>
              <w:t>Invoice #/Receipt – Original 2022-470423767</w:t>
            </w:r>
          </w:p>
          <w:p w:rsidR="008311C0" w:rsidRDefault="008311C0">
            <w:r>
              <w:t>Company number 520000472</w:t>
            </w:r>
          </w:p>
          <w:p w:rsidR="008311C0" w:rsidRDefault="008311C0" w:rsidP="008311C0">
            <w:r>
              <w:t xml:space="preserve">Reporting to </w:t>
            </w:r>
            <w:commentRangeStart w:id="0"/>
            <w:r>
              <w:t>dealers’ union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t xml:space="preserve"> </w:t>
            </w:r>
          </w:p>
          <w:p w:rsidR="008311C0" w:rsidRDefault="008311C0" w:rsidP="008311C0">
            <w:pPr>
              <w:rPr>
                <w:rtl/>
              </w:rPr>
            </w:pPr>
            <w:r>
              <w:t>Netiv HaOr 1, Haifa</w:t>
            </w:r>
          </w:p>
        </w:tc>
        <w:tc>
          <w:tcPr>
            <w:tcW w:w="2898" w:type="dxa"/>
          </w:tcPr>
          <w:p w:rsidR="008311C0" w:rsidRDefault="008311C0">
            <w:r>
              <w:t>Page 1/2</w:t>
            </w:r>
          </w:p>
          <w:p w:rsidR="008311C0" w:rsidRDefault="008311C0">
            <w:r>
              <w:t>[QR code]</w:t>
            </w:r>
          </w:p>
        </w:tc>
      </w:tr>
      <w:tr w:rsidR="008311C0" w:rsidTr="00BE52DE">
        <w:tc>
          <w:tcPr>
            <w:tcW w:w="2628" w:type="dxa"/>
          </w:tcPr>
          <w:p w:rsidR="008311C0" w:rsidRDefault="008311C0">
            <w:r>
              <w:t>902-0026-057</w:t>
            </w:r>
          </w:p>
          <w:p w:rsidR="008311C0" w:rsidRDefault="008311C0">
            <w:r>
              <w:t>[bar code]</w:t>
            </w:r>
          </w:p>
          <w:p w:rsidR="008311C0" w:rsidRDefault="008311C0">
            <w:r>
              <w:t>Return to: Gershon Hamelamed 44 Jerusalem</w:t>
            </w:r>
          </w:p>
        </w:tc>
        <w:tc>
          <w:tcPr>
            <w:tcW w:w="4050" w:type="dxa"/>
          </w:tcPr>
          <w:p w:rsidR="008311C0" w:rsidRDefault="008311C0">
            <w:r>
              <w:t>Account contract number: 340976695</w:t>
            </w:r>
          </w:p>
          <w:p w:rsidR="008311C0" w:rsidRDefault="008311C0">
            <w:r>
              <w:t>Account period – 59 days</w:t>
            </w:r>
          </w:p>
          <w:p w:rsidR="008311C0" w:rsidRDefault="008311C0">
            <w:r>
              <w:t>From Jan. 18, 2022 to Mar. 17, 2022</w:t>
            </w:r>
          </w:p>
          <w:p w:rsidR="008311C0" w:rsidRDefault="008311C0"/>
          <w:p w:rsidR="008311C0" w:rsidRDefault="008311C0">
            <w:r>
              <w:t>Date of invoice preparation</w:t>
            </w:r>
          </w:p>
          <w:p w:rsidR="008311C0" w:rsidRDefault="008311C0">
            <w:r>
              <w:t>March 21, 2022</w:t>
            </w:r>
          </w:p>
          <w:p w:rsidR="008311C0" w:rsidRDefault="008311C0">
            <w:r>
              <w:t xml:space="preserve"> </w:t>
            </w:r>
          </w:p>
        </w:tc>
        <w:tc>
          <w:tcPr>
            <w:tcW w:w="2898" w:type="dxa"/>
          </w:tcPr>
          <w:p w:rsidR="008311C0" w:rsidRPr="008311C0" w:rsidRDefault="008311C0">
            <w:pPr>
              <w:rPr>
                <w:b/>
                <w:bCs/>
              </w:rPr>
            </w:pPr>
            <w:r w:rsidRPr="008311C0">
              <w:rPr>
                <w:b/>
                <w:bCs/>
              </w:rPr>
              <w:t>At your service, 24 hours a day:</w:t>
            </w:r>
          </w:p>
          <w:p w:rsidR="008311C0" w:rsidRDefault="008311C0">
            <w:r>
              <w:t>Company website:</w:t>
            </w:r>
          </w:p>
          <w:p w:rsidR="008311C0" w:rsidRPr="008311C0" w:rsidRDefault="008311C0">
            <w:pPr>
              <w:rPr>
                <w:b/>
                <w:bCs/>
              </w:rPr>
            </w:pPr>
            <w:r w:rsidRPr="008311C0">
              <w:rPr>
                <w:b/>
                <w:bCs/>
              </w:rPr>
              <w:t>www.iec.co.il</w:t>
            </w:r>
          </w:p>
          <w:p w:rsidR="008311C0" w:rsidRDefault="008311C0">
            <w:r>
              <w:t>There you may pay your invoice, provide meter reading, and receive information about various topics.</w:t>
            </w:r>
          </w:p>
          <w:p w:rsidR="008311C0" w:rsidRDefault="008311C0"/>
          <w:p w:rsidR="008311C0" w:rsidRDefault="008311C0" w:rsidP="008311C0"/>
        </w:tc>
      </w:tr>
      <w:tr w:rsidR="008311C0" w:rsidTr="00BE52DE">
        <w:tc>
          <w:tcPr>
            <w:tcW w:w="6678" w:type="dxa"/>
            <w:gridSpan w:val="2"/>
          </w:tcPr>
          <w:p w:rsidR="00BE52DE" w:rsidRDefault="008311C0" w:rsidP="00BE52DE">
            <w:pPr>
              <w:rPr>
                <w:b/>
                <w:bCs/>
              </w:rPr>
            </w:pPr>
            <w:r>
              <w:rPr>
                <w:b/>
                <w:bCs/>
              </w:rPr>
              <w:t>Account Summary</w:t>
            </w:r>
          </w:p>
          <w:p w:rsidR="008311C0" w:rsidRPr="00BE52DE" w:rsidRDefault="00BE52DE" w:rsidP="00BE52DE">
            <w:pPr>
              <w:pStyle w:val="tablenums"/>
              <w:rPr>
                <w:b/>
                <w:bCs/>
              </w:rPr>
            </w:pPr>
            <w:r>
              <w:t>C</w:t>
            </w:r>
            <w:r w:rsidR="008311C0">
              <w:t xml:space="preserve">onsumption </w:t>
            </w:r>
            <w:r>
              <w:t xml:space="preserve">charge </w:t>
            </w:r>
            <w:r w:rsidR="008311C0">
              <w:t>– total 841 kW/h</w:t>
            </w:r>
            <w:r>
              <w:tab/>
            </w:r>
            <w:r w:rsidR="008311C0">
              <w:t>381.36</w:t>
            </w:r>
          </w:p>
          <w:p w:rsidR="008311C0" w:rsidRDefault="008311C0" w:rsidP="00BE52DE">
            <w:pPr>
              <w:pStyle w:val="tablenums"/>
            </w:pPr>
            <w:r>
              <w:t xml:space="preserve">Supply payment (KVA) </w:t>
            </w:r>
            <w:r>
              <w:tab/>
              <w:t>4.69</w:t>
            </w:r>
          </w:p>
          <w:p w:rsidR="008311C0" w:rsidRDefault="008311C0" w:rsidP="00BE52DE">
            <w:pPr>
              <w:pStyle w:val="tablenums"/>
            </w:pPr>
            <w:r>
              <w:t>Fixed payment</w:t>
            </w:r>
            <w:r>
              <w:tab/>
              <w:t>38.73</w:t>
            </w:r>
          </w:p>
          <w:p w:rsidR="008311C0" w:rsidRDefault="00FD6874" w:rsidP="00BE52DE">
            <w:pPr>
              <w:pStyle w:val="tablenums"/>
            </w:pPr>
            <w:r>
              <w:t>Misc. charges and credits</w:t>
            </w:r>
            <w:r>
              <w:tab/>
              <w:t>-3.84</w:t>
            </w:r>
          </w:p>
          <w:p w:rsidR="00FD6874" w:rsidRDefault="00FD6874" w:rsidP="00BE52DE">
            <w:pPr>
              <w:pStyle w:val="tablenums"/>
            </w:pPr>
            <w:r>
              <w:t xml:space="preserve">Total before VAT </w:t>
            </w:r>
            <w:r>
              <w:tab/>
              <w:t>420.94</w:t>
            </w:r>
          </w:p>
          <w:p w:rsidR="00FD6874" w:rsidRDefault="00FD6874" w:rsidP="00BE52DE">
            <w:pPr>
              <w:pStyle w:val="tablenums"/>
            </w:pPr>
            <w:r>
              <w:t xml:space="preserve">VAT 17.00% </w:t>
            </w:r>
            <w:r>
              <w:tab/>
              <w:t>71.56</w:t>
            </w:r>
          </w:p>
          <w:p w:rsidR="00FD6874" w:rsidRPr="00BE52DE" w:rsidRDefault="00FD6874" w:rsidP="00BE52DE">
            <w:pPr>
              <w:pStyle w:val="tablenums"/>
              <w:rPr>
                <w:b/>
                <w:bCs/>
              </w:rPr>
            </w:pPr>
            <w:r w:rsidRPr="00BE52DE">
              <w:rPr>
                <w:b/>
                <w:bCs/>
              </w:rPr>
              <w:t xml:space="preserve">Total including VAT for invoice period </w:t>
            </w:r>
            <w:r w:rsidRPr="00BE52DE">
              <w:rPr>
                <w:b/>
                <w:bCs/>
              </w:rPr>
              <w:tab/>
              <w:t>492.50</w:t>
            </w:r>
          </w:p>
        </w:tc>
        <w:tc>
          <w:tcPr>
            <w:tcW w:w="2898" w:type="dxa"/>
          </w:tcPr>
          <w:p w:rsidR="008311C0" w:rsidRPr="008311C0" w:rsidRDefault="008311C0" w:rsidP="008311C0">
            <w:pPr>
              <w:rPr>
                <w:b/>
                <w:bCs/>
              </w:rPr>
            </w:pPr>
            <w:r w:rsidRPr="008311C0">
              <w:rPr>
                <w:b/>
                <w:bCs/>
              </w:rPr>
              <w:t>Service 103</w:t>
            </w:r>
          </w:p>
          <w:p w:rsidR="008311C0" w:rsidRDefault="008311C0" w:rsidP="008311C0">
            <w:r>
              <w:t>To report problems and receive account and consumer services:</w:t>
            </w:r>
          </w:p>
          <w:p w:rsidR="008311C0" w:rsidRDefault="008311C0" w:rsidP="008311C0"/>
          <w:p w:rsidR="008311C0" w:rsidRDefault="008311C0" w:rsidP="008311C0">
            <w:r>
              <w:t>Landline and cell phones – 103</w:t>
            </w:r>
          </w:p>
          <w:p w:rsidR="008311C0" w:rsidRDefault="008311C0" w:rsidP="008311C0"/>
          <w:p w:rsidR="008311C0" w:rsidRDefault="008311C0" w:rsidP="008311C0">
            <w:r>
              <w:t>Calls to 103 call center from any phone – free.</w:t>
            </w:r>
          </w:p>
          <w:p w:rsidR="008311C0" w:rsidRDefault="008311C0" w:rsidP="008311C0"/>
          <w:p w:rsidR="008311C0" w:rsidRPr="008311C0" w:rsidRDefault="008311C0" w:rsidP="008311C0">
            <w:pPr>
              <w:rPr>
                <w:b/>
                <w:bCs/>
              </w:rPr>
            </w:pPr>
            <w:r>
              <w:t>Do not pay this invoice</w:t>
            </w:r>
          </w:p>
        </w:tc>
      </w:tr>
      <w:tr w:rsidR="00FD6874" w:rsidTr="00BE52DE">
        <w:tc>
          <w:tcPr>
            <w:tcW w:w="6678" w:type="dxa"/>
            <w:gridSpan w:val="2"/>
          </w:tcPr>
          <w:p w:rsidR="00FD6874" w:rsidRPr="00BE52DE" w:rsidRDefault="00FD6874" w:rsidP="00BE52DE">
            <w:pPr>
              <w:pStyle w:val="tablenums"/>
              <w:rPr>
                <w:b/>
                <w:bCs/>
              </w:rPr>
            </w:pPr>
            <w:r w:rsidRPr="00BE52DE">
              <w:rPr>
                <w:b/>
                <w:bCs/>
              </w:rPr>
              <w:t xml:space="preserve">Total Payment Amount (nis) </w:t>
            </w:r>
            <w:r w:rsidRPr="00BE52DE">
              <w:rPr>
                <w:b/>
                <w:bCs/>
              </w:rPr>
              <w:tab/>
              <w:t>492.50</w:t>
            </w:r>
          </w:p>
          <w:p w:rsidR="00FD6874" w:rsidRDefault="00FD6874">
            <w:pPr>
              <w:rPr>
                <w:b/>
                <w:bCs/>
              </w:rPr>
            </w:pPr>
          </w:p>
          <w:p w:rsidR="00FD6874" w:rsidRDefault="00FD6874">
            <w:pPr>
              <w:rPr>
                <w:b/>
                <w:bCs/>
              </w:rPr>
            </w:pPr>
          </w:p>
          <w:p w:rsidR="00FD6874" w:rsidRPr="00FD6874" w:rsidRDefault="00FD6874">
            <w:r w:rsidRPr="00FD6874">
              <w:t xml:space="preserve">Errors &amp; omissions </w:t>
            </w:r>
            <w:commentRangeStart w:id="1"/>
            <w:r w:rsidRPr="00FD6874">
              <w:t>excepted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2898" w:type="dxa"/>
          </w:tcPr>
          <w:p w:rsidR="00FD6874" w:rsidRDefault="00FD6874" w:rsidP="008311C0">
            <w:pPr>
              <w:rPr>
                <w:b/>
                <w:bCs/>
              </w:rPr>
            </w:pPr>
            <w:r>
              <w:rPr>
                <w:b/>
                <w:bCs/>
              </w:rPr>
              <w:t>Invoice will be charged by the bank on the date April 10, 2022</w:t>
            </w:r>
          </w:p>
          <w:p w:rsidR="00FD6874" w:rsidRDefault="00FD6874" w:rsidP="008311C0">
            <w:r>
              <w:t xml:space="preserve">Account number to charge – </w:t>
            </w:r>
          </w:p>
          <w:p w:rsidR="00FD6874" w:rsidRPr="00FD6874" w:rsidRDefault="00FD6874" w:rsidP="008311C0">
            <w:r>
              <w:t>Ending with the digits 1397</w:t>
            </w:r>
          </w:p>
        </w:tc>
      </w:tr>
      <w:tr w:rsidR="00FD6874" w:rsidTr="00BE52DE">
        <w:tc>
          <w:tcPr>
            <w:tcW w:w="6678" w:type="dxa"/>
            <w:gridSpan w:val="2"/>
          </w:tcPr>
          <w:p w:rsidR="00FD6874" w:rsidRDefault="00FD6874">
            <w:pPr>
              <w:rPr>
                <w:b/>
                <w:bCs/>
              </w:rPr>
            </w:pPr>
            <w:r>
              <w:rPr>
                <w:b/>
                <w:bCs/>
              </w:rPr>
              <w:t>Messages</w:t>
            </w:r>
          </w:p>
          <w:p w:rsidR="00FD6874" w:rsidRDefault="00FD6874">
            <w:r>
              <w:t>Please note!!!</w:t>
            </w:r>
          </w:p>
          <w:p w:rsidR="00FD6874" w:rsidRDefault="00FD6874">
            <w:pPr>
              <w:rPr>
                <w:rFonts w:cs="Arial"/>
              </w:rPr>
            </w:pPr>
            <w:r>
              <w:t xml:space="preserve">You may currently use a credit card to pay even amounts over </w:t>
            </w:r>
            <w:r w:rsidRPr="00FD6874">
              <w:rPr>
                <w:rFonts w:cs="Arial"/>
                <w:rtl/>
              </w:rPr>
              <w:t>₪</w:t>
            </w:r>
            <w:r>
              <w:rPr>
                <w:rFonts w:cs="Arial"/>
              </w:rPr>
              <w:t>10,000</w:t>
            </w:r>
          </w:p>
          <w:p w:rsidR="00FD6874" w:rsidRPr="00FD6874" w:rsidRDefault="00FD6874" w:rsidP="00FD6874">
            <w:r>
              <w:rPr>
                <w:rFonts w:cs="Arial"/>
              </w:rPr>
              <w:t xml:space="preserve">Credit card payment over </w:t>
            </w:r>
            <w:r w:rsidRPr="00FD6874">
              <w:rPr>
                <w:rFonts w:cs="Arial"/>
                <w:rtl/>
              </w:rPr>
              <w:t>₪</w:t>
            </w:r>
            <w:r>
              <w:rPr>
                <w:rFonts w:cs="Arial"/>
              </w:rPr>
              <w:t xml:space="preserve">10,000 will incur a service charge of </w:t>
            </w:r>
            <w:r w:rsidRPr="00FD6874">
              <w:rPr>
                <w:rFonts w:cs="Arial"/>
                <w:rtl/>
              </w:rPr>
              <w:t>₪</w:t>
            </w:r>
            <w:r>
              <w:rPr>
                <w:rFonts w:cs="Arial"/>
              </w:rPr>
              <w:t xml:space="preserve">8 per </w:t>
            </w:r>
            <w:r w:rsidRPr="00FD6874">
              <w:rPr>
                <w:rFonts w:cs="Arial"/>
                <w:rtl/>
              </w:rPr>
              <w:t>₪</w:t>
            </w:r>
            <w:r>
              <w:rPr>
                <w:rFonts w:cs="Arial"/>
              </w:rPr>
              <w:t>1,000 (from the first agorah over 10,000).</w:t>
            </w:r>
          </w:p>
        </w:tc>
        <w:tc>
          <w:tcPr>
            <w:tcW w:w="2898" w:type="dxa"/>
          </w:tcPr>
          <w:p w:rsidR="00FD6874" w:rsidRDefault="00FD6874" w:rsidP="008311C0">
            <w:pPr>
              <w:rPr>
                <w:b/>
                <w:bCs/>
              </w:rPr>
            </w:pPr>
            <w:r>
              <w:rPr>
                <w:b/>
                <w:bCs/>
              </w:rPr>
              <w:t>Your electricity consumption</w:t>
            </w:r>
          </w:p>
          <w:p w:rsidR="00FD6874" w:rsidRDefault="00FD6874" w:rsidP="008311C0">
            <w:pPr>
              <w:rPr>
                <w:b/>
                <w:bCs/>
              </w:rPr>
            </w:pPr>
            <w:r>
              <w:rPr>
                <w:b/>
                <w:bCs/>
              </w:rPr>
              <w:t>Compared to the average consumption in your city of residence</w:t>
            </w:r>
          </w:p>
          <w:p w:rsidR="00FD6874" w:rsidRPr="00FD6874" w:rsidRDefault="00FD6874" w:rsidP="008311C0">
            <w:r w:rsidRPr="00FD6874">
              <w:t>[</w:t>
            </w:r>
            <w:r>
              <w:t>graph</w:t>
            </w:r>
            <w:r w:rsidRPr="00FD6874">
              <w:t>]</w:t>
            </w:r>
          </w:p>
        </w:tc>
      </w:tr>
      <w:tr w:rsidR="00FD6874" w:rsidTr="00430AC8">
        <w:tc>
          <w:tcPr>
            <w:tcW w:w="9576" w:type="dxa"/>
            <w:gridSpan w:val="3"/>
          </w:tcPr>
          <w:p w:rsidR="00FD6874" w:rsidRDefault="00FD6874" w:rsidP="008311C0">
            <w:pPr>
              <w:rPr>
                <w:b/>
                <w:bCs/>
              </w:rPr>
            </w:pPr>
          </w:p>
        </w:tc>
      </w:tr>
      <w:tr w:rsidR="00FD6874" w:rsidTr="00BE52DE">
        <w:tc>
          <w:tcPr>
            <w:tcW w:w="2628" w:type="dxa"/>
          </w:tcPr>
          <w:p w:rsidR="00FD6874" w:rsidRDefault="00FD6874">
            <w:pPr>
              <w:rPr>
                <w:b/>
                <w:bCs/>
              </w:rPr>
            </w:pPr>
            <w:r>
              <w:t>[IEC logo]</w:t>
            </w:r>
          </w:p>
        </w:tc>
        <w:tc>
          <w:tcPr>
            <w:tcW w:w="4050" w:type="dxa"/>
          </w:tcPr>
          <w:p w:rsidR="00FD6874" w:rsidRDefault="00FD6874">
            <w:pPr>
              <w:rPr>
                <w:b/>
                <w:bCs/>
              </w:rPr>
            </w:pPr>
          </w:p>
        </w:tc>
        <w:tc>
          <w:tcPr>
            <w:tcW w:w="2898" w:type="dxa"/>
          </w:tcPr>
          <w:p w:rsidR="00FD6874" w:rsidRDefault="00FD6874" w:rsidP="008311C0">
            <w:pPr>
              <w:rPr>
                <w:b/>
                <w:bCs/>
              </w:rPr>
            </w:pPr>
          </w:p>
        </w:tc>
      </w:tr>
      <w:tr w:rsidR="00FD6874" w:rsidTr="00BE52DE">
        <w:tc>
          <w:tcPr>
            <w:tcW w:w="2628" w:type="dxa"/>
          </w:tcPr>
          <w:p w:rsidR="00FD6874" w:rsidRPr="00FD6874" w:rsidRDefault="00FD6874">
            <w:pPr>
              <w:rPr>
                <w:b/>
                <w:bCs/>
              </w:rPr>
            </w:pPr>
            <w:r w:rsidRPr="00FD6874">
              <w:rPr>
                <w:b/>
                <w:bCs/>
              </w:rPr>
              <w:t>Consumer Name</w:t>
            </w:r>
            <w:r w:rsidR="00BE52DE">
              <w:rPr>
                <w:b/>
                <w:bCs/>
              </w:rPr>
              <w:t>:</w:t>
            </w:r>
          </w:p>
        </w:tc>
        <w:tc>
          <w:tcPr>
            <w:tcW w:w="4050" w:type="dxa"/>
          </w:tcPr>
          <w:p w:rsidR="00FD6874" w:rsidRDefault="00FD6874" w:rsidP="00FD6874">
            <w:pPr>
              <w:rPr>
                <w:b/>
                <w:bCs/>
              </w:rPr>
            </w:pPr>
          </w:p>
        </w:tc>
        <w:tc>
          <w:tcPr>
            <w:tcW w:w="2898" w:type="dxa"/>
          </w:tcPr>
          <w:p w:rsidR="00FD6874" w:rsidRDefault="00FD6874" w:rsidP="008311C0">
            <w:pPr>
              <w:rPr>
                <w:b/>
                <w:bCs/>
                <w:rtl/>
              </w:rPr>
            </w:pPr>
          </w:p>
        </w:tc>
      </w:tr>
      <w:tr w:rsidR="00BE52DE" w:rsidTr="00BE52DE">
        <w:tc>
          <w:tcPr>
            <w:tcW w:w="2628" w:type="dxa"/>
          </w:tcPr>
          <w:p w:rsidR="00BE52DE" w:rsidRPr="00BE52DE" w:rsidRDefault="00BE52DE" w:rsidP="00BE52DE">
            <w:r>
              <w:t>Lerner Hirsch Daniela</w:t>
            </w:r>
          </w:p>
        </w:tc>
        <w:tc>
          <w:tcPr>
            <w:tcW w:w="4050" w:type="dxa"/>
          </w:tcPr>
          <w:p w:rsidR="00BE52DE" w:rsidRDefault="00BE52DE" w:rsidP="000E7AA6">
            <w:pPr>
              <w:rPr>
                <w:b/>
                <w:bCs/>
              </w:rPr>
            </w:pPr>
            <w:r>
              <w:rPr>
                <w:b/>
                <w:bCs/>
              </w:rPr>
              <w:t>Credit Voucher / Notification</w:t>
            </w:r>
          </w:p>
        </w:tc>
        <w:tc>
          <w:tcPr>
            <w:tcW w:w="2898" w:type="dxa"/>
          </w:tcPr>
          <w:p w:rsidR="00BE52DE" w:rsidRDefault="00BE52DE" w:rsidP="000E7AA6">
            <w:pPr>
              <w:rPr>
                <w:b/>
                <w:bCs/>
              </w:rPr>
            </w:pPr>
            <w:r>
              <w:rPr>
                <w:b/>
                <w:bCs/>
              </w:rPr>
              <w:t>2022-</w:t>
            </w:r>
            <w:r w:rsidRPr="00FD6874">
              <w:rPr>
                <w:b/>
                <w:bCs/>
              </w:rPr>
              <w:t>470423767</w:t>
            </w:r>
          </w:p>
          <w:p w:rsidR="00BE52DE" w:rsidRDefault="00BE52DE" w:rsidP="000E7AA6">
            <w:pPr>
              <w:rPr>
                <w:b/>
                <w:bCs/>
                <w:rtl/>
              </w:rPr>
            </w:pPr>
          </w:p>
        </w:tc>
      </w:tr>
      <w:tr w:rsidR="00BE52DE" w:rsidTr="00BE52DE">
        <w:tc>
          <w:tcPr>
            <w:tcW w:w="2628" w:type="dxa"/>
          </w:tcPr>
          <w:p w:rsidR="00BE52DE" w:rsidRDefault="00BE52DE" w:rsidP="00BE52DE"/>
        </w:tc>
        <w:tc>
          <w:tcPr>
            <w:tcW w:w="4050" w:type="dxa"/>
          </w:tcPr>
          <w:p w:rsidR="00BE52DE" w:rsidRDefault="00BE52DE" w:rsidP="00BE52DE">
            <w:r>
              <w:t>Account contract number: 340976695</w:t>
            </w:r>
          </w:p>
          <w:p w:rsidR="00BE52DE" w:rsidRDefault="00BE52DE" w:rsidP="000E7AA6">
            <w:pPr>
              <w:rPr>
                <w:b/>
                <w:bCs/>
              </w:rPr>
            </w:pPr>
          </w:p>
        </w:tc>
        <w:tc>
          <w:tcPr>
            <w:tcW w:w="2898" w:type="dxa"/>
          </w:tcPr>
          <w:p w:rsidR="00BE52DE" w:rsidRPr="00BE52DE" w:rsidRDefault="00BE52DE" w:rsidP="00BE52DE">
            <w:pPr>
              <w:rPr>
                <w:b/>
                <w:bCs/>
              </w:rPr>
            </w:pPr>
            <w:r w:rsidRPr="00BE52DE">
              <w:rPr>
                <w:b/>
                <w:bCs/>
              </w:rPr>
              <w:t>Invoice period</w:t>
            </w:r>
          </w:p>
          <w:p w:rsidR="00BE52DE" w:rsidRPr="00BE52DE" w:rsidRDefault="00BE52DE" w:rsidP="00BE52DE">
            <w:r>
              <w:t>From Jan. 18, 2022 to Mar. 17, 2022</w:t>
            </w:r>
          </w:p>
        </w:tc>
      </w:tr>
      <w:tr w:rsidR="00BE52DE" w:rsidTr="00BE52DE">
        <w:tc>
          <w:tcPr>
            <w:tcW w:w="2628" w:type="dxa"/>
          </w:tcPr>
          <w:p w:rsidR="00BE52DE" w:rsidRPr="00BE52DE" w:rsidRDefault="00BE52DE" w:rsidP="00BE52DE">
            <w:pPr>
              <w:rPr>
                <w:b/>
                <w:bCs/>
              </w:rPr>
            </w:pPr>
            <w:r w:rsidRPr="00BE52DE">
              <w:rPr>
                <w:b/>
                <w:bCs/>
              </w:rPr>
              <w:t>Payment amount in nis</w:t>
            </w:r>
          </w:p>
        </w:tc>
        <w:tc>
          <w:tcPr>
            <w:tcW w:w="4050" w:type="dxa"/>
          </w:tcPr>
          <w:p w:rsidR="00BE52DE" w:rsidRDefault="00BE52DE" w:rsidP="00BE52DE">
            <w:pPr>
              <w:rPr>
                <w:b/>
                <w:bCs/>
              </w:rPr>
            </w:pPr>
            <w:r w:rsidRPr="00BE52DE">
              <w:rPr>
                <w:b/>
                <w:bCs/>
              </w:rPr>
              <w:t>Do not pay</w:t>
            </w:r>
          </w:p>
          <w:p w:rsidR="00BE52DE" w:rsidRDefault="00BE52DE" w:rsidP="00BE52DE">
            <w:r>
              <w:t>Account payment via standing bank order</w:t>
            </w:r>
          </w:p>
          <w:p w:rsidR="00BE52DE" w:rsidRPr="00BE52DE" w:rsidRDefault="00BE52DE" w:rsidP="00BE52DE"/>
        </w:tc>
        <w:tc>
          <w:tcPr>
            <w:tcW w:w="2898" w:type="dxa"/>
          </w:tcPr>
          <w:p w:rsidR="00BE52DE" w:rsidRPr="00BE52DE" w:rsidRDefault="00BE52DE" w:rsidP="00BE52DE">
            <w:pPr>
              <w:rPr>
                <w:b/>
                <w:bCs/>
              </w:rPr>
            </w:pPr>
            <w:r>
              <w:t>Do not pay this invoice</w:t>
            </w:r>
          </w:p>
        </w:tc>
      </w:tr>
      <w:tr w:rsidR="00BE52DE" w:rsidTr="006247C1">
        <w:tc>
          <w:tcPr>
            <w:tcW w:w="6678" w:type="dxa"/>
            <w:gridSpan w:val="2"/>
          </w:tcPr>
          <w:p w:rsidR="00BE52DE" w:rsidRPr="00BE52DE" w:rsidRDefault="00BE52DE" w:rsidP="00BE52DE">
            <w:pPr>
              <w:rPr>
                <w:b/>
                <w:bCs/>
              </w:rPr>
            </w:pPr>
            <w:r>
              <w:rPr>
                <w:b/>
                <w:bCs/>
              </w:rPr>
              <w:t>Bank account to debit ends with the digits 1397</w:t>
            </w:r>
          </w:p>
        </w:tc>
        <w:tc>
          <w:tcPr>
            <w:tcW w:w="2898" w:type="dxa"/>
          </w:tcPr>
          <w:p w:rsidR="00BE52DE" w:rsidRDefault="00BE52DE" w:rsidP="00BE52DE"/>
        </w:tc>
      </w:tr>
    </w:tbl>
    <w:p w:rsidR="00C81202" w:rsidRDefault="008311C0" w:rsidP="008311C0">
      <w:r>
        <w:tab/>
      </w:r>
    </w:p>
    <w:sectPr w:rsidR="00C81202" w:rsidSect="00BE52D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zivia" w:date="2022-05-18T15:16:00Z" w:initials="T">
    <w:p w:rsidR="008311C0" w:rsidRDefault="008311C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איחוד העוסקים, </w:t>
      </w:r>
    </w:p>
    <w:p w:rsidR="008311C0" w:rsidRDefault="008311C0">
      <w:pPr>
        <w:pStyle w:val="CommentText"/>
      </w:pPr>
      <w:r>
        <w:t>Not familiar with this term</w:t>
      </w:r>
    </w:p>
  </w:comment>
  <w:comment w:id="1" w:author="Tzivia" w:date="2022-05-18T15:26:00Z" w:initials="T">
    <w:p w:rsidR="00FD6874" w:rsidRDefault="00FD6874" w:rsidP="00FD6874">
      <w:pPr>
        <w:pStyle w:val="CommentText"/>
      </w:pPr>
      <w:r>
        <w:rPr>
          <w:rStyle w:val="CommentReference"/>
        </w:rPr>
        <w:annotationRef/>
      </w:r>
      <w:r>
        <w:t>Very small text sideways to the left of the bottom 492.50 figure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11C0"/>
    <w:rsid w:val="00012087"/>
    <w:rsid w:val="006258C0"/>
    <w:rsid w:val="00755901"/>
    <w:rsid w:val="008311C0"/>
    <w:rsid w:val="00AE238C"/>
    <w:rsid w:val="00BE52DE"/>
    <w:rsid w:val="00C81202"/>
    <w:rsid w:val="00E0775C"/>
    <w:rsid w:val="00F14473"/>
    <w:rsid w:val="00FB7998"/>
    <w:rsid w:val="00FD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31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1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1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1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1C0"/>
    <w:rPr>
      <w:color w:val="0000FF" w:themeColor="hyperlink"/>
      <w:u w:val="single"/>
    </w:rPr>
  </w:style>
  <w:style w:type="paragraph" w:customStyle="1" w:styleId="tablenums">
    <w:name w:val="tablenums"/>
    <w:basedOn w:val="Normal"/>
    <w:qFormat/>
    <w:rsid w:val="00BE52DE"/>
    <w:pPr>
      <w:tabs>
        <w:tab w:val="left" w:pos="0"/>
        <w:tab w:val="left" w:pos="255"/>
        <w:tab w:val="decimal" w:pos="57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Tzivia</dc:creator>
  <cp:lastModifiedBy>Tzivia</cp:lastModifiedBy>
  <cp:revision>3</cp:revision>
  <dcterms:created xsi:type="dcterms:W3CDTF">2022-05-18T12:12:00Z</dcterms:created>
  <dcterms:modified xsi:type="dcterms:W3CDTF">2022-05-18T21:56:00Z</dcterms:modified>
</cp:coreProperties>
</file>