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B56B3" w14:textId="77777777" w:rsidR="00535373" w:rsidRPr="002F136D" w:rsidRDefault="001E1AA0" w:rsidP="00946306">
      <w:pPr>
        <w:widowControl w:val="0"/>
        <w:autoSpaceDE w:val="0"/>
        <w:autoSpaceDN w:val="0"/>
        <w:adjustRightInd w:val="0"/>
        <w:spacing w:after="0"/>
        <w:ind w:left="-567"/>
        <w:rPr>
          <w:rFonts w:cstheme="minorHAnsi"/>
          <w:b/>
          <w:bCs/>
          <w:color w:val="6E6259"/>
          <w:sz w:val="24"/>
          <w:szCs w:val="24"/>
          <w:lang w:val="fr-FR"/>
        </w:rPr>
      </w:pPr>
      <w:r>
        <w:rPr>
          <w:rFonts w:ascii="Calibri" w:eastAsia="Calibri" w:hAnsi="Calibri" w:cs="Calibri"/>
          <w:b/>
          <w:bCs/>
          <w:color w:val="F9423A"/>
          <w:sz w:val="40"/>
          <w:szCs w:val="40"/>
          <w:lang w:val="fr-CA"/>
        </w:rPr>
        <w:t>PROGRAMME PRÉVISIONNEL</w:t>
      </w:r>
    </w:p>
    <w:p w14:paraId="1959C70E" w14:textId="77777777" w:rsidR="00535373" w:rsidRPr="002F136D" w:rsidRDefault="001E1AA0" w:rsidP="00663D3C">
      <w:pPr>
        <w:widowControl w:val="0"/>
        <w:autoSpaceDE w:val="0"/>
        <w:autoSpaceDN w:val="0"/>
        <w:adjustRightInd w:val="0"/>
        <w:spacing w:after="0"/>
        <w:ind w:left="-142" w:firstLine="142"/>
        <w:rPr>
          <w:rFonts w:cstheme="minorHAnsi"/>
          <w:b/>
          <w:bCs/>
          <w:color w:val="6E6259"/>
          <w:sz w:val="24"/>
          <w:szCs w:val="24"/>
          <w:lang w:val="fr-FR"/>
        </w:rPr>
      </w:pPr>
      <w:r>
        <w:rPr>
          <w:rFonts w:ascii="Calibri" w:eastAsia="Calibri" w:hAnsi="Calibri" w:cs="Calibri"/>
          <w:b/>
          <w:bCs/>
          <w:color w:val="F9423A"/>
          <w:sz w:val="24"/>
          <w:szCs w:val="24"/>
          <w:lang w:val="fr-CA"/>
        </w:rPr>
        <w:t>|</w:t>
      </w:r>
      <w:r>
        <w:rPr>
          <w:rFonts w:ascii="Calibri" w:eastAsia="Calibri" w:hAnsi="Calibri" w:cs="Calibri"/>
          <w:b/>
          <w:bCs/>
          <w:color w:val="6E6259"/>
          <w:sz w:val="24"/>
          <w:szCs w:val="24"/>
          <w:lang w:val="fr-CA"/>
        </w:rPr>
        <w:t xml:space="preserve"> Institut de leadership engagé : Washington, D. C.</w:t>
      </w:r>
    </w:p>
    <w:p w14:paraId="24361624" w14:textId="77777777" w:rsidR="00535373" w:rsidRPr="002F136D" w:rsidRDefault="001E1AA0" w:rsidP="00663D3C">
      <w:pPr>
        <w:widowControl w:val="0"/>
        <w:autoSpaceDE w:val="0"/>
        <w:autoSpaceDN w:val="0"/>
        <w:adjustRightInd w:val="0"/>
        <w:spacing w:after="0"/>
        <w:ind w:left="-142" w:firstLine="142"/>
        <w:rPr>
          <w:rFonts w:cstheme="minorHAnsi"/>
          <w:b/>
          <w:bCs/>
          <w:color w:val="6E6259"/>
          <w:sz w:val="24"/>
          <w:szCs w:val="24"/>
          <w:lang w:val="fr-FR"/>
        </w:rPr>
      </w:pPr>
      <w:r>
        <w:rPr>
          <w:rFonts w:ascii="Calibri" w:eastAsia="Calibri" w:hAnsi="Calibri" w:cs="Calibri"/>
          <w:b/>
          <w:bCs/>
          <w:color w:val="F9423A"/>
          <w:sz w:val="24"/>
          <w:szCs w:val="24"/>
          <w:lang w:val="fr-CA"/>
        </w:rPr>
        <w:t>|</w:t>
      </w:r>
      <w:r>
        <w:rPr>
          <w:rFonts w:ascii="Calibri" w:eastAsia="Calibri" w:hAnsi="Calibri" w:cs="Calibri"/>
          <w:b/>
          <w:bCs/>
          <w:color w:val="6E6259"/>
          <w:sz w:val="24"/>
          <w:szCs w:val="24"/>
          <w:lang w:val="fr-CA"/>
        </w:rPr>
        <w:t xml:space="preserve"> Dimanche 15 mars au mardi 20 mars 2020</w:t>
      </w:r>
    </w:p>
    <w:p w14:paraId="49FC2371" w14:textId="77777777" w:rsidR="00535373" w:rsidRPr="002F136D" w:rsidRDefault="00535373" w:rsidP="00535373">
      <w:pPr>
        <w:pBdr>
          <w:bottom w:val="single" w:sz="4" w:space="0" w:color="auto"/>
        </w:pBdr>
        <w:spacing w:after="0" w:line="240" w:lineRule="auto"/>
        <w:contextualSpacing/>
        <w:rPr>
          <w:rFonts w:cstheme="minorHAnsi"/>
          <w:b/>
          <w:sz w:val="24"/>
          <w:szCs w:val="24"/>
          <w:highlight w:val="yellow"/>
          <w:lang w:val="fr-FR"/>
        </w:rPr>
      </w:pPr>
    </w:p>
    <w:p w14:paraId="68E88103" w14:textId="77777777" w:rsidR="005F58E2" w:rsidRPr="002F136D" w:rsidRDefault="005F58E2" w:rsidP="005F58E2">
      <w:pPr>
        <w:ind w:left="-1134"/>
        <w:rPr>
          <w:rFonts w:eastAsia="Times New Roman" w:cstheme="minorHAnsi"/>
          <w:b/>
          <w:color w:val="036477"/>
          <w:sz w:val="40"/>
          <w:szCs w:val="40"/>
          <w:lang w:val="fr-FR" w:eastAsia="en-CA"/>
        </w:rPr>
      </w:pPr>
    </w:p>
    <w:p w14:paraId="3AAA3D90" w14:textId="77777777" w:rsidR="00535373" w:rsidRPr="009B3AFB" w:rsidRDefault="001E1AA0" w:rsidP="00663D3C">
      <w:pPr>
        <w:ind w:left="-567"/>
        <w:rPr>
          <w:rFonts w:eastAsia="Times New Roman" w:cstheme="minorHAnsi"/>
          <w:b/>
          <w:color w:val="036477"/>
          <w:sz w:val="24"/>
          <w:szCs w:val="24"/>
          <w:lang w:val="en-US" w:eastAsia="en-CA"/>
        </w:rPr>
      </w:pPr>
      <w:bookmarkStart w:id="0" w:name="_Hlk32318573"/>
      <w:r>
        <w:rPr>
          <w:rFonts w:ascii="Calibri" w:eastAsia="Calibri" w:hAnsi="Calibri" w:cs="Calibri"/>
          <w:b/>
          <w:bCs/>
          <w:color w:val="036477"/>
          <w:sz w:val="40"/>
          <w:szCs w:val="40"/>
          <w:lang w:val="fr-CA" w:eastAsia="en-CA"/>
        </w:rPr>
        <w:t>DIMANCHE 15 MARS</w:t>
      </w:r>
      <w:bookmarkEnd w:id="0"/>
    </w:p>
    <w:tbl>
      <w:tblPr>
        <w:tblW w:w="9639" w:type="dxa"/>
        <w:jc w:val="center"/>
        <w:tblLayout w:type="fixed"/>
        <w:tblCellMar>
          <w:left w:w="0" w:type="dxa"/>
          <w:right w:w="0" w:type="dxa"/>
        </w:tblCellMar>
        <w:tblLook w:val="01E0" w:firstRow="1" w:lastRow="1" w:firstColumn="1" w:lastColumn="1" w:noHBand="0" w:noVBand="0"/>
      </w:tblPr>
      <w:tblGrid>
        <w:gridCol w:w="1133"/>
        <w:gridCol w:w="8506"/>
      </w:tblGrid>
      <w:tr w:rsidR="00AA5CE6" w:rsidRPr="002F136D" w14:paraId="2A1C07D4" w14:textId="77777777" w:rsidTr="11EFEC4B">
        <w:trPr>
          <w:trHeight w:val="450"/>
          <w:jc w:val="center"/>
        </w:trPr>
        <w:tc>
          <w:tcPr>
            <w:tcW w:w="1133" w:type="dxa"/>
          </w:tcPr>
          <w:p w14:paraId="30087F40" w14:textId="77777777" w:rsidR="00974664"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13 h 00</w:t>
            </w:r>
          </w:p>
        </w:tc>
        <w:tc>
          <w:tcPr>
            <w:tcW w:w="8506" w:type="dxa"/>
          </w:tcPr>
          <w:p w14:paraId="51068E18" w14:textId="77777777" w:rsidR="00974664" w:rsidRPr="009B3AFB" w:rsidRDefault="001E1AA0" w:rsidP="00521886">
            <w:pPr>
              <w:jc w:val="both"/>
              <w:rPr>
                <w:rFonts w:cstheme="minorHAnsi"/>
                <w:b/>
                <w:color w:val="5AB9BB"/>
                <w:sz w:val="24"/>
                <w:szCs w:val="24"/>
                <w:lang w:val="en-US"/>
              </w:rPr>
            </w:pPr>
            <w:r w:rsidRPr="002F136D">
              <w:rPr>
                <w:rFonts w:ascii="Calibri" w:eastAsia="Calibri" w:hAnsi="Calibri" w:cs="Calibri"/>
                <w:b/>
                <w:bCs/>
                <w:color w:val="5AB9BB"/>
                <w:sz w:val="24"/>
                <w:szCs w:val="24"/>
                <w:lang w:val="en-AU"/>
              </w:rPr>
              <w:t>Inscription</w:t>
            </w:r>
          </w:p>
          <w:p w14:paraId="03861261" w14:textId="77777777" w:rsidR="00974664" w:rsidRPr="009B3AFB" w:rsidRDefault="001E1AA0" w:rsidP="00521886">
            <w:pPr>
              <w:jc w:val="both"/>
              <w:rPr>
                <w:rFonts w:cstheme="minorHAnsi"/>
                <w:i/>
                <w:szCs w:val="24"/>
              </w:rPr>
            </w:pPr>
            <w:proofErr w:type="gramStart"/>
            <w:r w:rsidRPr="002F136D">
              <w:rPr>
                <w:rFonts w:ascii="Calibri" w:eastAsia="Calibri" w:hAnsi="Calibri" w:cs="Calibri"/>
                <w:i/>
                <w:iCs/>
                <w:lang w:val="en-AU"/>
              </w:rPr>
              <w:t>Lieu :</w:t>
            </w:r>
            <w:proofErr w:type="gramEnd"/>
            <w:r w:rsidRPr="002F136D">
              <w:rPr>
                <w:rFonts w:ascii="Calibri" w:eastAsia="Calibri" w:hAnsi="Calibri" w:cs="Calibri"/>
                <w:i/>
                <w:iCs/>
                <w:lang w:val="en-AU"/>
              </w:rPr>
              <w:t xml:space="preserve"> Melrose Georgetown meeting room, 2430 Pennsylvania Ave NW</w:t>
            </w:r>
          </w:p>
          <w:p w14:paraId="497BB6AE" w14:textId="77777777" w:rsidR="005F58E2" w:rsidRPr="002F136D" w:rsidRDefault="001E1AA0" w:rsidP="00521886">
            <w:pPr>
              <w:jc w:val="both"/>
              <w:rPr>
                <w:rFonts w:cstheme="minorHAnsi"/>
                <w:b/>
                <w:iCs/>
                <w:color w:val="5AB9BB"/>
                <w:sz w:val="24"/>
                <w:szCs w:val="24"/>
                <w:lang w:val="fr-FR"/>
              </w:rPr>
            </w:pPr>
            <w:r>
              <w:rPr>
                <w:rFonts w:ascii="Calibri" w:eastAsia="Calibri" w:hAnsi="Calibri" w:cs="Calibri"/>
                <w:iCs/>
                <w:sz w:val="24"/>
                <w:szCs w:val="24"/>
                <w:lang w:val="fr-CA"/>
              </w:rPr>
              <w:t xml:space="preserve">À votre arrivée, veuillez-vous rendre à la table d’inscription. Des oreillettes et des récepteurs </w:t>
            </w:r>
            <w:commentRangeStart w:id="1"/>
            <w:r>
              <w:rPr>
                <w:rFonts w:ascii="Calibri" w:eastAsia="Calibri" w:hAnsi="Calibri" w:cs="Calibri"/>
                <w:iCs/>
                <w:sz w:val="24"/>
                <w:szCs w:val="24"/>
                <w:lang w:val="fr-CA"/>
              </w:rPr>
              <w:t xml:space="preserve">d’interprétation simultanée </w:t>
            </w:r>
            <w:commentRangeEnd w:id="1"/>
            <w:r w:rsidR="00885D1D">
              <w:rPr>
                <w:rStyle w:val="CommentReference"/>
              </w:rPr>
              <w:commentReference w:id="1"/>
            </w:r>
            <w:r>
              <w:rPr>
                <w:rFonts w:ascii="Calibri" w:eastAsia="Calibri" w:hAnsi="Calibri" w:cs="Calibri"/>
                <w:iCs/>
                <w:sz w:val="24"/>
                <w:szCs w:val="24"/>
                <w:lang w:val="fr-CA"/>
              </w:rPr>
              <w:t>seront à votre disposition.</w:t>
            </w:r>
          </w:p>
        </w:tc>
      </w:tr>
      <w:tr w:rsidR="00AA5CE6" w14:paraId="2C10108B" w14:textId="77777777" w:rsidTr="11EFEC4B">
        <w:trPr>
          <w:trHeight w:val="450"/>
          <w:jc w:val="center"/>
        </w:trPr>
        <w:tc>
          <w:tcPr>
            <w:tcW w:w="9639" w:type="dxa"/>
            <w:gridSpan w:val="2"/>
          </w:tcPr>
          <w:p w14:paraId="106528F5" w14:textId="77777777" w:rsidR="007D7CB5" w:rsidRPr="002F136D" w:rsidRDefault="001E1AA0" w:rsidP="007D7CB5">
            <w:pPr>
              <w:jc w:val="both"/>
              <w:rPr>
                <w:rFonts w:cstheme="minorHAnsi"/>
                <w:b/>
                <w:sz w:val="28"/>
                <w:szCs w:val="28"/>
                <w:lang w:val="fr-FR"/>
              </w:rPr>
            </w:pPr>
            <w:r>
              <w:rPr>
                <w:rFonts w:ascii="Calibri" w:eastAsia="Calibri" w:hAnsi="Calibri" w:cs="Calibri"/>
                <w:b/>
                <w:bCs/>
                <w:sz w:val="28"/>
                <w:szCs w:val="28"/>
                <w:lang w:val="fr-CA"/>
              </w:rPr>
              <w:t>15 h 00 – 17 h 30</w:t>
            </w:r>
          </w:p>
          <w:p w14:paraId="13E109C9" w14:textId="77777777" w:rsidR="001A4330" w:rsidRPr="002F136D" w:rsidRDefault="001E1AA0" w:rsidP="001A4330">
            <w:pPr>
              <w:jc w:val="both"/>
              <w:rPr>
                <w:rFonts w:cstheme="minorHAnsi"/>
                <w:b/>
                <w:color w:val="5AB9BB"/>
                <w:sz w:val="36"/>
                <w:szCs w:val="36"/>
                <w:lang w:val="fr-FR"/>
              </w:rPr>
            </w:pPr>
            <w:r>
              <w:rPr>
                <w:rFonts w:ascii="Calibri" w:eastAsia="Calibri" w:hAnsi="Calibri" w:cs="Calibri"/>
                <w:b/>
                <w:bCs/>
                <w:color w:val="5AB9BB"/>
                <w:sz w:val="36"/>
                <w:szCs w:val="36"/>
                <w:lang w:val="fr-CA"/>
              </w:rPr>
              <w:t>Présentation du plan stratégique</w:t>
            </w:r>
          </w:p>
          <w:p w14:paraId="3B412223" w14:textId="77777777" w:rsidR="001A4330" w:rsidRPr="009B3AFB" w:rsidRDefault="001E1AA0" w:rsidP="001A4330">
            <w:pPr>
              <w:jc w:val="both"/>
              <w:rPr>
                <w:rFonts w:cstheme="minorHAnsi"/>
                <w:i/>
                <w:szCs w:val="24"/>
              </w:rPr>
            </w:pPr>
            <w:proofErr w:type="gramStart"/>
            <w:r w:rsidRPr="002F136D">
              <w:rPr>
                <w:rFonts w:ascii="Calibri" w:eastAsia="Calibri" w:hAnsi="Calibri" w:cs="Calibri"/>
                <w:i/>
                <w:iCs/>
                <w:lang w:val="en-AU"/>
              </w:rPr>
              <w:t>Lieu :</w:t>
            </w:r>
            <w:proofErr w:type="gramEnd"/>
            <w:r w:rsidRPr="002F136D">
              <w:rPr>
                <w:rFonts w:ascii="Calibri" w:eastAsia="Calibri" w:hAnsi="Calibri" w:cs="Calibri"/>
                <w:lang w:val="en-AU"/>
              </w:rPr>
              <w:t xml:space="preserve"> Melrose Georgetown meeting room, 2430 Pennsylvania Ave NW</w:t>
            </w:r>
          </w:p>
          <w:p w14:paraId="4CC76272" w14:textId="77777777" w:rsidR="00B654D3" w:rsidRPr="002F136D" w:rsidRDefault="001E1AA0" w:rsidP="11EFEC4B">
            <w:pPr>
              <w:jc w:val="both"/>
              <w:rPr>
                <w:b/>
                <w:bCs/>
                <w:color w:val="5AB9BB"/>
                <w:sz w:val="28"/>
                <w:szCs w:val="28"/>
                <w:lang w:val="fr-FR"/>
              </w:rPr>
            </w:pPr>
            <w:r>
              <w:rPr>
                <w:rFonts w:ascii="Calibri" w:eastAsia="Calibri" w:hAnsi="Calibri" w:cs="Calibri"/>
                <w:bCs/>
                <w:sz w:val="24"/>
                <w:szCs w:val="24"/>
                <w:lang w:val="fr-CA"/>
              </w:rPr>
              <w:t xml:space="preserve">À cette occasion, les éléments clés du nouveau </w:t>
            </w:r>
            <w:r>
              <w:rPr>
                <w:rFonts w:ascii="Calibri" w:eastAsia="Calibri" w:hAnsi="Calibri" w:cs="Calibri"/>
                <w:bCs/>
                <w:i/>
                <w:iCs/>
                <w:sz w:val="24"/>
                <w:szCs w:val="24"/>
                <w:lang w:val="fr-CA"/>
              </w:rPr>
              <w:t>Plan stratégique 2019-2024</w:t>
            </w:r>
            <w:r>
              <w:rPr>
                <w:rFonts w:ascii="Calibri" w:eastAsia="Calibri" w:hAnsi="Calibri" w:cs="Calibri"/>
                <w:bCs/>
                <w:sz w:val="24"/>
                <w:szCs w:val="24"/>
                <w:lang w:val="fr-CA"/>
              </w:rPr>
              <w:t xml:space="preserve"> de la Fondation seront présentés à l’ensemble des membres du groupe.</w:t>
            </w:r>
          </w:p>
          <w:tbl>
            <w:tblPr>
              <w:tblW w:w="9639" w:type="dxa"/>
              <w:jc w:val="center"/>
              <w:tblLayout w:type="fixed"/>
              <w:tblCellMar>
                <w:left w:w="0" w:type="dxa"/>
                <w:right w:w="0" w:type="dxa"/>
              </w:tblCellMar>
              <w:tblLook w:val="01E0" w:firstRow="1" w:lastRow="1" w:firstColumn="1" w:lastColumn="1" w:noHBand="0" w:noVBand="0"/>
            </w:tblPr>
            <w:tblGrid>
              <w:gridCol w:w="1134"/>
              <w:gridCol w:w="8505"/>
            </w:tblGrid>
            <w:tr w:rsidR="00AA5CE6" w:rsidRPr="002F136D" w14:paraId="06C5F988" w14:textId="77777777" w:rsidTr="00521886">
              <w:trPr>
                <w:trHeight w:val="450"/>
                <w:jc w:val="center"/>
              </w:trPr>
              <w:tc>
                <w:tcPr>
                  <w:tcW w:w="1134" w:type="dxa"/>
                </w:tcPr>
                <w:p w14:paraId="18187F11" w14:textId="77777777" w:rsidR="00B654D3" w:rsidRPr="0018298B" w:rsidRDefault="001E1AA0" w:rsidP="00B654D3">
                  <w:pPr>
                    <w:spacing w:after="0"/>
                    <w:jc w:val="center"/>
                    <w:rPr>
                      <w:rFonts w:cstheme="minorHAnsi"/>
                      <w:b/>
                      <w:sz w:val="28"/>
                      <w:szCs w:val="28"/>
                    </w:rPr>
                  </w:pPr>
                  <w:r>
                    <w:rPr>
                      <w:rFonts w:ascii="Calibri" w:eastAsia="Calibri" w:hAnsi="Calibri" w:cs="Calibri"/>
                      <w:b/>
                      <w:bCs/>
                      <w:sz w:val="24"/>
                      <w:szCs w:val="24"/>
                      <w:lang w:val="fr-CA"/>
                    </w:rPr>
                    <w:t>15 h 00</w:t>
                  </w:r>
                </w:p>
              </w:tc>
              <w:tc>
                <w:tcPr>
                  <w:tcW w:w="8505" w:type="dxa"/>
                </w:tcPr>
                <w:p w14:paraId="7ECF65DF" w14:textId="77777777" w:rsidR="00B654D3" w:rsidRPr="002F136D" w:rsidRDefault="001E1AA0" w:rsidP="00B654D3">
                  <w:pPr>
                    <w:jc w:val="both"/>
                    <w:rPr>
                      <w:rFonts w:cstheme="minorHAnsi"/>
                      <w:b/>
                      <w:color w:val="5AB9BB"/>
                      <w:sz w:val="24"/>
                      <w:szCs w:val="24"/>
                      <w:lang w:val="fr-FR"/>
                    </w:rPr>
                  </w:pPr>
                  <w:r>
                    <w:rPr>
                      <w:rFonts w:ascii="Calibri" w:eastAsia="Calibri" w:hAnsi="Calibri" w:cs="Calibri"/>
                      <w:b/>
                      <w:bCs/>
                      <w:color w:val="5AB9BB"/>
                      <w:sz w:val="24"/>
                      <w:szCs w:val="24"/>
                      <w:lang w:val="fr-CA"/>
                    </w:rPr>
                    <w:t>Allocution inaugurale</w:t>
                  </w:r>
                </w:p>
                <w:p w14:paraId="75840CC7" w14:textId="77777777" w:rsidR="00B654D3" w:rsidRPr="002F136D" w:rsidRDefault="001E1AA0" w:rsidP="00B654D3">
                  <w:pPr>
                    <w:pStyle w:val="Default"/>
                    <w:rPr>
                      <w:rFonts w:asciiTheme="minorHAnsi" w:hAnsiTheme="minorHAnsi" w:cstheme="minorHAnsi"/>
                      <w:sz w:val="22"/>
                      <w:szCs w:val="22"/>
                      <w:lang w:val="fr-FR"/>
                    </w:rPr>
                  </w:pPr>
                  <w:r>
                    <w:rPr>
                      <w:rFonts w:eastAsia="Calibri"/>
                      <w:b/>
                      <w:bCs/>
                      <w:color w:val="1A9BA9"/>
                      <w:sz w:val="22"/>
                      <w:szCs w:val="22"/>
                      <w:lang w:val="fr-CA"/>
                    </w:rPr>
                    <w:t xml:space="preserve">| Pascale Fournier </w:t>
                  </w:r>
                  <w:r>
                    <w:rPr>
                      <w:rFonts w:eastAsia="Calibri"/>
                      <w:sz w:val="22"/>
                      <w:szCs w:val="22"/>
                      <w:lang w:val="fr-CA"/>
                    </w:rPr>
                    <w:t xml:space="preserve">Présidente et chef de la direction de la Fondation Pierre Elliott Trudeau </w:t>
                  </w:r>
                </w:p>
                <w:p w14:paraId="65EB165E" w14:textId="77777777" w:rsidR="00B654D3" w:rsidRPr="002F136D" w:rsidRDefault="00B654D3" w:rsidP="00B654D3">
                  <w:pPr>
                    <w:pStyle w:val="Default"/>
                    <w:rPr>
                      <w:rFonts w:asciiTheme="minorHAnsi" w:hAnsiTheme="minorHAnsi" w:cstheme="minorHAnsi"/>
                      <w:sz w:val="22"/>
                      <w:szCs w:val="22"/>
                      <w:lang w:val="fr-FR"/>
                    </w:rPr>
                  </w:pPr>
                </w:p>
              </w:tc>
            </w:tr>
            <w:tr w:rsidR="00AA5CE6" w:rsidRPr="002F136D" w14:paraId="3D90D3F2" w14:textId="77777777" w:rsidTr="00521886">
              <w:trPr>
                <w:trHeight w:val="450"/>
                <w:jc w:val="center"/>
              </w:trPr>
              <w:tc>
                <w:tcPr>
                  <w:tcW w:w="1134" w:type="dxa"/>
                </w:tcPr>
                <w:p w14:paraId="740280AA" w14:textId="77777777" w:rsidR="00B654D3" w:rsidRPr="0018298B" w:rsidRDefault="001E1AA0" w:rsidP="00B654D3">
                  <w:pPr>
                    <w:spacing w:after="0"/>
                    <w:jc w:val="center"/>
                    <w:rPr>
                      <w:rFonts w:cstheme="minorHAnsi"/>
                      <w:b/>
                      <w:sz w:val="28"/>
                      <w:szCs w:val="28"/>
                    </w:rPr>
                  </w:pPr>
                  <w:r>
                    <w:rPr>
                      <w:rFonts w:ascii="Calibri" w:eastAsia="Calibri" w:hAnsi="Calibri" w:cs="Calibri"/>
                      <w:b/>
                      <w:bCs/>
                      <w:sz w:val="24"/>
                      <w:szCs w:val="24"/>
                      <w:lang w:val="fr-CA"/>
                    </w:rPr>
                    <w:t>15 h 30</w:t>
                  </w:r>
                </w:p>
              </w:tc>
              <w:tc>
                <w:tcPr>
                  <w:tcW w:w="8505" w:type="dxa"/>
                </w:tcPr>
                <w:p w14:paraId="1F0EE4AF" w14:textId="77777777" w:rsidR="00B654D3" w:rsidRPr="002F136D" w:rsidRDefault="001E1AA0" w:rsidP="00B654D3">
                  <w:pPr>
                    <w:jc w:val="both"/>
                    <w:rPr>
                      <w:rFonts w:cstheme="minorHAnsi"/>
                      <w:b/>
                      <w:color w:val="5AB9BB"/>
                      <w:sz w:val="24"/>
                      <w:szCs w:val="24"/>
                      <w:lang w:val="fr-FR"/>
                    </w:rPr>
                  </w:pPr>
                  <w:r>
                    <w:rPr>
                      <w:rFonts w:ascii="Calibri" w:eastAsia="Calibri" w:hAnsi="Calibri" w:cs="Calibri"/>
                      <w:b/>
                      <w:bCs/>
                      <w:color w:val="5AB9BB"/>
                      <w:sz w:val="24"/>
                      <w:szCs w:val="24"/>
                      <w:lang w:val="fr-CA"/>
                    </w:rPr>
                    <w:t>Conférencière d’honneur</w:t>
                  </w:r>
                </w:p>
                <w:p w14:paraId="1967C8D8" w14:textId="77777777" w:rsidR="00B654D3" w:rsidRPr="002F136D" w:rsidRDefault="001E1AA0" w:rsidP="00B654D3">
                  <w:pPr>
                    <w:spacing w:after="0"/>
                    <w:jc w:val="both"/>
                    <w:rPr>
                      <w:rFonts w:cstheme="minorHAnsi"/>
                      <w:lang w:val="fr-FR"/>
                    </w:rPr>
                  </w:pPr>
                  <w:r>
                    <w:rPr>
                      <w:rFonts w:ascii="Calibri" w:eastAsia="Calibri" w:hAnsi="Calibri" w:cs="Calibri"/>
                      <w:b/>
                      <w:bCs/>
                      <w:color w:val="1A9BA9"/>
                      <w:lang w:val="fr-CA"/>
                    </w:rPr>
                    <w:t xml:space="preserve">| Christine Hanson </w:t>
                  </w:r>
                  <w:r>
                    <w:rPr>
                      <w:rFonts w:ascii="Calibri" w:eastAsia="Calibri" w:hAnsi="Calibri" w:cs="Calibri"/>
                      <w:lang w:val="fr-CA"/>
                    </w:rPr>
                    <w:t>Mentore 2019</w:t>
                  </w:r>
                </w:p>
              </w:tc>
            </w:tr>
            <w:tr w:rsidR="00AA5CE6" w14:paraId="2E2CA3B0" w14:textId="77777777" w:rsidTr="00521886">
              <w:trPr>
                <w:trHeight w:val="450"/>
                <w:jc w:val="center"/>
              </w:trPr>
              <w:tc>
                <w:tcPr>
                  <w:tcW w:w="1134" w:type="dxa"/>
                </w:tcPr>
                <w:p w14:paraId="781FBDB5" w14:textId="77777777" w:rsidR="00B654D3" w:rsidRPr="0018298B" w:rsidRDefault="001E1AA0" w:rsidP="00B654D3">
                  <w:pPr>
                    <w:spacing w:after="0"/>
                    <w:jc w:val="center"/>
                    <w:rPr>
                      <w:rFonts w:cstheme="minorHAnsi"/>
                      <w:b/>
                      <w:sz w:val="28"/>
                      <w:szCs w:val="28"/>
                    </w:rPr>
                  </w:pPr>
                  <w:r>
                    <w:rPr>
                      <w:rFonts w:ascii="Calibri" w:eastAsia="Calibri" w:hAnsi="Calibri" w:cs="Calibri"/>
                      <w:b/>
                      <w:bCs/>
                      <w:sz w:val="24"/>
                      <w:szCs w:val="24"/>
                      <w:lang w:val="fr-CA"/>
                    </w:rPr>
                    <w:t>16 h 00</w:t>
                  </w:r>
                </w:p>
              </w:tc>
              <w:tc>
                <w:tcPr>
                  <w:tcW w:w="8505" w:type="dxa"/>
                </w:tcPr>
                <w:p w14:paraId="74BDBDF0" w14:textId="77777777" w:rsidR="00B654D3" w:rsidRPr="0018298B" w:rsidRDefault="001E1AA0" w:rsidP="00B654D3">
                  <w:pPr>
                    <w:jc w:val="both"/>
                    <w:rPr>
                      <w:rFonts w:cstheme="minorHAnsi"/>
                      <w:b/>
                      <w:sz w:val="28"/>
                      <w:szCs w:val="28"/>
                    </w:rPr>
                  </w:pPr>
                  <w:r>
                    <w:rPr>
                      <w:rFonts w:ascii="Calibri" w:eastAsia="Calibri" w:hAnsi="Calibri" w:cs="Calibri"/>
                      <w:b/>
                      <w:bCs/>
                      <w:color w:val="5AB9BB"/>
                      <w:sz w:val="24"/>
                      <w:szCs w:val="24"/>
                      <w:lang w:val="fr-CA"/>
                    </w:rPr>
                    <w:t>Pause</w:t>
                  </w:r>
                  <w:r>
                    <w:rPr>
                      <w:rFonts w:ascii="Calibri" w:eastAsia="Calibri" w:hAnsi="Calibri" w:cs="Calibri"/>
                      <w:lang w:val="fr-CA"/>
                    </w:rPr>
                    <w:t xml:space="preserve"> </w:t>
                  </w:r>
                </w:p>
              </w:tc>
            </w:tr>
            <w:tr w:rsidR="00AA5CE6" w14:paraId="5B359A0B" w14:textId="77777777" w:rsidTr="00521886">
              <w:trPr>
                <w:trHeight w:val="450"/>
                <w:jc w:val="center"/>
              </w:trPr>
              <w:tc>
                <w:tcPr>
                  <w:tcW w:w="1134" w:type="dxa"/>
                </w:tcPr>
                <w:p w14:paraId="01906864" w14:textId="77777777" w:rsidR="00B654D3" w:rsidRPr="00623E90" w:rsidRDefault="001E1AA0" w:rsidP="00B654D3">
                  <w:pPr>
                    <w:spacing w:after="0"/>
                    <w:jc w:val="center"/>
                    <w:rPr>
                      <w:rFonts w:cstheme="minorHAnsi"/>
                      <w:b/>
                      <w:sz w:val="24"/>
                      <w:szCs w:val="24"/>
                    </w:rPr>
                  </w:pPr>
                  <w:r>
                    <w:rPr>
                      <w:rFonts w:ascii="Calibri" w:eastAsia="Calibri" w:hAnsi="Calibri" w:cs="Calibri"/>
                      <w:b/>
                      <w:bCs/>
                      <w:sz w:val="24"/>
                      <w:szCs w:val="24"/>
                      <w:lang w:val="fr-CA"/>
                    </w:rPr>
                    <w:t>16 h 15</w:t>
                  </w:r>
                </w:p>
              </w:tc>
              <w:tc>
                <w:tcPr>
                  <w:tcW w:w="8505" w:type="dxa"/>
                </w:tcPr>
                <w:p w14:paraId="1C016274" w14:textId="77777777" w:rsidR="00B654D3" w:rsidRPr="002F136D" w:rsidRDefault="001E1AA0" w:rsidP="00B654D3">
                  <w:pPr>
                    <w:jc w:val="both"/>
                    <w:rPr>
                      <w:rFonts w:cstheme="minorHAnsi"/>
                      <w:b/>
                      <w:color w:val="5AB9BB"/>
                      <w:sz w:val="24"/>
                      <w:szCs w:val="24"/>
                      <w:lang w:val="fr-FR"/>
                    </w:rPr>
                  </w:pPr>
                  <w:r>
                    <w:rPr>
                      <w:rFonts w:ascii="Calibri" w:eastAsia="Calibri" w:hAnsi="Calibri" w:cs="Calibri"/>
                      <w:b/>
                      <w:bCs/>
                      <w:color w:val="5AB9BB"/>
                      <w:sz w:val="24"/>
                      <w:szCs w:val="24"/>
                      <w:lang w:val="fr-CA"/>
                    </w:rPr>
                    <w:t>Panel</w:t>
                  </w:r>
                </w:p>
                <w:p w14:paraId="7C2AB05D" w14:textId="77777777" w:rsidR="00B654D3" w:rsidRPr="002F136D" w:rsidRDefault="001E1AA0" w:rsidP="00B654D3">
                  <w:pPr>
                    <w:spacing w:after="0"/>
                    <w:jc w:val="both"/>
                    <w:rPr>
                      <w:rFonts w:cstheme="minorHAnsi"/>
                      <w:lang w:val="fr-FR"/>
                    </w:rPr>
                  </w:pPr>
                  <w:r>
                    <w:rPr>
                      <w:rFonts w:ascii="Calibri" w:eastAsia="Calibri" w:hAnsi="Calibri" w:cs="Calibri"/>
                      <w:b/>
                      <w:bCs/>
                      <w:color w:val="1A9BA9"/>
                      <w:lang w:val="fr-CA"/>
                    </w:rPr>
                    <w:t xml:space="preserve">| Caroline Leblanc </w:t>
                  </w:r>
                  <w:r>
                    <w:rPr>
                      <w:rFonts w:ascii="Calibri" w:eastAsia="Calibri" w:hAnsi="Calibri" w:cs="Calibri"/>
                      <w:lang w:val="fr-CA"/>
                    </w:rPr>
                    <w:t>Boursière 2019</w:t>
                  </w:r>
                </w:p>
                <w:p w14:paraId="0CBCDC48" w14:textId="77777777" w:rsidR="00B654D3" w:rsidRPr="002F136D" w:rsidRDefault="001E1AA0" w:rsidP="00B654D3">
                  <w:pPr>
                    <w:spacing w:after="0"/>
                    <w:jc w:val="both"/>
                    <w:rPr>
                      <w:rFonts w:cstheme="minorHAnsi"/>
                      <w:lang w:val="fr-FR"/>
                    </w:rPr>
                  </w:pPr>
                  <w:r>
                    <w:rPr>
                      <w:rFonts w:ascii="Calibri" w:eastAsia="Calibri" w:hAnsi="Calibri" w:cs="Calibri"/>
                      <w:b/>
                      <w:bCs/>
                      <w:color w:val="1A9BA9"/>
                      <w:lang w:val="fr-CA"/>
                    </w:rPr>
                    <w:t xml:space="preserve">| Graham Fraser </w:t>
                  </w:r>
                  <w:r>
                    <w:rPr>
                      <w:rFonts w:ascii="Calibri" w:eastAsia="Calibri" w:hAnsi="Calibri" w:cs="Calibri"/>
                      <w:lang w:val="fr-CA"/>
                    </w:rPr>
                    <w:t>Mentor 2018</w:t>
                  </w:r>
                </w:p>
                <w:p w14:paraId="445B7505" w14:textId="77777777" w:rsidR="002C084E" w:rsidRPr="00663D3C" w:rsidRDefault="001E1AA0" w:rsidP="002C084E">
                  <w:pPr>
                    <w:spacing w:after="0"/>
                    <w:jc w:val="both"/>
                    <w:rPr>
                      <w:rFonts w:cstheme="minorHAnsi"/>
                    </w:rPr>
                  </w:pPr>
                  <w:r w:rsidRPr="002F136D">
                    <w:rPr>
                      <w:rFonts w:ascii="Calibri" w:eastAsia="Calibri" w:hAnsi="Calibri" w:cs="Calibri"/>
                      <w:b/>
                      <w:bCs/>
                      <w:color w:val="1A9BA9"/>
                      <w:lang w:val="en-AU"/>
                    </w:rPr>
                    <w:t xml:space="preserve">| Rita Deverell </w:t>
                  </w:r>
                  <w:proofErr w:type="spellStart"/>
                  <w:r w:rsidRPr="002F136D">
                    <w:rPr>
                      <w:rFonts w:ascii="Calibri" w:eastAsia="Calibri" w:hAnsi="Calibri" w:cs="Calibri"/>
                      <w:lang w:val="en-AU"/>
                    </w:rPr>
                    <w:t>Mentore</w:t>
                  </w:r>
                  <w:proofErr w:type="spellEnd"/>
                  <w:r w:rsidRPr="002F136D">
                    <w:rPr>
                      <w:rFonts w:ascii="Calibri" w:eastAsia="Calibri" w:hAnsi="Calibri" w:cs="Calibri"/>
                      <w:lang w:val="en-AU"/>
                    </w:rPr>
                    <w:t xml:space="preserve"> 2011</w:t>
                  </w:r>
                </w:p>
                <w:p w14:paraId="03A529DF" w14:textId="77777777" w:rsidR="00B453FF" w:rsidRPr="00663D3C" w:rsidRDefault="001E1AA0" w:rsidP="00B453FF">
                  <w:pPr>
                    <w:spacing w:after="0"/>
                    <w:jc w:val="both"/>
                    <w:rPr>
                      <w:rFonts w:cstheme="minorHAnsi"/>
                    </w:rPr>
                  </w:pPr>
                  <w:r w:rsidRPr="002F136D">
                    <w:rPr>
                      <w:rFonts w:ascii="Calibri" w:eastAsia="Calibri" w:hAnsi="Calibri" w:cs="Calibri"/>
                      <w:b/>
                      <w:bCs/>
                      <w:color w:val="1A9BA9"/>
                      <w:lang w:val="en-AU"/>
                    </w:rPr>
                    <w:t xml:space="preserve">| </w:t>
                  </w:r>
                  <w:proofErr w:type="spellStart"/>
                  <w:r w:rsidRPr="002F136D">
                    <w:rPr>
                      <w:rFonts w:ascii="Calibri" w:eastAsia="Calibri" w:hAnsi="Calibri" w:cs="Calibri"/>
                      <w:b/>
                      <w:bCs/>
                      <w:color w:val="1A9BA9"/>
                      <w:lang w:val="en-AU"/>
                    </w:rPr>
                    <w:t>Andreae</w:t>
                  </w:r>
                  <w:proofErr w:type="spellEnd"/>
                  <w:r w:rsidRPr="002F136D">
                    <w:rPr>
                      <w:rFonts w:ascii="Calibri" w:eastAsia="Calibri" w:hAnsi="Calibri" w:cs="Calibri"/>
                      <w:b/>
                      <w:bCs/>
                      <w:color w:val="1A9BA9"/>
                      <w:lang w:val="en-AU"/>
                    </w:rPr>
                    <w:t xml:space="preserve"> Callanan </w:t>
                  </w:r>
                  <w:proofErr w:type="spellStart"/>
                  <w:r w:rsidRPr="002F136D">
                    <w:rPr>
                      <w:rFonts w:ascii="Calibri" w:eastAsia="Calibri" w:hAnsi="Calibri" w:cs="Calibri"/>
                      <w:lang w:val="en-AU"/>
                    </w:rPr>
                    <w:t>Boursière</w:t>
                  </w:r>
                  <w:proofErr w:type="spellEnd"/>
                  <w:r w:rsidRPr="002F136D">
                    <w:rPr>
                      <w:rFonts w:ascii="Calibri" w:eastAsia="Calibri" w:hAnsi="Calibri" w:cs="Calibri"/>
                      <w:lang w:val="en-AU"/>
                    </w:rPr>
                    <w:t xml:space="preserve"> 2019</w:t>
                  </w:r>
                </w:p>
                <w:p w14:paraId="7243F672" w14:textId="77777777" w:rsidR="00B654D3" w:rsidRDefault="00B654D3" w:rsidP="00B654D3">
                  <w:pPr>
                    <w:spacing w:after="0"/>
                    <w:jc w:val="both"/>
                    <w:rPr>
                      <w:rFonts w:cstheme="minorHAnsi"/>
                    </w:rPr>
                  </w:pPr>
                </w:p>
                <w:p w14:paraId="34527A96" w14:textId="77777777" w:rsidR="00B453FF" w:rsidRPr="00907C49" w:rsidRDefault="00B453FF" w:rsidP="00B654D3">
                  <w:pPr>
                    <w:spacing w:after="0"/>
                    <w:jc w:val="both"/>
                    <w:rPr>
                      <w:rFonts w:cstheme="minorHAnsi"/>
                    </w:rPr>
                  </w:pPr>
                </w:p>
              </w:tc>
            </w:tr>
          </w:tbl>
          <w:p w14:paraId="326371C3" w14:textId="77777777" w:rsidR="005F58E2" w:rsidRPr="00663D3C" w:rsidRDefault="005F58E2" w:rsidP="11EFEC4B">
            <w:pPr>
              <w:jc w:val="both"/>
              <w:rPr>
                <w:b/>
                <w:bCs/>
                <w:color w:val="5AB9BB"/>
                <w:sz w:val="28"/>
                <w:szCs w:val="28"/>
                <w:lang w:val="en-US"/>
              </w:rPr>
            </w:pPr>
          </w:p>
        </w:tc>
      </w:tr>
      <w:tr w:rsidR="00AA5CE6" w:rsidRPr="002F136D" w14:paraId="78161D15" w14:textId="77777777" w:rsidTr="11EFEC4B">
        <w:trPr>
          <w:trHeight w:val="450"/>
          <w:jc w:val="center"/>
        </w:trPr>
        <w:tc>
          <w:tcPr>
            <w:tcW w:w="1133" w:type="dxa"/>
          </w:tcPr>
          <w:p w14:paraId="7F578201" w14:textId="77777777" w:rsidR="00535373" w:rsidRPr="009B3AFB" w:rsidRDefault="001E1AA0" w:rsidP="00CB2822">
            <w:pPr>
              <w:jc w:val="center"/>
              <w:rPr>
                <w:rFonts w:cstheme="minorHAnsi"/>
                <w:b/>
                <w:sz w:val="24"/>
                <w:szCs w:val="24"/>
                <w:lang w:val="en-US"/>
              </w:rPr>
            </w:pPr>
            <w:r>
              <w:rPr>
                <w:rFonts w:ascii="Calibri" w:eastAsia="Calibri" w:hAnsi="Calibri" w:cs="Calibri"/>
                <w:b/>
                <w:bCs/>
                <w:sz w:val="24"/>
                <w:szCs w:val="24"/>
                <w:lang w:val="fr-CA"/>
              </w:rPr>
              <w:lastRenderedPageBreak/>
              <w:t>18 h 30</w:t>
            </w:r>
          </w:p>
        </w:tc>
        <w:tc>
          <w:tcPr>
            <w:tcW w:w="8506" w:type="dxa"/>
          </w:tcPr>
          <w:p w14:paraId="5B235493" w14:textId="77777777" w:rsidR="00535373" w:rsidRPr="002F136D" w:rsidRDefault="001E1AA0" w:rsidP="00521886">
            <w:pPr>
              <w:jc w:val="both"/>
              <w:rPr>
                <w:rFonts w:cstheme="minorHAnsi"/>
                <w:b/>
                <w:color w:val="5AB9BB"/>
                <w:sz w:val="24"/>
                <w:szCs w:val="24"/>
                <w:lang w:val="fr-FR"/>
              </w:rPr>
            </w:pPr>
            <w:r>
              <w:rPr>
                <w:rFonts w:ascii="Calibri" w:eastAsia="Calibri" w:hAnsi="Calibri" w:cs="Calibri"/>
                <w:b/>
                <w:bCs/>
                <w:color w:val="5AB9BB"/>
                <w:sz w:val="24"/>
                <w:szCs w:val="24"/>
                <w:lang w:val="fr-CA"/>
              </w:rPr>
              <w:t>Départ de la navette</w:t>
            </w:r>
          </w:p>
          <w:p w14:paraId="7570811D" w14:textId="77777777" w:rsidR="00535373" w:rsidRPr="002F136D" w:rsidRDefault="001E1AA0" w:rsidP="00521886">
            <w:pPr>
              <w:jc w:val="both"/>
              <w:rPr>
                <w:rFonts w:cstheme="minorHAnsi"/>
                <w:i/>
                <w:szCs w:val="24"/>
                <w:lang w:val="fr-FR"/>
              </w:rPr>
            </w:pPr>
            <w:r>
              <w:rPr>
                <w:rFonts w:ascii="Calibri" w:eastAsia="Calibri" w:hAnsi="Calibri" w:cs="Calibri"/>
                <w:i/>
                <w:iCs/>
                <w:lang w:val="fr-CA"/>
              </w:rPr>
              <w:t xml:space="preserve">Point de rendez-vous : Hall d’accueil de l’hôtel Melrose Georgetown, 2430 </w:t>
            </w:r>
            <w:proofErr w:type="spellStart"/>
            <w:r>
              <w:rPr>
                <w:rFonts w:ascii="Calibri" w:eastAsia="Calibri" w:hAnsi="Calibri" w:cs="Calibri"/>
                <w:i/>
                <w:iCs/>
                <w:lang w:val="fr-CA"/>
              </w:rPr>
              <w:t>Pennsylvania</w:t>
            </w:r>
            <w:proofErr w:type="spellEnd"/>
            <w:r>
              <w:rPr>
                <w:rFonts w:ascii="Calibri" w:eastAsia="Calibri" w:hAnsi="Calibri" w:cs="Calibri"/>
                <w:i/>
                <w:iCs/>
                <w:lang w:val="fr-CA"/>
              </w:rPr>
              <w:t xml:space="preserve"> Ave NW</w:t>
            </w:r>
          </w:p>
        </w:tc>
      </w:tr>
      <w:tr w:rsidR="00AA5CE6" w:rsidRPr="002F136D" w14:paraId="7942706C" w14:textId="77777777" w:rsidTr="11EFEC4B">
        <w:trPr>
          <w:trHeight w:val="450"/>
          <w:jc w:val="center"/>
        </w:trPr>
        <w:tc>
          <w:tcPr>
            <w:tcW w:w="9639" w:type="dxa"/>
            <w:gridSpan w:val="2"/>
          </w:tcPr>
          <w:p w14:paraId="0366B009" w14:textId="77777777" w:rsidR="00965B15" w:rsidRPr="002F136D" w:rsidRDefault="001E1AA0" w:rsidP="00965B15">
            <w:pPr>
              <w:jc w:val="both"/>
              <w:rPr>
                <w:rFonts w:cstheme="minorHAnsi"/>
                <w:b/>
                <w:sz w:val="28"/>
                <w:szCs w:val="28"/>
                <w:lang w:val="fr-FR"/>
              </w:rPr>
            </w:pPr>
            <w:r>
              <w:rPr>
                <w:rFonts w:ascii="Calibri" w:eastAsia="Calibri" w:hAnsi="Calibri" w:cs="Calibri"/>
                <w:b/>
                <w:bCs/>
                <w:sz w:val="28"/>
                <w:szCs w:val="28"/>
                <w:lang w:val="fr-CA"/>
              </w:rPr>
              <w:t>19 h 00 – 22 h 00</w:t>
            </w:r>
          </w:p>
          <w:p w14:paraId="157BF10F" w14:textId="77777777" w:rsidR="0030346F" w:rsidRPr="002F136D" w:rsidRDefault="001E1AA0" w:rsidP="0030346F">
            <w:pPr>
              <w:jc w:val="both"/>
              <w:rPr>
                <w:rFonts w:cstheme="minorHAnsi"/>
                <w:b/>
                <w:color w:val="5AB9BB"/>
                <w:sz w:val="36"/>
                <w:szCs w:val="36"/>
                <w:lang w:val="fr-FR"/>
              </w:rPr>
            </w:pPr>
            <w:r>
              <w:rPr>
                <w:rFonts w:ascii="Calibri" w:eastAsia="Calibri" w:hAnsi="Calibri" w:cs="Calibri"/>
                <w:b/>
                <w:bCs/>
                <w:color w:val="5AB9BB"/>
                <w:sz w:val="36"/>
                <w:szCs w:val="36"/>
                <w:lang w:val="fr-CA"/>
              </w:rPr>
              <w:t>Allocution d’honneur et souper</w:t>
            </w:r>
          </w:p>
          <w:p w14:paraId="4EDB913C" w14:textId="77777777" w:rsidR="0030346F" w:rsidRPr="002F136D" w:rsidRDefault="001E1AA0" w:rsidP="0030346F">
            <w:pPr>
              <w:jc w:val="both"/>
              <w:rPr>
                <w:rFonts w:cstheme="minorHAnsi"/>
                <w:i/>
                <w:szCs w:val="24"/>
                <w:lang w:val="fr-FR"/>
              </w:rPr>
            </w:pPr>
            <w:r>
              <w:rPr>
                <w:rFonts w:ascii="Calibri" w:eastAsia="Calibri" w:hAnsi="Calibri" w:cs="Calibri"/>
                <w:bCs/>
                <w:i/>
                <w:iCs/>
                <w:sz w:val="24"/>
                <w:szCs w:val="24"/>
                <w:lang w:val="fr-CA"/>
              </w:rPr>
              <w:t xml:space="preserve">Lieu : </w:t>
            </w:r>
            <w:r>
              <w:rPr>
                <w:rFonts w:ascii="Calibri" w:eastAsia="Calibri" w:hAnsi="Calibri" w:cs="Calibri"/>
                <w:bCs/>
                <w:i/>
                <w:iCs/>
                <w:lang w:val="fr-CA"/>
              </w:rPr>
              <w:t>Hôtel Fairmont, 2401 M St NW, Colonnade Room</w:t>
            </w:r>
          </w:p>
          <w:p w14:paraId="585F7AE5" w14:textId="6B01BC28" w:rsidR="00496DE5" w:rsidRPr="002F136D" w:rsidRDefault="001E1AA0" w:rsidP="0030346F">
            <w:pPr>
              <w:jc w:val="both"/>
              <w:rPr>
                <w:rFonts w:cstheme="minorHAnsi"/>
                <w:bCs/>
                <w:i/>
                <w:iCs/>
                <w:sz w:val="24"/>
                <w:szCs w:val="24"/>
                <w:lang w:val="fr-FR"/>
              </w:rPr>
            </w:pPr>
            <w:r>
              <w:rPr>
                <w:rFonts w:ascii="Calibri" w:eastAsia="Calibri" w:hAnsi="Calibri" w:cs="Calibri"/>
                <w:bCs/>
                <w:sz w:val="20"/>
                <w:szCs w:val="20"/>
                <w:lang w:val="fr-CA"/>
              </w:rPr>
              <w:t xml:space="preserve">Les </w:t>
            </w:r>
            <w:proofErr w:type="spellStart"/>
            <w:r w:rsidR="009107C1">
              <w:rPr>
                <w:rFonts w:ascii="Calibri" w:eastAsia="Calibri" w:hAnsi="Calibri" w:cs="Calibri"/>
                <w:bCs/>
                <w:sz w:val="20"/>
                <w:szCs w:val="20"/>
                <w:lang w:val="fr-CA"/>
              </w:rPr>
              <w:t>participant.</w:t>
            </w:r>
            <w:proofErr w:type="gramStart"/>
            <w:r w:rsidR="009107C1">
              <w:rPr>
                <w:rFonts w:ascii="Calibri" w:eastAsia="Calibri" w:hAnsi="Calibri" w:cs="Calibri"/>
                <w:bCs/>
                <w:sz w:val="20"/>
                <w:szCs w:val="20"/>
                <w:lang w:val="fr-CA"/>
              </w:rPr>
              <w:t>e.s</w:t>
            </w:r>
            <w:proofErr w:type="spellEnd"/>
            <w:proofErr w:type="gramEnd"/>
            <w:r>
              <w:rPr>
                <w:rFonts w:ascii="Calibri" w:eastAsia="Calibri" w:hAnsi="Calibri" w:cs="Calibri"/>
                <w:bCs/>
                <w:sz w:val="20"/>
                <w:szCs w:val="20"/>
                <w:lang w:val="fr-CA"/>
              </w:rPr>
              <w:t xml:space="preserve"> ne peuvent pas utiliser leur indemnité de déplacement pour se faire rembourser des frais de repas de substitution.</w:t>
            </w:r>
          </w:p>
          <w:p w14:paraId="61FA83B3" w14:textId="77777777" w:rsidR="0018298B" w:rsidRPr="002F136D" w:rsidRDefault="001E1AA0" w:rsidP="0018298B">
            <w:pPr>
              <w:jc w:val="both"/>
              <w:rPr>
                <w:rFonts w:cstheme="minorHAnsi"/>
                <w:bCs/>
                <w:sz w:val="24"/>
                <w:szCs w:val="24"/>
                <w:lang w:val="fr-FR"/>
              </w:rPr>
            </w:pPr>
            <w:r>
              <w:rPr>
                <w:rFonts w:ascii="Calibri" w:eastAsia="Calibri" w:hAnsi="Calibri" w:cs="Calibri"/>
                <w:bCs/>
                <w:sz w:val="24"/>
                <w:szCs w:val="24"/>
                <w:lang w:val="fr-CA"/>
              </w:rPr>
              <w:t>D</w:t>
            </w:r>
            <w:r>
              <w:rPr>
                <w:rFonts w:ascii="Calibri" w:eastAsia="Calibri" w:hAnsi="Calibri" w:cs="Calibri"/>
                <w:bCs/>
                <w:sz w:val="24"/>
                <w:szCs w:val="24"/>
                <w:vertAlign w:val="superscript"/>
                <w:lang w:val="fr-CA"/>
              </w:rPr>
              <w:t>r</w:t>
            </w:r>
            <w:r>
              <w:rPr>
                <w:rFonts w:ascii="Calibri" w:eastAsia="Calibri" w:hAnsi="Calibri" w:cs="Calibri"/>
                <w:bCs/>
                <w:sz w:val="24"/>
                <w:szCs w:val="24"/>
                <w:lang w:val="fr-CA"/>
              </w:rPr>
              <w:t xml:space="preserve"> Richard Thompson Ford est professeur de droit, titulaire de la chaire George E. Osborne à la Stanford Law </w:t>
            </w:r>
            <w:proofErr w:type="spellStart"/>
            <w:r>
              <w:rPr>
                <w:rFonts w:ascii="Calibri" w:eastAsia="Calibri" w:hAnsi="Calibri" w:cs="Calibri"/>
                <w:bCs/>
                <w:sz w:val="24"/>
                <w:szCs w:val="24"/>
                <w:lang w:val="fr-CA"/>
              </w:rPr>
              <w:t>School</w:t>
            </w:r>
            <w:proofErr w:type="spellEnd"/>
            <w:r>
              <w:rPr>
                <w:rFonts w:ascii="Calibri" w:eastAsia="Calibri" w:hAnsi="Calibri" w:cs="Calibri"/>
                <w:bCs/>
                <w:sz w:val="24"/>
                <w:szCs w:val="24"/>
                <w:lang w:val="fr-CA"/>
              </w:rPr>
              <w:t xml:space="preserve">. Il a exercé le droit au sein du cabinet d’avocats Morrison &amp; </w:t>
            </w:r>
            <w:proofErr w:type="spellStart"/>
            <w:r>
              <w:rPr>
                <w:rFonts w:ascii="Calibri" w:eastAsia="Calibri" w:hAnsi="Calibri" w:cs="Calibri"/>
                <w:bCs/>
                <w:sz w:val="24"/>
                <w:szCs w:val="24"/>
                <w:lang w:val="fr-CA"/>
              </w:rPr>
              <w:t>Foerster</w:t>
            </w:r>
            <w:proofErr w:type="spellEnd"/>
            <w:r>
              <w:rPr>
                <w:rFonts w:ascii="Calibri" w:eastAsia="Calibri" w:hAnsi="Calibri" w:cs="Calibri"/>
                <w:bCs/>
                <w:sz w:val="24"/>
                <w:szCs w:val="24"/>
                <w:lang w:val="fr-CA"/>
              </w:rPr>
              <w:t xml:space="preserve">, a été commissionnaire de la San Francisco </w:t>
            </w:r>
            <w:proofErr w:type="spellStart"/>
            <w:r>
              <w:rPr>
                <w:rFonts w:ascii="Calibri" w:eastAsia="Calibri" w:hAnsi="Calibri" w:cs="Calibri"/>
                <w:bCs/>
                <w:sz w:val="24"/>
                <w:szCs w:val="24"/>
                <w:lang w:val="fr-CA"/>
              </w:rPr>
              <w:t>Housing</w:t>
            </w:r>
            <w:proofErr w:type="spellEnd"/>
            <w:r>
              <w:rPr>
                <w:rFonts w:ascii="Calibri" w:eastAsia="Calibri" w:hAnsi="Calibri" w:cs="Calibri"/>
                <w:bCs/>
                <w:sz w:val="24"/>
                <w:szCs w:val="24"/>
                <w:lang w:val="fr-CA"/>
              </w:rPr>
              <w:t xml:space="preserve"> </w:t>
            </w:r>
            <w:proofErr w:type="spellStart"/>
            <w:r>
              <w:rPr>
                <w:rFonts w:ascii="Calibri" w:eastAsia="Calibri" w:hAnsi="Calibri" w:cs="Calibri"/>
                <w:bCs/>
                <w:sz w:val="24"/>
                <w:szCs w:val="24"/>
                <w:lang w:val="fr-CA"/>
              </w:rPr>
              <w:t>Authority</w:t>
            </w:r>
            <w:proofErr w:type="spellEnd"/>
            <w:r>
              <w:rPr>
                <w:rFonts w:ascii="Calibri" w:eastAsia="Calibri" w:hAnsi="Calibri" w:cs="Calibri"/>
                <w:bCs/>
                <w:sz w:val="24"/>
                <w:szCs w:val="24"/>
                <w:lang w:val="fr-CA"/>
              </w:rPr>
              <w:t xml:space="preserve"> et a travaillé comme conseiller politique pour bon nombre de villes et de comtés aux É.-U.</w:t>
            </w:r>
          </w:p>
          <w:p w14:paraId="629B4211" w14:textId="2BB9B75C" w:rsidR="0018298B" w:rsidRPr="002F136D" w:rsidRDefault="001E1AA0" w:rsidP="0018298B">
            <w:pPr>
              <w:jc w:val="both"/>
              <w:rPr>
                <w:rFonts w:cstheme="minorHAnsi"/>
                <w:b/>
                <w:color w:val="5AB9BB"/>
                <w:sz w:val="24"/>
                <w:szCs w:val="24"/>
                <w:lang w:val="fr-FR"/>
              </w:rPr>
            </w:pPr>
            <w:r>
              <w:rPr>
                <w:rFonts w:ascii="Calibri" w:eastAsia="Calibri" w:hAnsi="Calibri" w:cs="Calibri"/>
                <w:bCs/>
                <w:sz w:val="24"/>
                <w:szCs w:val="24"/>
                <w:lang w:val="fr-CA"/>
              </w:rPr>
              <w:t>Le D</w:t>
            </w:r>
            <w:r>
              <w:rPr>
                <w:rFonts w:ascii="Calibri" w:eastAsia="Calibri" w:hAnsi="Calibri" w:cs="Calibri"/>
                <w:bCs/>
                <w:sz w:val="24"/>
                <w:szCs w:val="24"/>
                <w:vertAlign w:val="superscript"/>
                <w:lang w:val="fr-CA"/>
              </w:rPr>
              <w:t>r</w:t>
            </w:r>
            <w:r>
              <w:rPr>
                <w:rFonts w:ascii="Calibri" w:eastAsia="Calibri" w:hAnsi="Calibri" w:cs="Calibri"/>
                <w:bCs/>
                <w:sz w:val="24"/>
                <w:szCs w:val="24"/>
                <w:lang w:val="fr-CA"/>
              </w:rPr>
              <w:t xml:space="preserve"> Ford a écrit plusieurs livres, certains s’adressant à un public érudit et d’autres au tout public. Dans son allocution, le D</w:t>
            </w:r>
            <w:r w:rsidRPr="00CE0B0B">
              <w:rPr>
                <w:rFonts w:ascii="Calibri" w:eastAsia="Calibri" w:hAnsi="Calibri" w:cs="Calibri"/>
                <w:bCs/>
                <w:sz w:val="24"/>
                <w:szCs w:val="24"/>
                <w:vertAlign w:val="superscript"/>
                <w:lang w:val="fr-CA"/>
              </w:rPr>
              <w:t>r</w:t>
            </w:r>
            <w:r>
              <w:rPr>
                <w:rFonts w:ascii="Calibri" w:eastAsia="Calibri" w:hAnsi="Calibri" w:cs="Calibri"/>
                <w:bCs/>
                <w:sz w:val="24"/>
                <w:szCs w:val="24"/>
                <w:lang w:val="fr-CA"/>
              </w:rPr>
              <w:t xml:space="preserve"> Ford nous livrera un avant-g</w:t>
            </w:r>
            <w:r w:rsidR="007270E4">
              <w:rPr>
                <w:rFonts w:ascii="Calibri" w:eastAsia="Calibri" w:hAnsi="Calibri" w:cs="Calibri"/>
                <w:bCs/>
                <w:sz w:val="24"/>
                <w:szCs w:val="24"/>
                <w:lang w:val="fr-CA"/>
              </w:rPr>
              <w:t>oû</w:t>
            </w:r>
            <w:r>
              <w:rPr>
                <w:rFonts w:ascii="Calibri" w:eastAsia="Calibri" w:hAnsi="Calibri" w:cs="Calibri"/>
                <w:bCs/>
                <w:sz w:val="24"/>
                <w:szCs w:val="24"/>
                <w:lang w:val="fr-CA"/>
              </w:rPr>
              <w:t xml:space="preserve">t de son prochain livre, </w:t>
            </w:r>
            <w:r w:rsidR="00D5089A">
              <w:rPr>
                <w:rFonts w:ascii="Calibri" w:eastAsia="Calibri" w:hAnsi="Calibri" w:cs="Calibri"/>
                <w:bCs/>
                <w:sz w:val="24"/>
                <w:szCs w:val="24"/>
                <w:lang w:val="fr-CA"/>
              </w:rPr>
              <w:t xml:space="preserve">qui </w:t>
            </w:r>
            <w:r w:rsidR="00367401">
              <w:rPr>
                <w:rFonts w:ascii="Calibri" w:eastAsia="Calibri" w:hAnsi="Calibri" w:cs="Calibri"/>
                <w:bCs/>
                <w:sz w:val="24"/>
                <w:szCs w:val="24"/>
                <w:lang w:val="fr-CA"/>
              </w:rPr>
              <w:t>examine</w:t>
            </w:r>
            <w:r>
              <w:rPr>
                <w:rFonts w:ascii="Calibri" w:eastAsia="Calibri" w:hAnsi="Calibri" w:cs="Calibri"/>
                <w:bCs/>
                <w:sz w:val="24"/>
                <w:szCs w:val="24"/>
                <w:lang w:val="fr-CA"/>
              </w:rPr>
              <w:t xml:space="preserve"> les conventions vestimentaires </w:t>
            </w:r>
            <w:r w:rsidR="00367401">
              <w:rPr>
                <w:rFonts w:ascii="Calibri" w:eastAsia="Calibri" w:hAnsi="Calibri" w:cs="Calibri"/>
                <w:bCs/>
                <w:sz w:val="24"/>
                <w:szCs w:val="24"/>
                <w:lang w:val="fr-CA"/>
              </w:rPr>
              <w:t xml:space="preserve">et ce qu’elles </w:t>
            </w:r>
            <w:r>
              <w:rPr>
                <w:rFonts w:ascii="Calibri" w:eastAsia="Calibri" w:hAnsi="Calibri" w:cs="Calibri"/>
                <w:bCs/>
                <w:sz w:val="24"/>
                <w:szCs w:val="24"/>
                <w:lang w:val="fr-CA"/>
              </w:rPr>
              <w:t>nous révèlent sur l’importance du vêtement — notre mode d’expression le plus visible — et la relation que le vêtement entretient avec notre identité in</w:t>
            </w:r>
            <w:r w:rsidR="00CE0B0B">
              <w:rPr>
                <w:rFonts w:ascii="Calibri" w:eastAsia="Calibri" w:hAnsi="Calibri" w:cs="Calibri"/>
                <w:bCs/>
                <w:sz w:val="24"/>
                <w:szCs w:val="24"/>
                <w:lang w:val="fr-CA"/>
              </w:rPr>
              <w:t>di</w:t>
            </w:r>
            <w:r>
              <w:rPr>
                <w:rFonts w:ascii="Calibri" w:eastAsia="Calibri" w:hAnsi="Calibri" w:cs="Calibri"/>
                <w:bCs/>
                <w:sz w:val="24"/>
                <w:szCs w:val="24"/>
                <w:lang w:val="fr-CA"/>
              </w:rPr>
              <w:t>viduelle, la cohésion de groupe et l’ordre social.</w:t>
            </w:r>
          </w:p>
        </w:tc>
      </w:tr>
      <w:tr w:rsidR="00AA5CE6" w14:paraId="3513B7F5" w14:textId="77777777" w:rsidTr="11EFEC4B">
        <w:trPr>
          <w:trHeight w:val="450"/>
          <w:jc w:val="center"/>
        </w:trPr>
        <w:tc>
          <w:tcPr>
            <w:tcW w:w="1133" w:type="dxa"/>
          </w:tcPr>
          <w:p w14:paraId="04DFCECE" w14:textId="77777777" w:rsidR="00EA1639" w:rsidRPr="009B3AFB" w:rsidRDefault="001E1AA0" w:rsidP="008B3A04">
            <w:pPr>
              <w:jc w:val="center"/>
              <w:rPr>
                <w:rFonts w:cstheme="minorHAnsi"/>
                <w:b/>
                <w:color w:val="5AB9BB"/>
                <w:sz w:val="36"/>
                <w:szCs w:val="36"/>
              </w:rPr>
            </w:pPr>
            <w:r>
              <w:rPr>
                <w:rFonts w:ascii="Calibri" w:eastAsia="Calibri" w:hAnsi="Calibri" w:cs="Calibri"/>
                <w:b/>
                <w:bCs/>
                <w:sz w:val="24"/>
                <w:szCs w:val="24"/>
                <w:lang w:val="fr-CA"/>
              </w:rPr>
              <w:t>18 h 30</w:t>
            </w:r>
          </w:p>
        </w:tc>
        <w:tc>
          <w:tcPr>
            <w:tcW w:w="8506" w:type="dxa"/>
          </w:tcPr>
          <w:p w14:paraId="190D7A26" w14:textId="77777777" w:rsidR="00EA1639" w:rsidRPr="009B3AFB" w:rsidRDefault="001E1AA0" w:rsidP="0030346F">
            <w:pPr>
              <w:jc w:val="both"/>
              <w:rPr>
                <w:rFonts w:cstheme="minorHAnsi"/>
                <w:b/>
                <w:color w:val="5AB9BB"/>
                <w:sz w:val="24"/>
                <w:szCs w:val="24"/>
              </w:rPr>
            </w:pPr>
            <w:r>
              <w:rPr>
                <w:rFonts w:ascii="Calibri" w:eastAsia="Calibri" w:hAnsi="Calibri" w:cs="Calibri"/>
                <w:b/>
                <w:bCs/>
                <w:color w:val="5AB9BB"/>
                <w:sz w:val="24"/>
                <w:szCs w:val="24"/>
                <w:lang w:val="fr-CA"/>
              </w:rPr>
              <w:t>Ouverture des portes</w:t>
            </w:r>
          </w:p>
        </w:tc>
      </w:tr>
      <w:tr w:rsidR="00AA5CE6" w14:paraId="18F0ABB0" w14:textId="77777777" w:rsidTr="11EFEC4B">
        <w:trPr>
          <w:trHeight w:val="450"/>
          <w:jc w:val="center"/>
        </w:trPr>
        <w:tc>
          <w:tcPr>
            <w:tcW w:w="1133" w:type="dxa"/>
          </w:tcPr>
          <w:p w14:paraId="5084F5AA" w14:textId="70083E3F" w:rsidR="00535373" w:rsidRPr="009B3AFB" w:rsidRDefault="001E1AA0" w:rsidP="008B3A04">
            <w:pPr>
              <w:jc w:val="center"/>
              <w:rPr>
                <w:rFonts w:cstheme="minorHAnsi"/>
                <w:b/>
                <w:sz w:val="24"/>
                <w:szCs w:val="24"/>
                <w:lang w:val="en-US"/>
              </w:rPr>
            </w:pPr>
            <w:r>
              <w:rPr>
                <w:rFonts w:ascii="Calibri" w:eastAsia="Calibri" w:hAnsi="Calibri" w:cs="Calibri"/>
                <w:b/>
                <w:bCs/>
                <w:sz w:val="24"/>
                <w:szCs w:val="24"/>
                <w:lang w:val="fr-CA"/>
              </w:rPr>
              <w:t>19</w:t>
            </w:r>
            <w:r w:rsidR="00CE0B0B">
              <w:rPr>
                <w:rFonts w:ascii="Calibri" w:eastAsia="Calibri" w:hAnsi="Calibri" w:cs="Calibri"/>
                <w:b/>
                <w:bCs/>
                <w:sz w:val="24"/>
                <w:szCs w:val="24"/>
                <w:lang w:val="fr-CA"/>
              </w:rPr>
              <w:t> h</w:t>
            </w:r>
          </w:p>
        </w:tc>
        <w:tc>
          <w:tcPr>
            <w:tcW w:w="8506" w:type="dxa"/>
          </w:tcPr>
          <w:p w14:paraId="17D1556C" w14:textId="77777777" w:rsidR="006D7FBA" w:rsidRPr="002F136D" w:rsidRDefault="001E1AA0" w:rsidP="008B3A04">
            <w:pPr>
              <w:jc w:val="both"/>
              <w:rPr>
                <w:rFonts w:cstheme="minorHAnsi"/>
                <w:b/>
                <w:bCs/>
                <w:color w:val="036377"/>
                <w:lang w:val="fr-FR"/>
              </w:rPr>
            </w:pPr>
            <w:r>
              <w:rPr>
                <w:rFonts w:ascii="Calibri" w:eastAsia="Calibri" w:hAnsi="Calibri" w:cs="Calibri"/>
                <w:b/>
                <w:bCs/>
                <w:color w:val="5AB9BB"/>
                <w:sz w:val="24"/>
                <w:szCs w:val="24"/>
                <w:lang w:val="fr-CA"/>
              </w:rPr>
              <w:t>Allocution d’honneur et souper</w:t>
            </w:r>
          </w:p>
          <w:p w14:paraId="54C6E1D5" w14:textId="77777777" w:rsidR="006D16A1" w:rsidRPr="002F136D" w:rsidRDefault="001E1AA0" w:rsidP="006D16A1">
            <w:pPr>
              <w:pStyle w:val="Default"/>
              <w:rPr>
                <w:rFonts w:asciiTheme="minorHAnsi" w:hAnsiTheme="minorHAnsi" w:cstheme="minorHAnsi"/>
                <w:color w:val="036377"/>
                <w:sz w:val="22"/>
                <w:szCs w:val="22"/>
                <w:lang w:val="fr-FR"/>
              </w:rPr>
            </w:pPr>
            <w:r>
              <w:rPr>
                <w:rFonts w:eastAsia="Calibri"/>
                <w:b/>
                <w:bCs/>
                <w:color w:val="036377"/>
                <w:sz w:val="22"/>
                <w:szCs w:val="22"/>
                <w:lang w:val="fr-CA"/>
              </w:rPr>
              <w:t>Conférencier d’honneur</w:t>
            </w:r>
          </w:p>
          <w:p w14:paraId="6CD27ACC" w14:textId="77777777" w:rsidR="006D16A1" w:rsidRPr="002F136D" w:rsidRDefault="001E1AA0" w:rsidP="006D16A1">
            <w:pPr>
              <w:pStyle w:val="Default"/>
              <w:rPr>
                <w:rFonts w:asciiTheme="minorHAnsi" w:hAnsiTheme="minorHAnsi" w:cstheme="minorHAnsi"/>
                <w:sz w:val="22"/>
                <w:szCs w:val="22"/>
                <w:lang w:val="fr-FR"/>
              </w:rPr>
            </w:pPr>
            <w:r>
              <w:rPr>
                <w:rFonts w:eastAsia="Calibri"/>
                <w:b/>
                <w:bCs/>
                <w:color w:val="1A9BA9"/>
                <w:sz w:val="22"/>
                <w:szCs w:val="22"/>
                <w:lang w:val="fr-CA"/>
              </w:rPr>
              <w:t xml:space="preserve"> | </w:t>
            </w:r>
            <w:r>
              <w:rPr>
                <w:rFonts w:eastAsia="Calibri"/>
                <w:b/>
                <w:bCs/>
                <w:color w:val="1A9BA9"/>
                <w:lang w:val="fr-CA"/>
              </w:rPr>
              <w:t>D</w:t>
            </w:r>
            <w:r>
              <w:rPr>
                <w:rFonts w:eastAsia="Calibri"/>
                <w:b/>
                <w:bCs/>
                <w:color w:val="1A9BA9"/>
                <w:vertAlign w:val="superscript"/>
                <w:lang w:val="fr-CA"/>
              </w:rPr>
              <w:t>r</w:t>
            </w:r>
            <w:r>
              <w:rPr>
                <w:rFonts w:eastAsia="Calibri"/>
                <w:b/>
                <w:bCs/>
                <w:color w:val="1A9BA9"/>
                <w:lang w:val="fr-CA"/>
              </w:rPr>
              <w:t xml:space="preserve"> Richard Thompson Ford</w:t>
            </w:r>
            <w:r>
              <w:rPr>
                <w:rFonts w:eastAsia="Calibri"/>
                <w:b/>
                <w:bCs/>
                <w:color w:val="1A9BA9"/>
                <w:sz w:val="22"/>
                <w:szCs w:val="22"/>
                <w:lang w:val="fr-CA"/>
              </w:rPr>
              <w:t xml:space="preserve"> </w:t>
            </w:r>
            <w:r>
              <w:rPr>
                <w:rFonts w:eastAsia="Calibri"/>
                <w:sz w:val="22"/>
                <w:szCs w:val="22"/>
                <w:lang w:val="fr-CA"/>
              </w:rPr>
              <w:t xml:space="preserve">Professeur de droit, titulaire de la chaire George E. Osborne à la Stanford Law </w:t>
            </w:r>
            <w:proofErr w:type="spellStart"/>
            <w:r>
              <w:rPr>
                <w:rFonts w:eastAsia="Calibri"/>
                <w:sz w:val="22"/>
                <w:szCs w:val="22"/>
                <w:lang w:val="fr-CA"/>
              </w:rPr>
              <w:t>School</w:t>
            </w:r>
            <w:proofErr w:type="spellEnd"/>
            <w:r>
              <w:rPr>
                <w:rFonts w:eastAsia="Calibri"/>
                <w:sz w:val="22"/>
                <w:szCs w:val="22"/>
                <w:lang w:val="fr-CA"/>
              </w:rPr>
              <w:t xml:space="preserve"> </w:t>
            </w:r>
          </w:p>
          <w:p w14:paraId="61BDDCD1" w14:textId="77777777" w:rsidR="006D16A1" w:rsidRPr="002F136D" w:rsidRDefault="006D16A1" w:rsidP="006D16A1">
            <w:pPr>
              <w:pStyle w:val="Default"/>
              <w:rPr>
                <w:rFonts w:asciiTheme="minorHAnsi" w:hAnsiTheme="minorHAnsi" w:cstheme="minorHAnsi"/>
                <w:sz w:val="22"/>
                <w:szCs w:val="22"/>
                <w:lang w:val="fr-FR"/>
              </w:rPr>
            </w:pPr>
          </w:p>
          <w:p w14:paraId="4BCD2FBE" w14:textId="77777777" w:rsidR="006D16A1" w:rsidRPr="009B3AFB" w:rsidRDefault="001E1AA0" w:rsidP="006D16A1">
            <w:pPr>
              <w:pStyle w:val="Default"/>
              <w:rPr>
                <w:rFonts w:asciiTheme="minorHAnsi" w:hAnsiTheme="minorHAnsi" w:cstheme="minorHAnsi"/>
                <w:color w:val="036377"/>
                <w:sz w:val="22"/>
                <w:szCs w:val="22"/>
              </w:rPr>
            </w:pPr>
            <w:r>
              <w:rPr>
                <w:rFonts w:eastAsia="Calibri"/>
                <w:b/>
                <w:bCs/>
                <w:color w:val="036377"/>
                <w:sz w:val="22"/>
                <w:szCs w:val="22"/>
                <w:lang w:val="fr-CA"/>
              </w:rPr>
              <w:t>Introduction</w:t>
            </w:r>
            <w:bookmarkStart w:id="2" w:name="_GoBack"/>
            <w:bookmarkEnd w:id="2"/>
          </w:p>
          <w:p w14:paraId="19AD627E" w14:textId="5C5FE4BC" w:rsidR="006D16A1" w:rsidRPr="009B3AFB" w:rsidRDefault="001E1AA0" w:rsidP="006D16A1">
            <w:pPr>
              <w:pStyle w:val="Default"/>
              <w:rPr>
                <w:rFonts w:asciiTheme="minorHAnsi" w:hAnsiTheme="minorHAnsi" w:cstheme="minorHAnsi"/>
                <w:sz w:val="22"/>
                <w:szCs w:val="22"/>
              </w:rPr>
            </w:pPr>
            <w:r>
              <w:rPr>
                <w:rFonts w:eastAsia="Calibri"/>
                <w:b/>
                <w:bCs/>
                <w:color w:val="1A9BA9"/>
                <w:sz w:val="22"/>
                <w:szCs w:val="22"/>
                <w:lang w:val="fr-CA"/>
              </w:rPr>
              <w:t xml:space="preserve"> | </w:t>
            </w:r>
            <w:r>
              <w:rPr>
                <w:rFonts w:eastAsia="Calibri"/>
                <w:b/>
                <w:bCs/>
                <w:color w:val="1A9BA9"/>
                <w:lang w:val="fr-CA"/>
              </w:rPr>
              <w:t xml:space="preserve">Daniel Del </w:t>
            </w:r>
            <w:proofErr w:type="spellStart"/>
            <w:r>
              <w:rPr>
                <w:rFonts w:eastAsia="Calibri"/>
                <w:b/>
                <w:bCs/>
                <w:color w:val="1A9BA9"/>
                <w:lang w:val="fr-CA"/>
              </w:rPr>
              <w:t>Gobbo</w:t>
            </w:r>
            <w:proofErr w:type="spellEnd"/>
            <w:r>
              <w:rPr>
                <w:rFonts w:eastAsia="Calibri"/>
                <w:b/>
                <w:bCs/>
                <w:color w:val="1A9BA9"/>
                <w:sz w:val="22"/>
                <w:szCs w:val="22"/>
                <w:lang w:val="fr-CA"/>
              </w:rPr>
              <w:t xml:space="preserve"> </w:t>
            </w:r>
            <w:r>
              <w:rPr>
                <w:rFonts w:eastAsia="Calibri"/>
                <w:sz w:val="22"/>
                <w:szCs w:val="22"/>
                <w:lang w:val="fr-CA"/>
              </w:rPr>
              <w:t>Boursier</w:t>
            </w:r>
            <w:r w:rsidR="00CE0B0B">
              <w:rPr>
                <w:rFonts w:eastAsia="Calibri"/>
                <w:sz w:val="22"/>
                <w:szCs w:val="22"/>
                <w:lang w:val="fr-CA"/>
              </w:rPr>
              <w:t> </w:t>
            </w:r>
            <w:r>
              <w:rPr>
                <w:rFonts w:eastAsia="Calibri"/>
                <w:sz w:val="22"/>
                <w:szCs w:val="22"/>
                <w:lang w:val="fr-CA"/>
              </w:rPr>
              <w:t>2018</w:t>
            </w:r>
          </w:p>
          <w:p w14:paraId="2BA846C7" w14:textId="77777777" w:rsidR="006D16A1" w:rsidRPr="009B3AFB" w:rsidRDefault="001E1AA0" w:rsidP="006D16A1">
            <w:pPr>
              <w:pStyle w:val="Default"/>
              <w:rPr>
                <w:rFonts w:asciiTheme="minorHAnsi" w:hAnsiTheme="minorHAnsi" w:cstheme="minorHAnsi"/>
                <w:sz w:val="22"/>
                <w:szCs w:val="22"/>
              </w:rPr>
            </w:pPr>
            <w:r w:rsidRPr="009B3AFB">
              <w:rPr>
                <w:rFonts w:asciiTheme="minorHAnsi" w:hAnsiTheme="minorHAnsi" w:cstheme="minorHAnsi"/>
                <w:sz w:val="22"/>
                <w:szCs w:val="22"/>
              </w:rPr>
              <w:t xml:space="preserve"> </w:t>
            </w:r>
          </w:p>
          <w:p w14:paraId="71B01350" w14:textId="77777777" w:rsidR="006D16A1" w:rsidRPr="009B3AFB" w:rsidRDefault="001E1AA0" w:rsidP="006D16A1">
            <w:pPr>
              <w:pStyle w:val="Default"/>
              <w:rPr>
                <w:rFonts w:asciiTheme="minorHAnsi" w:hAnsiTheme="minorHAnsi" w:cstheme="minorHAnsi"/>
                <w:color w:val="036377"/>
                <w:sz w:val="22"/>
                <w:szCs w:val="22"/>
              </w:rPr>
            </w:pPr>
            <w:r>
              <w:rPr>
                <w:rFonts w:eastAsia="Calibri"/>
                <w:b/>
                <w:bCs/>
                <w:color w:val="036377"/>
                <w:sz w:val="22"/>
                <w:szCs w:val="22"/>
                <w:lang w:val="fr-CA"/>
              </w:rPr>
              <w:t>Intervenante</w:t>
            </w:r>
          </w:p>
          <w:p w14:paraId="0AE1C7CC" w14:textId="7DEE68B8" w:rsidR="0018298B" w:rsidRPr="009B3AFB" w:rsidRDefault="001E1AA0" w:rsidP="0018298B">
            <w:pPr>
              <w:pStyle w:val="Default"/>
              <w:rPr>
                <w:rFonts w:asciiTheme="minorHAnsi" w:hAnsiTheme="minorHAnsi" w:cstheme="minorHAnsi"/>
                <w:sz w:val="22"/>
                <w:szCs w:val="22"/>
              </w:rPr>
            </w:pPr>
            <w:r>
              <w:rPr>
                <w:rFonts w:eastAsia="Calibri"/>
                <w:b/>
                <w:bCs/>
                <w:color w:val="1A9BA9"/>
                <w:sz w:val="22"/>
                <w:szCs w:val="22"/>
                <w:lang w:val="fr-CA"/>
              </w:rPr>
              <w:t xml:space="preserve"> | </w:t>
            </w:r>
            <w:r>
              <w:rPr>
                <w:rFonts w:eastAsia="Calibri"/>
                <w:b/>
                <w:bCs/>
                <w:color w:val="1A9BA9"/>
                <w:lang w:val="fr-CA"/>
              </w:rPr>
              <w:t>Sarah Mason-Case</w:t>
            </w:r>
            <w:r>
              <w:rPr>
                <w:rFonts w:eastAsia="Calibri"/>
                <w:b/>
                <w:bCs/>
                <w:color w:val="1A9BA9"/>
                <w:sz w:val="22"/>
                <w:szCs w:val="22"/>
                <w:lang w:val="fr-CA"/>
              </w:rPr>
              <w:t xml:space="preserve"> </w:t>
            </w:r>
            <w:r>
              <w:rPr>
                <w:rFonts w:eastAsia="Calibri"/>
                <w:sz w:val="22"/>
                <w:szCs w:val="22"/>
                <w:lang w:val="fr-CA"/>
              </w:rPr>
              <w:t>Boursière</w:t>
            </w:r>
            <w:r w:rsidR="00CE0B0B">
              <w:rPr>
                <w:rFonts w:eastAsia="Calibri"/>
                <w:sz w:val="22"/>
                <w:szCs w:val="22"/>
                <w:lang w:val="fr-CA"/>
              </w:rPr>
              <w:t> </w:t>
            </w:r>
            <w:r>
              <w:rPr>
                <w:rFonts w:eastAsia="Calibri"/>
                <w:sz w:val="22"/>
                <w:szCs w:val="22"/>
                <w:lang w:val="fr-CA"/>
              </w:rPr>
              <w:t>2018</w:t>
            </w:r>
          </w:p>
          <w:p w14:paraId="12BA8799" w14:textId="77777777" w:rsidR="00535373" w:rsidRPr="009B3AFB" w:rsidRDefault="001E1AA0" w:rsidP="0018298B">
            <w:pPr>
              <w:pStyle w:val="Default"/>
              <w:rPr>
                <w:rFonts w:asciiTheme="minorHAnsi" w:hAnsiTheme="minorHAnsi" w:cstheme="minorHAnsi"/>
                <w:sz w:val="22"/>
                <w:szCs w:val="22"/>
              </w:rPr>
            </w:pPr>
            <w:r w:rsidRPr="009B3AFB">
              <w:rPr>
                <w:rFonts w:asciiTheme="minorHAnsi" w:hAnsiTheme="minorHAnsi" w:cstheme="minorHAnsi"/>
                <w:bCs/>
                <w:lang w:val="en-US"/>
              </w:rPr>
              <w:t xml:space="preserve"> </w:t>
            </w:r>
          </w:p>
        </w:tc>
      </w:tr>
      <w:tr w:rsidR="00AA5CE6" w:rsidRPr="002F136D" w14:paraId="22469B1A" w14:textId="77777777" w:rsidTr="11EFEC4B">
        <w:trPr>
          <w:trHeight w:val="450"/>
          <w:jc w:val="center"/>
        </w:trPr>
        <w:tc>
          <w:tcPr>
            <w:tcW w:w="1133" w:type="dxa"/>
          </w:tcPr>
          <w:p w14:paraId="63F72DC4" w14:textId="77777777" w:rsidR="00535373"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22 h 15</w:t>
            </w:r>
          </w:p>
        </w:tc>
        <w:tc>
          <w:tcPr>
            <w:tcW w:w="8506" w:type="dxa"/>
          </w:tcPr>
          <w:p w14:paraId="1CA3A633" w14:textId="77777777" w:rsidR="00535373" w:rsidRPr="002F136D" w:rsidRDefault="001E1AA0" w:rsidP="00521886">
            <w:pPr>
              <w:jc w:val="both"/>
              <w:rPr>
                <w:rFonts w:cstheme="minorHAnsi"/>
                <w:b/>
                <w:color w:val="5AB9BB"/>
                <w:sz w:val="24"/>
                <w:szCs w:val="24"/>
                <w:lang w:val="fr-FR"/>
              </w:rPr>
            </w:pPr>
            <w:r>
              <w:rPr>
                <w:rFonts w:ascii="Calibri" w:eastAsia="Calibri" w:hAnsi="Calibri" w:cs="Calibri"/>
                <w:b/>
                <w:bCs/>
                <w:color w:val="5AB9BB"/>
                <w:sz w:val="24"/>
                <w:szCs w:val="24"/>
                <w:lang w:val="fr-CA"/>
              </w:rPr>
              <w:t>Départ de la navette</w:t>
            </w:r>
          </w:p>
          <w:p w14:paraId="4D2BBEE1" w14:textId="77777777" w:rsidR="00535373" w:rsidRPr="002F136D" w:rsidRDefault="001E1AA0" w:rsidP="00521886">
            <w:pPr>
              <w:jc w:val="both"/>
              <w:rPr>
                <w:rFonts w:cstheme="minorHAnsi"/>
                <w:b/>
                <w:color w:val="5AB9BB"/>
                <w:sz w:val="24"/>
                <w:szCs w:val="24"/>
                <w:lang w:val="fr-FR"/>
              </w:rPr>
            </w:pPr>
            <w:r>
              <w:rPr>
                <w:rFonts w:ascii="Calibri" w:eastAsia="Calibri" w:hAnsi="Calibri" w:cs="Calibri"/>
                <w:i/>
                <w:iCs/>
                <w:lang w:val="fr-CA"/>
              </w:rPr>
              <w:t>Point de rendez-vous : Hall d’accueil de l’hôtel Fairmont, 2401 M St NW</w:t>
            </w:r>
          </w:p>
        </w:tc>
      </w:tr>
    </w:tbl>
    <w:p w14:paraId="09B8F45D" w14:textId="77777777" w:rsidR="007B185A" w:rsidRPr="002F136D" w:rsidRDefault="001E1AA0">
      <w:pPr>
        <w:rPr>
          <w:rFonts w:cstheme="minorHAnsi"/>
          <w:lang w:val="fr-FR"/>
        </w:rPr>
      </w:pPr>
      <w:r w:rsidRPr="002F136D">
        <w:rPr>
          <w:rFonts w:cstheme="minorHAnsi"/>
          <w:lang w:val="fr-FR"/>
        </w:rPr>
        <w:br w:type="page"/>
      </w:r>
    </w:p>
    <w:p w14:paraId="178344F1" w14:textId="45F5D688" w:rsidR="007B185A" w:rsidRPr="009B3AFB" w:rsidRDefault="001E1AA0" w:rsidP="005176C3">
      <w:pPr>
        <w:ind w:left="-567"/>
        <w:rPr>
          <w:rFonts w:eastAsia="Times New Roman" w:cstheme="minorHAnsi"/>
          <w:b/>
          <w:color w:val="036477"/>
          <w:sz w:val="40"/>
          <w:szCs w:val="40"/>
          <w:lang w:eastAsia="en-CA"/>
        </w:rPr>
      </w:pPr>
      <w:bookmarkStart w:id="3" w:name="_Hlk32318914"/>
      <w:r>
        <w:rPr>
          <w:rFonts w:ascii="Calibri" w:eastAsia="Calibri" w:hAnsi="Calibri" w:cs="Calibri"/>
          <w:b/>
          <w:bCs/>
          <w:color w:val="036477"/>
          <w:sz w:val="40"/>
          <w:szCs w:val="40"/>
          <w:lang w:val="fr-CA" w:eastAsia="en-CA"/>
        </w:rPr>
        <w:lastRenderedPageBreak/>
        <w:t>Lundi</w:t>
      </w:r>
      <w:r w:rsidR="00CE0B0B">
        <w:rPr>
          <w:rFonts w:ascii="Calibri" w:eastAsia="Calibri" w:hAnsi="Calibri" w:cs="Calibri"/>
          <w:b/>
          <w:bCs/>
          <w:color w:val="036477"/>
          <w:sz w:val="40"/>
          <w:szCs w:val="40"/>
          <w:lang w:val="fr-CA" w:eastAsia="en-CA"/>
        </w:rPr>
        <w:t> </w:t>
      </w:r>
      <w:r>
        <w:rPr>
          <w:rFonts w:ascii="Calibri" w:eastAsia="Calibri" w:hAnsi="Calibri" w:cs="Calibri"/>
          <w:b/>
          <w:bCs/>
          <w:color w:val="036477"/>
          <w:sz w:val="40"/>
          <w:szCs w:val="40"/>
          <w:lang w:val="fr-CA" w:eastAsia="en-CA"/>
        </w:rPr>
        <w:t>16</w:t>
      </w:r>
      <w:r w:rsidR="00CE0B0B">
        <w:rPr>
          <w:rFonts w:ascii="Calibri" w:eastAsia="Calibri" w:hAnsi="Calibri" w:cs="Calibri"/>
          <w:b/>
          <w:bCs/>
          <w:color w:val="036477"/>
          <w:sz w:val="40"/>
          <w:szCs w:val="40"/>
          <w:lang w:val="fr-CA" w:eastAsia="en-CA"/>
        </w:rPr>
        <w:t> </w:t>
      </w:r>
      <w:r>
        <w:rPr>
          <w:rFonts w:ascii="Calibri" w:eastAsia="Calibri" w:hAnsi="Calibri" w:cs="Calibri"/>
          <w:b/>
          <w:bCs/>
          <w:color w:val="036477"/>
          <w:sz w:val="40"/>
          <w:szCs w:val="40"/>
          <w:lang w:val="fr-CA" w:eastAsia="en-CA"/>
        </w:rPr>
        <w:t>mars</w:t>
      </w:r>
    </w:p>
    <w:tbl>
      <w:tblPr>
        <w:tblW w:w="9639" w:type="dxa"/>
        <w:jc w:val="center"/>
        <w:tblLayout w:type="fixed"/>
        <w:tblCellMar>
          <w:left w:w="0" w:type="dxa"/>
          <w:right w:w="0" w:type="dxa"/>
        </w:tblCellMar>
        <w:tblLook w:val="01E0" w:firstRow="1" w:lastRow="1" w:firstColumn="1" w:lastColumn="1" w:noHBand="0" w:noVBand="0"/>
      </w:tblPr>
      <w:tblGrid>
        <w:gridCol w:w="1133"/>
        <w:gridCol w:w="8506"/>
      </w:tblGrid>
      <w:tr w:rsidR="00AA5CE6" w:rsidRPr="002F136D" w14:paraId="23D72901" w14:textId="77777777" w:rsidTr="00BC5B98">
        <w:trPr>
          <w:trHeight w:val="378"/>
          <w:jc w:val="center"/>
        </w:trPr>
        <w:tc>
          <w:tcPr>
            <w:tcW w:w="1133" w:type="dxa"/>
            <w:hideMark/>
          </w:tcPr>
          <w:bookmarkEnd w:id="3"/>
          <w:p w14:paraId="21F88B06" w14:textId="43D7E57A" w:rsidR="00F535DD" w:rsidRPr="009B3AFB" w:rsidRDefault="001E1AA0" w:rsidP="00F535DD">
            <w:pPr>
              <w:jc w:val="center"/>
              <w:rPr>
                <w:rFonts w:cstheme="minorHAnsi"/>
                <w:b/>
                <w:sz w:val="24"/>
                <w:szCs w:val="24"/>
                <w:lang w:val="en-US"/>
              </w:rPr>
            </w:pPr>
            <w:r>
              <w:rPr>
                <w:rFonts w:ascii="Calibri" w:eastAsia="Calibri" w:hAnsi="Calibri" w:cs="Calibri"/>
                <w:b/>
                <w:bCs/>
                <w:sz w:val="24"/>
                <w:szCs w:val="24"/>
                <w:lang w:val="fr-CA"/>
              </w:rPr>
              <w:t>7</w:t>
            </w:r>
            <w:r w:rsidR="00CE0B0B">
              <w:rPr>
                <w:rFonts w:ascii="Calibri" w:eastAsia="Calibri" w:hAnsi="Calibri" w:cs="Calibri"/>
                <w:b/>
                <w:bCs/>
                <w:sz w:val="24"/>
                <w:szCs w:val="24"/>
                <w:lang w:val="fr-CA"/>
              </w:rPr>
              <w:t> h</w:t>
            </w:r>
            <w:r w:rsidR="006466EF">
              <w:rPr>
                <w:rFonts w:ascii="Calibri" w:eastAsia="Calibri" w:hAnsi="Calibri" w:cs="Calibri"/>
                <w:b/>
                <w:bCs/>
                <w:sz w:val="24"/>
                <w:szCs w:val="24"/>
                <w:lang w:val="fr-CA"/>
              </w:rPr>
              <w:t xml:space="preserve"> 00</w:t>
            </w:r>
            <w:r>
              <w:rPr>
                <w:rFonts w:ascii="Calibri" w:eastAsia="Calibri" w:hAnsi="Calibri" w:cs="Calibri"/>
                <w:b/>
                <w:bCs/>
                <w:sz w:val="24"/>
                <w:szCs w:val="24"/>
                <w:lang w:val="fr-CA"/>
              </w:rPr>
              <w:t xml:space="preserve"> – 8 h</w:t>
            </w:r>
            <w:r w:rsidR="006466EF">
              <w:rPr>
                <w:rFonts w:ascii="Calibri" w:eastAsia="Calibri" w:hAnsi="Calibri" w:cs="Calibri"/>
                <w:b/>
                <w:bCs/>
                <w:sz w:val="24"/>
                <w:szCs w:val="24"/>
                <w:lang w:val="fr-CA"/>
              </w:rPr>
              <w:t xml:space="preserve"> 00</w:t>
            </w:r>
          </w:p>
          <w:p w14:paraId="56FA24DE" w14:textId="77777777" w:rsidR="00535373" w:rsidRPr="009B3AFB" w:rsidRDefault="00535373" w:rsidP="00521886">
            <w:pPr>
              <w:rPr>
                <w:rFonts w:cstheme="minorHAnsi"/>
                <w:b/>
                <w:sz w:val="24"/>
                <w:szCs w:val="24"/>
                <w:lang w:val="en-US"/>
              </w:rPr>
            </w:pPr>
          </w:p>
        </w:tc>
        <w:tc>
          <w:tcPr>
            <w:tcW w:w="8506" w:type="dxa"/>
          </w:tcPr>
          <w:p w14:paraId="5565419F" w14:textId="77777777" w:rsidR="00535373" w:rsidRPr="009B3AFB" w:rsidRDefault="001E1AA0" w:rsidP="00521886">
            <w:pPr>
              <w:jc w:val="both"/>
              <w:rPr>
                <w:rFonts w:cstheme="minorHAnsi"/>
                <w:b/>
                <w:color w:val="5AB9BB"/>
                <w:sz w:val="24"/>
                <w:szCs w:val="24"/>
                <w:lang w:val="en-US"/>
              </w:rPr>
            </w:pPr>
            <w:r w:rsidRPr="002F136D">
              <w:rPr>
                <w:rFonts w:ascii="Calibri" w:eastAsia="Calibri" w:hAnsi="Calibri" w:cs="Calibri"/>
                <w:b/>
                <w:bCs/>
                <w:color w:val="5AB9BB"/>
                <w:sz w:val="24"/>
                <w:szCs w:val="24"/>
                <w:lang w:val="en-AU"/>
              </w:rPr>
              <w:t>Déjeuner</w:t>
            </w:r>
          </w:p>
          <w:p w14:paraId="28935CF6" w14:textId="77777777" w:rsidR="00535373" w:rsidRDefault="001E1AA0" w:rsidP="00521886">
            <w:pPr>
              <w:jc w:val="both"/>
              <w:rPr>
                <w:rFonts w:cstheme="minorHAnsi"/>
                <w:i/>
                <w:szCs w:val="24"/>
              </w:rPr>
            </w:pPr>
            <w:proofErr w:type="gramStart"/>
            <w:r w:rsidRPr="002F136D">
              <w:rPr>
                <w:rFonts w:ascii="Calibri" w:eastAsia="Calibri" w:hAnsi="Calibri" w:cs="Calibri"/>
                <w:i/>
                <w:iCs/>
                <w:lang w:val="en-AU"/>
              </w:rPr>
              <w:t>Lieu :</w:t>
            </w:r>
            <w:proofErr w:type="gramEnd"/>
            <w:r w:rsidRPr="002F136D">
              <w:rPr>
                <w:rFonts w:ascii="Calibri" w:eastAsia="Calibri" w:hAnsi="Calibri" w:cs="Calibri"/>
                <w:i/>
                <w:iCs/>
                <w:lang w:val="en-AU"/>
              </w:rPr>
              <w:t xml:space="preserve"> Melrose Georgetown meeting room, 2430 Pennsylvania Ave NW</w:t>
            </w:r>
          </w:p>
          <w:p w14:paraId="386207EF" w14:textId="5233E852" w:rsidR="00496DE5" w:rsidRPr="002F136D" w:rsidRDefault="001E1AA0" w:rsidP="00521886">
            <w:pPr>
              <w:jc w:val="both"/>
              <w:rPr>
                <w:rFonts w:cstheme="minorHAnsi"/>
                <w:bCs/>
                <w:i/>
                <w:iCs/>
                <w:sz w:val="24"/>
                <w:szCs w:val="24"/>
                <w:lang w:val="fr-FR"/>
              </w:rPr>
            </w:pPr>
            <w:r>
              <w:rPr>
                <w:rFonts w:ascii="Calibri" w:eastAsia="Calibri" w:hAnsi="Calibri" w:cs="Calibri"/>
                <w:bCs/>
                <w:sz w:val="20"/>
                <w:szCs w:val="20"/>
                <w:lang w:val="fr-CA"/>
              </w:rPr>
              <w:t xml:space="preserve">Les </w:t>
            </w:r>
            <w:proofErr w:type="spellStart"/>
            <w:r w:rsidR="009107C1">
              <w:rPr>
                <w:rFonts w:ascii="Calibri" w:eastAsia="Calibri" w:hAnsi="Calibri" w:cs="Calibri"/>
                <w:bCs/>
                <w:sz w:val="20"/>
                <w:szCs w:val="20"/>
                <w:lang w:val="fr-CA"/>
              </w:rPr>
              <w:t>participant.</w:t>
            </w:r>
            <w:proofErr w:type="gramStart"/>
            <w:r w:rsidR="009107C1">
              <w:rPr>
                <w:rFonts w:ascii="Calibri" w:eastAsia="Calibri" w:hAnsi="Calibri" w:cs="Calibri"/>
                <w:bCs/>
                <w:sz w:val="20"/>
                <w:szCs w:val="20"/>
                <w:lang w:val="fr-CA"/>
              </w:rPr>
              <w:t>e.s</w:t>
            </w:r>
            <w:proofErr w:type="spellEnd"/>
            <w:proofErr w:type="gramEnd"/>
            <w:r>
              <w:rPr>
                <w:rFonts w:ascii="Calibri" w:eastAsia="Calibri" w:hAnsi="Calibri" w:cs="Calibri"/>
                <w:bCs/>
                <w:sz w:val="20"/>
                <w:szCs w:val="20"/>
                <w:lang w:val="fr-CA"/>
              </w:rPr>
              <w:t xml:space="preserve"> ne peuvent pas utiliser leur indemnité de déplacement pour se faire rembourser des frais de repas de substitution.</w:t>
            </w:r>
          </w:p>
        </w:tc>
      </w:tr>
      <w:tr w:rsidR="00AA5CE6" w:rsidRPr="002F136D" w14:paraId="13B05734" w14:textId="77777777" w:rsidTr="00BC5B98">
        <w:trPr>
          <w:trHeight w:val="378"/>
          <w:jc w:val="center"/>
        </w:trPr>
        <w:tc>
          <w:tcPr>
            <w:tcW w:w="1133" w:type="dxa"/>
          </w:tcPr>
          <w:p w14:paraId="104CC24A" w14:textId="77777777" w:rsidR="00535373"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8 h 15</w:t>
            </w:r>
          </w:p>
        </w:tc>
        <w:tc>
          <w:tcPr>
            <w:tcW w:w="8506" w:type="dxa"/>
          </w:tcPr>
          <w:p w14:paraId="6BC649D3" w14:textId="77777777" w:rsidR="00535373" w:rsidRPr="002F136D" w:rsidRDefault="001E1AA0" w:rsidP="00521886">
            <w:pPr>
              <w:jc w:val="both"/>
              <w:rPr>
                <w:rFonts w:cstheme="minorHAnsi"/>
                <w:b/>
                <w:color w:val="5AB9BB"/>
                <w:sz w:val="24"/>
                <w:szCs w:val="24"/>
                <w:lang w:val="fr-FR"/>
              </w:rPr>
            </w:pPr>
            <w:r>
              <w:rPr>
                <w:rFonts w:ascii="Calibri" w:eastAsia="Calibri" w:hAnsi="Calibri" w:cs="Calibri"/>
                <w:b/>
                <w:bCs/>
                <w:color w:val="5AB9BB"/>
                <w:sz w:val="24"/>
                <w:szCs w:val="24"/>
                <w:lang w:val="fr-CA"/>
              </w:rPr>
              <w:t>Départ de la navette</w:t>
            </w:r>
          </w:p>
          <w:p w14:paraId="310B25A7" w14:textId="77777777" w:rsidR="00535373" w:rsidRPr="002F136D" w:rsidRDefault="001E1AA0" w:rsidP="00521886">
            <w:pPr>
              <w:jc w:val="both"/>
              <w:rPr>
                <w:rFonts w:cstheme="minorHAnsi"/>
                <w:b/>
                <w:color w:val="5AB9BB"/>
                <w:sz w:val="24"/>
                <w:szCs w:val="24"/>
                <w:lang w:val="fr-FR"/>
              </w:rPr>
            </w:pPr>
            <w:r>
              <w:rPr>
                <w:rFonts w:ascii="Calibri" w:eastAsia="Calibri" w:hAnsi="Calibri" w:cs="Calibri"/>
                <w:i/>
                <w:iCs/>
                <w:lang w:val="fr-CA"/>
              </w:rPr>
              <w:t xml:space="preserve">Point de rendez-vous : Hall d’accueil de l’hôtel Melrose Georgetown, 2430 </w:t>
            </w:r>
            <w:proofErr w:type="spellStart"/>
            <w:r>
              <w:rPr>
                <w:rFonts w:ascii="Calibri" w:eastAsia="Calibri" w:hAnsi="Calibri" w:cs="Calibri"/>
                <w:i/>
                <w:iCs/>
                <w:lang w:val="fr-CA"/>
              </w:rPr>
              <w:t>Pennsylvania</w:t>
            </w:r>
            <w:proofErr w:type="spellEnd"/>
            <w:r>
              <w:rPr>
                <w:rFonts w:ascii="Calibri" w:eastAsia="Calibri" w:hAnsi="Calibri" w:cs="Calibri"/>
                <w:i/>
                <w:iCs/>
                <w:lang w:val="fr-CA"/>
              </w:rPr>
              <w:t xml:space="preserve"> Ave NW</w:t>
            </w:r>
          </w:p>
        </w:tc>
      </w:tr>
      <w:tr w:rsidR="00AA5CE6" w:rsidRPr="002F136D" w14:paraId="391A32A0" w14:textId="77777777" w:rsidTr="00BC5B98">
        <w:trPr>
          <w:trHeight w:val="378"/>
          <w:jc w:val="center"/>
        </w:trPr>
        <w:tc>
          <w:tcPr>
            <w:tcW w:w="1133" w:type="dxa"/>
          </w:tcPr>
          <w:p w14:paraId="6F0E3011" w14:textId="77777777" w:rsidR="001A4330" w:rsidRPr="002F136D" w:rsidRDefault="001A4330" w:rsidP="00521886">
            <w:pPr>
              <w:jc w:val="center"/>
              <w:rPr>
                <w:rFonts w:cstheme="minorHAnsi"/>
                <w:b/>
                <w:sz w:val="24"/>
                <w:szCs w:val="24"/>
                <w:lang w:val="fr-FR"/>
              </w:rPr>
            </w:pPr>
          </w:p>
        </w:tc>
        <w:tc>
          <w:tcPr>
            <w:tcW w:w="8506" w:type="dxa"/>
          </w:tcPr>
          <w:p w14:paraId="0E56F5A3" w14:textId="77777777" w:rsidR="001A4330" w:rsidRPr="002F136D" w:rsidRDefault="001A4330" w:rsidP="00521886">
            <w:pPr>
              <w:jc w:val="both"/>
              <w:rPr>
                <w:rFonts w:cstheme="minorHAnsi"/>
                <w:b/>
                <w:color w:val="5AB9BB"/>
                <w:sz w:val="24"/>
                <w:szCs w:val="24"/>
                <w:lang w:val="fr-FR"/>
              </w:rPr>
            </w:pPr>
          </w:p>
        </w:tc>
      </w:tr>
      <w:tr w:rsidR="00AA5CE6" w14:paraId="7D530EA2" w14:textId="77777777" w:rsidTr="00521886">
        <w:trPr>
          <w:trHeight w:val="378"/>
          <w:jc w:val="center"/>
        </w:trPr>
        <w:tc>
          <w:tcPr>
            <w:tcW w:w="9639" w:type="dxa"/>
            <w:gridSpan w:val="2"/>
          </w:tcPr>
          <w:p w14:paraId="3D14F7BF" w14:textId="16922E1F" w:rsidR="005176C3" w:rsidRPr="002F136D" w:rsidRDefault="001E1AA0" w:rsidP="00A742CA">
            <w:pPr>
              <w:jc w:val="both"/>
              <w:rPr>
                <w:rFonts w:cstheme="minorHAnsi"/>
                <w:b/>
                <w:sz w:val="28"/>
                <w:szCs w:val="28"/>
                <w:lang w:val="fr-FR"/>
              </w:rPr>
            </w:pPr>
            <w:r>
              <w:rPr>
                <w:rFonts w:ascii="Calibri" w:eastAsia="Calibri" w:hAnsi="Calibri" w:cs="Calibri"/>
                <w:b/>
                <w:bCs/>
                <w:sz w:val="28"/>
                <w:szCs w:val="28"/>
                <w:lang w:val="fr-CA"/>
              </w:rPr>
              <w:t>9</w:t>
            </w:r>
            <w:r w:rsidR="00CE0B0B">
              <w:rPr>
                <w:rFonts w:ascii="Calibri" w:eastAsia="Calibri" w:hAnsi="Calibri" w:cs="Calibri"/>
                <w:b/>
                <w:bCs/>
                <w:sz w:val="28"/>
                <w:szCs w:val="28"/>
                <w:lang w:val="fr-CA"/>
              </w:rPr>
              <w:t> </w:t>
            </w:r>
            <w:r>
              <w:rPr>
                <w:rFonts w:ascii="Calibri" w:eastAsia="Calibri" w:hAnsi="Calibri" w:cs="Calibri"/>
                <w:b/>
                <w:bCs/>
                <w:sz w:val="28"/>
                <w:szCs w:val="28"/>
                <w:lang w:val="fr-CA"/>
              </w:rPr>
              <w:t xml:space="preserve">h </w:t>
            </w:r>
            <w:r w:rsidR="006466EF">
              <w:rPr>
                <w:rFonts w:ascii="Calibri" w:eastAsia="Calibri" w:hAnsi="Calibri" w:cs="Calibri"/>
                <w:b/>
                <w:bCs/>
                <w:sz w:val="28"/>
                <w:szCs w:val="28"/>
                <w:lang w:val="fr-CA"/>
              </w:rPr>
              <w:t>00</w:t>
            </w:r>
            <w:r>
              <w:rPr>
                <w:rFonts w:ascii="Calibri" w:eastAsia="Calibri" w:hAnsi="Calibri" w:cs="Calibri"/>
                <w:b/>
                <w:bCs/>
                <w:sz w:val="28"/>
                <w:szCs w:val="28"/>
                <w:lang w:val="fr-CA"/>
              </w:rPr>
              <w:t>— 11</w:t>
            </w:r>
            <w:r w:rsidR="00CE0B0B">
              <w:rPr>
                <w:rFonts w:ascii="Calibri" w:eastAsia="Calibri" w:hAnsi="Calibri" w:cs="Calibri"/>
                <w:b/>
                <w:bCs/>
                <w:sz w:val="28"/>
                <w:szCs w:val="28"/>
                <w:lang w:val="fr-CA"/>
              </w:rPr>
              <w:t> h </w:t>
            </w:r>
            <w:r>
              <w:rPr>
                <w:rFonts w:ascii="Calibri" w:eastAsia="Calibri" w:hAnsi="Calibri" w:cs="Calibri"/>
                <w:b/>
                <w:bCs/>
                <w:sz w:val="28"/>
                <w:szCs w:val="28"/>
                <w:lang w:val="fr-CA"/>
              </w:rPr>
              <w:t>30</w:t>
            </w:r>
          </w:p>
          <w:p w14:paraId="68712922" w14:textId="77777777" w:rsidR="005F0A62" w:rsidRPr="002F136D" w:rsidRDefault="001E1AA0" w:rsidP="00521886">
            <w:pPr>
              <w:jc w:val="both"/>
              <w:rPr>
                <w:rFonts w:cstheme="minorHAnsi"/>
                <w:b/>
                <w:color w:val="5AB9BB"/>
                <w:sz w:val="36"/>
                <w:szCs w:val="36"/>
                <w:lang w:val="fr-FR"/>
              </w:rPr>
            </w:pPr>
            <w:r>
              <w:rPr>
                <w:rFonts w:ascii="Calibri" w:eastAsia="Calibri" w:hAnsi="Calibri" w:cs="Calibri"/>
                <w:b/>
                <w:bCs/>
                <w:color w:val="5AB9BB"/>
                <w:sz w:val="36"/>
                <w:szCs w:val="36"/>
                <w:lang w:val="fr-CA"/>
              </w:rPr>
              <w:t>Pouvoir judiciaire vs pouvoirs exécutifs et législatifs aux États</w:t>
            </w:r>
            <w:r>
              <w:rPr>
                <w:rFonts w:ascii="Calibri" w:eastAsia="Calibri" w:hAnsi="Calibri" w:cs="Calibri"/>
                <w:b/>
                <w:bCs/>
                <w:color w:val="5AB9BB"/>
                <w:sz w:val="36"/>
                <w:szCs w:val="36"/>
                <w:lang w:val="fr-CA"/>
              </w:rPr>
              <w:noBreakHyphen/>
              <w:t>Unis et au Canada</w:t>
            </w:r>
          </w:p>
          <w:p w14:paraId="5843F9E2" w14:textId="77777777" w:rsidR="00B33B7F" w:rsidRPr="009B3AFB" w:rsidRDefault="001E1AA0" w:rsidP="00521886">
            <w:pPr>
              <w:jc w:val="both"/>
              <w:rPr>
                <w:rFonts w:cstheme="minorHAnsi"/>
                <w:bCs/>
                <w:i/>
                <w:iCs/>
                <w:sz w:val="24"/>
                <w:szCs w:val="24"/>
              </w:rPr>
            </w:pPr>
            <w:proofErr w:type="gramStart"/>
            <w:r w:rsidRPr="002F136D">
              <w:rPr>
                <w:rFonts w:ascii="Calibri" w:eastAsia="Calibri" w:hAnsi="Calibri" w:cs="Calibri"/>
                <w:bCs/>
                <w:i/>
                <w:iCs/>
                <w:sz w:val="24"/>
                <w:szCs w:val="24"/>
                <w:lang w:val="en-AU"/>
              </w:rPr>
              <w:t>Lieu :</w:t>
            </w:r>
            <w:proofErr w:type="gramEnd"/>
            <w:r w:rsidRPr="002F136D">
              <w:rPr>
                <w:rFonts w:ascii="Calibri" w:eastAsia="Calibri" w:hAnsi="Calibri" w:cs="Calibri"/>
                <w:bCs/>
                <w:i/>
                <w:iCs/>
                <w:sz w:val="24"/>
                <w:szCs w:val="24"/>
                <w:lang w:val="en-AU"/>
              </w:rPr>
              <w:t xml:space="preserve"> Georgetown University – </w:t>
            </w:r>
            <w:proofErr w:type="spellStart"/>
            <w:r w:rsidRPr="002F136D">
              <w:rPr>
                <w:rFonts w:ascii="Calibri" w:eastAsia="Calibri" w:hAnsi="Calibri" w:cs="Calibri"/>
                <w:bCs/>
                <w:i/>
                <w:iCs/>
                <w:sz w:val="24"/>
                <w:szCs w:val="24"/>
                <w:lang w:val="en-AU"/>
              </w:rPr>
              <w:t>Gewirz</w:t>
            </w:r>
            <w:proofErr w:type="spellEnd"/>
            <w:r w:rsidRPr="002F136D">
              <w:rPr>
                <w:rFonts w:ascii="Calibri" w:eastAsia="Calibri" w:hAnsi="Calibri" w:cs="Calibri"/>
                <w:bCs/>
                <w:i/>
                <w:iCs/>
                <w:sz w:val="24"/>
                <w:szCs w:val="24"/>
                <w:lang w:val="en-AU"/>
              </w:rPr>
              <w:t xml:space="preserve"> building 12</w:t>
            </w:r>
            <w:r w:rsidRPr="002F136D">
              <w:rPr>
                <w:rFonts w:ascii="Calibri" w:eastAsia="Calibri" w:hAnsi="Calibri" w:cs="Calibri"/>
                <w:bCs/>
                <w:i/>
                <w:iCs/>
                <w:sz w:val="24"/>
                <w:szCs w:val="24"/>
                <w:vertAlign w:val="superscript"/>
                <w:lang w:val="en-AU"/>
              </w:rPr>
              <w:t>th</w:t>
            </w:r>
            <w:r w:rsidRPr="002F136D">
              <w:rPr>
                <w:rFonts w:ascii="Calibri" w:eastAsia="Calibri" w:hAnsi="Calibri" w:cs="Calibri"/>
                <w:bCs/>
                <w:i/>
                <w:iCs/>
                <w:sz w:val="24"/>
                <w:szCs w:val="24"/>
                <w:lang w:val="en-AU"/>
              </w:rPr>
              <w:t xml:space="preserve"> floor, 120 F St NW</w:t>
            </w:r>
          </w:p>
          <w:p w14:paraId="42D62898" w14:textId="77777777" w:rsidR="00BC5B98" w:rsidRPr="002F136D" w:rsidRDefault="001E1AA0" w:rsidP="00BC5B98">
            <w:pPr>
              <w:jc w:val="both"/>
              <w:rPr>
                <w:rFonts w:cstheme="minorHAnsi"/>
                <w:sz w:val="24"/>
                <w:szCs w:val="24"/>
                <w:lang w:val="fr-FR"/>
              </w:rPr>
            </w:pPr>
            <w:r>
              <w:rPr>
                <w:rFonts w:ascii="Calibri" w:eastAsia="Calibri" w:hAnsi="Calibri" w:cs="Calibri"/>
                <w:sz w:val="24"/>
                <w:szCs w:val="24"/>
                <w:lang w:val="fr-CA"/>
              </w:rPr>
              <w:t xml:space="preserve">Ce panel, qui s’inscrit dans l’examen du pouvoir de l’État à Washington, D. C., stimulera la réflexion et le débat portant sur le pouvoir du judiciaire aux États-Unis et au Canada, ainsi que sur les relations de pouvoir entre le judiciaire et les autres facettes du gouvernement, notamment l’exécutif et le législatif. </w:t>
            </w:r>
          </w:p>
          <w:p w14:paraId="2CE032BA" w14:textId="06D1D1FF" w:rsidR="00BC5B98" w:rsidRPr="002F136D" w:rsidRDefault="001E1AA0" w:rsidP="00BC5B98">
            <w:pPr>
              <w:jc w:val="both"/>
              <w:rPr>
                <w:rFonts w:cstheme="minorHAnsi"/>
                <w:sz w:val="24"/>
                <w:szCs w:val="24"/>
                <w:lang w:val="fr-FR"/>
              </w:rPr>
            </w:pPr>
            <w:r>
              <w:rPr>
                <w:rFonts w:ascii="Calibri" w:eastAsia="Calibri" w:hAnsi="Calibri" w:cs="Calibri"/>
                <w:sz w:val="24"/>
                <w:szCs w:val="24"/>
                <w:lang w:val="fr-CA"/>
              </w:rPr>
              <w:t>Dans les démocraties constitutionnelles comme celles des États-Unis et le Canada, le principe d’indépendance judic</w:t>
            </w:r>
            <w:r w:rsidR="007270E4">
              <w:rPr>
                <w:rFonts w:ascii="Calibri" w:eastAsia="Calibri" w:hAnsi="Calibri" w:cs="Calibri"/>
                <w:sz w:val="24"/>
                <w:szCs w:val="24"/>
                <w:lang w:val="fr-CA"/>
              </w:rPr>
              <w:t>i</w:t>
            </w:r>
            <w:r>
              <w:rPr>
                <w:rFonts w:ascii="Calibri" w:eastAsia="Calibri" w:hAnsi="Calibri" w:cs="Calibri"/>
                <w:sz w:val="24"/>
                <w:szCs w:val="24"/>
                <w:lang w:val="fr-CA"/>
              </w:rPr>
              <w:t xml:space="preserve">aire constitue une valeur essentielle; le pouvoir exercé par les tribunaux en matière de contrôle judiciaire vis-à-vis des autres branches du gouvernement s’inscrit dans le système d’équilibre des pouvoirs, permettant ainsi aux </w:t>
            </w:r>
            <w:proofErr w:type="spellStart"/>
            <w:proofErr w:type="gramStart"/>
            <w:r>
              <w:rPr>
                <w:rFonts w:ascii="Calibri" w:eastAsia="Calibri" w:hAnsi="Calibri" w:cs="Calibri"/>
                <w:sz w:val="24"/>
                <w:szCs w:val="24"/>
                <w:lang w:val="fr-CA"/>
              </w:rPr>
              <w:t>citoyen</w:t>
            </w:r>
            <w:r w:rsidR="00345009">
              <w:rPr>
                <w:rFonts w:ascii="Calibri" w:eastAsia="Calibri" w:hAnsi="Calibri" w:cs="Calibri"/>
                <w:sz w:val="24"/>
                <w:szCs w:val="24"/>
                <w:lang w:val="fr-CA"/>
              </w:rPr>
              <w:t>.</w:t>
            </w:r>
            <w:r w:rsidR="006362C6">
              <w:rPr>
                <w:rFonts w:ascii="Calibri" w:eastAsia="Calibri" w:hAnsi="Calibri" w:cs="Calibri"/>
                <w:sz w:val="24"/>
                <w:szCs w:val="24"/>
                <w:lang w:val="fr-CA"/>
              </w:rPr>
              <w:t>n</w:t>
            </w:r>
            <w:r w:rsidR="00345009">
              <w:rPr>
                <w:rFonts w:ascii="Calibri" w:eastAsia="Calibri" w:hAnsi="Calibri" w:cs="Calibri"/>
                <w:sz w:val="24"/>
                <w:szCs w:val="24"/>
                <w:lang w:val="fr-CA"/>
              </w:rPr>
              <w:t>e.</w:t>
            </w:r>
            <w:r>
              <w:rPr>
                <w:rFonts w:ascii="Calibri" w:eastAsia="Calibri" w:hAnsi="Calibri" w:cs="Calibri"/>
                <w:sz w:val="24"/>
                <w:szCs w:val="24"/>
                <w:lang w:val="fr-CA"/>
              </w:rPr>
              <w:t>s</w:t>
            </w:r>
            <w:proofErr w:type="spellEnd"/>
            <w:proofErr w:type="gramEnd"/>
            <w:r>
              <w:rPr>
                <w:rFonts w:ascii="Calibri" w:eastAsia="Calibri" w:hAnsi="Calibri" w:cs="Calibri"/>
                <w:sz w:val="24"/>
                <w:szCs w:val="24"/>
                <w:lang w:val="fr-CA"/>
              </w:rPr>
              <w:t xml:space="preserve"> et autres personnes morales de s’opposer aux actions de l’État </w:t>
            </w:r>
            <w:r w:rsidR="001A7069">
              <w:rPr>
                <w:rFonts w:ascii="Calibri" w:eastAsia="Calibri" w:hAnsi="Calibri" w:cs="Calibri"/>
                <w:sz w:val="24"/>
                <w:szCs w:val="24"/>
                <w:lang w:val="fr-CA"/>
              </w:rPr>
              <w:t>qui sont</w:t>
            </w:r>
            <w:r>
              <w:rPr>
                <w:rFonts w:ascii="Calibri" w:eastAsia="Calibri" w:hAnsi="Calibri" w:cs="Calibri"/>
                <w:sz w:val="24"/>
                <w:szCs w:val="24"/>
                <w:lang w:val="fr-CA"/>
              </w:rPr>
              <w:t xml:space="preserve"> incompatibles avec la règle établie. Si ces mécanismes clés sont </w:t>
            </w:r>
            <w:r w:rsidR="00345009">
              <w:rPr>
                <w:rFonts w:ascii="Calibri" w:eastAsia="Calibri" w:hAnsi="Calibri" w:cs="Calibri"/>
                <w:sz w:val="24"/>
                <w:szCs w:val="24"/>
                <w:lang w:val="fr-CA"/>
              </w:rPr>
              <w:t>au</w:t>
            </w:r>
            <w:r w:rsidR="007270E4">
              <w:rPr>
                <w:rFonts w:ascii="Calibri" w:eastAsia="Calibri" w:hAnsi="Calibri" w:cs="Calibri"/>
                <w:sz w:val="24"/>
                <w:szCs w:val="24"/>
                <w:lang w:val="fr-CA"/>
              </w:rPr>
              <w:t>jour</w:t>
            </w:r>
            <w:r w:rsidR="00345009">
              <w:rPr>
                <w:rFonts w:ascii="Calibri" w:eastAsia="Calibri" w:hAnsi="Calibri" w:cs="Calibri"/>
                <w:sz w:val="24"/>
                <w:szCs w:val="24"/>
                <w:lang w:val="fr-CA"/>
              </w:rPr>
              <w:t>d</w:t>
            </w:r>
            <w:r>
              <w:rPr>
                <w:rFonts w:ascii="Calibri" w:eastAsia="Calibri" w:hAnsi="Calibri" w:cs="Calibri"/>
                <w:sz w:val="24"/>
                <w:szCs w:val="24"/>
                <w:lang w:val="fr-CA"/>
              </w:rPr>
              <w:t>’hui devenus des institutions officielles au Canada et aux États-Unis, certaines pratiques, actions et décisions judiciaires peuvent entraver le bon fonctionnement du sy</w:t>
            </w:r>
            <w:r w:rsidR="007270E4">
              <w:rPr>
                <w:rFonts w:ascii="Calibri" w:eastAsia="Calibri" w:hAnsi="Calibri" w:cs="Calibri"/>
                <w:sz w:val="24"/>
                <w:szCs w:val="24"/>
                <w:lang w:val="fr-CA"/>
              </w:rPr>
              <w:t>s</w:t>
            </w:r>
            <w:r>
              <w:rPr>
                <w:rFonts w:ascii="Calibri" w:eastAsia="Calibri" w:hAnsi="Calibri" w:cs="Calibri"/>
                <w:sz w:val="24"/>
                <w:szCs w:val="24"/>
                <w:lang w:val="fr-CA"/>
              </w:rPr>
              <w:t xml:space="preserve">tème et la légitimité du pouvoir de l’État aux yeux de </w:t>
            </w:r>
            <w:proofErr w:type="spellStart"/>
            <w:r>
              <w:rPr>
                <w:rFonts w:ascii="Calibri" w:eastAsia="Calibri" w:hAnsi="Calibri" w:cs="Calibri"/>
                <w:sz w:val="24"/>
                <w:szCs w:val="24"/>
                <w:lang w:val="fr-CA"/>
              </w:rPr>
              <w:t>certain</w:t>
            </w:r>
            <w:r w:rsidR="00CC5132">
              <w:rPr>
                <w:rFonts w:ascii="Calibri" w:eastAsia="Calibri" w:hAnsi="Calibri" w:cs="Calibri"/>
                <w:sz w:val="24"/>
                <w:szCs w:val="24"/>
                <w:lang w:val="fr-CA"/>
              </w:rPr>
              <w:t>.</w:t>
            </w:r>
            <w:proofErr w:type="gramStart"/>
            <w:r>
              <w:rPr>
                <w:rFonts w:ascii="Calibri" w:eastAsia="Calibri" w:hAnsi="Calibri" w:cs="Calibri"/>
                <w:sz w:val="24"/>
                <w:szCs w:val="24"/>
                <w:lang w:val="fr-CA"/>
              </w:rPr>
              <w:t>e</w:t>
            </w:r>
            <w:r w:rsidR="00CC5132">
              <w:rPr>
                <w:rFonts w:ascii="Calibri" w:eastAsia="Calibri" w:hAnsi="Calibri" w:cs="Calibri"/>
                <w:sz w:val="24"/>
                <w:szCs w:val="24"/>
                <w:lang w:val="fr-CA"/>
              </w:rPr>
              <w:t>.</w:t>
            </w:r>
            <w:r>
              <w:rPr>
                <w:rFonts w:ascii="Calibri" w:eastAsia="Calibri" w:hAnsi="Calibri" w:cs="Calibri"/>
                <w:sz w:val="24"/>
                <w:szCs w:val="24"/>
                <w:lang w:val="fr-CA"/>
              </w:rPr>
              <w:t>s</w:t>
            </w:r>
            <w:proofErr w:type="spellEnd"/>
            <w:proofErr w:type="gramEnd"/>
            <w:r>
              <w:rPr>
                <w:rFonts w:ascii="Calibri" w:eastAsia="Calibri" w:hAnsi="Calibri" w:cs="Calibri"/>
                <w:sz w:val="24"/>
                <w:szCs w:val="24"/>
                <w:lang w:val="fr-CA"/>
              </w:rPr>
              <w:t xml:space="preserve"> membres de la société.</w:t>
            </w:r>
          </w:p>
          <w:p w14:paraId="3006C570" w14:textId="77777777" w:rsidR="00BC5B98" w:rsidRPr="002F136D" w:rsidRDefault="001E1AA0" w:rsidP="00BC5B98">
            <w:pPr>
              <w:jc w:val="both"/>
              <w:rPr>
                <w:rFonts w:cstheme="minorHAnsi"/>
                <w:sz w:val="24"/>
                <w:szCs w:val="24"/>
                <w:lang w:val="fr-FR"/>
              </w:rPr>
            </w:pPr>
            <w:r>
              <w:rPr>
                <w:rFonts w:ascii="Calibri" w:eastAsia="Calibri" w:hAnsi="Calibri" w:cs="Calibri"/>
                <w:sz w:val="24"/>
                <w:szCs w:val="24"/>
                <w:lang w:val="fr-CA"/>
              </w:rPr>
              <w:t>Ce panel examinera notamment les questions suivantes :</w:t>
            </w:r>
          </w:p>
          <w:p w14:paraId="0ED1388D" w14:textId="77777777" w:rsidR="00BC5B98" w:rsidRPr="002F136D" w:rsidRDefault="001E1AA0" w:rsidP="000537D4">
            <w:pPr>
              <w:pStyle w:val="ListParagraph"/>
              <w:numPr>
                <w:ilvl w:val="0"/>
                <w:numId w:val="1"/>
              </w:numPr>
              <w:spacing w:after="0"/>
              <w:jc w:val="both"/>
              <w:rPr>
                <w:rFonts w:cstheme="minorHAnsi"/>
                <w:sz w:val="24"/>
                <w:szCs w:val="24"/>
                <w:lang w:val="fr-FR"/>
              </w:rPr>
            </w:pPr>
            <w:r>
              <w:rPr>
                <w:rFonts w:ascii="Calibri" w:eastAsia="Calibri" w:hAnsi="Calibri" w:cs="Calibri"/>
                <w:sz w:val="24"/>
                <w:szCs w:val="24"/>
                <w:lang w:val="fr-CA"/>
              </w:rPr>
              <w:t xml:space="preserve">Comment l’indépendance judiciaire a-t-elle évolué au Canada et aux États-Unis ces dernières années? </w:t>
            </w:r>
          </w:p>
          <w:p w14:paraId="0B732B0E" w14:textId="77777777" w:rsidR="000537D4" w:rsidRPr="002F136D" w:rsidRDefault="001E1AA0" w:rsidP="00521886">
            <w:pPr>
              <w:pStyle w:val="Default"/>
              <w:numPr>
                <w:ilvl w:val="0"/>
                <w:numId w:val="1"/>
              </w:numPr>
              <w:rPr>
                <w:rFonts w:asciiTheme="minorHAnsi" w:hAnsiTheme="minorHAnsi" w:cstheme="minorHAnsi"/>
                <w:lang w:val="fr-FR"/>
              </w:rPr>
            </w:pPr>
            <w:r>
              <w:rPr>
                <w:rFonts w:eastAsia="Calibri"/>
                <w:lang w:val="fr-CA"/>
              </w:rPr>
              <w:t xml:space="preserve">Comment le judiciaire au Canada et aux États-Unis peut-il garantir l’équité et éviter la perpétuation de déséquilibres? </w:t>
            </w:r>
          </w:p>
          <w:p w14:paraId="5C47638B" w14:textId="1321355E" w:rsidR="00D04471" w:rsidRDefault="001E1AA0" w:rsidP="00663D3C">
            <w:pPr>
              <w:pStyle w:val="Default"/>
              <w:numPr>
                <w:ilvl w:val="0"/>
                <w:numId w:val="1"/>
              </w:numPr>
              <w:rPr>
                <w:rFonts w:cstheme="minorHAnsi"/>
              </w:rPr>
            </w:pPr>
            <w:r>
              <w:rPr>
                <w:rFonts w:eastAsia="Calibri"/>
                <w:lang w:val="fr-CA"/>
              </w:rPr>
              <w:lastRenderedPageBreak/>
              <w:t xml:space="preserve">Les </w:t>
            </w:r>
            <w:proofErr w:type="spellStart"/>
            <w:r>
              <w:rPr>
                <w:rFonts w:eastAsia="Calibri"/>
                <w:lang w:val="fr-CA"/>
              </w:rPr>
              <w:t>avocat</w:t>
            </w:r>
            <w:r w:rsidR="00F97937">
              <w:rPr>
                <w:rFonts w:eastAsia="Calibri"/>
                <w:lang w:val="fr-CA"/>
              </w:rPr>
              <w:t>.</w:t>
            </w:r>
            <w:proofErr w:type="gramStart"/>
            <w:r w:rsidR="00F97937">
              <w:rPr>
                <w:rFonts w:eastAsia="Calibri"/>
                <w:lang w:val="fr-CA"/>
              </w:rPr>
              <w:t>e.</w:t>
            </w:r>
            <w:r>
              <w:rPr>
                <w:rFonts w:eastAsia="Calibri"/>
                <w:lang w:val="fr-CA"/>
              </w:rPr>
              <w:t>s</w:t>
            </w:r>
            <w:proofErr w:type="spellEnd"/>
            <w:proofErr w:type="gramEnd"/>
            <w:r>
              <w:rPr>
                <w:rFonts w:eastAsia="Calibri"/>
                <w:lang w:val="fr-CA"/>
              </w:rPr>
              <w:t xml:space="preserve"> et organisations de défense des droits des </w:t>
            </w:r>
            <w:proofErr w:type="spellStart"/>
            <w:r w:rsidR="00345009">
              <w:rPr>
                <w:rFonts w:eastAsia="Calibri"/>
                <w:lang w:val="fr-CA"/>
              </w:rPr>
              <w:t>citoyen.ne.s</w:t>
            </w:r>
            <w:proofErr w:type="spellEnd"/>
            <w:r w:rsidR="00345009">
              <w:rPr>
                <w:rFonts w:eastAsia="Calibri"/>
                <w:lang w:val="fr-CA"/>
              </w:rPr>
              <w:t xml:space="preserve"> </w:t>
            </w:r>
            <w:r>
              <w:rPr>
                <w:rFonts w:eastAsia="Calibri"/>
                <w:lang w:val="fr-CA"/>
              </w:rPr>
              <w:t xml:space="preserve">peuvent-ils exercer suffisamment de pouvoir pour réparer les injustices résultants de certaines actions de l’État? Quel est le rôle du contrôle judiciaire en démocratie? </w:t>
            </w:r>
          </w:p>
          <w:p w14:paraId="39C2B2D3" w14:textId="77777777" w:rsidR="00D04471" w:rsidRPr="00D04471" w:rsidRDefault="00D04471" w:rsidP="00663D3C">
            <w:pPr>
              <w:pStyle w:val="Default"/>
              <w:rPr>
                <w:rFonts w:cstheme="minorHAnsi"/>
                <w:b/>
                <w:color w:val="5AB9BB"/>
                <w:sz w:val="28"/>
                <w:szCs w:val="28"/>
              </w:rPr>
            </w:pPr>
          </w:p>
        </w:tc>
      </w:tr>
      <w:tr w:rsidR="00AA5CE6" w14:paraId="69E00530" w14:textId="77777777" w:rsidTr="00BC5B98">
        <w:trPr>
          <w:trHeight w:val="378"/>
          <w:jc w:val="center"/>
        </w:trPr>
        <w:tc>
          <w:tcPr>
            <w:tcW w:w="1133" w:type="dxa"/>
          </w:tcPr>
          <w:p w14:paraId="76654FB7" w14:textId="2DBD02F1" w:rsidR="00535373" w:rsidRPr="009B3AFB" w:rsidRDefault="001E1AA0" w:rsidP="00B33B7F">
            <w:pPr>
              <w:jc w:val="center"/>
              <w:rPr>
                <w:rFonts w:cstheme="minorHAnsi"/>
                <w:b/>
                <w:sz w:val="24"/>
                <w:szCs w:val="24"/>
                <w:lang w:val="en-US"/>
              </w:rPr>
            </w:pPr>
            <w:r>
              <w:rPr>
                <w:rFonts w:ascii="Calibri" w:eastAsia="Calibri" w:hAnsi="Calibri" w:cs="Calibri"/>
                <w:b/>
                <w:bCs/>
                <w:sz w:val="24"/>
                <w:szCs w:val="24"/>
                <w:lang w:val="fr-CA"/>
              </w:rPr>
              <w:lastRenderedPageBreak/>
              <w:t>9</w:t>
            </w:r>
            <w:r w:rsidR="00CE0B0B">
              <w:rPr>
                <w:rFonts w:ascii="Calibri" w:eastAsia="Calibri" w:hAnsi="Calibri" w:cs="Calibri"/>
                <w:b/>
                <w:bCs/>
                <w:sz w:val="24"/>
                <w:szCs w:val="24"/>
                <w:lang w:val="fr-CA"/>
              </w:rPr>
              <w:t> h</w:t>
            </w:r>
            <w:r w:rsidR="006466EF">
              <w:rPr>
                <w:rFonts w:ascii="Calibri" w:eastAsia="Calibri" w:hAnsi="Calibri" w:cs="Calibri"/>
                <w:b/>
                <w:bCs/>
                <w:sz w:val="24"/>
                <w:szCs w:val="24"/>
                <w:lang w:val="fr-CA"/>
              </w:rPr>
              <w:t xml:space="preserve"> 00</w:t>
            </w:r>
          </w:p>
        </w:tc>
        <w:tc>
          <w:tcPr>
            <w:tcW w:w="8506" w:type="dxa"/>
          </w:tcPr>
          <w:p w14:paraId="27B00ADB" w14:textId="77777777" w:rsidR="00D07ADF" w:rsidRPr="009B3AFB" w:rsidRDefault="001E1AA0" w:rsidP="00521886">
            <w:pPr>
              <w:jc w:val="both"/>
              <w:rPr>
                <w:rFonts w:cstheme="minorHAnsi"/>
                <w:b/>
                <w:color w:val="5AB9BB"/>
                <w:sz w:val="24"/>
                <w:szCs w:val="24"/>
              </w:rPr>
            </w:pPr>
            <w:r>
              <w:rPr>
                <w:rFonts w:ascii="Calibri" w:eastAsia="Calibri" w:hAnsi="Calibri" w:cs="Calibri"/>
                <w:b/>
                <w:bCs/>
                <w:color w:val="5AB9BB"/>
                <w:sz w:val="24"/>
                <w:szCs w:val="24"/>
                <w:lang w:val="fr-CA"/>
              </w:rPr>
              <w:t>Allocution inaugurale</w:t>
            </w:r>
          </w:p>
          <w:p w14:paraId="279D3247" w14:textId="77777777" w:rsidR="00212D74" w:rsidRPr="002F136D" w:rsidRDefault="001E1AA0" w:rsidP="00212D74">
            <w:pPr>
              <w:pStyle w:val="Default"/>
              <w:rPr>
                <w:rFonts w:asciiTheme="minorHAnsi" w:hAnsiTheme="minorHAnsi" w:cstheme="minorHAnsi"/>
                <w:sz w:val="22"/>
                <w:szCs w:val="22"/>
                <w:lang w:val="fr-FR"/>
              </w:rPr>
            </w:pPr>
            <w:r>
              <w:rPr>
                <w:rFonts w:eastAsia="Calibri"/>
                <w:b/>
                <w:bCs/>
                <w:color w:val="1A9BA9"/>
                <w:sz w:val="22"/>
                <w:szCs w:val="22"/>
                <w:lang w:val="fr-CA"/>
              </w:rPr>
              <w:t xml:space="preserve">| Pascale Fournier </w:t>
            </w:r>
            <w:r>
              <w:rPr>
                <w:rFonts w:eastAsia="Calibri"/>
                <w:sz w:val="22"/>
                <w:szCs w:val="22"/>
                <w:lang w:val="fr-CA"/>
              </w:rPr>
              <w:t xml:space="preserve">Présidente et chef de la direction de la Fondation Pierre Elliott Trudeau </w:t>
            </w:r>
          </w:p>
          <w:p w14:paraId="549E828B" w14:textId="77777777" w:rsidR="00535373" w:rsidRDefault="001E1AA0" w:rsidP="00D54265">
            <w:pPr>
              <w:pStyle w:val="Default"/>
              <w:rPr>
                <w:rFonts w:asciiTheme="minorHAnsi" w:hAnsiTheme="minorHAnsi" w:cstheme="minorHAnsi"/>
                <w:sz w:val="22"/>
                <w:szCs w:val="22"/>
              </w:rPr>
            </w:pPr>
            <w:r w:rsidRPr="002F136D">
              <w:rPr>
                <w:rFonts w:eastAsia="Calibri"/>
                <w:b/>
                <w:bCs/>
                <w:color w:val="1A9BA9"/>
                <w:sz w:val="22"/>
                <w:szCs w:val="22"/>
                <w:lang w:val="en-AU"/>
              </w:rPr>
              <w:t xml:space="preserve">| Alvaro Santos </w:t>
            </w:r>
            <w:proofErr w:type="spellStart"/>
            <w:r w:rsidRPr="002F136D">
              <w:rPr>
                <w:rFonts w:eastAsia="Calibri"/>
                <w:sz w:val="22"/>
                <w:szCs w:val="22"/>
                <w:lang w:val="en-AU"/>
              </w:rPr>
              <w:t>Professeur</w:t>
            </w:r>
            <w:proofErr w:type="spellEnd"/>
            <w:r w:rsidRPr="002F136D">
              <w:rPr>
                <w:rFonts w:eastAsia="Calibri"/>
                <w:sz w:val="22"/>
                <w:szCs w:val="22"/>
                <w:lang w:val="en-AU"/>
              </w:rPr>
              <w:t xml:space="preserve"> de droit et </w:t>
            </w:r>
            <w:proofErr w:type="spellStart"/>
            <w:r w:rsidRPr="002F136D">
              <w:rPr>
                <w:rFonts w:eastAsia="Calibri"/>
                <w:sz w:val="22"/>
                <w:szCs w:val="22"/>
                <w:lang w:val="en-AU"/>
              </w:rPr>
              <w:t>directeur</w:t>
            </w:r>
            <w:proofErr w:type="spellEnd"/>
            <w:r w:rsidRPr="002F136D">
              <w:rPr>
                <w:rFonts w:eastAsia="Calibri"/>
                <w:sz w:val="22"/>
                <w:szCs w:val="22"/>
                <w:lang w:val="en-AU"/>
              </w:rPr>
              <w:t xml:space="preserve"> du </w:t>
            </w:r>
            <w:proofErr w:type="spellStart"/>
            <w:r w:rsidRPr="002F136D">
              <w:rPr>
                <w:rFonts w:eastAsia="Calibri"/>
                <w:sz w:val="22"/>
                <w:szCs w:val="22"/>
                <w:lang w:val="en-AU"/>
              </w:rPr>
              <w:t>Center</w:t>
            </w:r>
            <w:proofErr w:type="spellEnd"/>
            <w:r w:rsidRPr="002F136D">
              <w:rPr>
                <w:rFonts w:eastAsia="Calibri"/>
                <w:sz w:val="22"/>
                <w:szCs w:val="22"/>
                <w:lang w:val="en-AU"/>
              </w:rPr>
              <w:t xml:space="preserve"> for the Advancement of the Rule of Law in the Americas (CAROLA) à </w:t>
            </w:r>
            <w:proofErr w:type="spellStart"/>
            <w:r w:rsidRPr="002F136D">
              <w:rPr>
                <w:rFonts w:eastAsia="Calibri"/>
                <w:sz w:val="22"/>
                <w:szCs w:val="22"/>
                <w:lang w:val="en-AU"/>
              </w:rPr>
              <w:t>l’Université</w:t>
            </w:r>
            <w:proofErr w:type="spellEnd"/>
            <w:r w:rsidRPr="002F136D">
              <w:rPr>
                <w:rFonts w:eastAsia="Calibri"/>
                <w:sz w:val="22"/>
                <w:szCs w:val="22"/>
                <w:lang w:val="en-AU"/>
              </w:rPr>
              <w:t xml:space="preserve"> Georgetown</w:t>
            </w:r>
          </w:p>
          <w:p w14:paraId="6002E38A" w14:textId="77777777" w:rsidR="00D54265" w:rsidRPr="00D54265" w:rsidRDefault="00D54265" w:rsidP="00D54265">
            <w:pPr>
              <w:pStyle w:val="Default"/>
              <w:rPr>
                <w:rFonts w:asciiTheme="minorHAnsi" w:hAnsiTheme="minorHAnsi" w:cstheme="minorHAnsi"/>
                <w:sz w:val="22"/>
                <w:szCs w:val="22"/>
              </w:rPr>
            </w:pPr>
          </w:p>
        </w:tc>
      </w:tr>
      <w:tr w:rsidR="00AA5CE6" w:rsidRPr="002F136D" w14:paraId="4CF48B62" w14:textId="77777777" w:rsidTr="00BC5B98">
        <w:trPr>
          <w:trHeight w:val="378"/>
          <w:jc w:val="center"/>
        </w:trPr>
        <w:tc>
          <w:tcPr>
            <w:tcW w:w="1133" w:type="dxa"/>
          </w:tcPr>
          <w:p w14:paraId="5233FD65" w14:textId="6B441280" w:rsidR="00CF04DC" w:rsidRPr="009B3AFB" w:rsidRDefault="001E1AA0" w:rsidP="00CF04DC">
            <w:pPr>
              <w:jc w:val="center"/>
              <w:rPr>
                <w:rFonts w:cstheme="minorHAnsi"/>
                <w:b/>
                <w:sz w:val="24"/>
                <w:szCs w:val="24"/>
                <w:lang w:val="en-US"/>
              </w:rPr>
            </w:pPr>
            <w:r>
              <w:rPr>
                <w:rFonts w:ascii="Calibri" w:eastAsia="Calibri" w:hAnsi="Calibri" w:cs="Calibri"/>
                <w:b/>
                <w:bCs/>
                <w:sz w:val="24"/>
                <w:szCs w:val="24"/>
                <w:lang w:val="fr-CA"/>
              </w:rPr>
              <w:t>9</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20</w:t>
            </w:r>
          </w:p>
        </w:tc>
        <w:tc>
          <w:tcPr>
            <w:tcW w:w="8506" w:type="dxa"/>
          </w:tcPr>
          <w:p w14:paraId="2F8CE84E" w14:textId="77777777" w:rsidR="001C3ED3" w:rsidRPr="002F136D" w:rsidRDefault="001E1AA0" w:rsidP="001C3ED3">
            <w:pPr>
              <w:jc w:val="both"/>
              <w:rPr>
                <w:rFonts w:cstheme="minorHAnsi"/>
                <w:b/>
                <w:color w:val="5AB9BB"/>
                <w:sz w:val="24"/>
                <w:szCs w:val="24"/>
                <w:lang w:val="fr-FR"/>
              </w:rPr>
            </w:pPr>
            <w:r>
              <w:rPr>
                <w:rFonts w:ascii="Calibri" w:eastAsia="Calibri" w:hAnsi="Calibri" w:cs="Calibri"/>
                <w:b/>
                <w:bCs/>
                <w:color w:val="5AB9BB"/>
                <w:sz w:val="24"/>
                <w:szCs w:val="24"/>
                <w:lang w:val="fr-CA"/>
              </w:rPr>
              <w:t>Allocution d’honneur</w:t>
            </w:r>
          </w:p>
          <w:p w14:paraId="4BB8BF4B" w14:textId="77777777" w:rsidR="00C93BA2" w:rsidRPr="002F136D" w:rsidRDefault="001E1AA0" w:rsidP="00C93BA2">
            <w:pPr>
              <w:pStyle w:val="Default"/>
              <w:rPr>
                <w:rFonts w:asciiTheme="minorHAnsi" w:hAnsiTheme="minorHAnsi" w:cstheme="minorHAnsi"/>
                <w:color w:val="036377"/>
                <w:sz w:val="22"/>
                <w:szCs w:val="22"/>
                <w:lang w:val="fr-FR"/>
              </w:rPr>
            </w:pPr>
            <w:r>
              <w:rPr>
                <w:rFonts w:eastAsia="Calibri"/>
                <w:b/>
                <w:bCs/>
                <w:color w:val="036377"/>
                <w:sz w:val="22"/>
                <w:szCs w:val="22"/>
                <w:lang w:val="fr-CA"/>
              </w:rPr>
              <w:t>Conférencier d’honneur</w:t>
            </w:r>
          </w:p>
          <w:p w14:paraId="098F7A9D" w14:textId="77777777" w:rsidR="00C93BA2" w:rsidRPr="002F136D" w:rsidRDefault="001E1AA0" w:rsidP="00DA1E97">
            <w:pPr>
              <w:pStyle w:val="Default"/>
              <w:rPr>
                <w:rFonts w:asciiTheme="minorHAnsi" w:hAnsiTheme="minorHAnsi" w:cstheme="minorHAnsi"/>
                <w:sz w:val="22"/>
                <w:szCs w:val="22"/>
                <w:lang w:val="fr-FR"/>
              </w:rPr>
            </w:pPr>
            <w:r>
              <w:rPr>
                <w:rFonts w:eastAsia="Calibri"/>
                <w:b/>
                <w:bCs/>
                <w:color w:val="1A9BA9"/>
                <w:sz w:val="22"/>
                <w:szCs w:val="22"/>
                <w:lang w:val="fr-CA"/>
              </w:rPr>
              <w:t xml:space="preserve"> | </w:t>
            </w:r>
            <w:proofErr w:type="spellStart"/>
            <w:r>
              <w:rPr>
                <w:rFonts w:eastAsia="Calibri"/>
                <w:b/>
                <w:bCs/>
                <w:color w:val="1A9BA9"/>
                <w:lang w:val="fr-CA"/>
              </w:rPr>
              <w:t>Jameel</w:t>
            </w:r>
            <w:proofErr w:type="spellEnd"/>
            <w:r>
              <w:rPr>
                <w:rFonts w:eastAsia="Calibri"/>
                <w:b/>
                <w:bCs/>
                <w:color w:val="1A9BA9"/>
                <w:lang w:val="fr-CA"/>
              </w:rPr>
              <w:t xml:space="preserve"> Jaffer</w:t>
            </w:r>
            <w:r>
              <w:rPr>
                <w:rFonts w:eastAsia="Calibri"/>
                <w:b/>
                <w:bCs/>
                <w:color w:val="1A9BA9"/>
                <w:sz w:val="22"/>
                <w:szCs w:val="22"/>
                <w:lang w:val="fr-CA"/>
              </w:rPr>
              <w:t xml:space="preserve"> </w:t>
            </w:r>
            <w:r>
              <w:rPr>
                <w:rFonts w:eastAsia="Calibri"/>
                <w:sz w:val="22"/>
                <w:szCs w:val="22"/>
                <w:lang w:val="fr-CA"/>
              </w:rPr>
              <w:t xml:space="preserve">Directeur inaugural du Knight First </w:t>
            </w:r>
            <w:proofErr w:type="spellStart"/>
            <w:r>
              <w:rPr>
                <w:rFonts w:eastAsia="Calibri"/>
                <w:sz w:val="22"/>
                <w:szCs w:val="22"/>
                <w:lang w:val="fr-CA"/>
              </w:rPr>
              <w:t>Amendment</w:t>
            </w:r>
            <w:proofErr w:type="spellEnd"/>
            <w:r>
              <w:rPr>
                <w:rFonts w:eastAsia="Calibri"/>
                <w:sz w:val="22"/>
                <w:szCs w:val="22"/>
                <w:lang w:val="fr-CA"/>
              </w:rPr>
              <w:t xml:space="preserve"> Institute à l’Université Columbia </w:t>
            </w:r>
          </w:p>
          <w:p w14:paraId="605F8EC2" w14:textId="77777777" w:rsidR="00FA27E4" w:rsidRPr="002F136D" w:rsidRDefault="00FA27E4" w:rsidP="00DA1E97">
            <w:pPr>
              <w:pStyle w:val="Default"/>
              <w:rPr>
                <w:rFonts w:asciiTheme="minorHAnsi" w:hAnsiTheme="minorHAnsi" w:cstheme="minorHAnsi"/>
                <w:sz w:val="22"/>
                <w:szCs w:val="22"/>
                <w:lang w:val="fr-FR"/>
              </w:rPr>
            </w:pPr>
          </w:p>
        </w:tc>
      </w:tr>
      <w:tr w:rsidR="00AA5CE6" w14:paraId="4472DEC3" w14:textId="77777777" w:rsidTr="00BC5B98">
        <w:trPr>
          <w:trHeight w:val="378"/>
          <w:jc w:val="center"/>
        </w:trPr>
        <w:tc>
          <w:tcPr>
            <w:tcW w:w="1133" w:type="dxa"/>
          </w:tcPr>
          <w:p w14:paraId="5C93FF73" w14:textId="2490E154" w:rsidR="00535373" w:rsidRPr="009B3AFB" w:rsidRDefault="001E1AA0" w:rsidP="00521886">
            <w:pPr>
              <w:rPr>
                <w:rFonts w:cstheme="minorHAnsi"/>
                <w:b/>
                <w:sz w:val="24"/>
                <w:szCs w:val="24"/>
                <w:lang w:val="en-US"/>
              </w:rPr>
            </w:pPr>
            <w:r>
              <w:rPr>
                <w:rFonts w:ascii="Calibri" w:eastAsia="Calibri" w:hAnsi="Calibri" w:cs="Calibri"/>
                <w:b/>
                <w:bCs/>
                <w:sz w:val="24"/>
                <w:szCs w:val="24"/>
                <w:lang w:val="fr-CA"/>
              </w:rPr>
              <w:t xml:space="preserve">      9</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50</w:t>
            </w:r>
          </w:p>
        </w:tc>
        <w:tc>
          <w:tcPr>
            <w:tcW w:w="8506" w:type="dxa"/>
          </w:tcPr>
          <w:p w14:paraId="34BBB83E" w14:textId="663CEDE2" w:rsidR="000600B3" w:rsidRPr="009B3AFB" w:rsidRDefault="001E1AA0" w:rsidP="00521886">
            <w:pPr>
              <w:jc w:val="both"/>
              <w:rPr>
                <w:rFonts w:cstheme="minorHAnsi"/>
                <w:i/>
                <w:szCs w:val="24"/>
              </w:rPr>
            </w:pPr>
            <w:r w:rsidRPr="002F136D">
              <w:rPr>
                <w:rFonts w:ascii="Calibri" w:eastAsia="Calibri" w:hAnsi="Calibri" w:cs="Calibri"/>
                <w:b/>
                <w:bCs/>
                <w:color w:val="5AB9BB"/>
                <w:sz w:val="24"/>
                <w:szCs w:val="24"/>
                <w:lang w:val="en-AU"/>
              </w:rPr>
              <w:t> </w:t>
            </w:r>
            <w:r w:rsidR="00137A20" w:rsidRPr="002F136D">
              <w:rPr>
                <w:rFonts w:ascii="Calibri" w:eastAsia="Calibri" w:hAnsi="Calibri" w:cs="Calibri"/>
                <w:b/>
                <w:bCs/>
                <w:color w:val="5AB9BB"/>
                <w:sz w:val="24"/>
                <w:szCs w:val="24"/>
                <w:lang w:val="en-AU"/>
              </w:rPr>
              <w:t>P</w:t>
            </w:r>
            <w:r w:rsidRPr="002F136D">
              <w:rPr>
                <w:rFonts w:ascii="Calibri" w:eastAsia="Calibri" w:hAnsi="Calibri" w:cs="Calibri"/>
                <w:b/>
                <w:bCs/>
                <w:color w:val="5AB9BB"/>
                <w:sz w:val="24"/>
                <w:szCs w:val="24"/>
                <w:lang w:val="en-AU"/>
              </w:rPr>
              <w:t>anel</w:t>
            </w:r>
          </w:p>
          <w:p w14:paraId="2097F7B8" w14:textId="77777777" w:rsidR="00535373" w:rsidRPr="009B3AFB" w:rsidRDefault="001E1AA0" w:rsidP="00521886">
            <w:pPr>
              <w:pStyle w:val="Default"/>
              <w:rPr>
                <w:rFonts w:asciiTheme="minorHAnsi" w:hAnsiTheme="minorHAnsi" w:cstheme="minorHAnsi"/>
                <w:color w:val="036377"/>
                <w:sz w:val="22"/>
                <w:szCs w:val="22"/>
              </w:rPr>
            </w:pPr>
            <w:proofErr w:type="spellStart"/>
            <w:r w:rsidRPr="002F136D">
              <w:rPr>
                <w:rFonts w:eastAsia="Calibri"/>
                <w:b/>
                <w:bCs/>
                <w:color w:val="036377"/>
                <w:sz w:val="22"/>
                <w:szCs w:val="22"/>
                <w:lang w:val="en-AU"/>
              </w:rPr>
              <w:t>Modératrice</w:t>
            </w:r>
            <w:proofErr w:type="spellEnd"/>
          </w:p>
          <w:p w14:paraId="0107157B" w14:textId="7B087C58" w:rsidR="00535373" w:rsidRPr="009B3AFB" w:rsidRDefault="001E1AA0" w:rsidP="00521886">
            <w:pPr>
              <w:pStyle w:val="Default"/>
              <w:rPr>
                <w:rFonts w:asciiTheme="minorHAnsi" w:hAnsiTheme="minorHAnsi" w:cstheme="minorHAnsi"/>
                <w:sz w:val="22"/>
                <w:szCs w:val="22"/>
              </w:rPr>
            </w:pPr>
            <w:r w:rsidRPr="002F136D">
              <w:rPr>
                <w:rFonts w:eastAsia="Calibri"/>
                <w:b/>
                <w:bCs/>
                <w:color w:val="1A9BA9"/>
                <w:sz w:val="22"/>
                <w:szCs w:val="22"/>
                <w:lang w:val="en-AU"/>
              </w:rPr>
              <w:t xml:space="preserve"> | </w:t>
            </w:r>
            <w:r w:rsidRPr="002F136D">
              <w:rPr>
                <w:rFonts w:eastAsia="Calibri"/>
                <w:b/>
                <w:bCs/>
                <w:color w:val="1A9BA9"/>
                <w:lang w:val="en-AU"/>
              </w:rPr>
              <w:t>Mary Anne Chambers</w:t>
            </w:r>
            <w:r w:rsidRPr="002F136D">
              <w:rPr>
                <w:rFonts w:eastAsia="Calibri"/>
                <w:b/>
                <w:bCs/>
                <w:color w:val="1A9BA9"/>
                <w:sz w:val="22"/>
                <w:szCs w:val="22"/>
                <w:lang w:val="en-AU"/>
              </w:rPr>
              <w:t xml:space="preserve"> </w:t>
            </w:r>
            <w:proofErr w:type="spellStart"/>
            <w:r w:rsidRPr="002F136D">
              <w:rPr>
                <w:rFonts w:eastAsia="Calibri"/>
                <w:sz w:val="22"/>
                <w:szCs w:val="22"/>
                <w:lang w:val="en-AU"/>
              </w:rPr>
              <w:t>Mentore</w:t>
            </w:r>
            <w:proofErr w:type="spellEnd"/>
            <w:r w:rsidR="00CE0B0B" w:rsidRPr="002F136D">
              <w:rPr>
                <w:rFonts w:eastAsia="Calibri"/>
                <w:sz w:val="22"/>
                <w:szCs w:val="22"/>
                <w:lang w:val="en-AU"/>
              </w:rPr>
              <w:t> </w:t>
            </w:r>
            <w:r w:rsidRPr="002F136D">
              <w:rPr>
                <w:rFonts w:eastAsia="Calibri"/>
                <w:sz w:val="22"/>
                <w:szCs w:val="22"/>
                <w:lang w:val="en-AU"/>
              </w:rPr>
              <w:t>2018</w:t>
            </w:r>
          </w:p>
          <w:p w14:paraId="07CFB5AD" w14:textId="77777777" w:rsidR="00535373" w:rsidRPr="009B3AFB" w:rsidRDefault="00535373" w:rsidP="00521886">
            <w:pPr>
              <w:pStyle w:val="Default"/>
              <w:rPr>
                <w:rFonts w:asciiTheme="minorHAnsi" w:hAnsiTheme="minorHAnsi" w:cstheme="minorHAnsi"/>
                <w:sz w:val="22"/>
                <w:szCs w:val="22"/>
              </w:rPr>
            </w:pPr>
          </w:p>
          <w:p w14:paraId="467964D9" w14:textId="77777777" w:rsidR="00535373" w:rsidRPr="002F136D" w:rsidRDefault="001E1AA0" w:rsidP="00521886">
            <w:pPr>
              <w:pStyle w:val="Default"/>
              <w:rPr>
                <w:rFonts w:asciiTheme="minorHAnsi" w:hAnsiTheme="minorHAnsi" w:cstheme="minorHAnsi"/>
                <w:color w:val="036377"/>
                <w:sz w:val="22"/>
                <w:szCs w:val="22"/>
                <w:lang w:val="fr-FR"/>
              </w:rPr>
            </w:pPr>
            <w:r>
              <w:rPr>
                <w:rFonts w:eastAsia="Calibri"/>
                <w:b/>
                <w:bCs/>
                <w:color w:val="036377"/>
                <w:sz w:val="22"/>
                <w:szCs w:val="22"/>
                <w:lang w:val="fr-CA"/>
              </w:rPr>
              <w:t>Panélistes</w:t>
            </w:r>
          </w:p>
          <w:p w14:paraId="3A1EA440" w14:textId="77777777" w:rsidR="00535373" w:rsidRPr="002F136D" w:rsidRDefault="001E1AA0" w:rsidP="00521886">
            <w:pPr>
              <w:pStyle w:val="Default"/>
              <w:rPr>
                <w:rFonts w:asciiTheme="minorHAnsi" w:hAnsiTheme="minorHAnsi" w:cstheme="minorHAnsi"/>
                <w:sz w:val="22"/>
                <w:szCs w:val="22"/>
                <w:lang w:val="fr-FR"/>
              </w:rPr>
            </w:pPr>
            <w:r>
              <w:rPr>
                <w:rFonts w:eastAsia="Calibri"/>
                <w:b/>
                <w:bCs/>
                <w:color w:val="1A9BA9"/>
                <w:sz w:val="22"/>
                <w:szCs w:val="22"/>
                <w:lang w:val="fr-CA"/>
              </w:rPr>
              <w:t xml:space="preserve"> | </w:t>
            </w:r>
            <w:r>
              <w:rPr>
                <w:rFonts w:eastAsia="Calibri"/>
                <w:b/>
                <w:bCs/>
                <w:color w:val="1A9BA9"/>
                <w:lang w:val="fr-CA"/>
              </w:rPr>
              <w:t xml:space="preserve">L’honorable Elizabeth </w:t>
            </w:r>
            <w:proofErr w:type="spellStart"/>
            <w:r>
              <w:rPr>
                <w:rFonts w:eastAsia="Calibri"/>
                <w:b/>
                <w:bCs/>
                <w:color w:val="1A9BA9"/>
                <w:lang w:val="fr-CA"/>
              </w:rPr>
              <w:t>Dowdeswell</w:t>
            </w:r>
            <w:proofErr w:type="spellEnd"/>
            <w:r>
              <w:rPr>
                <w:rFonts w:eastAsia="Calibri"/>
                <w:b/>
                <w:bCs/>
                <w:color w:val="1A9BA9"/>
                <w:sz w:val="22"/>
                <w:szCs w:val="22"/>
                <w:lang w:val="fr-CA"/>
              </w:rPr>
              <w:t xml:space="preserve"> </w:t>
            </w:r>
            <w:r>
              <w:rPr>
                <w:rFonts w:eastAsia="Calibri"/>
                <w:sz w:val="22"/>
                <w:szCs w:val="22"/>
                <w:lang w:val="fr-CA"/>
              </w:rPr>
              <w:t xml:space="preserve">Lieutenante-gouverneure de l’Ontario </w:t>
            </w:r>
          </w:p>
          <w:p w14:paraId="448FEB17" w14:textId="77777777" w:rsidR="00535373" w:rsidRPr="002F136D" w:rsidRDefault="001E1AA0" w:rsidP="00521886">
            <w:pPr>
              <w:pStyle w:val="Default"/>
              <w:rPr>
                <w:rFonts w:asciiTheme="minorHAnsi" w:hAnsiTheme="minorHAnsi" w:cstheme="minorHAnsi"/>
                <w:sz w:val="22"/>
                <w:szCs w:val="22"/>
                <w:lang w:val="fr-FR"/>
              </w:rPr>
            </w:pPr>
            <w:r>
              <w:rPr>
                <w:rFonts w:eastAsia="Calibri"/>
                <w:b/>
                <w:bCs/>
                <w:color w:val="1A9BA9"/>
                <w:sz w:val="22"/>
                <w:szCs w:val="22"/>
                <w:lang w:val="fr-CA"/>
              </w:rPr>
              <w:t xml:space="preserve"> | </w:t>
            </w:r>
            <w:r>
              <w:rPr>
                <w:rFonts w:eastAsia="Calibri"/>
                <w:b/>
                <w:bCs/>
                <w:color w:val="1A9BA9"/>
                <w:lang w:val="fr-CA"/>
              </w:rPr>
              <w:t>L’honorable Sébastien Grammond</w:t>
            </w:r>
            <w:r>
              <w:rPr>
                <w:rFonts w:eastAsia="Calibri"/>
                <w:b/>
                <w:bCs/>
                <w:color w:val="1A9BA9"/>
                <w:sz w:val="22"/>
                <w:szCs w:val="22"/>
                <w:lang w:val="fr-CA"/>
              </w:rPr>
              <w:t xml:space="preserve"> </w:t>
            </w:r>
            <w:r>
              <w:rPr>
                <w:rFonts w:eastAsia="Calibri"/>
                <w:sz w:val="22"/>
                <w:szCs w:val="22"/>
                <w:lang w:val="fr-CA"/>
              </w:rPr>
              <w:t xml:space="preserve">Juge de la Cour fédérale du Canada </w:t>
            </w:r>
          </w:p>
          <w:p w14:paraId="603AA1E7" w14:textId="77777777" w:rsidR="00257233" w:rsidRPr="002F136D" w:rsidRDefault="001E1AA0" w:rsidP="00257233">
            <w:pPr>
              <w:spacing w:after="0"/>
              <w:jc w:val="both"/>
              <w:rPr>
                <w:rFonts w:cstheme="minorHAnsi"/>
                <w:lang w:val="fr-FR"/>
              </w:rPr>
            </w:pPr>
            <w:r>
              <w:rPr>
                <w:rFonts w:ascii="Calibri" w:eastAsia="Calibri" w:hAnsi="Calibri" w:cs="Calibri"/>
                <w:b/>
                <w:bCs/>
                <w:color w:val="1A9BA9"/>
                <w:lang w:val="fr-CA"/>
              </w:rPr>
              <w:t xml:space="preserve"> | </w:t>
            </w:r>
            <w:r>
              <w:rPr>
                <w:rFonts w:ascii="Calibri" w:eastAsia="Calibri" w:hAnsi="Calibri" w:cs="Calibri"/>
                <w:b/>
                <w:bCs/>
                <w:color w:val="1A9BA9"/>
                <w:sz w:val="24"/>
                <w:szCs w:val="24"/>
                <w:lang w:val="fr-CA"/>
              </w:rPr>
              <w:t>Philippe-André Tessier</w:t>
            </w:r>
            <w:r>
              <w:rPr>
                <w:rFonts w:ascii="Calibri" w:eastAsia="Calibri" w:hAnsi="Calibri" w:cs="Calibri"/>
                <w:b/>
                <w:bCs/>
                <w:color w:val="1A9BA9"/>
                <w:lang w:val="fr-CA"/>
              </w:rPr>
              <w:t xml:space="preserve"> </w:t>
            </w:r>
            <w:r>
              <w:rPr>
                <w:rFonts w:ascii="Calibri" w:eastAsia="Calibri" w:hAnsi="Calibri" w:cs="Calibri"/>
                <w:lang w:val="fr-CA"/>
              </w:rPr>
              <w:t xml:space="preserve">Président de la Commission québécoise des droits de la personne </w:t>
            </w:r>
          </w:p>
          <w:p w14:paraId="4461FEDF" w14:textId="4E6B37FC" w:rsidR="00257233" w:rsidRPr="002F136D" w:rsidRDefault="001E1AA0" w:rsidP="00C40E78">
            <w:pPr>
              <w:spacing w:after="0"/>
              <w:jc w:val="both"/>
              <w:rPr>
                <w:rFonts w:cstheme="minorHAnsi"/>
                <w:lang w:val="fr-FR"/>
              </w:rPr>
            </w:pPr>
            <w:r>
              <w:rPr>
                <w:rFonts w:ascii="Calibri" w:eastAsia="Calibri" w:hAnsi="Calibri" w:cs="Calibri"/>
                <w:b/>
                <w:bCs/>
                <w:color w:val="1A9BA9"/>
                <w:lang w:val="fr-CA"/>
              </w:rPr>
              <w:t xml:space="preserve"> |</w:t>
            </w:r>
            <w:r w:rsidR="005D4319" w:rsidRPr="005D4319">
              <w:rPr>
                <w:rFonts w:ascii="Calibri" w:eastAsia="Calibri" w:hAnsi="Calibri" w:cs="Calibri"/>
                <w:b/>
                <w:bCs/>
                <w:color w:val="1A9BA9"/>
                <w:lang w:val="fr-CA"/>
              </w:rPr>
              <w:t xml:space="preserve"> </w:t>
            </w:r>
            <w:r w:rsidRPr="005D4319">
              <w:rPr>
                <w:rFonts w:ascii="Calibri" w:eastAsia="Calibri" w:hAnsi="Calibri" w:cs="Calibri"/>
                <w:b/>
                <w:bCs/>
                <w:color w:val="1A9BA9"/>
                <w:sz w:val="24"/>
                <w:szCs w:val="24"/>
                <w:lang w:val="fr-CA"/>
              </w:rPr>
              <w:t xml:space="preserve">Michael </w:t>
            </w:r>
            <w:proofErr w:type="spellStart"/>
            <w:r w:rsidRPr="005D4319">
              <w:rPr>
                <w:rFonts w:ascii="Calibri" w:eastAsia="Calibri" w:hAnsi="Calibri" w:cs="Calibri"/>
                <w:b/>
                <w:bCs/>
                <w:color w:val="1A9BA9"/>
                <w:sz w:val="24"/>
                <w:szCs w:val="24"/>
                <w:lang w:val="fr-CA"/>
              </w:rPr>
              <w:t>Seidman</w:t>
            </w:r>
            <w:proofErr w:type="spellEnd"/>
            <w:r>
              <w:rPr>
                <w:rFonts w:ascii="Calibri" w:eastAsia="Calibri" w:hAnsi="Calibri" w:cs="Calibri"/>
                <w:color w:val="1A9BA9"/>
                <w:lang w:val="fr-CA"/>
              </w:rPr>
              <w:t xml:space="preserve"> </w:t>
            </w:r>
            <w:r>
              <w:rPr>
                <w:rFonts w:ascii="Calibri" w:eastAsia="Calibri" w:hAnsi="Calibri" w:cs="Calibri"/>
                <w:lang w:val="fr-CA"/>
              </w:rPr>
              <w:t xml:space="preserve">Professeur de droit constitutionnel, titulaire de la Chaire </w:t>
            </w:r>
            <w:proofErr w:type="spellStart"/>
            <w:r>
              <w:rPr>
                <w:rFonts w:ascii="Calibri" w:eastAsia="Calibri" w:hAnsi="Calibri" w:cs="Calibri"/>
                <w:lang w:val="fr-CA"/>
              </w:rPr>
              <w:t>Carmack</w:t>
            </w:r>
            <w:proofErr w:type="spellEnd"/>
            <w:r>
              <w:rPr>
                <w:rFonts w:ascii="Calibri" w:eastAsia="Calibri" w:hAnsi="Calibri" w:cs="Calibri"/>
                <w:lang w:val="fr-CA"/>
              </w:rPr>
              <w:t xml:space="preserve"> Waterhouse à l’Université Georgetown</w:t>
            </w:r>
          </w:p>
          <w:p w14:paraId="7E7B96B0" w14:textId="77777777" w:rsidR="00512F05" w:rsidRDefault="001E1AA0" w:rsidP="00C40E78">
            <w:pPr>
              <w:spacing w:after="0"/>
              <w:jc w:val="both"/>
              <w:rPr>
                <w:rFonts w:cstheme="minorHAnsi"/>
              </w:rPr>
            </w:pPr>
            <w:r>
              <w:rPr>
                <w:rFonts w:ascii="Calibri" w:eastAsia="Calibri" w:hAnsi="Calibri" w:cs="Calibri"/>
                <w:b/>
                <w:bCs/>
                <w:color w:val="1A9BA9"/>
                <w:lang w:val="fr-CA"/>
              </w:rPr>
              <w:t xml:space="preserve"> | </w:t>
            </w:r>
            <w:proofErr w:type="spellStart"/>
            <w:r>
              <w:rPr>
                <w:rFonts w:ascii="Calibri" w:eastAsia="Calibri" w:hAnsi="Calibri" w:cs="Calibri"/>
                <w:b/>
                <w:bCs/>
                <w:color w:val="1A9BA9"/>
                <w:sz w:val="24"/>
                <w:szCs w:val="24"/>
                <w:lang w:val="fr-CA"/>
              </w:rPr>
              <w:t>Jameel</w:t>
            </w:r>
            <w:proofErr w:type="spellEnd"/>
            <w:r>
              <w:rPr>
                <w:rFonts w:ascii="Calibri" w:eastAsia="Calibri" w:hAnsi="Calibri" w:cs="Calibri"/>
                <w:b/>
                <w:bCs/>
                <w:color w:val="1A9BA9"/>
                <w:sz w:val="24"/>
                <w:szCs w:val="24"/>
                <w:lang w:val="fr-CA"/>
              </w:rPr>
              <w:t xml:space="preserve"> Jaffer</w:t>
            </w:r>
            <w:r>
              <w:rPr>
                <w:rFonts w:ascii="Calibri" w:eastAsia="Calibri" w:hAnsi="Calibri" w:cs="Calibri"/>
                <w:b/>
                <w:bCs/>
                <w:color w:val="1A9BA9"/>
                <w:lang w:val="fr-CA"/>
              </w:rPr>
              <w:t xml:space="preserve"> </w:t>
            </w:r>
            <w:r>
              <w:rPr>
                <w:rFonts w:ascii="Calibri" w:eastAsia="Calibri" w:hAnsi="Calibri" w:cs="Calibri"/>
                <w:lang w:val="fr-CA"/>
              </w:rPr>
              <w:t xml:space="preserve">Directeur inaugural du Knight First </w:t>
            </w:r>
            <w:proofErr w:type="spellStart"/>
            <w:r>
              <w:rPr>
                <w:rFonts w:ascii="Calibri" w:eastAsia="Calibri" w:hAnsi="Calibri" w:cs="Calibri"/>
                <w:lang w:val="fr-CA"/>
              </w:rPr>
              <w:t>Amendment</w:t>
            </w:r>
            <w:proofErr w:type="spellEnd"/>
            <w:r>
              <w:rPr>
                <w:rFonts w:ascii="Calibri" w:eastAsia="Calibri" w:hAnsi="Calibri" w:cs="Calibri"/>
                <w:lang w:val="fr-CA"/>
              </w:rPr>
              <w:t xml:space="preserve"> Institute à l’Université Columbia </w:t>
            </w:r>
          </w:p>
          <w:p w14:paraId="6650CA6F" w14:textId="77777777" w:rsidR="00C40E78" w:rsidRPr="00C40E78" w:rsidRDefault="00C40E78" w:rsidP="00C40E78">
            <w:pPr>
              <w:spacing w:after="0"/>
              <w:jc w:val="both"/>
              <w:rPr>
                <w:rFonts w:cstheme="minorHAnsi"/>
              </w:rPr>
            </w:pPr>
          </w:p>
        </w:tc>
      </w:tr>
      <w:tr w:rsidR="00AA5CE6" w14:paraId="18FCE40C" w14:textId="77777777" w:rsidTr="00BC5B98">
        <w:trPr>
          <w:trHeight w:val="376"/>
          <w:jc w:val="center"/>
        </w:trPr>
        <w:tc>
          <w:tcPr>
            <w:tcW w:w="1133" w:type="dxa"/>
          </w:tcPr>
          <w:p w14:paraId="05D8C1E6" w14:textId="42EA43D8" w:rsidR="004208AE" w:rsidRPr="009B3AFB" w:rsidRDefault="001E1AA0" w:rsidP="000600B3">
            <w:pPr>
              <w:jc w:val="center"/>
              <w:rPr>
                <w:rFonts w:cstheme="minorHAnsi"/>
                <w:b/>
                <w:sz w:val="24"/>
                <w:szCs w:val="24"/>
                <w:lang w:val="en-US"/>
              </w:rPr>
            </w:pPr>
            <w:r>
              <w:rPr>
                <w:rFonts w:ascii="Calibri" w:eastAsia="Calibri" w:hAnsi="Calibri" w:cs="Calibri"/>
                <w:b/>
                <w:bCs/>
                <w:sz w:val="24"/>
                <w:szCs w:val="24"/>
                <w:lang w:val="fr-CA"/>
              </w:rPr>
              <w:t>10</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35</w:t>
            </w:r>
          </w:p>
        </w:tc>
        <w:tc>
          <w:tcPr>
            <w:tcW w:w="8506" w:type="dxa"/>
          </w:tcPr>
          <w:p w14:paraId="67934CF9" w14:textId="77777777" w:rsidR="002723B3" w:rsidRPr="009B3AFB" w:rsidRDefault="001E1AA0" w:rsidP="00521886">
            <w:pPr>
              <w:jc w:val="both"/>
              <w:rPr>
                <w:rFonts w:cstheme="minorHAnsi"/>
                <w:b/>
                <w:color w:val="5AB9BB"/>
                <w:sz w:val="24"/>
                <w:szCs w:val="24"/>
              </w:rPr>
            </w:pPr>
            <w:r>
              <w:rPr>
                <w:rFonts w:ascii="Calibri" w:eastAsia="Calibri" w:hAnsi="Calibri" w:cs="Calibri"/>
                <w:b/>
                <w:bCs/>
                <w:color w:val="5AB9BB"/>
                <w:sz w:val="24"/>
                <w:szCs w:val="24"/>
                <w:lang w:val="fr-CA"/>
              </w:rPr>
              <w:t xml:space="preserve">Pause </w:t>
            </w:r>
          </w:p>
        </w:tc>
      </w:tr>
      <w:tr w:rsidR="00AA5CE6" w:rsidRPr="002F136D" w14:paraId="1168C43D" w14:textId="77777777" w:rsidTr="00BC5B98">
        <w:trPr>
          <w:trHeight w:val="378"/>
          <w:jc w:val="center"/>
        </w:trPr>
        <w:tc>
          <w:tcPr>
            <w:tcW w:w="1133" w:type="dxa"/>
          </w:tcPr>
          <w:p w14:paraId="38C54FF1" w14:textId="2D49A3B5" w:rsidR="009033B1" w:rsidRPr="009B3AFB" w:rsidRDefault="001E1AA0" w:rsidP="00101033">
            <w:pPr>
              <w:jc w:val="center"/>
              <w:rPr>
                <w:rFonts w:cstheme="minorHAnsi"/>
                <w:b/>
                <w:sz w:val="24"/>
                <w:szCs w:val="24"/>
                <w:lang w:val="en-US"/>
              </w:rPr>
            </w:pPr>
            <w:r>
              <w:rPr>
                <w:rFonts w:ascii="Calibri" w:eastAsia="Calibri" w:hAnsi="Calibri" w:cs="Calibri"/>
                <w:b/>
                <w:bCs/>
                <w:sz w:val="24"/>
                <w:szCs w:val="24"/>
                <w:lang w:val="fr-CA"/>
              </w:rPr>
              <w:t>10</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40</w:t>
            </w:r>
          </w:p>
        </w:tc>
        <w:tc>
          <w:tcPr>
            <w:tcW w:w="8506" w:type="dxa"/>
          </w:tcPr>
          <w:p w14:paraId="04989125" w14:textId="77777777" w:rsidR="009033B1" w:rsidRPr="002F136D" w:rsidRDefault="001E1AA0" w:rsidP="00663D3C">
            <w:pPr>
              <w:rPr>
                <w:rFonts w:cstheme="minorHAnsi"/>
                <w:b/>
                <w:color w:val="5AB9BB"/>
                <w:sz w:val="24"/>
                <w:szCs w:val="24"/>
                <w:lang w:val="fr-FR"/>
              </w:rPr>
            </w:pPr>
            <w:r>
              <w:rPr>
                <w:rFonts w:ascii="Calibri" w:eastAsia="Calibri" w:hAnsi="Calibri" w:cs="Calibri"/>
                <w:b/>
                <w:bCs/>
                <w:color w:val="5AB9BB"/>
                <w:sz w:val="24"/>
                <w:szCs w:val="24"/>
                <w:lang w:val="fr-CA"/>
              </w:rPr>
              <w:t>Reprise du panel</w:t>
            </w:r>
          </w:p>
          <w:p w14:paraId="6C04DB95" w14:textId="23C3EE30" w:rsidR="009033B1" w:rsidRPr="002F136D" w:rsidRDefault="001E1AA0" w:rsidP="00663D3C">
            <w:pPr>
              <w:rPr>
                <w:rFonts w:cstheme="minorHAnsi"/>
                <w:bCs/>
                <w:i/>
                <w:color w:val="0D0D0D" w:themeColor="text1" w:themeTint="F2"/>
                <w:sz w:val="24"/>
                <w:szCs w:val="24"/>
                <w:lang w:val="fr-FR"/>
              </w:rPr>
            </w:pPr>
            <w:r>
              <w:rPr>
                <w:rFonts w:ascii="Calibri" w:eastAsia="Calibri" w:hAnsi="Calibri" w:cs="Calibri"/>
                <w:bCs/>
                <w:color w:val="0D0D0D"/>
                <w:sz w:val="24"/>
                <w:szCs w:val="24"/>
                <w:lang w:val="fr-CA"/>
              </w:rPr>
              <w:t xml:space="preserve">Après la pause, les </w:t>
            </w:r>
            <w:proofErr w:type="spellStart"/>
            <w:r w:rsidR="009107C1">
              <w:rPr>
                <w:rFonts w:ascii="Calibri" w:eastAsia="Calibri" w:hAnsi="Calibri" w:cs="Calibri"/>
                <w:bCs/>
                <w:color w:val="0D0D0D"/>
                <w:sz w:val="24"/>
                <w:szCs w:val="24"/>
                <w:lang w:val="fr-CA"/>
              </w:rPr>
              <w:t>participant.</w:t>
            </w:r>
            <w:proofErr w:type="gramStart"/>
            <w:r w:rsidR="009107C1">
              <w:rPr>
                <w:rFonts w:ascii="Calibri" w:eastAsia="Calibri" w:hAnsi="Calibri" w:cs="Calibri"/>
                <w:bCs/>
                <w:color w:val="0D0D0D"/>
                <w:sz w:val="24"/>
                <w:szCs w:val="24"/>
                <w:lang w:val="fr-CA"/>
              </w:rPr>
              <w:t>e.s</w:t>
            </w:r>
            <w:proofErr w:type="spellEnd"/>
            <w:proofErr w:type="gramEnd"/>
            <w:r>
              <w:rPr>
                <w:rFonts w:ascii="Calibri" w:eastAsia="Calibri" w:hAnsi="Calibri" w:cs="Calibri"/>
                <w:bCs/>
                <w:color w:val="0D0D0D"/>
                <w:sz w:val="24"/>
                <w:szCs w:val="24"/>
                <w:lang w:val="fr-CA"/>
              </w:rPr>
              <w:t xml:space="preserve"> pourront s’adresser aux panélistes au cours d’une discussion dirigée portant sur le pouvoir et le savoir examinés par le prisme du pouvoir judiciaire, par opposition à celui des pouvoirs exécutif et législatif aux États-Unis et au Canada.</w:t>
            </w:r>
          </w:p>
        </w:tc>
      </w:tr>
      <w:tr w:rsidR="00AA5CE6" w:rsidRPr="002F136D" w14:paraId="19F8142E" w14:textId="77777777" w:rsidTr="00BC5B98">
        <w:trPr>
          <w:trHeight w:val="378"/>
          <w:jc w:val="center"/>
        </w:trPr>
        <w:tc>
          <w:tcPr>
            <w:tcW w:w="1133" w:type="dxa"/>
          </w:tcPr>
          <w:p w14:paraId="7B3D1B38" w14:textId="77777777" w:rsidR="00535373" w:rsidRPr="009B3AFB" w:rsidRDefault="001E1AA0" w:rsidP="009033B1">
            <w:pPr>
              <w:jc w:val="center"/>
              <w:rPr>
                <w:rFonts w:cstheme="minorHAnsi"/>
                <w:b/>
                <w:sz w:val="24"/>
                <w:szCs w:val="24"/>
                <w:lang w:val="en-US"/>
              </w:rPr>
            </w:pPr>
            <w:r>
              <w:rPr>
                <w:rFonts w:ascii="Calibri" w:eastAsia="Calibri" w:hAnsi="Calibri" w:cs="Calibri"/>
                <w:b/>
                <w:bCs/>
                <w:sz w:val="24"/>
                <w:szCs w:val="24"/>
                <w:lang w:val="fr-CA"/>
              </w:rPr>
              <w:t>11 h 30</w:t>
            </w:r>
          </w:p>
        </w:tc>
        <w:tc>
          <w:tcPr>
            <w:tcW w:w="8506" w:type="dxa"/>
          </w:tcPr>
          <w:p w14:paraId="724A22FC" w14:textId="77777777" w:rsidR="00535373" w:rsidRPr="009B3AFB" w:rsidRDefault="001E1AA0" w:rsidP="00521886">
            <w:pPr>
              <w:jc w:val="both"/>
              <w:rPr>
                <w:rFonts w:cstheme="minorHAnsi"/>
                <w:b/>
                <w:color w:val="5AB9BB"/>
                <w:sz w:val="24"/>
                <w:szCs w:val="24"/>
                <w:lang w:val="en-US"/>
              </w:rPr>
            </w:pPr>
            <w:proofErr w:type="spellStart"/>
            <w:r w:rsidRPr="002F136D">
              <w:rPr>
                <w:rFonts w:ascii="Calibri" w:eastAsia="Calibri" w:hAnsi="Calibri" w:cs="Calibri"/>
                <w:b/>
                <w:bCs/>
                <w:color w:val="5AB9BB"/>
                <w:sz w:val="24"/>
                <w:szCs w:val="24"/>
                <w:lang w:val="en-AU"/>
              </w:rPr>
              <w:t>Dîner</w:t>
            </w:r>
            <w:proofErr w:type="spellEnd"/>
          </w:p>
          <w:p w14:paraId="212D1044" w14:textId="77777777" w:rsidR="00535373" w:rsidRDefault="001E1AA0" w:rsidP="00521886">
            <w:pPr>
              <w:jc w:val="both"/>
              <w:rPr>
                <w:rFonts w:cstheme="minorHAnsi"/>
                <w:i/>
                <w:szCs w:val="24"/>
              </w:rPr>
            </w:pPr>
            <w:proofErr w:type="gramStart"/>
            <w:r w:rsidRPr="002F136D">
              <w:rPr>
                <w:rFonts w:ascii="Calibri" w:eastAsia="Calibri" w:hAnsi="Calibri" w:cs="Calibri"/>
                <w:i/>
                <w:iCs/>
                <w:lang w:val="en-AU"/>
              </w:rPr>
              <w:t>Lieu :</w:t>
            </w:r>
            <w:proofErr w:type="gramEnd"/>
            <w:r w:rsidRPr="002F136D">
              <w:rPr>
                <w:rFonts w:ascii="Calibri" w:eastAsia="Calibri" w:hAnsi="Calibri" w:cs="Calibri"/>
                <w:lang w:val="en-AU"/>
              </w:rPr>
              <w:t xml:space="preserve"> Georgetown University – </w:t>
            </w:r>
            <w:proofErr w:type="spellStart"/>
            <w:r w:rsidRPr="002F136D">
              <w:rPr>
                <w:rFonts w:ascii="Calibri" w:eastAsia="Calibri" w:hAnsi="Calibri" w:cs="Calibri"/>
                <w:lang w:val="en-AU"/>
              </w:rPr>
              <w:t>Gewirz</w:t>
            </w:r>
            <w:proofErr w:type="spellEnd"/>
            <w:r w:rsidRPr="002F136D">
              <w:rPr>
                <w:rFonts w:ascii="Calibri" w:eastAsia="Calibri" w:hAnsi="Calibri" w:cs="Calibri"/>
                <w:lang w:val="en-AU"/>
              </w:rPr>
              <w:t xml:space="preserve"> building 12</w:t>
            </w:r>
            <w:r w:rsidRPr="002F136D">
              <w:rPr>
                <w:rFonts w:ascii="Calibri" w:eastAsia="Calibri" w:hAnsi="Calibri" w:cs="Calibri"/>
                <w:vertAlign w:val="superscript"/>
                <w:lang w:val="en-AU"/>
              </w:rPr>
              <w:t>th</w:t>
            </w:r>
            <w:r w:rsidRPr="002F136D">
              <w:rPr>
                <w:rFonts w:ascii="Calibri" w:eastAsia="Calibri" w:hAnsi="Calibri" w:cs="Calibri"/>
                <w:lang w:val="en-AU"/>
              </w:rPr>
              <w:t xml:space="preserve"> floor, 120 F St NW</w:t>
            </w:r>
          </w:p>
          <w:p w14:paraId="58D5B7C6" w14:textId="35C75269" w:rsidR="00496DE5" w:rsidRPr="002F136D" w:rsidRDefault="001E1AA0" w:rsidP="00521886">
            <w:pPr>
              <w:jc w:val="both"/>
              <w:rPr>
                <w:rFonts w:cstheme="minorHAnsi"/>
                <w:bCs/>
                <w:i/>
                <w:iCs/>
                <w:sz w:val="24"/>
                <w:szCs w:val="24"/>
                <w:lang w:val="fr-FR"/>
              </w:rPr>
            </w:pPr>
            <w:r>
              <w:rPr>
                <w:rFonts w:ascii="Calibri" w:eastAsia="Calibri" w:hAnsi="Calibri" w:cs="Calibri"/>
                <w:bCs/>
                <w:sz w:val="20"/>
                <w:szCs w:val="20"/>
                <w:lang w:val="fr-CA"/>
              </w:rPr>
              <w:lastRenderedPageBreak/>
              <w:t xml:space="preserve">Les </w:t>
            </w:r>
            <w:proofErr w:type="spellStart"/>
            <w:r w:rsidR="009107C1">
              <w:rPr>
                <w:rFonts w:ascii="Calibri" w:eastAsia="Calibri" w:hAnsi="Calibri" w:cs="Calibri"/>
                <w:bCs/>
                <w:sz w:val="20"/>
                <w:szCs w:val="20"/>
                <w:lang w:val="fr-CA"/>
              </w:rPr>
              <w:t>participant.</w:t>
            </w:r>
            <w:proofErr w:type="gramStart"/>
            <w:r w:rsidR="009107C1">
              <w:rPr>
                <w:rFonts w:ascii="Calibri" w:eastAsia="Calibri" w:hAnsi="Calibri" w:cs="Calibri"/>
                <w:bCs/>
                <w:sz w:val="20"/>
                <w:szCs w:val="20"/>
                <w:lang w:val="fr-CA"/>
              </w:rPr>
              <w:t>e.s</w:t>
            </w:r>
            <w:proofErr w:type="spellEnd"/>
            <w:proofErr w:type="gramEnd"/>
            <w:r>
              <w:rPr>
                <w:rFonts w:ascii="Calibri" w:eastAsia="Calibri" w:hAnsi="Calibri" w:cs="Calibri"/>
                <w:bCs/>
                <w:sz w:val="20"/>
                <w:szCs w:val="20"/>
                <w:lang w:val="fr-CA"/>
              </w:rPr>
              <w:t xml:space="preserve"> ne peuvent pas utiliser leur indemnité de déplacement pour se faire rembourser des frais de repas de substitution.</w:t>
            </w:r>
          </w:p>
        </w:tc>
      </w:tr>
      <w:tr w:rsidR="00AA5CE6" w:rsidRPr="002F136D" w14:paraId="4D334BF7" w14:textId="77777777" w:rsidTr="00BC5B98">
        <w:trPr>
          <w:trHeight w:val="378"/>
          <w:jc w:val="center"/>
        </w:trPr>
        <w:tc>
          <w:tcPr>
            <w:tcW w:w="1133" w:type="dxa"/>
          </w:tcPr>
          <w:p w14:paraId="5D2AD5BE" w14:textId="77777777" w:rsidR="001E3700" w:rsidRPr="002F136D" w:rsidRDefault="001E3700" w:rsidP="009033B1">
            <w:pPr>
              <w:jc w:val="center"/>
              <w:rPr>
                <w:rFonts w:cstheme="minorHAnsi"/>
                <w:b/>
                <w:sz w:val="24"/>
                <w:szCs w:val="24"/>
                <w:lang w:val="fr-FR"/>
              </w:rPr>
            </w:pPr>
          </w:p>
        </w:tc>
        <w:tc>
          <w:tcPr>
            <w:tcW w:w="8506" w:type="dxa"/>
          </w:tcPr>
          <w:p w14:paraId="4F56BA3B" w14:textId="77777777" w:rsidR="001E3700" w:rsidRPr="002F136D" w:rsidRDefault="001E3700" w:rsidP="00521886">
            <w:pPr>
              <w:jc w:val="both"/>
              <w:rPr>
                <w:rFonts w:cstheme="minorHAnsi"/>
                <w:b/>
                <w:color w:val="5AB9BB"/>
                <w:sz w:val="24"/>
                <w:szCs w:val="24"/>
                <w:lang w:val="fr-FR"/>
              </w:rPr>
            </w:pPr>
          </w:p>
        </w:tc>
      </w:tr>
      <w:tr w:rsidR="00AA5CE6" w:rsidRPr="002F136D" w14:paraId="7E326500" w14:textId="77777777" w:rsidTr="00521886">
        <w:trPr>
          <w:trHeight w:val="378"/>
          <w:jc w:val="center"/>
        </w:trPr>
        <w:tc>
          <w:tcPr>
            <w:tcW w:w="9639" w:type="dxa"/>
            <w:gridSpan w:val="2"/>
          </w:tcPr>
          <w:p w14:paraId="1E02937E" w14:textId="6D4E6A5E" w:rsidR="005176C3" w:rsidRPr="009B3AFB" w:rsidRDefault="001E1AA0" w:rsidP="001E3700">
            <w:pPr>
              <w:jc w:val="both"/>
              <w:rPr>
                <w:rFonts w:cstheme="minorHAnsi"/>
                <w:b/>
                <w:sz w:val="28"/>
                <w:szCs w:val="28"/>
              </w:rPr>
            </w:pPr>
            <w:r w:rsidRPr="002F136D">
              <w:rPr>
                <w:rFonts w:ascii="Calibri" w:eastAsia="Calibri" w:hAnsi="Calibri" w:cs="Calibri"/>
                <w:b/>
                <w:bCs/>
                <w:sz w:val="28"/>
                <w:szCs w:val="28"/>
                <w:lang w:val="en-AU"/>
              </w:rPr>
              <w:t>13</w:t>
            </w:r>
            <w:r w:rsidR="00CE0B0B" w:rsidRPr="002F136D">
              <w:rPr>
                <w:rFonts w:ascii="Calibri" w:eastAsia="Calibri" w:hAnsi="Calibri" w:cs="Calibri"/>
                <w:b/>
                <w:bCs/>
                <w:sz w:val="28"/>
                <w:szCs w:val="28"/>
                <w:lang w:val="en-AU"/>
              </w:rPr>
              <w:t> h</w:t>
            </w:r>
            <w:r w:rsidRPr="002F136D">
              <w:rPr>
                <w:rFonts w:ascii="Calibri" w:eastAsia="Calibri" w:hAnsi="Calibri" w:cs="Calibri"/>
                <w:b/>
                <w:bCs/>
                <w:sz w:val="28"/>
                <w:szCs w:val="28"/>
                <w:lang w:val="en-AU"/>
              </w:rPr>
              <w:t xml:space="preserve"> </w:t>
            </w:r>
            <w:r w:rsidR="006466EF" w:rsidRPr="002F136D">
              <w:rPr>
                <w:rFonts w:ascii="Calibri" w:eastAsia="Calibri" w:hAnsi="Calibri" w:cs="Calibri"/>
                <w:b/>
                <w:bCs/>
                <w:sz w:val="28"/>
                <w:szCs w:val="28"/>
                <w:lang w:val="en-AU"/>
              </w:rPr>
              <w:t xml:space="preserve">00 </w:t>
            </w:r>
            <w:r w:rsidRPr="002F136D">
              <w:rPr>
                <w:rFonts w:ascii="Calibri" w:eastAsia="Calibri" w:hAnsi="Calibri" w:cs="Calibri"/>
                <w:b/>
                <w:bCs/>
                <w:sz w:val="28"/>
                <w:szCs w:val="28"/>
                <w:lang w:val="en-AU"/>
              </w:rPr>
              <w:t>– 16</w:t>
            </w:r>
            <w:r w:rsidR="00CE0B0B" w:rsidRPr="002F136D">
              <w:rPr>
                <w:rFonts w:ascii="Calibri" w:eastAsia="Calibri" w:hAnsi="Calibri" w:cs="Calibri"/>
                <w:b/>
                <w:bCs/>
                <w:sz w:val="28"/>
                <w:szCs w:val="28"/>
                <w:lang w:val="en-AU"/>
              </w:rPr>
              <w:t> h</w:t>
            </w:r>
            <w:r w:rsidR="006466EF" w:rsidRPr="002F136D">
              <w:rPr>
                <w:rFonts w:ascii="Calibri" w:eastAsia="Calibri" w:hAnsi="Calibri" w:cs="Calibri"/>
                <w:b/>
                <w:bCs/>
                <w:sz w:val="28"/>
                <w:szCs w:val="28"/>
                <w:lang w:val="en-AU"/>
              </w:rPr>
              <w:t xml:space="preserve"> 00</w:t>
            </w:r>
          </w:p>
          <w:p w14:paraId="63E0FBA6" w14:textId="6F9B23B7" w:rsidR="001E3700" w:rsidRPr="009B3AFB" w:rsidRDefault="001E1AA0" w:rsidP="001E3700">
            <w:pPr>
              <w:jc w:val="both"/>
              <w:rPr>
                <w:rFonts w:cstheme="minorHAnsi"/>
                <w:b/>
                <w:i/>
                <w:iCs/>
                <w:color w:val="5AB9BB"/>
                <w:sz w:val="36"/>
                <w:szCs w:val="36"/>
              </w:rPr>
            </w:pPr>
            <w:r w:rsidRPr="002F136D">
              <w:rPr>
                <w:rFonts w:ascii="Calibri" w:eastAsia="Calibri" w:hAnsi="Calibri" w:cs="Calibri"/>
                <w:b/>
                <w:bCs/>
                <w:i/>
                <w:iCs/>
                <w:color w:val="5AB9BB"/>
                <w:sz w:val="36"/>
                <w:szCs w:val="36"/>
                <w:lang w:val="en-AU"/>
              </w:rPr>
              <w:t>Free Men (2018)</w:t>
            </w:r>
          </w:p>
          <w:p w14:paraId="4922F5F5" w14:textId="77777777" w:rsidR="001E3700" w:rsidRPr="009B3AFB" w:rsidRDefault="001E1AA0" w:rsidP="001E3700">
            <w:pPr>
              <w:jc w:val="both"/>
              <w:rPr>
                <w:rFonts w:cstheme="minorHAnsi"/>
                <w:bCs/>
                <w:i/>
                <w:iCs/>
                <w:sz w:val="24"/>
                <w:szCs w:val="24"/>
              </w:rPr>
            </w:pPr>
            <w:proofErr w:type="gramStart"/>
            <w:r w:rsidRPr="002F136D">
              <w:rPr>
                <w:rFonts w:ascii="Calibri" w:eastAsia="Calibri" w:hAnsi="Calibri" w:cs="Calibri"/>
                <w:bCs/>
                <w:i/>
                <w:iCs/>
                <w:sz w:val="24"/>
                <w:szCs w:val="24"/>
                <w:lang w:val="en-AU"/>
              </w:rPr>
              <w:t>Lieu :</w:t>
            </w:r>
            <w:proofErr w:type="gramEnd"/>
            <w:r w:rsidRPr="002F136D">
              <w:rPr>
                <w:rFonts w:ascii="Calibri" w:eastAsia="Calibri" w:hAnsi="Calibri" w:cs="Calibri"/>
                <w:bCs/>
                <w:sz w:val="24"/>
                <w:szCs w:val="24"/>
                <w:lang w:val="en-AU"/>
              </w:rPr>
              <w:t xml:space="preserve"> Georgetown University – </w:t>
            </w:r>
            <w:r w:rsidRPr="002F136D">
              <w:rPr>
                <w:rFonts w:ascii="Calibri" w:eastAsia="Calibri" w:hAnsi="Calibri" w:cs="Calibri"/>
                <w:bCs/>
                <w:lang w:val="en-AU"/>
              </w:rPr>
              <w:t>Hart Auditorium, 600 New Jersey Ave NW</w:t>
            </w:r>
          </w:p>
          <w:p w14:paraId="5D428BFF" w14:textId="22DDE433" w:rsidR="008F44E8" w:rsidRPr="002F136D" w:rsidRDefault="001E1AA0" w:rsidP="008F44E8">
            <w:pPr>
              <w:jc w:val="both"/>
              <w:rPr>
                <w:rFonts w:ascii="Calibri" w:hAnsi="Calibri"/>
                <w:sz w:val="24"/>
                <w:szCs w:val="24"/>
                <w:lang w:val="fr-FR"/>
              </w:rPr>
            </w:pPr>
            <w:r>
              <w:rPr>
                <w:rFonts w:ascii="Calibri" w:eastAsia="Calibri" w:hAnsi="Calibri" w:cs="Arial"/>
                <w:i/>
                <w:iCs/>
                <w:sz w:val="24"/>
                <w:szCs w:val="24"/>
                <w:lang w:val="fr-CA"/>
              </w:rPr>
              <w:t>Free Men</w:t>
            </w:r>
            <w:r>
              <w:rPr>
                <w:rFonts w:ascii="Calibri" w:eastAsia="Calibri" w:hAnsi="Calibri" w:cs="Arial"/>
                <w:sz w:val="24"/>
                <w:szCs w:val="24"/>
                <w:lang w:val="fr-CA"/>
              </w:rPr>
              <w:t xml:space="preserve">, raconté par la voix forte de Kenneth </w:t>
            </w:r>
            <w:proofErr w:type="spellStart"/>
            <w:r>
              <w:rPr>
                <w:rFonts w:ascii="Calibri" w:eastAsia="Calibri" w:hAnsi="Calibri" w:cs="Arial"/>
                <w:sz w:val="24"/>
                <w:szCs w:val="24"/>
                <w:lang w:val="fr-CA"/>
              </w:rPr>
              <w:t>Reams</w:t>
            </w:r>
            <w:proofErr w:type="spellEnd"/>
            <w:r>
              <w:rPr>
                <w:rFonts w:ascii="Calibri" w:eastAsia="Calibri" w:hAnsi="Calibri" w:cs="Arial"/>
                <w:sz w:val="24"/>
                <w:szCs w:val="24"/>
                <w:lang w:val="fr-CA"/>
              </w:rPr>
              <w:t>, est un film sur la résilience, l’art et le courage. Condamné à mort depuis les 26</w:t>
            </w:r>
            <w:r w:rsidR="00CE0B0B">
              <w:rPr>
                <w:rFonts w:ascii="Calibri" w:eastAsia="Calibri" w:hAnsi="Calibri" w:cs="Arial"/>
                <w:sz w:val="24"/>
                <w:szCs w:val="24"/>
                <w:lang w:val="fr-CA"/>
              </w:rPr>
              <w:t> </w:t>
            </w:r>
            <w:r>
              <w:rPr>
                <w:rFonts w:ascii="Calibri" w:eastAsia="Calibri" w:hAnsi="Calibri" w:cs="Arial"/>
                <w:sz w:val="24"/>
                <w:szCs w:val="24"/>
                <w:lang w:val="fr-CA"/>
              </w:rPr>
              <w:t>dernières années, M.</w:t>
            </w:r>
            <w:r w:rsidR="00CE0B0B">
              <w:rPr>
                <w:rFonts w:ascii="Calibri" w:eastAsia="Calibri" w:hAnsi="Calibri" w:cs="Arial"/>
                <w:sz w:val="24"/>
                <w:szCs w:val="24"/>
                <w:lang w:val="fr-CA"/>
              </w:rPr>
              <w:t> </w:t>
            </w:r>
            <w:proofErr w:type="spellStart"/>
            <w:r>
              <w:rPr>
                <w:rFonts w:ascii="Calibri" w:eastAsia="Calibri" w:hAnsi="Calibri" w:cs="Arial"/>
                <w:sz w:val="24"/>
                <w:szCs w:val="24"/>
                <w:lang w:val="fr-CA"/>
              </w:rPr>
              <w:t>Reams</w:t>
            </w:r>
            <w:proofErr w:type="spellEnd"/>
            <w:r>
              <w:rPr>
                <w:rFonts w:ascii="Calibri" w:eastAsia="Calibri" w:hAnsi="Calibri" w:cs="Arial"/>
                <w:sz w:val="24"/>
                <w:szCs w:val="24"/>
                <w:lang w:val="fr-CA"/>
              </w:rPr>
              <w:t xml:space="preserve"> transcende sa minuscule cellule en devenant peintre, poète, fondateur d’un organisme sans but lucratif et organisateur d’événements artistiques, tout en luttant pour obtenir justice.</w:t>
            </w:r>
          </w:p>
          <w:p w14:paraId="5D01A73A" w14:textId="42CA6C17" w:rsidR="008F44E8" w:rsidRPr="002F136D" w:rsidRDefault="001E1AA0" w:rsidP="008F44E8">
            <w:pPr>
              <w:jc w:val="both"/>
              <w:rPr>
                <w:sz w:val="24"/>
                <w:szCs w:val="24"/>
                <w:lang w:val="fr-FR"/>
              </w:rPr>
            </w:pPr>
            <w:r>
              <w:rPr>
                <w:rFonts w:ascii="Calibri" w:eastAsia="Calibri" w:hAnsi="Calibri" w:cs="Arial"/>
                <w:sz w:val="24"/>
                <w:szCs w:val="24"/>
                <w:lang w:val="fr-CA"/>
              </w:rPr>
              <w:t>À 18</w:t>
            </w:r>
            <w:r w:rsidR="00CE0B0B">
              <w:rPr>
                <w:rFonts w:ascii="Calibri" w:eastAsia="Calibri" w:hAnsi="Calibri" w:cs="Arial"/>
                <w:sz w:val="24"/>
                <w:szCs w:val="24"/>
                <w:lang w:val="fr-CA"/>
              </w:rPr>
              <w:t> </w:t>
            </w:r>
            <w:r>
              <w:rPr>
                <w:rFonts w:ascii="Calibri" w:eastAsia="Calibri" w:hAnsi="Calibri" w:cs="Arial"/>
                <w:sz w:val="24"/>
                <w:szCs w:val="24"/>
                <w:lang w:val="fr-CA"/>
              </w:rPr>
              <w:t>ans</w:t>
            </w:r>
            <w:r w:rsidR="00E327C3">
              <w:rPr>
                <w:rFonts w:ascii="Calibri" w:eastAsia="Calibri" w:hAnsi="Calibri" w:cs="Arial"/>
                <w:sz w:val="24"/>
                <w:szCs w:val="24"/>
                <w:lang w:val="fr-CA"/>
              </w:rPr>
              <w:t xml:space="preserve"> et alors qu’il n’avait pas tiré un seul coup de feu</w:t>
            </w:r>
            <w:r>
              <w:rPr>
                <w:rFonts w:ascii="Calibri" w:eastAsia="Calibri" w:hAnsi="Calibri" w:cs="Arial"/>
                <w:sz w:val="24"/>
                <w:szCs w:val="24"/>
                <w:lang w:val="fr-CA"/>
              </w:rPr>
              <w:t xml:space="preserve">, il a été condamné pour meurtre par onze </w:t>
            </w:r>
            <w:r w:rsidR="001A3394">
              <w:rPr>
                <w:rFonts w:ascii="Calibri" w:eastAsia="Calibri" w:hAnsi="Calibri" w:cs="Arial"/>
                <w:sz w:val="24"/>
                <w:szCs w:val="24"/>
                <w:lang w:val="fr-CA"/>
              </w:rPr>
              <w:t>jurés</w:t>
            </w:r>
            <w:r>
              <w:rPr>
                <w:rFonts w:ascii="Calibri" w:eastAsia="Calibri" w:hAnsi="Calibri" w:cs="Arial"/>
                <w:sz w:val="24"/>
                <w:szCs w:val="24"/>
                <w:lang w:val="fr-CA"/>
              </w:rPr>
              <w:t xml:space="preserve"> blancs et </w:t>
            </w:r>
            <w:r w:rsidR="00156DDB">
              <w:rPr>
                <w:rFonts w:ascii="Calibri" w:eastAsia="Calibri" w:hAnsi="Calibri" w:cs="Arial"/>
                <w:sz w:val="24"/>
                <w:szCs w:val="24"/>
                <w:lang w:val="fr-CA"/>
              </w:rPr>
              <w:t xml:space="preserve">un </w:t>
            </w:r>
            <w:r w:rsidR="001A3394">
              <w:rPr>
                <w:rFonts w:ascii="Calibri" w:eastAsia="Calibri" w:hAnsi="Calibri" w:cs="Arial"/>
                <w:sz w:val="24"/>
                <w:szCs w:val="24"/>
                <w:lang w:val="fr-CA"/>
              </w:rPr>
              <w:t>juré</w:t>
            </w:r>
            <w:r>
              <w:rPr>
                <w:rFonts w:ascii="Calibri" w:eastAsia="Calibri" w:hAnsi="Calibri" w:cs="Arial"/>
                <w:sz w:val="24"/>
                <w:szCs w:val="24"/>
                <w:lang w:val="fr-CA"/>
              </w:rPr>
              <w:t xml:space="preserve"> noir</w:t>
            </w:r>
            <w:r w:rsidR="006832D9">
              <w:rPr>
                <w:rFonts w:ascii="Calibri" w:eastAsia="Calibri" w:hAnsi="Calibri" w:cs="Arial"/>
                <w:sz w:val="24"/>
                <w:szCs w:val="24"/>
                <w:lang w:val="fr-CA"/>
              </w:rPr>
              <w:t xml:space="preserve">; cette condamnation </w:t>
            </w:r>
            <w:r>
              <w:rPr>
                <w:rFonts w:ascii="Calibri" w:eastAsia="Calibri" w:hAnsi="Calibri" w:cs="Arial"/>
                <w:sz w:val="24"/>
                <w:szCs w:val="24"/>
                <w:lang w:val="fr-CA"/>
              </w:rPr>
              <w:t xml:space="preserve">fit de lui le plus jeune </w:t>
            </w:r>
            <w:r w:rsidR="00CF58BA" w:rsidRPr="00CF58BA">
              <w:rPr>
                <w:rFonts w:ascii="Calibri" w:eastAsia="Calibri" w:hAnsi="Calibri" w:cs="Arial"/>
                <w:sz w:val="24"/>
                <w:szCs w:val="24"/>
                <w:lang w:val="fr-CA"/>
              </w:rPr>
              <w:t xml:space="preserve">prisonnier </w:t>
            </w:r>
            <w:r>
              <w:rPr>
                <w:rFonts w:ascii="Calibri" w:eastAsia="Calibri" w:hAnsi="Calibri" w:cs="Arial"/>
                <w:sz w:val="24"/>
                <w:szCs w:val="24"/>
                <w:lang w:val="fr-CA"/>
              </w:rPr>
              <w:t>de l’État de l’Arkansas. Comment un être humain peut-il garder la tête haute après avoir été injustement incarcéré dans le couloir de la mort, seul et sans espoir d’être libéré?</w:t>
            </w:r>
          </w:p>
          <w:p w14:paraId="237943FF" w14:textId="1EA648D5" w:rsidR="00BC5B98" w:rsidRPr="002F136D" w:rsidRDefault="001E1AA0" w:rsidP="008F44E8">
            <w:pPr>
              <w:jc w:val="both"/>
              <w:rPr>
                <w:sz w:val="24"/>
                <w:szCs w:val="24"/>
                <w:lang w:val="fr-FR"/>
              </w:rPr>
            </w:pPr>
            <w:r>
              <w:rPr>
                <w:rFonts w:ascii="Calibri" w:eastAsia="Calibri" w:hAnsi="Calibri" w:cs="Arial"/>
                <w:sz w:val="24"/>
                <w:szCs w:val="24"/>
                <w:lang w:val="fr-CA"/>
              </w:rPr>
              <w:t xml:space="preserve">Au cours de cette séance, </w:t>
            </w:r>
            <w:r w:rsidR="0028058D">
              <w:rPr>
                <w:rFonts w:ascii="Calibri" w:eastAsia="Calibri" w:hAnsi="Calibri" w:cs="Arial"/>
                <w:sz w:val="24"/>
                <w:szCs w:val="24"/>
                <w:lang w:val="fr-CA"/>
              </w:rPr>
              <w:t xml:space="preserve">on </w:t>
            </w:r>
            <w:r w:rsidR="00902607">
              <w:rPr>
                <w:rFonts w:ascii="Calibri" w:eastAsia="Calibri" w:hAnsi="Calibri" w:cs="Arial"/>
                <w:sz w:val="24"/>
                <w:szCs w:val="24"/>
                <w:lang w:val="fr-CA"/>
              </w:rPr>
              <w:t>examinera</w:t>
            </w:r>
            <w:r>
              <w:rPr>
                <w:rFonts w:ascii="Calibri" w:eastAsia="Calibri" w:hAnsi="Calibri" w:cs="Arial"/>
                <w:sz w:val="24"/>
                <w:szCs w:val="24"/>
                <w:lang w:val="fr-CA"/>
              </w:rPr>
              <w:t xml:space="preserve"> </w:t>
            </w:r>
            <w:r w:rsidR="00902607">
              <w:rPr>
                <w:rFonts w:ascii="Calibri" w:eastAsia="Calibri" w:hAnsi="Calibri" w:cs="Arial"/>
                <w:sz w:val="24"/>
                <w:szCs w:val="24"/>
                <w:lang w:val="fr-CA"/>
              </w:rPr>
              <w:t>la question</w:t>
            </w:r>
            <w:r>
              <w:rPr>
                <w:rFonts w:ascii="Calibri" w:eastAsia="Calibri" w:hAnsi="Calibri" w:cs="Arial"/>
                <w:sz w:val="24"/>
                <w:szCs w:val="24"/>
                <w:lang w:val="fr-CA"/>
              </w:rPr>
              <w:t xml:space="preserve"> du pouvoir et du savoir par le prisme de l’emprisonnement, de la résistance et de la lutte pour la liberté.</w:t>
            </w:r>
          </w:p>
        </w:tc>
      </w:tr>
      <w:tr w:rsidR="00AA5CE6" w:rsidRPr="002F136D" w14:paraId="0ED91418" w14:textId="77777777" w:rsidTr="00BC5B98">
        <w:trPr>
          <w:trHeight w:val="378"/>
          <w:jc w:val="center"/>
        </w:trPr>
        <w:tc>
          <w:tcPr>
            <w:tcW w:w="1133" w:type="dxa"/>
          </w:tcPr>
          <w:p w14:paraId="6E59A942" w14:textId="74485857" w:rsidR="00535373"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13</w:t>
            </w:r>
            <w:r w:rsidR="00CE0B0B">
              <w:rPr>
                <w:rFonts w:ascii="Calibri" w:eastAsia="Calibri" w:hAnsi="Calibri" w:cs="Calibri"/>
                <w:b/>
                <w:bCs/>
                <w:sz w:val="24"/>
                <w:szCs w:val="24"/>
                <w:lang w:val="fr-CA"/>
              </w:rPr>
              <w:t> h</w:t>
            </w:r>
            <w:r w:rsidR="006466EF">
              <w:rPr>
                <w:rFonts w:ascii="Calibri" w:eastAsia="Calibri" w:hAnsi="Calibri" w:cs="Calibri"/>
                <w:b/>
                <w:bCs/>
                <w:sz w:val="24"/>
                <w:szCs w:val="24"/>
                <w:lang w:val="fr-CA"/>
              </w:rPr>
              <w:t xml:space="preserve"> 00</w:t>
            </w:r>
          </w:p>
        </w:tc>
        <w:tc>
          <w:tcPr>
            <w:tcW w:w="8506" w:type="dxa"/>
          </w:tcPr>
          <w:p w14:paraId="00BF375A" w14:textId="77777777" w:rsidR="00AC750F" w:rsidRPr="002F136D" w:rsidRDefault="001E1AA0" w:rsidP="00B83DE6">
            <w:pPr>
              <w:jc w:val="both"/>
              <w:rPr>
                <w:rFonts w:cstheme="minorHAnsi"/>
                <w:i/>
                <w:szCs w:val="24"/>
                <w:lang w:val="fr-FR"/>
              </w:rPr>
            </w:pPr>
            <w:r>
              <w:rPr>
                <w:rFonts w:ascii="Calibri" w:eastAsia="Calibri" w:hAnsi="Calibri" w:cs="Calibri"/>
                <w:b/>
                <w:bCs/>
                <w:color w:val="5AB9BB"/>
                <w:sz w:val="24"/>
                <w:szCs w:val="24"/>
                <w:lang w:val="fr-CA"/>
              </w:rPr>
              <w:t>Visionnement du film</w:t>
            </w:r>
          </w:p>
          <w:p w14:paraId="42BB1A3D" w14:textId="099D0B1E" w:rsidR="00535373" w:rsidRPr="002F136D" w:rsidRDefault="001E1AA0" w:rsidP="00521886">
            <w:pPr>
              <w:pStyle w:val="Default"/>
              <w:rPr>
                <w:rFonts w:asciiTheme="minorHAnsi" w:hAnsiTheme="minorHAnsi" w:cstheme="minorHAnsi"/>
                <w:color w:val="036377"/>
                <w:sz w:val="22"/>
                <w:szCs w:val="22"/>
                <w:lang w:val="fr-FR"/>
              </w:rPr>
            </w:pPr>
            <w:proofErr w:type="spellStart"/>
            <w:proofErr w:type="gramStart"/>
            <w:r>
              <w:rPr>
                <w:rFonts w:eastAsia="Calibri"/>
                <w:b/>
                <w:bCs/>
                <w:color w:val="036377"/>
                <w:sz w:val="22"/>
                <w:szCs w:val="22"/>
                <w:lang w:val="fr-CA"/>
              </w:rPr>
              <w:t>Participant</w:t>
            </w:r>
            <w:r w:rsidR="002D402D">
              <w:rPr>
                <w:rFonts w:eastAsia="Calibri"/>
                <w:b/>
                <w:bCs/>
                <w:color w:val="036377"/>
                <w:sz w:val="22"/>
                <w:szCs w:val="22"/>
                <w:lang w:val="fr-CA"/>
              </w:rPr>
              <w:t>.</w:t>
            </w:r>
            <w:r>
              <w:rPr>
                <w:rFonts w:eastAsia="Calibri"/>
                <w:b/>
                <w:bCs/>
                <w:color w:val="036377"/>
                <w:sz w:val="22"/>
                <w:szCs w:val="22"/>
                <w:lang w:val="fr-CA"/>
              </w:rPr>
              <w:t>e</w:t>
            </w:r>
            <w:r w:rsidR="002D402D">
              <w:rPr>
                <w:rFonts w:eastAsia="Calibri"/>
                <w:b/>
                <w:bCs/>
                <w:color w:val="036377"/>
                <w:sz w:val="22"/>
                <w:szCs w:val="22"/>
                <w:lang w:val="fr-CA"/>
              </w:rPr>
              <w:t>.</w:t>
            </w:r>
            <w:r>
              <w:rPr>
                <w:rFonts w:eastAsia="Calibri"/>
                <w:b/>
                <w:bCs/>
                <w:color w:val="036377"/>
                <w:sz w:val="22"/>
                <w:szCs w:val="22"/>
                <w:lang w:val="fr-CA"/>
              </w:rPr>
              <w:t>s</w:t>
            </w:r>
            <w:proofErr w:type="spellEnd"/>
            <w:proofErr w:type="gramEnd"/>
          </w:p>
          <w:p w14:paraId="1EEA65E3" w14:textId="77777777" w:rsidR="00535373" w:rsidRPr="002F136D" w:rsidRDefault="001E1AA0" w:rsidP="00521886">
            <w:pPr>
              <w:pStyle w:val="Default"/>
              <w:rPr>
                <w:rFonts w:asciiTheme="minorHAnsi" w:hAnsiTheme="minorHAnsi" w:cstheme="minorHAnsi"/>
                <w:sz w:val="22"/>
                <w:szCs w:val="22"/>
                <w:lang w:val="fr-FR"/>
              </w:rPr>
            </w:pPr>
            <w:r>
              <w:rPr>
                <w:rFonts w:eastAsia="Calibri"/>
                <w:b/>
                <w:bCs/>
                <w:color w:val="1A9BA9"/>
                <w:sz w:val="22"/>
                <w:szCs w:val="22"/>
                <w:lang w:val="fr-CA"/>
              </w:rPr>
              <w:t xml:space="preserve"> | </w:t>
            </w:r>
            <w:r>
              <w:rPr>
                <w:rFonts w:eastAsia="Calibri"/>
                <w:b/>
                <w:bCs/>
                <w:color w:val="1A9BA9"/>
                <w:lang w:val="fr-CA"/>
              </w:rPr>
              <w:t>Anne-</w:t>
            </w:r>
            <w:proofErr w:type="spellStart"/>
            <w:r>
              <w:rPr>
                <w:rFonts w:eastAsia="Calibri"/>
                <w:b/>
                <w:bCs/>
                <w:color w:val="1A9BA9"/>
                <w:lang w:val="fr-CA"/>
              </w:rPr>
              <w:t>Frederique</w:t>
            </w:r>
            <w:proofErr w:type="spellEnd"/>
            <w:r>
              <w:rPr>
                <w:rFonts w:eastAsia="Calibri"/>
                <w:b/>
                <w:bCs/>
                <w:color w:val="1A9BA9"/>
                <w:lang w:val="fr-CA"/>
              </w:rPr>
              <w:t xml:space="preserve"> </w:t>
            </w:r>
            <w:proofErr w:type="spellStart"/>
            <w:r>
              <w:rPr>
                <w:rFonts w:eastAsia="Calibri"/>
                <w:b/>
                <w:bCs/>
                <w:color w:val="1A9BA9"/>
                <w:lang w:val="fr-CA"/>
              </w:rPr>
              <w:t>Widman</w:t>
            </w:r>
            <w:proofErr w:type="spellEnd"/>
            <w:r>
              <w:rPr>
                <w:rFonts w:eastAsia="Calibri"/>
                <w:b/>
                <w:bCs/>
                <w:color w:val="1A9BA9"/>
                <w:sz w:val="22"/>
                <w:szCs w:val="22"/>
                <w:lang w:val="fr-CA"/>
              </w:rPr>
              <w:t xml:space="preserve"> </w:t>
            </w:r>
            <w:r>
              <w:rPr>
                <w:rFonts w:eastAsia="Calibri"/>
                <w:sz w:val="22"/>
                <w:szCs w:val="22"/>
                <w:lang w:val="fr-CA"/>
              </w:rPr>
              <w:t>Réalisatrice du film</w:t>
            </w:r>
          </w:p>
          <w:p w14:paraId="21537E99" w14:textId="77777777" w:rsidR="006D16A1" w:rsidRPr="002F136D" w:rsidRDefault="006D16A1" w:rsidP="00521886">
            <w:pPr>
              <w:pStyle w:val="Default"/>
              <w:rPr>
                <w:rFonts w:asciiTheme="minorHAnsi" w:hAnsiTheme="minorHAnsi" w:cstheme="minorHAnsi"/>
                <w:sz w:val="22"/>
                <w:szCs w:val="22"/>
                <w:lang w:val="fr-FR"/>
              </w:rPr>
            </w:pPr>
          </w:p>
          <w:p w14:paraId="1B2C71DA" w14:textId="77777777" w:rsidR="006D16A1" w:rsidRPr="009B3AFB" w:rsidRDefault="001E1AA0" w:rsidP="006D16A1">
            <w:pPr>
              <w:pStyle w:val="Default"/>
              <w:rPr>
                <w:rFonts w:asciiTheme="minorHAnsi" w:hAnsiTheme="minorHAnsi" w:cstheme="minorHAnsi"/>
                <w:color w:val="036377"/>
                <w:sz w:val="22"/>
                <w:szCs w:val="22"/>
                <w:lang w:val="fr-CA"/>
              </w:rPr>
            </w:pPr>
            <w:r>
              <w:rPr>
                <w:rFonts w:eastAsia="Calibri"/>
                <w:b/>
                <w:bCs/>
                <w:color w:val="036377"/>
                <w:sz w:val="22"/>
                <w:szCs w:val="22"/>
                <w:lang w:val="fr-CA"/>
              </w:rPr>
              <w:t>Introduction</w:t>
            </w:r>
          </w:p>
          <w:p w14:paraId="13186980" w14:textId="38ACCD24" w:rsidR="00535373" w:rsidRPr="009B3AFB" w:rsidRDefault="001E1AA0" w:rsidP="00BC5B98">
            <w:pPr>
              <w:pStyle w:val="Default"/>
              <w:rPr>
                <w:rFonts w:asciiTheme="minorHAnsi" w:hAnsiTheme="minorHAnsi" w:cstheme="minorHAnsi"/>
                <w:sz w:val="22"/>
                <w:szCs w:val="22"/>
                <w:lang w:val="fr-CA"/>
              </w:rPr>
            </w:pPr>
            <w:r>
              <w:rPr>
                <w:rFonts w:eastAsia="Calibri"/>
                <w:b/>
                <w:bCs/>
                <w:color w:val="1A9BA9"/>
                <w:sz w:val="22"/>
                <w:szCs w:val="22"/>
                <w:lang w:val="fr-CA"/>
              </w:rPr>
              <w:t xml:space="preserve"> | </w:t>
            </w:r>
            <w:r>
              <w:rPr>
                <w:rFonts w:eastAsia="Calibri"/>
                <w:b/>
                <w:bCs/>
                <w:color w:val="1A9BA9"/>
                <w:lang w:val="fr-CA"/>
              </w:rPr>
              <w:t>Sophie de Saussure Paquette</w:t>
            </w:r>
            <w:r>
              <w:rPr>
                <w:rFonts w:eastAsia="Calibri"/>
                <w:b/>
                <w:bCs/>
                <w:color w:val="1A9BA9"/>
                <w:sz w:val="22"/>
                <w:szCs w:val="22"/>
                <w:lang w:val="fr-CA"/>
              </w:rPr>
              <w:t xml:space="preserve"> </w:t>
            </w:r>
            <w:r>
              <w:rPr>
                <w:rFonts w:eastAsia="Calibri"/>
                <w:sz w:val="22"/>
                <w:szCs w:val="22"/>
                <w:lang w:val="fr-CA"/>
              </w:rPr>
              <w:t>Boursière</w:t>
            </w:r>
            <w:r w:rsidR="00CE0B0B">
              <w:rPr>
                <w:rFonts w:eastAsia="Calibri"/>
                <w:sz w:val="22"/>
                <w:szCs w:val="22"/>
                <w:lang w:val="fr-CA"/>
              </w:rPr>
              <w:t> </w:t>
            </w:r>
            <w:r>
              <w:rPr>
                <w:rFonts w:eastAsia="Calibri"/>
                <w:sz w:val="22"/>
                <w:szCs w:val="22"/>
                <w:lang w:val="fr-CA"/>
              </w:rPr>
              <w:t>2017</w:t>
            </w:r>
          </w:p>
          <w:p w14:paraId="2A941AE9" w14:textId="77777777" w:rsidR="00BC5B98" w:rsidRPr="009B3AFB" w:rsidRDefault="00BC5B98" w:rsidP="00BC5B98">
            <w:pPr>
              <w:pStyle w:val="Default"/>
              <w:rPr>
                <w:rFonts w:asciiTheme="minorHAnsi" w:hAnsiTheme="minorHAnsi" w:cstheme="minorHAnsi"/>
                <w:sz w:val="22"/>
                <w:szCs w:val="22"/>
                <w:lang w:val="fr-CA"/>
              </w:rPr>
            </w:pPr>
          </w:p>
        </w:tc>
      </w:tr>
      <w:tr w:rsidR="00AA5CE6" w:rsidRPr="002F136D" w14:paraId="0B85938A" w14:textId="77777777" w:rsidTr="00BC5B98">
        <w:trPr>
          <w:trHeight w:val="378"/>
          <w:jc w:val="center"/>
        </w:trPr>
        <w:tc>
          <w:tcPr>
            <w:tcW w:w="1133" w:type="dxa"/>
          </w:tcPr>
          <w:p w14:paraId="38E4A014" w14:textId="072A8C51" w:rsidR="00805CB3"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15</w:t>
            </w:r>
            <w:r w:rsidR="00CE0B0B">
              <w:rPr>
                <w:rFonts w:ascii="Calibri" w:eastAsia="Calibri" w:hAnsi="Calibri" w:cs="Calibri"/>
                <w:b/>
                <w:bCs/>
                <w:sz w:val="24"/>
                <w:szCs w:val="24"/>
                <w:lang w:val="fr-CA"/>
              </w:rPr>
              <w:t> h</w:t>
            </w:r>
            <w:r w:rsidR="006466EF">
              <w:rPr>
                <w:rFonts w:ascii="Calibri" w:eastAsia="Calibri" w:hAnsi="Calibri" w:cs="Calibri"/>
                <w:b/>
                <w:bCs/>
                <w:sz w:val="24"/>
                <w:szCs w:val="24"/>
                <w:lang w:val="fr-CA"/>
              </w:rPr>
              <w:t xml:space="preserve"> 00</w:t>
            </w:r>
          </w:p>
        </w:tc>
        <w:tc>
          <w:tcPr>
            <w:tcW w:w="8506" w:type="dxa"/>
          </w:tcPr>
          <w:p w14:paraId="35DE046B" w14:textId="77777777" w:rsidR="005B0129" w:rsidRPr="002F136D" w:rsidRDefault="001E1AA0" w:rsidP="005B0129">
            <w:pPr>
              <w:jc w:val="both"/>
              <w:rPr>
                <w:rFonts w:cstheme="minorHAnsi"/>
                <w:b/>
                <w:color w:val="5AB9BB"/>
                <w:sz w:val="24"/>
                <w:szCs w:val="24"/>
                <w:lang w:val="fr-FR"/>
              </w:rPr>
            </w:pPr>
            <w:r>
              <w:rPr>
                <w:rFonts w:ascii="Calibri" w:eastAsia="Calibri" w:hAnsi="Calibri" w:cs="Calibri"/>
                <w:b/>
                <w:bCs/>
                <w:color w:val="5AB9BB"/>
                <w:sz w:val="24"/>
                <w:szCs w:val="24"/>
                <w:lang w:val="fr-CA"/>
              </w:rPr>
              <w:t>Allocution de clôture</w:t>
            </w:r>
          </w:p>
          <w:p w14:paraId="215C5EF4" w14:textId="77777777" w:rsidR="005B0129" w:rsidRPr="002F136D" w:rsidRDefault="001E1AA0" w:rsidP="005B0129">
            <w:pPr>
              <w:pStyle w:val="Default"/>
              <w:rPr>
                <w:rFonts w:asciiTheme="minorHAnsi" w:hAnsiTheme="minorHAnsi" w:cstheme="minorHAnsi"/>
                <w:color w:val="036377"/>
                <w:sz w:val="22"/>
                <w:szCs w:val="22"/>
                <w:lang w:val="fr-FR"/>
              </w:rPr>
            </w:pPr>
            <w:r>
              <w:rPr>
                <w:rFonts w:eastAsia="Calibri"/>
                <w:b/>
                <w:bCs/>
                <w:color w:val="036377"/>
                <w:sz w:val="22"/>
                <w:szCs w:val="22"/>
                <w:lang w:val="fr-CA"/>
              </w:rPr>
              <w:t>Conférencier</w:t>
            </w:r>
          </w:p>
          <w:p w14:paraId="6FB38790" w14:textId="77777777" w:rsidR="00805CB3" w:rsidRPr="002F136D" w:rsidRDefault="001E1AA0" w:rsidP="001A4330">
            <w:pPr>
              <w:pStyle w:val="Default"/>
              <w:rPr>
                <w:rFonts w:asciiTheme="minorHAnsi" w:hAnsiTheme="minorHAnsi" w:cstheme="minorHAnsi"/>
                <w:sz w:val="22"/>
                <w:szCs w:val="22"/>
                <w:lang w:val="fr-FR"/>
              </w:rPr>
            </w:pPr>
            <w:r>
              <w:rPr>
                <w:rFonts w:eastAsia="Calibri"/>
                <w:b/>
                <w:bCs/>
                <w:color w:val="1A9BA9"/>
                <w:sz w:val="22"/>
                <w:szCs w:val="22"/>
                <w:lang w:val="fr-CA"/>
              </w:rPr>
              <w:t xml:space="preserve"> | </w:t>
            </w:r>
            <w:proofErr w:type="spellStart"/>
            <w:r>
              <w:rPr>
                <w:rFonts w:eastAsia="Calibri"/>
                <w:b/>
                <w:bCs/>
                <w:color w:val="1A9BA9"/>
                <w:lang w:val="fr-CA"/>
              </w:rPr>
              <w:t>Shon</w:t>
            </w:r>
            <w:proofErr w:type="spellEnd"/>
            <w:r>
              <w:rPr>
                <w:rFonts w:eastAsia="Calibri"/>
                <w:b/>
                <w:bCs/>
                <w:color w:val="1A9BA9"/>
                <w:lang w:val="fr-CA"/>
              </w:rPr>
              <w:t xml:space="preserve"> </w:t>
            </w:r>
            <w:proofErr w:type="spellStart"/>
            <w:r>
              <w:rPr>
                <w:rFonts w:eastAsia="Calibri"/>
                <w:b/>
                <w:bCs/>
                <w:color w:val="1A9BA9"/>
                <w:lang w:val="fr-CA"/>
              </w:rPr>
              <w:t>Hopwood</w:t>
            </w:r>
            <w:proofErr w:type="spellEnd"/>
            <w:r>
              <w:rPr>
                <w:rFonts w:eastAsia="Calibri"/>
                <w:b/>
                <w:bCs/>
                <w:color w:val="1A9BA9"/>
                <w:sz w:val="22"/>
                <w:szCs w:val="22"/>
                <w:lang w:val="fr-CA"/>
              </w:rPr>
              <w:t xml:space="preserve"> </w:t>
            </w:r>
            <w:r>
              <w:rPr>
                <w:rFonts w:eastAsia="Calibri"/>
                <w:sz w:val="22"/>
                <w:szCs w:val="22"/>
                <w:lang w:val="fr-CA"/>
              </w:rPr>
              <w:t>Professeur agrégé de droit, Université Georgetown</w:t>
            </w:r>
          </w:p>
          <w:p w14:paraId="55647FBF" w14:textId="77777777" w:rsidR="001E4C5E" w:rsidRPr="002F136D" w:rsidRDefault="001E4C5E" w:rsidP="001A4330">
            <w:pPr>
              <w:pStyle w:val="Default"/>
              <w:rPr>
                <w:rFonts w:asciiTheme="minorHAnsi" w:hAnsiTheme="minorHAnsi" w:cstheme="minorHAnsi"/>
                <w:sz w:val="22"/>
                <w:szCs w:val="22"/>
                <w:lang w:val="fr-FR"/>
              </w:rPr>
            </w:pPr>
          </w:p>
        </w:tc>
      </w:tr>
      <w:tr w:rsidR="00AA5CE6" w:rsidRPr="002F136D" w14:paraId="41DDDDA1" w14:textId="77777777" w:rsidTr="00BC5B98">
        <w:trPr>
          <w:trHeight w:val="378"/>
          <w:jc w:val="center"/>
        </w:trPr>
        <w:tc>
          <w:tcPr>
            <w:tcW w:w="1133" w:type="dxa"/>
          </w:tcPr>
          <w:p w14:paraId="1E79BDBF" w14:textId="0199C019" w:rsidR="00535373"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15</w:t>
            </w:r>
            <w:r w:rsidR="00CE0B0B">
              <w:rPr>
                <w:rFonts w:ascii="Calibri" w:eastAsia="Calibri" w:hAnsi="Calibri" w:cs="Calibri"/>
                <w:b/>
                <w:bCs/>
                <w:sz w:val="24"/>
                <w:szCs w:val="24"/>
                <w:lang w:val="fr-CA"/>
              </w:rPr>
              <w:t> h</w:t>
            </w:r>
            <w:r w:rsidR="006466EF">
              <w:rPr>
                <w:rFonts w:ascii="Calibri" w:eastAsia="Calibri" w:hAnsi="Calibri" w:cs="Calibri"/>
                <w:b/>
                <w:bCs/>
                <w:sz w:val="24"/>
                <w:szCs w:val="24"/>
                <w:lang w:val="fr-CA"/>
              </w:rPr>
              <w:t xml:space="preserve"> 00</w:t>
            </w:r>
          </w:p>
          <w:p w14:paraId="3F710D19" w14:textId="77777777" w:rsidR="00535373" w:rsidRPr="009B3AFB" w:rsidRDefault="00535373" w:rsidP="00521886">
            <w:pPr>
              <w:rPr>
                <w:rFonts w:cstheme="minorHAnsi"/>
                <w:sz w:val="24"/>
                <w:szCs w:val="24"/>
                <w:lang w:val="en-US"/>
              </w:rPr>
            </w:pPr>
          </w:p>
        </w:tc>
        <w:tc>
          <w:tcPr>
            <w:tcW w:w="8506" w:type="dxa"/>
          </w:tcPr>
          <w:p w14:paraId="6F104136" w14:textId="77777777" w:rsidR="00535373" w:rsidRPr="002F136D" w:rsidRDefault="001E1AA0" w:rsidP="00521886">
            <w:pPr>
              <w:jc w:val="both"/>
              <w:rPr>
                <w:rFonts w:cstheme="minorHAnsi"/>
                <w:b/>
                <w:color w:val="5AB9BB"/>
                <w:sz w:val="24"/>
                <w:szCs w:val="24"/>
                <w:lang w:val="fr-FR"/>
              </w:rPr>
            </w:pPr>
            <w:r>
              <w:rPr>
                <w:rFonts w:ascii="Calibri" w:eastAsia="Calibri" w:hAnsi="Calibri" w:cs="Calibri"/>
                <w:b/>
                <w:bCs/>
                <w:color w:val="5AB9BB"/>
                <w:sz w:val="24"/>
                <w:szCs w:val="24"/>
                <w:lang w:val="fr-CA"/>
              </w:rPr>
              <w:t>Départ de la navette</w:t>
            </w:r>
          </w:p>
          <w:p w14:paraId="5DA2993F" w14:textId="77777777" w:rsidR="00535373" w:rsidRPr="002F136D" w:rsidRDefault="001E1AA0" w:rsidP="00521886">
            <w:pPr>
              <w:jc w:val="both"/>
              <w:rPr>
                <w:rFonts w:cstheme="minorHAnsi"/>
                <w:sz w:val="24"/>
                <w:szCs w:val="24"/>
                <w:lang w:val="fr-FR"/>
              </w:rPr>
            </w:pPr>
            <w:r>
              <w:rPr>
                <w:rFonts w:ascii="Calibri" w:eastAsia="Calibri" w:hAnsi="Calibri" w:cs="Calibri"/>
                <w:i/>
                <w:iCs/>
                <w:lang w:val="fr-CA"/>
              </w:rPr>
              <w:t xml:space="preserve">Point de rendez-vous : Georgetown </w:t>
            </w:r>
            <w:proofErr w:type="spellStart"/>
            <w:r>
              <w:rPr>
                <w:rFonts w:ascii="Calibri" w:eastAsia="Calibri" w:hAnsi="Calibri" w:cs="Calibri"/>
                <w:i/>
                <w:iCs/>
                <w:lang w:val="fr-CA"/>
              </w:rPr>
              <w:t>University</w:t>
            </w:r>
            <w:proofErr w:type="spellEnd"/>
            <w:r>
              <w:rPr>
                <w:rFonts w:ascii="Calibri" w:eastAsia="Calibri" w:hAnsi="Calibri" w:cs="Calibri"/>
                <w:i/>
                <w:iCs/>
                <w:lang w:val="fr-CA"/>
              </w:rPr>
              <w:t xml:space="preserve"> – Hart Auditorium, 600 New Jersey Ave NW</w:t>
            </w:r>
          </w:p>
        </w:tc>
      </w:tr>
      <w:tr w:rsidR="00AA5CE6" w:rsidRPr="002F136D" w14:paraId="384124A2" w14:textId="77777777" w:rsidTr="00BC5B98">
        <w:trPr>
          <w:trHeight w:val="378"/>
          <w:jc w:val="center"/>
        </w:trPr>
        <w:tc>
          <w:tcPr>
            <w:tcW w:w="1133" w:type="dxa"/>
          </w:tcPr>
          <w:p w14:paraId="778C37DC" w14:textId="77777777" w:rsidR="001A4330" w:rsidRPr="002F136D" w:rsidRDefault="001A4330" w:rsidP="00521886">
            <w:pPr>
              <w:jc w:val="center"/>
              <w:rPr>
                <w:rFonts w:cstheme="minorHAnsi"/>
                <w:b/>
                <w:sz w:val="24"/>
                <w:szCs w:val="24"/>
                <w:lang w:val="fr-FR"/>
              </w:rPr>
            </w:pPr>
          </w:p>
        </w:tc>
        <w:tc>
          <w:tcPr>
            <w:tcW w:w="8506" w:type="dxa"/>
          </w:tcPr>
          <w:p w14:paraId="5947F2F9" w14:textId="77777777" w:rsidR="001A4330" w:rsidRPr="002F136D" w:rsidRDefault="001A4330" w:rsidP="00521886">
            <w:pPr>
              <w:jc w:val="both"/>
              <w:rPr>
                <w:rFonts w:cstheme="minorHAnsi"/>
                <w:b/>
                <w:color w:val="5AB9BB"/>
                <w:sz w:val="24"/>
                <w:szCs w:val="24"/>
                <w:lang w:val="fr-FR"/>
              </w:rPr>
            </w:pPr>
          </w:p>
        </w:tc>
      </w:tr>
      <w:tr w:rsidR="00AA5CE6" w14:paraId="7B4088F7" w14:textId="77777777" w:rsidTr="00521886">
        <w:trPr>
          <w:trHeight w:val="378"/>
          <w:jc w:val="center"/>
        </w:trPr>
        <w:tc>
          <w:tcPr>
            <w:tcW w:w="9639" w:type="dxa"/>
            <w:gridSpan w:val="2"/>
          </w:tcPr>
          <w:p w14:paraId="36271D17" w14:textId="2FF21FC7" w:rsidR="00C66750" w:rsidRPr="002F136D" w:rsidRDefault="001E1AA0" w:rsidP="00BC5B98">
            <w:pPr>
              <w:jc w:val="both"/>
              <w:rPr>
                <w:rFonts w:cstheme="minorHAnsi"/>
                <w:b/>
                <w:sz w:val="28"/>
                <w:szCs w:val="28"/>
                <w:lang w:val="fr-FR"/>
              </w:rPr>
            </w:pPr>
            <w:r>
              <w:rPr>
                <w:rFonts w:ascii="Calibri" w:eastAsia="Calibri" w:hAnsi="Calibri" w:cs="Calibri"/>
                <w:b/>
                <w:bCs/>
                <w:sz w:val="28"/>
                <w:szCs w:val="28"/>
                <w:lang w:val="fr-CA"/>
              </w:rPr>
              <w:lastRenderedPageBreak/>
              <w:t>16</w:t>
            </w:r>
            <w:r w:rsidR="00CE0B0B">
              <w:rPr>
                <w:rFonts w:ascii="Calibri" w:eastAsia="Calibri" w:hAnsi="Calibri" w:cs="Calibri"/>
                <w:b/>
                <w:bCs/>
                <w:sz w:val="28"/>
                <w:szCs w:val="28"/>
                <w:lang w:val="fr-CA"/>
              </w:rPr>
              <w:t> h </w:t>
            </w:r>
            <w:r>
              <w:rPr>
                <w:rFonts w:ascii="Calibri" w:eastAsia="Calibri" w:hAnsi="Calibri" w:cs="Calibri"/>
                <w:b/>
                <w:bCs/>
                <w:sz w:val="28"/>
                <w:szCs w:val="28"/>
                <w:lang w:val="fr-CA"/>
              </w:rPr>
              <w:t>30 – 18</w:t>
            </w:r>
            <w:r w:rsidR="00CE0B0B">
              <w:rPr>
                <w:rFonts w:ascii="Calibri" w:eastAsia="Calibri" w:hAnsi="Calibri" w:cs="Calibri"/>
                <w:b/>
                <w:bCs/>
                <w:sz w:val="28"/>
                <w:szCs w:val="28"/>
                <w:lang w:val="fr-CA"/>
              </w:rPr>
              <w:t> h</w:t>
            </w:r>
            <w:r w:rsidR="001A604D">
              <w:rPr>
                <w:rFonts w:ascii="Calibri" w:eastAsia="Calibri" w:hAnsi="Calibri" w:cs="Calibri"/>
                <w:b/>
                <w:bCs/>
                <w:sz w:val="28"/>
                <w:szCs w:val="28"/>
                <w:lang w:val="fr-CA"/>
              </w:rPr>
              <w:t xml:space="preserve"> 00</w:t>
            </w:r>
          </w:p>
          <w:p w14:paraId="1593C4B7" w14:textId="77777777" w:rsidR="00BC5B98" w:rsidRPr="002F136D" w:rsidRDefault="001E1AA0" w:rsidP="00BC5B98">
            <w:pPr>
              <w:jc w:val="both"/>
              <w:rPr>
                <w:rFonts w:cstheme="minorHAnsi"/>
                <w:b/>
                <w:color w:val="5AB9BB"/>
                <w:sz w:val="36"/>
                <w:szCs w:val="36"/>
                <w:lang w:val="fr-FR"/>
              </w:rPr>
            </w:pPr>
            <w:r>
              <w:rPr>
                <w:rFonts w:ascii="Calibri" w:eastAsia="Calibri" w:hAnsi="Calibri" w:cs="Calibri"/>
                <w:b/>
                <w:bCs/>
                <w:color w:val="5AB9BB"/>
                <w:sz w:val="36"/>
                <w:szCs w:val="36"/>
                <w:lang w:val="fr-CA"/>
              </w:rPr>
              <w:t xml:space="preserve">Activité </w:t>
            </w:r>
            <w:commentRangeStart w:id="4"/>
            <w:r>
              <w:rPr>
                <w:rFonts w:ascii="Calibri" w:eastAsia="Calibri" w:hAnsi="Calibri" w:cs="Calibri"/>
                <w:b/>
                <w:bCs/>
                <w:color w:val="5AB9BB"/>
                <w:sz w:val="36"/>
                <w:szCs w:val="36"/>
                <w:lang w:val="fr-CA"/>
              </w:rPr>
              <w:t>volontaire</w:t>
            </w:r>
            <w:commentRangeEnd w:id="4"/>
            <w:r w:rsidR="00B90B5B">
              <w:rPr>
                <w:rStyle w:val="CommentReference"/>
              </w:rPr>
              <w:commentReference w:id="4"/>
            </w:r>
            <w:r>
              <w:rPr>
                <w:rFonts w:ascii="Calibri" w:eastAsia="Calibri" w:hAnsi="Calibri" w:cs="Calibri"/>
                <w:b/>
                <w:bCs/>
                <w:color w:val="5AB9BB"/>
                <w:sz w:val="36"/>
                <w:szCs w:val="36"/>
                <w:lang w:val="fr-CA"/>
              </w:rPr>
              <w:t xml:space="preserve"> (optionnelle)</w:t>
            </w:r>
          </w:p>
          <w:p w14:paraId="60EE4D49" w14:textId="77777777" w:rsidR="00BC5B98" w:rsidRPr="009B3AFB" w:rsidRDefault="001E1AA0" w:rsidP="00BC5B98">
            <w:pPr>
              <w:jc w:val="both"/>
              <w:rPr>
                <w:rFonts w:cstheme="minorHAnsi"/>
                <w:bCs/>
                <w:i/>
                <w:iCs/>
                <w:sz w:val="24"/>
                <w:szCs w:val="24"/>
              </w:rPr>
            </w:pPr>
            <w:r>
              <w:rPr>
                <w:rFonts w:ascii="Calibri" w:eastAsia="Calibri" w:hAnsi="Calibri" w:cs="Calibri"/>
                <w:bCs/>
                <w:i/>
                <w:iCs/>
                <w:sz w:val="24"/>
                <w:szCs w:val="24"/>
                <w:lang w:val="fr-CA"/>
              </w:rPr>
              <w:t>Lieu : Activité en cours d’élaboration</w:t>
            </w:r>
          </w:p>
          <w:p w14:paraId="3117DB30" w14:textId="77777777" w:rsidR="00BC5B98" w:rsidRPr="009B3AFB" w:rsidRDefault="00BC5B98" w:rsidP="00521886">
            <w:pPr>
              <w:jc w:val="both"/>
              <w:rPr>
                <w:rFonts w:cstheme="minorHAnsi"/>
                <w:b/>
                <w:sz w:val="28"/>
                <w:szCs w:val="28"/>
              </w:rPr>
            </w:pPr>
          </w:p>
        </w:tc>
      </w:tr>
    </w:tbl>
    <w:p w14:paraId="75D36556" w14:textId="7B020229" w:rsidR="005E5823" w:rsidRPr="009B3AFB" w:rsidRDefault="001E1AA0" w:rsidP="005176C3">
      <w:pPr>
        <w:ind w:left="-567"/>
        <w:rPr>
          <w:rFonts w:cstheme="minorHAnsi"/>
        </w:rPr>
      </w:pPr>
      <w:r>
        <w:rPr>
          <w:rFonts w:ascii="Calibri" w:eastAsia="Calibri" w:hAnsi="Calibri" w:cs="Calibri"/>
          <w:color w:val="036477"/>
          <w:sz w:val="40"/>
          <w:szCs w:val="40"/>
          <w:lang w:val="fr-CA"/>
        </w:rPr>
        <w:br w:type="page"/>
      </w:r>
      <w:r>
        <w:rPr>
          <w:rFonts w:ascii="Calibri" w:eastAsia="Calibri" w:hAnsi="Calibri" w:cs="Calibri"/>
          <w:b/>
          <w:bCs/>
          <w:color w:val="036477"/>
          <w:sz w:val="40"/>
          <w:szCs w:val="40"/>
          <w:lang w:val="fr-CA"/>
        </w:rPr>
        <w:lastRenderedPageBreak/>
        <w:t>MARDI</w:t>
      </w:r>
      <w:r w:rsidR="00CE0B0B">
        <w:rPr>
          <w:rFonts w:ascii="Calibri" w:eastAsia="Calibri" w:hAnsi="Calibri" w:cs="Calibri"/>
          <w:b/>
          <w:bCs/>
          <w:color w:val="036477"/>
          <w:sz w:val="40"/>
          <w:szCs w:val="40"/>
          <w:lang w:val="fr-CA"/>
        </w:rPr>
        <w:t> </w:t>
      </w:r>
      <w:r>
        <w:rPr>
          <w:rFonts w:ascii="Calibri" w:eastAsia="Calibri" w:hAnsi="Calibri" w:cs="Calibri"/>
          <w:b/>
          <w:bCs/>
          <w:color w:val="036477"/>
          <w:sz w:val="40"/>
          <w:szCs w:val="40"/>
          <w:lang w:val="fr-CA"/>
        </w:rPr>
        <w:t>17</w:t>
      </w:r>
      <w:r w:rsidR="00CE0B0B">
        <w:rPr>
          <w:rFonts w:ascii="Calibri" w:eastAsia="Calibri" w:hAnsi="Calibri" w:cs="Calibri"/>
          <w:b/>
          <w:bCs/>
          <w:color w:val="036477"/>
          <w:sz w:val="40"/>
          <w:szCs w:val="40"/>
          <w:lang w:val="fr-CA"/>
        </w:rPr>
        <w:t> </w:t>
      </w:r>
      <w:r>
        <w:rPr>
          <w:rFonts w:ascii="Calibri" w:eastAsia="Calibri" w:hAnsi="Calibri" w:cs="Calibri"/>
          <w:b/>
          <w:bCs/>
          <w:color w:val="036477"/>
          <w:sz w:val="40"/>
          <w:szCs w:val="40"/>
          <w:lang w:val="fr-CA"/>
        </w:rPr>
        <w:t>mars</w:t>
      </w:r>
    </w:p>
    <w:tbl>
      <w:tblPr>
        <w:tblW w:w="9639" w:type="dxa"/>
        <w:jc w:val="center"/>
        <w:tblBorders>
          <w:bottom w:val="single" w:sz="4" w:space="0" w:color="auto"/>
        </w:tblBorders>
        <w:tblLayout w:type="fixed"/>
        <w:tblCellMar>
          <w:left w:w="0" w:type="dxa"/>
          <w:right w:w="0" w:type="dxa"/>
        </w:tblCellMar>
        <w:tblLook w:val="01E0" w:firstRow="1" w:lastRow="1" w:firstColumn="1" w:lastColumn="1" w:noHBand="0" w:noVBand="0"/>
      </w:tblPr>
      <w:tblGrid>
        <w:gridCol w:w="1418"/>
        <w:gridCol w:w="8221"/>
      </w:tblGrid>
      <w:tr w:rsidR="00AA5CE6" w:rsidRPr="002F136D" w14:paraId="7C3ACF44" w14:textId="77777777" w:rsidTr="00663D3C">
        <w:trPr>
          <w:trHeight w:val="378"/>
          <w:jc w:val="center"/>
        </w:trPr>
        <w:tc>
          <w:tcPr>
            <w:tcW w:w="1418" w:type="dxa"/>
          </w:tcPr>
          <w:p w14:paraId="49E38CF4" w14:textId="6B2D8ACB" w:rsidR="00F535DD" w:rsidRPr="009B3AFB" w:rsidRDefault="001E1AA0" w:rsidP="001A604D">
            <w:pPr>
              <w:jc w:val="center"/>
              <w:rPr>
                <w:rFonts w:cstheme="minorHAnsi"/>
                <w:b/>
                <w:sz w:val="24"/>
                <w:szCs w:val="24"/>
                <w:lang w:val="en-US"/>
              </w:rPr>
            </w:pPr>
            <w:r>
              <w:rPr>
                <w:rFonts w:ascii="Calibri" w:eastAsia="Calibri" w:hAnsi="Calibri" w:cs="Calibri"/>
                <w:b/>
                <w:bCs/>
                <w:sz w:val="24"/>
                <w:szCs w:val="24"/>
                <w:lang w:val="fr-CA"/>
              </w:rPr>
              <w:t>7</w:t>
            </w:r>
            <w:r w:rsidR="00CE0B0B">
              <w:rPr>
                <w:rFonts w:ascii="Calibri" w:eastAsia="Calibri" w:hAnsi="Calibri" w:cs="Calibri"/>
                <w:b/>
                <w:bCs/>
                <w:sz w:val="24"/>
                <w:szCs w:val="24"/>
                <w:lang w:val="fr-CA"/>
              </w:rPr>
              <w:t> h</w:t>
            </w:r>
            <w:r w:rsidR="001A604D">
              <w:rPr>
                <w:rFonts w:ascii="Calibri" w:eastAsia="Calibri" w:hAnsi="Calibri" w:cs="Calibri"/>
                <w:b/>
                <w:bCs/>
                <w:sz w:val="24"/>
                <w:szCs w:val="24"/>
                <w:lang w:val="fr-CA"/>
              </w:rPr>
              <w:t xml:space="preserve"> 00</w:t>
            </w:r>
            <w:r>
              <w:rPr>
                <w:rFonts w:ascii="Calibri" w:eastAsia="Calibri" w:hAnsi="Calibri" w:cs="Calibri"/>
                <w:b/>
                <w:bCs/>
                <w:sz w:val="24"/>
                <w:szCs w:val="24"/>
                <w:lang w:val="fr-CA"/>
              </w:rPr>
              <w:t xml:space="preserve"> – 8 h</w:t>
            </w:r>
            <w:r w:rsidR="001A604D">
              <w:rPr>
                <w:rFonts w:ascii="Calibri" w:eastAsia="Calibri" w:hAnsi="Calibri" w:cs="Calibri"/>
                <w:b/>
                <w:bCs/>
                <w:sz w:val="24"/>
                <w:szCs w:val="24"/>
                <w:lang w:val="fr-CA"/>
              </w:rPr>
              <w:t> 00</w:t>
            </w:r>
          </w:p>
          <w:p w14:paraId="39A33818" w14:textId="77777777" w:rsidR="00535373" w:rsidRPr="009B3AFB" w:rsidRDefault="00535373" w:rsidP="00521886">
            <w:pPr>
              <w:jc w:val="center"/>
              <w:rPr>
                <w:rFonts w:cstheme="minorHAnsi"/>
                <w:b/>
                <w:sz w:val="24"/>
                <w:szCs w:val="24"/>
                <w:lang w:val="en-US"/>
              </w:rPr>
            </w:pPr>
          </w:p>
        </w:tc>
        <w:tc>
          <w:tcPr>
            <w:tcW w:w="8221" w:type="dxa"/>
          </w:tcPr>
          <w:p w14:paraId="45ABC730" w14:textId="77777777" w:rsidR="00496DE5" w:rsidRPr="009B3AFB" w:rsidRDefault="001E1AA0" w:rsidP="00521886">
            <w:pPr>
              <w:jc w:val="both"/>
              <w:rPr>
                <w:rFonts w:cstheme="minorHAnsi"/>
                <w:b/>
                <w:color w:val="5AB9BB"/>
                <w:sz w:val="24"/>
                <w:szCs w:val="24"/>
              </w:rPr>
            </w:pPr>
            <w:r w:rsidRPr="002F136D">
              <w:rPr>
                <w:rFonts w:ascii="Calibri" w:eastAsia="Calibri" w:hAnsi="Calibri" w:cs="Calibri"/>
                <w:b/>
                <w:bCs/>
                <w:color w:val="5AB9BB"/>
                <w:sz w:val="24"/>
                <w:szCs w:val="24"/>
                <w:lang w:val="en-AU"/>
              </w:rPr>
              <w:t>Déjeuner</w:t>
            </w:r>
          </w:p>
          <w:p w14:paraId="6A054770" w14:textId="77777777" w:rsidR="00535373" w:rsidRDefault="001E1AA0" w:rsidP="00521886">
            <w:pPr>
              <w:jc w:val="both"/>
              <w:rPr>
                <w:rFonts w:cstheme="minorHAnsi"/>
                <w:i/>
                <w:szCs w:val="24"/>
              </w:rPr>
            </w:pPr>
            <w:proofErr w:type="gramStart"/>
            <w:r w:rsidRPr="002F136D">
              <w:rPr>
                <w:rFonts w:ascii="Calibri" w:eastAsia="Calibri" w:hAnsi="Calibri" w:cs="Calibri"/>
                <w:i/>
                <w:iCs/>
                <w:lang w:val="en-AU"/>
              </w:rPr>
              <w:t>Lieu :</w:t>
            </w:r>
            <w:proofErr w:type="gramEnd"/>
            <w:r w:rsidRPr="002F136D">
              <w:rPr>
                <w:rFonts w:ascii="Calibri" w:eastAsia="Calibri" w:hAnsi="Calibri" w:cs="Calibri"/>
                <w:lang w:val="en-AU"/>
              </w:rPr>
              <w:t xml:space="preserve"> Melrose Georgetown meeting room, 2430 Pennsylvania Ave NW</w:t>
            </w:r>
          </w:p>
          <w:p w14:paraId="67928D12" w14:textId="3EFBD7E7" w:rsidR="00496DE5" w:rsidRPr="002F136D" w:rsidRDefault="001E1AA0" w:rsidP="00521886">
            <w:pPr>
              <w:jc w:val="both"/>
              <w:rPr>
                <w:rFonts w:cstheme="minorHAnsi"/>
                <w:bCs/>
                <w:i/>
                <w:iCs/>
                <w:sz w:val="24"/>
                <w:szCs w:val="24"/>
                <w:lang w:val="fr-FR"/>
              </w:rPr>
            </w:pPr>
            <w:r>
              <w:rPr>
                <w:rFonts w:ascii="Calibri" w:eastAsia="Calibri" w:hAnsi="Calibri" w:cs="Calibri"/>
                <w:bCs/>
                <w:sz w:val="20"/>
                <w:szCs w:val="20"/>
                <w:lang w:val="fr-CA"/>
              </w:rPr>
              <w:t xml:space="preserve">Les </w:t>
            </w:r>
            <w:proofErr w:type="spellStart"/>
            <w:r w:rsidR="009107C1">
              <w:rPr>
                <w:rFonts w:ascii="Calibri" w:eastAsia="Calibri" w:hAnsi="Calibri" w:cs="Calibri"/>
                <w:bCs/>
                <w:sz w:val="20"/>
                <w:szCs w:val="20"/>
                <w:lang w:val="fr-CA"/>
              </w:rPr>
              <w:t>participant.</w:t>
            </w:r>
            <w:proofErr w:type="gramStart"/>
            <w:r w:rsidR="009107C1">
              <w:rPr>
                <w:rFonts w:ascii="Calibri" w:eastAsia="Calibri" w:hAnsi="Calibri" w:cs="Calibri"/>
                <w:bCs/>
                <w:sz w:val="20"/>
                <w:szCs w:val="20"/>
                <w:lang w:val="fr-CA"/>
              </w:rPr>
              <w:t>e.s</w:t>
            </w:r>
            <w:proofErr w:type="spellEnd"/>
            <w:proofErr w:type="gramEnd"/>
            <w:r>
              <w:rPr>
                <w:rFonts w:ascii="Calibri" w:eastAsia="Calibri" w:hAnsi="Calibri" w:cs="Calibri"/>
                <w:bCs/>
                <w:sz w:val="20"/>
                <w:szCs w:val="20"/>
                <w:lang w:val="fr-CA"/>
              </w:rPr>
              <w:t xml:space="preserve"> ne peuvent pas utiliser leur indemnité de déplacement pour se faire rembourser des frais de repas de substitution.</w:t>
            </w:r>
          </w:p>
        </w:tc>
      </w:tr>
      <w:tr w:rsidR="00AA5CE6" w:rsidRPr="002F136D" w14:paraId="7BEECDA6" w14:textId="77777777" w:rsidTr="00663D3C">
        <w:trPr>
          <w:trHeight w:val="378"/>
          <w:jc w:val="center"/>
        </w:trPr>
        <w:tc>
          <w:tcPr>
            <w:tcW w:w="9639" w:type="dxa"/>
            <w:gridSpan w:val="2"/>
          </w:tcPr>
          <w:p w14:paraId="772E5AD6" w14:textId="64EF5EED" w:rsidR="004424EC" w:rsidRPr="002F136D" w:rsidRDefault="001E1AA0" w:rsidP="004424EC">
            <w:pPr>
              <w:jc w:val="both"/>
              <w:rPr>
                <w:rFonts w:cstheme="minorHAnsi"/>
                <w:b/>
                <w:sz w:val="28"/>
                <w:szCs w:val="28"/>
                <w:lang w:val="fr-FR"/>
              </w:rPr>
            </w:pPr>
            <w:r>
              <w:rPr>
                <w:rFonts w:ascii="Calibri" w:eastAsia="Calibri" w:hAnsi="Calibri" w:cs="Calibri"/>
                <w:b/>
                <w:bCs/>
                <w:sz w:val="28"/>
                <w:szCs w:val="28"/>
                <w:lang w:val="fr-CA"/>
              </w:rPr>
              <w:t>8</w:t>
            </w:r>
            <w:r w:rsidR="00CE0B0B">
              <w:rPr>
                <w:rFonts w:ascii="Calibri" w:eastAsia="Calibri" w:hAnsi="Calibri" w:cs="Calibri"/>
                <w:b/>
                <w:bCs/>
                <w:sz w:val="28"/>
                <w:szCs w:val="28"/>
                <w:lang w:val="fr-CA"/>
              </w:rPr>
              <w:t> h </w:t>
            </w:r>
            <w:r>
              <w:rPr>
                <w:rFonts w:ascii="Calibri" w:eastAsia="Calibri" w:hAnsi="Calibri" w:cs="Calibri"/>
                <w:b/>
                <w:bCs/>
                <w:sz w:val="28"/>
                <w:szCs w:val="28"/>
                <w:lang w:val="fr-CA"/>
              </w:rPr>
              <w:t>30 – 10</w:t>
            </w:r>
            <w:r w:rsidR="00CE0B0B">
              <w:rPr>
                <w:rFonts w:ascii="Calibri" w:eastAsia="Calibri" w:hAnsi="Calibri" w:cs="Calibri"/>
                <w:b/>
                <w:bCs/>
                <w:sz w:val="28"/>
                <w:szCs w:val="28"/>
                <w:lang w:val="fr-CA"/>
              </w:rPr>
              <w:t> h </w:t>
            </w:r>
            <w:r>
              <w:rPr>
                <w:rFonts w:ascii="Calibri" w:eastAsia="Calibri" w:hAnsi="Calibri" w:cs="Calibri"/>
                <w:b/>
                <w:bCs/>
                <w:sz w:val="28"/>
                <w:szCs w:val="28"/>
                <w:lang w:val="fr-CA"/>
              </w:rPr>
              <w:t>30</w:t>
            </w:r>
          </w:p>
          <w:p w14:paraId="485FBCC0" w14:textId="62A011E2" w:rsidR="001815F8" w:rsidRPr="002F136D" w:rsidRDefault="001E1AA0" w:rsidP="001815F8">
            <w:pPr>
              <w:jc w:val="both"/>
              <w:rPr>
                <w:rFonts w:cstheme="minorHAnsi"/>
                <w:b/>
                <w:color w:val="5AB9BB"/>
                <w:sz w:val="36"/>
                <w:szCs w:val="36"/>
                <w:lang w:val="fr-FR"/>
              </w:rPr>
            </w:pPr>
            <w:r>
              <w:rPr>
                <w:rFonts w:ascii="Calibri" w:eastAsia="Calibri" w:hAnsi="Calibri" w:cs="Calibri"/>
                <w:b/>
                <w:bCs/>
                <w:color w:val="5AB9BB"/>
                <w:sz w:val="36"/>
                <w:szCs w:val="36"/>
                <w:lang w:val="fr-CA"/>
              </w:rPr>
              <w:t>Pouvoi</w:t>
            </w:r>
            <w:r w:rsidR="003F143B">
              <w:rPr>
                <w:rFonts w:ascii="Calibri" w:eastAsia="Calibri" w:hAnsi="Calibri" w:cs="Calibri"/>
                <w:b/>
                <w:bCs/>
                <w:color w:val="5AB9BB"/>
                <w:sz w:val="36"/>
                <w:szCs w:val="36"/>
                <w:lang w:val="fr-CA"/>
              </w:rPr>
              <w:t>r/S</w:t>
            </w:r>
            <w:r>
              <w:rPr>
                <w:rFonts w:ascii="Calibri" w:eastAsia="Calibri" w:hAnsi="Calibri" w:cs="Calibri"/>
                <w:b/>
                <w:bCs/>
                <w:color w:val="5AB9BB"/>
                <w:sz w:val="36"/>
                <w:szCs w:val="36"/>
                <w:lang w:val="fr-CA"/>
              </w:rPr>
              <w:t>avoir : la recherche comme forme d’engagement politique</w:t>
            </w:r>
          </w:p>
          <w:p w14:paraId="1BD8F914" w14:textId="77777777" w:rsidR="0030346F" w:rsidRPr="009B3AFB" w:rsidRDefault="001E1AA0" w:rsidP="001815F8">
            <w:pPr>
              <w:jc w:val="both"/>
              <w:rPr>
                <w:rFonts w:cstheme="minorHAnsi"/>
                <w:b/>
                <w:sz w:val="28"/>
                <w:szCs w:val="28"/>
              </w:rPr>
            </w:pPr>
            <w:proofErr w:type="gramStart"/>
            <w:r w:rsidRPr="002F136D">
              <w:rPr>
                <w:rFonts w:ascii="Calibri" w:eastAsia="Calibri" w:hAnsi="Calibri" w:cs="Calibri"/>
                <w:i/>
                <w:iCs/>
                <w:lang w:val="en-AU"/>
              </w:rPr>
              <w:t>Lieu :</w:t>
            </w:r>
            <w:proofErr w:type="gramEnd"/>
            <w:r w:rsidRPr="002F136D">
              <w:rPr>
                <w:rFonts w:ascii="Calibri" w:eastAsia="Calibri" w:hAnsi="Calibri" w:cs="Calibri"/>
                <w:lang w:val="en-AU"/>
              </w:rPr>
              <w:t xml:space="preserve"> Melrose Georgetown meeting room, 2430 Pennsylvania Ave NW</w:t>
            </w:r>
            <w:r w:rsidRPr="002F136D">
              <w:rPr>
                <w:rFonts w:ascii="Calibri" w:eastAsia="Calibri" w:hAnsi="Calibri" w:cs="Calibri"/>
                <w:b/>
                <w:bCs/>
                <w:sz w:val="28"/>
                <w:szCs w:val="28"/>
                <w:lang w:val="en-AU"/>
              </w:rPr>
              <w:t xml:space="preserve"> </w:t>
            </w:r>
          </w:p>
          <w:p w14:paraId="6DD83A3F" w14:textId="05E7DF89" w:rsidR="004922DE" w:rsidRPr="002F136D" w:rsidRDefault="001E1AA0" w:rsidP="004922DE">
            <w:pPr>
              <w:pStyle w:val="Default"/>
              <w:rPr>
                <w:rFonts w:asciiTheme="minorHAnsi" w:hAnsiTheme="minorHAnsi" w:cstheme="minorHAnsi"/>
                <w:color w:val="036377"/>
                <w:sz w:val="22"/>
                <w:szCs w:val="22"/>
                <w:lang w:val="fr-FR"/>
              </w:rPr>
            </w:pPr>
            <w:r>
              <w:rPr>
                <w:rFonts w:eastAsia="Calibri"/>
                <w:b/>
                <w:bCs/>
                <w:color w:val="036377"/>
                <w:sz w:val="22"/>
                <w:szCs w:val="22"/>
                <w:lang w:val="fr-CA"/>
              </w:rPr>
              <w:t>Conférenci</w:t>
            </w:r>
            <w:r w:rsidR="009F4DE1">
              <w:rPr>
                <w:rFonts w:eastAsia="Calibri"/>
                <w:b/>
                <w:bCs/>
                <w:color w:val="036377"/>
                <w:sz w:val="22"/>
                <w:szCs w:val="22"/>
                <w:lang w:val="fr-CA"/>
              </w:rPr>
              <w:t>ère</w:t>
            </w:r>
          </w:p>
          <w:p w14:paraId="1B3F75C1" w14:textId="14E9CAD1" w:rsidR="004922DE" w:rsidRPr="002F136D" w:rsidRDefault="001E1AA0" w:rsidP="004922DE">
            <w:pPr>
              <w:pStyle w:val="Default"/>
              <w:rPr>
                <w:rFonts w:asciiTheme="minorHAnsi" w:hAnsiTheme="minorHAnsi" w:cstheme="minorHAnsi"/>
                <w:sz w:val="22"/>
                <w:szCs w:val="22"/>
                <w:lang w:val="fr-FR"/>
              </w:rPr>
            </w:pPr>
            <w:r>
              <w:rPr>
                <w:rFonts w:eastAsia="Calibri"/>
                <w:b/>
                <w:bCs/>
                <w:color w:val="1A9BA9"/>
                <w:sz w:val="22"/>
                <w:szCs w:val="22"/>
                <w:lang w:val="fr-CA"/>
              </w:rPr>
              <w:t xml:space="preserve"> | </w:t>
            </w:r>
            <w:r>
              <w:rPr>
                <w:rFonts w:eastAsia="Calibri"/>
                <w:b/>
                <w:bCs/>
                <w:color w:val="1A9BA9"/>
                <w:lang w:val="fr-CA"/>
              </w:rPr>
              <w:t>Cynthia Milton</w:t>
            </w:r>
            <w:r>
              <w:rPr>
                <w:rFonts w:eastAsia="Calibri"/>
                <w:b/>
                <w:bCs/>
                <w:color w:val="1A9BA9"/>
                <w:sz w:val="22"/>
                <w:szCs w:val="22"/>
                <w:lang w:val="fr-CA"/>
              </w:rPr>
              <w:t xml:space="preserve"> </w:t>
            </w:r>
            <w:proofErr w:type="spellStart"/>
            <w:r w:rsidR="00345009" w:rsidRPr="00345009">
              <w:rPr>
                <w:rFonts w:eastAsia="Calibri"/>
                <w:i/>
                <w:sz w:val="22"/>
                <w:szCs w:val="22"/>
                <w:lang w:val="fr-CA"/>
              </w:rPr>
              <w:t>Fellow</w:t>
            </w:r>
            <w:proofErr w:type="spellEnd"/>
            <w:r w:rsidR="00345009" w:rsidRPr="00345009">
              <w:rPr>
                <w:rFonts w:eastAsia="Calibri"/>
                <w:i/>
                <w:sz w:val="22"/>
                <w:szCs w:val="22"/>
                <w:lang w:val="fr-CA"/>
              </w:rPr>
              <w:t xml:space="preserve"> </w:t>
            </w:r>
            <w:r>
              <w:rPr>
                <w:rFonts w:eastAsia="Calibri"/>
                <w:sz w:val="22"/>
                <w:szCs w:val="22"/>
                <w:lang w:val="fr-CA"/>
              </w:rPr>
              <w:t>2019</w:t>
            </w:r>
          </w:p>
          <w:p w14:paraId="6C95321F" w14:textId="77777777" w:rsidR="004922DE" w:rsidRPr="002F136D" w:rsidRDefault="004922DE" w:rsidP="004922DE">
            <w:pPr>
              <w:pStyle w:val="Default"/>
              <w:rPr>
                <w:rFonts w:asciiTheme="minorHAnsi" w:hAnsiTheme="minorHAnsi" w:cstheme="minorHAnsi"/>
                <w:sz w:val="22"/>
                <w:szCs w:val="22"/>
                <w:lang w:val="fr-FR"/>
              </w:rPr>
            </w:pPr>
          </w:p>
          <w:p w14:paraId="32B0B444" w14:textId="77777777" w:rsidR="004922DE" w:rsidRPr="002F136D" w:rsidRDefault="001E1AA0" w:rsidP="004922DE">
            <w:pPr>
              <w:pStyle w:val="Default"/>
              <w:rPr>
                <w:rFonts w:asciiTheme="minorHAnsi" w:hAnsiTheme="minorHAnsi" w:cstheme="minorHAnsi"/>
                <w:color w:val="036377"/>
                <w:sz w:val="22"/>
                <w:szCs w:val="22"/>
                <w:lang w:val="fr-FR"/>
              </w:rPr>
            </w:pPr>
            <w:r>
              <w:rPr>
                <w:rFonts w:eastAsia="Calibri"/>
                <w:b/>
                <w:bCs/>
                <w:color w:val="036377"/>
                <w:sz w:val="22"/>
                <w:szCs w:val="22"/>
                <w:lang w:val="fr-CA"/>
              </w:rPr>
              <w:t>Introduction</w:t>
            </w:r>
          </w:p>
          <w:p w14:paraId="400068D9" w14:textId="77777777" w:rsidR="004922DE" w:rsidRPr="002F136D" w:rsidRDefault="001E1AA0" w:rsidP="004922DE">
            <w:pPr>
              <w:pStyle w:val="Default"/>
              <w:rPr>
                <w:rFonts w:asciiTheme="minorHAnsi" w:hAnsiTheme="minorHAnsi" w:cstheme="minorHAnsi"/>
                <w:sz w:val="22"/>
                <w:szCs w:val="22"/>
                <w:lang w:val="fr-FR"/>
              </w:rPr>
            </w:pPr>
            <w:r>
              <w:rPr>
                <w:rFonts w:eastAsia="Calibri"/>
                <w:b/>
                <w:bCs/>
                <w:color w:val="1A9BA9"/>
                <w:sz w:val="22"/>
                <w:szCs w:val="22"/>
                <w:lang w:val="fr-CA"/>
              </w:rPr>
              <w:t xml:space="preserve"> | </w:t>
            </w:r>
            <w:r>
              <w:rPr>
                <w:rFonts w:eastAsia="Calibri"/>
                <w:b/>
                <w:bCs/>
                <w:color w:val="1A9BA9"/>
                <w:lang w:val="fr-CA"/>
              </w:rPr>
              <w:t xml:space="preserve">Nathaniel </w:t>
            </w:r>
            <w:proofErr w:type="spellStart"/>
            <w:r>
              <w:rPr>
                <w:rFonts w:eastAsia="Calibri"/>
                <w:b/>
                <w:bCs/>
                <w:color w:val="1A9BA9"/>
                <w:lang w:val="fr-CA"/>
              </w:rPr>
              <w:t>Brunt</w:t>
            </w:r>
            <w:proofErr w:type="spellEnd"/>
            <w:r>
              <w:rPr>
                <w:rFonts w:eastAsia="Calibri"/>
                <w:b/>
                <w:bCs/>
                <w:color w:val="1A9BA9"/>
                <w:sz w:val="22"/>
                <w:szCs w:val="22"/>
                <w:lang w:val="fr-CA"/>
              </w:rPr>
              <w:t xml:space="preserve"> </w:t>
            </w:r>
            <w:r>
              <w:rPr>
                <w:rFonts w:eastAsia="Calibri"/>
                <w:sz w:val="22"/>
                <w:szCs w:val="22"/>
                <w:lang w:val="fr-CA"/>
              </w:rPr>
              <w:t>Boursier 2018</w:t>
            </w:r>
          </w:p>
          <w:p w14:paraId="6AC325FF" w14:textId="77777777" w:rsidR="004922DE" w:rsidRPr="002F136D" w:rsidRDefault="001E1AA0" w:rsidP="004922DE">
            <w:pPr>
              <w:pStyle w:val="Default"/>
              <w:rPr>
                <w:rFonts w:asciiTheme="minorHAnsi" w:hAnsiTheme="minorHAnsi" w:cstheme="minorHAnsi"/>
                <w:sz w:val="22"/>
                <w:szCs w:val="22"/>
                <w:lang w:val="fr-FR"/>
              </w:rPr>
            </w:pPr>
            <w:r w:rsidRPr="002F136D">
              <w:rPr>
                <w:rFonts w:asciiTheme="minorHAnsi" w:hAnsiTheme="minorHAnsi" w:cstheme="minorHAnsi"/>
                <w:sz w:val="22"/>
                <w:szCs w:val="22"/>
                <w:lang w:val="fr-FR"/>
              </w:rPr>
              <w:t xml:space="preserve"> </w:t>
            </w:r>
          </w:p>
          <w:p w14:paraId="5B958752" w14:textId="06118678" w:rsidR="004922DE" w:rsidRPr="002F136D" w:rsidRDefault="001E1AA0" w:rsidP="004922DE">
            <w:pPr>
              <w:pStyle w:val="Default"/>
              <w:rPr>
                <w:rFonts w:asciiTheme="minorHAnsi" w:hAnsiTheme="minorHAnsi" w:cstheme="minorHAnsi"/>
                <w:color w:val="036377"/>
                <w:sz w:val="22"/>
                <w:szCs w:val="22"/>
                <w:lang w:val="fr-FR"/>
              </w:rPr>
            </w:pPr>
            <w:proofErr w:type="spellStart"/>
            <w:proofErr w:type="gramStart"/>
            <w:r>
              <w:rPr>
                <w:rFonts w:eastAsia="Calibri"/>
                <w:b/>
                <w:bCs/>
                <w:color w:val="036377"/>
                <w:sz w:val="22"/>
                <w:szCs w:val="22"/>
                <w:lang w:val="fr-CA"/>
              </w:rPr>
              <w:t>Intervenant</w:t>
            </w:r>
            <w:r w:rsidR="002836FE">
              <w:rPr>
                <w:rFonts w:eastAsia="Calibri"/>
                <w:b/>
                <w:bCs/>
                <w:color w:val="036377"/>
                <w:sz w:val="22"/>
                <w:szCs w:val="22"/>
                <w:lang w:val="fr-CA"/>
              </w:rPr>
              <w:t>.</w:t>
            </w:r>
            <w:r>
              <w:rPr>
                <w:rFonts w:eastAsia="Calibri"/>
                <w:b/>
                <w:bCs/>
                <w:color w:val="036377"/>
                <w:sz w:val="22"/>
                <w:szCs w:val="22"/>
                <w:lang w:val="fr-CA"/>
              </w:rPr>
              <w:t>e</w:t>
            </w:r>
            <w:r w:rsidR="002836FE">
              <w:rPr>
                <w:rFonts w:eastAsia="Calibri"/>
                <w:b/>
                <w:bCs/>
                <w:color w:val="036377"/>
                <w:sz w:val="22"/>
                <w:szCs w:val="22"/>
                <w:lang w:val="fr-CA"/>
              </w:rPr>
              <w:t>.</w:t>
            </w:r>
            <w:r>
              <w:rPr>
                <w:rFonts w:eastAsia="Calibri"/>
                <w:b/>
                <w:bCs/>
                <w:color w:val="036377"/>
                <w:sz w:val="22"/>
                <w:szCs w:val="22"/>
                <w:lang w:val="fr-CA"/>
              </w:rPr>
              <w:t>s</w:t>
            </w:r>
            <w:proofErr w:type="spellEnd"/>
            <w:proofErr w:type="gramEnd"/>
          </w:p>
          <w:p w14:paraId="12752CE8" w14:textId="27DCE7D0" w:rsidR="004922DE" w:rsidRPr="002F136D" w:rsidRDefault="001E1AA0" w:rsidP="004922DE">
            <w:pPr>
              <w:pStyle w:val="Default"/>
              <w:rPr>
                <w:rFonts w:asciiTheme="minorHAnsi" w:hAnsiTheme="minorHAnsi" w:cstheme="minorHAnsi"/>
                <w:sz w:val="22"/>
                <w:szCs w:val="22"/>
                <w:lang w:val="fr-FR"/>
              </w:rPr>
            </w:pPr>
            <w:r>
              <w:rPr>
                <w:rFonts w:eastAsia="Calibri"/>
                <w:b/>
                <w:bCs/>
                <w:color w:val="1A9BA9"/>
                <w:sz w:val="22"/>
                <w:szCs w:val="22"/>
                <w:lang w:val="fr-CA"/>
              </w:rPr>
              <w:t xml:space="preserve">| </w:t>
            </w:r>
            <w:r>
              <w:rPr>
                <w:rFonts w:eastAsia="Calibri"/>
                <w:b/>
                <w:bCs/>
                <w:color w:val="1A9BA9"/>
                <w:lang w:val="fr-CA"/>
              </w:rPr>
              <w:t>Cecilia Benoit</w:t>
            </w:r>
            <w:r>
              <w:rPr>
                <w:rFonts w:eastAsia="Calibri"/>
                <w:b/>
                <w:bCs/>
                <w:color w:val="1A9BA9"/>
                <w:sz w:val="22"/>
                <w:szCs w:val="22"/>
                <w:lang w:val="fr-CA"/>
              </w:rPr>
              <w:t xml:space="preserve"> </w:t>
            </w:r>
            <w:proofErr w:type="spellStart"/>
            <w:r w:rsidR="00345009" w:rsidRPr="00345009">
              <w:rPr>
                <w:rFonts w:eastAsia="Calibri"/>
                <w:i/>
                <w:sz w:val="22"/>
                <w:szCs w:val="22"/>
                <w:lang w:val="fr-CA"/>
              </w:rPr>
              <w:t>Fellow</w:t>
            </w:r>
            <w:proofErr w:type="spellEnd"/>
            <w:r w:rsidR="00345009" w:rsidRPr="00345009">
              <w:rPr>
                <w:rFonts w:eastAsia="Calibri"/>
                <w:i/>
                <w:sz w:val="22"/>
                <w:szCs w:val="22"/>
                <w:lang w:val="fr-CA"/>
              </w:rPr>
              <w:t xml:space="preserve"> </w:t>
            </w:r>
            <w:r>
              <w:rPr>
                <w:rFonts w:eastAsia="Calibri"/>
                <w:sz w:val="22"/>
                <w:szCs w:val="22"/>
                <w:lang w:val="fr-CA"/>
              </w:rPr>
              <w:t>2018</w:t>
            </w:r>
          </w:p>
          <w:p w14:paraId="34488B23" w14:textId="0A2D7353" w:rsidR="004922DE" w:rsidRPr="002F136D" w:rsidRDefault="001E1AA0" w:rsidP="004922DE">
            <w:pPr>
              <w:pStyle w:val="Default"/>
              <w:rPr>
                <w:rFonts w:asciiTheme="minorHAnsi" w:hAnsiTheme="minorHAnsi" w:cstheme="minorHAnsi"/>
                <w:sz w:val="22"/>
                <w:szCs w:val="22"/>
                <w:lang w:val="fr-FR"/>
              </w:rPr>
            </w:pPr>
            <w:r>
              <w:rPr>
                <w:rFonts w:eastAsia="Calibri"/>
                <w:b/>
                <w:bCs/>
                <w:color w:val="1A9BA9"/>
                <w:sz w:val="22"/>
                <w:szCs w:val="22"/>
                <w:lang w:val="fr-CA"/>
              </w:rPr>
              <w:t xml:space="preserve">| </w:t>
            </w:r>
            <w:r>
              <w:rPr>
                <w:rFonts w:eastAsia="Calibri"/>
                <w:b/>
                <w:bCs/>
                <w:color w:val="1A9BA9"/>
                <w:lang w:val="fr-CA"/>
              </w:rPr>
              <w:t>Andrew Kaufman</w:t>
            </w:r>
            <w:r>
              <w:rPr>
                <w:rFonts w:eastAsia="Calibri"/>
                <w:b/>
                <w:bCs/>
                <w:color w:val="1A9BA9"/>
                <w:sz w:val="22"/>
                <w:szCs w:val="22"/>
                <w:lang w:val="fr-CA"/>
              </w:rPr>
              <w:t xml:space="preserve"> </w:t>
            </w:r>
            <w:r>
              <w:rPr>
                <w:rFonts w:eastAsia="Calibri"/>
                <w:sz w:val="22"/>
                <w:szCs w:val="22"/>
                <w:lang w:val="fr-CA"/>
              </w:rPr>
              <w:t>Boursier</w:t>
            </w:r>
            <w:r w:rsidR="00CE0B0B">
              <w:rPr>
                <w:rFonts w:eastAsia="Calibri"/>
                <w:sz w:val="22"/>
                <w:szCs w:val="22"/>
                <w:lang w:val="fr-CA"/>
              </w:rPr>
              <w:t> </w:t>
            </w:r>
            <w:r>
              <w:rPr>
                <w:rFonts w:eastAsia="Calibri"/>
                <w:sz w:val="22"/>
                <w:szCs w:val="22"/>
                <w:lang w:val="fr-CA"/>
              </w:rPr>
              <w:t>2018</w:t>
            </w:r>
          </w:p>
          <w:p w14:paraId="5E0E82CC" w14:textId="77777777" w:rsidR="004922DE" w:rsidRPr="002F136D" w:rsidRDefault="004922DE" w:rsidP="004922DE">
            <w:pPr>
              <w:pStyle w:val="Default"/>
              <w:rPr>
                <w:rFonts w:asciiTheme="minorHAnsi" w:hAnsiTheme="minorHAnsi" w:cstheme="minorHAnsi"/>
                <w:sz w:val="22"/>
                <w:szCs w:val="22"/>
                <w:lang w:val="fr-FR"/>
              </w:rPr>
            </w:pPr>
          </w:p>
          <w:p w14:paraId="6DBCB814" w14:textId="44212F52" w:rsidR="008D519A" w:rsidRPr="002F136D" w:rsidRDefault="002A3D96" w:rsidP="001815F8">
            <w:pPr>
              <w:jc w:val="both"/>
              <w:rPr>
                <w:rFonts w:cstheme="minorHAnsi"/>
                <w:bCs/>
                <w:sz w:val="24"/>
                <w:szCs w:val="24"/>
                <w:lang w:val="fr-FR"/>
              </w:rPr>
            </w:pPr>
            <w:r>
              <w:rPr>
                <w:rFonts w:ascii="Calibri" w:eastAsia="Calibri" w:hAnsi="Calibri" w:cs="Arial"/>
                <w:lang w:val="fr-CA"/>
              </w:rPr>
              <w:t>Au cours de</w:t>
            </w:r>
            <w:r w:rsidR="001E1AA0">
              <w:rPr>
                <w:rFonts w:ascii="Calibri" w:eastAsia="Calibri" w:hAnsi="Calibri" w:cs="Arial"/>
                <w:lang w:val="fr-CA"/>
              </w:rPr>
              <w:t xml:space="preserve"> cette séance, les </w:t>
            </w:r>
            <w:proofErr w:type="spellStart"/>
            <w:r w:rsidR="001E1AA0">
              <w:rPr>
                <w:rFonts w:ascii="Calibri" w:eastAsia="Calibri" w:hAnsi="Calibri" w:cs="Arial"/>
                <w:lang w:val="fr-CA"/>
              </w:rPr>
              <w:t>intervenant</w:t>
            </w:r>
            <w:r w:rsidR="000D32FD">
              <w:rPr>
                <w:rFonts w:ascii="Calibri" w:eastAsia="Calibri" w:hAnsi="Calibri" w:cs="Arial"/>
                <w:lang w:val="fr-CA"/>
              </w:rPr>
              <w:t>.</w:t>
            </w:r>
            <w:proofErr w:type="gramStart"/>
            <w:r w:rsidR="000D32FD">
              <w:rPr>
                <w:rFonts w:ascii="Calibri" w:eastAsia="Calibri" w:hAnsi="Calibri" w:cs="Arial"/>
                <w:lang w:val="fr-CA"/>
              </w:rPr>
              <w:t>e.</w:t>
            </w:r>
            <w:r w:rsidR="001E1AA0">
              <w:rPr>
                <w:rFonts w:ascii="Calibri" w:eastAsia="Calibri" w:hAnsi="Calibri" w:cs="Arial"/>
                <w:lang w:val="fr-CA"/>
              </w:rPr>
              <w:t>s</w:t>
            </w:r>
            <w:proofErr w:type="spellEnd"/>
            <w:proofErr w:type="gramEnd"/>
            <w:r w:rsidR="001E1AA0">
              <w:rPr>
                <w:rFonts w:ascii="Calibri" w:eastAsia="Calibri" w:hAnsi="Calibri" w:cs="Arial"/>
                <w:lang w:val="fr-CA"/>
              </w:rPr>
              <w:t xml:space="preserve"> </w:t>
            </w:r>
            <w:r w:rsidR="000D32FD">
              <w:rPr>
                <w:rFonts w:ascii="Calibri" w:eastAsia="Calibri" w:hAnsi="Calibri" w:cs="Arial"/>
                <w:lang w:val="fr-CA"/>
              </w:rPr>
              <w:t>se penchent sur</w:t>
            </w:r>
            <w:r w:rsidR="001E1AA0">
              <w:rPr>
                <w:rFonts w:ascii="Calibri" w:eastAsia="Calibri" w:hAnsi="Calibri" w:cs="Arial"/>
                <w:lang w:val="fr-CA"/>
              </w:rPr>
              <w:t xml:space="preserve"> l’étude du passé </w:t>
            </w:r>
            <w:r w:rsidR="000D32FD">
              <w:rPr>
                <w:rFonts w:ascii="Calibri" w:eastAsia="Calibri" w:hAnsi="Calibri" w:cs="Arial"/>
                <w:lang w:val="fr-CA"/>
              </w:rPr>
              <w:t xml:space="preserve">et la manière dont il </w:t>
            </w:r>
            <w:r w:rsidR="001E1AA0">
              <w:rPr>
                <w:rFonts w:ascii="Calibri" w:eastAsia="Calibri" w:hAnsi="Calibri" w:cs="Arial"/>
                <w:lang w:val="fr-CA"/>
              </w:rPr>
              <w:t xml:space="preserve">s’inscrit dans un dialogue continu avec le présent. Le « politique » n’est pas seulement un sujet d’analyse, mais </w:t>
            </w:r>
            <w:r w:rsidR="00B75C41">
              <w:rPr>
                <w:rFonts w:ascii="Calibri" w:eastAsia="Calibri" w:hAnsi="Calibri" w:cs="Arial"/>
                <w:lang w:val="fr-CA"/>
              </w:rPr>
              <w:t>constitue également</w:t>
            </w:r>
            <w:r w:rsidR="001E1AA0">
              <w:rPr>
                <w:rFonts w:ascii="Calibri" w:eastAsia="Calibri" w:hAnsi="Calibri" w:cs="Arial"/>
                <w:lang w:val="fr-CA"/>
              </w:rPr>
              <w:t xml:space="preserve"> la sensibilité qui informe la recherche. Cette présentation rend hommage à certains auteurs </w:t>
            </w:r>
            <w:r w:rsidR="00414620">
              <w:rPr>
                <w:rFonts w:ascii="Calibri" w:eastAsia="Calibri" w:hAnsi="Calibri" w:cs="Arial"/>
                <w:lang w:val="fr-CA"/>
              </w:rPr>
              <w:t>qui nous ont permis d’appréhender les</w:t>
            </w:r>
            <w:r w:rsidR="001E1AA0">
              <w:rPr>
                <w:rFonts w:ascii="Calibri" w:eastAsia="Calibri" w:hAnsi="Calibri" w:cs="Arial"/>
                <w:lang w:val="fr-CA"/>
              </w:rPr>
              <w:t xml:space="preserve"> termes de « pouvoir » et de « savoir ». À partir de textes clés, elle met l’accent sur la recherche </w:t>
            </w:r>
            <w:r w:rsidR="001E1AA0">
              <w:rPr>
                <w:rFonts w:ascii="Calibri" w:eastAsia="Calibri" w:hAnsi="Calibri" w:cs="Arial"/>
                <w:i/>
                <w:iCs/>
                <w:lang w:val="fr-CA"/>
              </w:rPr>
              <w:t xml:space="preserve">comme </w:t>
            </w:r>
            <w:r w:rsidR="001E1AA0">
              <w:rPr>
                <w:rFonts w:ascii="Calibri" w:eastAsia="Calibri" w:hAnsi="Calibri" w:cs="Arial"/>
                <w:lang w:val="fr-CA"/>
              </w:rPr>
              <w:t>engagement politique. On revient ici sur la conceptualisation de « pouvoir » et de « savoir », depuis l</w:t>
            </w:r>
            <w:proofErr w:type="gramStart"/>
            <w:r w:rsidR="001E1AA0">
              <w:rPr>
                <w:rFonts w:ascii="Calibri" w:eastAsia="Calibri" w:hAnsi="Calibri" w:cs="Arial"/>
                <w:lang w:val="fr-CA"/>
              </w:rPr>
              <w:t>’«</w:t>
            </w:r>
            <w:proofErr w:type="gramEnd"/>
            <w:r w:rsidR="001E1AA0">
              <w:rPr>
                <w:rFonts w:ascii="Calibri" w:eastAsia="Calibri" w:hAnsi="Calibri" w:cs="Arial"/>
                <w:lang w:val="fr-CA"/>
              </w:rPr>
              <w:t xml:space="preserve"> histoire du bas » jusqu’à l’« agentivité » — </w:t>
            </w:r>
            <w:r w:rsidR="00D13EE4">
              <w:rPr>
                <w:rFonts w:ascii="Calibri" w:eastAsia="Calibri" w:hAnsi="Calibri" w:cs="Arial"/>
                <w:lang w:val="fr-CA"/>
              </w:rPr>
              <w:t xml:space="preserve">une conceptualisation </w:t>
            </w:r>
            <w:r w:rsidR="001E1AA0">
              <w:rPr>
                <w:rFonts w:ascii="Calibri" w:eastAsia="Calibri" w:hAnsi="Calibri" w:cs="Arial"/>
                <w:lang w:val="fr-CA"/>
              </w:rPr>
              <w:t>d’autant plus urgente à l’ère de la post</w:t>
            </w:r>
            <w:r w:rsidR="001E1AA0">
              <w:rPr>
                <w:rFonts w:ascii="Calibri" w:eastAsia="Calibri" w:hAnsi="Calibri" w:cs="Arial"/>
                <w:lang w:val="fr-CA"/>
              </w:rPr>
              <w:noBreakHyphen/>
              <w:t>vérité et du décalage entre science et société.</w:t>
            </w:r>
          </w:p>
        </w:tc>
      </w:tr>
      <w:tr w:rsidR="00AA5CE6" w14:paraId="620B0640" w14:textId="77777777" w:rsidTr="00663D3C">
        <w:trPr>
          <w:trHeight w:val="378"/>
          <w:jc w:val="center"/>
        </w:trPr>
        <w:tc>
          <w:tcPr>
            <w:tcW w:w="1418" w:type="dxa"/>
          </w:tcPr>
          <w:p w14:paraId="13545936" w14:textId="46C45EE2" w:rsidR="005643E8"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9</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30</w:t>
            </w:r>
          </w:p>
        </w:tc>
        <w:tc>
          <w:tcPr>
            <w:tcW w:w="8221" w:type="dxa"/>
          </w:tcPr>
          <w:p w14:paraId="25EF227E" w14:textId="77777777" w:rsidR="005643E8" w:rsidRPr="009B3AFB" w:rsidRDefault="001E1AA0" w:rsidP="00521886">
            <w:pPr>
              <w:jc w:val="both"/>
              <w:rPr>
                <w:rFonts w:cstheme="minorHAnsi"/>
                <w:b/>
                <w:color w:val="5AB9BB"/>
                <w:sz w:val="24"/>
                <w:szCs w:val="24"/>
              </w:rPr>
            </w:pPr>
            <w:r>
              <w:rPr>
                <w:rFonts w:ascii="Calibri" w:eastAsia="Calibri" w:hAnsi="Calibri" w:cs="Calibri"/>
                <w:b/>
                <w:bCs/>
                <w:color w:val="5AB9BB"/>
                <w:sz w:val="24"/>
                <w:szCs w:val="24"/>
                <w:lang w:val="fr-CA"/>
              </w:rPr>
              <w:t xml:space="preserve">Pause </w:t>
            </w:r>
          </w:p>
        </w:tc>
      </w:tr>
      <w:tr w:rsidR="00AA5CE6" w14:paraId="71921619" w14:textId="77777777" w:rsidTr="00663D3C">
        <w:trPr>
          <w:trHeight w:val="378"/>
          <w:jc w:val="center"/>
        </w:trPr>
        <w:tc>
          <w:tcPr>
            <w:tcW w:w="1418" w:type="dxa"/>
          </w:tcPr>
          <w:p w14:paraId="5BFBB438" w14:textId="139432FF" w:rsidR="005643E8"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9</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40</w:t>
            </w:r>
          </w:p>
        </w:tc>
        <w:tc>
          <w:tcPr>
            <w:tcW w:w="8221" w:type="dxa"/>
          </w:tcPr>
          <w:p w14:paraId="623DA28E" w14:textId="77777777" w:rsidR="005643E8" w:rsidRPr="009B3AFB" w:rsidRDefault="001E1AA0" w:rsidP="00521886">
            <w:pPr>
              <w:jc w:val="both"/>
              <w:rPr>
                <w:rFonts w:cstheme="minorHAnsi"/>
                <w:b/>
                <w:color w:val="5AB9BB"/>
                <w:sz w:val="24"/>
                <w:szCs w:val="24"/>
              </w:rPr>
            </w:pPr>
            <w:r>
              <w:rPr>
                <w:rFonts w:ascii="Calibri" w:eastAsia="Calibri" w:hAnsi="Calibri" w:cs="Calibri"/>
                <w:b/>
                <w:bCs/>
                <w:color w:val="5AB9BB"/>
                <w:sz w:val="24"/>
                <w:szCs w:val="24"/>
                <w:lang w:val="fr-CA"/>
              </w:rPr>
              <w:t>Reprise du séminaire</w:t>
            </w:r>
          </w:p>
        </w:tc>
      </w:tr>
      <w:tr w:rsidR="00AA5CE6" w14:paraId="111B0B9E" w14:textId="77777777" w:rsidTr="00663D3C">
        <w:trPr>
          <w:trHeight w:val="378"/>
          <w:jc w:val="center"/>
        </w:trPr>
        <w:tc>
          <w:tcPr>
            <w:tcW w:w="9639" w:type="dxa"/>
            <w:gridSpan w:val="2"/>
          </w:tcPr>
          <w:p w14:paraId="0C66A83C" w14:textId="595F24AF" w:rsidR="00C66651" w:rsidRPr="002F136D" w:rsidRDefault="001E1AA0" w:rsidP="005643E8">
            <w:pPr>
              <w:jc w:val="both"/>
              <w:rPr>
                <w:rFonts w:cstheme="minorHAnsi"/>
                <w:b/>
                <w:sz w:val="28"/>
                <w:szCs w:val="28"/>
                <w:lang w:val="fr-FR"/>
              </w:rPr>
            </w:pPr>
            <w:r>
              <w:rPr>
                <w:rFonts w:ascii="Calibri" w:eastAsia="Calibri" w:hAnsi="Calibri" w:cs="Calibri"/>
                <w:b/>
                <w:bCs/>
                <w:sz w:val="28"/>
                <w:szCs w:val="28"/>
                <w:lang w:val="fr-CA"/>
              </w:rPr>
              <w:t>11</w:t>
            </w:r>
            <w:r w:rsidR="00CE0B0B">
              <w:rPr>
                <w:rFonts w:ascii="Calibri" w:eastAsia="Calibri" w:hAnsi="Calibri" w:cs="Calibri"/>
                <w:b/>
                <w:bCs/>
                <w:sz w:val="28"/>
                <w:szCs w:val="28"/>
                <w:lang w:val="fr-CA"/>
              </w:rPr>
              <w:t> h </w:t>
            </w:r>
            <w:r>
              <w:rPr>
                <w:rFonts w:ascii="Calibri" w:eastAsia="Calibri" w:hAnsi="Calibri" w:cs="Calibri"/>
                <w:b/>
                <w:bCs/>
                <w:sz w:val="28"/>
                <w:szCs w:val="28"/>
                <w:lang w:val="fr-CA"/>
              </w:rPr>
              <w:t>30 – 13</w:t>
            </w:r>
            <w:r w:rsidR="00CE0B0B">
              <w:rPr>
                <w:rFonts w:ascii="Calibri" w:eastAsia="Calibri" w:hAnsi="Calibri" w:cs="Calibri"/>
                <w:b/>
                <w:bCs/>
                <w:sz w:val="28"/>
                <w:szCs w:val="28"/>
                <w:lang w:val="fr-CA"/>
              </w:rPr>
              <w:t> h</w:t>
            </w:r>
            <w:r w:rsidR="001A604D">
              <w:rPr>
                <w:rFonts w:ascii="Calibri" w:eastAsia="Calibri" w:hAnsi="Calibri" w:cs="Calibri"/>
                <w:b/>
                <w:bCs/>
                <w:sz w:val="28"/>
                <w:szCs w:val="28"/>
                <w:lang w:val="fr-CA"/>
              </w:rPr>
              <w:t xml:space="preserve"> 00</w:t>
            </w:r>
          </w:p>
          <w:p w14:paraId="5950AFAE" w14:textId="77777777" w:rsidR="005643E8" w:rsidRPr="002F136D" w:rsidRDefault="001E1AA0" w:rsidP="005643E8">
            <w:pPr>
              <w:jc w:val="both"/>
              <w:rPr>
                <w:rFonts w:cstheme="minorHAnsi"/>
                <w:b/>
                <w:color w:val="5AB9BB"/>
                <w:sz w:val="36"/>
                <w:szCs w:val="36"/>
                <w:lang w:val="fr-FR"/>
              </w:rPr>
            </w:pPr>
            <w:r>
              <w:rPr>
                <w:rFonts w:ascii="Calibri" w:eastAsia="Calibri" w:hAnsi="Calibri" w:cs="Calibri"/>
                <w:b/>
                <w:bCs/>
                <w:color w:val="5AB9BB"/>
                <w:sz w:val="36"/>
                <w:szCs w:val="36"/>
                <w:lang w:val="fr-CA"/>
              </w:rPr>
              <w:t>Activité volontaire (optionnelle)</w:t>
            </w:r>
          </w:p>
          <w:p w14:paraId="077094A9" w14:textId="77777777" w:rsidR="005643E8" w:rsidRPr="00B76961" w:rsidRDefault="001E1AA0" w:rsidP="005643E8">
            <w:pPr>
              <w:jc w:val="both"/>
              <w:rPr>
                <w:rFonts w:cstheme="minorHAnsi"/>
                <w:bCs/>
                <w:i/>
                <w:iCs/>
              </w:rPr>
            </w:pPr>
            <w:r>
              <w:rPr>
                <w:rFonts w:ascii="Calibri" w:eastAsia="Calibri" w:hAnsi="Calibri" w:cs="Calibri"/>
                <w:bCs/>
                <w:i/>
                <w:iCs/>
                <w:lang w:val="fr-CA"/>
              </w:rPr>
              <w:lastRenderedPageBreak/>
              <w:t>Lieu : Activité en cours d’élaboration</w:t>
            </w:r>
          </w:p>
          <w:p w14:paraId="7C097003" w14:textId="77777777" w:rsidR="002D7B48" w:rsidRPr="009B3AFB" w:rsidRDefault="002D7B48" w:rsidP="005643E8">
            <w:pPr>
              <w:jc w:val="both"/>
              <w:rPr>
                <w:rFonts w:cstheme="minorHAnsi"/>
                <w:b/>
                <w:color w:val="5AB9BB"/>
                <w:sz w:val="24"/>
                <w:szCs w:val="24"/>
              </w:rPr>
            </w:pPr>
          </w:p>
        </w:tc>
      </w:tr>
      <w:tr w:rsidR="00AA5CE6" w14:paraId="6E51C39A" w14:textId="77777777" w:rsidTr="00663D3C">
        <w:trPr>
          <w:trHeight w:val="378"/>
          <w:jc w:val="center"/>
        </w:trPr>
        <w:tc>
          <w:tcPr>
            <w:tcW w:w="1418" w:type="dxa"/>
          </w:tcPr>
          <w:p w14:paraId="55996EDC" w14:textId="1E528DDC" w:rsidR="00535373"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lastRenderedPageBreak/>
              <w:t>15</w:t>
            </w:r>
            <w:r w:rsidR="00CE0B0B">
              <w:rPr>
                <w:rFonts w:ascii="Calibri" w:eastAsia="Calibri" w:hAnsi="Calibri" w:cs="Calibri"/>
                <w:b/>
                <w:bCs/>
                <w:sz w:val="24"/>
                <w:szCs w:val="24"/>
                <w:lang w:val="fr-CA"/>
              </w:rPr>
              <w:t> h</w:t>
            </w:r>
            <w:r w:rsidR="001A604D">
              <w:rPr>
                <w:rFonts w:ascii="Calibri" w:eastAsia="Calibri" w:hAnsi="Calibri" w:cs="Calibri"/>
                <w:b/>
                <w:bCs/>
                <w:sz w:val="24"/>
                <w:szCs w:val="24"/>
                <w:lang w:val="fr-CA"/>
              </w:rPr>
              <w:t xml:space="preserve"> 00</w:t>
            </w:r>
          </w:p>
        </w:tc>
        <w:tc>
          <w:tcPr>
            <w:tcW w:w="8221" w:type="dxa"/>
          </w:tcPr>
          <w:p w14:paraId="7A3ECC2E" w14:textId="77777777" w:rsidR="00535373" w:rsidRPr="002F136D" w:rsidRDefault="001E1AA0" w:rsidP="00521886">
            <w:pPr>
              <w:jc w:val="both"/>
              <w:rPr>
                <w:rFonts w:cstheme="minorHAnsi"/>
                <w:b/>
                <w:color w:val="5AB9BB"/>
                <w:sz w:val="24"/>
                <w:szCs w:val="24"/>
                <w:lang w:val="fr-FR"/>
              </w:rPr>
            </w:pPr>
            <w:r>
              <w:rPr>
                <w:rFonts w:ascii="Calibri" w:eastAsia="Calibri" w:hAnsi="Calibri" w:cs="Calibri"/>
                <w:b/>
                <w:bCs/>
                <w:color w:val="5AB9BB"/>
                <w:sz w:val="24"/>
                <w:szCs w:val="24"/>
                <w:lang w:val="fr-CA"/>
              </w:rPr>
              <w:t>Départ de la navette pour l’ambassade du Canada</w:t>
            </w:r>
          </w:p>
          <w:p w14:paraId="562BEDE1" w14:textId="77777777" w:rsidR="00535373" w:rsidRPr="009B3AFB" w:rsidRDefault="001E1AA0" w:rsidP="00521886">
            <w:pPr>
              <w:jc w:val="both"/>
              <w:rPr>
                <w:rFonts w:cstheme="minorHAnsi"/>
                <w:i/>
                <w:szCs w:val="24"/>
              </w:rPr>
            </w:pPr>
            <w:proofErr w:type="gramStart"/>
            <w:r w:rsidRPr="002F136D">
              <w:rPr>
                <w:rFonts w:ascii="Calibri" w:eastAsia="Calibri" w:hAnsi="Calibri" w:cs="Calibri"/>
                <w:i/>
                <w:iCs/>
                <w:lang w:val="en-AU"/>
              </w:rPr>
              <w:t>Lieu :</w:t>
            </w:r>
            <w:proofErr w:type="gramEnd"/>
            <w:r w:rsidRPr="002F136D">
              <w:rPr>
                <w:rFonts w:ascii="Calibri" w:eastAsia="Calibri" w:hAnsi="Calibri" w:cs="Calibri"/>
                <w:i/>
                <w:iCs/>
                <w:lang w:val="en-AU"/>
              </w:rPr>
              <w:t xml:space="preserve"> Hall </w:t>
            </w:r>
            <w:proofErr w:type="spellStart"/>
            <w:r w:rsidRPr="002F136D">
              <w:rPr>
                <w:rFonts w:ascii="Calibri" w:eastAsia="Calibri" w:hAnsi="Calibri" w:cs="Calibri"/>
                <w:i/>
                <w:iCs/>
                <w:lang w:val="en-AU"/>
              </w:rPr>
              <w:t>d’accueil</w:t>
            </w:r>
            <w:proofErr w:type="spellEnd"/>
            <w:r w:rsidRPr="002F136D">
              <w:rPr>
                <w:rFonts w:ascii="Calibri" w:eastAsia="Calibri" w:hAnsi="Calibri" w:cs="Calibri"/>
                <w:i/>
                <w:iCs/>
                <w:lang w:val="en-AU"/>
              </w:rPr>
              <w:t xml:space="preserve"> de </w:t>
            </w:r>
            <w:proofErr w:type="spellStart"/>
            <w:r w:rsidRPr="002F136D">
              <w:rPr>
                <w:rFonts w:ascii="Calibri" w:eastAsia="Calibri" w:hAnsi="Calibri" w:cs="Calibri"/>
                <w:i/>
                <w:iCs/>
                <w:lang w:val="en-AU"/>
              </w:rPr>
              <w:t>l’hôtel</w:t>
            </w:r>
            <w:proofErr w:type="spellEnd"/>
            <w:r w:rsidRPr="002F136D">
              <w:rPr>
                <w:rFonts w:ascii="Calibri" w:eastAsia="Calibri" w:hAnsi="Calibri" w:cs="Calibri"/>
                <w:i/>
                <w:iCs/>
                <w:lang w:val="en-AU"/>
              </w:rPr>
              <w:t xml:space="preserve"> Melrose Georgetown, 2430 Pennsylvania Ave NW</w:t>
            </w:r>
          </w:p>
        </w:tc>
      </w:tr>
      <w:tr w:rsidR="00AA5CE6" w:rsidRPr="002F136D" w14:paraId="445BE93D" w14:textId="77777777" w:rsidTr="00663D3C">
        <w:trPr>
          <w:trHeight w:val="378"/>
          <w:jc w:val="center"/>
        </w:trPr>
        <w:tc>
          <w:tcPr>
            <w:tcW w:w="9639" w:type="dxa"/>
            <w:gridSpan w:val="2"/>
          </w:tcPr>
          <w:p w14:paraId="51C9D63E" w14:textId="7C8BFA81" w:rsidR="00024C3E" w:rsidRPr="002F136D" w:rsidRDefault="001E1AA0" w:rsidP="00024C3E">
            <w:pPr>
              <w:spacing w:after="0"/>
              <w:jc w:val="both"/>
              <w:rPr>
                <w:rFonts w:cstheme="minorHAnsi"/>
                <w:b/>
                <w:sz w:val="28"/>
                <w:szCs w:val="28"/>
                <w:lang w:val="fr-FR"/>
              </w:rPr>
            </w:pPr>
            <w:r>
              <w:rPr>
                <w:rFonts w:ascii="Calibri" w:eastAsia="Calibri" w:hAnsi="Calibri" w:cs="Calibri"/>
                <w:b/>
                <w:bCs/>
                <w:sz w:val="28"/>
                <w:szCs w:val="28"/>
                <w:lang w:val="fr-CA"/>
              </w:rPr>
              <w:t>16</w:t>
            </w:r>
            <w:r w:rsidR="00CE0B0B">
              <w:rPr>
                <w:rFonts w:ascii="Calibri" w:eastAsia="Calibri" w:hAnsi="Calibri" w:cs="Calibri"/>
                <w:b/>
                <w:bCs/>
                <w:sz w:val="28"/>
                <w:szCs w:val="28"/>
                <w:lang w:val="fr-CA"/>
              </w:rPr>
              <w:t> h</w:t>
            </w:r>
            <w:r w:rsidR="001A604D">
              <w:rPr>
                <w:rFonts w:ascii="Calibri" w:eastAsia="Calibri" w:hAnsi="Calibri" w:cs="Calibri"/>
                <w:b/>
                <w:bCs/>
                <w:sz w:val="28"/>
                <w:szCs w:val="28"/>
                <w:lang w:val="fr-CA"/>
              </w:rPr>
              <w:t xml:space="preserve"> 00</w:t>
            </w:r>
            <w:r>
              <w:rPr>
                <w:rFonts w:ascii="Calibri" w:eastAsia="Calibri" w:hAnsi="Calibri" w:cs="Calibri"/>
                <w:b/>
                <w:bCs/>
                <w:sz w:val="28"/>
                <w:szCs w:val="28"/>
                <w:lang w:val="fr-CA"/>
              </w:rPr>
              <w:t xml:space="preserve"> – 17</w:t>
            </w:r>
            <w:r w:rsidR="00CE0B0B">
              <w:rPr>
                <w:rFonts w:ascii="Calibri" w:eastAsia="Calibri" w:hAnsi="Calibri" w:cs="Calibri"/>
                <w:b/>
                <w:bCs/>
                <w:sz w:val="28"/>
                <w:szCs w:val="28"/>
                <w:lang w:val="fr-CA"/>
              </w:rPr>
              <w:t> h</w:t>
            </w:r>
            <w:r w:rsidR="001A604D">
              <w:rPr>
                <w:rFonts w:ascii="Calibri" w:eastAsia="Calibri" w:hAnsi="Calibri" w:cs="Calibri"/>
                <w:b/>
                <w:bCs/>
                <w:sz w:val="28"/>
                <w:szCs w:val="28"/>
                <w:lang w:val="fr-CA"/>
              </w:rPr>
              <w:t xml:space="preserve"> 00</w:t>
            </w:r>
          </w:p>
          <w:p w14:paraId="472CE68F" w14:textId="77777777" w:rsidR="00024C3E" w:rsidRPr="002F136D" w:rsidRDefault="001E1AA0" w:rsidP="00024C3E">
            <w:pPr>
              <w:spacing w:after="0"/>
              <w:jc w:val="both"/>
              <w:rPr>
                <w:rFonts w:cstheme="minorHAnsi"/>
                <w:b/>
                <w:color w:val="5AB9BB"/>
                <w:sz w:val="36"/>
                <w:szCs w:val="36"/>
                <w:lang w:val="fr-FR"/>
              </w:rPr>
            </w:pPr>
            <w:r>
              <w:rPr>
                <w:rFonts w:ascii="Calibri" w:eastAsia="Calibri" w:hAnsi="Calibri" w:cs="Calibri"/>
                <w:b/>
                <w:bCs/>
                <w:color w:val="5AB9BB"/>
                <w:sz w:val="36"/>
                <w:szCs w:val="36"/>
                <w:lang w:val="fr-CA"/>
              </w:rPr>
              <w:t>Panel : relations Canada-États-Unis</w:t>
            </w:r>
          </w:p>
          <w:p w14:paraId="2095D438" w14:textId="77777777" w:rsidR="00024C3E" w:rsidRDefault="001E1AA0" w:rsidP="00024C3E">
            <w:pPr>
              <w:jc w:val="both"/>
              <w:rPr>
                <w:rFonts w:cstheme="minorHAnsi"/>
                <w:b/>
                <w:sz w:val="28"/>
                <w:szCs w:val="28"/>
              </w:rPr>
            </w:pPr>
            <w:proofErr w:type="gramStart"/>
            <w:r w:rsidRPr="002F136D">
              <w:rPr>
                <w:rFonts w:ascii="Calibri" w:eastAsia="Calibri" w:hAnsi="Calibri" w:cs="Calibri"/>
                <w:i/>
                <w:iCs/>
                <w:lang w:val="en-AU"/>
              </w:rPr>
              <w:t>Lieu :</w:t>
            </w:r>
            <w:proofErr w:type="gramEnd"/>
            <w:r w:rsidRPr="002F136D">
              <w:rPr>
                <w:rFonts w:ascii="Calibri" w:eastAsia="Calibri" w:hAnsi="Calibri" w:cs="Calibri"/>
                <w:i/>
                <w:iCs/>
                <w:lang w:val="en-AU"/>
              </w:rPr>
              <w:t xml:space="preserve"> Canadian Embassy, 501 Pennsylvania Ave NW, Embassy theatre</w:t>
            </w:r>
            <w:r w:rsidRPr="002F136D">
              <w:rPr>
                <w:rFonts w:ascii="Calibri" w:eastAsia="Calibri" w:hAnsi="Calibri" w:cs="Calibri"/>
                <w:b/>
                <w:bCs/>
                <w:sz w:val="28"/>
                <w:szCs w:val="28"/>
                <w:lang w:val="en-AU"/>
              </w:rPr>
              <w:t xml:space="preserve"> </w:t>
            </w:r>
          </w:p>
          <w:p w14:paraId="2EFB1AC6" w14:textId="77777777" w:rsidR="00024C3E" w:rsidRPr="002F136D" w:rsidRDefault="001E1AA0" w:rsidP="00024C3E">
            <w:pPr>
              <w:pStyle w:val="Default"/>
              <w:rPr>
                <w:rFonts w:asciiTheme="minorHAnsi" w:hAnsiTheme="minorHAnsi" w:cstheme="minorHAnsi"/>
                <w:color w:val="036377"/>
                <w:sz w:val="22"/>
                <w:szCs w:val="22"/>
                <w:lang w:val="fr-FR"/>
              </w:rPr>
            </w:pPr>
            <w:r>
              <w:rPr>
                <w:rFonts w:eastAsia="Calibri"/>
                <w:b/>
                <w:bCs/>
                <w:color w:val="036377"/>
                <w:sz w:val="22"/>
                <w:szCs w:val="22"/>
                <w:lang w:val="fr-CA"/>
              </w:rPr>
              <w:t>Modératrice</w:t>
            </w:r>
          </w:p>
          <w:p w14:paraId="723EDAC5" w14:textId="0961F965" w:rsidR="00024C3E" w:rsidRPr="002F136D" w:rsidRDefault="001E1AA0" w:rsidP="00024C3E">
            <w:pPr>
              <w:pStyle w:val="Default"/>
              <w:rPr>
                <w:rFonts w:asciiTheme="minorHAnsi" w:hAnsiTheme="minorHAnsi" w:cstheme="minorHAnsi"/>
                <w:color w:val="auto"/>
                <w:lang w:val="fr-FR"/>
              </w:rPr>
            </w:pPr>
            <w:r>
              <w:rPr>
                <w:rFonts w:eastAsia="Calibri"/>
                <w:b/>
                <w:bCs/>
                <w:color w:val="1A9BA9"/>
                <w:sz w:val="22"/>
                <w:szCs w:val="22"/>
                <w:lang w:val="fr-CA"/>
              </w:rPr>
              <w:t xml:space="preserve"> | </w:t>
            </w:r>
            <w:r>
              <w:rPr>
                <w:rFonts w:eastAsia="Calibri"/>
                <w:b/>
                <w:bCs/>
                <w:color w:val="1A9BA9"/>
                <w:lang w:val="fr-CA"/>
              </w:rPr>
              <w:t xml:space="preserve">Christine Hanson </w:t>
            </w:r>
            <w:r>
              <w:rPr>
                <w:rFonts w:eastAsia="Calibri"/>
                <w:color w:val="auto"/>
                <w:sz w:val="22"/>
                <w:szCs w:val="22"/>
                <w:lang w:val="fr-CA"/>
              </w:rPr>
              <w:t>Mentore</w:t>
            </w:r>
            <w:r w:rsidR="00CE0B0B">
              <w:rPr>
                <w:rFonts w:eastAsia="Calibri"/>
                <w:color w:val="auto"/>
                <w:sz w:val="22"/>
                <w:szCs w:val="22"/>
                <w:lang w:val="fr-CA"/>
              </w:rPr>
              <w:t> </w:t>
            </w:r>
            <w:r>
              <w:rPr>
                <w:rFonts w:eastAsia="Calibri"/>
                <w:color w:val="auto"/>
                <w:sz w:val="22"/>
                <w:szCs w:val="22"/>
                <w:lang w:val="fr-CA"/>
              </w:rPr>
              <w:t>2019</w:t>
            </w:r>
          </w:p>
          <w:p w14:paraId="705BA449" w14:textId="77777777" w:rsidR="00024C3E" w:rsidRPr="002F136D" w:rsidRDefault="00024C3E" w:rsidP="00024C3E">
            <w:pPr>
              <w:pStyle w:val="Default"/>
              <w:rPr>
                <w:rFonts w:asciiTheme="minorHAnsi" w:hAnsiTheme="minorHAnsi" w:cstheme="minorHAnsi"/>
                <w:color w:val="auto"/>
                <w:lang w:val="fr-FR"/>
              </w:rPr>
            </w:pPr>
          </w:p>
          <w:p w14:paraId="06BA73F1" w14:textId="77777777" w:rsidR="00370B57" w:rsidRPr="002F136D" w:rsidRDefault="001E1AA0" w:rsidP="00370B57">
            <w:pPr>
              <w:pStyle w:val="Default"/>
              <w:rPr>
                <w:rFonts w:asciiTheme="minorHAnsi" w:hAnsiTheme="minorHAnsi" w:cstheme="minorHAnsi"/>
                <w:color w:val="036377"/>
                <w:sz w:val="22"/>
                <w:szCs w:val="22"/>
                <w:lang w:val="fr-FR"/>
              </w:rPr>
            </w:pPr>
            <w:r>
              <w:rPr>
                <w:rFonts w:eastAsia="Calibri"/>
                <w:b/>
                <w:bCs/>
                <w:color w:val="036377"/>
                <w:sz w:val="22"/>
                <w:szCs w:val="22"/>
                <w:lang w:val="fr-CA"/>
              </w:rPr>
              <w:t>Panélistes</w:t>
            </w:r>
          </w:p>
          <w:p w14:paraId="39FE9BEC" w14:textId="77777777" w:rsidR="00370B57" w:rsidRPr="002F136D" w:rsidRDefault="001E1AA0" w:rsidP="00370B57">
            <w:pPr>
              <w:pStyle w:val="Default"/>
              <w:rPr>
                <w:rFonts w:asciiTheme="minorHAnsi" w:hAnsiTheme="minorHAnsi" w:cstheme="minorHAnsi"/>
                <w:color w:val="auto"/>
                <w:lang w:val="fr-FR"/>
              </w:rPr>
            </w:pPr>
            <w:r>
              <w:rPr>
                <w:rFonts w:eastAsia="Calibri"/>
                <w:b/>
                <w:bCs/>
                <w:color w:val="1A9BA9"/>
                <w:sz w:val="22"/>
                <w:szCs w:val="22"/>
                <w:lang w:val="fr-CA"/>
              </w:rPr>
              <w:t xml:space="preserve"> | </w:t>
            </w:r>
            <w:r>
              <w:rPr>
                <w:rFonts w:eastAsia="Calibri"/>
                <w:b/>
                <w:bCs/>
                <w:color w:val="1A9BA9"/>
                <w:lang w:val="fr-CA"/>
              </w:rPr>
              <w:t xml:space="preserve">Katherine Baird </w:t>
            </w:r>
            <w:r>
              <w:rPr>
                <w:rFonts w:eastAsia="Calibri"/>
                <w:color w:val="auto"/>
                <w:sz w:val="22"/>
                <w:szCs w:val="22"/>
                <w:lang w:val="fr-CA"/>
              </w:rPr>
              <w:t>Ministre, relations avec le congrès, relations publiques et intergouvernementales, Ambassade du Canada</w:t>
            </w:r>
          </w:p>
          <w:p w14:paraId="77B08F7D" w14:textId="77777777" w:rsidR="00A67F7D" w:rsidRPr="002F136D" w:rsidRDefault="001E1AA0" w:rsidP="00370B57">
            <w:pPr>
              <w:pStyle w:val="Default"/>
              <w:rPr>
                <w:rFonts w:asciiTheme="minorHAnsi" w:hAnsiTheme="minorHAnsi" w:cstheme="minorHAnsi"/>
                <w:color w:val="auto"/>
                <w:sz w:val="22"/>
                <w:szCs w:val="22"/>
                <w:lang w:val="fr-FR"/>
              </w:rPr>
            </w:pPr>
            <w:r>
              <w:rPr>
                <w:rFonts w:eastAsia="Calibri"/>
                <w:b/>
                <w:bCs/>
                <w:color w:val="1A9BA9"/>
                <w:sz w:val="22"/>
                <w:szCs w:val="22"/>
                <w:lang w:val="fr-CA"/>
              </w:rPr>
              <w:t xml:space="preserve"> | </w:t>
            </w:r>
            <w:proofErr w:type="spellStart"/>
            <w:r>
              <w:rPr>
                <w:rFonts w:eastAsia="Calibri"/>
                <w:b/>
                <w:bCs/>
                <w:color w:val="1A9BA9"/>
                <w:lang w:val="fr-CA"/>
              </w:rPr>
              <w:t>Maryscott</w:t>
            </w:r>
            <w:proofErr w:type="spellEnd"/>
            <w:r>
              <w:rPr>
                <w:rFonts w:eastAsia="Calibri"/>
                <w:b/>
                <w:bCs/>
                <w:color w:val="1A9BA9"/>
                <w:sz w:val="22"/>
                <w:szCs w:val="22"/>
                <w:lang w:val="fr-CA"/>
              </w:rPr>
              <w:t xml:space="preserve"> (</w:t>
            </w:r>
            <w:proofErr w:type="spellStart"/>
            <w:r>
              <w:rPr>
                <w:rFonts w:eastAsia="Calibri"/>
                <w:b/>
                <w:bCs/>
                <w:color w:val="1A9BA9"/>
                <w:lang w:val="fr-CA"/>
              </w:rPr>
              <w:t>Scotty</w:t>
            </w:r>
            <w:proofErr w:type="spellEnd"/>
            <w:r>
              <w:rPr>
                <w:rFonts w:eastAsia="Calibri"/>
                <w:b/>
                <w:bCs/>
                <w:color w:val="1A9BA9"/>
                <w:lang w:val="fr-CA"/>
              </w:rPr>
              <w:t xml:space="preserve">) Greenwood </w:t>
            </w:r>
            <w:r>
              <w:rPr>
                <w:rFonts w:eastAsia="Calibri"/>
                <w:color w:val="auto"/>
                <w:sz w:val="22"/>
                <w:szCs w:val="22"/>
                <w:lang w:val="fr-CA"/>
              </w:rPr>
              <w:t>Chef de la direction, Conseil des affaires canadiennes-américaines</w:t>
            </w:r>
          </w:p>
          <w:p w14:paraId="4B7D97AF" w14:textId="77777777" w:rsidR="001C605F" w:rsidRPr="002F136D" w:rsidRDefault="001E1AA0" w:rsidP="001C605F">
            <w:pPr>
              <w:pStyle w:val="Default"/>
              <w:rPr>
                <w:rFonts w:asciiTheme="minorHAnsi" w:hAnsiTheme="minorHAnsi" w:cstheme="minorHAnsi"/>
                <w:color w:val="auto"/>
                <w:lang w:val="fr-FR"/>
              </w:rPr>
            </w:pPr>
            <w:r>
              <w:rPr>
                <w:rFonts w:eastAsia="Calibri"/>
                <w:b/>
                <w:bCs/>
                <w:color w:val="1A9BA9"/>
                <w:sz w:val="22"/>
                <w:szCs w:val="22"/>
                <w:lang w:val="fr-CA"/>
              </w:rPr>
              <w:t xml:space="preserve"> | </w:t>
            </w:r>
            <w:proofErr w:type="spellStart"/>
            <w:r>
              <w:rPr>
                <w:rFonts w:eastAsia="Calibri"/>
                <w:b/>
                <w:bCs/>
                <w:color w:val="1A9BA9"/>
                <w:lang w:val="fr-CA"/>
              </w:rPr>
              <w:t>Luiza</w:t>
            </w:r>
            <w:proofErr w:type="spellEnd"/>
            <w:r>
              <w:rPr>
                <w:rFonts w:eastAsia="Calibri"/>
                <w:b/>
                <w:bCs/>
                <w:color w:val="1A9BA9"/>
                <w:lang w:val="fr-CA"/>
              </w:rPr>
              <w:t xml:space="preserve"> Savage </w:t>
            </w:r>
            <w:r>
              <w:rPr>
                <w:rFonts w:eastAsia="Calibri"/>
                <w:color w:val="auto"/>
                <w:sz w:val="22"/>
                <w:szCs w:val="22"/>
                <w:lang w:val="fr-CA"/>
              </w:rPr>
              <w:t>Directrice générale au Canada, POLITICO</w:t>
            </w:r>
            <w:r>
              <w:rPr>
                <w:rFonts w:eastAsia="Calibri"/>
                <w:color w:val="auto"/>
                <w:lang w:val="fr-CA"/>
              </w:rPr>
              <w:t xml:space="preserve"> </w:t>
            </w:r>
          </w:p>
          <w:p w14:paraId="2C30F65B" w14:textId="77777777" w:rsidR="001C605F" w:rsidRPr="002F136D" w:rsidRDefault="001C605F" w:rsidP="00370B57">
            <w:pPr>
              <w:pStyle w:val="Default"/>
              <w:rPr>
                <w:rFonts w:asciiTheme="minorHAnsi" w:hAnsiTheme="minorHAnsi" w:cstheme="minorHAnsi"/>
                <w:color w:val="auto"/>
                <w:lang w:val="fr-FR"/>
              </w:rPr>
            </w:pPr>
          </w:p>
          <w:p w14:paraId="6D67DC78" w14:textId="485E7B43" w:rsidR="00A04CA3" w:rsidRPr="002F136D" w:rsidRDefault="001E1AA0" w:rsidP="00A04CA3">
            <w:pPr>
              <w:rPr>
                <w:color w:val="000000" w:themeColor="text1"/>
                <w:sz w:val="24"/>
                <w:szCs w:val="24"/>
                <w:lang w:val="fr-FR"/>
              </w:rPr>
            </w:pPr>
            <w:r>
              <w:rPr>
                <w:rFonts w:ascii="Calibri" w:eastAsia="Calibri" w:hAnsi="Calibri" w:cs="Arial"/>
                <w:color w:val="000000"/>
                <w:sz w:val="24"/>
                <w:szCs w:val="24"/>
                <w:lang w:val="fr-CA"/>
              </w:rPr>
              <w:t>L’ambassade du Canada à Washington est l’une des 175</w:t>
            </w:r>
            <w:r w:rsidR="00CE0B0B">
              <w:rPr>
                <w:rFonts w:ascii="Calibri" w:eastAsia="Calibri" w:hAnsi="Calibri" w:cs="Arial"/>
                <w:color w:val="000000"/>
                <w:sz w:val="24"/>
                <w:szCs w:val="24"/>
                <w:lang w:val="fr-CA"/>
              </w:rPr>
              <w:t> </w:t>
            </w:r>
            <w:r>
              <w:rPr>
                <w:rFonts w:ascii="Calibri" w:eastAsia="Calibri" w:hAnsi="Calibri" w:cs="Arial"/>
                <w:color w:val="000000"/>
                <w:sz w:val="24"/>
                <w:szCs w:val="24"/>
                <w:lang w:val="fr-CA"/>
              </w:rPr>
              <w:t xml:space="preserve">missions diplomatiques canadiennes réparties dans le monde. </w:t>
            </w:r>
            <w:r w:rsidR="007270E4">
              <w:rPr>
                <w:rFonts w:ascii="Calibri" w:eastAsia="Calibri" w:hAnsi="Calibri" w:cs="Arial"/>
                <w:color w:val="000000"/>
                <w:sz w:val="24"/>
                <w:szCs w:val="24"/>
                <w:lang w:val="fr-CA"/>
              </w:rPr>
              <w:t>Au-delà</w:t>
            </w:r>
            <w:r>
              <w:rPr>
                <w:rFonts w:ascii="Calibri" w:eastAsia="Calibri" w:hAnsi="Calibri" w:cs="Arial"/>
                <w:color w:val="000000"/>
                <w:sz w:val="24"/>
                <w:szCs w:val="24"/>
                <w:lang w:val="fr-CA"/>
              </w:rPr>
              <w:t xml:space="preserve"> de l’ambassade, la présence canadienne aux États-Unis comprend douze consul</w:t>
            </w:r>
            <w:r w:rsidR="007270E4">
              <w:rPr>
                <w:rFonts w:ascii="Calibri" w:eastAsia="Calibri" w:hAnsi="Calibri" w:cs="Arial"/>
                <w:color w:val="000000"/>
                <w:sz w:val="24"/>
                <w:szCs w:val="24"/>
                <w:lang w:val="fr-CA"/>
              </w:rPr>
              <w:t>ats</w:t>
            </w:r>
            <w:r>
              <w:rPr>
                <w:rFonts w:ascii="Calibri" w:eastAsia="Calibri" w:hAnsi="Calibri" w:cs="Arial"/>
                <w:color w:val="000000"/>
                <w:sz w:val="24"/>
                <w:szCs w:val="24"/>
                <w:lang w:val="fr-CA"/>
              </w:rPr>
              <w:t xml:space="preserve"> généraux, ce qui représente la plus forte présence canadienne à l’étranger. L’ambassade héberge aussi des représentants d’une douzaine de ministères fédéraux — notamment un important personnel militaire — deux provinces (l’Ontario et l’Alberta), ainsi que la mission permanente du Canada auprès de l’Organisation des États Américains. L’ambassade du Canada est la seule ambassa</w:t>
            </w:r>
            <w:r w:rsidR="007270E4">
              <w:rPr>
                <w:rFonts w:ascii="Calibri" w:eastAsia="Calibri" w:hAnsi="Calibri" w:cs="Arial"/>
                <w:color w:val="000000"/>
                <w:sz w:val="24"/>
                <w:szCs w:val="24"/>
                <w:lang w:val="fr-CA"/>
              </w:rPr>
              <w:t>d</w:t>
            </w:r>
            <w:r>
              <w:rPr>
                <w:rFonts w:ascii="Calibri" w:eastAsia="Calibri" w:hAnsi="Calibri" w:cs="Arial"/>
                <w:color w:val="000000"/>
                <w:sz w:val="24"/>
                <w:szCs w:val="24"/>
                <w:lang w:val="fr-CA"/>
              </w:rPr>
              <w:t>e à être située entre la Maison-Blanche et le Capitole.</w:t>
            </w:r>
          </w:p>
          <w:p w14:paraId="4481D883" w14:textId="534C39D8" w:rsidR="00DA2702" w:rsidRPr="002F136D" w:rsidRDefault="001E1AA0" w:rsidP="0068597A">
            <w:pPr>
              <w:rPr>
                <w:color w:val="000000" w:themeColor="text1"/>
                <w:sz w:val="24"/>
                <w:szCs w:val="24"/>
                <w:lang w:val="fr-FR"/>
              </w:rPr>
            </w:pPr>
            <w:r>
              <w:rPr>
                <w:rFonts w:ascii="Calibri" w:eastAsia="Calibri" w:hAnsi="Calibri" w:cs="Arial"/>
                <w:color w:val="000000"/>
                <w:sz w:val="24"/>
                <w:szCs w:val="24"/>
                <w:lang w:val="fr-CA"/>
              </w:rPr>
              <w:t xml:space="preserve">Ce panel permettra aux </w:t>
            </w:r>
            <w:proofErr w:type="spellStart"/>
            <w:r w:rsidR="009107C1">
              <w:rPr>
                <w:rFonts w:ascii="Calibri" w:eastAsia="Calibri" w:hAnsi="Calibri" w:cs="Arial"/>
                <w:color w:val="000000"/>
                <w:sz w:val="24"/>
                <w:szCs w:val="24"/>
                <w:lang w:val="fr-CA"/>
              </w:rPr>
              <w:t>participant.</w:t>
            </w:r>
            <w:proofErr w:type="gramStart"/>
            <w:r w:rsidR="009107C1">
              <w:rPr>
                <w:rFonts w:ascii="Calibri" w:eastAsia="Calibri" w:hAnsi="Calibri" w:cs="Arial"/>
                <w:color w:val="000000"/>
                <w:sz w:val="24"/>
                <w:szCs w:val="24"/>
                <w:lang w:val="fr-CA"/>
              </w:rPr>
              <w:t>e.s</w:t>
            </w:r>
            <w:proofErr w:type="spellEnd"/>
            <w:proofErr w:type="gramEnd"/>
            <w:r>
              <w:rPr>
                <w:rFonts w:ascii="Calibri" w:eastAsia="Calibri" w:hAnsi="Calibri" w:cs="Arial"/>
                <w:color w:val="000000"/>
                <w:sz w:val="24"/>
                <w:szCs w:val="24"/>
                <w:lang w:val="fr-CA"/>
              </w:rPr>
              <w:t xml:space="preserve"> de mieux comprendre le rôle des ambassades canadiennes, l’importance de leur travail dans l’avancement des intérêts canadiens, le rôle joué par ce vaste réseau de personnes </w:t>
            </w:r>
            <w:r w:rsidR="004C6999">
              <w:rPr>
                <w:rFonts w:ascii="Calibri" w:eastAsia="Calibri" w:hAnsi="Calibri" w:cs="Arial"/>
                <w:color w:val="000000"/>
                <w:sz w:val="24"/>
                <w:szCs w:val="24"/>
                <w:lang w:val="fr-CA"/>
              </w:rPr>
              <w:t>influentes et</w:t>
            </w:r>
            <w:r>
              <w:rPr>
                <w:rFonts w:ascii="Calibri" w:eastAsia="Calibri" w:hAnsi="Calibri" w:cs="Arial"/>
                <w:color w:val="000000"/>
                <w:sz w:val="24"/>
                <w:szCs w:val="24"/>
                <w:lang w:val="fr-CA"/>
              </w:rPr>
              <w:t xml:space="preserve"> expertes dans les dossiers clés de politique étrangère et d’échanges commerciaux entre le Canada et les États</w:t>
            </w:r>
            <w:r>
              <w:rPr>
                <w:rFonts w:ascii="Calibri" w:eastAsia="Calibri" w:hAnsi="Calibri" w:cs="Arial"/>
                <w:color w:val="000000"/>
                <w:sz w:val="24"/>
                <w:szCs w:val="24"/>
                <w:lang w:val="fr-CA"/>
              </w:rPr>
              <w:noBreakHyphen/>
              <w:t>Unis, et la manière dont les organisations et les nations établissent réseaux et coalitions stratégiques pour maximiser leur influence.</w:t>
            </w:r>
          </w:p>
        </w:tc>
      </w:tr>
      <w:tr w:rsidR="00AA5CE6" w:rsidRPr="002F136D" w14:paraId="0D46512D" w14:textId="77777777" w:rsidTr="00663D3C">
        <w:trPr>
          <w:trHeight w:val="378"/>
          <w:jc w:val="center"/>
        </w:trPr>
        <w:tc>
          <w:tcPr>
            <w:tcW w:w="1418" w:type="dxa"/>
          </w:tcPr>
          <w:p w14:paraId="150FA639" w14:textId="77777777" w:rsidR="00535373" w:rsidRPr="002F136D" w:rsidRDefault="00535373" w:rsidP="00663D3C">
            <w:pPr>
              <w:rPr>
                <w:rFonts w:cstheme="minorHAnsi"/>
                <w:b/>
                <w:sz w:val="24"/>
                <w:szCs w:val="24"/>
                <w:lang w:val="fr-FR"/>
              </w:rPr>
            </w:pPr>
          </w:p>
        </w:tc>
        <w:tc>
          <w:tcPr>
            <w:tcW w:w="8221" w:type="dxa"/>
          </w:tcPr>
          <w:p w14:paraId="1468A31D" w14:textId="77777777" w:rsidR="00535373" w:rsidRPr="002F136D" w:rsidRDefault="00535373" w:rsidP="00521886">
            <w:pPr>
              <w:jc w:val="both"/>
              <w:rPr>
                <w:rFonts w:cstheme="minorHAnsi"/>
                <w:b/>
                <w:color w:val="5AB9BB"/>
                <w:sz w:val="24"/>
                <w:szCs w:val="24"/>
                <w:lang w:val="fr-FR"/>
              </w:rPr>
            </w:pPr>
          </w:p>
        </w:tc>
      </w:tr>
      <w:tr w:rsidR="00AA5CE6" w:rsidRPr="002F136D" w14:paraId="4B4ECF6B" w14:textId="77777777" w:rsidTr="00663D3C">
        <w:trPr>
          <w:trHeight w:val="378"/>
          <w:jc w:val="center"/>
        </w:trPr>
        <w:tc>
          <w:tcPr>
            <w:tcW w:w="9639" w:type="dxa"/>
            <w:gridSpan w:val="2"/>
          </w:tcPr>
          <w:p w14:paraId="5DA4E351" w14:textId="77777777" w:rsidR="008F44E8" w:rsidRPr="002F136D" w:rsidRDefault="008F44E8" w:rsidP="00B44FF9">
            <w:pPr>
              <w:jc w:val="both"/>
              <w:rPr>
                <w:rFonts w:cstheme="minorHAnsi"/>
                <w:b/>
                <w:sz w:val="28"/>
                <w:szCs w:val="28"/>
                <w:lang w:val="fr-FR"/>
              </w:rPr>
            </w:pPr>
          </w:p>
          <w:p w14:paraId="2102E0BC" w14:textId="77777777" w:rsidR="008F44E8" w:rsidRPr="002F136D" w:rsidRDefault="008F44E8" w:rsidP="00B44FF9">
            <w:pPr>
              <w:jc w:val="both"/>
              <w:rPr>
                <w:rFonts w:cstheme="minorHAnsi"/>
                <w:b/>
                <w:sz w:val="28"/>
                <w:szCs w:val="28"/>
                <w:lang w:val="fr-FR"/>
              </w:rPr>
            </w:pPr>
          </w:p>
          <w:p w14:paraId="06744420" w14:textId="233049DB" w:rsidR="00B44FF9" w:rsidRPr="002F136D" w:rsidRDefault="001E1AA0" w:rsidP="00B44FF9">
            <w:pPr>
              <w:jc w:val="both"/>
              <w:rPr>
                <w:rFonts w:cstheme="minorHAnsi"/>
                <w:b/>
                <w:sz w:val="28"/>
                <w:szCs w:val="28"/>
                <w:lang w:val="fr-FR"/>
              </w:rPr>
            </w:pPr>
            <w:r>
              <w:rPr>
                <w:rFonts w:ascii="Calibri" w:eastAsia="Calibri" w:hAnsi="Calibri" w:cs="Calibri"/>
                <w:b/>
                <w:bCs/>
                <w:sz w:val="28"/>
                <w:szCs w:val="28"/>
                <w:lang w:val="fr-CA"/>
              </w:rPr>
              <w:lastRenderedPageBreak/>
              <w:t>17</w:t>
            </w:r>
            <w:r w:rsidR="00CE0B0B">
              <w:rPr>
                <w:rFonts w:ascii="Calibri" w:eastAsia="Calibri" w:hAnsi="Calibri" w:cs="Calibri"/>
                <w:b/>
                <w:bCs/>
                <w:sz w:val="28"/>
                <w:szCs w:val="28"/>
                <w:lang w:val="fr-CA"/>
              </w:rPr>
              <w:t> h </w:t>
            </w:r>
            <w:r>
              <w:rPr>
                <w:rFonts w:ascii="Calibri" w:eastAsia="Calibri" w:hAnsi="Calibri" w:cs="Calibri"/>
                <w:b/>
                <w:bCs/>
                <w:sz w:val="28"/>
                <w:szCs w:val="28"/>
                <w:lang w:val="fr-CA"/>
              </w:rPr>
              <w:t>30 – 18</w:t>
            </w:r>
            <w:r w:rsidR="00CE0B0B">
              <w:rPr>
                <w:rFonts w:ascii="Calibri" w:eastAsia="Calibri" w:hAnsi="Calibri" w:cs="Calibri"/>
                <w:b/>
                <w:bCs/>
                <w:sz w:val="28"/>
                <w:szCs w:val="28"/>
                <w:lang w:val="fr-CA"/>
              </w:rPr>
              <w:t> h</w:t>
            </w:r>
            <w:r w:rsidR="00FE7700">
              <w:rPr>
                <w:rFonts w:ascii="Calibri" w:eastAsia="Calibri" w:hAnsi="Calibri" w:cs="Calibri"/>
                <w:b/>
                <w:bCs/>
                <w:sz w:val="28"/>
                <w:szCs w:val="28"/>
                <w:lang w:val="fr-CA"/>
              </w:rPr>
              <w:t xml:space="preserve"> 00</w:t>
            </w:r>
          </w:p>
          <w:p w14:paraId="3566301B" w14:textId="302BBE08" w:rsidR="00EC415F" w:rsidRPr="002F136D" w:rsidRDefault="001E1AA0" w:rsidP="00521886">
            <w:pPr>
              <w:jc w:val="both"/>
              <w:rPr>
                <w:rFonts w:cstheme="minorHAnsi"/>
                <w:b/>
                <w:color w:val="5AB9BB"/>
                <w:sz w:val="36"/>
                <w:szCs w:val="36"/>
                <w:lang w:val="fr-FR"/>
              </w:rPr>
            </w:pPr>
            <w:r>
              <w:rPr>
                <w:rFonts w:ascii="Calibri" w:eastAsia="Calibri" w:hAnsi="Calibri" w:cs="Calibri"/>
                <w:b/>
                <w:bCs/>
                <w:color w:val="5AB9BB"/>
                <w:sz w:val="36"/>
                <w:szCs w:val="36"/>
                <w:lang w:val="fr-CA"/>
              </w:rPr>
              <w:t>Allocution d’honneur : pouvoir de l’État et pouvoir alternatif dans la gouvernance mondiale du 21</w:t>
            </w:r>
            <w:r>
              <w:rPr>
                <w:rFonts w:ascii="Calibri" w:eastAsia="Calibri" w:hAnsi="Calibri" w:cs="Calibri"/>
                <w:b/>
                <w:bCs/>
                <w:color w:val="5AB9BB"/>
                <w:sz w:val="36"/>
                <w:szCs w:val="36"/>
                <w:vertAlign w:val="superscript"/>
                <w:lang w:val="fr-CA"/>
              </w:rPr>
              <w:t>e</w:t>
            </w:r>
            <w:r w:rsidR="00CE0B0B">
              <w:rPr>
                <w:rFonts w:ascii="Calibri" w:eastAsia="Calibri" w:hAnsi="Calibri" w:cs="Calibri"/>
                <w:b/>
                <w:bCs/>
                <w:color w:val="5AB9BB"/>
                <w:sz w:val="36"/>
                <w:szCs w:val="36"/>
                <w:lang w:val="fr-CA"/>
              </w:rPr>
              <w:t> </w:t>
            </w:r>
            <w:r>
              <w:rPr>
                <w:rFonts w:ascii="Calibri" w:eastAsia="Calibri" w:hAnsi="Calibri" w:cs="Calibri"/>
                <w:b/>
                <w:bCs/>
                <w:color w:val="5AB9BB"/>
                <w:sz w:val="36"/>
                <w:szCs w:val="36"/>
                <w:lang w:val="fr-CA"/>
              </w:rPr>
              <w:t>siècle</w:t>
            </w:r>
          </w:p>
          <w:p w14:paraId="2C50434B" w14:textId="2082B71A" w:rsidR="00962C1F" w:rsidRDefault="001E1AA0" w:rsidP="00962C1F">
            <w:pPr>
              <w:jc w:val="both"/>
              <w:rPr>
                <w:rFonts w:cstheme="minorHAnsi"/>
                <w:b/>
                <w:sz w:val="28"/>
                <w:szCs w:val="28"/>
              </w:rPr>
            </w:pPr>
            <w:proofErr w:type="gramStart"/>
            <w:r w:rsidRPr="002F136D">
              <w:rPr>
                <w:rFonts w:ascii="Calibri" w:eastAsia="Calibri" w:hAnsi="Calibri" w:cs="Calibri"/>
                <w:i/>
                <w:iCs/>
                <w:lang w:val="en-AU"/>
              </w:rPr>
              <w:t>Lieu :</w:t>
            </w:r>
            <w:proofErr w:type="gramEnd"/>
            <w:r w:rsidRPr="002F136D">
              <w:rPr>
                <w:rFonts w:ascii="Calibri" w:eastAsia="Calibri" w:hAnsi="Calibri" w:cs="Calibri"/>
                <w:i/>
                <w:iCs/>
                <w:lang w:val="en-AU"/>
              </w:rPr>
              <w:t xml:space="preserve"> Canadian Embassy, 501 Pennsylvania Ave NW, Embassy theatre</w:t>
            </w:r>
            <w:r w:rsidRPr="002F136D">
              <w:rPr>
                <w:rFonts w:ascii="Calibri" w:eastAsia="Calibri" w:hAnsi="Calibri" w:cs="Calibri"/>
                <w:b/>
                <w:bCs/>
                <w:sz w:val="28"/>
                <w:szCs w:val="28"/>
                <w:lang w:val="en-AU"/>
              </w:rPr>
              <w:t xml:space="preserve"> </w:t>
            </w:r>
          </w:p>
          <w:p w14:paraId="1E3252AA" w14:textId="6578D939" w:rsidR="00EC415F" w:rsidRPr="002F136D" w:rsidRDefault="001E1AA0" w:rsidP="00962C1F">
            <w:pPr>
              <w:jc w:val="both"/>
              <w:rPr>
                <w:rFonts w:cstheme="minorHAnsi"/>
                <w:bCs/>
                <w:i/>
                <w:iCs/>
                <w:sz w:val="24"/>
                <w:szCs w:val="24"/>
                <w:lang w:val="fr-FR"/>
              </w:rPr>
            </w:pPr>
            <w:r>
              <w:rPr>
                <w:rFonts w:ascii="Calibri" w:eastAsia="Calibri" w:hAnsi="Calibri" w:cs="Calibri"/>
                <w:bCs/>
                <w:sz w:val="20"/>
                <w:szCs w:val="20"/>
                <w:lang w:val="fr-CA"/>
              </w:rPr>
              <w:t xml:space="preserve">Les </w:t>
            </w:r>
            <w:proofErr w:type="spellStart"/>
            <w:r w:rsidR="009107C1">
              <w:rPr>
                <w:rFonts w:ascii="Calibri" w:eastAsia="Calibri" w:hAnsi="Calibri" w:cs="Calibri"/>
                <w:bCs/>
                <w:sz w:val="20"/>
                <w:szCs w:val="20"/>
                <w:lang w:val="fr-CA"/>
              </w:rPr>
              <w:t>participant.</w:t>
            </w:r>
            <w:proofErr w:type="gramStart"/>
            <w:r w:rsidR="009107C1">
              <w:rPr>
                <w:rFonts w:ascii="Calibri" w:eastAsia="Calibri" w:hAnsi="Calibri" w:cs="Calibri"/>
                <w:bCs/>
                <w:sz w:val="20"/>
                <w:szCs w:val="20"/>
                <w:lang w:val="fr-CA"/>
              </w:rPr>
              <w:t>e.s</w:t>
            </w:r>
            <w:proofErr w:type="spellEnd"/>
            <w:proofErr w:type="gramEnd"/>
            <w:r>
              <w:rPr>
                <w:rFonts w:ascii="Calibri" w:eastAsia="Calibri" w:hAnsi="Calibri" w:cs="Calibri"/>
                <w:bCs/>
                <w:sz w:val="20"/>
                <w:szCs w:val="20"/>
                <w:lang w:val="fr-CA"/>
              </w:rPr>
              <w:t xml:space="preserve"> ne peuvent pas utiliser leur indemnité de déplacement pour se faire rembourser des frais de repas de substitution.</w:t>
            </w:r>
          </w:p>
          <w:p w14:paraId="0B9A0300" w14:textId="77777777" w:rsidR="00962C1F" w:rsidRPr="002F136D" w:rsidRDefault="001E1AA0" w:rsidP="00962C1F">
            <w:pPr>
              <w:pStyle w:val="Default"/>
              <w:rPr>
                <w:rFonts w:asciiTheme="minorHAnsi" w:hAnsiTheme="minorHAnsi" w:cstheme="minorHAnsi"/>
                <w:color w:val="036377"/>
                <w:sz w:val="22"/>
                <w:szCs w:val="22"/>
                <w:lang w:val="fr-FR"/>
              </w:rPr>
            </w:pPr>
            <w:r>
              <w:rPr>
                <w:rFonts w:eastAsia="Calibri"/>
                <w:b/>
                <w:bCs/>
                <w:color w:val="036377"/>
                <w:sz w:val="22"/>
                <w:szCs w:val="22"/>
                <w:lang w:val="fr-CA"/>
              </w:rPr>
              <w:t>Conférencière</w:t>
            </w:r>
          </w:p>
          <w:p w14:paraId="2E71D62A" w14:textId="77777777" w:rsidR="00962C1F" w:rsidRPr="002F136D" w:rsidRDefault="001E1AA0" w:rsidP="00962C1F">
            <w:pPr>
              <w:pStyle w:val="Default"/>
              <w:rPr>
                <w:rFonts w:asciiTheme="minorHAnsi" w:hAnsiTheme="minorHAnsi" w:cstheme="minorHAnsi"/>
                <w:sz w:val="22"/>
                <w:szCs w:val="22"/>
                <w:lang w:val="fr-FR"/>
              </w:rPr>
            </w:pPr>
            <w:r>
              <w:rPr>
                <w:rFonts w:eastAsia="Calibri"/>
                <w:b/>
                <w:bCs/>
                <w:color w:val="1A9BA9"/>
                <w:sz w:val="22"/>
                <w:szCs w:val="22"/>
                <w:lang w:val="fr-CA"/>
              </w:rPr>
              <w:t xml:space="preserve"> | </w:t>
            </w:r>
            <w:r w:rsidRPr="00D92CAE">
              <w:rPr>
                <w:rFonts w:eastAsia="Calibri"/>
                <w:b/>
                <w:bCs/>
                <w:color w:val="1A9BA9"/>
                <w:lang w:val="fr-CA"/>
              </w:rPr>
              <w:t>D</w:t>
            </w:r>
            <w:r w:rsidRPr="00D92CAE">
              <w:rPr>
                <w:rFonts w:eastAsia="Calibri"/>
                <w:b/>
                <w:bCs/>
                <w:color w:val="1A9BA9"/>
                <w:vertAlign w:val="superscript"/>
                <w:lang w:val="fr-CA"/>
              </w:rPr>
              <w:t>re</w:t>
            </w:r>
            <w:r w:rsidRPr="00D92CAE">
              <w:rPr>
                <w:rFonts w:eastAsia="Calibri"/>
                <w:b/>
                <w:bCs/>
                <w:color w:val="1A9BA9"/>
                <w:lang w:val="fr-CA"/>
              </w:rPr>
              <w:t xml:space="preserve"> Anne-Marie </w:t>
            </w:r>
            <w:proofErr w:type="spellStart"/>
            <w:r w:rsidRPr="00D92CAE">
              <w:rPr>
                <w:rFonts w:eastAsia="Calibri"/>
                <w:b/>
                <w:bCs/>
                <w:color w:val="1A9BA9"/>
                <w:lang w:val="fr-CA"/>
              </w:rPr>
              <w:t>Slaughter</w:t>
            </w:r>
            <w:proofErr w:type="spellEnd"/>
            <w:r>
              <w:rPr>
                <w:rFonts w:eastAsia="Calibri"/>
                <w:color w:val="1A9BA9"/>
                <w:sz w:val="22"/>
                <w:szCs w:val="22"/>
                <w:lang w:val="fr-CA"/>
              </w:rPr>
              <w:t xml:space="preserve"> </w:t>
            </w:r>
            <w:r>
              <w:rPr>
                <w:rFonts w:eastAsia="Calibri"/>
                <w:sz w:val="22"/>
                <w:szCs w:val="22"/>
                <w:lang w:val="fr-CA"/>
              </w:rPr>
              <w:t>Chef de la direction, New America</w:t>
            </w:r>
          </w:p>
          <w:p w14:paraId="6031E7D1" w14:textId="77777777" w:rsidR="00962C1F" w:rsidRPr="002F136D" w:rsidRDefault="00962C1F" w:rsidP="00962C1F">
            <w:pPr>
              <w:pStyle w:val="Default"/>
              <w:rPr>
                <w:rFonts w:asciiTheme="minorHAnsi" w:hAnsiTheme="minorHAnsi" w:cstheme="minorHAnsi"/>
                <w:sz w:val="22"/>
                <w:szCs w:val="22"/>
                <w:lang w:val="fr-FR"/>
              </w:rPr>
            </w:pPr>
          </w:p>
          <w:p w14:paraId="75971F9A" w14:textId="77777777" w:rsidR="00962C1F" w:rsidRPr="002F136D" w:rsidRDefault="001E1AA0" w:rsidP="00962C1F">
            <w:pPr>
              <w:pStyle w:val="Default"/>
              <w:rPr>
                <w:rFonts w:asciiTheme="minorHAnsi" w:hAnsiTheme="minorHAnsi" w:cstheme="minorHAnsi"/>
                <w:color w:val="036377"/>
                <w:sz w:val="22"/>
                <w:szCs w:val="22"/>
                <w:lang w:val="fr-FR"/>
              </w:rPr>
            </w:pPr>
            <w:r>
              <w:rPr>
                <w:rFonts w:eastAsia="Calibri"/>
                <w:b/>
                <w:bCs/>
                <w:color w:val="036377"/>
                <w:sz w:val="22"/>
                <w:szCs w:val="22"/>
                <w:lang w:val="fr-CA"/>
              </w:rPr>
              <w:t>Introduction</w:t>
            </w:r>
          </w:p>
          <w:p w14:paraId="41A45F9D" w14:textId="0E4872B8" w:rsidR="00962C1F" w:rsidRPr="002F136D" w:rsidRDefault="001E1AA0" w:rsidP="00962C1F">
            <w:pPr>
              <w:jc w:val="both"/>
              <w:rPr>
                <w:rFonts w:cstheme="minorHAnsi"/>
                <w:b/>
                <w:sz w:val="28"/>
                <w:szCs w:val="28"/>
                <w:lang w:val="fr-FR"/>
              </w:rPr>
            </w:pPr>
            <w:r>
              <w:rPr>
                <w:rFonts w:ascii="Calibri" w:eastAsia="Calibri" w:hAnsi="Calibri" w:cs="Calibri"/>
                <w:b/>
                <w:bCs/>
                <w:color w:val="1A9BA9"/>
                <w:lang w:val="fr-CA"/>
              </w:rPr>
              <w:t xml:space="preserve">| Christine Hanson </w:t>
            </w:r>
            <w:r>
              <w:rPr>
                <w:rFonts w:ascii="Calibri" w:eastAsia="Calibri" w:hAnsi="Calibri" w:cs="Calibri"/>
                <w:lang w:val="fr-CA"/>
              </w:rPr>
              <w:t>Mentore</w:t>
            </w:r>
            <w:r w:rsidR="00CE0B0B">
              <w:rPr>
                <w:rFonts w:ascii="Calibri" w:eastAsia="Calibri" w:hAnsi="Calibri" w:cs="Calibri"/>
                <w:lang w:val="fr-CA"/>
              </w:rPr>
              <w:t> </w:t>
            </w:r>
            <w:r>
              <w:rPr>
                <w:rFonts w:ascii="Calibri" w:eastAsia="Calibri" w:hAnsi="Calibri" w:cs="Calibri"/>
                <w:lang w:val="fr-CA"/>
              </w:rPr>
              <w:t>2019</w:t>
            </w:r>
          </w:p>
          <w:p w14:paraId="59F4EFDD" w14:textId="77969BBF" w:rsidR="00962C1F" w:rsidRPr="002F136D" w:rsidRDefault="001E1AA0" w:rsidP="00962C1F">
            <w:pPr>
              <w:jc w:val="both"/>
              <w:rPr>
                <w:rFonts w:cstheme="minorHAnsi"/>
                <w:iCs/>
                <w:szCs w:val="24"/>
                <w:lang w:val="fr-FR"/>
              </w:rPr>
            </w:pPr>
            <w:r>
              <w:rPr>
                <w:rFonts w:ascii="Calibri" w:eastAsia="Calibri" w:hAnsi="Calibri" w:cs="Calibri"/>
                <w:iCs/>
                <w:lang w:val="fr-CA"/>
              </w:rPr>
              <w:t>Au cours des 50</w:t>
            </w:r>
            <w:r w:rsidR="00CE0B0B">
              <w:rPr>
                <w:rFonts w:ascii="Calibri" w:eastAsia="Calibri" w:hAnsi="Calibri" w:cs="Calibri"/>
                <w:iCs/>
                <w:lang w:val="fr-CA"/>
              </w:rPr>
              <w:t> </w:t>
            </w:r>
            <w:r>
              <w:rPr>
                <w:rFonts w:ascii="Calibri" w:eastAsia="Calibri" w:hAnsi="Calibri" w:cs="Calibri"/>
                <w:iCs/>
                <w:lang w:val="fr-CA"/>
              </w:rPr>
              <w:t xml:space="preserve">dernières années, la globalisation et l’avancée des technologies numériques ont contribué à élargir le cercle des acteurs jouant un rôle dans les structures et les processus de gouvernance internationale. Si on la compare au milieu traditionnel </w:t>
            </w:r>
            <w:r w:rsidR="00287C35">
              <w:rPr>
                <w:rFonts w:ascii="Calibri" w:eastAsia="Calibri" w:hAnsi="Calibri" w:cs="Calibri"/>
                <w:iCs/>
                <w:lang w:val="fr-CA"/>
              </w:rPr>
              <w:t>que constituent les</w:t>
            </w:r>
            <w:r>
              <w:rPr>
                <w:rFonts w:ascii="Calibri" w:eastAsia="Calibri" w:hAnsi="Calibri" w:cs="Calibri"/>
                <w:iCs/>
                <w:lang w:val="fr-CA"/>
              </w:rPr>
              <w:t xml:space="preserve"> États et leurs représentants, la scène internationale s’est aujourd’hui ouverte à tout un éventail d’acteurs, tels que des organismes civiques, des sociétés de capitaux, des mécènes, des maires, des </w:t>
            </w:r>
            <w:proofErr w:type="spellStart"/>
            <w:r>
              <w:rPr>
                <w:rFonts w:ascii="Calibri" w:eastAsia="Calibri" w:hAnsi="Calibri" w:cs="Calibri"/>
                <w:iCs/>
                <w:lang w:val="fr-CA"/>
              </w:rPr>
              <w:t>expert</w:t>
            </w:r>
            <w:r w:rsidR="00DD14A0">
              <w:rPr>
                <w:rFonts w:ascii="Calibri" w:eastAsia="Calibri" w:hAnsi="Calibri" w:cs="Calibri"/>
                <w:iCs/>
                <w:lang w:val="fr-CA"/>
              </w:rPr>
              <w:t>.</w:t>
            </w:r>
            <w:proofErr w:type="gramStart"/>
            <w:r w:rsidR="00DD14A0">
              <w:rPr>
                <w:rFonts w:ascii="Calibri" w:eastAsia="Calibri" w:hAnsi="Calibri" w:cs="Calibri"/>
                <w:iCs/>
                <w:lang w:val="fr-CA"/>
              </w:rPr>
              <w:t>e.</w:t>
            </w:r>
            <w:r>
              <w:rPr>
                <w:rFonts w:ascii="Calibri" w:eastAsia="Calibri" w:hAnsi="Calibri" w:cs="Calibri"/>
                <w:iCs/>
                <w:lang w:val="fr-CA"/>
              </w:rPr>
              <w:t>s</w:t>
            </w:r>
            <w:proofErr w:type="spellEnd"/>
            <w:proofErr w:type="gramEnd"/>
            <w:r>
              <w:rPr>
                <w:rFonts w:ascii="Calibri" w:eastAsia="Calibri" w:hAnsi="Calibri" w:cs="Calibri"/>
                <w:iCs/>
                <w:lang w:val="fr-CA"/>
              </w:rPr>
              <w:t xml:space="preserve"> en sciences et des </w:t>
            </w:r>
            <w:proofErr w:type="spellStart"/>
            <w:r>
              <w:rPr>
                <w:rFonts w:ascii="Calibri" w:eastAsia="Calibri" w:hAnsi="Calibri" w:cs="Calibri"/>
                <w:iCs/>
                <w:lang w:val="fr-CA"/>
              </w:rPr>
              <w:t>militant</w:t>
            </w:r>
            <w:r w:rsidR="00DD14A0">
              <w:rPr>
                <w:rFonts w:ascii="Calibri" w:eastAsia="Calibri" w:hAnsi="Calibri" w:cs="Calibri"/>
                <w:iCs/>
                <w:lang w:val="fr-CA"/>
              </w:rPr>
              <w:t>.e.</w:t>
            </w:r>
            <w:r>
              <w:rPr>
                <w:rFonts w:ascii="Calibri" w:eastAsia="Calibri" w:hAnsi="Calibri" w:cs="Calibri"/>
                <w:iCs/>
                <w:lang w:val="fr-CA"/>
              </w:rPr>
              <w:t>s</w:t>
            </w:r>
            <w:proofErr w:type="spellEnd"/>
            <w:r>
              <w:rPr>
                <w:rFonts w:ascii="Calibri" w:eastAsia="Calibri" w:hAnsi="Calibri" w:cs="Calibri"/>
                <w:iCs/>
                <w:lang w:val="fr-CA"/>
              </w:rPr>
              <w:t xml:space="preserve"> (comme Greta </w:t>
            </w:r>
            <w:proofErr w:type="spellStart"/>
            <w:r>
              <w:rPr>
                <w:rFonts w:ascii="Calibri" w:eastAsia="Calibri" w:hAnsi="Calibri" w:cs="Calibri"/>
                <w:iCs/>
                <w:lang w:val="fr-CA"/>
              </w:rPr>
              <w:t>Thunberg</w:t>
            </w:r>
            <w:proofErr w:type="spellEnd"/>
            <w:r>
              <w:rPr>
                <w:rFonts w:ascii="Calibri" w:eastAsia="Calibri" w:hAnsi="Calibri" w:cs="Calibri"/>
                <w:iCs/>
                <w:lang w:val="fr-CA"/>
              </w:rPr>
              <w:t xml:space="preserve">, par exemple). Ces acteurs non étatiques se voient accorder une importance croissante dans la gouvernance mondiale, ainsi que l’a montré l’attribution du statut </w:t>
            </w:r>
            <w:commentRangeStart w:id="5"/>
            <w:r>
              <w:rPr>
                <w:rFonts w:ascii="Calibri" w:eastAsia="Calibri" w:hAnsi="Calibri" w:cs="Calibri"/>
                <w:iCs/>
                <w:lang w:val="fr-CA"/>
              </w:rPr>
              <w:t>d’observateur</w:t>
            </w:r>
            <w:r w:rsidR="006362C6">
              <w:rPr>
                <w:rFonts w:ascii="Calibri" w:eastAsia="Calibri" w:hAnsi="Calibri" w:cs="Calibri"/>
                <w:iCs/>
                <w:lang w:val="fr-CA"/>
              </w:rPr>
              <w:t>(-</w:t>
            </w:r>
            <w:proofErr w:type="spellStart"/>
            <w:r w:rsidR="006362C6">
              <w:rPr>
                <w:rFonts w:ascii="Calibri" w:eastAsia="Calibri" w:hAnsi="Calibri" w:cs="Calibri"/>
                <w:iCs/>
                <w:lang w:val="fr-CA"/>
              </w:rPr>
              <w:t>trice</w:t>
            </w:r>
            <w:proofErr w:type="spellEnd"/>
            <w:r w:rsidR="006362C6">
              <w:rPr>
                <w:rFonts w:ascii="Calibri" w:eastAsia="Calibri" w:hAnsi="Calibri" w:cs="Calibri"/>
                <w:iCs/>
                <w:lang w:val="fr-CA"/>
              </w:rPr>
              <w:t>)</w:t>
            </w:r>
            <w:r>
              <w:rPr>
                <w:rFonts w:ascii="Calibri" w:eastAsia="Calibri" w:hAnsi="Calibri" w:cs="Calibri"/>
                <w:iCs/>
                <w:lang w:val="fr-CA"/>
              </w:rPr>
              <w:t xml:space="preserve"> </w:t>
            </w:r>
            <w:commentRangeEnd w:id="5"/>
            <w:r w:rsidR="00452C62">
              <w:rPr>
                <w:rStyle w:val="CommentReference"/>
              </w:rPr>
              <w:commentReference w:id="5"/>
            </w:r>
            <w:r>
              <w:rPr>
                <w:rFonts w:ascii="Calibri" w:eastAsia="Calibri" w:hAnsi="Calibri" w:cs="Calibri"/>
                <w:iCs/>
                <w:lang w:val="fr-CA"/>
              </w:rPr>
              <w:t>de sessions des Nations Unies à de nombreuses organisations (</w:t>
            </w:r>
            <w:proofErr w:type="spellStart"/>
            <w:r>
              <w:rPr>
                <w:rFonts w:ascii="Calibri" w:eastAsia="Calibri" w:hAnsi="Calibri" w:cs="Calibri"/>
                <w:iCs/>
                <w:lang w:val="fr-CA"/>
              </w:rPr>
              <w:t>Karns</w:t>
            </w:r>
            <w:proofErr w:type="spellEnd"/>
            <w:r>
              <w:rPr>
                <w:rFonts w:ascii="Calibri" w:eastAsia="Calibri" w:hAnsi="Calibri" w:cs="Calibri"/>
                <w:iCs/>
                <w:lang w:val="fr-CA"/>
              </w:rPr>
              <w:t xml:space="preserve"> et </w:t>
            </w:r>
            <w:proofErr w:type="spellStart"/>
            <w:r>
              <w:rPr>
                <w:rFonts w:ascii="Calibri" w:eastAsia="Calibri" w:hAnsi="Calibri" w:cs="Calibri"/>
                <w:iCs/>
                <w:lang w:val="fr-CA"/>
              </w:rPr>
              <w:t>Mingst</w:t>
            </w:r>
            <w:proofErr w:type="spellEnd"/>
            <w:r>
              <w:rPr>
                <w:rFonts w:ascii="Calibri" w:eastAsia="Calibri" w:hAnsi="Calibri" w:cs="Calibri"/>
                <w:iCs/>
                <w:lang w:val="fr-CA"/>
              </w:rPr>
              <w:t xml:space="preserve"> 2010). On remarque aussi la capacité de nombreux acteurs non étatiques à créer des réseaux internationaux et à participer activement à la résolution de problèmes transnationaux, notamment </w:t>
            </w:r>
            <w:r w:rsidR="00DC2804">
              <w:rPr>
                <w:rFonts w:ascii="Calibri" w:eastAsia="Calibri" w:hAnsi="Calibri" w:cs="Calibri"/>
                <w:iCs/>
                <w:lang w:val="fr-CA"/>
              </w:rPr>
              <w:t xml:space="preserve">en matière </w:t>
            </w:r>
            <w:r>
              <w:rPr>
                <w:rFonts w:ascii="Calibri" w:eastAsia="Calibri" w:hAnsi="Calibri" w:cs="Calibri"/>
                <w:iCs/>
                <w:lang w:val="fr-CA"/>
              </w:rPr>
              <w:t>de violation des droits de la personne (</w:t>
            </w:r>
            <w:proofErr w:type="spellStart"/>
            <w:r>
              <w:rPr>
                <w:rFonts w:ascii="Calibri" w:eastAsia="Calibri" w:hAnsi="Calibri" w:cs="Calibri"/>
                <w:iCs/>
                <w:lang w:val="fr-CA"/>
              </w:rPr>
              <w:t>Sikkink</w:t>
            </w:r>
            <w:proofErr w:type="spellEnd"/>
            <w:r>
              <w:rPr>
                <w:rFonts w:ascii="Calibri" w:eastAsia="Calibri" w:hAnsi="Calibri" w:cs="Calibri"/>
                <w:iCs/>
                <w:lang w:val="fr-CA"/>
              </w:rPr>
              <w:t xml:space="preserve"> 2017), de changement climatique et de maladies infectieuses (</w:t>
            </w:r>
            <w:proofErr w:type="spellStart"/>
            <w:r>
              <w:rPr>
                <w:rFonts w:ascii="Calibri" w:eastAsia="Calibri" w:hAnsi="Calibri" w:cs="Calibri"/>
                <w:iCs/>
                <w:lang w:val="fr-CA"/>
              </w:rPr>
              <w:t>Slaughter</w:t>
            </w:r>
            <w:proofErr w:type="spellEnd"/>
            <w:r>
              <w:rPr>
                <w:rFonts w:ascii="Calibri" w:eastAsia="Calibri" w:hAnsi="Calibri" w:cs="Calibri"/>
                <w:iCs/>
                <w:lang w:val="fr-CA"/>
              </w:rPr>
              <w:t xml:space="preserve"> 2018).</w:t>
            </w:r>
          </w:p>
          <w:p w14:paraId="24A2C55B" w14:textId="77777777" w:rsidR="00962C1F" w:rsidRPr="002F136D" w:rsidRDefault="001E1AA0" w:rsidP="00962C1F">
            <w:pPr>
              <w:jc w:val="both"/>
              <w:rPr>
                <w:rFonts w:cstheme="minorHAnsi"/>
                <w:iCs/>
                <w:szCs w:val="24"/>
                <w:lang w:val="fr-FR"/>
              </w:rPr>
            </w:pPr>
            <w:r>
              <w:rPr>
                <w:rFonts w:ascii="Calibri" w:eastAsia="Calibri" w:hAnsi="Calibri" w:cs="Calibri"/>
                <w:iCs/>
                <w:lang w:val="fr-CA"/>
              </w:rPr>
              <w:t xml:space="preserve">Dans ce contexte, quels progrès pouvons-nous attendre, à moyen et </w:t>
            </w:r>
            <w:proofErr w:type="gramStart"/>
            <w:r>
              <w:rPr>
                <w:rFonts w:ascii="Calibri" w:eastAsia="Calibri" w:hAnsi="Calibri" w:cs="Calibri"/>
                <w:iCs/>
                <w:lang w:val="fr-CA"/>
              </w:rPr>
              <w:t>long termes</w:t>
            </w:r>
            <w:proofErr w:type="gramEnd"/>
            <w:r>
              <w:rPr>
                <w:rFonts w:ascii="Calibri" w:eastAsia="Calibri" w:hAnsi="Calibri" w:cs="Calibri"/>
                <w:iCs/>
                <w:lang w:val="fr-CA"/>
              </w:rPr>
              <w:t xml:space="preserve">, de notre capacité collective à répondre aux enjeux internationaux les plus urgents, en mobilisant les efforts coopératifs de multiples acteurs?  </w:t>
            </w:r>
          </w:p>
          <w:p w14:paraId="137A0642" w14:textId="75EAFE2E" w:rsidR="00962C1F" w:rsidRPr="002F136D" w:rsidRDefault="001E1AA0" w:rsidP="00962C1F">
            <w:pPr>
              <w:jc w:val="both"/>
              <w:rPr>
                <w:rFonts w:cstheme="minorHAnsi"/>
                <w:b/>
                <w:sz w:val="28"/>
                <w:szCs w:val="28"/>
                <w:lang w:val="fr-FR"/>
              </w:rPr>
            </w:pPr>
            <w:r>
              <w:rPr>
                <w:rFonts w:ascii="Calibri" w:eastAsia="Calibri" w:hAnsi="Calibri" w:cs="Calibri"/>
                <w:iCs/>
                <w:lang w:val="fr-CA"/>
              </w:rPr>
              <w:t>La D</w:t>
            </w:r>
            <w:r w:rsidRPr="00CE0B0B">
              <w:rPr>
                <w:rFonts w:ascii="Calibri" w:eastAsia="Calibri" w:hAnsi="Calibri" w:cs="Calibri"/>
                <w:iCs/>
                <w:vertAlign w:val="superscript"/>
                <w:lang w:val="fr-CA"/>
              </w:rPr>
              <w:t>re</w:t>
            </w:r>
            <w:r>
              <w:rPr>
                <w:rFonts w:ascii="Calibri" w:eastAsia="Calibri" w:hAnsi="Calibri" w:cs="Calibri"/>
                <w:iCs/>
                <w:lang w:val="fr-CA"/>
              </w:rPr>
              <w:t xml:space="preserve"> </w:t>
            </w:r>
            <w:proofErr w:type="spellStart"/>
            <w:r>
              <w:rPr>
                <w:rFonts w:ascii="Calibri" w:eastAsia="Calibri" w:hAnsi="Calibri" w:cs="Calibri"/>
                <w:iCs/>
                <w:lang w:val="fr-CA"/>
              </w:rPr>
              <w:t>Slaughter</w:t>
            </w:r>
            <w:proofErr w:type="spellEnd"/>
            <w:r>
              <w:rPr>
                <w:rFonts w:ascii="Calibri" w:eastAsia="Calibri" w:hAnsi="Calibri" w:cs="Calibri"/>
                <w:iCs/>
                <w:lang w:val="fr-CA"/>
              </w:rPr>
              <w:t xml:space="preserve"> est la chef de la direction de New America, un groupe de r</w:t>
            </w:r>
            <w:r w:rsidR="007270E4">
              <w:rPr>
                <w:rFonts w:ascii="Calibri" w:eastAsia="Calibri" w:hAnsi="Calibri" w:cs="Calibri"/>
                <w:iCs/>
                <w:lang w:val="fr-CA"/>
              </w:rPr>
              <w:t>é</w:t>
            </w:r>
            <w:r>
              <w:rPr>
                <w:rFonts w:ascii="Calibri" w:eastAsia="Calibri" w:hAnsi="Calibri" w:cs="Calibri"/>
                <w:iCs/>
                <w:lang w:val="fr-CA"/>
              </w:rPr>
              <w:t xml:space="preserve">flexion et d’actions dont la mission est de </w:t>
            </w:r>
            <w:r w:rsidR="002E03E5">
              <w:rPr>
                <w:rFonts w:ascii="Calibri" w:eastAsia="Calibri" w:hAnsi="Calibri" w:cs="Calibri"/>
                <w:iCs/>
                <w:lang w:val="fr-CA"/>
              </w:rPr>
              <w:t>renouveler</w:t>
            </w:r>
            <w:r>
              <w:rPr>
                <w:rFonts w:ascii="Calibri" w:eastAsia="Calibri" w:hAnsi="Calibri" w:cs="Calibri"/>
                <w:iCs/>
                <w:lang w:val="fr-CA"/>
              </w:rPr>
              <w:t xml:space="preserve"> les promesses de l’Amérique à l’ère du numérique. De 2009 à 2011, elle a été directrice de la planification des politiques auprès du secrétariat d’État des États-Unis et la première femme à occuper ce poste.</w:t>
            </w:r>
          </w:p>
        </w:tc>
      </w:tr>
      <w:tr w:rsidR="00AA5CE6" w:rsidRPr="002F136D" w14:paraId="6C44CF01" w14:textId="77777777" w:rsidTr="00663D3C">
        <w:trPr>
          <w:trHeight w:val="378"/>
          <w:jc w:val="center"/>
        </w:trPr>
        <w:tc>
          <w:tcPr>
            <w:tcW w:w="9639" w:type="dxa"/>
            <w:gridSpan w:val="2"/>
          </w:tcPr>
          <w:p w14:paraId="2978139D" w14:textId="38571C28" w:rsidR="006936E3" w:rsidRPr="002F136D" w:rsidRDefault="001E1AA0" w:rsidP="006936E3">
            <w:pPr>
              <w:jc w:val="both"/>
              <w:rPr>
                <w:rFonts w:cstheme="minorHAnsi"/>
                <w:b/>
                <w:sz w:val="28"/>
                <w:szCs w:val="28"/>
                <w:lang w:val="fr-FR"/>
              </w:rPr>
            </w:pPr>
            <w:r>
              <w:rPr>
                <w:rFonts w:ascii="Calibri" w:eastAsia="Calibri" w:hAnsi="Calibri" w:cs="Calibri"/>
                <w:b/>
                <w:bCs/>
                <w:sz w:val="28"/>
                <w:szCs w:val="28"/>
                <w:lang w:val="fr-CA"/>
              </w:rPr>
              <w:lastRenderedPageBreak/>
              <w:t>18</w:t>
            </w:r>
            <w:r w:rsidR="00CE0B0B">
              <w:rPr>
                <w:rFonts w:ascii="Calibri" w:eastAsia="Calibri" w:hAnsi="Calibri" w:cs="Calibri"/>
                <w:b/>
                <w:bCs/>
                <w:sz w:val="28"/>
                <w:szCs w:val="28"/>
                <w:lang w:val="fr-CA"/>
              </w:rPr>
              <w:t> h</w:t>
            </w:r>
            <w:r>
              <w:rPr>
                <w:rFonts w:ascii="Calibri" w:eastAsia="Calibri" w:hAnsi="Calibri" w:cs="Calibri"/>
                <w:b/>
                <w:bCs/>
                <w:sz w:val="28"/>
                <w:szCs w:val="28"/>
                <w:lang w:val="fr-CA"/>
              </w:rPr>
              <w:t xml:space="preserve"> </w:t>
            </w:r>
            <w:proofErr w:type="gramStart"/>
            <w:r w:rsidR="003D5095">
              <w:rPr>
                <w:rFonts w:ascii="Calibri" w:eastAsia="Calibri" w:hAnsi="Calibri" w:cs="Calibri"/>
                <w:b/>
                <w:bCs/>
                <w:sz w:val="28"/>
                <w:szCs w:val="28"/>
                <w:lang w:val="fr-CA"/>
              </w:rPr>
              <w:t xml:space="preserve">00  </w:t>
            </w:r>
            <w:r>
              <w:rPr>
                <w:rFonts w:ascii="Calibri" w:eastAsia="Calibri" w:hAnsi="Calibri" w:cs="Calibri"/>
                <w:b/>
                <w:bCs/>
                <w:sz w:val="28"/>
                <w:szCs w:val="28"/>
                <w:lang w:val="fr-CA"/>
              </w:rPr>
              <w:t>–</w:t>
            </w:r>
            <w:proofErr w:type="gramEnd"/>
            <w:r>
              <w:rPr>
                <w:rFonts w:ascii="Calibri" w:eastAsia="Calibri" w:hAnsi="Calibri" w:cs="Calibri"/>
                <w:b/>
                <w:bCs/>
                <w:sz w:val="28"/>
                <w:szCs w:val="28"/>
                <w:lang w:val="fr-CA"/>
              </w:rPr>
              <w:t xml:space="preserve"> 19</w:t>
            </w:r>
            <w:r w:rsidR="00CE0B0B">
              <w:rPr>
                <w:rFonts w:ascii="Calibri" w:eastAsia="Calibri" w:hAnsi="Calibri" w:cs="Calibri"/>
                <w:b/>
                <w:bCs/>
                <w:sz w:val="28"/>
                <w:szCs w:val="28"/>
                <w:lang w:val="fr-CA"/>
              </w:rPr>
              <w:t> h</w:t>
            </w:r>
            <w:r w:rsidR="003D5095">
              <w:rPr>
                <w:rFonts w:ascii="Calibri" w:eastAsia="Calibri" w:hAnsi="Calibri" w:cs="Calibri"/>
                <w:b/>
                <w:bCs/>
                <w:sz w:val="28"/>
                <w:szCs w:val="28"/>
                <w:lang w:val="fr-CA"/>
              </w:rPr>
              <w:t xml:space="preserve"> 00</w:t>
            </w:r>
          </w:p>
          <w:p w14:paraId="7E953C68" w14:textId="45AF395E" w:rsidR="008161A4" w:rsidRPr="002F136D" w:rsidRDefault="001E1AA0" w:rsidP="00521886">
            <w:pPr>
              <w:jc w:val="both"/>
              <w:rPr>
                <w:rFonts w:cstheme="minorHAnsi"/>
                <w:b/>
                <w:color w:val="5AB9BB"/>
                <w:sz w:val="36"/>
                <w:szCs w:val="36"/>
                <w:lang w:val="fr-FR"/>
              </w:rPr>
            </w:pPr>
            <w:r>
              <w:rPr>
                <w:rFonts w:ascii="Calibri" w:eastAsia="Calibri" w:hAnsi="Calibri" w:cs="Calibri"/>
                <w:b/>
                <w:bCs/>
                <w:color w:val="5AB9BB"/>
                <w:sz w:val="36"/>
                <w:szCs w:val="36"/>
                <w:lang w:val="fr-CA"/>
              </w:rPr>
              <w:t xml:space="preserve">Réception </w:t>
            </w:r>
            <w:r w:rsidR="008F2A46">
              <w:rPr>
                <w:rFonts w:ascii="Calibri" w:eastAsia="Calibri" w:hAnsi="Calibri" w:cs="Calibri"/>
                <w:b/>
                <w:bCs/>
                <w:color w:val="5AB9BB"/>
                <w:sz w:val="36"/>
                <w:szCs w:val="36"/>
                <w:lang w:val="fr-CA"/>
              </w:rPr>
              <w:t>et</w:t>
            </w:r>
            <w:r>
              <w:rPr>
                <w:rFonts w:ascii="Calibri" w:eastAsia="Calibri" w:hAnsi="Calibri" w:cs="Calibri"/>
                <w:b/>
                <w:bCs/>
                <w:color w:val="5AB9BB"/>
                <w:sz w:val="36"/>
                <w:szCs w:val="36"/>
                <w:lang w:val="fr-CA"/>
              </w:rPr>
              <w:t xml:space="preserve"> cocktail</w:t>
            </w:r>
          </w:p>
          <w:p w14:paraId="3E3B61D6" w14:textId="77777777" w:rsidR="0017175F" w:rsidRPr="002F136D" w:rsidRDefault="001E1AA0" w:rsidP="0017175F">
            <w:pPr>
              <w:jc w:val="both"/>
              <w:rPr>
                <w:rFonts w:cstheme="minorHAnsi"/>
                <w:iCs/>
                <w:szCs w:val="24"/>
                <w:lang w:val="fr-FR"/>
              </w:rPr>
            </w:pPr>
            <w:r>
              <w:rPr>
                <w:rFonts w:ascii="Calibri" w:eastAsia="Calibri" w:hAnsi="Calibri" w:cs="Calibri"/>
                <w:i/>
                <w:iCs/>
                <w:lang w:val="fr-CA"/>
              </w:rPr>
              <w:t xml:space="preserve">Lieu : Canadian </w:t>
            </w:r>
            <w:proofErr w:type="spellStart"/>
            <w:r>
              <w:rPr>
                <w:rFonts w:ascii="Calibri" w:eastAsia="Calibri" w:hAnsi="Calibri" w:cs="Calibri"/>
                <w:i/>
                <w:iCs/>
                <w:lang w:val="fr-CA"/>
              </w:rPr>
              <w:t>Embassy</w:t>
            </w:r>
            <w:proofErr w:type="spellEnd"/>
            <w:r>
              <w:rPr>
                <w:rFonts w:ascii="Calibri" w:eastAsia="Calibri" w:hAnsi="Calibri" w:cs="Calibri"/>
                <w:i/>
                <w:iCs/>
                <w:lang w:val="fr-CA"/>
              </w:rPr>
              <w:t xml:space="preserve">, 501 </w:t>
            </w:r>
            <w:proofErr w:type="spellStart"/>
            <w:r>
              <w:rPr>
                <w:rFonts w:ascii="Calibri" w:eastAsia="Calibri" w:hAnsi="Calibri" w:cs="Calibri"/>
                <w:i/>
                <w:iCs/>
                <w:lang w:val="fr-CA"/>
              </w:rPr>
              <w:t>Pennsylvania</w:t>
            </w:r>
            <w:proofErr w:type="spellEnd"/>
            <w:r>
              <w:rPr>
                <w:rFonts w:ascii="Calibri" w:eastAsia="Calibri" w:hAnsi="Calibri" w:cs="Calibri"/>
                <w:i/>
                <w:iCs/>
                <w:lang w:val="fr-CA"/>
              </w:rPr>
              <w:t xml:space="preserve"> Ave NW, Canada Room</w:t>
            </w:r>
            <w:r>
              <w:rPr>
                <w:rFonts w:ascii="Calibri" w:eastAsia="Calibri" w:hAnsi="Calibri" w:cs="Calibri"/>
                <w:lang w:val="fr-CA"/>
              </w:rPr>
              <w:t xml:space="preserve"> </w:t>
            </w:r>
          </w:p>
          <w:p w14:paraId="0725128E" w14:textId="6B1B52EA" w:rsidR="00EC415F" w:rsidRPr="002F136D" w:rsidRDefault="001E1AA0" w:rsidP="0017175F">
            <w:pPr>
              <w:jc w:val="both"/>
              <w:rPr>
                <w:rFonts w:cstheme="minorHAnsi"/>
                <w:bCs/>
                <w:i/>
                <w:iCs/>
                <w:sz w:val="24"/>
                <w:szCs w:val="24"/>
                <w:lang w:val="fr-FR"/>
              </w:rPr>
            </w:pPr>
            <w:r>
              <w:rPr>
                <w:rFonts w:ascii="Calibri" w:eastAsia="Calibri" w:hAnsi="Calibri" w:cs="Calibri"/>
                <w:bCs/>
                <w:sz w:val="20"/>
                <w:szCs w:val="20"/>
                <w:lang w:val="fr-CA"/>
              </w:rPr>
              <w:lastRenderedPageBreak/>
              <w:t xml:space="preserve">Les </w:t>
            </w:r>
            <w:proofErr w:type="spellStart"/>
            <w:r w:rsidR="009107C1">
              <w:rPr>
                <w:rFonts w:ascii="Calibri" w:eastAsia="Calibri" w:hAnsi="Calibri" w:cs="Calibri"/>
                <w:bCs/>
                <w:sz w:val="20"/>
                <w:szCs w:val="20"/>
                <w:lang w:val="fr-CA"/>
              </w:rPr>
              <w:t>participant.</w:t>
            </w:r>
            <w:proofErr w:type="gramStart"/>
            <w:r w:rsidR="009107C1">
              <w:rPr>
                <w:rFonts w:ascii="Calibri" w:eastAsia="Calibri" w:hAnsi="Calibri" w:cs="Calibri"/>
                <w:bCs/>
                <w:sz w:val="20"/>
                <w:szCs w:val="20"/>
                <w:lang w:val="fr-CA"/>
              </w:rPr>
              <w:t>e.s</w:t>
            </w:r>
            <w:proofErr w:type="spellEnd"/>
            <w:proofErr w:type="gramEnd"/>
            <w:r>
              <w:rPr>
                <w:rFonts w:ascii="Calibri" w:eastAsia="Calibri" w:hAnsi="Calibri" w:cs="Calibri"/>
                <w:bCs/>
                <w:sz w:val="20"/>
                <w:szCs w:val="20"/>
                <w:lang w:val="fr-CA"/>
              </w:rPr>
              <w:t xml:space="preserve"> ne peuvent pas utiliser leur indemnité de déplacement pour se faire rembourser des frais de repas de substitution.</w:t>
            </w:r>
          </w:p>
          <w:p w14:paraId="344593D3" w14:textId="640E2FA2" w:rsidR="0017175F" w:rsidRPr="002F136D" w:rsidRDefault="001E1AA0" w:rsidP="0017175F">
            <w:pPr>
              <w:jc w:val="both"/>
              <w:rPr>
                <w:rFonts w:cstheme="minorHAnsi"/>
                <w:b/>
                <w:color w:val="5AB9BB"/>
                <w:sz w:val="36"/>
                <w:szCs w:val="36"/>
                <w:lang w:val="fr-FR"/>
              </w:rPr>
            </w:pPr>
            <w:r>
              <w:rPr>
                <w:rFonts w:ascii="Calibri" w:eastAsia="Calibri" w:hAnsi="Calibri" w:cs="Calibri"/>
                <w:bCs/>
                <w:color w:val="0D0D0D"/>
                <w:sz w:val="24"/>
                <w:szCs w:val="24"/>
                <w:lang w:val="fr-CA"/>
              </w:rPr>
              <w:t xml:space="preserve">Les </w:t>
            </w:r>
            <w:proofErr w:type="spellStart"/>
            <w:r w:rsidR="003F7706">
              <w:rPr>
                <w:rFonts w:ascii="Calibri" w:eastAsia="Calibri" w:hAnsi="Calibri" w:cs="Calibri"/>
                <w:bCs/>
                <w:color w:val="0D0D0D"/>
                <w:sz w:val="24"/>
                <w:szCs w:val="24"/>
                <w:lang w:val="fr-CA"/>
              </w:rPr>
              <w:t>participant.</w:t>
            </w:r>
            <w:proofErr w:type="gramStart"/>
            <w:r w:rsidR="003F7706">
              <w:rPr>
                <w:rFonts w:ascii="Calibri" w:eastAsia="Calibri" w:hAnsi="Calibri" w:cs="Calibri"/>
                <w:bCs/>
                <w:color w:val="0D0D0D"/>
                <w:sz w:val="24"/>
                <w:szCs w:val="24"/>
                <w:lang w:val="fr-CA"/>
              </w:rPr>
              <w:t>e.s</w:t>
            </w:r>
            <w:proofErr w:type="spellEnd"/>
            <w:proofErr w:type="gramEnd"/>
            <w:r>
              <w:rPr>
                <w:rFonts w:ascii="Calibri" w:eastAsia="Calibri" w:hAnsi="Calibri" w:cs="Calibri"/>
                <w:bCs/>
                <w:color w:val="0D0D0D"/>
                <w:sz w:val="24"/>
                <w:szCs w:val="24"/>
                <w:lang w:val="fr-CA"/>
              </w:rPr>
              <w:t xml:space="preserve"> sont </w:t>
            </w:r>
            <w:proofErr w:type="spellStart"/>
            <w:r>
              <w:rPr>
                <w:rFonts w:ascii="Calibri" w:eastAsia="Calibri" w:hAnsi="Calibri" w:cs="Calibri"/>
                <w:bCs/>
                <w:color w:val="0D0D0D"/>
                <w:sz w:val="24"/>
                <w:szCs w:val="24"/>
                <w:lang w:val="fr-CA"/>
              </w:rPr>
              <w:t>invité</w:t>
            </w:r>
            <w:r w:rsidR="003F7706">
              <w:rPr>
                <w:rFonts w:ascii="Calibri" w:eastAsia="Calibri" w:hAnsi="Calibri" w:cs="Calibri"/>
                <w:bCs/>
                <w:color w:val="0D0D0D"/>
                <w:sz w:val="24"/>
                <w:szCs w:val="24"/>
                <w:lang w:val="fr-CA"/>
              </w:rPr>
              <w:t>.</w:t>
            </w:r>
            <w:r>
              <w:rPr>
                <w:rFonts w:ascii="Calibri" w:eastAsia="Calibri" w:hAnsi="Calibri" w:cs="Calibri"/>
                <w:bCs/>
                <w:color w:val="0D0D0D"/>
                <w:sz w:val="24"/>
                <w:szCs w:val="24"/>
                <w:lang w:val="fr-CA"/>
              </w:rPr>
              <w:t>e</w:t>
            </w:r>
            <w:r w:rsidR="003F7706">
              <w:rPr>
                <w:rFonts w:ascii="Calibri" w:eastAsia="Calibri" w:hAnsi="Calibri" w:cs="Calibri"/>
                <w:bCs/>
                <w:color w:val="0D0D0D"/>
                <w:sz w:val="24"/>
                <w:szCs w:val="24"/>
                <w:lang w:val="fr-CA"/>
              </w:rPr>
              <w:t>.</w:t>
            </w:r>
            <w:r>
              <w:rPr>
                <w:rFonts w:ascii="Calibri" w:eastAsia="Calibri" w:hAnsi="Calibri" w:cs="Calibri"/>
                <w:bCs/>
                <w:color w:val="0D0D0D"/>
                <w:sz w:val="24"/>
                <w:szCs w:val="24"/>
                <w:lang w:val="fr-CA"/>
              </w:rPr>
              <w:t>s</w:t>
            </w:r>
            <w:proofErr w:type="spellEnd"/>
            <w:r>
              <w:rPr>
                <w:rFonts w:ascii="Calibri" w:eastAsia="Calibri" w:hAnsi="Calibri" w:cs="Calibri"/>
                <w:bCs/>
                <w:color w:val="0D0D0D"/>
                <w:sz w:val="24"/>
                <w:szCs w:val="24"/>
                <w:lang w:val="fr-CA"/>
              </w:rPr>
              <w:t xml:space="preserve"> à se joindre à l’un des hauts responsables de l’ambassade dans la Canada Room pour participer à une réception aux saveurs canadiennes.</w:t>
            </w:r>
          </w:p>
        </w:tc>
      </w:tr>
      <w:tr w:rsidR="00AA5CE6" w:rsidRPr="002F136D" w14:paraId="638E352A" w14:textId="77777777" w:rsidTr="00663D3C">
        <w:trPr>
          <w:trHeight w:val="378"/>
          <w:jc w:val="center"/>
        </w:trPr>
        <w:tc>
          <w:tcPr>
            <w:tcW w:w="1418" w:type="dxa"/>
          </w:tcPr>
          <w:p w14:paraId="26C652E6" w14:textId="23FD84A9" w:rsidR="00535373"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lastRenderedPageBreak/>
              <w:t>19</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20</w:t>
            </w:r>
          </w:p>
        </w:tc>
        <w:tc>
          <w:tcPr>
            <w:tcW w:w="8221" w:type="dxa"/>
          </w:tcPr>
          <w:p w14:paraId="21670D02" w14:textId="77777777" w:rsidR="00535373" w:rsidRPr="002F136D" w:rsidRDefault="001E1AA0" w:rsidP="00521886">
            <w:pPr>
              <w:jc w:val="both"/>
              <w:rPr>
                <w:rFonts w:cstheme="minorHAnsi"/>
                <w:b/>
                <w:iCs/>
                <w:color w:val="5AB9BB"/>
                <w:sz w:val="24"/>
                <w:szCs w:val="24"/>
                <w:lang w:val="fr-FR"/>
              </w:rPr>
            </w:pPr>
            <w:r>
              <w:rPr>
                <w:rFonts w:ascii="Calibri" w:eastAsia="Calibri" w:hAnsi="Calibri" w:cs="Calibri"/>
                <w:b/>
                <w:bCs/>
                <w:color w:val="5AB9BB"/>
                <w:sz w:val="24"/>
                <w:szCs w:val="24"/>
                <w:lang w:val="fr-CA"/>
              </w:rPr>
              <w:t>Départ de la navette vers l’hôtel Melrose Georgetown</w:t>
            </w:r>
          </w:p>
          <w:p w14:paraId="096ADC33" w14:textId="77777777" w:rsidR="00535373" w:rsidRPr="002F136D" w:rsidRDefault="001E1AA0" w:rsidP="00521886">
            <w:pPr>
              <w:jc w:val="both"/>
              <w:rPr>
                <w:rFonts w:cstheme="minorHAnsi"/>
                <w:bCs/>
                <w:iCs/>
                <w:szCs w:val="24"/>
                <w:lang w:val="fr-FR"/>
              </w:rPr>
            </w:pPr>
            <w:r>
              <w:rPr>
                <w:rFonts w:ascii="Calibri" w:eastAsia="Calibri" w:hAnsi="Calibri" w:cs="Calibri"/>
                <w:i/>
                <w:iCs/>
                <w:lang w:val="fr-CA"/>
              </w:rPr>
              <w:t xml:space="preserve">Point de rendez-vous : Hall d’accueil de l’ambassade du Canada/Canadian </w:t>
            </w:r>
            <w:proofErr w:type="spellStart"/>
            <w:r>
              <w:rPr>
                <w:rFonts w:ascii="Calibri" w:eastAsia="Calibri" w:hAnsi="Calibri" w:cs="Calibri"/>
                <w:i/>
                <w:iCs/>
                <w:lang w:val="fr-CA"/>
              </w:rPr>
              <w:t>Embassy</w:t>
            </w:r>
            <w:proofErr w:type="spellEnd"/>
            <w:r>
              <w:rPr>
                <w:rFonts w:ascii="Calibri" w:eastAsia="Calibri" w:hAnsi="Calibri" w:cs="Calibri"/>
                <w:i/>
                <w:iCs/>
                <w:lang w:val="fr-CA"/>
              </w:rPr>
              <w:t xml:space="preserve">, 501 </w:t>
            </w:r>
            <w:proofErr w:type="spellStart"/>
            <w:r>
              <w:rPr>
                <w:rFonts w:ascii="Calibri" w:eastAsia="Calibri" w:hAnsi="Calibri" w:cs="Calibri"/>
                <w:i/>
                <w:iCs/>
                <w:lang w:val="fr-CA"/>
              </w:rPr>
              <w:t>Pennsylvania</w:t>
            </w:r>
            <w:proofErr w:type="spellEnd"/>
            <w:r>
              <w:rPr>
                <w:rFonts w:ascii="Calibri" w:eastAsia="Calibri" w:hAnsi="Calibri" w:cs="Calibri"/>
                <w:i/>
                <w:iCs/>
                <w:lang w:val="fr-CA"/>
              </w:rPr>
              <w:t xml:space="preserve"> Ave NW</w:t>
            </w:r>
          </w:p>
        </w:tc>
      </w:tr>
    </w:tbl>
    <w:p w14:paraId="619A85A4" w14:textId="77777777" w:rsidR="00A12038" w:rsidRPr="002F136D" w:rsidRDefault="00A12038">
      <w:pPr>
        <w:rPr>
          <w:rFonts w:eastAsia="Times New Roman" w:cstheme="minorHAnsi"/>
          <w:b/>
          <w:color w:val="036477"/>
          <w:sz w:val="24"/>
          <w:szCs w:val="24"/>
          <w:lang w:val="fr-FR" w:eastAsia="en-CA"/>
        </w:rPr>
      </w:pPr>
    </w:p>
    <w:p w14:paraId="0005C850" w14:textId="77777777" w:rsidR="0068597A" w:rsidRPr="002F136D" w:rsidRDefault="0068597A" w:rsidP="008D3B5D">
      <w:pPr>
        <w:ind w:left="-567"/>
        <w:rPr>
          <w:rFonts w:eastAsia="Times New Roman" w:cstheme="minorHAnsi"/>
          <w:b/>
          <w:color w:val="036477"/>
          <w:sz w:val="40"/>
          <w:szCs w:val="40"/>
          <w:lang w:val="fr-FR" w:eastAsia="en-CA"/>
        </w:rPr>
      </w:pPr>
      <w:bookmarkStart w:id="6" w:name="_Hlk32318502"/>
    </w:p>
    <w:p w14:paraId="78E24F78" w14:textId="77777777" w:rsidR="0068597A" w:rsidRPr="002F136D" w:rsidRDefault="0068597A" w:rsidP="008D3B5D">
      <w:pPr>
        <w:ind w:left="-567"/>
        <w:rPr>
          <w:rFonts w:eastAsia="Times New Roman" w:cstheme="minorHAnsi"/>
          <w:b/>
          <w:color w:val="036477"/>
          <w:sz w:val="40"/>
          <w:szCs w:val="40"/>
          <w:lang w:val="fr-FR" w:eastAsia="en-CA"/>
        </w:rPr>
      </w:pPr>
    </w:p>
    <w:p w14:paraId="1D0FA775" w14:textId="5565B835" w:rsidR="00A12038" w:rsidRPr="009B3AFB" w:rsidRDefault="001E1AA0" w:rsidP="008D3B5D">
      <w:pPr>
        <w:ind w:left="-567"/>
        <w:rPr>
          <w:rFonts w:cstheme="minorHAnsi"/>
          <w:sz w:val="40"/>
          <w:szCs w:val="40"/>
        </w:rPr>
      </w:pPr>
      <w:r>
        <w:rPr>
          <w:rFonts w:ascii="Calibri" w:eastAsia="Calibri" w:hAnsi="Calibri" w:cs="Calibri"/>
          <w:b/>
          <w:bCs/>
          <w:color w:val="036477"/>
          <w:sz w:val="40"/>
          <w:szCs w:val="40"/>
          <w:lang w:val="fr-CA" w:eastAsia="en-CA"/>
        </w:rPr>
        <w:t>MERCREDI</w:t>
      </w:r>
      <w:r w:rsidR="00CE0B0B">
        <w:rPr>
          <w:rFonts w:ascii="Calibri" w:eastAsia="Calibri" w:hAnsi="Calibri" w:cs="Calibri"/>
          <w:b/>
          <w:bCs/>
          <w:color w:val="036477"/>
          <w:sz w:val="40"/>
          <w:szCs w:val="40"/>
          <w:lang w:val="fr-CA" w:eastAsia="en-CA"/>
        </w:rPr>
        <w:t> </w:t>
      </w:r>
      <w:r>
        <w:rPr>
          <w:rFonts w:ascii="Calibri" w:eastAsia="Calibri" w:hAnsi="Calibri" w:cs="Calibri"/>
          <w:b/>
          <w:bCs/>
          <w:color w:val="036477"/>
          <w:sz w:val="40"/>
          <w:szCs w:val="40"/>
          <w:lang w:val="fr-CA" w:eastAsia="en-CA"/>
        </w:rPr>
        <w:t>18</w:t>
      </w:r>
      <w:r w:rsidR="00CE0B0B">
        <w:rPr>
          <w:rFonts w:ascii="Calibri" w:eastAsia="Calibri" w:hAnsi="Calibri" w:cs="Calibri"/>
          <w:b/>
          <w:bCs/>
          <w:color w:val="036477"/>
          <w:sz w:val="40"/>
          <w:szCs w:val="40"/>
          <w:lang w:val="fr-CA" w:eastAsia="en-CA"/>
        </w:rPr>
        <w:t> </w:t>
      </w:r>
      <w:r>
        <w:rPr>
          <w:rFonts w:ascii="Calibri" w:eastAsia="Calibri" w:hAnsi="Calibri" w:cs="Calibri"/>
          <w:b/>
          <w:bCs/>
          <w:color w:val="036477"/>
          <w:sz w:val="40"/>
          <w:szCs w:val="40"/>
          <w:lang w:val="fr-CA" w:eastAsia="en-CA"/>
        </w:rPr>
        <w:t>mars</w:t>
      </w:r>
    </w:p>
    <w:tbl>
      <w:tblPr>
        <w:tblW w:w="9639" w:type="dxa"/>
        <w:jc w:val="center"/>
        <w:tblLayout w:type="fixed"/>
        <w:tblCellMar>
          <w:left w:w="0" w:type="dxa"/>
          <w:right w:w="0" w:type="dxa"/>
        </w:tblCellMar>
        <w:tblLook w:val="01E0" w:firstRow="1" w:lastRow="1" w:firstColumn="1" w:lastColumn="1" w:noHBand="0" w:noVBand="0"/>
      </w:tblPr>
      <w:tblGrid>
        <w:gridCol w:w="1133"/>
        <w:gridCol w:w="8506"/>
      </w:tblGrid>
      <w:tr w:rsidR="00AA5CE6" w:rsidRPr="002F136D" w14:paraId="5AB7888C" w14:textId="77777777" w:rsidTr="00521886">
        <w:trPr>
          <w:trHeight w:val="378"/>
          <w:jc w:val="center"/>
        </w:trPr>
        <w:tc>
          <w:tcPr>
            <w:tcW w:w="9639" w:type="dxa"/>
            <w:gridSpan w:val="2"/>
          </w:tcPr>
          <w:p w14:paraId="7C97F450" w14:textId="327D6C7A" w:rsidR="006936E3" w:rsidRPr="002F136D" w:rsidRDefault="001E1AA0" w:rsidP="006936E3">
            <w:pPr>
              <w:jc w:val="both"/>
              <w:rPr>
                <w:rFonts w:cstheme="minorHAnsi"/>
                <w:b/>
                <w:sz w:val="28"/>
                <w:szCs w:val="28"/>
                <w:lang w:val="fr-FR"/>
              </w:rPr>
            </w:pPr>
            <w:bookmarkStart w:id="7" w:name="_Hlk31208863"/>
            <w:bookmarkEnd w:id="6"/>
            <w:r>
              <w:rPr>
                <w:rFonts w:ascii="Calibri" w:eastAsia="Calibri" w:hAnsi="Calibri" w:cs="Calibri"/>
                <w:b/>
                <w:bCs/>
                <w:sz w:val="28"/>
                <w:szCs w:val="28"/>
                <w:lang w:val="fr-CA"/>
              </w:rPr>
              <w:t>8</w:t>
            </w:r>
            <w:r w:rsidR="00CE0B0B">
              <w:rPr>
                <w:rFonts w:ascii="Calibri" w:eastAsia="Calibri" w:hAnsi="Calibri" w:cs="Calibri"/>
                <w:b/>
                <w:bCs/>
                <w:sz w:val="28"/>
                <w:szCs w:val="28"/>
                <w:lang w:val="fr-CA"/>
              </w:rPr>
              <w:t> h</w:t>
            </w:r>
            <w:r w:rsidR="003D5095">
              <w:rPr>
                <w:rFonts w:ascii="Calibri" w:eastAsia="Calibri" w:hAnsi="Calibri" w:cs="Calibri"/>
                <w:b/>
                <w:bCs/>
                <w:sz w:val="28"/>
                <w:szCs w:val="28"/>
                <w:lang w:val="fr-CA"/>
              </w:rPr>
              <w:t xml:space="preserve"> 00</w:t>
            </w:r>
            <w:r>
              <w:rPr>
                <w:rFonts w:ascii="Calibri" w:eastAsia="Calibri" w:hAnsi="Calibri" w:cs="Calibri"/>
                <w:b/>
                <w:bCs/>
                <w:sz w:val="28"/>
                <w:szCs w:val="28"/>
                <w:lang w:val="fr-CA"/>
              </w:rPr>
              <w:t xml:space="preserve"> – 11</w:t>
            </w:r>
            <w:r w:rsidR="00CE0B0B">
              <w:rPr>
                <w:rFonts w:ascii="Calibri" w:eastAsia="Calibri" w:hAnsi="Calibri" w:cs="Calibri"/>
                <w:b/>
                <w:bCs/>
                <w:sz w:val="28"/>
                <w:szCs w:val="28"/>
                <w:lang w:val="fr-CA"/>
              </w:rPr>
              <w:t> h </w:t>
            </w:r>
            <w:r>
              <w:rPr>
                <w:rFonts w:ascii="Calibri" w:eastAsia="Calibri" w:hAnsi="Calibri" w:cs="Calibri"/>
                <w:b/>
                <w:bCs/>
                <w:sz w:val="28"/>
                <w:szCs w:val="28"/>
                <w:lang w:val="fr-CA"/>
              </w:rPr>
              <w:t>30</w:t>
            </w:r>
          </w:p>
          <w:p w14:paraId="6C84A5D5" w14:textId="2C38FB5A" w:rsidR="00C44FC7" w:rsidRPr="002F136D" w:rsidRDefault="001E1AA0" w:rsidP="00C44FC7">
            <w:pPr>
              <w:jc w:val="both"/>
              <w:rPr>
                <w:rFonts w:cstheme="minorHAnsi"/>
                <w:b/>
                <w:color w:val="5AB9BB"/>
                <w:sz w:val="36"/>
                <w:szCs w:val="36"/>
                <w:lang w:val="fr-FR"/>
              </w:rPr>
            </w:pPr>
            <w:r>
              <w:rPr>
                <w:rFonts w:ascii="Calibri" w:eastAsia="Calibri" w:hAnsi="Calibri" w:cs="Calibri"/>
                <w:b/>
                <w:bCs/>
                <w:color w:val="5AB9BB"/>
                <w:sz w:val="36"/>
                <w:szCs w:val="36"/>
                <w:lang w:val="fr-CA"/>
              </w:rPr>
              <w:t>Déjeuner de travail — Conférence</w:t>
            </w:r>
            <w:r w:rsidR="00D67E32">
              <w:rPr>
                <w:rFonts w:ascii="Calibri" w:eastAsia="Calibri" w:hAnsi="Calibri" w:cs="Calibri"/>
                <w:b/>
                <w:bCs/>
                <w:color w:val="5AB9BB"/>
                <w:sz w:val="36"/>
                <w:szCs w:val="36"/>
                <w:lang w:val="fr-CA"/>
              </w:rPr>
              <w:t xml:space="preserve"> de l’</w:t>
            </w:r>
            <w:r>
              <w:rPr>
                <w:rFonts w:ascii="Calibri" w:eastAsia="Calibri" w:hAnsi="Calibri" w:cs="Calibri"/>
                <w:b/>
                <w:bCs/>
                <w:color w:val="5AB9BB"/>
                <w:sz w:val="36"/>
                <w:szCs w:val="36"/>
                <w:lang w:val="fr-CA"/>
              </w:rPr>
              <w:t>année deux</w:t>
            </w:r>
          </w:p>
          <w:p w14:paraId="37DAD77D" w14:textId="77777777" w:rsidR="00C44FC7" w:rsidRPr="009B3AFB" w:rsidRDefault="001E1AA0" w:rsidP="00C44FC7">
            <w:pPr>
              <w:jc w:val="both"/>
              <w:rPr>
                <w:rFonts w:cstheme="minorHAnsi"/>
                <w:i/>
                <w:szCs w:val="24"/>
              </w:rPr>
            </w:pPr>
            <w:proofErr w:type="gramStart"/>
            <w:r w:rsidRPr="002F136D">
              <w:rPr>
                <w:rFonts w:ascii="Calibri" w:eastAsia="Calibri" w:hAnsi="Calibri" w:cs="Calibri"/>
                <w:i/>
                <w:iCs/>
                <w:lang w:val="en-AU"/>
              </w:rPr>
              <w:t>Lieu :</w:t>
            </w:r>
            <w:proofErr w:type="gramEnd"/>
            <w:r w:rsidRPr="002F136D">
              <w:rPr>
                <w:rFonts w:ascii="Calibri" w:eastAsia="Calibri" w:hAnsi="Calibri" w:cs="Calibri"/>
                <w:i/>
                <w:iCs/>
                <w:lang w:val="en-AU"/>
              </w:rPr>
              <w:t xml:space="preserve"> Melrose Georgetown meeting room, 2430 Pennsylvania Ave NW</w:t>
            </w:r>
          </w:p>
          <w:p w14:paraId="61899AAB" w14:textId="77777777" w:rsidR="00C44FC7" w:rsidRPr="002F136D" w:rsidRDefault="001E1AA0" w:rsidP="00C44FC7">
            <w:pPr>
              <w:jc w:val="both"/>
              <w:rPr>
                <w:rFonts w:cstheme="minorHAnsi"/>
                <w:i/>
                <w:szCs w:val="24"/>
                <w:lang w:val="fr-FR"/>
              </w:rPr>
            </w:pPr>
            <w:r>
              <w:rPr>
                <w:rFonts w:ascii="Calibri" w:eastAsia="Calibri" w:hAnsi="Calibri" w:cs="Calibri"/>
                <w:i/>
                <w:iCs/>
                <w:lang w:val="fr-CA"/>
              </w:rPr>
              <w:t>Un déjeuner et des rafraîchissements seront offerts.</w:t>
            </w:r>
          </w:p>
          <w:p w14:paraId="76FF7E2A" w14:textId="0F312266" w:rsidR="00EC415F" w:rsidRPr="002F136D" w:rsidRDefault="001E1AA0" w:rsidP="00C44FC7">
            <w:pPr>
              <w:jc w:val="both"/>
              <w:rPr>
                <w:rFonts w:cstheme="minorHAnsi"/>
                <w:bCs/>
                <w:i/>
                <w:iCs/>
                <w:sz w:val="24"/>
                <w:szCs w:val="24"/>
                <w:lang w:val="fr-FR"/>
              </w:rPr>
            </w:pPr>
            <w:r>
              <w:rPr>
                <w:rFonts w:ascii="Calibri" w:eastAsia="Calibri" w:hAnsi="Calibri" w:cs="Calibri"/>
                <w:bCs/>
                <w:sz w:val="20"/>
                <w:szCs w:val="20"/>
                <w:lang w:val="fr-CA"/>
              </w:rPr>
              <w:t xml:space="preserve">Les </w:t>
            </w:r>
            <w:proofErr w:type="spellStart"/>
            <w:r w:rsidR="009107C1">
              <w:rPr>
                <w:rFonts w:ascii="Calibri" w:eastAsia="Calibri" w:hAnsi="Calibri" w:cs="Calibri"/>
                <w:bCs/>
                <w:sz w:val="20"/>
                <w:szCs w:val="20"/>
                <w:lang w:val="fr-CA"/>
              </w:rPr>
              <w:t>participant.</w:t>
            </w:r>
            <w:proofErr w:type="gramStart"/>
            <w:r w:rsidR="009107C1">
              <w:rPr>
                <w:rFonts w:ascii="Calibri" w:eastAsia="Calibri" w:hAnsi="Calibri" w:cs="Calibri"/>
                <w:bCs/>
                <w:sz w:val="20"/>
                <w:szCs w:val="20"/>
                <w:lang w:val="fr-CA"/>
              </w:rPr>
              <w:t>e.s</w:t>
            </w:r>
            <w:proofErr w:type="spellEnd"/>
            <w:proofErr w:type="gramEnd"/>
            <w:r>
              <w:rPr>
                <w:rFonts w:ascii="Calibri" w:eastAsia="Calibri" w:hAnsi="Calibri" w:cs="Calibri"/>
                <w:bCs/>
                <w:sz w:val="20"/>
                <w:szCs w:val="20"/>
                <w:lang w:val="fr-CA"/>
              </w:rPr>
              <w:t xml:space="preserve"> ne peuvent pas utiliser leur indemnité de déplacement pour se faire rembourser des frais de repas de substitution.</w:t>
            </w:r>
          </w:p>
          <w:p w14:paraId="42980E9D" w14:textId="20C32BD8" w:rsidR="00C44FC7" w:rsidRPr="002F136D" w:rsidRDefault="001E1AA0" w:rsidP="00C44FC7">
            <w:pPr>
              <w:jc w:val="both"/>
              <w:rPr>
                <w:rFonts w:cstheme="minorHAnsi"/>
                <w:bCs/>
                <w:sz w:val="24"/>
                <w:szCs w:val="24"/>
                <w:lang w:val="fr-FR"/>
              </w:rPr>
            </w:pPr>
            <w:r>
              <w:rPr>
                <w:rFonts w:ascii="Calibri" w:eastAsia="Calibri" w:hAnsi="Calibri" w:cs="Calibri"/>
                <w:bCs/>
                <w:sz w:val="24"/>
                <w:szCs w:val="24"/>
                <w:lang w:val="fr-CA"/>
              </w:rPr>
              <w:t xml:space="preserve">Cette séance de trois heures marquera le lancement de l’année deux de la </w:t>
            </w:r>
            <w:r>
              <w:rPr>
                <w:rFonts w:ascii="Calibri" w:eastAsia="Calibri" w:hAnsi="Calibri" w:cs="Calibri"/>
                <w:bCs/>
                <w:i/>
                <w:iCs/>
                <w:sz w:val="24"/>
                <w:szCs w:val="24"/>
                <w:lang w:val="fr-CA"/>
              </w:rPr>
              <w:t>Conférence impact</w:t>
            </w:r>
            <w:r>
              <w:rPr>
                <w:rFonts w:ascii="Calibri" w:eastAsia="Calibri" w:hAnsi="Calibri" w:cs="Calibri"/>
                <w:bCs/>
                <w:sz w:val="24"/>
                <w:szCs w:val="24"/>
                <w:lang w:val="fr-CA"/>
              </w:rPr>
              <w:t xml:space="preserve"> avec la cohorte</w:t>
            </w:r>
            <w:r w:rsidR="00CE0B0B">
              <w:rPr>
                <w:rFonts w:ascii="Calibri" w:eastAsia="Calibri" w:hAnsi="Calibri" w:cs="Calibri"/>
                <w:bCs/>
                <w:sz w:val="24"/>
                <w:szCs w:val="24"/>
                <w:lang w:val="fr-CA"/>
              </w:rPr>
              <w:t> </w:t>
            </w:r>
            <w:r>
              <w:rPr>
                <w:rFonts w:ascii="Calibri" w:eastAsia="Calibri" w:hAnsi="Calibri" w:cs="Calibri"/>
                <w:bCs/>
                <w:sz w:val="24"/>
                <w:szCs w:val="24"/>
                <w:lang w:val="fr-CA"/>
              </w:rPr>
              <w:t xml:space="preserve">2019. Elle comprendra une description de la </w:t>
            </w:r>
            <w:r>
              <w:rPr>
                <w:rFonts w:ascii="Calibri" w:eastAsia="Calibri" w:hAnsi="Calibri" w:cs="Calibri"/>
                <w:bCs/>
                <w:i/>
                <w:iCs/>
                <w:sz w:val="24"/>
                <w:szCs w:val="24"/>
                <w:lang w:val="fr-CA"/>
              </w:rPr>
              <w:t>Conférence Impact</w:t>
            </w:r>
            <w:r>
              <w:rPr>
                <w:rFonts w:ascii="Calibri" w:eastAsia="Calibri" w:hAnsi="Calibri" w:cs="Calibri"/>
                <w:bCs/>
                <w:sz w:val="24"/>
                <w:szCs w:val="24"/>
                <w:lang w:val="fr-CA"/>
              </w:rPr>
              <w:t xml:space="preserve"> présentée par les </w:t>
            </w:r>
            <w:proofErr w:type="spellStart"/>
            <w:r>
              <w:rPr>
                <w:rFonts w:ascii="Calibri" w:eastAsia="Calibri" w:hAnsi="Calibri" w:cs="Calibri"/>
                <w:bCs/>
                <w:sz w:val="24"/>
                <w:szCs w:val="24"/>
                <w:lang w:val="fr-CA"/>
              </w:rPr>
              <w:t>mentor</w:t>
            </w:r>
            <w:r w:rsidR="008F70D7">
              <w:rPr>
                <w:rFonts w:ascii="Calibri" w:eastAsia="Calibri" w:hAnsi="Calibri" w:cs="Calibri"/>
                <w:bCs/>
                <w:sz w:val="24"/>
                <w:szCs w:val="24"/>
                <w:lang w:val="fr-CA"/>
              </w:rPr>
              <w:t>.</w:t>
            </w:r>
            <w:proofErr w:type="gramStart"/>
            <w:r>
              <w:rPr>
                <w:rFonts w:ascii="Calibri" w:eastAsia="Calibri" w:hAnsi="Calibri" w:cs="Calibri"/>
                <w:bCs/>
                <w:sz w:val="24"/>
                <w:szCs w:val="24"/>
                <w:lang w:val="fr-CA"/>
              </w:rPr>
              <w:t>e</w:t>
            </w:r>
            <w:r w:rsidR="008F70D7">
              <w:rPr>
                <w:rFonts w:ascii="Calibri" w:eastAsia="Calibri" w:hAnsi="Calibri" w:cs="Calibri"/>
                <w:bCs/>
                <w:sz w:val="24"/>
                <w:szCs w:val="24"/>
                <w:lang w:val="fr-CA"/>
              </w:rPr>
              <w:t>.</w:t>
            </w:r>
            <w:r>
              <w:rPr>
                <w:rFonts w:ascii="Calibri" w:eastAsia="Calibri" w:hAnsi="Calibri" w:cs="Calibri"/>
                <w:bCs/>
                <w:sz w:val="24"/>
                <w:szCs w:val="24"/>
                <w:lang w:val="fr-CA"/>
              </w:rPr>
              <w:t>s</w:t>
            </w:r>
            <w:proofErr w:type="spellEnd"/>
            <w:proofErr w:type="gramEnd"/>
            <w:r w:rsidR="00CE0B0B">
              <w:rPr>
                <w:rFonts w:ascii="Calibri" w:eastAsia="Calibri" w:hAnsi="Calibri" w:cs="Calibri"/>
                <w:bCs/>
                <w:sz w:val="24"/>
                <w:szCs w:val="24"/>
                <w:lang w:val="fr-CA"/>
              </w:rPr>
              <w:t> </w:t>
            </w:r>
            <w:r>
              <w:rPr>
                <w:rFonts w:ascii="Calibri" w:eastAsia="Calibri" w:hAnsi="Calibri" w:cs="Calibri"/>
                <w:bCs/>
                <w:sz w:val="24"/>
                <w:szCs w:val="24"/>
                <w:lang w:val="fr-CA"/>
              </w:rPr>
              <w:t>2019 ainsi que des ateliers.</w:t>
            </w:r>
          </w:p>
          <w:p w14:paraId="5E757287" w14:textId="60B5E922" w:rsidR="0017175F" w:rsidRPr="002F136D" w:rsidRDefault="001E1AA0" w:rsidP="00C44FC7">
            <w:pPr>
              <w:jc w:val="both"/>
              <w:rPr>
                <w:rFonts w:eastAsia="Times New Roman" w:cstheme="minorHAnsi"/>
                <w:b/>
                <w:color w:val="036477"/>
                <w:sz w:val="24"/>
                <w:szCs w:val="24"/>
                <w:lang w:val="fr-FR" w:eastAsia="en-CA"/>
              </w:rPr>
            </w:pPr>
            <w:r>
              <w:rPr>
                <w:rFonts w:ascii="Calibri" w:eastAsia="Calibri" w:hAnsi="Calibri" w:cs="Calibri"/>
                <w:bCs/>
                <w:sz w:val="24"/>
                <w:szCs w:val="24"/>
                <w:lang w:val="fr-CA"/>
              </w:rPr>
              <w:t xml:space="preserve">Cynthia Milton, </w:t>
            </w:r>
            <w:proofErr w:type="spellStart"/>
            <w:r w:rsidR="00345009" w:rsidRPr="00345009">
              <w:rPr>
                <w:rFonts w:ascii="Calibri" w:eastAsia="Calibri" w:hAnsi="Calibri" w:cs="Calibri"/>
                <w:bCs/>
                <w:i/>
                <w:sz w:val="24"/>
                <w:szCs w:val="24"/>
                <w:lang w:val="fr-CA"/>
              </w:rPr>
              <w:t>fellow</w:t>
            </w:r>
            <w:proofErr w:type="spellEnd"/>
            <w:r w:rsidR="00345009" w:rsidRPr="00345009">
              <w:rPr>
                <w:rFonts w:ascii="Calibri" w:eastAsia="Calibri" w:hAnsi="Calibri" w:cs="Calibri"/>
                <w:bCs/>
                <w:i/>
                <w:sz w:val="24"/>
                <w:szCs w:val="24"/>
                <w:lang w:val="fr-CA"/>
              </w:rPr>
              <w:t xml:space="preserve"> </w:t>
            </w:r>
            <w:r>
              <w:rPr>
                <w:rFonts w:ascii="Calibri" w:eastAsia="Calibri" w:hAnsi="Calibri" w:cs="Calibri"/>
                <w:bCs/>
                <w:sz w:val="24"/>
                <w:szCs w:val="24"/>
                <w:lang w:val="fr-CA"/>
              </w:rPr>
              <w:t>2019, prendra quelques minutes à la fin de la séance pour présenter la séance de l’après</w:t>
            </w:r>
            <w:r>
              <w:rPr>
                <w:rFonts w:ascii="Calibri" w:eastAsia="Calibri" w:hAnsi="Calibri" w:cs="Calibri"/>
                <w:bCs/>
                <w:sz w:val="24"/>
                <w:szCs w:val="24"/>
                <w:lang w:val="fr-CA"/>
              </w:rPr>
              <w:noBreakHyphen/>
              <w:t>midi.</w:t>
            </w:r>
          </w:p>
        </w:tc>
      </w:tr>
      <w:tr w:rsidR="00AA5CE6" w:rsidRPr="002F136D" w14:paraId="358E1B2A" w14:textId="77777777" w:rsidTr="00BC5B98">
        <w:trPr>
          <w:trHeight w:val="378"/>
          <w:jc w:val="center"/>
        </w:trPr>
        <w:tc>
          <w:tcPr>
            <w:tcW w:w="1133" w:type="dxa"/>
          </w:tcPr>
          <w:p w14:paraId="4DFE4517" w14:textId="77777777" w:rsidR="00E0453D"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11 h 30</w:t>
            </w:r>
          </w:p>
        </w:tc>
        <w:tc>
          <w:tcPr>
            <w:tcW w:w="8506" w:type="dxa"/>
          </w:tcPr>
          <w:p w14:paraId="2EAD6237" w14:textId="77777777" w:rsidR="00E0453D" w:rsidRPr="009B3AFB" w:rsidRDefault="001E1AA0" w:rsidP="00521886">
            <w:pPr>
              <w:jc w:val="both"/>
              <w:rPr>
                <w:rFonts w:cstheme="minorHAnsi"/>
                <w:b/>
                <w:color w:val="5AB9BB"/>
                <w:sz w:val="24"/>
                <w:szCs w:val="24"/>
              </w:rPr>
            </w:pPr>
            <w:proofErr w:type="spellStart"/>
            <w:r w:rsidRPr="002F136D">
              <w:rPr>
                <w:rFonts w:ascii="Calibri" w:eastAsia="Calibri" w:hAnsi="Calibri" w:cs="Calibri"/>
                <w:b/>
                <w:bCs/>
                <w:color w:val="5AB9BB"/>
                <w:sz w:val="24"/>
                <w:szCs w:val="24"/>
                <w:lang w:val="en-AU"/>
              </w:rPr>
              <w:t>Dîner</w:t>
            </w:r>
            <w:proofErr w:type="spellEnd"/>
          </w:p>
          <w:p w14:paraId="4C9DB02C" w14:textId="77777777" w:rsidR="00E0453D" w:rsidRDefault="001E1AA0" w:rsidP="00521886">
            <w:pPr>
              <w:jc w:val="both"/>
              <w:rPr>
                <w:rFonts w:cstheme="minorHAnsi"/>
                <w:i/>
                <w:szCs w:val="24"/>
              </w:rPr>
            </w:pPr>
            <w:proofErr w:type="gramStart"/>
            <w:r w:rsidRPr="002F136D">
              <w:rPr>
                <w:rFonts w:ascii="Calibri" w:eastAsia="Calibri" w:hAnsi="Calibri" w:cs="Calibri"/>
                <w:i/>
                <w:iCs/>
                <w:lang w:val="en-AU"/>
              </w:rPr>
              <w:t>Lieu :</w:t>
            </w:r>
            <w:proofErr w:type="gramEnd"/>
            <w:r w:rsidRPr="002F136D">
              <w:rPr>
                <w:rFonts w:ascii="Calibri" w:eastAsia="Calibri" w:hAnsi="Calibri" w:cs="Calibri"/>
                <w:i/>
                <w:iCs/>
                <w:lang w:val="en-AU"/>
              </w:rPr>
              <w:t xml:space="preserve"> Melrose Georgetown meeting room, 2430 Pennsylvania Ave NW</w:t>
            </w:r>
          </w:p>
          <w:p w14:paraId="587C59CE" w14:textId="30F667D3" w:rsidR="00EC415F" w:rsidRPr="002F136D" w:rsidRDefault="001E1AA0" w:rsidP="00521886">
            <w:pPr>
              <w:jc w:val="both"/>
              <w:rPr>
                <w:rFonts w:cstheme="minorHAnsi"/>
                <w:bCs/>
                <w:i/>
                <w:iCs/>
                <w:sz w:val="24"/>
                <w:szCs w:val="24"/>
                <w:lang w:val="fr-FR"/>
              </w:rPr>
            </w:pPr>
            <w:r>
              <w:rPr>
                <w:rFonts w:ascii="Calibri" w:eastAsia="Calibri" w:hAnsi="Calibri" w:cs="Calibri"/>
                <w:bCs/>
                <w:sz w:val="20"/>
                <w:szCs w:val="20"/>
                <w:lang w:val="fr-CA"/>
              </w:rPr>
              <w:t xml:space="preserve">Les </w:t>
            </w:r>
            <w:proofErr w:type="spellStart"/>
            <w:r w:rsidR="009107C1">
              <w:rPr>
                <w:rFonts w:ascii="Calibri" w:eastAsia="Calibri" w:hAnsi="Calibri" w:cs="Calibri"/>
                <w:bCs/>
                <w:sz w:val="20"/>
                <w:szCs w:val="20"/>
                <w:lang w:val="fr-CA"/>
              </w:rPr>
              <w:t>participant.</w:t>
            </w:r>
            <w:proofErr w:type="gramStart"/>
            <w:r w:rsidR="009107C1">
              <w:rPr>
                <w:rFonts w:ascii="Calibri" w:eastAsia="Calibri" w:hAnsi="Calibri" w:cs="Calibri"/>
                <w:bCs/>
                <w:sz w:val="20"/>
                <w:szCs w:val="20"/>
                <w:lang w:val="fr-CA"/>
              </w:rPr>
              <w:t>e.s</w:t>
            </w:r>
            <w:proofErr w:type="spellEnd"/>
            <w:proofErr w:type="gramEnd"/>
            <w:r>
              <w:rPr>
                <w:rFonts w:ascii="Calibri" w:eastAsia="Calibri" w:hAnsi="Calibri" w:cs="Calibri"/>
                <w:bCs/>
                <w:sz w:val="20"/>
                <w:szCs w:val="20"/>
                <w:lang w:val="fr-CA"/>
              </w:rPr>
              <w:t xml:space="preserve"> ne peuvent pas utiliser leur indemnité de déplacement pour se faire rembourser des frais de repas de substitution.</w:t>
            </w:r>
          </w:p>
        </w:tc>
      </w:tr>
      <w:tr w:rsidR="00AA5CE6" w:rsidRPr="002F136D" w14:paraId="6466B552" w14:textId="77777777" w:rsidTr="00BC5B98">
        <w:trPr>
          <w:trHeight w:val="378"/>
          <w:jc w:val="center"/>
        </w:trPr>
        <w:tc>
          <w:tcPr>
            <w:tcW w:w="1133" w:type="dxa"/>
          </w:tcPr>
          <w:p w14:paraId="27B4E03E" w14:textId="26524C85" w:rsidR="00E0453D" w:rsidRPr="009B3AFB" w:rsidRDefault="001E1AA0" w:rsidP="00BE167C">
            <w:pPr>
              <w:jc w:val="center"/>
              <w:rPr>
                <w:rFonts w:cstheme="minorHAnsi"/>
                <w:b/>
                <w:sz w:val="24"/>
                <w:szCs w:val="24"/>
                <w:lang w:val="en-US"/>
              </w:rPr>
            </w:pPr>
            <w:r>
              <w:rPr>
                <w:rFonts w:ascii="Calibri" w:eastAsia="Calibri" w:hAnsi="Calibri" w:cs="Calibri"/>
                <w:b/>
                <w:bCs/>
                <w:sz w:val="24"/>
                <w:szCs w:val="24"/>
                <w:lang w:val="fr-CA"/>
              </w:rPr>
              <w:lastRenderedPageBreak/>
              <w:t>12</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35</w:t>
            </w:r>
          </w:p>
          <w:p w14:paraId="610B7706" w14:textId="77777777" w:rsidR="00E0453D" w:rsidRPr="009B3AFB" w:rsidRDefault="00E0453D" w:rsidP="00521886">
            <w:pPr>
              <w:jc w:val="center"/>
              <w:rPr>
                <w:rFonts w:cstheme="minorHAnsi"/>
                <w:b/>
                <w:sz w:val="24"/>
                <w:szCs w:val="24"/>
                <w:lang w:val="en-US"/>
              </w:rPr>
            </w:pPr>
          </w:p>
        </w:tc>
        <w:tc>
          <w:tcPr>
            <w:tcW w:w="8506" w:type="dxa"/>
          </w:tcPr>
          <w:p w14:paraId="0FE20C7B" w14:textId="77777777" w:rsidR="00E0453D" w:rsidRPr="002F136D" w:rsidRDefault="001E1AA0" w:rsidP="00521886">
            <w:pPr>
              <w:rPr>
                <w:rFonts w:cstheme="minorHAnsi"/>
                <w:b/>
                <w:color w:val="5AB9BB"/>
                <w:sz w:val="24"/>
                <w:szCs w:val="24"/>
                <w:lang w:val="fr-FR"/>
              </w:rPr>
            </w:pPr>
            <w:r>
              <w:rPr>
                <w:rFonts w:ascii="Calibri" w:eastAsia="Calibri" w:hAnsi="Calibri" w:cs="Calibri"/>
                <w:b/>
                <w:bCs/>
                <w:color w:val="5AB9BB"/>
                <w:sz w:val="24"/>
                <w:szCs w:val="24"/>
                <w:lang w:val="fr-CA"/>
              </w:rPr>
              <w:t>Départ de la navette</w:t>
            </w:r>
          </w:p>
          <w:p w14:paraId="6E05825A" w14:textId="7E3AB0A0" w:rsidR="00E0453D" w:rsidRPr="002F136D" w:rsidRDefault="001E1AA0" w:rsidP="00521886">
            <w:pPr>
              <w:jc w:val="both"/>
              <w:rPr>
                <w:rFonts w:cstheme="minorHAnsi"/>
                <w:b/>
                <w:i/>
                <w:sz w:val="24"/>
                <w:szCs w:val="24"/>
                <w:lang w:val="fr-FR"/>
              </w:rPr>
            </w:pPr>
            <w:r>
              <w:rPr>
                <w:rFonts w:ascii="Calibri" w:eastAsia="Calibri" w:hAnsi="Calibri" w:cs="Calibri"/>
                <w:i/>
                <w:iCs/>
                <w:lang w:val="fr-CA"/>
              </w:rPr>
              <w:t>Point de rendez-vous</w:t>
            </w:r>
            <w:r w:rsidR="00CE0B0B">
              <w:rPr>
                <w:rFonts w:ascii="Calibri" w:eastAsia="Calibri" w:hAnsi="Calibri" w:cs="Calibri"/>
                <w:i/>
                <w:iCs/>
                <w:lang w:val="fr-CA"/>
              </w:rPr>
              <w:t> </w:t>
            </w:r>
            <w:r>
              <w:rPr>
                <w:rFonts w:ascii="Calibri" w:eastAsia="Calibri" w:hAnsi="Calibri" w:cs="Calibri"/>
                <w:i/>
                <w:iCs/>
                <w:lang w:val="fr-CA"/>
              </w:rPr>
              <w:t xml:space="preserve">: Hall d’accueil de l’hôtel Melrose Georgetown, 2430 </w:t>
            </w:r>
            <w:proofErr w:type="spellStart"/>
            <w:r>
              <w:rPr>
                <w:rFonts w:ascii="Calibri" w:eastAsia="Calibri" w:hAnsi="Calibri" w:cs="Calibri"/>
                <w:i/>
                <w:iCs/>
                <w:lang w:val="fr-CA"/>
              </w:rPr>
              <w:t>Pennsylvania</w:t>
            </w:r>
            <w:proofErr w:type="spellEnd"/>
            <w:r>
              <w:rPr>
                <w:rFonts w:ascii="Calibri" w:eastAsia="Calibri" w:hAnsi="Calibri" w:cs="Calibri"/>
                <w:i/>
                <w:iCs/>
                <w:lang w:val="fr-CA"/>
              </w:rPr>
              <w:t xml:space="preserve"> Ave NW</w:t>
            </w:r>
          </w:p>
        </w:tc>
      </w:tr>
      <w:tr w:rsidR="00AA5CE6" w:rsidRPr="002F136D" w14:paraId="170EB1EC" w14:textId="77777777" w:rsidTr="00521886">
        <w:trPr>
          <w:trHeight w:val="378"/>
          <w:jc w:val="center"/>
        </w:trPr>
        <w:tc>
          <w:tcPr>
            <w:tcW w:w="9639" w:type="dxa"/>
            <w:gridSpan w:val="2"/>
          </w:tcPr>
          <w:p w14:paraId="53470A17" w14:textId="0BDBA7F4" w:rsidR="006936E3" w:rsidRPr="002F136D" w:rsidRDefault="001E1AA0" w:rsidP="006936E3">
            <w:pPr>
              <w:jc w:val="both"/>
              <w:rPr>
                <w:rFonts w:cstheme="minorHAnsi"/>
                <w:b/>
                <w:sz w:val="28"/>
                <w:szCs w:val="28"/>
                <w:lang w:val="fr-FR"/>
              </w:rPr>
            </w:pPr>
            <w:r>
              <w:rPr>
                <w:rFonts w:ascii="Calibri" w:eastAsia="Calibri" w:hAnsi="Calibri" w:cs="Calibri"/>
                <w:b/>
                <w:bCs/>
                <w:sz w:val="28"/>
                <w:szCs w:val="28"/>
                <w:lang w:val="fr-CA"/>
              </w:rPr>
              <w:t>13</w:t>
            </w:r>
            <w:r w:rsidR="00CE0B0B">
              <w:rPr>
                <w:rFonts w:ascii="Calibri" w:eastAsia="Calibri" w:hAnsi="Calibri" w:cs="Calibri"/>
                <w:b/>
                <w:bCs/>
                <w:sz w:val="28"/>
                <w:szCs w:val="28"/>
                <w:lang w:val="fr-CA"/>
              </w:rPr>
              <w:t> </w:t>
            </w:r>
            <w:r>
              <w:rPr>
                <w:rFonts w:ascii="Calibri" w:eastAsia="Calibri" w:hAnsi="Calibri" w:cs="Calibri"/>
                <w:b/>
                <w:bCs/>
                <w:sz w:val="28"/>
                <w:szCs w:val="28"/>
                <w:lang w:val="fr-CA"/>
              </w:rPr>
              <w:t xml:space="preserve">h </w:t>
            </w:r>
            <w:r w:rsidR="003D5095">
              <w:rPr>
                <w:rFonts w:ascii="Calibri" w:eastAsia="Calibri" w:hAnsi="Calibri" w:cs="Calibri"/>
                <w:b/>
                <w:bCs/>
                <w:sz w:val="28"/>
                <w:szCs w:val="28"/>
                <w:lang w:val="fr-CA"/>
              </w:rPr>
              <w:t xml:space="preserve">00 </w:t>
            </w:r>
            <w:r>
              <w:rPr>
                <w:rFonts w:ascii="Calibri" w:eastAsia="Calibri" w:hAnsi="Calibri" w:cs="Calibri"/>
                <w:b/>
                <w:bCs/>
                <w:sz w:val="28"/>
                <w:szCs w:val="28"/>
                <w:lang w:val="fr-CA"/>
              </w:rPr>
              <w:t>— 17</w:t>
            </w:r>
            <w:r w:rsidR="00CE0B0B">
              <w:rPr>
                <w:rFonts w:ascii="Calibri" w:eastAsia="Calibri" w:hAnsi="Calibri" w:cs="Calibri"/>
                <w:b/>
                <w:bCs/>
                <w:sz w:val="28"/>
                <w:szCs w:val="28"/>
                <w:lang w:val="fr-CA"/>
              </w:rPr>
              <w:t> h</w:t>
            </w:r>
            <w:r w:rsidR="003D5095">
              <w:rPr>
                <w:rFonts w:ascii="Calibri" w:eastAsia="Calibri" w:hAnsi="Calibri" w:cs="Calibri"/>
                <w:b/>
                <w:bCs/>
                <w:sz w:val="28"/>
                <w:szCs w:val="28"/>
                <w:lang w:val="fr-CA"/>
              </w:rPr>
              <w:t xml:space="preserve"> 00</w:t>
            </w:r>
          </w:p>
          <w:p w14:paraId="675B057F" w14:textId="77777777" w:rsidR="00F3089D" w:rsidRPr="002F136D" w:rsidRDefault="001E1AA0" w:rsidP="00F3089D">
            <w:pPr>
              <w:jc w:val="both"/>
              <w:rPr>
                <w:rFonts w:cstheme="minorHAnsi"/>
                <w:b/>
                <w:bCs/>
                <w:color w:val="5AB9BB"/>
                <w:sz w:val="36"/>
                <w:szCs w:val="36"/>
                <w:lang w:val="fr-FR"/>
              </w:rPr>
            </w:pPr>
            <w:r w:rsidRPr="00230859">
              <w:rPr>
                <w:rFonts w:ascii="Calibri" w:eastAsia="Calibri" w:hAnsi="Calibri" w:cs="Calibri"/>
                <w:b/>
                <w:bCs/>
                <w:color w:val="5AB9BB"/>
                <w:sz w:val="36"/>
                <w:szCs w:val="36"/>
                <w:lang w:val="fr-CA"/>
              </w:rPr>
              <w:t>Les musées comme vecteurs de pouvoir et de savoir</w:t>
            </w:r>
          </w:p>
          <w:p w14:paraId="29EEBD9E" w14:textId="77777777" w:rsidR="00D442FA" w:rsidRPr="009B3AFB" w:rsidRDefault="001E1AA0" w:rsidP="00D442FA">
            <w:pPr>
              <w:pStyle w:val="Default"/>
              <w:rPr>
                <w:rFonts w:asciiTheme="minorHAnsi" w:hAnsiTheme="minorHAnsi" w:cstheme="minorHAnsi"/>
                <w:i/>
              </w:rPr>
            </w:pPr>
            <w:r w:rsidRPr="002F136D">
              <w:rPr>
                <w:rFonts w:eastAsia="Calibri"/>
                <w:i/>
                <w:iCs/>
                <w:lang w:val="en-AU"/>
              </w:rPr>
              <w:t>Lieu(x</w:t>
            </w:r>
            <w:proofErr w:type="gramStart"/>
            <w:r w:rsidRPr="002F136D">
              <w:rPr>
                <w:rFonts w:eastAsia="Calibri"/>
                <w:i/>
                <w:iCs/>
                <w:lang w:val="en-AU"/>
              </w:rPr>
              <w:t>) :</w:t>
            </w:r>
            <w:proofErr w:type="gramEnd"/>
            <w:r w:rsidRPr="002F136D">
              <w:rPr>
                <w:rFonts w:eastAsia="Calibri"/>
                <w:i/>
                <w:iCs/>
                <w:lang w:val="en-AU"/>
              </w:rPr>
              <w:t xml:space="preserve"> United States Holocaust Memorial Museum (USHMM), 100 Raoul Wallenberg Pl SW</w:t>
            </w:r>
          </w:p>
          <w:p w14:paraId="46ED2021" w14:textId="77777777" w:rsidR="00D442FA" w:rsidRPr="009B3AFB" w:rsidRDefault="00D442FA" w:rsidP="00D442FA">
            <w:pPr>
              <w:pStyle w:val="Default"/>
              <w:rPr>
                <w:rFonts w:asciiTheme="minorHAnsi" w:hAnsiTheme="minorHAnsi" w:cstheme="minorHAnsi"/>
                <w:i/>
              </w:rPr>
            </w:pPr>
          </w:p>
          <w:p w14:paraId="11F661A4" w14:textId="77777777" w:rsidR="00D442FA" w:rsidRPr="009B3AFB" w:rsidRDefault="001E1AA0" w:rsidP="00D442FA">
            <w:pPr>
              <w:pStyle w:val="Default"/>
              <w:rPr>
                <w:rFonts w:asciiTheme="minorHAnsi" w:hAnsiTheme="minorHAnsi" w:cstheme="minorHAnsi"/>
                <w:i/>
              </w:rPr>
            </w:pPr>
            <w:r w:rsidRPr="002F136D">
              <w:rPr>
                <w:rFonts w:eastAsia="Calibri"/>
                <w:i/>
                <w:iCs/>
                <w:lang w:val="en-AU"/>
              </w:rPr>
              <w:t>The National Museum of the American Indian (NMAI), Independence Ave SW</w:t>
            </w:r>
          </w:p>
          <w:p w14:paraId="340C8747" w14:textId="77777777" w:rsidR="00D442FA" w:rsidRPr="009B3AFB" w:rsidRDefault="00D442FA" w:rsidP="00D442FA">
            <w:pPr>
              <w:pStyle w:val="Default"/>
              <w:rPr>
                <w:rFonts w:asciiTheme="minorHAnsi" w:hAnsiTheme="minorHAnsi" w:cstheme="minorHAnsi"/>
                <w:i/>
              </w:rPr>
            </w:pPr>
          </w:p>
          <w:p w14:paraId="5FAE7932" w14:textId="77777777" w:rsidR="00D442FA" w:rsidRPr="009B3AFB" w:rsidRDefault="001E1AA0" w:rsidP="00D442FA">
            <w:pPr>
              <w:pStyle w:val="Default"/>
              <w:rPr>
                <w:rFonts w:asciiTheme="minorHAnsi" w:hAnsiTheme="minorHAnsi" w:cstheme="minorHAnsi"/>
                <w:i/>
              </w:rPr>
            </w:pPr>
            <w:r w:rsidRPr="002F136D">
              <w:rPr>
                <w:rFonts w:eastAsia="Calibri"/>
                <w:i/>
                <w:iCs/>
                <w:lang w:val="en-AU"/>
              </w:rPr>
              <w:t>The National Museum of African American History and Culture (NMAAHC), 1400 Constitution Ave NW</w:t>
            </w:r>
          </w:p>
          <w:p w14:paraId="436C5B2A" w14:textId="77777777" w:rsidR="005E56D0" w:rsidRPr="009B3AFB" w:rsidRDefault="005E56D0" w:rsidP="00D442FA">
            <w:pPr>
              <w:pStyle w:val="Default"/>
              <w:rPr>
                <w:rFonts w:asciiTheme="minorHAnsi" w:hAnsiTheme="minorHAnsi" w:cstheme="minorHAnsi"/>
                <w:i/>
              </w:rPr>
            </w:pPr>
          </w:p>
          <w:p w14:paraId="2EF23898" w14:textId="78E83F3B" w:rsidR="005E56D0" w:rsidRPr="002F136D" w:rsidRDefault="001E1AA0" w:rsidP="005E56D0">
            <w:pPr>
              <w:pStyle w:val="Default"/>
              <w:rPr>
                <w:rFonts w:asciiTheme="minorHAnsi" w:hAnsiTheme="minorHAnsi" w:cstheme="minorHAnsi"/>
                <w:color w:val="036377"/>
                <w:sz w:val="22"/>
                <w:szCs w:val="22"/>
                <w:lang w:val="en-AU"/>
              </w:rPr>
            </w:pPr>
            <w:proofErr w:type="spellStart"/>
            <w:proofErr w:type="gramStart"/>
            <w:r w:rsidRPr="002F136D">
              <w:rPr>
                <w:rFonts w:eastAsia="Calibri"/>
                <w:b/>
                <w:bCs/>
                <w:color w:val="036377"/>
                <w:sz w:val="22"/>
                <w:szCs w:val="22"/>
                <w:lang w:val="en-AU"/>
              </w:rPr>
              <w:t>Participant</w:t>
            </w:r>
            <w:r w:rsidR="009F6AB8" w:rsidRPr="002F136D">
              <w:rPr>
                <w:rFonts w:eastAsia="Calibri"/>
                <w:b/>
                <w:bCs/>
                <w:color w:val="036377"/>
                <w:sz w:val="22"/>
                <w:szCs w:val="22"/>
                <w:lang w:val="en-AU"/>
              </w:rPr>
              <w:t>.</w:t>
            </w:r>
            <w:r w:rsidRPr="002F136D">
              <w:rPr>
                <w:rFonts w:eastAsia="Calibri"/>
                <w:b/>
                <w:bCs/>
                <w:color w:val="036377"/>
                <w:sz w:val="22"/>
                <w:szCs w:val="22"/>
                <w:lang w:val="en-AU"/>
              </w:rPr>
              <w:t>e</w:t>
            </w:r>
            <w:r w:rsidR="009F6AB8" w:rsidRPr="002F136D">
              <w:rPr>
                <w:rFonts w:eastAsia="Calibri"/>
                <w:b/>
                <w:bCs/>
                <w:color w:val="036377"/>
                <w:sz w:val="22"/>
                <w:szCs w:val="22"/>
                <w:lang w:val="en-AU"/>
              </w:rPr>
              <w:t>.</w:t>
            </w:r>
            <w:r w:rsidRPr="002F136D">
              <w:rPr>
                <w:rFonts w:eastAsia="Calibri"/>
                <w:b/>
                <w:bCs/>
                <w:color w:val="036377"/>
                <w:sz w:val="22"/>
                <w:szCs w:val="22"/>
                <w:lang w:val="en-AU"/>
              </w:rPr>
              <w:t>s</w:t>
            </w:r>
            <w:proofErr w:type="spellEnd"/>
            <w:proofErr w:type="gramEnd"/>
          </w:p>
          <w:p w14:paraId="1D71ECFF" w14:textId="3DBD9DA3" w:rsidR="005E56D0" w:rsidRPr="002F136D" w:rsidRDefault="001E1AA0" w:rsidP="005E56D0">
            <w:pPr>
              <w:pStyle w:val="Default"/>
              <w:rPr>
                <w:rFonts w:asciiTheme="minorHAnsi" w:hAnsiTheme="minorHAnsi" w:cstheme="minorHAnsi"/>
                <w:color w:val="auto"/>
                <w:lang w:val="en-AU"/>
              </w:rPr>
            </w:pPr>
            <w:r w:rsidRPr="002F136D">
              <w:rPr>
                <w:rFonts w:eastAsia="Calibri"/>
                <w:b/>
                <w:bCs/>
                <w:color w:val="1A9BA9"/>
                <w:sz w:val="22"/>
                <w:szCs w:val="22"/>
                <w:lang w:val="en-AU"/>
              </w:rPr>
              <w:t xml:space="preserve"> | </w:t>
            </w:r>
            <w:r w:rsidRPr="002F136D">
              <w:rPr>
                <w:rFonts w:eastAsia="Calibri"/>
                <w:b/>
                <w:bCs/>
                <w:color w:val="1A9BA9"/>
                <w:lang w:val="en-AU"/>
              </w:rPr>
              <w:t xml:space="preserve">Lia </w:t>
            </w:r>
            <w:proofErr w:type="spellStart"/>
            <w:r w:rsidRPr="002F136D">
              <w:rPr>
                <w:rFonts w:eastAsia="Calibri"/>
                <w:b/>
                <w:bCs/>
                <w:color w:val="1A9BA9"/>
                <w:lang w:val="en-AU"/>
              </w:rPr>
              <w:t>Grimanis</w:t>
            </w:r>
            <w:proofErr w:type="spellEnd"/>
            <w:r w:rsidRPr="002F136D">
              <w:rPr>
                <w:rFonts w:eastAsia="Calibri"/>
                <w:b/>
                <w:bCs/>
                <w:color w:val="1A9BA9"/>
                <w:lang w:val="en-AU"/>
              </w:rPr>
              <w:t xml:space="preserve"> </w:t>
            </w:r>
            <w:r w:rsidR="00345009" w:rsidRPr="002F136D">
              <w:rPr>
                <w:rFonts w:eastAsia="Calibri"/>
                <w:i/>
                <w:color w:val="auto"/>
                <w:sz w:val="22"/>
                <w:szCs w:val="22"/>
                <w:lang w:val="en-AU"/>
              </w:rPr>
              <w:t xml:space="preserve">Fellow </w:t>
            </w:r>
            <w:r w:rsidRPr="002F136D">
              <w:rPr>
                <w:rFonts w:eastAsia="Calibri"/>
                <w:color w:val="auto"/>
                <w:sz w:val="22"/>
                <w:szCs w:val="22"/>
                <w:lang w:val="en-AU"/>
              </w:rPr>
              <w:t>2019</w:t>
            </w:r>
          </w:p>
          <w:p w14:paraId="369DBAF2" w14:textId="36355D2E" w:rsidR="005E56D0" w:rsidRPr="002F136D" w:rsidRDefault="001E1AA0" w:rsidP="005E56D0">
            <w:pPr>
              <w:pStyle w:val="Default"/>
              <w:rPr>
                <w:rFonts w:asciiTheme="minorHAnsi" w:hAnsiTheme="minorHAnsi" w:cstheme="minorHAnsi"/>
                <w:color w:val="auto"/>
                <w:lang w:val="en-AU"/>
              </w:rPr>
            </w:pPr>
            <w:r w:rsidRPr="002F136D">
              <w:rPr>
                <w:rFonts w:eastAsia="Calibri"/>
                <w:b/>
                <w:bCs/>
                <w:color w:val="1A9BA9"/>
                <w:sz w:val="22"/>
                <w:szCs w:val="22"/>
                <w:lang w:val="en-AU"/>
              </w:rPr>
              <w:t xml:space="preserve"> | </w:t>
            </w:r>
            <w:r w:rsidRPr="002F136D">
              <w:rPr>
                <w:rFonts w:eastAsia="Calibri"/>
                <w:b/>
                <w:bCs/>
                <w:color w:val="1A9BA9"/>
                <w:lang w:val="en-AU"/>
              </w:rPr>
              <w:t xml:space="preserve">Shannon </w:t>
            </w:r>
            <w:proofErr w:type="spellStart"/>
            <w:r w:rsidRPr="002F136D">
              <w:rPr>
                <w:rFonts w:eastAsia="Calibri"/>
                <w:b/>
                <w:bCs/>
                <w:color w:val="1A9BA9"/>
                <w:lang w:val="en-AU"/>
              </w:rPr>
              <w:t>Litzenberger</w:t>
            </w:r>
            <w:proofErr w:type="spellEnd"/>
            <w:r w:rsidRPr="002F136D">
              <w:rPr>
                <w:rFonts w:eastAsia="Calibri"/>
                <w:b/>
                <w:bCs/>
                <w:color w:val="1A9BA9"/>
                <w:lang w:val="en-AU"/>
              </w:rPr>
              <w:t xml:space="preserve"> </w:t>
            </w:r>
            <w:proofErr w:type="spellStart"/>
            <w:r w:rsidRPr="002F136D">
              <w:rPr>
                <w:rFonts w:eastAsia="Calibri"/>
                <w:color w:val="auto"/>
                <w:sz w:val="22"/>
                <w:szCs w:val="22"/>
                <w:lang w:val="en-AU"/>
              </w:rPr>
              <w:t>Mentore</w:t>
            </w:r>
            <w:proofErr w:type="spellEnd"/>
            <w:r w:rsidR="00CE0B0B" w:rsidRPr="002F136D">
              <w:rPr>
                <w:rFonts w:eastAsia="Calibri"/>
                <w:color w:val="auto"/>
                <w:sz w:val="22"/>
                <w:szCs w:val="22"/>
                <w:lang w:val="en-AU"/>
              </w:rPr>
              <w:t> </w:t>
            </w:r>
            <w:r w:rsidRPr="002F136D">
              <w:rPr>
                <w:rFonts w:eastAsia="Calibri"/>
                <w:color w:val="auto"/>
                <w:sz w:val="22"/>
                <w:szCs w:val="22"/>
                <w:lang w:val="en-AU"/>
              </w:rPr>
              <w:t>2019</w:t>
            </w:r>
          </w:p>
          <w:p w14:paraId="5C199441" w14:textId="77777777" w:rsidR="005E56D0" w:rsidRPr="009B3AFB" w:rsidRDefault="001E1AA0" w:rsidP="005E56D0">
            <w:pPr>
              <w:pStyle w:val="Default"/>
              <w:rPr>
                <w:rFonts w:asciiTheme="minorHAnsi" w:hAnsiTheme="minorHAnsi" w:cstheme="minorHAnsi"/>
                <w:i/>
              </w:rPr>
            </w:pPr>
            <w:r w:rsidRPr="002F136D">
              <w:rPr>
                <w:rFonts w:eastAsia="Calibri"/>
                <w:color w:val="auto"/>
                <w:lang w:val="en-AU"/>
              </w:rPr>
              <w:t xml:space="preserve"> </w:t>
            </w:r>
            <w:r w:rsidRPr="002F136D">
              <w:rPr>
                <w:rFonts w:eastAsia="Calibri"/>
                <w:b/>
                <w:bCs/>
                <w:color w:val="1A9BA9"/>
                <w:sz w:val="22"/>
                <w:szCs w:val="22"/>
                <w:lang w:val="en-AU"/>
              </w:rPr>
              <w:t xml:space="preserve">| </w:t>
            </w:r>
            <w:r w:rsidRPr="002F136D">
              <w:rPr>
                <w:rFonts w:eastAsia="Calibri"/>
                <w:b/>
                <w:bCs/>
                <w:color w:val="1A9BA9"/>
                <w:lang w:val="en-AU"/>
              </w:rPr>
              <w:t xml:space="preserve">Cynthia Milton </w:t>
            </w:r>
            <w:r w:rsidRPr="002F136D">
              <w:rPr>
                <w:rFonts w:eastAsia="Calibri"/>
                <w:i/>
                <w:iCs/>
                <w:color w:val="auto"/>
                <w:sz w:val="22"/>
                <w:szCs w:val="22"/>
                <w:lang w:val="en-AU"/>
              </w:rPr>
              <w:t xml:space="preserve">Fellow </w:t>
            </w:r>
            <w:r w:rsidRPr="002F136D">
              <w:rPr>
                <w:rFonts w:eastAsia="Calibri"/>
                <w:color w:val="auto"/>
                <w:sz w:val="22"/>
                <w:szCs w:val="22"/>
                <w:lang w:val="en-AU"/>
              </w:rPr>
              <w:t>2019</w:t>
            </w:r>
          </w:p>
          <w:p w14:paraId="5C59603F" w14:textId="77777777" w:rsidR="00D442FA" w:rsidRPr="009B3AFB" w:rsidRDefault="00D442FA" w:rsidP="00D442FA">
            <w:pPr>
              <w:pStyle w:val="Default"/>
              <w:rPr>
                <w:rFonts w:asciiTheme="minorHAnsi" w:hAnsiTheme="minorHAnsi" w:cstheme="minorHAnsi"/>
                <w:i/>
              </w:rPr>
            </w:pPr>
          </w:p>
          <w:p w14:paraId="6BCE3A89" w14:textId="2E90CC90" w:rsidR="00D442FA" w:rsidRPr="002F136D" w:rsidRDefault="001E1AA0" w:rsidP="00D442FA">
            <w:pPr>
              <w:jc w:val="both"/>
              <w:rPr>
                <w:rFonts w:cstheme="minorHAnsi"/>
                <w:sz w:val="24"/>
                <w:szCs w:val="24"/>
                <w:lang w:val="fr-FR"/>
              </w:rPr>
            </w:pPr>
            <w:r>
              <w:rPr>
                <w:rFonts w:ascii="Calibri" w:eastAsia="Calibri" w:hAnsi="Calibri" w:cs="Calibri"/>
                <w:sz w:val="24"/>
                <w:szCs w:val="24"/>
                <w:lang w:val="fr-CA"/>
              </w:rPr>
              <w:t xml:space="preserve">On considère souvent les musées comme des espaces éducatifs susceptibles de toucher un large public — en particulier le public jeunesse — et, à ce titre, les visiteurs leur attribuent une certaine légitimité. </w:t>
            </w:r>
            <w:r w:rsidR="00FA0427">
              <w:rPr>
                <w:rFonts w:ascii="Calibri" w:eastAsia="Calibri" w:hAnsi="Calibri" w:cs="Calibri"/>
                <w:sz w:val="24"/>
                <w:szCs w:val="24"/>
                <w:lang w:val="fr-CA"/>
              </w:rPr>
              <w:t>Toutefois, l</w:t>
            </w:r>
            <w:r>
              <w:rPr>
                <w:rFonts w:ascii="Calibri" w:eastAsia="Calibri" w:hAnsi="Calibri" w:cs="Calibri"/>
                <w:sz w:val="24"/>
                <w:szCs w:val="24"/>
                <w:lang w:val="fr-CA"/>
              </w:rPr>
              <w:t xml:space="preserve">es musées, </w:t>
            </w:r>
            <w:r w:rsidR="00FA0427">
              <w:rPr>
                <w:rFonts w:ascii="Calibri" w:eastAsia="Calibri" w:hAnsi="Calibri" w:cs="Calibri"/>
                <w:sz w:val="24"/>
                <w:szCs w:val="24"/>
                <w:lang w:val="fr-CA"/>
              </w:rPr>
              <w:t>dont les racines remontent</w:t>
            </w:r>
            <w:r>
              <w:rPr>
                <w:rFonts w:ascii="Calibri" w:eastAsia="Calibri" w:hAnsi="Calibri" w:cs="Calibri"/>
                <w:sz w:val="24"/>
                <w:szCs w:val="24"/>
                <w:lang w:val="fr-CA"/>
              </w:rPr>
              <w:t xml:space="preserve"> </w:t>
            </w:r>
            <w:r w:rsidR="00FA0427">
              <w:rPr>
                <w:rFonts w:ascii="Calibri" w:eastAsia="Calibri" w:hAnsi="Calibri" w:cs="Calibri"/>
                <w:sz w:val="24"/>
                <w:szCs w:val="24"/>
                <w:lang w:val="fr-CA"/>
              </w:rPr>
              <w:t>à</w:t>
            </w:r>
            <w:r>
              <w:rPr>
                <w:rFonts w:ascii="Calibri" w:eastAsia="Calibri" w:hAnsi="Calibri" w:cs="Calibri"/>
                <w:sz w:val="24"/>
                <w:szCs w:val="24"/>
                <w:lang w:val="fr-CA"/>
              </w:rPr>
              <w:t xml:space="preserve"> la montée de l’État-nation, ne constituent pas des espaces objectifs, mais </w:t>
            </w:r>
            <w:r w:rsidR="00C34F72">
              <w:rPr>
                <w:rFonts w:ascii="Calibri" w:eastAsia="Calibri" w:hAnsi="Calibri" w:cs="Calibri"/>
                <w:sz w:val="24"/>
                <w:szCs w:val="24"/>
                <w:lang w:val="fr-CA"/>
              </w:rPr>
              <w:t>servaient</w:t>
            </w:r>
            <w:r>
              <w:rPr>
                <w:rFonts w:ascii="Calibri" w:eastAsia="Calibri" w:hAnsi="Calibri" w:cs="Calibri"/>
                <w:sz w:val="24"/>
                <w:szCs w:val="24"/>
                <w:lang w:val="fr-CA"/>
              </w:rPr>
              <w:t xml:space="preserve"> (et </w:t>
            </w:r>
            <w:r w:rsidR="00C34F72">
              <w:rPr>
                <w:rFonts w:ascii="Calibri" w:eastAsia="Calibri" w:hAnsi="Calibri" w:cs="Calibri"/>
                <w:sz w:val="24"/>
                <w:szCs w:val="24"/>
                <w:lang w:val="fr-CA"/>
              </w:rPr>
              <w:t>servent</w:t>
            </w:r>
            <w:r>
              <w:rPr>
                <w:rFonts w:ascii="Calibri" w:eastAsia="Calibri" w:hAnsi="Calibri" w:cs="Calibri"/>
                <w:sz w:val="24"/>
                <w:szCs w:val="24"/>
                <w:lang w:val="fr-CA"/>
              </w:rPr>
              <w:t xml:space="preserve"> encore) </w:t>
            </w:r>
            <w:r w:rsidR="00C34F72">
              <w:rPr>
                <w:rFonts w:ascii="Calibri" w:eastAsia="Calibri" w:hAnsi="Calibri" w:cs="Calibri"/>
                <w:sz w:val="24"/>
                <w:szCs w:val="24"/>
                <w:lang w:val="fr-CA"/>
              </w:rPr>
              <w:t>à la</w:t>
            </w:r>
            <w:r>
              <w:rPr>
                <w:rFonts w:ascii="Calibri" w:eastAsia="Calibri" w:hAnsi="Calibri" w:cs="Calibri"/>
                <w:sz w:val="24"/>
                <w:szCs w:val="24"/>
                <w:lang w:val="fr-CA"/>
              </w:rPr>
              <w:t xml:space="preserve"> formation d</w:t>
            </w:r>
            <w:r w:rsidR="007C5FC0">
              <w:rPr>
                <w:rFonts w:ascii="Calibri" w:eastAsia="Calibri" w:hAnsi="Calibri" w:cs="Calibri"/>
                <w:sz w:val="24"/>
                <w:szCs w:val="24"/>
                <w:lang w:val="fr-CA"/>
              </w:rPr>
              <w:t>e l’</w:t>
            </w:r>
            <w:r>
              <w:rPr>
                <w:rFonts w:ascii="Calibri" w:eastAsia="Calibri" w:hAnsi="Calibri" w:cs="Calibri"/>
                <w:sz w:val="24"/>
                <w:szCs w:val="24"/>
                <w:lang w:val="fr-CA"/>
              </w:rPr>
              <w:t xml:space="preserve">identité communautaire, </w:t>
            </w:r>
            <w:r w:rsidR="007C5FC0">
              <w:rPr>
                <w:rFonts w:ascii="Calibri" w:eastAsia="Calibri" w:hAnsi="Calibri" w:cs="Calibri"/>
                <w:sz w:val="24"/>
                <w:szCs w:val="24"/>
                <w:lang w:val="fr-CA"/>
              </w:rPr>
              <w:t>tant pour</w:t>
            </w:r>
            <w:r>
              <w:rPr>
                <w:rFonts w:ascii="Calibri" w:eastAsia="Calibri" w:hAnsi="Calibri" w:cs="Calibri"/>
                <w:sz w:val="24"/>
                <w:szCs w:val="24"/>
                <w:lang w:val="fr-CA"/>
              </w:rPr>
              <w:t xml:space="preserve"> les </w:t>
            </w:r>
            <w:proofErr w:type="spellStart"/>
            <w:proofErr w:type="gramStart"/>
            <w:r w:rsidR="00345009">
              <w:rPr>
                <w:rFonts w:ascii="Calibri" w:eastAsia="Calibri" w:hAnsi="Calibri" w:cs="Calibri"/>
                <w:sz w:val="24"/>
                <w:szCs w:val="24"/>
                <w:lang w:val="fr-CA"/>
              </w:rPr>
              <w:t>citoyen.ne.s</w:t>
            </w:r>
            <w:proofErr w:type="spellEnd"/>
            <w:proofErr w:type="gramEnd"/>
            <w:r>
              <w:rPr>
                <w:rFonts w:ascii="Calibri" w:eastAsia="Calibri" w:hAnsi="Calibri" w:cs="Calibri"/>
                <w:sz w:val="24"/>
                <w:szCs w:val="24"/>
                <w:lang w:val="fr-CA"/>
              </w:rPr>
              <w:t xml:space="preserve"> </w:t>
            </w:r>
            <w:r w:rsidR="007C5FC0">
              <w:rPr>
                <w:rFonts w:ascii="Calibri" w:eastAsia="Calibri" w:hAnsi="Calibri" w:cs="Calibri"/>
                <w:sz w:val="24"/>
                <w:szCs w:val="24"/>
                <w:lang w:val="fr-CA"/>
              </w:rPr>
              <w:t>que pour</w:t>
            </w:r>
            <w:r>
              <w:rPr>
                <w:rFonts w:ascii="Calibri" w:eastAsia="Calibri" w:hAnsi="Calibri" w:cs="Calibri"/>
                <w:sz w:val="24"/>
                <w:szCs w:val="24"/>
                <w:lang w:val="fr-CA"/>
              </w:rPr>
              <w:t xml:space="preserve"> d’autres groupes, présentant un passé commun et parfois un avenir </w:t>
            </w:r>
            <w:r w:rsidR="003803FB">
              <w:rPr>
                <w:rFonts w:ascii="Calibri" w:eastAsia="Calibri" w:hAnsi="Calibri" w:cs="Calibri"/>
                <w:sz w:val="24"/>
                <w:szCs w:val="24"/>
                <w:lang w:val="fr-CA"/>
              </w:rPr>
              <w:t>souhaité</w:t>
            </w:r>
            <w:r>
              <w:rPr>
                <w:rFonts w:ascii="Calibri" w:eastAsia="Calibri" w:hAnsi="Calibri" w:cs="Calibri"/>
                <w:sz w:val="24"/>
                <w:szCs w:val="24"/>
                <w:lang w:val="fr-CA"/>
              </w:rPr>
              <w:t xml:space="preserve">. La manière dont le savoir est présenté, sélectionné et attribué à un groupe particulier s’inscrit dans une série de pratiques culturelles étroitement liées au pouvoir. </w:t>
            </w:r>
          </w:p>
          <w:p w14:paraId="61A877F4" w14:textId="71B03A0A" w:rsidR="00E110E2" w:rsidRPr="002F136D" w:rsidRDefault="001E1AA0" w:rsidP="00663D3C">
            <w:pPr>
              <w:jc w:val="both"/>
              <w:rPr>
                <w:rFonts w:cstheme="minorHAnsi"/>
                <w:b/>
                <w:color w:val="5AB9BB"/>
                <w:sz w:val="24"/>
                <w:szCs w:val="24"/>
                <w:lang w:val="fr-FR"/>
              </w:rPr>
            </w:pPr>
            <w:r>
              <w:rPr>
                <w:rFonts w:ascii="Calibri" w:eastAsia="Calibri" w:hAnsi="Calibri" w:cs="Calibri"/>
                <w:sz w:val="24"/>
                <w:szCs w:val="24"/>
                <w:lang w:val="fr-CA"/>
              </w:rPr>
              <w:t>Cette séance comprendra une rapide introduction, une visite autoguidée d</w:t>
            </w:r>
            <w:r w:rsidR="00E269FD">
              <w:rPr>
                <w:rFonts w:ascii="Calibri" w:eastAsia="Calibri" w:hAnsi="Calibri" w:cs="Calibri"/>
                <w:sz w:val="24"/>
                <w:szCs w:val="24"/>
                <w:lang w:val="fr-CA"/>
              </w:rPr>
              <w:t>’un</w:t>
            </w:r>
            <w:r>
              <w:rPr>
                <w:rFonts w:ascii="Calibri" w:eastAsia="Calibri" w:hAnsi="Calibri" w:cs="Calibri"/>
                <w:sz w:val="24"/>
                <w:szCs w:val="24"/>
                <w:lang w:val="fr-CA"/>
              </w:rPr>
              <w:t xml:space="preserve"> musée </w:t>
            </w:r>
            <w:r w:rsidR="00E269FD">
              <w:rPr>
                <w:rFonts w:ascii="Calibri" w:eastAsia="Calibri" w:hAnsi="Calibri" w:cs="Calibri"/>
                <w:sz w:val="24"/>
                <w:szCs w:val="24"/>
                <w:lang w:val="fr-CA"/>
              </w:rPr>
              <w:t xml:space="preserve">du choix des </w:t>
            </w:r>
            <w:proofErr w:type="spellStart"/>
            <w:r w:rsidR="00E269FD">
              <w:rPr>
                <w:rFonts w:ascii="Calibri" w:eastAsia="Calibri" w:hAnsi="Calibri" w:cs="Calibri"/>
                <w:sz w:val="24"/>
                <w:szCs w:val="24"/>
                <w:lang w:val="fr-CA"/>
              </w:rPr>
              <w:t>boursier.</w:t>
            </w:r>
            <w:proofErr w:type="gramStart"/>
            <w:r w:rsidR="00E269FD">
              <w:rPr>
                <w:rFonts w:ascii="Calibri" w:eastAsia="Calibri" w:hAnsi="Calibri" w:cs="Calibri"/>
                <w:sz w:val="24"/>
                <w:szCs w:val="24"/>
                <w:lang w:val="fr-CA"/>
              </w:rPr>
              <w:t>e.s</w:t>
            </w:r>
            <w:proofErr w:type="spellEnd"/>
            <w:proofErr w:type="gramEnd"/>
            <w:r>
              <w:rPr>
                <w:rFonts w:ascii="Calibri" w:eastAsia="Calibri" w:hAnsi="Calibri" w:cs="Calibri"/>
                <w:sz w:val="24"/>
                <w:szCs w:val="24"/>
                <w:lang w:val="fr-CA"/>
              </w:rPr>
              <w:t xml:space="preserve">, suivie d’une période de discussion </w:t>
            </w:r>
            <w:r w:rsidR="00DA47EF">
              <w:rPr>
                <w:rFonts w:ascii="Calibri" w:eastAsia="Calibri" w:hAnsi="Calibri" w:cs="Calibri"/>
                <w:sz w:val="24"/>
                <w:szCs w:val="24"/>
                <w:lang w:val="fr-CA"/>
              </w:rPr>
              <w:t>pour partager leurs</w:t>
            </w:r>
            <w:r>
              <w:rPr>
                <w:rFonts w:ascii="Calibri" w:eastAsia="Calibri" w:hAnsi="Calibri" w:cs="Calibri"/>
                <w:sz w:val="24"/>
                <w:szCs w:val="24"/>
                <w:lang w:val="fr-CA"/>
              </w:rPr>
              <w:t xml:space="preserve"> impressions </w:t>
            </w:r>
            <w:r w:rsidR="00DA47EF">
              <w:rPr>
                <w:rFonts w:ascii="Calibri" w:eastAsia="Calibri" w:hAnsi="Calibri" w:cs="Calibri"/>
                <w:sz w:val="24"/>
                <w:szCs w:val="24"/>
                <w:lang w:val="fr-CA"/>
              </w:rPr>
              <w:t>en</w:t>
            </w:r>
            <w:r>
              <w:rPr>
                <w:rFonts w:ascii="Calibri" w:eastAsia="Calibri" w:hAnsi="Calibri" w:cs="Calibri"/>
                <w:sz w:val="24"/>
                <w:szCs w:val="24"/>
                <w:lang w:val="fr-CA"/>
              </w:rPr>
              <w:t xml:space="preserve"> groupe</w:t>
            </w:r>
            <w:r w:rsidR="00DA47EF">
              <w:rPr>
                <w:rFonts w:ascii="Calibri" w:eastAsia="Calibri" w:hAnsi="Calibri" w:cs="Calibri"/>
                <w:sz w:val="24"/>
                <w:szCs w:val="24"/>
                <w:lang w:val="fr-CA"/>
              </w:rPr>
              <w:t xml:space="preserve">, </w:t>
            </w:r>
            <w:r>
              <w:rPr>
                <w:rFonts w:ascii="Calibri" w:eastAsia="Calibri" w:hAnsi="Calibri" w:cs="Calibri"/>
                <w:sz w:val="24"/>
                <w:szCs w:val="24"/>
                <w:lang w:val="fr-CA"/>
              </w:rPr>
              <w:t>en compagnie des conservateurs(</w:t>
            </w:r>
            <w:proofErr w:type="spellStart"/>
            <w:r>
              <w:rPr>
                <w:rFonts w:ascii="Calibri" w:eastAsia="Calibri" w:hAnsi="Calibri" w:cs="Calibri"/>
                <w:sz w:val="24"/>
                <w:szCs w:val="24"/>
                <w:lang w:val="fr-CA"/>
              </w:rPr>
              <w:t>trices</w:t>
            </w:r>
            <w:proofErr w:type="spellEnd"/>
            <w:r>
              <w:rPr>
                <w:rFonts w:ascii="Calibri" w:eastAsia="Calibri" w:hAnsi="Calibri" w:cs="Calibri"/>
                <w:sz w:val="24"/>
                <w:szCs w:val="24"/>
                <w:lang w:val="fr-CA"/>
              </w:rPr>
              <w:t>) du musée.</w:t>
            </w:r>
          </w:p>
        </w:tc>
      </w:tr>
      <w:tr w:rsidR="00AA5CE6" w:rsidRPr="002F136D" w14:paraId="069B90AA" w14:textId="77777777" w:rsidTr="00BC5B98">
        <w:trPr>
          <w:trHeight w:val="378"/>
          <w:jc w:val="center"/>
        </w:trPr>
        <w:tc>
          <w:tcPr>
            <w:tcW w:w="1133" w:type="dxa"/>
          </w:tcPr>
          <w:p w14:paraId="29CC5BE4" w14:textId="3B0A3049" w:rsidR="00E0453D" w:rsidRPr="009B3AFB" w:rsidRDefault="001E1AA0" w:rsidP="00FD1833">
            <w:pPr>
              <w:jc w:val="center"/>
              <w:rPr>
                <w:rFonts w:cstheme="minorHAnsi"/>
                <w:b/>
                <w:sz w:val="24"/>
                <w:szCs w:val="24"/>
                <w:lang w:val="en-US"/>
              </w:rPr>
            </w:pPr>
            <w:r>
              <w:rPr>
                <w:rFonts w:ascii="Calibri" w:eastAsia="Calibri" w:hAnsi="Calibri" w:cs="Calibri"/>
                <w:b/>
                <w:bCs/>
                <w:sz w:val="24"/>
                <w:szCs w:val="24"/>
                <w:lang w:val="fr-CA"/>
              </w:rPr>
              <w:t>13</w:t>
            </w:r>
            <w:r w:rsidR="00CE0B0B">
              <w:rPr>
                <w:rFonts w:ascii="Calibri" w:eastAsia="Calibri" w:hAnsi="Calibri" w:cs="Calibri"/>
                <w:b/>
                <w:bCs/>
                <w:sz w:val="24"/>
                <w:szCs w:val="24"/>
                <w:lang w:val="fr-CA"/>
              </w:rPr>
              <w:t> h</w:t>
            </w:r>
            <w:r w:rsidR="007F7DC3">
              <w:rPr>
                <w:rFonts w:ascii="Calibri" w:eastAsia="Calibri" w:hAnsi="Calibri" w:cs="Calibri"/>
                <w:b/>
                <w:bCs/>
                <w:sz w:val="24"/>
                <w:szCs w:val="24"/>
                <w:lang w:val="fr-CA"/>
              </w:rPr>
              <w:t xml:space="preserve"> 00</w:t>
            </w:r>
          </w:p>
        </w:tc>
        <w:tc>
          <w:tcPr>
            <w:tcW w:w="8506" w:type="dxa"/>
          </w:tcPr>
          <w:p w14:paraId="1FEDF34D" w14:textId="5BDA0042" w:rsidR="00E0453D" w:rsidRPr="002F136D" w:rsidRDefault="001E1AA0" w:rsidP="00FD1833">
            <w:pPr>
              <w:jc w:val="both"/>
              <w:rPr>
                <w:rFonts w:cstheme="minorHAnsi"/>
                <w:b/>
                <w:color w:val="5AB9BB"/>
                <w:sz w:val="24"/>
                <w:szCs w:val="24"/>
                <w:lang w:val="fr-FR"/>
              </w:rPr>
            </w:pPr>
            <w:r>
              <w:rPr>
                <w:rFonts w:ascii="Calibri" w:eastAsia="Calibri" w:hAnsi="Calibri" w:cs="Calibri"/>
                <w:b/>
                <w:bCs/>
                <w:color w:val="5AB9BB"/>
                <w:sz w:val="24"/>
                <w:szCs w:val="24"/>
                <w:lang w:val="fr-CA"/>
              </w:rPr>
              <w:t>1re</w:t>
            </w:r>
            <w:r w:rsidR="00CE0B0B">
              <w:rPr>
                <w:rFonts w:ascii="Calibri" w:eastAsia="Calibri" w:hAnsi="Calibri" w:cs="Calibri"/>
                <w:b/>
                <w:bCs/>
                <w:color w:val="5AB9BB"/>
                <w:sz w:val="24"/>
                <w:szCs w:val="24"/>
                <w:lang w:val="fr-CA"/>
              </w:rPr>
              <w:t> </w:t>
            </w:r>
            <w:r>
              <w:rPr>
                <w:rFonts w:ascii="Calibri" w:eastAsia="Calibri" w:hAnsi="Calibri" w:cs="Calibri"/>
                <w:b/>
                <w:bCs/>
                <w:color w:val="5AB9BB"/>
                <w:sz w:val="24"/>
                <w:szCs w:val="24"/>
                <w:lang w:val="fr-CA"/>
              </w:rPr>
              <w:t>partie : visite autoguidée du musée</w:t>
            </w:r>
            <w:r>
              <w:rPr>
                <w:rFonts w:ascii="Calibri" w:eastAsia="Calibri" w:hAnsi="Calibri" w:cs="Calibri"/>
                <w:sz w:val="24"/>
                <w:szCs w:val="24"/>
                <w:lang w:val="fr-CA"/>
              </w:rPr>
              <w:t xml:space="preserve"> </w:t>
            </w:r>
          </w:p>
        </w:tc>
      </w:tr>
      <w:tr w:rsidR="00AA5CE6" w:rsidRPr="002F136D" w14:paraId="02E0A139" w14:textId="77777777" w:rsidTr="00BC5B98">
        <w:trPr>
          <w:trHeight w:val="378"/>
          <w:jc w:val="center"/>
        </w:trPr>
        <w:tc>
          <w:tcPr>
            <w:tcW w:w="1133" w:type="dxa"/>
          </w:tcPr>
          <w:p w14:paraId="19098C5F" w14:textId="5A3FD6BC" w:rsidR="00E0453D" w:rsidRPr="009B3AFB" w:rsidRDefault="001E1AA0" w:rsidP="001203FF">
            <w:pPr>
              <w:jc w:val="center"/>
              <w:rPr>
                <w:rFonts w:cstheme="minorHAnsi"/>
                <w:b/>
                <w:sz w:val="24"/>
                <w:szCs w:val="24"/>
                <w:lang w:val="en-US"/>
              </w:rPr>
            </w:pPr>
            <w:r>
              <w:rPr>
                <w:rFonts w:ascii="Calibri" w:eastAsia="Calibri" w:hAnsi="Calibri" w:cs="Calibri"/>
                <w:b/>
                <w:bCs/>
                <w:sz w:val="24"/>
                <w:szCs w:val="24"/>
                <w:lang w:val="fr-CA"/>
              </w:rPr>
              <w:t>15</w:t>
            </w:r>
            <w:r w:rsidR="00CE0B0B">
              <w:rPr>
                <w:rFonts w:ascii="Calibri" w:eastAsia="Calibri" w:hAnsi="Calibri" w:cs="Calibri"/>
                <w:b/>
                <w:bCs/>
                <w:sz w:val="24"/>
                <w:szCs w:val="24"/>
                <w:lang w:val="fr-CA"/>
              </w:rPr>
              <w:t> h</w:t>
            </w:r>
            <w:r w:rsidR="007F7DC3">
              <w:rPr>
                <w:rFonts w:ascii="Calibri" w:eastAsia="Calibri" w:hAnsi="Calibri" w:cs="Calibri"/>
                <w:b/>
                <w:bCs/>
                <w:sz w:val="24"/>
                <w:szCs w:val="24"/>
                <w:lang w:val="fr-CA"/>
              </w:rPr>
              <w:t xml:space="preserve"> 00</w:t>
            </w:r>
          </w:p>
        </w:tc>
        <w:tc>
          <w:tcPr>
            <w:tcW w:w="8506" w:type="dxa"/>
          </w:tcPr>
          <w:p w14:paraId="1E5ADE59" w14:textId="67865478" w:rsidR="001203FF" w:rsidRPr="009B3AFB" w:rsidRDefault="001E1AA0" w:rsidP="00521886">
            <w:pPr>
              <w:jc w:val="both"/>
              <w:rPr>
                <w:rFonts w:cstheme="minorHAnsi"/>
                <w:i/>
                <w:szCs w:val="24"/>
              </w:rPr>
            </w:pPr>
            <w:r w:rsidRPr="002F136D">
              <w:rPr>
                <w:rFonts w:ascii="Calibri" w:eastAsia="Calibri" w:hAnsi="Calibri" w:cs="Calibri"/>
                <w:b/>
                <w:bCs/>
                <w:color w:val="5AB9BB"/>
                <w:sz w:val="24"/>
                <w:szCs w:val="24"/>
                <w:lang w:val="en-AU"/>
              </w:rPr>
              <w:t>2e</w:t>
            </w:r>
            <w:r w:rsidR="00CE0B0B" w:rsidRPr="002F136D">
              <w:rPr>
                <w:rFonts w:ascii="Calibri" w:eastAsia="Calibri" w:hAnsi="Calibri" w:cs="Calibri"/>
                <w:b/>
                <w:bCs/>
                <w:color w:val="5AB9BB"/>
                <w:sz w:val="24"/>
                <w:szCs w:val="24"/>
                <w:lang w:val="en-AU"/>
              </w:rPr>
              <w:t> </w:t>
            </w:r>
            <w:proofErr w:type="spellStart"/>
            <w:proofErr w:type="gramStart"/>
            <w:r w:rsidRPr="002F136D">
              <w:rPr>
                <w:rFonts w:ascii="Calibri" w:eastAsia="Calibri" w:hAnsi="Calibri" w:cs="Calibri"/>
                <w:b/>
                <w:bCs/>
                <w:color w:val="5AB9BB"/>
                <w:sz w:val="24"/>
                <w:szCs w:val="24"/>
                <w:lang w:val="en-AU"/>
              </w:rPr>
              <w:t>partie</w:t>
            </w:r>
            <w:proofErr w:type="spellEnd"/>
            <w:r w:rsidRPr="002F136D">
              <w:rPr>
                <w:rFonts w:ascii="Calibri" w:eastAsia="Calibri" w:hAnsi="Calibri" w:cs="Calibri"/>
                <w:b/>
                <w:bCs/>
                <w:color w:val="5AB9BB"/>
                <w:sz w:val="24"/>
                <w:szCs w:val="24"/>
                <w:lang w:val="en-AU"/>
              </w:rPr>
              <w:t> :</w:t>
            </w:r>
            <w:proofErr w:type="gramEnd"/>
            <w:r w:rsidRPr="002F136D">
              <w:rPr>
                <w:rFonts w:ascii="Calibri" w:eastAsia="Calibri" w:hAnsi="Calibri" w:cs="Calibri"/>
                <w:b/>
                <w:bCs/>
                <w:color w:val="5AB9BB"/>
                <w:sz w:val="24"/>
                <w:szCs w:val="24"/>
                <w:lang w:val="en-AU"/>
              </w:rPr>
              <w:t xml:space="preserve"> </w:t>
            </w:r>
            <w:proofErr w:type="spellStart"/>
            <w:r w:rsidRPr="002F136D">
              <w:rPr>
                <w:rFonts w:ascii="Calibri" w:eastAsia="Calibri" w:hAnsi="Calibri" w:cs="Calibri"/>
                <w:b/>
                <w:bCs/>
                <w:color w:val="5AB9BB"/>
                <w:sz w:val="24"/>
                <w:szCs w:val="24"/>
                <w:lang w:val="en-AU"/>
              </w:rPr>
              <w:t>rendez-vous</w:t>
            </w:r>
            <w:proofErr w:type="spellEnd"/>
            <w:r w:rsidRPr="002F136D">
              <w:rPr>
                <w:rFonts w:ascii="Calibri" w:eastAsia="Calibri" w:hAnsi="Calibri" w:cs="Calibri"/>
                <w:b/>
                <w:bCs/>
                <w:color w:val="5AB9BB"/>
                <w:sz w:val="24"/>
                <w:szCs w:val="24"/>
                <w:lang w:val="en-AU"/>
              </w:rPr>
              <w:t xml:space="preserve"> au Museum of American Indian</w:t>
            </w:r>
          </w:p>
          <w:p w14:paraId="1F10BAE6" w14:textId="77777777" w:rsidR="00E0453D" w:rsidRPr="009B3AFB" w:rsidRDefault="001E1AA0" w:rsidP="00521886">
            <w:pPr>
              <w:jc w:val="both"/>
              <w:rPr>
                <w:rFonts w:cstheme="minorHAnsi"/>
                <w:b/>
                <w:color w:val="5AB9BB"/>
                <w:sz w:val="24"/>
                <w:szCs w:val="24"/>
              </w:rPr>
            </w:pPr>
            <w:proofErr w:type="gramStart"/>
            <w:r w:rsidRPr="002F136D">
              <w:rPr>
                <w:rFonts w:ascii="Calibri" w:eastAsia="Calibri" w:hAnsi="Calibri" w:cs="Calibri"/>
                <w:i/>
                <w:iCs/>
                <w:lang w:val="en-AU"/>
              </w:rPr>
              <w:t>Lieu :</w:t>
            </w:r>
            <w:proofErr w:type="gramEnd"/>
            <w:r w:rsidRPr="002F136D">
              <w:rPr>
                <w:rFonts w:ascii="Calibri" w:eastAsia="Calibri" w:hAnsi="Calibri" w:cs="Calibri"/>
                <w:lang w:val="en-AU"/>
              </w:rPr>
              <w:t xml:space="preserve"> The National Museum of the American Indian (NMAI), Independence Ave SW</w:t>
            </w:r>
          </w:p>
          <w:p w14:paraId="5FDED6BB" w14:textId="77777777" w:rsidR="00E0453D" w:rsidRPr="002F136D" w:rsidRDefault="001E1AA0" w:rsidP="00521886">
            <w:pPr>
              <w:jc w:val="both"/>
              <w:rPr>
                <w:rFonts w:cstheme="minorHAnsi"/>
                <w:iCs/>
                <w:szCs w:val="24"/>
                <w:lang w:val="fr-FR"/>
              </w:rPr>
            </w:pPr>
            <w:r>
              <w:rPr>
                <w:rFonts w:ascii="Calibri" w:eastAsia="Calibri" w:hAnsi="Calibri" w:cs="Calibri"/>
                <w:iCs/>
                <w:lang w:val="fr-CA"/>
              </w:rPr>
              <w:t>Prenez quelques instants pour noter quelques impressions sur la feuille de travail fournie.</w:t>
            </w:r>
          </w:p>
        </w:tc>
      </w:tr>
      <w:tr w:rsidR="00AA5CE6" w:rsidRPr="002F136D" w14:paraId="68C31441" w14:textId="77777777" w:rsidTr="00BC5B98">
        <w:trPr>
          <w:trHeight w:val="378"/>
          <w:jc w:val="center"/>
        </w:trPr>
        <w:tc>
          <w:tcPr>
            <w:tcW w:w="1133" w:type="dxa"/>
          </w:tcPr>
          <w:p w14:paraId="7E95C0A6" w14:textId="77777777" w:rsidR="008D3B5D" w:rsidRPr="002F136D" w:rsidRDefault="008D3B5D" w:rsidP="00521886">
            <w:pPr>
              <w:jc w:val="center"/>
              <w:rPr>
                <w:rFonts w:cstheme="minorHAnsi"/>
                <w:b/>
                <w:sz w:val="24"/>
                <w:szCs w:val="24"/>
                <w:lang w:val="fr-FR"/>
              </w:rPr>
            </w:pPr>
          </w:p>
          <w:p w14:paraId="520CA24F" w14:textId="77777777" w:rsidR="00E0453D" w:rsidRPr="009B3AFB" w:rsidRDefault="001E1AA0" w:rsidP="00521886">
            <w:pPr>
              <w:jc w:val="center"/>
              <w:rPr>
                <w:rFonts w:cstheme="minorHAnsi"/>
                <w:b/>
                <w:sz w:val="24"/>
                <w:szCs w:val="24"/>
              </w:rPr>
            </w:pPr>
            <w:r>
              <w:rPr>
                <w:rFonts w:ascii="Calibri" w:eastAsia="Calibri" w:hAnsi="Calibri" w:cs="Calibri"/>
                <w:b/>
                <w:bCs/>
                <w:sz w:val="24"/>
                <w:szCs w:val="24"/>
                <w:lang w:val="fr-CA"/>
              </w:rPr>
              <w:t>15 h 30</w:t>
            </w:r>
          </w:p>
        </w:tc>
        <w:tc>
          <w:tcPr>
            <w:tcW w:w="8506" w:type="dxa"/>
          </w:tcPr>
          <w:p w14:paraId="49BB80CC" w14:textId="77777777" w:rsidR="008D3B5D" w:rsidRDefault="008D3B5D" w:rsidP="007E2949">
            <w:pPr>
              <w:jc w:val="both"/>
              <w:rPr>
                <w:rFonts w:cstheme="minorHAnsi"/>
                <w:b/>
                <w:color w:val="5AB9BB"/>
                <w:sz w:val="24"/>
                <w:szCs w:val="24"/>
              </w:rPr>
            </w:pPr>
          </w:p>
          <w:p w14:paraId="3948F29E" w14:textId="7649694C" w:rsidR="007E2949" w:rsidRPr="009B3AFB" w:rsidRDefault="001E1AA0" w:rsidP="007E2949">
            <w:pPr>
              <w:jc w:val="both"/>
              <w:rPr>
                <w:rFonts w:cstheme="minorHAnsi"/>
                <w:b/>
                <w:color w:val="5AB9BB"/>
                <w:sz w:val="24"/>
                <w:szCs w:val="24"/>
              </w:rPr>
            </w:pPr>
            <w:r w:rsidRPr="002F136D">
              <w:rPr>
                <w:rFonts w:ascii="Calibri" w:eastAsia="Calibri" w:hAnsi="Calibri" w:cs="Calibri"/>
                <w:b/>
                <w:bCs/>
                <w:color w:val="5AB9BB"/>
                <w:sz w:val="24"/>
                <w:szCs w:val="24"/>
                <w:lang w:val="en-AU"/>
              </w:rPr>
              <w:t>3e</w:t>
            </w:r>
            <w:r w:rsidR="00CE0B0B" w:rsidRPr="002F136D">
              <w:rPr>
                <w:rFonts w:ascii="Calibri" w:eastAsia="Calibri" w:hAnsi="Calibri" w:cs="Calibri"/>
                <w:b/>
                <w:bCs/>
                <w:color w:val="5AB9BB"/>
                <w:sz w:val="24"/>
                <w:szCs w:val="24"/>
                <w:lang w:val="en-AU"/>
              </w:rPr>
              <w:t> </w:t>
            </w:r>
            <w:proofErr w:type="spellStart"/>
            <w:proofErr w:type="gramStart"/>
            <w:r w:rsidRPr="002F136D">
              <w:rPr>
                <w:rFonts w:ascii="Calibri" w:eastAsia="Calibri" w:hAnsi="Calibri" w:cs="Calibri"/>
                <w:b/>
                <w:bCs/>
                <w:color w:val="5AB9BB"/>
                <w:sz w:val="24"/>
                <w:szCs w:val="24"/>
                <w:lang w:val="en-AU"/>
              </w:rPr>
              <w:t>partie</w:t>
            </w:r>
            <w:proofErr w:type="spellEnd"/>
            <w:r w:rsidR="00CE0B0B" w:rsidRPr="002F136D">
              <w:rPr>
                <w:rFonts w:ascii="Calibri" w:eastAsia="Calibri" w:hAnsi="Calibri" w:cs="Calibri"/>
                <w:b/>
                <w:bCs/>
                <w:color w:val="5AB9BB"/>
                <w:sz w:val="24"/>
                <w:szCs w:val="24"/>
                <w:lang w:val="en-AU"/>
              </w:rPr>
              <w:t> :</w:t>
            </w:r>
            <w:proofErr w:type="gramEnd"/>
            <w:r w:rsidR="00CE0B0B" w:rsidRPr="002F136D">
              <w:rPr>
                <w:rFonts w:ascii="Calibri" w:eastAsia="Calibri" w:hAnsi="Calibri" w:cs="Calibri"/>
                <w:b/>
                <w:bCs/>
                <w:color w:val="5AB9BB"/>
                <w:sz w:val="24"/>
                <w:szCs w:val="24"/>
                <w:lang w:val="en-AU"/>
              </w:rPr>
              <w:t xml:space="preserve"> </w:t>
            </w:r>
            <w:r w:rsidRPr="002F136D">
              <w:rPr>
                <w:rFonts w:ascii="Calibri" w:eastAsia="Calibri" w:hAnsi="Calibri" w:cs="Calibri"/>
                <w:b/>
                <w:bCs/>
                <w:color w:val="5AB9BB"/>
                <w:sz w:val="24"/>
                <w:szCs w:val="24"/>
                <w:lang w:val="en-AU"/>
              </w:rPr>
              <w:t>panel</w:t>
            </w:r>
          </w:p>
          <w:p w14:paraId="3E906F71" w14:textId="77777777" w:rsidR="00352455" w:rsidRPr="009B3AFB" w:rsidRDefault="001E1AA0" w:rsidP="00352455">
            <w:pPr>
              <w:jc w:val="both"/>
              <w:rPr>
                <w:rFonts w:cstheme="minorHAnsi"/>
                <w:b/>
                <w:color w:val="5AB9BB"/>
                <w:sz w:val="24"/>
                <w:szCs w:val="24"/>
              </w:rPr>
            </w:pPr>
            <w:proofErr w:type="gramStart"/>
            <w:r w:rsidRPr="002F136D">
              <w:rPr>
                <w:rFonts w:ascii="Calibri" w:eastAsia="Calibri" w:hAnsi="Calibri" w:cs="Calibri"/>
                <w:i/>
                <w:iCs/>
                <w:lang w:val="en-AU"/>
              </w:rPr>
              <w:lastRenderedPageBreak/>
              <w:t>Lieu :</w:t>
            </w:r>
            <w:proofErr w:type="gramEnd"/>
            <w:r w:rsidRPr="002F136D">
              <w:rPr>
                <w:rFonts w:ascii="Calibri" w:eastAsia="Calibri" w:hAnsi="Calibri" w:cs="Calibri"/>
                <w:i/>
                <w:iCs/>
                <w:lang w:val="en-AU"/>
              </w:rPr>
              <w:t xml:space="preserve"> The National Museum of the American Indian (NMAI), Independence Ave SW</w:t>
            </w:r>
          </w:p>
          <w:p w14:paraId="461005F0" w14:textId="77777777" w:rsidR="007E2949" w:rsidRPr="002F136D" w:rsidRDefault="001E1AA0" w:rsidP="007E2949">
            <w:pPr>
              <w:pStyle w:val="Default"/>
              <w:rPr>
                <w:rFonts w:asciiTheme="minorHAnsi" w:hAnsiTheme="minorHAnsi" w:cstheme="minorHAnsi"/>
                <w:color w:val="036377"/>
                <w:sz w:val="22"/>
                <w:szCs w:val="22"/>
                <w:lang w:val="fr-FR"/>
              </w:rPr>
            </w:pPr>
            <w:r>
              <w:rPr>
                <w:rFonts w:eastAsia="Calibri"/>
                <w:b/>
                <w:bCs/>
                <w:color w:val="036377"/>
                <w:sz w:val="22"/>
                <w:szCs w:val="22"/>
                <w:lang w:val="fr-CA"/>
              </w:rPr>
              <w:t>Panélistes</w:t>
            </w:r>
          </w:p>
          <w:p w14:paraId="6FC09164" w14:textId="525EE9B6" w:rsidR="007E2949" w:rsidRPr="002F136D" w:rsidRDefault="001E1AA0" w:rsidP="007E2949">
            <w:pPr>
              <w:pStyle w:val="Default"/>
              <w:rPr>
                <w:rFonts w:asciiTheme="minorHAnsi" w:hAnsiTheme="minorHAnsi" w:cstheme="minorHAnsi"/>
                <w:color w:val="auto"/>
                <w:lang w:val="fr-FR"/>
              </w:rPr>
            </w:pPr>
            <w:r>
              <w:rPr>
                <w:rFonts w:eastAsia="Calibri"/>
                <w:b/>
                <w:bCs/>
                <w:color w:val="1A9BA9"/>
                <w:sz w:val="22"/>
                <w:szCs w:val="22"/>
                <w:lang w:val="fr-CA"/>
              </w:rPr>
              <w:t xml:space="preserve"> | </w:t>
            </w:r>
            <w:r>
              <w:rPr>
                <w:rFonts w:eastAsia="Calibri"/>
                <w:b/>
                <w:bCs/>
                <w:color w:val="1A9BA9"/>
                <w:lang w:val="fr-CA"/>
              </w:rPr>
              <w:t xml:space="preserve">À confirmer </w:t>
            </w:r>
            <w:r>
              <w:rPr>
                <w:rFonts w:eastAsia="Calibri"/>
                <w:color w:val="auto"/>
                <w:sz w:val="22"/>
                <w:szCs w:val="22"/>
                <w:lang w:val="fr-CA"/>
              </w:rPr>
              <w:t>Conservateur</w:t>
            </w:r>
            <w:commentRangeStart w:id="8"/>
            <w:r w:rsidR="006362C6">
              <w:rPr>
                <w:rFonts w:eastAsia="Calibri"/>
                <w:color w:val="auto"/>
                <w:sz w:val="22"/>
                <w:szCs w:val="22"/>
                <w:lang w:val="fr-CA"/>
              </w:rPr>
              <w:t>(-</w:t>
            </w:r>
            <w:proofErr w:type="spellStart"/>
            <w:r w:rsidR="006362C6">
              <w:rPr>
                <w:rFonts w:eastAsia="Calibri"/>
                <w:color w:val="auto"/>
                <w:sz w:val="22"/>
                <w:szCs w:val="22"/>
                <w:lang w:val="fr-CA"/>
              </w:rPr>
              <w:t>trice</w:t>
            </w:r>
            <w:proofErr w:type="spellEnd"/>
            <w:r w:rsidR="006362C6">
              <w:rPr>
                <w:rFonts w:eastAsia="Calibri"/>
                <w:color w:val="auto"/>
                <w:sz w:val="22"/>
                <w:szCs w:val="22"/>
                <w:lang w:val="fr-CA"/>
              </w:rPr>
              <w:t>)</w:t>
            </w:r>
            <w:r>
              <w:rPr>
                <w:rFonts w:eastAsia="Calibri"/>
                <w:color w:val="auto"/>
                <w:sz w:val="22"/>
                <w:szCs w:val="22"/>
                <w:lang w:val="fr-CA"/>
              </w:rPr>
              <w:t xml:space="preserve"> </w:t>
            </w:r>
            <w:commentRangeEnd w:id="8"/>
            <w:r w:rsidR="007269A3">
              <w:rPr>
                <w:rStyle w:val="CommentReference"/>
                <w:rFonts w:asciiTheme="minorHAnsi" w:hAnsiTheme="minorHAnsi" w:cstheme="minorBidi"/>
                <w:color w:val="auto"/>
              </w:rPr>
              <w:commentReference w:id="8"/>
            </w:r>
            <w:r>
              <w:rPr>
                <w:rFonts w:eastAsia="Calibri"/>
                <w:color w:val="auto"/>
                <w:sz w:val="22"/>
                <w:szCs w:val="22"/>
                <w:lang w:val="fr-CA"/>
              </w:rPr>
              <w:t>de l’USHMM</w:t>
            </w:r>
          </w:p>
          <w:p w14:paraId="499694ED" w14:textId="3D130557" w:rsidR="007E2949" w:rsidRPr="002F136D" w:rsidRDefault="001E1AA0" w:rsidP="007E2949">
            <w:pPr>
              <w:pStyle w:val="Default"/>
              <w:rPr>
                <w:rFonts w:asciiTheme="minorHAnsi" w:hAnsiTheme="minorHAnsi" w:cstheme="minorHAnsi"/>
                <w:color w:val="auto"/>
                <w:lang w:val="fr-FR"/>
              </w:rPr>
            </w:pPr>
            <w:r>
              <w:rPr>
                <w:rFonts w:eastAsia="Calibri"/>
                <w:b/>
                <w:bCs/>
                <w:color w:val="1A9BA9"/>
                <w:sz w:val="22"/>
                <w:szCs w:val="22"/>
                <w:lang w:val="fr-CA"/>
              </w:rPr>
              <w:t xml:space="preserve"> | </w:t>
            </w:r>
            <w:r>
              <w:rPr>
                <w:rFonts w:eastAsia="Calibri"/>
                <w:b/>
                <w:bCs/>
                <w:color w:val="1A9BA9"/>
                <w:lang w:val="fr-CA"/>
              </w:rPr>
              <w:t xml:space="preserve">À confirmer </w:t>
            </w:r>
            <w:r>
              <w:rPr>
                <w:rFonts w:eastAsia="Calibri"/>
                <w:color w:val="auto"/>
                <w:sz w:val="22"/>
                <w:szCs w:val="22"/>
                <w:lang w:val="fr-CA"/>
              </w:rPr>
              <w:t>Conservateur</w:t>
            </w:r>
            <w:r w:rsidR="006362C6">
              <w:rPr>
                <w:rFonts w:eastAsia="Calibri"/>
                <w:color w:val="auto"/>
                <w:sz w:val="22"/>
                <w:szCs w:val="22"/>
                <w:lang w:val="fr-CA"/>
              </w:rPr>
              <w:t>(-</w:t>
            </w:r>
            <w:proofErr w:type="spellStart"/>
            <w:r w:rsidR="006362C6">
              <w:rPr>
                <w:rFonts w:eastAsia="Calibri"/>
                <w:color w:val="auto"/>
                <w:sz w:val="22"/>
                <w:szCs w:val="22"/>
                <w:lang w:val="fr-CA"/>
              </w:rPr>
              <w:t>trice</w:t>
            </w:r>
            <w:proofErr w:type="spellEnd"/>
            <w:r w:rsidR="006362C6">
              <w:rPr>
                <w:rFonts w:eastAsia="Calibri"/>
                <w:color w:val="auto"/>
                <w:sz w:val="22"/>
                <w:szCs w:val="22"/>
                <w:lang w:val="fr-CA"/>
              </w:rPr>
              <w:t>)</w:t>
            </w:r>
            <w:r>
              <w:rPr>
                <w:rFonts w:eastAsia="Calibri"/>
                <w:color w:val="auto"/>
                <w:sz w:val="22"/>
                <w:szCs w:val="22"/>
                <w:lang w:val="fr-CA"/>
              </w:rPr>
              <w:t xml:space="preserve"> du NMAI</w:t>
            </w:r>
          </w:p>
          <w:p w14:paraId="30DC1BA5" w14:textId="01C68E65" w:rsidR="007E2949" w:rsidRPr="002F136D" w:rsidRDefault="001E1AA0" w:rsidP="007E2949">
            <w:pPr>
              <w:pStyle w:val="Default"/>
              <w:rPr>
                <w:rFonts w:asciiTheme="minorHAnsi" w:hAnsiTheme="minorHAnsi" w:cstheme="minorHAnsi"/>
                <w:sz w:val="22"/>
                <w:szCs w:val="22"/>
                <w:lang w:val="fr-FR"/>
              </w:rPr>
            </w:pPr>
            <w:r>
              <w:rPr>
                <w:rFonts w:eastAsia="Calibri"/>
                <w:color w:val="auto"/>
                <w:lang w:val="fr-CA"/>
              </w:rPr>
              <w:t xml:space="preserve"> </w:t>
            </w:r>
            <w:r>
              <w:rPr>
                <w:rFonts w:eastAsia="Calibri"/>
                <w:b/>
                <w:bCs/>
                <w:color w:val="1A9BA9"/>
                <w:sz w:val="22"/>
                <w:szCs w:val="22"/>
                <w:lang w:val="fr-CA"/>
              </w:rPr>
              <w:t xml:space="preserve">| </w:t>
            </w:r>
            <w:r>
              <w:rPr>
                <w:rFonts w:eastAsia="Calibri"/>
                <w:b/>
                <w:bCs/>
                <w:color w:val="1A9BA9"/>
                <w:lang w:val="fr-CA"/>
              </w:rPr>
              <w:t xml:space="preserve">À confirmer </w:t>
            </w:r>
            <w:r>
              <w:rPr>
                <w:rFonts w:eastAsia="Calibri"/>
                <w:color w:val="auto"/>
                <w:sz w:val="22"/>
                <w:szCs w:val="22"/>
                <w:lang w:val="fr-CA"/>
              </w:rPr>
              <w:t>Conservateur</w:t>
            </w:r>
            <w:r w:rsidR="006362C6">
              <w:rPr>
                <w:rFonts w:eastAsia="Calibri"/>
                <w:color w:val="auto"/>
                <w:sz w:val="22"/>
                <w:szCs w:val="22"/>
                <w:lang w:val="fr-CA"/>
              </w:rPr>
              <w:t>(-</w:t>
            </w:r>
            <w:proofErr w:type="spellStart"/>
            <w:r w:rsidR="006362C6">
              <w:rPr>
                <w:rFonts w:eastAsia="Calibri"/>
                <w:color w:val="auto"/>
                <w:sz w:val="22"/>
                <w:szCs w:val="22"/>
                <w:lang w:val="fr-CA"/>
              </w:rPr>
              <w:t>trice</w:t>
            </w:r>
            <w:proofErr w:type="spellEnd"/>
            <w:r w:rsidR="006362C6">
              <w:rPr>
                <w:rFonts w:eastAsia="Calibri"/>
                <w:color w:val="auto"/>
                <w:sz w:val="22"/>
                <w:szCs w:val="22"/>
                <w:lang w:val="fr-CA"/>
              </w:rPr>
              <w:t>)</w:t>
            </w:r>
            <w:r>
              <w:rPr>
                <w:rFonts w:eastAsia="Calibri"/>
                <w:color w:val="auto"/>
                <w:sz w:val="22"/>
                <w:szCs w:val="22"/>
                <w:lang w:val="fr-CA"/>
              </w:rPr>
              <w:t xml:space="preserve"> du NMAAHC</w:t>
            </w:r>
          </w:p>
          <w:p w14:paraId="071D50BA" w14:textId="77777777" w:rsidR="00E0453D" w:rsidRPr="002F136D" w:rsidRDefault="00E0453D" w:rsidP="00521886">
            <w:pPr>
              <w:pStyle w:val="Default"/>
              <w:rPr>
                <w:rFonts w:asciiTheme="minorHAnsi" w:hAnsiTheme="minorHAnsi" w:cstheme="minorHAnsi"/>
                <w:sz w:val="22"/>
                <w:szCs w:val="22"/>
                <w:lang w:val="fr-FR"/>
              </w:rPr>
            </w:pPr>
          </w:p>
          <w:p w14:paraId="0AAEA380" w14:textId="78452E50" w:rsidR="00E0453D" w:rsidRPr="002F136D" w:rsidRDefault="001E1AA0" w:rsidP="00521886">
            <w:pPr>
              <w:jc w:val="both"/>
              <w:rPr>
                <w:rFonts w:cstheme="minorHAnsi"/>
                <w:iCs/>
                <w:szCs w:val="24"/>
                <w:lang w:val="fr-FR"/>
              </w:rPr>
            </w:pPr>
            <w:r>
              <w:rPr>
                <w:rFonts w:ascii="Calibri" w:eastAsia="Calibri" w:hAnsi="Calibri" w:cs="Calibri"/>
                <w:iCs/>
                <w:lang w:val="fr-CA"/>
              </w:rPr>
              <w:t>Cette discussion dirigée donnera la parole aux conservateur</w:t>
            </w:r>
            <w:r w:rsidR="006362C6">
              <w:rPr>
                <w:rFonts w:ascii="Calibri" w:eastAsia="Calibri" w:hAnsi="Calibri" w:cs="Calibri"/>
                <w:iCs/>
                <w:lang w:val="fr-CA"/>
              </w:rPr>
              <w:t>(-</w:t>
            </w:r>
            <w:proofErr w:type="spellStart"/>
            <w:proofErr w:type="gramStart"/>
            <w:r w:rsidR="006362C6">
              <w:rPr>
                <w:rFonts w:ascii="Calibri" w:eastAsia="Calibri" w:hAnsi="Calibri" w:cs="Calibri"/>
                <w:iCs/>
                <w:lang w:val="fr-CA"/>
              </w:rPr>
              <w:t>trice</w:t>
            </w:r>
            <w:proofErr w:type="spellEnd"/>
            <w:r w:rsidR="006362C6">
              <w:rPr>
                <w:rFonts w:ascii="Calibri" w:eastAsia="Calibri" w:hAnsi="Calibri" w:cs="Calibri"/>
                <w:iCs/>
                <w:lang w:val="fr-CA"/>
              </w:rPr>
              <w:t>)</w:t>
            </w:r>
            <w:r>
              <w:rPr>
                <w:rFonts w:ascii="Calibri" w:eastAsia="Calibri" w:hAnsi="Calibri" w:cs="Calibri"/>
                <w:iCs/>
                <w:lang w:val="fr-CA"/>
              </w:rPr>
              <w:t>s</w:t>
            </w:r>
            <w:proofErr w:type="gramEnd"/>
            <w:r>
              <w:rPr>
                <w:rFonts w:ascii="Calibri" w:eastAsia="Calibri" w:hAnsi="Calibri" w:cs="Calibri"/>
                <w:iCs/>
                <w:lang w:val="fr-CA"/>
              </w:rPr>
              <w:t xml:space="preserve"> qui s’exprimeront sur leurs musées respectifs. Elle sera suivie d’une conversation dirigée avec les </w:t>
            </w:r>
            <w:proofErr w:type="spellStart"/>
            <w:r>
              <w:rPr>
                <w:rFonts w:ascii="Calibri" w:eastAsia="Calibri" w:hAnsi="Calibri" w:cs="Calibri"/>
                <w:iCs/>
                <w:lang w:val="fr-CA"/>
              </w:rPr>
              <w:t>boursier</w:t>
            </w:r>
            <w:r w:rsidR="009A0737">
              <w:rPr>
                <w:rFonts w:ascii="Calibri" w:eastAsia="Calibri" w:hAnsi="Calibri" w:cs="Calibri"/>
                <w:iCs/>
                <w:lang w:val="fr-CA"/>
              </w:rPr>
              <w:t>.</w:t>
            </w:r>
            <w:proofErr w:type="gramStart"/>
            <w:r w:rsidR="009A0737">
              <w:rPr>
                <w:rFonts w:ascii="Calibri" w:eastAsia="Calibri" w:hAnsi="Calibri" w:cs="Calibri"/>
                <w:iCs/>
                <w:lang w:val="fr-CA"/>
              </w:rPr>
              <w:t>e.</w:t>
            </w:r>
            <w:r>
              <w:rPr>
                <w:rFonts w:ascii="Calibri" w:eastAsia="Calibri" w:hAnsi="Calibri" w:cs="Calibri"/>
                <w:iCs/>
                <w:lang w:val="fr-CA"/>
              </w:rPr>
              <w:t>s</w:t>
            </w:r>
            <w:proofErr w:type="spellEnd"/>
            <w:proofErr w:type="gramEnd"/>
            <w:r>
              <w:rPr>
                <w:rFonts w:ascii="Calibri" w:eastAsia="Calibri" w:hAnsi="Calibri" w:cs="Calibri"/>
                <w:iCs/>
                <w:lang w:val="fr-CA"/>
              </w:rPr>
              <w:t xml:space="preserve"> 2019.</w:t>
            </w:r>
          </w:p>
        </w:tc>
      </w:tr>
      <w:tr w:rsidR="00AA5CE6" w14:paraId="1153488F" w14:textId="77777777" w:rsidTr="00BC5B98">
        <w:trPr>
          <w:trHeight w:val="378"/>
          <w:jc w:val="center"/>
        </w:trPr>
        <w:tc>
          <w:tcPr>
            <w:tcW w:w="1133" w:type="dxa"/>
          </w:tcPr>
          <w:p w14:paraId="1EECE8A4" w14:textId="77777777" w:rsidR="00E0453D"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lastRenderedPageBreak/>
              <w:t>17 h 15</w:t>
            </w:r>
          </w:p>
        </w:tc>
        <w:tc>
          <w:tcPr>
            <w:tcW w:w="8506" w:type="dxa"/>
          </w:tcPr>
          <w:p w14:paraId="01A5AC0E" w14:textId="77777777" w:rsidR="00E0453D" w:rsidRPr="009B3AFB" w:rsidRDefault="001E1AA0" w:rsidP="00521886">
            <w:pPr>
              <w:jc w:val="both"/>
              <w:rPr>
                <w:rFonts w:cstheme="minorHAnsi"/>
                <w:b/>
                <w:iCs/>
                <w:color w:val="5AB9BB"/>
                <w:sz w:val="24"/>
                <w:szCs w:val="24"/>
              </w:rPr>
            </w:pPr>
            <w:r>
              <w:rPr>
                <w:rFonts w:ascii="Calibri" w:eastAsia="Calibri" w:hAnsi="Calibri" w:cs="Calibri"/>
                <w:b/>
                <w:bCs/>
                <w:color w:val="5AB9BB"/>
                <w:sz w:val="24"/>
                <w:szCs w:val="24"/>
                <w:lang w:val="fr-CA"/>
              </w:rPr>
              <w:t>Départ de la navette</w:t>
            </w:r>
          </w:p>
          <w:p w14:paraId="4BC64BB5" w14:textId="77777777" w:rsidR="00E0453D" w:rsidRPr="009B3AFB" w:rsidRDefault="001E1AA0" w:rsidP="00521886">
            <w:pPr>
              <w:jc w:val="both"/>
              <w:rPr>
                <w:rFonts w:cstheme="minorHAnsi"/>
                <w:b/>
                <w:color w:val="5AB9BB"/>
                <w:sz w:val="24"/>
                <w:szCs w:val="24"/>
              </w:rPr>
            </w:pPr>
            <w:r>
              <w:rPr>
                <w:rFonts w:ascii="Calibri" w:eastAsia="Calibri" w:hAnsi="Calibri" w:cs="Calibri"/>
                <w:i/>
                <w:iCs/>
                <w:lang w:val="fr-CA"/>
              </w:rPr>
              <w:t xml:space="preserve">Point de rendez-vous : The National Museum of the American </w:t>
            </w:r>
            <w:proofErr w:type="spellStart"/>
            <w:r>
              <w:rPr>
                <w:rFonts w:ascii="Calibri" w:eastAsia="Calibri" w:hAnsi="Calibri" w:cs="Calibri"/>
                <w:i/>
                <w:iCs/>
                <w:lang w:val="fr-CA"/>
              </w:rPr>
              <w:t>Indian</w:t>
            </w:r>
            <w:proofErr w:type="spellEnd"/>
            <w:r>
              <w:rPr>
                <w:rFonts w:ascii="Calibri" w:eastAsia="Calibri" w:hAnsi="Calibri" w:cs="Calibri"/>
                <w:i/>
                <w:iCs/>
                <w:lang w:val="fr-CA"/>
              </w:rPr>
              <w:t xml:space="preserve"> (NMAI), Independence Ave SW</w:t>
            </w:r>
          </w:p>
        </w:tc>
      </w:tr>
    </w:tbl>
    <w:p w14:paraId="431340CF" w14:textId="77777777" w:rsidR="00A24CCF" w:rsidRPr="009B3AFB" w:rsidRDefault="00A24CCF" w:rsidP="00A24CCF">
      <w:pPr>
        <w:ind w:left="-851"/>
        <w:rPr>
          <w:rFonts w:cstheme="minorHAnsi"/>
        </w:rPr>
      </w:pPr>
    </w:p>
    <w:p w14:paraId="54AA1B24" w14:textId="7505866E" w:rsidR="00985A91" w:rsidRPr="009B3AFB" w:rsidRDefault="001E1AA0" w:rsidP="00663D3C">
      <w:pPr>
        <w:ind w:left="-567"/>
        <w:rPr>
          <w:rFonts w:cstheme="minorHAnsi"/>
          <w:sz w:val="40"/>
          <w:szCs w:val="40"/>
        </w:rPr>
      </w:pPr>
      <w:r>
        <w:rPr>
          <w:rFonts w:ascii="Calibri" w:eastAsia="Calibri" w:hAnsi="Calibri" w:cs="Calibri"/>
          <w:b/>
          <w:bCs/>
          <w:color w:val="036477"/>
          <w:sz w:val="40"/>
          <w:szCs w:val="40"/>
          <w:lang w:val="fr-CA" w:eastAsia="en-CA"/>
        </w:rPr>
        <w:t>JEUDI</w:t>
      </w:r>
      <w:r w:rsidR="00CE0B0B">
        <w:rPr>
          <w:rFonts w:ascii="Calibri" w:eastAsia="Calibri" w:hAnsi="Calibri" w:cs="Calibri"/>
          <w:b/>
          <w:bCs/>
          <w:color w:val="036477"/>
          <w:sz w:val="40"/>
          <w:szCs w:val="40"/>
          <w:lang w:val="fr-CA" w:eastAsia="en-CA"/>
        </w:rPr>
        <w:t> </w:t>
      </w:r>
      <w:r>
        <w:rPr>
          <w:rFonts w:ascii="Calibri" w:eastAsia="Calibri" w:hAnsi="Calibri" w:cs="Calibri"/>
          <w:b/>
          <w:bCs/>
          <w:color w:val="036477"/>
          <w:sz w:val="40"/>
          <w:szCs w:val="40"/>
          <w:lang w:val="fr-CA" w:eastAsia="en-CA"/>
        </w:rPr>
        <w:t>19</w:t>
      </w:r>
      <w:r w:rsidR="00CE0B0B">
        <w:rPr>
          <w:rFonts w:ascii="Calibri" w:eastAsia="Calibri" w:hAnsi="Calibri" w:cs="Calibri"/>
          <w:b/>
          <w:bCs/>
          <w:color w:val="036477"/>
          <w:sz w:val="40"/>
          <w:szCs w:val="40"/>
          <w:lang w:val="fr-CA" w:eastAsia="en-CA"/>
        </w:rPr>
        <w:t> </w:t>
      </w:r>
      <w:r>
        <w:rPr>
          <w:rFonts w:ascii="Calibri" w:eastAsia="Calibri" w:hAnsi="Calibri" w:cs="Calibri"/>
          <w:b/>
          <w:bCs/>
          <w:color w:val="036477"/>
          <w:sz w:val="40"/>
          <w:szCs w:val="40"/>
          <w:lang w:val="fr-CA" w:eastAsia="en-CA"/>
        </w:rPr>
        <w:t>mars</w:t>
      </w:r>
    </w:p>
    <w:tbl>
      <w:tblPr>
        <w:tblW w:w="9639" w:type="dxa"/>
        <w:jc w:val="center"/>
        <w:tblLayout w:type="fixed"/>
        <w:tblCellMar>
          <w:left w:w="0" w:type="dxa"/>
          <w:right w:w="0" w:type="dxa"/>
        </w:tblCellMar>
        <w:tblLook w:val="01E0" w:firstRow="1" w:lastRow="1" w:firstColumn="1" w:lastColumn="1" w:noHBand="0" w:noVBand="0"/>
      </w:tblPr>
      <w:tblGrid>
        <w:gridCol w:w="1134"/>
        <w:gridCol w:w="8505"/>
      </w:tblGrid>
      <w:tr w:rsidR="00AA5CE6" w:rsidRPr="002F136D" w14:paraId="41A32831" w14:textId="77777777" w:rsidTr="007915CD">
        <w:trPr>
          <w:trHeight w:val="378"/>
          <w:jc w:val="center"/>
        </w:trPr>
        <w:tc>
          <w:tcPr>
            <w:tcW w:w="1134" w:type="dxa"/>
          </w:tcPr>
          <w:p w14:paraId="1CE01B08" w14:textId="1C7F0070" w:rsidR="00F33D8C" w:rsidRPr="00D5649A" w:rsidRDefault="001E1AA0" w:rsidP="00521886">
            <w:pPr>
              <w:jc w:val="center"/>
              <w:rPr>
                <w:rFonts w:cstheme="minorHAnsi"/>
                <w:b/>
                <w:bCs/>
                <w:sz w:val="24"/>
                <w:szCs w:val="24"/>
                <w:lang w:val="en-US"/>
              </w:rPr>
            </w:pPr>
            <w:bookmarkStart w:id="9" w:name="_Hlk31210138"/>
            <w:bookmarkEnd w:id="7"/>
            <w:r w:rsidRPr="00D5649A">
              <w:rPr>
                <w:rFonts w:ascii="Calibri" w:eastAsia="Calibri" w:hAnsi="Calibri" w:cs="Calibri"/>
                <w:b/>
                <w:bCs/>
                <w:sz w:val="24"/>
                <w:szCs w:val="24"/>
                <w:lang w:val="fr-CA"/>
              </w:rPr>
              <w:t>7</w:t>
            </w:r>
            <w:r w:rsidR="00CE0B0B" w:rsidRPr="00D5649A">
              <w:rPr>
                <w:rFonts w:ascii="Calibri" w:eastAsia="Calibri" w:hAnsi="Calibri" w:cs="Calibri"/>
                <w:b/>
                <w:bCs/>
                <w:sz w:val="24"/>
                <w:szCs w:val="24"/>
                <w:lang w:val="fr-CA"/>
              </w:rPr>
              <w:t> h</w:t>
            </w:r>
            <w:r w:rsidRPr="00D5649A">
              <w:rPr>
                <w:rFonts w:ascii="Calibri" w:eastAsia="Calibri" w:hAnsi="Calibri" w:cs="Calibri"/>
                <w:b/>
                <w:bCs/>
                <w:sz w:val="24"/>
                <w:szCs w:val="24"/>
                <w:lang w:val="fr-CA"/>
              </w:rPr>
              <w:t xml:space="preserve"> </w:t>
            </w:r>
            <w:r w:rsidR="007F7DC3">
              <w:rPr>
                <w:rFonts w:ascii="Calibri" w:eastAsia="Calibri" w:hAnsi="Calibri" w:cs="Calibri"/>
                <w:b/>
                <w:bCs/>
                <w:sz w:val="24"/>
                <w:szCs w:val="24"/>
                <w:lang w:val="fr-CA"/>
              </w:rPr>
              <w:t xml:space="preserve">00 </w:t>
            </w:r>
            <w:r w:rsidRPr="00D5649A">
              <w:rPr>
                <w:rFonts w:ascii="Calibri" w:eastAsia="Calibri" w:hAnsi="Calibri" w:cs="Calibri"/>
                <w:b/>
                <w:bCs/>
                <w:sz w:val="24"/>
                <w:szCs w:val="24"/>
                <w:lang w:val="fr-CA"/>
              </w:rPr>
              <w:t>– 8</w:t>
            </w:r>
            <w:r w:rsidR="00D5649A">
              <w:rPr>
                <w:rFonts w:ascii="Calibri" w:eastAsia="Calibri" w:hAnsi="Calibri" w:cs="Calibri"/>
                <w:b/>
                <w:bCs/>
                <w:sz w:val="24"/>
                <w:szCs w:val="24"/>
                <w:lang w:val="fr-CA"/>
              </w:rPr>
              <w:t> </w:t>
            </w:r>
            <w:r w:rsidRPr="00D5649A">
              <w:rPr>
                <w:rFonts w:ascii="Calibri" w:eastAsia="Calibri" w:hAnsi="Calibri" w:cs="Calibri"/>
                <w:b/>
                <w:bCs/>
                <w:sz w:val="24"/>
                <w:szCs w:val="24"/>
                <w:lang w:val="fr-CA"/>
              </w:rPr>
              <w:t>h</w:t>
            </w:r>
            <w:r w:rsidR="00D5649A">
              <w:rPr>
                <w:rFonts w:ascii="Calibri" w:eastAsia="Calibri" w:hAnsi="Calibri" w:cs="Calibri"/>
                <w:b/>
                <w:bCs/>
                <w:sz w:val="24"/>
                <w:szCs w:val="24"/>
                <w:lang w:val="fr-CA"/>
              </w:rPr>
              <w:t> </w:t>
            </w:r>
            <w:r w:rsidRPr="00D5649A">
              <w:rPr>
                <w:rFonts w:ascii="Calibri" w:eastAsia="Calibri" w:hAnsi="Calibri" w:cs="Calibri"/>
                <w:b/>
                <w:bCs/>
                <w:sz w:val="24"/>
                <w:szCs w:val="24"/>
                <w:lang w:val="fr-CA"/>
              </w:rPr>
              <w:t>00</w:t>
            </w:r>
          </w:p>
          <w:p w14:paraId="5C79CB69" w14:textId="77777777" w:rsidR="00F33D8C" w:rsidRPr="009B3AFB" w:rsidRDefault="00F33D8C" w:rsidP="00521886">
            <w:pPr>
              <w:jc w:val="center"/>
              <w:rPr>
                <w:rFonts w:cstheme="minorHAnsi"/>
                <w:b/>
                <w:sz w:val="24"/>
                <w:szCs w:val="24"/>
                <w:lang w:val="en-US"/>
              </w:rPr>
            </w:pPr>
          </w:p>
        </w:tc>
        <w:tc>
          <w:tcPr>
            <w:tcW w:w="8505" w:type="dxa"/>
          </w:tcPr>
          <w:p w14:paraId="477D5C40" w14:textId="51942029" w:rsidR="00F33D8C" w:rsidRPr="009B3AFB" w:rsidRDefault="001E1AA0" w:rsidP="00521886">
            <w:pPr>
              <w:jc w:val="both"/>
              <w:rPr>
                <w:rFonts w:cstheme="minorHAnsi"/>
                <w:b/>
                <w:color w:val="5AB9BB"/>
                <w:sz w:val="24"/>
                <w:szCs w:val="24"/>
              </w:rPr>
            </w:pPr>
            <w:r w:rsidRPr="002F136D">
              <w:rPr>
                <w:rFonts w:ascii="Calibri" w:eastAsia="Calibri" w:hAnsi="Calibri" w:cs="Calibri"/>
                <w:b/>
                <w:bCs/>
                <w:color w:val="5AB9BB"/>
                <w:sz w:val="24"/>
                <w:szCs w:val="24"/>
                <w:lang w:val="en-AU"/>
              </w:rPr>
              <w:t>Déjeuner</w:t>
            </w:r>
          </w:p>
          <w:p w14:paraId="2F48ECAD" w14:textId="77777777" w:rsidR="00F33D8C" w:rsidRDefault="001E1AA0" w:rsidP="00521886">
            <w:pPr>
              <w:jc w:val="both"/>
              <w:rPr>
                <w:rFonts w:cstheme="minorHAnsi"/>
                <w:i/>
                <w:szCs w:val="24"/>
              </w:rPr>
            </w:pPr>
            <w:proofErr w:type="gramStart"/>
            <w:r w:rsidRPr="002F136D">
              <w:rPr>
                <w:rFonts w:ascii="Calibri" w:eastAsia="Calibri" w:hAnsi="Calibri" w:cs="Calibri"/>
                <w:i/>
                <w:iCs/>
                <w:lang w:val="en-AU"/>
              </w:rPr>
              <w:t>Salle :</w:t>
            </w:r>
            <w:proofErr w:type="gramEnd"/>
            <w:r w:rsidRPr="002F136D">
              <w:rPr>
                <w:rFonts w:ascii="Calibri" w:eastAsia="Calibri" w:hAnsi="Calibri" w:cs="Calibri"/>
                <w:i/>
                <w:iCs/>
                <w:lang w:val="en-AU"/>
              </w:rPr>
              <w:t xml:space="preserve"> Melrose Georgetown meeting room, 2430 Pennsylvania Ave NW</w:t>
            </w:r>
          </w:p>
          <w:p w14:paraId="1BAC7221" w14:textId="4700FCCF" w:rsidR="00EC415F" w:rsidRPr="002F136D" w:rsidRDefault="001E1AA0" w:rsidP="00521886">
            <w:pPr>
              <w:jc w:val="both"/>
              <w:rPr>
                <w:rFonts w:cstheme="minorHAnsi"/>
                <w:bCs/>
                <w:i/>
                <w:iCs/>
                <w:sz w:val="24"/>
                <w:szCs w:val="24"/>
                <w:lang w:val="fr-FR"/>
              </w:rPr>
            </w:pPr>
            <w:r>
              <w:rPr>
                <w:rFonts w:ascii="Calibri" w:eastAsia="Calibri" w:hAnsi="Calibri" w:cs="Calibri"/>
                <w:bCs/>
                <w:sz w:val="20"/>
                <w:szCs w:val="20"/>
                <w:lang w:val="fr-CA"/>
              </w:rPr>
              <w:t xml:space="preserve">Les </w:t>
            </w:r>
            <w:proofErr w:type="spellStart"/>
            <w:r w:rsidR="009107C1">
              <w:rPr>
                <w:rFonts w:ascii="Calibri" w:eastAsia="Calibri" w:hAnsi="Calibri" w:cs="Calibri"/>
                <w:bCs/>
                <w:sz w:val="20"/>
                <w:szCs w:val="20"/>
                <w:lang w:val="fr-CA"/>
              </w:rPr>
              <w:t>participant.</w:t>
            </w:r>
            <w:proofErr w:type="gramStart"/>
            <w:r w:rsidR="009107C1">
              <w:rPr>
                <w:rFonts w:ascii="Calibri" w:eastAsia="Calibri" w:hAnsi="Calibri" w:cs="Calibri"/>
                <w:bCs/>
                <w:sz w:val="20"/>
                <w:szCs w:val="20"/>
                <w:lang w:val="fr-CA"/>
              </w:rPr>
              <w:t>e.s</w:t>
            </w:r>
            <w:proofErr w:type="spellEnd"/>
            <w:proofErr w:type="gramEnd"/>
            <w:r>
              <w:rPr>
                <w:rFonts w:ascii="Calibri" w:eastAsia="Calibri" w:hAnsi="Calibri" w:cs="Calibri"/>
                <w:bCs/>
                <w:sz w:val="20"/>
                <w:szCs w:val="20"/>
                <w:lang w:val="fr-CA"/>
              </w:rPr>
              <w:t xml:space="preserve"> ne peuvent pas utiliser leur indemnité de déplacement pour se faire rembourser des frais de repas de substitution.</w:t>
            </w:r>
          </w:p>
        </w:tc>
      </w:tr>
      <w:tr w:rsidR="00AA5CE6" w:rsidRPr="002F136D" w14:paraId="2F626F9F" w14:textId="77777777" w:rsidTr="007915CD">
        <w:trPr>
          <w:trHeight w:val="378"/>
          <w:jc w:val="center"/>
        </w:trPr>
        <w:tc>
          <w:tcPr>
            <w:tcW w:w="1134" w:type="dxa"/>
          </w:tcPr>
          <w:p w14:paraId="2B49AF3A" w14:textId="77777777" w:rsidR="00F33D8C"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8 h 15</w:t>
            </w:r>
          </w:p>
        </w:tc>
        <w:tc>
          <w:tcPr>
            <w:tcW w:w="8505" w:type="dxa"/>
          </w:tcPr>
          <w:p w14:paraId="44D40C3A" w14:textId="77777777" w:rsidR="00F33D8C" w:rsidRPr="002F136D" w:rsidRDefault="001E1AA0" w:rsidP="00521886">
            <w:pPr>
              <w:jc w:val="both"/>
              <w:rPr>
                <w:rFonts w:cstheme="minorHAnsi"/>
                <w:b/>
                <w:color w:val="5AB9BB"/>
                <w:sz w:val="24"/>
                <w:szCs w:val="24"/>
                <w:lang w:val="fr-FR"/>
              </w:rPr>
            </w:pPr>
            <w:r>
              <w:rPr>
                <w:rFonts w:ascii="Calibri" w:eastAsia="Calibri" w:hAnsi="Calibri" w:cs="Calibri"/>
                <w:b/>
                <w:bCs/>
                <w:color w:val="5AB9BB"/>
                <w:sz w:val="24"/>
                <w:szCs w:val="24"/>
                <w:lang w:val="fr-CA"/>
              </w:rPr>
              <w:t>Départ de la navette</w:t>
            </w:r>
          </w:p>
          <w:p w14:paraId="15E5E3D7" w14:textId="77777777" w:rsidR="00F33D8C" w:rsidRPr="002F136D" w:rsidRDefault="001E1AA0" w:rsidP="00521886">
            <w:pPr>
              <w:jc w:val="both"/>
              <w:rPr>
                <w:rFonts w:cstheme="minorHAnsi"/>
                <w:b/>
                <w:color w:val="5AB9BB"/>
                <w:sz w:val="24"/>
                <w:szCs w:val="24"/>
                <w:lang w:val="fr-FR"/>
              </w:rPr>
            </w:pPr>
            <w:r>
              <w:rPr>
                <w:rFonts w:ascii="Calibri" w:eastAsia="Calibri" w:hAnsi="Calibri" w:cs="Calibri"/>
                <w:i/>
                <w:iCs/>
                <w:lang w:val="fr-CA"/>
              </w:rPr>
              <w:t xml:space="preserve">Point de rendez-vous : Hall d’accueil de l’hôtel Melrose Georgetown, 2430 </w:t>
            </w:r>
            <w:proofErr w:type="spellStart"/>
            <w:r>
              <w:rPr>
                <w:rFonts w:ascii="Calibri" w:eastAsia="Calibri" w:hAnsi="Calibri" w:cs="Calibri"/>
                <w:i/>
                <w:iCs/>
                <w:lang w:val="fr-CA"/>
              </w:rPr>
              <w:t>Pennsylvania</w:t>
            </w:r>
            <w:proofErr w:type="spellEnd"/>
            <w:r>
              <w:rPr>
                <w:rFonts w:ascii="Calibri" w:eastAsia="Calibri" w:hAnsi="Calibri" w:cs="Calibri"/>
                <w:i/>
                <w:iCs/>
                <w:lang w:val="fr-CA"/>
              </w:rPr>
              <w:t xml:space="preserve"> Ave NW</w:t>
            </w:r>
          </w:p>
        </w:tc>
      </w:tr>
      <w:tr w:rsidR="00AA5CE6" w:rsidRPr="002F136D" w14:paraId="4A6A92A0" w14:textId="77777777" w:rsidTr="00521886">
        <w:trPr>
          <w:trHeight w:val="378"/>
          <w:jc w:val="center"/>
        </w:trPr>
        <w:tc>
          <w:tcPr>
            <w:tcW w:w="9639" w:type="dxa"/>
            <w:gridSpan w:val="2"/>
          </w:tcPr>
          <w:p w14:paraId="6E60E94C" w14:textId="2634D571" w:rsidR="004D6AB2" w:rsidRPr="002F136D" w:rsidRDefault="001E1AA0" w:rsidP="004D6AB2">
            <w:pPr>
              <w:jc w:val="both"/>
              <w:rPr>
                <w:rFonts w:cstheme="minorHAnsi"/>
                <w:b/>
                <w:sz w:val="28"/>
                <w:szCs w:val="28"/>
                <w:lang w:val="fr-FR"/>
              </w:rPr>
            </w:pPr>
            <w:r>
              <w:rPr>
                <w:rFonts w:ascii="Calibri" w:eastAsia="Calibri" w:hAnsi="Calibri" w:cs="Calibri"/>
                <w:b/>
                <w:bCs/>
                <w:sz w:val="28"/>
                <w:szCs w:val="28"/>
                <w:lang w:val="fr-CA"/>
              </w:rPr>
              <w:t>9</w:t>
            </w:r>
            <w:r w:rsidR="00CE0B0B">
              <w:rPr>
                <w:rFonts w:ascii="Calibri" w:eastAsia="Calibri" w:hAnsi="Calibri" w:cs="Calibri"/>
                <w:b/>
                <w:bCs/>
                <w:sz w:val="28"/>
                <w:szCs w:val="28"/>
                <w:lang w:val="fr-CA"/>
              </w:rPr>
              <w:t> </w:t>
            </w:r>
            <w:r>
              <w:rPr>
                <w:rFonts w:ascii="Calibri" w:eastAsia="Calibri" w:hAnsi="Calibri" w:cs="Calibri"/>
                <w:b/>
                <w:bCs/>
                <w:sz w:val="28"/>
                <w:szCs w:val="28"/>
                <w:lang w:val="fr-CA"/>
              </w:rPr>
              <w:t xml:space="preserve">h </w:t>
            </w:r>
            <w:r w:rsidR="003221DD">
              <w:rPr>
                <w:rFonts w:ascii="Calibri" w:eastAsia="Calibri" w:hAnsi="Calibri" w:cs="Calibri"/>
                <w:b/>
                <w:bCs/>
                <w:sz w:val="28"/>
                <w:szCs w:val="28"/>
                <w:lang w:val="fr-CA"/>
              </w:rPr>
              <w:t xml:space="preserve">00 </w:t>
            </w:r>
            <w:r>
              <w:rPr>
                <w:rFonts w:ascii="Calibri" w:eastAsia="Calibri" w:hAnsi="Calibri" w:cs="Calibri"/>
                <w:b/>
                <w:bCs/>
                <w:sz w:val="28"/>
                <w:szCs w:val="28"/>
                <w:lang w:val="fr-CA"/>
              </w:rPr>
              <w:t>— 11</w:t>
            </w:r>
            <w:r w:rsidR="00CE0B0B">
              <w:rPr>
                <w:rFonts w:ascii="Calibri" w:eastAsia="Calibri" w:hAnsi="Calibri" w:cs="Calibri"/>
                <w:b/>
                <w:bCs/>
                <w:sz w:val="28"/>
                <w:szCs w:val="28"/>
                <w:lang w:val="fr-CA"/>
              </w:rPr>
              <w:t> h </w:t>
            </w:r>
            <w:r>
              <w:rPr>
                <w:rFonts w:ascii="Calibri" w:eastAsia="Calibri" w:hAnsi="Calibri" w:cs="Calibri"/>
                <w:b/>
                <w:bCs/>
                <w:sz w:val="28"/>
                <w:szCs w:val="28"/>
                <w:lang w:val="fr-CA"/>
              </w:rPr>
              <w:t>30</w:t>
            </w:r>
          </w:p>
          <w:p w14:paraId="16E2EDD7" w14:textId="77777777" w:rsidR="00562ED6" w:rsidRPr="002F136D" w:rsidRDefault="001E1AA0" w:rsidP="00256BC4">
            <w:pPr>
              <w:rPr>
                <w:rFonts w:cstheme="minorHAnsi"/>
                <w:b/>
                <w:color w:val="5AB9BB"/>
                <w:sz w:val="36"/>
                <w:szCs w:val="36"/>
                <w:lang w:val="fr-FR"/>
              </w:rPr>
            </w:pPr>
            <w:r>
              <w:rPr>
                <w:rFonts w:ascii="Calibri" w:eastAsia="Calibri" w:hAnsi="Calibri" w:cs="Calibri"/>
                <w:b/>
                <w:bCs/>
                <w:color w:val="5AB9BB"/>
                <w:sz w:val="36"/>
                <w:szCs w:val="36"/>
                <w:lang w:val="fr-CA"/>
              </w:rPr>
              <w:t>Pouvoir et savoir par le prisme de la polarisation dans les espaces physiques et intellectuels</w:t>
            </w:r>
          </w:p>
          <w:p w14:paraId="1ACB13DF" w14:textId="77777777" w:rsidR="00256BC4" w:rsidRPr="002F136D" w:rsidRDefault="001E1AA0" w:rsidP="00256BC4">
            <w:pPr>
              <w:rPr>
                <w:rFonts w:cstheme="minorHAnsi"/>
                <w:i/>
                <w:szCs w:val="24"/>
                <w:lang w:val="fr-FR"/>
              </w:rPr>
            </w:pPr>
            <w:r>
              <w:rPr>
                <w:rFonts w:ascii="Calibri" w:eastAsia="Calibri" w:hAnsi="Calibri" w:cs="Calibri"/>
                <w:i/>
                <w:iCs/>
                <w:lang w:val="fr-CA"/>
              </w:rPr>
              <w:t xml:space="preserve">Lieu : </w:t>
            </w:r>
            <w:proofErr w:type="spellStart"/>
            <w:r>
              <w:rPr>
                <w:rFonts w:ascii="Calibri" w:eastAsia="Calibri" w:hAnsi="Calibri" w:cs="Calibri"/>
                <w:i/>
                <w:iCs/>
                <w:lang w:val="fr-CA"/>
              </w:rPr>
              <w:t>Gallaudet</w:t>
            </w:r>
            <w:proofErr w:type="spellEnd"/>
            <w:r>
              <w:rPr>
                <w:rFonts w:ascii="Calibri" w:eastAsia="Calibri" w:hAnsi="Calibri" w:cs="Calibri"/>
                <w:i/>
                <w:iCs/>
                <w:lang w:val="fr-CA"/>
              </w:rPr>
              <w:t xml:space="preserve"> </w:t>
            </w:r>
            <w:proofErr w:type="spellStart"/>
            <w:r>
              <w:rPr>
                <w:rFonts w:ascii="Calibri" w:eastAsia="Calibri" w:hAnsi="Calibri" w:cs="Calibri"/>
                <w:i/>
                <w:iCs/>
                <w:lang w:val="fr-CA"/>
              </w:rPr>
              <w:t>University</w:t>
            </w:r>
            <w:proofErr w:type="spellEnd"/>
            <w:r>
              <w:rPr>
                <w:rFonts w:ascii="Calibri" w:eastAsia="Calibri" w:hAnsi="Calibri" w:cs="Calibri"/>
                <w:i/>
                <w:iCs/>
                <w:lang w:val="fr-CA"/>
              </w:rPr>
              <w:t>, 800 Florida Ave NE, Room TBC</w:t>
            </w:r>
          </w:p>
          <w:p w14:paraId="7BC5FF6A" w14:textId="2373B13D" w:rsidR="00256BC4" w:rsidRPr="002F136D" w:rsidRDefault="001E1AA0" w:rsidP="00256BC4">
            <w:pPr>
              <w:pStyle w:val="Default"/>
              <w:rPr>
                <w:rFonts w:asciiTheme="minorHAnsi" w:hAnsiTheme="minorHAnsi" w:cstheme="minorHAnsi"/>
                <w:color w:val="036377"/>
                <w:sz w:val="22"/>
                <w:szCs w:val="22"/>
                <w:lang w:val="fr-FR"/>
              </w:rPr>
            </w:pPr>
            <w:proofErr w:type="spellStart"/>
            <w:proofErr w:type="gramStart"/>
            <w:r>
              <w:rPr>
                <w:rFonts w:eastAsia="Calibri"/>
                <w:b/>
                <w:bCs/>
                <w:color w:val="036377"/>
                <w:sz w:val="22"/>
                <w:szCs w:val="22"/>
                <w:lang w:val="fr-CA"/>
              </w:rPr>
              <w:t>Participant</w:t>
            </w:r>
            <w:r w:rsidR="008549F9">
              <w:rPr>
                <w:rFonts w:eastAsia="Calibri"/>
                <w:b/>
                <w:bCs/>
                <w:color w:val="036377"/>
                <w:sz w:val="22"/>
                <w:szCs w:val="22"/>
                <w:lang w:val="fr-CA"/>
              </w:rPr>
              <w:t>.</w:t>
            </w:r>
            <w:r>
              <w:rPr>
                <w:rFonts w:eastAsia="Calibri"/>
                <w:b/>
                <w:bCs/>
                <w:color w:val="036377"/>
                <w:sz w:val="22"/>
                <w:szCs w:val="22"/>
                <w:lang w:val="fr-CA"/>
              </w:rPr>
              <w:t>e</w:t>
            </w:r>
            <w:r w:rsidR="008549F9">
              <w:rPr>
                <w:rFonts w:eastAsia="Calibri"/>
                <w:b/>
                <w:bCs/>
                <w:color w:val="036377"/>
                <w:sz w:val="22"/>
                <w:szCs w:val="22"/>
                <w:lang w:val="fr-CA"/>
              </w:rPr>
              <w:t>.</w:t>
            </w:r>
            <w:r>
              <w:rPr>
                <w:rFonts w:eastAsia="Calibri"/>
                <w:b/>
                <w:bCs/>
                <w:color w:val="036377"/>
                <w:sz w:val="22"/>
                <w:szCs w:val="22"/>
                <w:lang w:val="fr-CA"/>
              </w:rPr>
              <w:t>s</w:t>
            </w:r>
            <w:proofErr w:type="spellEnd"/>
            <w:proofErr w:type="gramEnd"/>
          </w:p>
          <w:p w14:paraId="75E4888E" w14:textId="77777777" w:rsidR="00256BC4" w:rsidRPr="002F136D" w:rsidRDefault="001E1AA0" w:rsidP="00256BC4">
            <w:pPr>
              <w:pStyle w:val="Default"/>
              <w:rPr>
                <w:rFonts w:asciiTheme="minorHAnsi" w:hAnsiTheme="minorHAnsi" w:cstheme="minorHAnsi"/>
                <w:color w:val="auto"/>
                <w:lang w:val="fr-FR"/>
              </w:rPr>
            </w:pPr>
            <w:r>
              <w:rPr>
                <w:rFonts w:eastAsia="Calibri"/>
                <w:b/>
                <w:bCs/>
                <w:color w:val="1A9BA9"/>
                <w:sz w:val="22"/>
                <w:szCs w:val="22"/>
                <w:lang w:val="fr-CA"/>
              </w:rPr>
              <w:t xml:space="preserve"> | </w:t>
            </w:r>
            <w:r>
              <w:rPr>
                <w:rFonts w:eastAsia="Calibri"/>
                <w:b/>
                <w:bCs/>
                <w:color w:val="1A9BA9"/>
                <w:highlight w:val="yellow"/>
                <w:lang w:val="fr-CA"/>
              </w:rPr>
              <w:t xml:space="preserve">Rob Steiner </w:t>
            </w:r>
            <w:r>
              <w:rPr>
                <w:rFonts w:eastAsia="Calibri"/>
                <w:color w:val="auto"/>
                <w:sz w:val="22"/>
                <w:szCs w:val="22"/>
                <w:highlight w:val="yellow"/>
                <w:lang w:val="fr-CA"/>
              </w:rPr>
              <w:t>Mentor 2019</w:t>
            </w:r>
          </w:p>
          <w:p w14:paraId="5B57A3F3" w14:textId="36E04B9B" w:rsidR="00256BC4" w:rsidRPr="002F136D" w:rsidRDefault="001E1AA0" w:rsidP="00256BC4">
            <w:pPr>
              <w:pStyle w:val="Default"/>
              <w:rPr>
                <w:rFonts w:asciiTheme="minorHAnsi" w:hAnsiTheme="minorHAnsi" w:cstheme="minorHAnsi"/>
                <w:color w:val="auto"/>
                <w:sz w:val="22"/>
                <w:szCs w:val="22"/>
                <w:lang w:val="fr-FR"/>
              </w:rPr>
            </w:pPr>
            <w:r>
              <w:rPr>
                <w:rFonts w:eastAsia="Calibri"/>
                <w:b/>
                <w:bCs/>
                <w:color w:val="1A9BA9"/>
                <w:sz w:val="22"/>
                <w:szCs w:val="22"/>
                <w:lang w:val="fr-CA"/>
              </w:rPr>
              <w:t xml:space="preserve"> | </w:t>
            </w:r>
            <w:r>
              <w:rPr>
                <w:rFonts w:eastAsia="Calibri"/>
                <w:b/>
                <w:bCs/>
                <w:color w:val="1A9BA9"/>
                <w:lang w:val="fr-CA"/>
              </w:rPr>
              <w:t xml:space="preserve">Nadia Joe </w:t>
            </w:r>
            <w:r>
              <w:rPr>
                <w:rFonts w:eastAsia="Calibri"/>
                <w:color w:val="auto"/>
                <w:sz w:val="22"/>
                <w:szCs w:val="22"/>
                <w:lang w:val="fr-CA"/>
              </w:rPr>
              <w:t>Mentore</w:t>
            </w:r>
            <w:r w:rsidR="00CE0B0B">
              <w:rPr>
                <w:rFonts w:eastAsia="Calibri"/>
                <w:color w:val="auto"/>
                <w:sz w:val="22"/>
                <w:szCs w:val="22"/>
                <w:lang w:val="fr-CA"/>
              </w:rPr>
              <w:t> </w:t>
            </w:r>
            <w:r>
              <w:rPr>
                <w:rFonts w:eastAsia="Calibri"/>
                <w:color w:val="auto"/>
                <w:sz w:val="22"/>
                <w:szCs w:val="22"/>
                <w:lang w:val="fr-CA"/>
              </w:rPr>
              <w:t>2019</w:t>
            </w:r>
          </w:p>
          <w:p w14:paraId="4C397E90" w14:textId="7107D3DC" w:rsidR="00256BC4" w:rsidRPr="002F136D" w:rsidRDefault="001E1AA0" w:rsidP="00256BC4">
            <w:pPr>
              <w:pStyle w:val="Default"/>
              <w:rPr>
                <w:rFonts w:asciiTheme="minorHAnsi" w:hAnsiTheme="minorHAnsi" w:cstheme="minorHAnsi"/>
                <w:color w:val="auto"/>
                <w:lang w:val="fr-FR"/>
              </w:rPr>
            </w:pPr>
            <w:r>
              <w:rPr>
                <w:rFonts w:eastAsia="Calibri"/>
                <w:color w:val="auto"/>
                <w:lang w:val="fr-CA"/>
              </w:rPr>
              <w:t xml:space="preserve"> </w:t>
            </w:r>
            <w:r>
              <w:rPr>
                <w:rFonts w:eastAsia="Calibri"/>
                <w:b/>
                <w:bCs/>
                <w:color w:val="1A9BA9"/>
                <w:sz w:val="22"/>
                <w:szCs w:val="22"/>
                <w:lang w:val="fr-CA"/>
              </w:rPr>
              <w:t xml:space="preserve">| </w:t>
            </w:r>
            <w:r>
              <w:rPr>
                <w:rFonts w:eastAsia="Calibri"/>
                <w:b/>
                <w:bCs/>
                <w:color w:val="1A9BA9"/>
                <w:lang w:val="fr-CA"/>
              </w:rPr>
              <w:t xml:space="preserve">Aimée Morrison </w:t>
            </w:r>
            <w:proofErr w:type="spellStart"/>
            <w:r>
              <w:rPr>
                <w:rFonts w:eastAsia="Calibri"/>
                <w:i/>
                <w:iCs/>
                <w:color w:val="auto"/>
                <w:sz w:val="22"/>
                <w:szCs w:val="22"/>
                <w:lang w:val="fr-CA"/>
              </w:rPr>
              <w:t>Fellow</w:t>
            </w:r>
            <w:proofErr w:type="spellEnd"/>
            <w:r w:rsidR="00CE0B0B">
              <w:rPr>
                <w:rFonts w:eastAsia="Calibri"/>
                <w:i/>
                <w:iCs/>
                <w:color w:val="auto"/>
                <w:sz w:val="22"/>
                <w:szCs w:val="22"/>
                <w:lang w:val="fr-CA"/>
              </w:rPr>
              <w:t> </w:t>
            </w:r>
            <w:r>
              <w:rPr>
                <w:rFonts w:eastAsia="Calibri"/>
                <w:color w:val="auto"/>
                <w:sz w:val="22"/>
                <w:szCs w:val="22"/>
                <w:lang w:val="fr-CA"/>
              </w:rPr>
              <w:t>2019</w:t>
            </w:r>
          </w:p>
          <w:p w14:paraId="54B9399F" w14:textId="3A03887C" w:rsidR="00256BC4" w:rsidRPr="002F136D" w:rsidRDefault="001E1AA0" w:rsidP="00256BC4">
            <w:pPr>
              <w:pStyle w:val="Default"/>
              <w:rPr>
                <w:rFonts w:asciiTheme="minorHAnsi" w:hAnsiTheme="minorHAnsi" w:cstheme="minorHAnsi"/>
                <w:color w:val="auto"/>
                <w:lang w:val="fr-FR"/>
              </w:rPr>
            </w:pPr>
            <w:r>
              <w:rPr>
                <w:rFonts w:eastAsia="Calibri"/>
                <w:b/>
                <w:bCs/>
                <w:color w:val="1A9BA9"/>
                <w:sz w:val="22"/>
                <w:szCs w:val="22"/>
                <w:lang w:val="fr-CA"/>
              </w:rPr>
              <w:t xml:space="preserve"> | </w:t>
            </w:r>
            <w:r>
              <w:rPr>
                <w:rFonts w:eastAsia="Calibri"/>
                <w:b/>
                <w:bCs/>
                <w:color w:val="1A9BA9"/>
                <w:lang w:val="fr-CA"/>
              </w:rPr>
              <w:t>À confirmer</w:t>
            </w:r>
            <w:r>
              <w:rPr>
                <w:rFonts w:eastAsia="Calibri"/>
                <w:color w:val="auto"/>
                <w:sz w:val="22"/>
                <w:szCs w:val="22"/>
                <w:lang w:val="fr-CA"/>
              </w:rPr>
              <w:t xml:space="preserve"> </w:t>
            </w:r>
            <w:proofErr w:type="spellStart"/>
            <w:r>
              <w:rPr>
                <w:rFonts w:eastAsia="Calibri"/>
                <w:color w:val="auto"/>
                <w:sz w:val="22"/>
                <w:szCs w:val="22"/>
                <w:lang w:val="fr-CA"/>
              </w:rPr>
              <w:t>Professeur</w:t>
            </w:r>
            <w:r w:rsidR="0044155B">
              <w:rPr>
                <w:rFonts w:eastAsia="Calibri"/>
                <w:color w:val="auto"/>
                <w:sz w:val="22"/>
                <w:szCs w:val="22"/>
                <w:lang w:val="fr-CA"/>
              </w:rPr>
              <w:t>.</w:t>
            </w:r>
            <w:r>
              <w:rPr>
                <w:rFonts w:eastAsia="Calibri"/>
                <w:color w:val="auto"/>
                <w:sz w:val="22"/>
                <w:szCs w:val="22"/>
                <w:lang w:val="fr-CA"/>
              </w:rPr>
              <w:t>e</w:t>
            </w:r>
            <w:proofErr w:type="spellEnd"/>
            <w:r w:rsidR="0044155B">
              <w:rPr>
                <w:rFonts w:eastAsia="Calibri"/>
                <w:color w:val="auto"/>
                <w:sz w:val="22"/>
                <w:szCs w:val="22"/>
                <w:lang w:val="fr-CA"/>
              </w:rPr>
              <w:t>.</w:t>
            </w:r>
            <w:r>
              <w:rPr>
                <w:rFonts w:eastAsia="Calibri"/>
                <w:color w:val="auto"/>
                <w:sz w:val="22"/>
                <w:szCs w:val="22"/>
                <w:lang w:val="fr-CA"/>
              </w:rPr>
              <w:t xml:space="preserve"> ou membre du personnel de </w:t>
            </w:r>
            <w:r w:rsidR="007270E4">
              <w:rPr>
                <w:rFonts w:eastAsia="Calibri"/>
                <w:color w:val="auto"/>
                <w:sz w:val="22"/>
                <w:szCs w:val="22"/>
                <w:lang w:val="fr-CA"/>
              </w:rPr>
              <w:t xml:space="preserve">l’Université </w:t>
            </w:r>
            <w:proofErr w:type="spellStart"/>
            <w:r>
              <w:rPr>
                <w:rFonts w:eastAsia="Calibri"/>
                <w:color w:val="auto"/>
                <w:sz w:val="22"/>
                <w:szCs w:val="22"/>
                <w:lang w:val="fr-CA"/>
              </w:rPr>
              <w:t>Gallaudet</w:t>
            </w:r>
            <w:proofErr w:type="spellEnd"/>
          </w:p>
          <w:p w14:paraId="60E46466" w14:textId="77777777" w:rsidR="00256BC4" w:rsidRPr="002F136D" w:rsidRDefault="00256BC4" w:rsidP="00256BC4">
            <w:pPr>
              <w:pStyle w:val="Default"/>
              <w:rPr>
                <w:rFonts w:asciiTheme="minorHAnsi" w:hAnsiTheme="minorHAnsi" w:cstheme="minorHAnsi"/>
                <w:color w:val="auto"/>
                <w:lang w:val="fr-FR"/>
              </w:rPr>
            </w:pPr>
          </w:p>
          <w:p w14:paraId="34EC7C84" w14:textId="77777777" w:rsidR="00256BC4" w:rsidRPr="002F136D" w:rsidRDefault="001E1AA0" w:rsidP="00256BC4">
            <w:pPr>
              <w:pStyle w:val="Default"/>
              <w:rPr>
                <w:rFonts w:asciiTheme="minorHAnsi" w:hAnsiTheme="minorHAnsi" w:cstheme="minorHAnsi"/>
                <w:color w:val="036377"/>
                <w:sz w:val="22"/>
                <w:szCs w:val="22"/>
                <w:lang w:val="fr-FR"/>
              </w:rPr>
            </w:pPr>
            <w:r>
              <w:rPr>
                <w:rFonts w:eastAsia="Calibri"/>
                <w:b/>
                <w:bCs/>
                <w:color w:val="036377"/>
                <w:sz w:val="22"/>
                <w:szCs w:val="22"/>
                <w:lang w:val="fr-CA"/>
              </w:rPr>
              <w:t>Introduction</w:t>
            </w:r>
          </w:p>
          <w:p w14:paraId="6F719729" w14:textId="3CD74A88" w:rsidR="00256BC4" w:rsidRPr="002F136D" w:rsidRDefault="001E1AA0" w:rsidP="00256BC4">
            <w:pPr>
              <w:pStyle w:val="Default"/>
              <w:rPr>
                <w:rFonts w:asciiTheme="minorHAnsi" w:hAnsiTheme="minorHAnsi" w:cstheme="minorHAnsi"/>
                <w:color w:val="auto"/>
                <w:lang w:val="fr-FR"/>
              </w:rPr>
            </w:pPr>
            <w:r>
              <w:rPr>
                <w:rFonts w:eastAsia="Calibri"/>
                <w:b/>
                <w:bCs/>
                <w:color w:val="1A9BA9"/>
                <w:sz w:val="22"/>
                <w:szCs w:val="22"/>
                <w:lang w:val="fr-CA"/>
              </w:rPr>
              <w:lastRenderedPageBreak/>
              <w:t xml:space="preserve"> | </w:t>
            </w:r>
            <w:proofErr w:type="spellStart"/>
            <w:r>
              <w:rPr>
                <w:rFonts w:eastAsia="Calibri"/>
                <w:b/>
                <w:bCs/>
                <w:color w:val="1A9BA9"/>
                <w:lang w:val="fr-CA"/>
              </w:rPr>
              <w:t>Daz</w:t>
            </w:r>
            <w:proofErr w:type="spellEnd"/>
            <w:r>
              <w:rPr>
                <w:rFonts w:eastAsia="Calibri"/>
                <w:b/>
                <w:bCs/>
                <w:color w:val="1A9BA9"/>
                <w:lang w:val="fr-CA"/>
              </w:rPr>
              <w:t xml:space="preserve"> Saunders </w:t>
            </w:r>
            <w:r>
              <w:rPr>
                <w:rFonts w:eastAsia="Calibri"/>
                <w:color w:val="auto"/>
                <w:sz w:val="22"/>
                <w:szCs w:val="22"/>
                <w:lang w:val="fr-CA"/>
              </w:rPr>
              <w:t>Boursier</w:t>
            </w:r>
            <w:r w:rsidR="00CE0B0B">
              <w:rPr>
                <w:rFonts w:eastAsia="Calibri"/>
                <w:color w:val="auto"/>
                <w:sz w:val="22"/>
                <w:szCs w:val="22"/>
                <w:lang w:val="fr-CA"/>
              </w:rPr>
              <w:t> </w:t>
            </w:r>
            <w:r>
              <w:rPr>
                <w:rFonts w:eastAsia="Calibri"/>
                <w:color w:val="auto"/>
                <w:sz w:val="22"/>
                <w:szCs w:val="22"/>
                <w:lang w:val="fr-CA"/>
              </w:rPr>
              <w:t>2019</w:t>
            </w:r>
          </w:p>
          <w:p w14:paraId="73C0FD79" w14:textId="77777777" w:rsidR="00256BC4" w:rsidRPr="002F136D" w:rsidRDefault="00256BC4" w:rsidP="00256BC4">
            <w:pPr>
              <w:spacing w:after="0" w:line="240" w:lineRule="auto"/>
              <w:rPr>
                <w:rFonts w:eastAsia="Times New Roman" w:cstheme="minorHAnsi"/>
                <w:sz w:val="24"/>
                <w:szCs w:val="24"/>
                <w:lang w:val="fr-FR"/>
              </w:rPr>
            </w:pPr>
          </w:p>
          <w:p w14:paraId="4DC8F548" w14:textId="15D81AA6" w:rsidR="00256BC4" w:rsidRPr="002F136D" w:rsidRDefault="001E1AA0" w:rsidP="00256BC4">
            <w:pPr>
              <w:spacing w:after="0" w:line="240" w:lineRule="auto"/>
              <w:rPr>
                <w:rFonts w:eastAsia="Times New Roman" w:cstheme="minorHAnsi"/>
                <w:sz w:val="24"/>
                <w:szCs w:val="24"/>
                <w:lang w:val="fr-FR"/>
              </w:rPr>
            </w:pPr>
            <w:r>
              <w:rPr>
                <w:rFonts w:ascii="Calibri" w:eastAsia="Calibri" w:hAnsi="Calibri" w:cs="Calibri"/>
                <w:sz w:val="24"/>
                <w:szCs w:val="24"/>
                <w:lang w:val="fr-CA"/>
              </w:rPr>
              <w:t xml:space="preserve">L’environnement politique et physique de Washington, D. C., favorise les interactions entre des acteurs dont les identités témoignent d’expériences extrêmement différentes. Washington, D. C., offre ainsi à ses visiteurs le choix suivant : soit </w:t>
            </w:r>
            <w:r w:rsidR="00BF3C54">
              <w:rPr>
                <w:rFonts w:ascii="Calibri" w:eastAsia="Calibri" w:hAnsi="Calibri" w:cs="Calibri"/>
                <w:sz w:val="24"/>
                <w:szCs w:val="24"/>
                <w:lang w:val="fr-CA"/>
              </w:rPr>
              <w:t xml:space="preserve">de </w:t>
            </w:r>
            <w:r>
              <w:rPr>
                <w:rFonts w:ascii="Calibri" w:eastAsia="Calibri" w:hAnsi="Calibri" w:cs="Calibri"/>
                <w:sz w:val="24"/>
                <w:szCs w:val="24"/>
                <w:lang w:val="fr-CA"/>
              </w:rPr>
              <w:t xml:space="preserve">réagir à ces différences en se retranchant dans leur propre identité, soit </w:t>
            </w:r>
            <w:r w:rsidR="00BF3C54">
              <w:rPr>
                <w:rFonts w:ascii="Calibri" w:eastAsia="Calibri" w:hAnsi="Calibri" w:cs="Calibri"/>
                <w:sz w:val="24"/>
                <w:szCs w:val="24"/>
                <w:lang w:val="fr-CA"/>
              </w:rPr>
              <w:t>d’</w:t>
            </w:r>
            <w:r>
              <w:rPr>
                <w:rFonts w:ascii="Calibri" w:eastAsia="Calibri" w:hAnsi="Calibri" w:cs="Calibri"/>
                <w:sz w:val="24"/>
                <w:szCs w:val="24"/>
                <w:lang w:val="fr-CA"/>
              </w:rPr>
              <w:t>observer les autres sans leur appliquer leur</w:t>
            </w:r>
            <w:r w:rsidR="00BC777D">
              <w:rPr>
                <w:rFonts w:ascii="Calibri" w:eastAsia="Calibri" w:hAnsi="Calibri" w:cs="Calibri"/>
                <w:sz w:val="24"/>
                <w:szCs w:val="24"/>
                <w:lang w:val="fr-CA"/>
              </w:rPr>
              <w:t>s</w:t>
            </w:r>
            <w:r>
              <w:rPr>
                <w:rFonts w:ascii="Calibri" w:eastAsia="Calibri" w:hAnsi="Calibri" w:cs="Calibri"/>
                <w:sz w:val="24"/>
                <w:szCs w:val="24"/>
                <w:lang w:val="fr-CA"/>
              </w:rPr>
              <w:t xml:space="preserve"> propres paramètres, leur permettant ainsi d’assimiler de nouvelles perspectives </w:t>
            </w:r>
            <w:r w:rsidR="007C432B">
              <w:rPr>
                <w:rFonts w:ascii="Calibri" w:eastAsia="Calibri" w:hAnsi="Calibri" w:cs="Calibri"/>
                <w:sz w:val="24"/>
                <w:szCs w:val="24"/>
                <w:lang w:val="fr-CA"/>
              </w:rPr>
              <w:t>afin de</w:t>
            </w:r>
            <w:r>
              <w:rPr>
                <w:rFonts w:ascii="Calibri" w:eastAsia="Calibri" w:hAnsi="Calibri" w:cs="Calibri"/>
                <w:sz w:val="24"/>
                <w:szCs w:val="24"/>
                <w:lang w:val="fr-CA"/>
              </w:rPr>
              <w:t xml:space="preserve"> se redéfinir.</w:t>
            </w:r>
          </w:p>
          <w:p w14:paraId="31769B68" w14:textId="77777777" w:rsidR="00256BC4" w:rsidRPr="002F136D" w:rsidRDefault="00256BC4" w:rsidP="00256BC4">
            <w:pPr>
              <w:spacing w:after="0" w:line="240" w:lineRule="auto"/>
              <w:rPr>
                <w:rFonts w:eastAsia="Times New Roman" w:cstheme="minorHAnsi"/>
                <w:sz w:val="24"/>
                <w:szCs w:val="24"/>
                <w:lang w:val="fr-FR"/>
              </w:rPr>
            </w:pPr>
          </w:p>
          <w:p w14:paraId="2E34ACDD" w14:textId="77777777" w:rsidR="00256BC4" w:rsidRPr="002F136D" w:rsidRDefault="001E1AA0" w:rsidP="00256BC4">
            <w:pPr>
              <w:spacing w:after="0" w:line="240" w:lineRule="auto"/>
              <w:rPr>
                <w:rFonts w:eastAsia="Times New Roman" w:cstheme="minorHAnsi"/>
                <w:sz w:val="24"/>
                <w:szCs w:val="24"/>
                <w:lang w:val="fr-FR"/>
              </w:rPr>
            </w:pPr>
            <w:r>
              <w:rPr>
                <w:rFonts w:ascii="Calibri" w:eastAsia="Calibri" w:hAnsi="Calibri" w:cs="Calibri"/>
                <w:sz w:val="24"/>
                <w:szCs w:val="24"/>
                <w:lang w:val="fr-CA"/>
              </w:rPr>
              <w:t xml:space="preserve">La conception des tout nouveaux bâtiments de l’Université </w:t>
            </w:r>
            <w:proofErr w:type="spellStart"/>
            <w:r>
              <w:rPr>
                <w:rFonts w:ascii="Calibri" w:eastAsia="Calibri" w:hAnsi="Calibri" w:cs="Calibri"/>
                <w:sz w:val="24"/>
                <w:szCs w:val="24"/>
                <w:lang w:val="fr-CA"/>
              </w:rPr>
              <w:t>Gallaudet</w:t>
            </w:r>
            <w:proofErr w:type="spellEnd"/>
            <w:r>
              <w:rPr>
                <w:rFonts w:ascii="Calibri" w:eastAsia="Calibri" w:hAnsi="Calibri" w:cs="Calibri"/>
                <w:sz w:val="24"/>
                <w:szCs w:val="24"/>
                <w:lang w:val="fr-CA"/>
              </w:rPr>
              <w:t xml:space="preserve"> est un exemple époustouflant d’architecture d’accessibilité : conçus pour le confort et la commodité des personnes malentendantes, ils comportent de larges couloirs donnant aux étudiants l’espace de signer, des rampes d’accès à la place d’escaliers, des salles de cours circulaires pour faciliter la signation ainsi que des murs en verre pour apporter du « bruit » d’ambiance visuel. Le campus illustre parfaitement le fait que la notion de limitation fonctionnelle ne constitue un handicap que lorsque l’environnement lui-même présente des obstacles.</w:t>
            </w:r>
          </w:p>
          <w:p w14:paraId="35D86A16" w14:textId="77777777" w:rsidR="00256BC4" w:rsidRPr="002F136D" w:rsidRDefault="00256BC4" w:rsidP="00555DB2">
            <w:pPr>
              <w:spacing w:after="0" w:line="240" w:lineRule="auto"/>
              <w:rPr>
                <w:rFonts w:eastAsia="Times New Roman" w:cstheme="minorHAnsi"/>
                <w:sz w:val="24"/>
                <w:szCs w:val="24"/>
                <w:lang w:val="fr-FR"/>
              </w:rPr>
            </w:pPr>
          </w:p>
        </w:tc>
      </w:tr>
      <w:tr w:rsidR="00AA5CE6" w:rsidRPr="002F136D" w14:paraId="7C348294" w14:textId="77777777" w:rsidTr="007915CD">
        <w:trPr>
          <w:trHeight w:val="439"/>
          <w:jc w:val="center"/>
        </w:trPr>
        <w:tc>
          <w:tcPr>
            <w:tcW w:w="1134" w:type="dxa"/>
          </w:tcPr>
          <w:p w14:paraId="7587ECA6" w14:textId="537227E1" w:rsidR="00F33D8C" w:rsidRPr="009B3AFB" w:rsidRDefault="001E1AA0" w:rsidP="00F05F5F">
            <w:pPr>
              <w:jc w:val="center"/>
              <w:rPr>
                <w:rFonts w:cstheme="minorHAnsi"/>
                <w:b/>
                <w:sz w:val="24"/>
                <w:szCs w:val="24"/>
                <w:lang w:val="en-US"/>
              </w:rPr>
            </w:pPr>
            <w:r>
              <w:rPr>
                <w:rFonts w:ascii="Calibri" w:eastAsia="Calibri" w:hAnsi="Calibri" w:cs="Calibri"/>
                <w:b/>
                <w:bCs/>
                <w:sz w:val="24"/>
                <w:szCs w:val="24"/>
                <w:lang w:val="fr-CA"/>
              </w:rPr>
              <w:lastRenderedPageBreak/>
              <w:t>9</w:t>
            </w:r>
            <w:r w:rsidR="00CE0B0B">
              <w:rPr>
                <w:rFonts w:ascii="Calibri" w:eastAsia="Calibri" w:hAnsi="Calibri" w:cs="Calibri"/>
                <w:b/>
                <w:bCs/>
                <w:sz w:val="24"/>
                <w:szCs w:val="24"/>
                <w:lang w:val="fr-CA"/>
              </w:rPr>
              <w:t> h</w:t>
            </w:r>
            <w:r w:rsidR="0070771B">
              <w:rPr>
                <w:rFonts w:ascii="Calibri" w:eastAsia="Calibri" w:hAnsi="Calibri" w:cs="Calibri"/>
                <w:b/>
                <w:bCs/>
                <w:sz w:val="24"/>
                <w:szCs w:val="24"/>
                <w:lang w:val="fr-CA"/>
              </w:rPr>
              <w:t xml:space="preserve"> 00</w:t>
            </w:r>
          </w:p>
          <w:p w14:paraId="7A8E850D" w14:textId="77777777" w:rsidR="00F33D8C" w:rsidRPr="009B3AFB" w:rsidRDefault="00F33D8C" w:rsidP="00521886">
            <w:pPr>
              <w:jc w:val="center"/>
              <w:rPr>
                <w:rFonts w:cstheme="minorHAnsi"/>
                <w:b/>
                <w:sz w:val="24"/>
                <w:szCs w:val="24"/>
                <w:lang w:val="en-US"/>
              </w:rPr>
            </w:pPr>
          </w:p>
        </w:tc>
        <w:tc>
          <w:tcPr>
            <w:tcW w:w="8505" w:type="dxa"/>
          </w:tcPr>
          <w:p w14:paraId="48934187" w14:textId="0EED4646" w:rsidR="00945F82" w:rsidRPr="002F136D" w:rsidRDefault="001E1AA0" w:rsidP="00256BC4">
            <w:pPr>
              <w:rPr>
                <w:rFonts w:cstheme="minorHAnsi"/>
                <w:b/>
                <w:color w:val="5AB9BB"/>
                <w:sz w:val="24"/>
                <w:szCs w:val="24"/>
                <w:lang w:val="fr-FR"/>
              </w:rPr>
            </w:pPr>
            <w:r>
              <w:rPr>
                <w:rFonts w:ascii="Calibri" w:eastAsia="Calibri" w:hAnsi="Calibri" w:cs="Calibri"/>
                <w:b/>
                <w:bCs/>
                <w:color w:val="5AB9BB"/>
                <w:sz w:val="24"/>
                <w:szCs w:val="24"/>
                <w:lang w:val="fr-CA"/>
              </w:rPr>
              <w:t>1re</w:t>
            </w:r>
            <w:r w:rsidR="00CE0B0B">
              <w:rPr>
                <w:rFonts w:ascii="Calibri" w:eastAsia="Calibri" w:hAnsi="Calibri" w:cs="Calibri"/>
                <w:b/>
                <w:bCs/>
                <w:color w:val="5AB9BB"/>
                <w:sz w:val="24"/>
                <w:szCs w:val="24"/>
                <w:lang w:val="fr-CA"/>
              </w:rPr>
              <w:t> </w:t>
            </w:r>
            <w:r>
              <w:rPr>
                <w:rFonts w:ascii="Calibri" w:eastAsia="Calibri" w:hAnsi="Calibri" w:cs="Calibri"/>
                <w:b/>
                <w:bCs/>
                <w:color w:val="5AB9BB"/>
                <w:sz w:val="24"/>
                <w:szCs w:val="24"/>
                <w:lang w:val="fr-CA"/>
              </w:rPr>
              <w:t xml:space="preserve">partie : introduction </w:t>
            </w:r>
            <w:r w:rsidR="008F2A46">
              <w:rPr>
                <w:rFonts w:ascii="Calibri" w:eastAsia="Calibri" w:hAnsi="Calibri" w:cs="Calibri"/>
                <w:b/>
                <w:bCs/>
                <w:color w:val="5AB9BB"/>
                <w:sz w:val="24"/>
                <w:szCs w:val="24"/>
                <w:lang w:val="fr-CA"/>
              </w:rPr>
              <w:t>et</w:t>
            </w:r>
            <w:r>
              <w:rPr>
                <w:rFonts w:ascii="Calibri" w:eastAsia="Calibri" w:hAnsi="Calibri" w:cs="Calibri"/>
                <w:b/>
                <w:bCs/>
                <w:color w:val="5AB9BB"/>
                <w:sz w:val="24"/>
                <w:szCs w:val="24"/>
                <w:lang w:val="fr-CA"/>
              </w:rPr>
              <w:t xml:space="preserve"> visite guidée</w:t>
            </w:r>
          </w:p>
          <w:p w14:paraId="5445B0FB" w14:textId="0B9DD5DA" w:rsidR="007915CD" w:rsidRPr="002F136D" w:rsidRDefault="001E1AA0" w:rsidP="007915CD">
            <w:pPr>
              <w:pStyle w:val="Default"/>
              <w:rPr>
                <w:rFonts w:asciiTheme="minorHAnsi" w:hAnsiTheme="minorHAnsi" w:cstheme="minorHAnsi"/>
                <w:color w:val="036377"/>
                <w:sz w:val="22"/>
                <w:szCs w:val="22"/>
                <w:lang w:val="fr-FR"/>
              </w:rPr>
            </w:pPr>
            <w:proofErr w:type="spellStart"/>
            <w:proofErr w:type="gramStart"/>
            <w:r>
              <w:rPr>
                <w:rFonts w:eastAsia="Calibri"/>
                <w:b/>
                <w:bCs/>
                <w:color w:val="036377"/>
                <w:sz w:val="22"/>
                <w:szCs w:val="22"/>
                <w:lang w:val="fr-CA"/>
              </w:rPr>
              <w:t>Participant</w:t>
            </w:r>
            <w:r w:rsidR="00D766A3">
              <w:rPr>
                <w:rFonts w:eastAsia="Calibri"/>
                <w:b/>
                <w:bCs/>
                <w:color w:val="036377"/>
                <w:sz w:val="22"/>
                <w:szCs w:val="22"/>
                <w:lang w:val="fr-CA"/>
              </w:rPr>
              <w:t>.</w:t>
            </w:r>
            <w:r>
              <w:rPr>
                <w:rFonts w:eastAsia="Calibri"/>
                <w:b/>
                <w:bCs/>
                <w:color w:val="036377"/>
                <w:sz w:val="22"/>
                <w:szCs w:val="22"/>
                <w:lang w:val="fr-CA"/>
              </w:rPr>
              <w:t>e</w:t>
            </w:r>
            <w:r w:rsidR="00D766A3">
              <w:rPr>
                <w:rFonts w:eastAsia="Calibri"/>
                <w:b/>
                <w:bCs/>
                <w:color w:val="036377"/>
                <w:sz w:val="22"/>
                <w:szCs w:val="22"/>
                <w:lang w:val="fr-CA"/>
              </w:rPr>
              <w:t>.</w:t>
            </w:r>
            <w:r>
              <w:rPr>
                <w:rFonts w:eastAsia="Calibri"/>
                <w:b/>
                <w:bCs/>
                <w:color w:val="036377"/>
                <w:sz w:val="22"/>
                <w:szCs w:val="22"/>
                <w:lang w:val="fr-CA"/>
              </w:rPr>
              <w:t>s</w:t>
            </w:r>
            <w:proofErr w:type="spellEnd"/>
            <w:proofErr w:type="gramEnd"/>
          </w:p>
          <w:p w14:paraId="10A37E54" w14:textId="2E55395A" w:rsidR="007915CD" w:rsidRPr="002F136D" w:rsidRDefault="001E1AA0" w:rsidP="007915CD">
            <w:pPr>
              <w:pStyle w:val="Default"/>
              <w:rPr>
                <w:rFonts w:asciiTheme="minorHAnsi" w:hAnsiTheme="minorHAnsi" w:cstheme="minorHAnsi"/>
                <w:color w:val="auto"/>
                <w:lang w:val="fr-FR"/>
              </w:rPr>
            </w:pPr>
            <w:r>
              <w:rPr>
                <w:rFonts w:eastAsia="Calibri"/>
                <w:b/>
                <w:bCs/>
                <w:color w:val="1A9BA9"/>
                <w:sz w:val="22"/>
                <w:szCs w:val="22"/>
                <w:lang w:val="fr-CA"/>
              </w:rPr>
              <w:t xml:space="preserve">| </w:t>
            </w:r>
            <w:r>
              <w:rPr>
                <w:rFonts w:eastAsia="Calibri"/>
                <w:b/>
                <w:bCs/>
                <w:color w:val="1A9BA9"/>
                <w:lang w:val="fr-CA"/>
              </w:rPr>
              <w:t xml:space="preserve">Aimée Morrison </w:t>
            </w:r>
            <w:proofErr w:type="spellStart"/>
            <w:r w:rsidR="00345009" w:rsidRPr="00345009">
              <w:rPr>
                <w:rFonts w:eastAsia="Calibri"/>
                <w:i/>
                <w:color w:val="auto"/>
                <w:sz w:val="22"/>
                <w:szCs w:val="22"/>
                <w:lang w:val="fr-CA"/>
              </w:rPr>
              <w:t>Fellow</w:t>
            </w:r>
            <w:proofErr w:type="spellEnd"/>
            <w:r w:rsidR="00345009" w:rsidRPr="00345009">
              <w:rPr>
                <w:rFonts w:eastAsia="Calibri"/>
                <w:i/>
                <w:color w:val="auto"/>
                <w:sz w:val="22"/>
                <w:szCs w:val="22"/>
                <w:lang w:val="fr-CA"/>
              </w:rPr>
              <w:t xml:space="preserve"> </w:t>
            </w:r>
            <w:r>
              <w:rPr>
                <w:rFonts w:eastAsia="Calibri"/>
                <w:color w:val="auto"/>
                <w:sz w:val="22"/>
                <w:szCs w:val="22"/>
                <w:lang w:val="fr-CA"/>
              </w:rPr>
              <w:t>2019</w:t>
            </w:r>
          </w:p>
          <w:p w14:paraId="6B321AA1" w14:textId="5B7E47C4" w:rsidR="007915CD" w:rsidRPr="002F136D" w:rsidRDefault="001E1AA0" w:rsidP="007915CD">
            <w:pPr>
              <w:pStyle w:val="Default"/>
              <w:rPr>
                <w:rFonts w:asciiTheme="minorHAnsi" w:hAnsiTheme="minorHAnsi" w:cstheme="minorHAnsi"/>
                <w:color w:val="auto"/>
                <w:lang w:val="fr-FR"/>
              </w:rPr>
            </w:pPr>
            <w:r>
              <w:rPr>
                <w:rFonts w:eastAsia="Calibri"/>
                <w:b/>
                <w:bCs/>
                <w:color w:val="1A9BA9"/>
                <w:sz w:val="22"/>
                <w:szCs w:val="22"/>
                <w:lang w:val="fr-CA"/>
              </w:rPr>
              <w:t xml:space="preserve">| </w:t>
            </w:r>
            <w:r>
              <w:rPr>
                <w:rFonts w:eastAsia="Calibri"/>
                <w:b/>
                <w:bCs/>
                <w:color w:val="1A9BA9"/>
                <w:lang w:val="fr-CA"/>
              </w:rPr>
              <w:t xml:space="preserve">À confirmer </w:t>
            </w:r>
            <w:proofErr w:type="spellStart"/>
            <w:r>
              <w:rPr>
                <w:rFonts w:eastAsia="Calibri"/>
                <w:color w:val="auto"/>
                <w:sz w:val="22"/>
                <w:szCs w:val="22"/>
                <w:lang w:val="fr-CA"/>
              </w:rPr>
              <w:t>Professeur</w:t>
            </w:r>
            <w:r w:rsidR="009344AD">
              <w:rPr>
                <w:rFonts w:eastAsia="Calibri"/>
                <w:color w:val="auto"/>
                <w:sz w:val="22"/>
                <w:szCs w:val="22"/>
                <w:lang w:val="fr-CA"/>
              </w:rPr>
              <w:t>.</w:t>
            </w:r>
            <w:r>
              <w:rPr>
                <w:rFonts w:eastAsia="Calibri"/>
                <w:color w:val="auto"/>
                <w:sz w:val="22"/>
                <w:szCs w:val="22"/>
                <w:lang w:val="fr-CA"/>
              </w:rPr>
              <w:t>e</w:t>
            </w:r>
            <w:proofErr w:type="spellEnd"/>
            <w:r>
              <w:rPr>
                <w:rFonts w:eastAsia="Calibri"/>
                <w:color w:val="auto"/>
                <w:sz w:val="22"/>
                <w:szCs w:val="22"/>
                <w:lang w:val="fr-CA"/>
              </w:rPr>
              <w:t xml:space="preserve"> ou membre du personnel de </w:t>
            </w:r>
            <w:r w:rsidR="00C71AB5">
              <w:rPr>
                <w:rFonts w:eastAsia="Calibri"/>
                <w:color w:val="auto"/>
                <w:sz w:val="22"/>
                <w:szCs w:val="22"/>
                <w:lang w:val="fr-CA"/>
              </w:rPr>
              <w:t xml:space="preserve">l’Université </w:t>
            </w:r>
            <w:proofErr w:type="spellStart"/>
            <w:r>
              <w:rPr>
                <w:rFonts w:eastAsia="Calibri"/>
                <w:color w:val="auto"/>
                <w:sz w:val="22"/>
                <w:szCs w:val="22"/>
                <w:lang w:val="fr-CA"/>
              </w:rPr>
              <w:t>Gallaudet</w:t>
            </w:r>
            <w:proofErr w:type="spellEnd"/>
            <w:r>
              <w:rPr>
                <w:rFonts w:eastAsia="Calibri"/>
                <w:color w:val="auto"/>
                <w:sz w:val="22"/>
                <w:szCs w:val="22"/>
                <w:lang w:val="fr-CA"/>
              </w:rPr>
              <w:t xml:space="preserve"> </w:t>
            </w:r>
          </w:p>
        </w:tc>
      </w:tr>
      <w:tr w:rsidR="00AA5CE6" w:rsidRPr="002F136D" w14:paraId="77F01E38" w14:textId="77777777" w:rsidTr="00FF1D72">
        <w:trPr>
          <w:trHeight w:val="439"/>
          <w:jc w:val="center"/>
        </w:trPr>
        <w:tc>
          <w:tcPr>
            <w:tcW w:w="1134" w:type="dxa"/>
          </w:tcPr>
          <w:p w14:paraId="05825DC8" w14:textId="4BE43984" w:rsidR="00FF1D72" w:rsidRPr="009B3AFB" w:rsidRDefault="001E1AA0" w:rsidP="007915CD">
            <w:pPr>
              <w:jc w:val="center"/>
              <w:rPr>
                <w:rFonts w:cstheme="minorHAnsi"/>
                <w:b/>
                <w:sz w:val="24"/>
                <w:szCs w:val="24"/>
                <w:lang w:val="en-US"/>
              </w:rPr>
            </w:pPr>
            <w:r>
              <w:rPr>
                <w:rFonts w:ascii="Calibri" w:eastAsia="Calibri" w:hAnsi="Calibri" w:cs="Calibri"/>
                <w:b/>
                <w:bCs/>
                <w:sz w:val="24"/>
                <w:szCs w:val="24"/>
                <w:lang w:val="fr-CA"/>
              </w:rPr>
              <w:t>10</w:t>
            </w:r>
            <w:r w:rsidR="00CE0B0B">
              <w:rPr>
                <w:rFonts w:ascii="Calibri" w:eastAsia="Calibri" w:hAnsi="Calibri" w:cs="Calibri"/>
                <w:b/>
                <w:bCs/>
                <w:sz w:val="24"/>
                <w:szCs w:val="24"/>
                <w:lang w:val="fr-CA"/>
              </w:rPr>
              <w:t> h</w:t>
            </w:r>
            <w:r w:rsidR="0070771B">
              <w:rPr>
                <w:rFonts w:ascii="Calibri" w:eastAsia="Calibri" w:hAnsi="Calibri" w:cs="Calibri"/>
                <w:b/>
                <w:bCs/>
                <w:sz w:val="24"/>
                <w:szCs w:val="24"/>
                <w:lang w:val="fr-CA"/>
              </w:rPr>
              <w:t xml:space="preserve"> 00</w:t>
            </w:r>
          </w:p>
          <w:p w14:paraId="7554786D" w14:textId="77777777" w:rsidR="00FF1D72" w:rsidRPr="009B3AFB" w:rsidRDefault="00FF1D72" w:rsidP="00256BC4">
            <w:pPr>
              <w:rPr>
                <w:rFonts w:cstheme="minorHAnsi"/>
                <w:b/>
                <w:color w:val="5AB9BB"/>
                <w:sz w:val="36"/>
                <w:szCs w:val="36"/>
              </w:rPr>
            </w:pPr>
          </w:p>
        </w:tc>
        <w:tc>
          <w:tcPr>
            <w:tcW w:w="8505" w:type="dxa"/>
          </w:tcPr>
          <w:p w14:paraId="449CE555" w14:textId="6D8E672D" w:rsidR="00FF1D72" w:rsidRPr="002F136D" w:rsidRDefault="001E1AA0" w:rsidP="00256BC4">
            <w:pPr>
              <w:rPr>
                <w:rFonts w:cstheme="minorHAnsi"/>
                <w:b/>
                <w:color w:val="5AB9BB"/>
                <w:sz w:val="24"/>
                <w:szCs w:val="24"/>
                <w:lang w:val="fr-FR"/>
              </w:rPr>
            </w:pPr>
            <w:r>
              <w:rPr>
                <w:rFonts w:ascii="Calibri" w:eastAsia="Calibri" w:hAnsi="Calibri" w:cs="Calibri"/>
                <w:b/>
                <w:bCs/>
                <w:color w:val="5AB9BB"/>
                <w:sz w:val="24"/>
                <w:szCs w:val="24"/>
                <w:lang w:val="fr-CA"/>
              </w:rPr>
              <w:t>2e</w:t>
            </w:r>
            <w:r w:rsidR="00CE0B0B">
              <w:rPr>
                <w:rFonts w:ascii="Calibri" w:eastAsia="Calibri" w:hAnsi="Calibri" w:cs="Calibri"/>
                <w:b/>
                <w:bCs/>
                <w:color w:val="5AB9BB"/>
                <w:sz w:val="24"/>
                <w:szCs w:val="24"/>
                <w:lang w:val="fr-CA"/>
              </w:rPr>
              <w:t> </w:t>
            </w:r>
            <w:r>
              <w:rPr>
                <w:rFonts w:ascii="Calibri" w:eastAsia="Calibri" w:hAnsi="Calibri" w:cs="Calibri"/>
                <w:b/>
                <w:bCs/>
                <w:color w:val="5AB9BB"/>
                <w:sz w:val="24"/>
                <w:szCs w:val="24"/>
                <w:lang w:val="fr-CA"/>
              </w:rPr>
              <w:t>partie : la dépolarisation de la discussion publique par le témoignage</w:t>
            </w:r>
          </w:p>
          <w:p w14:paraId="49919AD3" w14:textId="77777777" w:rsidR="00D766A3" w:rsidRPr="002F136D" w:rsidRDefault="00D766A3" w:rsidP="00D766A3">
            <w:pPr>
              <w:pStyle w:val="Default"/>
              <w:rPr>
                <w:rFonts w:asciiTheme="minorHAnsi" w:hAnsiTheme="minorHAnsi" w:cstheme="minorHAnsi"/>
                <w:color w:val="036377"/>
                <w:sz w:val="22"/>
                <w:szCs w:val="22"/>
                <w:lang w:val="fr-FR"/>
              </w:rPr>
            </w:pPr>
            <w:proofErr w:type="spellStart"/>
            <w:proofErr w:type="gramStart"/>
            <w:r>
              <w:rPr>
                <w:rFonts w:eastAsia="Calibri"/>
                <w:b/>
                <w:bCs/>
                <w:color w:val="036377"/>
                <w:sz w:val="22"/>
                <w:szCs w:val="22"/>
                <w:lang w:val="fr-CA"/>
              </w:rPr>
              <w:t>Participant.e.s</w:t>
            </w:r>
            <w:proofErr w:type="spellEnd"/>
            <w:proofErr w:type="gramEnd"/>
          </w:p>
          <w:p w14:paraId="507F9DED" w14:textId="677D697F" w:rsidR="007915CD" w:rsidRPr="002F136D" w:rsidRDefault="001E1AA0" w:rsidP="007915CD">
            <w:pPr>
              <w:pStyle w:val="Default"/>
              <w:rPr>
                <w:rFonts w:asciiTheme="minorHAnsi" w:hAnsiTheme="minorHAnsi" w:cstheme="minorHAnsi"/>
                <w:color w:val="auto"/>
                <w:lang w:val="fr-FR"/>
              </w:rPr>
            </w:pPr>
            <w:r>
              <w:rPr>
                <w:rFonts w:eastAsia="Calibri"/>
                <w:b/>
                <w:bCs/>
                <w:color w:val="1A9BA9"/>
                <w:sz w:val="22"/>
                <w:szCs w:val="22"/>
                <w:lang w:val="fr-CA"/>
              </w:rPr>
              <w:t xml:space="preserve"> </w:t>
            </w:r>
            <w:r>
              <w:rPr>
                <w:rFonts w:eastAsia="Calibri"/>
                <w:b/>
                <w:bCs/>
                <w:color w:val="1A9BA9"/>
                <w:sz w:val="22"/>
                <w:szCs w:val="22"/>
                <w:highlight w:val="yellow"/>
                <w:lang w:val="fr-CA"/>
              </w:rPr>
              <w:t xml:space="preserve">| </w:t>
            </w:r>
            <w:r>
              <w:rPr>
                <w:rFonts w:eastAsia="Calibri"/>
                <w:b/>
                <w:bCs/>
                <w:color w:val="1A9BA9"/>
                <w:highlight w:val="yellow"/>
                <w:lang w:val="fr-CA"/>
              </w:rPr>
              <w:t xml:space="preserve">Rob Steiner </w:t>
            </w:r>
            <w:r>
              <w:rPr>
                <w:rFonts w:eastAsia="Calibri"/>
                <w:color w:val="auto"/>
                <w:sz w:val="22"/>
                <w:szCs w:val="22"/>
                <w:highlight w:val="yellow"/>
                <w:lang w:val="fr-CA"/>
              </w:rPr>
              <w:t>Mentor</w:t>
            </w:r>
            <w:r w:rsidR="00CE0B0B">
              <w:rPr>
                <w:rFonts w:eastAsia="Calibri"/>
                <w:color w:val="auto"/>
                <w:sz w:val="22"/>
                <w:szCs w:val="22"/>
                <w:highlight w:val="yellow"/>
                <w:lang w:val="fr-CA"/>
              </w:rPr>
              <w:t> </w:t>
            </w:r>
            <w:r>
              <w:rPr>
                <w:rFonts w:eastAsia="Calibri"/>
                <w:color w:val="auto"/>
                <w:sz w:val="22"/>
                <w:szCs w:val="22"/>
                <w:highlight w:val="yellow"/>
                <w:lang w:val="fr-CA"/>
              </w:rPr>
              <w:t>2019</w:t>
            </w:r>
          </w:p>
          <w:p w14:paraId="4ADA7579" w14:textId="77777777" w:rsidR="007915CD" w:rsidRPr="002F136D" w:rsidRDefault="007915CD" w:rsidP="007915CD">
            <w:pPr>
              <w:pStyle w:val="PlainText"/>
              <w:rPr>
                <w:rFonts w:asciiTheme="minorHAnsi" w:hAnsiTheme="minorHAnsi" w:cstheme="minorHAnsi"/>
                <w:sz w:val="24"/>
                <w:szCs w:val="24"/>
                <w:lang w:val="fr-FR"/>
              </w:rPr>
            </w:pPr>
          </w:p>
          <w:p w14:paraId="39D97DC5" w14:textId="77777777" w:rsidR="007915CD" w:rsidRPr="002F136D" w:rsidRDefault="001E1AA0" w:rsidP="007915CD">
            <w:pPr>
              <w:pStyle w:val="PlainText"/>
              <w:rPr>
                <w:rFonts w:asciiTheme="minorHAnsi" w:hAnsiTheme="minorHAnsi" w:cstheme="minorHAnsi"/>
                <w:sz w:val="24"/>
                <w:szCs w:val="24"/>
                <w:lang w:val="fr-FR"/>
              </w:rPr>
            </w:pPr>
            <w:r>
              <w:rPr>
                <w:rFonts w:eastAsia="Calibri" w:cs="Calibri"/>
                <w:sz w:val="24"/>
                <w:szCs w:val="24"/>
                <w:lang w:val="fr-CA"/>
              </w:rPr>
              <w:t xml:space="preserve">La polarisation constitue le principal obstacle au témoignage dans un environnement aussi tendu que celui de Washington. Pour inciter ceux et celles qui ne partagent pas leurs opinions, les leaders doivent travailler activement à </w:t>
            </w:r>
            <w:r>
              <w:rPr>
                <w:rFonts w:eastAsia="Calibri" w:cs="Calibri"/>
                <w:i/>
                <w:iCs/>
                <w:sz w:val="24"/>
                <w:szCs w:val="24"/>
                <w:lang w:val="fr-CA"/>
              </w:rPr>
              <w:t xml:space="preserve">dépolariser </w:t>
            </w:r>
            <w:r>
              <w:rPr>
                <w:rFonts w:eastAsia="Calibri" w:cs="Calibri"/>
                <w:sz w:val="24"/>
                <w:szCs w:val="24"/>
                <w:lang w:val="fr-CA"/>
              </w:rPr>
              <w:t xml:space="preserve">les discussions publiques portant sur leurs domaines d’expertise, partageant leur témoignage avec autrui et assimilant de nouvelles perspectives pour se redéfinir. </w:t>
            </w:r>
          </w:p>
          <w:p w14:paraId="67BACE19" w14:textId="77777777" w:rsidR="007915CD" w:rsidRPr="002F136D" w:rsidRDefault="007915CD" w:rsidP="007915CD">
            <w:pPr>
              <w:pStyle w:val="PlainText"/>
              <w:rPr>
                <w:rFonts w:asciiTheme="minorHAnsi" w:hAnsiTheme="minorHAnsi" w:cstheme="minorHAnsi"/>
                <w:sz w:val="24"/>
                <w:szCs w:val="24"/>
                <w:lang w:val="fr-FR"/>
              </w:rPr>
            </w:pPr>
          </w:p>
          <w:p w14:paraId="048185A1" w14:textId="3EA66CE1" w:rsidR="007915CD" w:rsidRPr="002F136D" w:rsidRDefault="001E1AA0" w:rsidP="007915CD">
            <w:pPr>
              <w:pStyle w:val="Default"/>
              <w:rPr>
                <w:rFonts w:asciiTheme="minorHAnsi" w:hAnsiTheme="minorHAnsi" w:cstheme="minorHAnsi"/>
                <w:color w:val="auto"/>
                <w:lang w:val="fr-FR"/>
              </w:rPr>
            </w:pPr>
            <w:r>
              <w:rPr>
                <w:rFonts w:eastAsia="Calibri"/>
                <w:lang w:val="fr-CA"/>
              </w:rPr>
              <w:t xml:space="preserve">Cet atelier fait appel aux disciplines journalistiques pour permettre aux </w:t>
            </w:r>
            <w:proofErr w:type="spellStart"/>
            <w:r w:rsidR="00345009">
              <w:rPr>
                <w:rFonts w:eastAsia="Calibri"/>
                <w:lang w:val="fr-CA"/>
              </w:rPr>
              <w:t>boursier.</w:t>
            </w:r>
            <w:proofErr w:type="gramStart"/>
            <w:r w:rsidR="00345009">
              <w:rPr>
                <w:rFonts w:eastAsia="Calibri"/>
                <w:lang w:val="fr-CA"/>
              </w:rPr>
              <w:t>e.</w:t>
            </w:r>
            <w:r>
              <w:rPr>
                <w:rFonts w:eastAsia="Calibri"/>
                <w:lang w:val="fr-CA"/>
              </w:rPr>
              <w:t>s</w:t>
            </w:r>
            <w:proofErr w:type="spellEnd"/>
            <w:proofErr w:type="gramEnd"/>
            <w:r>
              <w:rPr>
                <w:rFonts w:eastAsia="Calibri"/>
                <w:lang w:val="fr-CA"/>
              </w:rPr>
              <w:t xml:space="preserve"> de passer de la défense d’une cause </w:t>
            </w:r>
            <w:r w:rsidR="00921EAF">
              <w:rPr>
                <w:rFonts w:eastAsia="Calibri"/>
                <w:lang w:val="fr-CA"/>
              </w:rPr>
              <w:t>au</w:t>
            </w:r>
            <w:r>
              <w:rPr>
                <w:rFonts w:eastAsia="Calibri"/>
                <w:lang w:val="fr-CA"/>
              </w:rPr>
              <w:t xml:space="preserve"> témoignage public, et d’accroître l’impact public de leur travail.</w:t>
            </w:r>
          </w:p>
        </w:tc>
      </w:tr>
      <w:tr w:rsidR="00AA5CE6" w:rsidRPr="002F136D" w14:paraId="1816264B" w14:textId="77777777" w:rsidTr="007915CD">
        <w:trPr>
          <w:trHeight w:val="378"/>
          <w:jc w:val="center"/>
        </w:trPr>
        <w:tc>
          <w:tcPr>
            <w:tcW w:w="1134" w:type="dxa"/>
          </w:tcPr>
          <w:p w14:paraId="51C4350A" w14:textId="2A535E6A" w:rsidR="005C5A75" w:rsidRPr="009B3AFB" w:rsidRDefault="001E1AA0" w:rsidP="00F05F5F">
            <w:pPr>
              <w:jc w:val="center"/>
              <w:rPr>
                <w:rFonts w:cstheme="minorHAnsi"/>
                <w:b/>
                <w:sz w:val="24"/>
                <w:szCs w:val="24"/>
                <w:lang w:val="en-US"/>
              </w:rPr>
            </w:pPr>
            <w:r>
              <w:rPr>
                <w:rFonts w:ascii="Calibri" w:eastAsia="Calibri" w:hAnsi="Calibri" w:cs="Calibri"/>
                <w:b/>
                <w:bCs/>
                <w:sz w:val="24"/>
                <w:szCs w:val="24"/>
                <w:lang w:val="fr-CA"/>
              </w:rPr>
              <w:t>10</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50</w:t>
            </w:r>
          </w:p>
        </w:tc>
        <w:tc>
          <w:tcPr>
            <w:tcW w:w="8505" w:type="dxa"/>
          </w:tcPr>
          <w:p w14:paraId="6F33B3A5" w14:textId="77777777" w:rsidR="005C5A75" w:rsidRPr="002F136D" w:rsidRDefault="001E1AA0" w:rsidP="00521886">
            <w:pPr>
              <w:rPr>
                <w:rFonts w:cstheme="minorHAnsi"/>
                <w:b/>
                <w:bCs/>
                <w:color w:val="5AB9BB"/>
                <w:sz w:val="24"/>
                <w:szCs w:val="24"/>
                <w:lang w:val="fr-FR"/>
              </w:rPr>
            </w:pPr>
            <w:r w:rsidRPr="00064087">
              <w:rPr>
                <w:rFonts w:ascii="Calibri" w:eastAsia="Calibri" w:hAnsi="Calibri" w:cs="Calibri"/>
                <w:b/>
                <w:bCs/>
                <w:color w:val="5AB9BB"/>
                <w:sz w:val="24"/>
                <w:szCs w:val="24"/>
                <w:lang w:val="fr-CA"/>
              </w:rPr>
              <w:t xml:space="preserve">Pause </w:t>
            </w:r>
          </w:p>
          <w:p w14:paraId="2D7FBA2D" w14:textId="77777777" w:rsidR="00F54C03" w:rsidRPr="002F136D" w:rsidRDefault="001E1AA0" w:rsidP="00521886">
            <w:pPr>
              <w:rPr>
                <w:rFonts w:cstheme="minorHAnsi"/>
                <w:b/>
                <w:color w:val="5AB9BB"/>
                <w:sz w:val="24"/>
                <w:szCs w:val="24"/>
                <w:lang w:val="fr-FR"/>
              </w:rPr>
            </w:pPr>
            <w:r>
              <w:rPr>
                <w:rFonts w:ascii="Calibri" w:eastAsia="Calibri" w:hAnsi="Calibri" w:cs="Calibri"/>
                <w:i/>
                <w:iCs/>
                <w:lang w:val="fr-CA"/>
              </w:rPr>
              <w:t xml:space="preserve">Lieu : </w:t>
            </w:r>
            <w:proofErr w:type="spellStart"/>
            <w:r>
              <w:rPr>
                <w:rFonts w:ascii="Calibri" w:eastAsia="Calibri" w:hAnsi="Calibri" w:cs="Calibri"/>
                <w:i/>
                <w:iCs/>
                <w:lang w:val="fr-CA"/>
              </w:rPr>
              <w:t>Gallaudet</w:t>
            </w:r>
            <w:proofErr w:type="spellEnd"/>
            <w:r>
              <w:rPr>
                <w:rFonts w:ascii="Calibri" w:eastAsia="Calibri" w:hAnsi="Calibri" w:cs="Calibri"/>
                <w:i/>
                <w:iCs/>
                <w:lang w:val="fr-CA"/>
              </w:rPr>
              <w:t xml:space="preserve"> </w:t>
            </w:r>
            <w:proofErr w:type="spellStart"/>
            <w:r>
              <w:rPr>
                <w:rFonts w:ascii="Calibri" w:eastAsia="Calibri" w:hAnsi="Calibri" w:cs="Calibri"/>
                <w:i/>
                <w:iCs/>
                <w:lang w:val="fr-CA"/>
              </w:rPr>
              <w:t>University</w:t>
            </w:r>
            <w:proofErr w:type="spellEnd"/>
            <w:r>
              <w:rPr>
                <w:rFonts w:ascii="Calibri" w:eastAsia="Calibri" w:hAnsi="Calibri" w:cs="Calibri"/>
                <w:i/>
                <w:iCs/>
                <w:lang w:val="fr-CA"/>
              </w:rPr>
              <w:t>, 800 Florida Ave NE, salle à confirmer</w:t>
            </w:r>
          </w:p>
        </w:tc>
      </w:tr>
      <w:tr w:rsidR="00AA5CE6" w:rsidRPr="002F136D" w14:paraId="1581AEC8" w14:textId="77777777" w:rsidTr="007915CD">
        <w:trPr>
          <w:trHeight w:val="378"/>
          <w:jc w:val="center"/>
        </w:trPr>
        <w:tc>
          <w:tcPr>
            <w:tcW w:w="1134" w:type="dxa"/>
          </w:tcPr>
          <w:p w14:paraId="24C7CBD6" w14:textId="77777777" w:rsidR="00FE172B" w:rsidRPr="002F136D" w:rsidRDefault="00FE172B" w:rsidP="00F05F5F">
            <w:pPr>
              <w:jc w:val="center"/>
              <w:rPr>
                <w:rFonts w:cstheme="minorHAnsi"/>
                <w:b/>
                <w:sz w:val="24"/>
                <w:szCs w:val="24"/>
                <w:lang w:val="fr-FR"/>
              </w:rPr>
            </w:pPr>
          </w:p>
          <w:p w14:paraId="1FE39A40" w14:textId="786997F6" w:rsidR="007915CD" w:rsidRPr="009B3AFB" w:rsidRDefault="001E1AA0" w:rsidP="00663D3C">
            <w:pPr>
              <w:rPr>
                <w:rFonts w:cstheme="minorHAnsi"/>
                <w:b/>
                <w:sz w:val="24"/>
                <w:szCs w:val="24"/>
                <w:lang w:val="en-US"/>
              </w:rPr>
            </w:pPr>
            <w:r>
              <w:rPr>
                <w:rFonts w:ascii="Calibri" w:eastAsia="Calibri" w:hAnsi="Calibri" w:cs="Calibri"/>
                <w:b/>
                <w:bCs/>
                <w:sz w:val="24"/>
                <w:szCs w:val="24"/>
                <w:lang w:val="fr-CA"/>
              </w:rPr>
              <w:t>11 h</w:t>
            </w:r>
            <w:r w:rsidR="00A070E1">
              <w:rPr>
                <w:rFonts w:ascii="Calibri" w:eastAsia="Calibri" w:hAnsi="Calibri" w:cs="Calibri"/>
                <w:b/>
                <w:bCs/>
                <w:sz w:val="24"/>
                <w:szCs w:val="24"/>
                <w:lang w:val="fr-CA"/>
              </w:rPr>
              <w:t xml:space="preserve"> 00</w:t>
            </w:r>
          </w:p>
        </w:tc>
        <w:tc>
          <w:tcPr>
            <w:tcW w:w="8505" w:type="dxa"/>
          </w:tcPr>
          <w:p w14:paraId="79A143FE" w14:textId="5BB881DF" w:rsidR="007915CD" w:rsidRPr="002F136D" w:rsidRDefault="001E1AA0" w:rsidP="007915CD">
            <w:pPr>
              <w:rPr>
                <w:rFonts w:cstheme="minorHAnsi"/>
                <w:b/>
                <w:color w:val="5AB9BB"/>
                <w:sz w:val="24"/>
                <w:szCs w:val="24"/>
                <w:lang w:val="fr-FR"/>
              </w:rPr>
            </w:pPr>
            <w:r>
              <w:rPr>
                <w:rFonts w:ascii="Calibri" w:eastAsia="Calibri" w:hAnsi="Calibri" w:cs="Calibri"/>
                <w:b/>
                <w:bCs/>
                <w:color w:val="5AB9BB"/>
                <w:sz w:val="24"/>
                <w:szCs w:val="24"/>
                <w:lang w:val="fr-CA"/>
              </w:rPr>
              <w:t>3e</w:t>
            </w:r>
            <w:r w:rsidR="00CE0B0B">
              <w:rPr>
                <w:rFonts w:ascii="Calibri" w:eastAsia="Calibri" w:hAnsi="Calibri" w:cs="Calibri"/>
                <w:b/>
                <w:bCs/>
                <w:color w:val="5AB9BB"/>
                <w:sz w:val="24"/>
                <w:szCs w:val="24"/>
                <w:lang w:val="fr-CA"/>
              </w:rPr>
              <w:t> </w:t>
            </w:r>
            <w:r>
              <w:rPr>
                <w:rFonts w:ascii="Calibri" w:eastAsia="Calibri" w:hAnsi="Calibri" w:cs="Calibri"/>
                <w:b/>
                <w:bCs/>
                <w:color w:val="5AB9BB"/>
                <w:sz w:val="24"/>
                <w:szCs w:val="24"/>
                <w:lang w:val="fr-CA"/>
              </w:rPr>
              <w:t>partie : Washington, scène du témoignage</w:t>
            </w:r>
          </w:p>
          <w:p w14:paraId="3ABA50B3" w14:textId="07B9FA7C" w:rsidR="007915CD" w:rsidRPr="002F136D" w:rsidRDefault="001E1AA0" w:rsidP="007915CD">
            <w:pPr>
              <w:pStyle w:val="Default"/>
              <w:rPr>
                <w:rFonts w:asciiTheme="minorHAnsi" w:hAnsiTheme="minorHAnsi" w:cstheme="minorHAnsi"/>
                <w:color w:val="036377"/>
                <w:sz w:val="22"/>
                <w:szCs w:val="22"/>
                <w:lang w:val="fr-FR"/>
              </w:rPr>
            </w:pPr>
            <w:proofErr w:type="spellStart"/>
            <w:proofErr w:type="gramStart"/>
            <w:r>
              <w:rPr>
                <w:rFonts w:eastAsia="Calibri"/>
                <w:b/>
                <w:bCs/>
                <w:color w:val="036377"/>
                <w:sz w:val="22"/>
                <w:szCs w:val="22"/>
                <w:lang w:val="fr-CA"/>
              </w:rPr>
              <w:t>Participant</w:t>
            </w:r>
            <w:r w:rsidR="00A070E1">
              <w:rPr>
                <w:rFonts w:eastAsia="Calibri"/>
                <w:b/>
                <w:bCs/>
                <w:color w:val="036377"/>
                <w:sz w:val="22"/>
                <w:szCs w:val="22"/>
                <w:lang w:val="fr-CA"/>
              </w:rPr>
              <w:t>.</w:t>
            </w:r>
            <w:r>
              <w:rPr>
                <w:rFonts w:eastAsia="Calibri"/>
                <w:b/>
                <w:bCs/>
                <w:color w:val="036377"/>
                <w:sz w:val="22"/>
                <w:szCs w:val="22"/>
                <w:lang w:val="fr-CA"/>
              </w:rPr>
              <w:t>e</w:t>
            </w:r>
            <w:r w:rsidR="00A070E1">
              <w:rPr>
                <w:rFonts w:eastAsia="Calibri"/>
                <w:b/>
                <w:bCs/>
                <w:color w:val="036377"/>
                <w:sz w:val="22"/>
                <w:szCs w:val="22"/>
                <w:lang w:val="fr-CA"/>
              </w:rPr>
              <w:t>.</w:t>
            </w:r>
            <w:r>
              <w:rPr>
                <w:rFonts w:eastAsia="Calibri"/>
                <w:b/>
                <w:bCs/>
                <w:color w:val="036377"/>
                <w:sz w:val="22"/>
                <w:szCs w:val="22"/>
                <w:lang w:val="fr-CA"/>
              </w:rPr>
              <w:t>s</w:t>
            </w:r>
            <w:proofErr w:type="spellEnd"/>
            <w:proofErr w:type="gramEnd"/>
          </w:p>
          <w:p w14:paraId="18B6AC63" w14:textId="6459A640" w:rsidR="007915CD" w:rsidRPr="002F136D" w:rsidRDefault="001E1AA0" w:rsidP="007915CD">
            <w:pPr>
              <w:pStyle w:val="Default"/>
              <w:rPr>
                <w:rFonts w:asciiTheme="minorHAnsi" w:hAnsiTheme="minorHAnsi" w:cstheme="minorHAnsi"/>
                <w:color w:val="auto"/>
                <w:lang w:val="fr-FR"/>
              </w:rPr>
            </w:pPr>
            <w:r>
              <w:rPr>
                <w:rFonts w:eastAsia="Calibri"/>
                <w:b/>
                <w:bCs/>
                <w:color w:val="1A9BA9"/>
                <w:sz w:val="22"/>
                <w:szCs w:val="22"/>
                <w:lang w:val="fr-CA"/>
              </w:rPr>
              <w:t xml:space="preserve"> | </w:t>
            </w:r>
            <w:r>
              <w:rPr>
                <w:rFonts w:eastAsia="Calibri"/>
                <w:b/>
                <w:bCs/>
                <w:color w:val="1A9BA9"/>
                <w:lang w:val="fr-CA"/>
              </w:rPr>
              <w:t xml:space="preserve">Nadia Joe </w:t>
            </w:r>
            <w:r>
              <w:rPr>
                <w:rFonts w:eastAsia="Calibri"/>
                <w:color w:val="auto"/>
                <w:sz w:val="22"/>
                <w:szCs w:val="22"/>
                <w:lang w:val="fr-CA"/>
              </w:rPr>
              <w:t>Mentore</w:t>
            </w:r>
            <w:r w:rsidR="00CE0B0B">
              <w:rPr>
                <w:rFonts w:eastAsia="Calibri"/>
                <w:color w:val="auto"/>
                <w:sz w:val="22"/>
                <w:szCs w:val="22"/>
                <w:lang w:val="fr-CA"/>
              </w:rPr>
              <w:t> </w:t>
            </w:r>
            <w:r>
              <w:rPr>
                <w:rFonts w:eastAsia="Calibri"/>
                <w:color w:val="auto"/>
                <w:sz w:val="22"/>
                <w:szCs w:val="22"/>
                <w:lang w:val="fr-CA"/>
              </w:rPr>
              <w:t>2019</w:t>
            </w:r>
          </w:p>
          <w:p w14:paraId="32FFFEC6" w14:textId="77777777" w:rsidR="007915CD" w:rsidRPr="002F136D" w:rsidRDefault="007915CD" w:rsidP="007915CD">
            <w:pPr>
              <w:pStyle w:val="Default"/>
              <w:rPr>
                <w:rFonts w:asciiTheme="minorHAnsi" w:hAnsiTheme="minorHAnsi" w:cstheme="minorHAnsi"/>
                <w:color w:val="auto"/>
                <w:lang w:val="fr-FR"/>
              </w:rPr>
            </w:pPr>
          </w:p>
          <w:p w14:paraId="21DDBD3C" w14:textId="34EAAE6C" w:rsidR="007915CD" w:rsidRPr="002F136D" w:rsidRDefault="001E1AA0" w:rsidP="007915CD">
            <w:pPr>
              <w:pStyle w:val="PlainText"/>
              <w:rPr>
                <w:rFonts w:asciiTheme="minorHAnsi" w:hAnsiTheme="minorHAnsi" w:cstheme="minorHAnsi"/>
                <w:sz w:val="24"/>
                <w:szCs w:val="24"/>
                <w:lang w:val="fr-FR"/>
              </w:rPr>
            </w:pPr>
            <w:r>
              <w:rPr>
                <w:rFonts w:eastAsia="Calibri" w:cs="Calibri"/>
                <w:sz w:val="24"/>
                <w:szCs w:val="24"/>
                <w:lang w:val="fr-CA"/>
              </w:rPr>
              <w:lastRenderedPageBreak/>
              <w:t xml:space="preserve">Même </w:t>
            </w:r>
            <w:r w:rsidR="00A15DE9">
              <w:rPr>
                <w:rFonts w:eastAsia="Calibri" w:cs="Calibri"/>
                <w:sz w:val="24"/>
                <w:szCs w:val="24"/>
                <w:lang w:val="fr-CA"/>
              </w:rPr>
              <w:t xml:space="preserve">à </w:t>
            </w:r>
            <w:r w:rsidR="00DD1848">
              <w:rPr>
                <w:rFonts w:eastAsia="Calibri" w:cs="Calibri"/>
                <w:sz w:val="24"/>
                <w:szCs w:val="24"/>
                <w:lang w:val="fr-CA"/>
              </w:rPr>
              <w:t>notre</w:t>
            </w:r>
            <w:r>
              <w:rPr>
                <w:rFonts w:eastAsia="Calibri" w:cs="Calibri"/>
                <w:sz w:val="24"/>
                <w:szCs w:val="24"/>
                <w:lang w:val="fr-CA"/>
              </w:rPr>
              <w:t xml:space="preserve"> </w:t>
            </w:r>
            <w:r w:rsidR="00A15DE9">
              <w:rPr>
                <w:rFonts w:eastAsia="Calibri" w:cs="Calibri"/>
                <w:sz w:val="24"/>
                <w:szCs w:val="24"/>
                <w:lang w:val="fr-CA"/>
              </w:rPr>
              <w:t>époque</w:t>
            </w:r>
            <w:r>
              <w:rPr>
                <w:rFonts w:eastAsia="Calibri" w:cs="Calibri"/>
                <w:sz w:val="24"/>
                <w:szCs w:val="24"/>
                <w:lang w:val="fr-CA"/>
              </w:rPr>
              <w:t xml:space="preserve"> de polarisation extrême, l’espace physique de Washington continue à inviter au témoignage. Cette ville a été conçue pour inviter les différences radicales à cohabiter dans le même espace, pour médier la confrontation et accueillir de nouvelles perspectives.</w:t>
            </w:r>
          </w:p>
          <w:p w14:paraId="52B16F54" w14:textId="77777777" w:rsidR="007915CD" w:rsidRPr="002F136D" w:rsidRDefault="007915CD" w:rsidP="007915CD">
            <w:pPr>
              <w:pStyle w:val="PlainText"/>
              <w:rPr>
                <w:rFonts w:asciiTheme="minorHAnsi" w:hAnsiTheme="minorHAnsi" w:cstheme="minorHAnsi"/>
                <w:sz w:val="24"/>
                <w:szCs w:val="24"/>
                <w:lang w:val="fr-FR"/>
              </w:rPr>
            </w:pPr>
          </w:p>
          <w:p w14:paraId="7C08BCC2" w14:textId="77777777" w:rsidR="007915CD" w:rsidRPr="002F136D" w:rsidRDefault="001E1AA0" w:rsidP="004561D4">
            <w:pPr>
              <w:pStyle w:val="PlainText"/>
              <w:numPr>
                <w:ilvl w:val="0"/>
                <w:numId w:val="8"/>
              </w:numPr>
              <w:rPr>
                <w:rFonts w:asciiTheme="minorHAnsi" w:hAnsiTheme="minorHAnsi" w:cstheme="minorHAnsi"/>
                <w:sz w:val="24"/>
                <w:szCs w:val="24"/>
                <w:lang w:val="fr-FR"/>
              </w:rPr>
            </w:pPr>
            <w:r>
              <w:rPr>
                <w:rFonts w:eastAsia="Calibri" w:cs="Calibri"/>
                <w:sz w:val="24"/>
                <w:szCs w:val="24"/>
                <w:lang w:val="fr-CA"/>
              </w:rPr>
              <w:t xml:space="preserve">Elle a été bâtie sur la frontière entre le nord et le sud — sur cette fissure fondamentale de l’Amérique. </w:t>
            </w:r>
          </w:p>
          <w:p w14:paraId="763E571C" w14:textId="2909437F" w:rsidR="007915CD" w:rsidRPr="002F136D" w:rsidRDefault="001E1AA0" w:rsidP="004561D4">
            <w:pPr>
              <w:pStyle w:val="PlainText"/>
              <w:numPr>
                <w:ilvl w:val="0"/>
                <w:numId w:val="8"/>
              </w:numPr>
              <w:rPr>
                <w:rFonts w:asciiTheme="minorHAnsi" w:hAnsiTheme="minorHAnsi" w:cstheme="minorHAnsi"/>
                <w:sz w:val="24"/>
                <w:szCs w:val="24"/>
                <w:lang w:val="fr-FR"/>
              </w:rPr>
            </w:pPr>
            <w:r>
              <w:rPr>
                <w:rFonts w:eastAsia="Calibri" w:cs="Calibri"/>
                <w:sz w:val="24"/>
                <w:szCs w:val="24"/>
                <w:lang w:val="fr-CA"/>
              </w:rPr>
              <w:t>Les trois branches de son gouvern</w:t>
            </w:r>
            <w:r w:rsidR="00BC777D">
              <w:rPr>
                <w:rFonts w:eastAsia="Calibri" w:cs="Calibri"/>
                <w:sz w:val="24"/>
                <w:szCs w:val="24"/>
                <w:lang w:val="fr-CA"/>
              </w:rPr>
              <w:t>e</w:t>
            </w:r>
            <w:r>
              <w:rPr>
                <w:rFonts w:eastAsia="Calibri" w:cs="Calibri"/>
                <w:sz w:val="24"/>
                <w:szCs w:val="24"/>
                <w:lang w:val="fr-CA"/>
              </w:rPr>
              <w:t xml:space="preserve">ment ont été conçues pour être à la fois distinctes l’une de l’autre et </w:t>
            </w:r>
            <w:r w:rsidR="00636D29">
              <w:rPr>
                <w:rFonts w:eastAsia="Calibri" w:cs="Calibri"/>
                <w:sz w:val="24"/>
                <w:szCs w:val="24"/>
                <w:lang w:val="fr-CA"/>
              </w:rPr>
              <w:t>liées</w:t>
            </w:r>
            <w:r>
              <w:rPr>
                <w:rFonts w:eastAsia="Calibri" w:cs="Calibri"/>
                <w:sz w:val="24"/>
                <w:szCs w:val="24"/>
                <w:lang w:val="fr-CA"/>
              </w:rPr>
              <w:t xml:space="preserve"> l’une à l’autre. </w:t>
            </w:r>
          </w:p>
          <w:p w14:paraId="50A0B818" w14:textId="77777777" w:rsidR="00903EFF" w:rsidRPr="002F136D" w:rsidRDefault="00903EFF" w:rsidP="00903EFF">
            <w:pPr>
              <w:pStyle w:val="PlainText"/>
              <w:ind w:left="360"/>
              <w:rPr>
                <w:rFonts w:asciiTheme="minorHAnsi" w:hAnsiTheme="minorHAnsi" w:cstheme="minorHAnsi"/>
                <w:sz w:val="24"/>
                <w:szCs w:val="24"/>
                <w:lang w:val="fr-FR"/>
              </w:rPr>
            </w:pPr>
          </w:p>
          <w:p w14:paraId="40C3525A" w14:textId="513BF729" w:rsidR="007915CD" w:rsidRPr="002F136D" w:rsidRDefault="00BD3122" w:rsidP="00903EFF">
            <w:pPr>
              <w:pStyle w:val="PlainText"/>
              <w:rPr>
                <w:rFonts w:asciiTheme="minorHAnsi" w:hAnsiTheme="minorHAnsi" w:cstheme="minorHAnsi"/>
                <w:sz w:val="24"/>
                <w:szCs w:val="24"/>
                <w:lang w:val="fr-FR"/>
              </w:rPr>
            </w:pPr>
            <w:r>
              <w:rPr>
                <w:rFonts w:eastAsia="Calibri" w:cs="Calibri"/>
                <w:sz w:val="24"/>
                <w:szCs w:val="24"/>
                <w:lang w:val="fr-CA"/>
              </w:rPr>
              <w:t>À partir de</w:t>
            </w:r>
            <w:r w:rsidR="001E1AA0">
              <w:rPr>
                <w:rFonts w:eastAsia="Calibri" w:cs="Calibri"/>
                <w:sz w:val="24"/>
                <w:szCs w:val="24"/>
                <w:lang w:val="fr-CA"/>
              </w:rPr>
              <w:t xml:space="preserve"> la démarche d’apprentissage ancré dans le territoire qui leur a été présentée à Yellowknife, les </w:t>
            </w:r>
            <w:proofErr w:type="spellStart"/>
            <w:r w:rsidR="00345009">
              <w:rPr>
                <w:rFonts w:eastAsia="Calibri" w:cs="Calibri"/>
                <w:sz w:val="24"/>
                <w:szCs w:val="24"/>
                <w:lang w:val="fr-CA"/>
              </w:rPr>
              <w:t>boursier.</w:t>
            </w:r>
            <w:proofErr w:type="gramStart"/>
            <w:r w:rsidR="00345009">
              <w:rPr>
                <w:rFonts w:eastAsia="Calibri" w:cs="Calibri"/>
                <w:sz w:val="24"/>
                <w:szCs w:val="24"/>
                <w:lang w:val="fr-CA"/>
              </w:rPr>
              <w:t>e.</w:t>
            </w:r>
            <w:r w:rsidR="001E1AA0">
              <w:rPr>
                <w:rFonts w:eastAsia="Calibri" w:cs="Calibri"/>
                <w:sz w:val="24"/>
                <w:szCs w:val="24"/>
                <w:lang w:val="fr-CA"/>
              </w:rPr>
              <w:t>s</w:t>
            </w:r>
            <w:proofErr w:type="spellEnd"/>
            <w:proofErr w:type="gramEnd"/>
            <w:r w:rsidR="001E1AA0">
              <w:rPr>
                <w:rFonts w:eastAsia="Calibri" w:cs="Calibri"/>
                <w:sz w:val="24"/>
                <w:szCs w:val="24"/>
                <w:lang w:val="fr-CA"/>
              </w:rPr>
              <w:t xml:space="preserve"> examineront l’espace physique de Washington.</w:t>
            </w:r>
          </w:p>
          <w:p w14:paraId="203B142C" w14:textId="77777777" w:rsidR="00E66318" w:rsidRPr="002F136D" w:rsidRDefault="00E66318" w:rsidP="007915CD">
            <w:pPr>
              <w:pStyle w:val="PlainText"/>
              <w:rPr>
                <w:rFonts w:asciiTheme="minorHAnsi" w:hAnsiTheme="minorHAnsi" w:cstheme="minorHAnsi"/>
                <w:sz w:val="24"/>
                <w:szCs w:val="24"/>
                <w:lang w:val="fr-FR"/>
              </w:rPr>
            </w:pPr>
          </w:p>
        </w:tc>
      </w:tr>
      <w:tr w:rsidR="00AA5CE6" w14:paraId="1AD5AC24" w14:textId="77777777" w:rsidTr="007915CD">
        <w:trPr>
          <w:trHeight w:val="378"/>
          <w:jc w:val="center"/>
        </w:trPr>
        <w:tc>
          <w:tcPr>
            <w:tcW w:w="1134" w:type="dxa"/>
          </w:tcPr>
          <w:p w14:paraId="2B1AFD7B" w14:textId="77777777" w:rsidR="00F33D8C"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lastRenderedPageBreak/>
              <w:t>11 h 30</w:t>
            </w:r>
          </w:p>
        </w:tc>
        <w:tc>
          <w:tcPr>
            <w:tcW w:w="8505" w:type="dxa"/>
          </w:tcPr>
          <w:p w14:paraId="457B34D2" w14:textId="77777777" w:rsidR="00F33D8C" w:rsidRPr="002F136D" w:rsidRDefault="001E1AA0" w:rsidP="00521886">
            <w:pPr>
              <w:jc w:val="both"/>
              <w:rPr>
                <w:rFonts w:cstheme="minorHAnsi"/>
                <w:b/>
                <w:color w:val="5AB9BB"/>
                <w:sz w:val="24"/>
                <w:szCs w:val="24"/>
                <w:lang w:val="fr-FR"/>
              </w:rPr>
            </w:pPr>
            <w:r>
              <w:rPr>
                <w:rFonts w:ascii="Calibri" w:eastAsia="Calibri" w:hAnsi="Calibri" w:cs="Calibri"/>
                <w:b/>
                <w:bCs/>
                <w:color w:val="5AB9BB"/>
                <w:sz w:val="24"/>
                <w:szCs w:val="24"/>
                <w:lang w:val="fr-CA"/>
              </w:rPr>
              <w:t>Dîner</w:t>
            </w:r>
          </w:p>
          <w:p w14:paraId="22A62DAA" w14:textId="77777777" w:rsidR="00A673C4" w:rsidRPr="002F136D" w:rsidRDefault="001E1AA0" w:rsidP="00521886">
            <w:pPr>
              <w:jc w:val="both"/>
              <w:rPr>
                <w:rFonts w:cstheme="minorHAnsi"/>
                <w:bCs/>
                <w:sz w:val="24"/>
                <w:szCs w:val="24"/>
                <w:lang w:val="fr-FR"/>
              </w:rPr>
            </w:pPr>
            <w:r>
              <w:rPr>
                <w:rFonts w:ascii="Calibri" w:eastAsia="Calibri" w:hAnsi="Calibri" w:cs="Calibri"/>
                <w:bCs/>
                <w:sz w:val="24"/>
                <w:szCs w:val="24"/>
                <w:lang w:val="fr-CA"/>
              </w:rPr>
              <w:t>Les membres du groupe sont invités à utiliser leur indemnité de déplacement pour couvrir les frais de dîner.</w:t>
            </w:r>
          </w:p>
          <w:p w14:paraId="5C329046" w14:textId="623F51F9" w:rsidR="00F33D8C" w:rsidRPr="009B3AFB" w:rsidRDefault="001E1AA0" w:rsidP="00521886">
            <w:pPr>
              <w:jc w:val="both"/>
              <w:rPr>
                <w:rFonts w:cstheme="minorHAnsi"/>
                <w:i/>
                <w:szCs w:val="24"/>
              </w:rPr>
            </w:pPr>
            <w:r>
              <w:rPr>
                <w:rFonts w:ascii="Calibri" w:eastAsia="Calibri" w:hAnsi="Calibri" w:cs="Calibri"/>
                <w:lang w:val="fr-CA"/>
              </w:rPr>
              <w:t xml:space="preserve"> </w:t>
            </w:r>
            <w:r w:rsidRPr="002F136D">
              <w:rPr>
                <w:rFonts w:ascii="Calibri" w:eastAsia="Calibri" w:hAnsi="Calibri" w:cs="Calibri"/>
                <w:lang w:val="en-AU"/>
              </w:rPr>
              <w:t>Union Market, 1309</w:t>
            </w:r>
            <w:r w:rsidR="00CE0B0B" w:rsidRPr="002F136D">
              <w:rPr>
                <w:rFonts w:ascii="Calibri" w:eastAsia="Calibri" w:hAnsi="Calibri" w:cs="Calibri"/>
                <w:lang w:val="en-AU"/>
              </w:rPr>
              <w:t> </w:t>
            </w:r>
            <w:r w:rsidRPr="002F136D">
              <w:rPr>
                <w:rFonts w:ascii="Calibri" w:eastAsia="Calibri" w:hAnsi="Calibri" w:cs="Calibri"/>
                <w:lang w:val="en-AU"/>
              </w:rPr>
              <w:t>5</w:t>
            </w:r>
            <w:r w:rsidRPr="002F136D">
              <w:rPr>
                <w:rFonts w:ascii="Calibri" w:eastAsia="Calibri" w:hAnsi="Calibri" w:cs="Calibri"/>
                <w:vertAlign w:val="superscript"/>
                <w:lang w:val="en-AU"/>
              </w:rPr>
              <w:t>th</w:t>
            </w:r>
            <w:r w:rsidRPr="002F136D">
              <w:rPr>
                <w:rFonts w:ascii="Calibri" w:eastAsia="Calibri" w:hAnsi="Calibri" w:cs="Calibri"/>
                <w:lang w:val="en-AU"/>
              </w:rPr>
              <w:t xml:space="preserve"> St NE</w:t>
            </w:r>
          </w:p>
        </w:tc>
      </w:tr>
      <w:tr w:rsidR="00AA5CE6" w:rsidRPr="002F136D" w14:paraId="31055004" w14:textId="77777777" w:rsidTr="007915CD">
        <w:trPr>
          <w:trHeight w:val="378"/>
          <w:jc w:val="center"/>
        </w:trPr>
        <w:tc>
          <w:tcPr>
            <w:tcW w:w="1134" w:type="dxa"/>
          </w:tcPr>
          <w:p w14:paraId="1239AB56" w14:textId="0CF80396" w:rsidR="00F33D8C" w:rsidRPr="009B3AFB" w:rsidRDefault="001E1AA0" w:rsidP="00904A72">
            <w:pPr>
              <w:jc w:val="center"/>
              <w:rPr>
                <w:rFonts w:cstheme="minorHAnsi"/>
                <w:b/>
                <w:sz w:val="24"/>
                <w:szCs w:val="24"/>
                <w:lang w:val="en-US"/>
              </w:rPr>
            </w:pPr>
            <w:r>
              <w:rPr>
                <w:rFonts w:ascii="Calibri" w:eastAsia="Calibri" w:hAnsi="Calibri" w:cs="Calibri"/>
                <w:b/>
                <w:bCs/>
                <w:sz w:val="24"/>
                <w:szCs w:val="24"/>
                <w:lang w:val="fr-CA"/>
              </w:rPr>
              <w:t>12</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35</w:t>
            </w:r>
          </w:p>
        </w:tc>
        <w:tc>
          <w:tcPr>
            <w:tcW w:w="8505" w:type="dxa"/>
          </w:tcPr>
          <w:p w14:paraId="496EB5F1" w14:textId="77777777" w:rsidR="00F33D8C" w:rsidRPr="002F136D" w:rsidRDefault="001E1AA0" w:rsidP="00521886">
            <w:pPr>
              <w:jc w:val="both"/>
              <w:rPr>
                <w:rFonts w:cstheme="minorHAnsi"/>
                <w:b/>
                <w:color w:val="5AB9BB"/>
                <w:sz w:val="24"/>
                <w:szCs w:val="24"/>
                <w:lang w:val="fr-FR"/>
              </w:rPr>
            </w:pPr>
            <w:r>
              <w:rPr>
                <w:rFonts w:ascii="Calibri" w:eastAsia="Calibri" w:hAnsi="Calibri" w:cs="Calibri"/>
                <w:b/>
                <w:bCs/>
                <w:color w:val="5AB9BB"/>
                <w:sz w:val="24"/>
                <w:szCs w:val="24"/>
                <w:lang w:val="fr-CA"/>
              </w:rPr>
              <w:t>Départ de la navette</w:t>
            </w:r>
          </w:p>
          <w:p w14:paraId="3746C521" w14:textId="12FF0D3C" w:rsidR="00F33D8C" w:rsidRPr="002F136D" w:rsidRDefault="001E1AA0" w:rsidP="00482D30">
            <w:pPr>
              <w:rPr>
                <w:rFonts w:cstheme="minorHAnsi"/>
                <w:b/>
                <w:color w:val="5AB9BB"/>
                <w:sz w:val="24"/>
                <w:szCs w:val="24"/>
                <w:lang w:val="fr-FR"/>
              </w:rPr>
            </w:pPr>
            <w:r>
              <w:rPr>
                <w:rFonts w:ascii="Calibri" w:eastAsia="Calibri" w:hAnsi="Calibri" w:cs="Calibri"/>
                <w:i/>
                <w:iCs/>
                <w:lang w:val="fr-CA"/>
              </w:rPr>
              <w:t xml:space="preserve">Point de rendez-vous : </w:t>
            </w:r>
            <w:proofErr w:type="spellStart"/>
            <w:r>
              <w:rPr>
                <w:rFonts w:ascii="Calibri" w:eastAsia="Calibri" w:hAnsi="Calibri" w:cs="Calibri"/>
                <w:i/>
                <w:iCs/>
                <w:lang w:val="fr-CA"/>
              </w:rPr>
              <w:t>Gallaudet</w:t>
            </w:r>
            <w:proofErr w:type="spellEnd"/>
            <w:r>
              <w:rPr>
                <w:rFonts w:ascii="Calibri" w:eastAsia="Calibri" w:hAnsi="Calibri" w:cs="Calibri"/>
                <w:i/>
                <w:iCs/>
                <w:lang w:val="fr-CA"/>
              </w:rPr>
              <w:t xml:space="preserve"> </w:t>
            </w:r>
            <w:proofErr w:type="spellStart"/>
            <w:r>
              <w:rPr>
                <w:rFonts w:ascii="Calibri" w:eastAsia="Calibri" w:hAnsi="Calibri" w:cs="Calibri"/>
                <w:i/>
                <w:iCs/>
                <w:lang w:val="fr-CA"/>
              </w:rPr>
              <w:t>University</w:t>
            </w:r>
            <w:proofErr w:type="spellEnd"/>
            <w:r>
              <w:rPr>
                <w:rFonts w:ascii="Calibri" w:eastAsia="Calibri" w:hAnsi="Calibri" w:cs="Calibri"/>
                <w:i/>
                <w:iCs/>
                <w:lang w:val="fr-CA"/>
              </w:rPr>
              <w:t>, 800 Florida Ave NE</w:t>
            </w:r>
          </w:p>
        </w:tc>
      </w:tr>
      <w:tr w:rsidR="00AA5CE6" w:rsidRPr="002F136D" w14:paraId="74638652" w14:textId="77777777" w:rsidTr="00521886">
        <w:trPr>
          <w:trHeight w:val="378"/>
          <w:jc w:val="center"/>
        </w:trPr>
        <w:tc>
          <w:tcPr>
            <w:tcW w:w="9639" w:type="dxa"/>
            <w:gridSpan w:val="2"/>
          </w:tcPr>
          <w:p w14:paraId="33DB78CE" w14:textId="41047764" w:rsidR="00102E6F" w:rsidRPr="002F136D" w:rsidRDefault="001E1AA0" w:rsidP="00102E6F">
            <w:pPr>
              <w:jc w:val="both"/>
              <w:rPr>
                <w:rFonts w:cstheme="minorHAnsi"/>
                <w:b/>
                <w:sz w:val="28"/>
                <w:szCs w:val="28"/>
                <w:lang w:val="fr-FR"/>
              </w:rPr>
            </w:pPr>
            <w:r>
              <w:rPr>
                <w:rFonts w:ascii="Calibri" w:eastAsia="Calibri" w:hAnsi="Calibri" w:cs="Calibri"/>
                <w:b/>
                <w:bCs/>
                <w:sz w:val="28"/>
                <w:szCs w:val="28"/>
                <w:lang w:val="fr-CA"/>
              </w:rPr>
              <w:t>13</w:t>
            </w:r>
            <w:r w:rsidR="00CE0B0B">
              <w:rPr>
                <w:rFonts w:ascii="Calibri" w:eastAsia="Calibri" w:hAnsi="Calibri" w:cs="Calibri"/>
                <w:b/>
                <w:bCs/>
                <w:sz w:val="28"/>
                <w:szCs w:val="28"/>
                <w:lang w:val="fr-CA"/>
              </w:rPr>
              <w:t> h</w:t>
            </w:r>
            <w:r>
              <w:rPr>
                <w:rFonts w:ascii="Calibri" w:eastAsia="Calibri" w:hAnsi="Calibri" w:cs="Calibri"/>
                <w:b/>
                <w:bCs/>
                <w:sz w:val="28"/>
                <w:szCs w:val="28"/>
                <w:lang w:val="fr-CA"/>
              </w:rPr>
              <w:t xml:space="preserve"> </w:t>
            </w:r>
            <w:r w:rsidR="008C5D2E">
              <w:rPr>
                <w:rFonts w:ascii="Calibri" w:eastAsia="Calibri" w:hAnsi="Calibri" w:cs="Calibri"/>
                <w:b/>
                <w:bCs/>
                <w:sz w:val="28"/>
                <w:szCs w:val="28"/>
                <w:lang w:val="fr-CA"/>
              </w:rPr>
              <w:t xml:space="preserve">00 </w:t>
            </w:r>
            <w:r>
              <w:rPr>
                <w:rFonts w:ascii="Calibri" w:eastAsia="Calibri" w:hAnsi="Calibri" w:cs="Calibri"/>
                <w:b/>
                <w:bCs/>
                <w:sz w:val="28"/>
                <w:szCs w:val="28"/>
                <w:lang w:val="fr-CA"/>
              </w:rPr>
              <w:t>– 14</w:t>
            </w:r>
            <w:r w:rsidR="00CE0B0B">
              <w:rPr>
                <w:rFonts w:ascii="Calibri" w:eastAsia="Calibri" w:hAnsi="Calibri" w:cs="Calibri"/>
                <w:b/>
                <w:bCs/>
                <w:sz w:val="28"/>
                <w:szCs w:val="28"/>
                <w:lang w:val="fr-CA"/>
              </w:rPr>
              <w:t> h </w:t>
            </w:r>
            <w:r>
              <w:rPr>
                <w:rFonts w:ascii="Calibri" w:eastAsia="Calibri" w:hAnsi="Calibri" w:cs="Calibri"/>
                <w:b/>
                <w:bCs/>
                <w:sz w:val="28"/>
                <w:szCs w:val="28"/>
                <w:lang w:val="fr-CA"/>
              </w:rPr>
              <w:t>30</w:t>
            </w:r>
          </w:p>
          <w:p w14:paraId="05B63807" w14:textId="77777777" w:rsidR="00102E6F" w:rsidRPr="002F136D" w:rsidRDefault="001E1AA0" w:rsidP="00102E6F">
            <w:pPr>
              <w:rPr>
                <w:rFonts w:cstheme="minorHAnsi"/>
                <w:b/>
                <w:color w:val="5AB9BB"/>
                <w:sz w:val="36"/>
                <w:szCs w:val="36"/>
                <w:lang w:val="fr-FR"/>
              </w:rPr>
            </w:pPr>
            <w:r>
              <w:rPr>
                <w:rFonts w:ascii="Calibri" w:eastAsia="Calibri" w:hAnsi="Calibri" w:cs="Calibri"/>
                <w:b/>
                <w:bCs/>
                <w:color w:val="5AB9BB"/>
                <w:sz w:val="36"/>
                <w:szCs w:val="36"/>
                <w:lang w:val="fr-CA"/>
              </w:rPr>
              <w:t>Visite du Capitole</w:t>
            </w:r>
          </w:p>
          <w:p w14:paraId="3A901912" w14:textId="77777777" w:rsidR="00102E6F" w:rsidRPr="002F136D" w:rsidRDefault="001E1AA0" w:rsidP="00102E6F">
            <w:pPr>
              <w:pStyle w:val="Default"/>
              <w:rPr>
                <w:rFonts w:asciiTheme="minorHAnsi" w:hAnsiTheme="minorHAnsi" w:cstheme="minorHAnsi"/>
                <w:color w:val="036377"/>
                <w:sz w:val="22"/>
                <w:szCs w:val="22"/>
                <w:lang w:val="fr-FR"/>
              </w:rPr>
            </w:pPr>
            <w:r>
              <w:rPr>
                <w:rFonts w:eastAsia="Calibri"/>
                <w:b/>
                <w:bCs/>
                <w:color w:val="036377"/>
                <w:sz w:val="22"/>
                <w:szCs w:val="22"/>
                <w:lang w:val="fr-CA"/>
              </w:rPr>
              <w:t>Animatrice</w:t>
            </w:r>
          </w:p>
          <w:p w14:paraId="451E87AD" w14:textId="20388A1E" w:rsidR="00102E6F" w:rsidRPr="002F136D" w:rsidRDefault="001E1AA0" w:rsidP="00102E6F">
            <w:pPr>
              <w:pStyle w:val="Default"/>
              <w:rPr>
                <w:rFonts w:asciiTheme="minorHAnsi" w:hAnsiTheme="minorHAnsi" w:cstheme="minorHAnsi"/>
                <w:color w:val="auto"/>
                <w:lang w:val="fr-FR"/>
              </w:rPr>
            </w:pPr>
            <w:r>
              <w:rPr>
                <w:rFonts w:eastAsia="Calibri"/>
                <w:b/>
                <w:bCs/>
                <w:color w:val="1A9BA9"/>
                <w:sz w:val="22"/>
                <w:szCs w:val="22"/>
                <w:lang w:val="fr-CA"/>
              </w:rPr>
              <w:t xml:space="preserve"> | </w:t>
            </w:r>
            <w:r>
              <w:rPr>
                <w:rFonts w:eastAsia="Calibri"/>
                <w:b/>
                <w:bCs/>
                <w:color w:val="1A9BA9"/>
                <w:lang w:val="fr-CA"/>
              </w:rPr>
              <w:t xml:space="preserve">Christine Hanson </w:t>
            </w:r>
            <w:r>
              <w:rPr>
                <w:rFonts w:eastAsia="Calibri"/>
                <w:color w:val="auto"/>
                <w:sz w:val="22"/>
                <w:szCs w:val="22"/>
                <w:lang w:val="fr-CA"/>
              </w:rPr>
              <w:t>Mentore</w:t>
            </w:r>
            <w:r w:rsidR="00CE0B0B">
              <w:rPr>
                <w:rFonts w:eastAsia="Calibri"/>
                <w:color w:val="auto"/>
                <w:sz w:val="22"/>
                <w:szCs w:val="22"/>
                <w:lang w:val="fr-CA"/>
              </w:rPr>
              <w:t> </w:t>
            </w:r>
            <w:r>
              <w:rPr>
                <w:rFonts w:eastAsia="Calibri"/>
                <w:color w:val="auto"/>
                <w:sz w:val="22"/>
                <w:szCs w:val="22"/>
                <w:lang w:val="fr-CA"/>
              </w:rPr>
              <w:t>2019</w:t>
            </w:r>
          </w:p>
          <w:p w14:paraId="3F47E445" w14:textId="77777777" w:rsidR="00102E6F" w:rsidRPr="002F136D" w:rsidRDefault="00102E6F" w:rsidP="00102E6F">
            <w:pPr>
              <w:pStyle w:val="Default"/>
              <w:rPr>
                <w:rFonts w:asciiTheme="minorHAnsi" w:hAnsiTheme="minorHAnsi" w:cstheme="minorHAnsi"/>
                <w:color w:val="auto"/>
                <w:lang w:val="fr-FR"/>
              </w:rPr>
            </w:pPr>
          </w:p>
          <w:p w14:paraId="440CFE89" w14:textId="77777777" w:rsidR="00D416C1" w:rsidRPr="002F136D" w:rsidRDefault="001E1AA0" w:rsidP="0011595B">
            <w:pPr>
              <w:pStyle w:val="Default"/>
              <w:rPr>
                <w:rFonts w:asciiTheme="minorHAnsi" w:hAnsiTheme="minorHAnsi" w:cstheme="minorHAnsi"/>
                <w:color w:val="auto"/>
                <w:lang w:val="fr-FR"/>
              </w:rPr>
            </w:pPr>
            <w:r>
              <w:rPr>
                <w:rFonts w:eastAsia="Calibri"/>
                <w:color w:val="auto"/>
                <w:lang w:val="fr-CA"/>
              </w:rPr>
              <w:t>Contenu en cours d’élaboration</w:t>
            </w:r>
          </w:p>
          <w:p w14:paraId="418DB4F2" w14:textId="77777777" w:rsidR="0011595B" w:rsidRPr="002F136D" w:rsidRDefault="0011595B" w:rsidP="0011595B">
            <w:pPr>
              <w:pStyle w:val="Default"/>
              <w:rPr>
                <w:rFonts w:asciiTheme="minorHAnsi" w:hAnsiTheme="minorHAnsi" w:cstheme="minorHAnsi"/>
                <w:color w:val="auto"/>
                <w:lang w:val="fr-FR"/>
              </w:rPr>
            </w:pPr>
          </w:p>
        </w:tc>
      </w:tr>
      <w:tr w:rsidR="00AA5CE6" w:rsidRPr="002F136D" w14:paraId="61FF9FA9" w14:textId="77777777" w:rsidTr="007915CD">
        <w:trPr>
          <w:trHeight w:val="378"/>
          <w:jc w:val="center"/>
        </w:trPr>
        <w:tc>
          <w:tcPr>
            <w:tcW w:w="1134" w:type="dxa"/>
          </w:tcPr>
          <w:p w14:paraId="2924F2E6" w14:textId="465DB95E" w:rsidR="00F33D8C"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14</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40</w:t>
            </w:r>
          </w:p>
        </w:tc>
        <w:tc>
          <w:tcPr>
            <w:tcW w:w="8505" w:type="dxa"/>
          </w:tcPr>
          <w:p w14:paraId="098725D1" w14:textId="77777777" w:rsidR="00F33D8C" w:rsidRPr="002F136D" w:rsidRDefault="001E1AA0" w:rsidP="00521886">
            <w:pPr>
              <w:jc w:val="both"/>
              <w:rPr>
                <w:rFonts w:cstheme="minorHAnsi"/>
                <w:b/>
                <w:iCs/>
                <w:color w:val="5AB9BB"/>
                <w:sz w:val="24"/>
                <w:szCs w:val="24"/>
                <w:lang w:val="fr-FR"/>
              </w:rPr>
            </w:pPr>
            <w:r>
              <w:rPr>
                <w:rFonts w:ascii="Calibri" w:eastAsia="Calibri" w:hAnsi="Calibri" w:cs="Calibri"/>
                <w:b/>
                <w:bCs/>
                <w:color w:val="5AB9BB"/>
                <w:sz w:val="24"/>
                <w:szCs w:val="24"/>
                <w:lang w:val="fr-CA"/>
              </w:rPr>
              <w:t>Départ de la navette</w:t>
            </w:r>
          </w:p>
          <w:p w14:paraId="20C2889C" w14:textId="77777777" w:rsidR="00F33D8C" w:rsidRPr="002F136D" w:rsidRDefault="001E1AA0" w:rsidP="00521886">
            <w:pPr>
              <w:jc w:val="both"/>
              <w:rPr>
                <w:rFonts w:cstheme="minorHAnsi"/>
                <w:bCs/>
                <w:iCs/>
                <w:szCs w:val="24"/>
                <w:lang w:val="fr-FR"/>
              </w:rPr>
            </w:pPr>
            <w:r>
              <w:rPr>
                <w:rFonts w:ascii="Calibri" w:eastAsia="Calibri" w:hAnsi="Calibri" w:cs="Calibri"/>
                <w:i/>
                <w:iCs/>
                <w:lang w:val="fr-CA"/>
              </w:rPr>
              <w:t>Point de rendez-vous : Contenu en cours d’élaboration</w:t>
            </w:r>
          </w:p>
        </w:tc>
      </w:tr>
      <w:tr w:rsidR="00AA5CE6" w14:paraId="0CF1133C" w14:textId="77777777" w:rsidTr="00521886">
        <w:trPr>
          <w:trHeight w:val="378"/>
          <w:jc w:val="center"/>
        </w:trPr>
        <w:tc>
          <w:tcPr>
            <w:tcW w:w="9639" w:type="dxa"/>
            <w:gridSpan w:val="2"/>
          </w:tcPr>
          <w:p w14:paraId="269D122E" w14:textId="23127BDF" w:rsidR="001C79D1" w:rsidRPr="002F136D" w:rsidRDefault="001E1AA0" w:rsidP="001C79D1">
            <w:pPr>
              <w:jc w:val="both"/>
              <w:rPr>
                <w:rFonts w:cstheme="minorHAnsi"/>
                <w:b/>
                <w:sz w:val="28"/>
                <w:szCs w:val="28"/>
                <w:lang w:val="fr-FR"/>
              </w:rPr>
            </w:pPr>
            <w:r>
              <w:rPr>
                <w:rFonts w:ascii="Calibri" w:eastAsia="Calibri" w:hAnsi="Calibri" w:cs="Calibri"/>
                <w:b/>
                <w:bCs/>
                <w:sz w:val="28"/>
                <w:szCs w:val="28"/>
                <w:lang w:val="fr-CA"/>
              </w:rPr>
              <w:t>15</w:t>
            </w:r>
            <w:r w:rsidR="00CE0B0B">
              <w:rPr>
                <w:rFonts w:ascii="Calibri" w:eastAsia="Calibri" w:hAnsi="Calibri" w:cs="Calibri"/>
                <w:b/>
                <w:bCs/>
                <w:sz w:val="28"/>
                <w:szCs w:val="28"/>
                <w:lang w:val="fr-CA"/>
              </w:rPr>
              <w:t> h</w:t>
            </w:r>
            <w:r>
              <w:rPr>
                <w:rFonts w:ascii="Calibri" w:eastAsia="Calibri" w:hAnsi="Calibri" w:cs="Calibri"/>
                <w:b/>
                <w:bCs/>
                <w:sz w:val="28"/>
                <w:szCs w:val="28"/>
                <w:lang w:val="fr-CA"/>
              </w:rPr>
              <w:t xml:space="preserve"> </w:t>
            </w:r>
            <w:r w:rsidR="008B5BE3">
              <w:rPr>
                <w:rFonts w:ascii="Calibri" w:eastAsia="Calibri" w:hAnsi="Calibri" w:cs="Calibri"/>
                <w:b/>
                <w:bCs/>
                <w:sz w:val="28"/>
                <w:szCs w:val="28"/>
                <w:lang w:val="fr-CA"/>
              </w:rPr>
              <w:t xml:space="preserve">00 </w:t>
            </w:r>
            <w:r>
              <w:rPr>
                <w:rFonts w:ascii="Calibri" w:eastAsia="Calibri" w:hAnsi="Calibri" w:cs="Calibri"/>
                <w:b/>
                <w:bCs/>
                <w:sz w:val="28"/>
                <w:szCs w:val="28"/>
                <w:lang w:val="fr-CA"/>
              </w:rPr>
              <w:t>– 16</w:t>
            </w:r>
            <w:r w:rsidR="00CE0B0B">
              <w:rPr>
                <w:rFonts w:ascii="Calibri" w:eastAsia="Calibri" w:hAnsi="Calibri" w:cs="Calibri"/>
                <w:b/>
                <w:bCs/>
                <w:sz w:val="28"/>
                <w:szCs w:val="28"/>
                <w:lang w:val="fr-CA"/>
              </w:rPr>
              <w:t> h </w:t>
            </w:r>
            <w:r>
              <w:rPr>
                <w:rFonts w:ascii="Calibri" w:eastAsia="Calibri" w:hAnsi="Calibri" w:cs="Calibri"/>
                <w:b/>
                <w:bCs/>
                <w:sz w:val="28"/>
                <w:szCs w:val="28"/>
                <w:lang w:val="fr-CA"/>
              </w:rPr>
              <w:t>30</w:t>
            </w:r>
          </w:p>
          <w:p w14:paraId="72CF24E2" w14:textId="77777777" w:rsidR="001C79D1" w:rsidRPr="002F136D" w:rsidRDefault="001E1AA0" w:rsidP="001C79D1">
            <w:pPr>
              <w:jc w:val="both"/>
              <w:rPr>
                <w:rFonts w:cstheme="minorHAnsi"/>
                <w:b/>
                <w:color w:val="5AB9BB"/>
                <w:sz w:val="36"/>
                <w:szCs w:val="36"/>
                <w:lang w:val="fr-FR"/>
              </w:rPr>
            </w:pPr>
            <w:r>
              <w:rPr>
                <w:rFonts w:ascii="Calibri" w:eastAsia="Calibri" w:hAnsi="Calibri" w:cs="Calibri"/>
                <w:b/>
                <w:bCs/>
                <w:color w:val="5AB9BB"/>
                <w:sz w:val="36"/>
                <w:szCs w:val="36"/>
                <w:lang w:val="fr-CA"/>
              </w:rPr>
              <w:t>Le journalisme à l’ère de Trump</w:t>
            </w:r>
          </w:p>
          <w:p w14:paraId="0FC6D875" w14:textId="77777777" w:rsidR="001C79D1" w:rsidRPr="009B3AFB" w:rsidRDefault="001E1AA0" w:rsidP="001C79D1">
            <w:pPr>
              <w:pStyle w:val="Default"/>
              <w:rPr>
                <w:rFonts w:asciiTheme="minorHAnsi" w:hAnsiTheme="minorHAnsi" w:cstheme="minorHAnsi"/>
                <w:color w:val="036377"/>
                <w:sz w:val="22"/>
                <w:szCs w:val="22"/>
              </w:rPr>
            </w:pPr>
            <w:r w:rsidRPr="002F136D">
              <w:rPr>
                <w:rFonts w:eastAsia="Calibri"/>
                <w:b/>
                <w:bCs/>
                <w:color w:val="036377"/>
                <w:sz w:val="22"/>
                <w:szCs w:val="22"/>
                <w:lang w:val="en-AU"/>
              </w:rPr>
              <w:t>Animateur</w:t>
            </w:r>
          </w:p>
          <w:p w14:paraId="5A6AB8C6" w14:textId="77777777" w:rsidR="001C79D1" w:rsidRDefault="001E1AA0" w:rsidP="001C79D1">
            <w:pPr>
              <w:pStyle w:val="Default"/>
              <w:rPr>
                <w:rFonts w:asciiTheme="minorHAnsi" w:hAnsiTheme="minorHAnsi" w:cstheme="minorHAnsi"/>
                <w:color w:val="auto"/>
              </w:rPr>
            </w:pPr>
            <w:r w:rsidRPr="002F136D">
              <w:rPr>
                <w:rFonts w:eastAsia="Calibri"/>
                <w:b/>
                <w:bCs/>
                <w:color w:val="1A9BA9"/>
                <w:sz w:val="22"/>
                <w:szCs w:val="22"/>
                <w:lang w:val="en-AU"/>
              </w:rPr>
              <w:t xml:space="preserve"> | </w:t>
            </w:r>
            <w:r w:rsidRPr="002F136D">
              <w:rPr>
                <w:rFonts w:eastAsia="Calibri"/>
                <w:b/>
                <w:bCs/>
                <w:color w:val="1A9BA9"/>
                <w:lang w:val="en-AU"/>
              </w:rPr>
              <w:t xml:space="preserve">Gabe </w:t>
            </w:r>
            <w:proofErr w:type="spellStart"/>
            <w:r w:rsidRPr="002F136D">
              <w:rPr>
                <w:rFonts w:eastAsia="Calibri"/>
                <w:b/>
                <w:bCs/>
                <w:color w:val="1A9BA9"/>
                <w:lang w:val="en-AU"/>
              </w:rPr>
              <w:t>Rottman</w:t>
            </w:r>
            <w:proofErr w:type="spellEnd"/>
            <w:r w:rsidRPr="002F136D">
              <w:rPr>
                <w:rFonts w:eastAsia="Calibri"/>
                <w:b/>
                <w:bCs/>
                <w:color w:val="1A9BA9"/>
                <w:lang w:val="en-AU"/>
              </w:rPr>
              <w:t xml:space="preserve"> </w:t>
            </w:r>
            <w:r w:rsidRPr="002F136D">
              <w:rPr>
                <w:rFonts w:eastAsia="Calibri"/>
                <w:color w:val="auto"/>
                <w:sz w:val="22"/>
                <w:szCs w:val="22"/>
                <w:lang w:val="en-AU"/>
              </w:rPr>
              <w:t>Directeur du Reporters Committee Technology and Press Freedom Project</w:t>
            </w:r>
          </w:p>
          <w:p w14:paraId="4B3F6D94" w14:textId="77777777" w:rsidR="001C79D1" w:rsidRPr="00663D3C" w:rsidRDefault="001C79D1" w:rsidP="00663D3C">
            <w:pPr>
              <w:pStyle w:val="Default"/>
              <w:rPr>
                <w:rFonts w:cstheme="minorHAnsi"/>
                <w:color w:val="auto"/>
              </w:rPr>
            </w:pPr>
          </w:p>
          <w:p w14:paraId="5B5BA4F3" w14:textId="77777777" w:rsidR="001C79D1" w:rsidRDefault="001E1AA0" w:rsidP="001C79D1">
            <w:pPr>
              <w:pStyle w:val="Default"/>
              <w:rPr>
                <w:rFonts w:asciiTheme="minorHAnsi" w:hAnsiTheme="minorHAnsi" w:cstheme="minorHAnsi"/>
                <w:color w:val="auto"/>
              </w:rPr>
            </w:pPr>
            <w:r>
              <w:rPr>
                <w:rFonts w:eastAsia="Calibri"/>
                <w:color w:val="auto"/>
                <w:lang w:val="fr-CA"/>
              </w:rPr>
              <w:t>Contenu en cours d’élaboration</w:t>
            </w:r>
          </w:p>
          <w:p w14:paraId="65D3E47A" w14:textId="77777777" w:rsidR="00112791" w:rsidRPr="009B3AFB" w:rsidRDefault="00112791" w:rsidP="00112791">
            <w:pPr>
              <w:pStyle w:val="Default"/>
              <w:rPr>
                <w:rFonts w:asciiTheme="minorHAnsi" w:hAnsiTheme="minorHAnsi" w:cstheme="minorHAnsi"/>
                <w:color w:val="auto"/>
              </w:rPr>
            </w:pPr>
          </w:p>
        </w:tc>
      </w:tr>
      <w:tr w:rsidR="00AA5CE6" w:rsidRPr="002F136D" w14:paraId="617E3057" w14:textId="77777777" w:rsidTr="007915CD">
        <w:trPr>
          <w:trHeight w:val="378"/>
          <w:jc w:val="center"/>
        </w:trPr>
        <w:tc>
          <w:tcPr>
            <w:tcW w:w="1134" w:type="dxa"/>
          </w:tcPr>
          <w:p w14:paraId="177BA264" w14:textId="2D72BFA3" w:rsidR="007C2D00" w:rsidRPr="009B3AFB" w:rsidRDefault="001E1AA0" w:rsidP="007C2D00">
            <w:pPr>
              <w:jc w:val="center"/>
              <w:rPr>
                <w:rFonts w:cstheme="minorHAnsi"/>
                <w:b/>
                <w:sz w:val="24"/>
                <w:szCs w:val="24"/>
                <w:lang w:val="en-US"/>
              </w:rPr>
            </w:pPr>
            <w:r>
              <w:rPr>
                <w:rFonts w:ascii="Calibri" w:eastAsia="Calibri" w:hAnsi="Calibri" w:cs="Calibri"/>
                <w:b/>
                <w:bCs/>
                <w:sz w:val="24"/>
                <w:szCs w:val="24"/>
                <w:lang w:val="fr-CA"/>
              </w:rPr>
              <w:lastRenderedPageBreak/>
              <w:t>16</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40</w:t>
            </w:r>
          </w:p>
        </w:tc>
        <w:tc>
          <w:tcPr>
            <w:tcW w:w="8505" w:type="dxa"/>
          </w:tcPr>
          <w:p w14:paraId="7D1195A4" w14:textId="77777777" w:rsidR="007C2D00" w:rsidRPr="002F136D" w:rsidRDefault="001E1AA0" w:rsidP="007C2D00">
            <w:pPr>
              <w:jc w:val="both"/>
              <w:rPr>
                <w:rFonts w:cstheme="minorHAnsi"/>
                <w:b/>
                <w:color w:val="5AB9BB"/>
                <w:sz w:val="24"/>
                <w:szCs w:val="24"/>
                <w:lang w:val="fr-FR"/>
              </w:rPr>
            </w:pPr>
            <w:r>
              <w:rPr>
                <w:rFonts w:ascii="Calibri" w:eastAsia="Calibri" w:hAnsi="Calibri" w:cs="Calibri"/>
                <w:b/>
                <w:bCs/>
                <w:color w:val="5AB9BB"/>
                <w:sz w:val="24"/>
                <w:szCs w:val="24"/>
                <w:lang w:val="fr-CA"/>
              </w:rPr>
              <w:t>Départ de la navette</w:t>
            </w:r>
          </w:p>
          <w:p w14:paraId="26A6A113" w14:textId="77777777" w:rsidR="007C2D00" w:rsidRPr="002F136D" w:rsidRDefault="001E1AA0" w:rsidP="007C2D00">
            <w:pPr>
              <w:jc w:val="both"/>
              <w:rPr>
                <w:rFonts w:cstheme="minorHAnsi"/>
                <w:b/>
                <w:color w:val="5AB9BB"/>
                <w:sz w:val="24"/>
                <w:szCs w:val="24"/>
                <w:lang w:val="fr-FR"/>
              </w:rPr>
            </w:pPr>
            <w:r>
              <w:rPr>
                <w:rFonts w:ascii="Calibri" w:eastAsia="Calibri" w:hAnsi="Calibri" w:cs="Calibri"/>
                <w:i/>
                <w:iCs/>
                <w:lang w:val="fr-CA"/>
              </w:rPr>
              <w:t>Point de rendez-vous : À confirmer</w:t>
            </w:r>
            <w:r>
              <w:rPr>
                <w:rFonts w:ascii="Calibri" w:eastAsia="Calibri" w:hAnsi="Calibri" w:cs="Calibri"/>
                <w:lang w:val="fr-CA"/>
              </w:rPr>
              <w:t xml:space="preserve"> </w:t>
            </w:r>
          </w:p>
        </w:tc>
      </w:tr>
      <w:tr w:rsidR="00AA5CE6" w:rsidRPr="002F136D" w14:paraId="68CB5150" w14:textId="77777777" w:rsidTr="00521886">
        <w:trPr>
          <w:trHeight w:val="378"/>
          <w:jc w:val="center"/>
        </w:trPr>
        <w:tc>
          <w:tcPr>
            <w:tcW w:w="9639" w:type="dxa"/>
            <w:gridSpan w:val="2"/>
          </w:tcPr>
          <w:p w14:paraId="41115CA9" w14:textId="3CE6569C" w:rsidR="001C79D1" w:rsidRPr="002F136D" w:rsidRDefault="001E1AA0" w:rsidP="001C79D1">
            <w:pPr>
              <w:jc w:val="both"/>
              <w:rPr>
                <w:rFonts w:cstheme="minorHAnsi"/>
                <w:b/>
                <w:sz w:val="28"/>
                <w:szCs w:val="28"/>
                <w:lang w:val="fr-FR"/>
              </w:rPr>
            </w:pPr>
            <w:r>
              <w:rPr>
                <w:rFonts w:ascii="Calibri" w:eastAsia="Calibri" w:hAnsi="Calibri" w:cs="Calibri"/>
                <w:b/>
                <w:bCs/>
                <w:sz w:val="28"/>
                <w:szCs w:val="28"/>
                <w:lang w:val="fr-CA"/>
              </w:rPr>
              <w:t>17</w:t>
            </w:r>
            <w:r w:rsidR="00CE0B0B">
              <w:rPr>
                <w:rFonts w:ascii="Calibri" w:eastAsia="Calibri" w:hAnsi="Calibri" w:cs="Calibri"/>
                <w:b/>
                <w:bCs/>
                <w:sz w:val="28"/>
                <w:szCs w:val="28"/>
                <w:lang w:val="fr-CA"/>
              </w:rPr>
              <w:t> h</w:t>
            </w:r>
            <w:r>
              <w:rPr>
                <w:rFonts w:ascii="Calibri" w:eastAsia="Calibri" w:hAnsi="Calibri" w:cs="Calibri"/>
                <w:b/>
                <w:bCs/>
                <w:sz w:val="28"/>
                <w:szCs w:val="28"/>
                <w:lang w:val="fr-CA"/>
              </w:rPr>
              <w:t xml:space="preserve"> </w:t>
            </w:r>
            <w:r w:rsidR="00093204">
              <w:rPr>
                <w:rFonts w:ascii="Calibri" w:eastAsia="Calibri" w:hAnsi="Calibri" w:cs="Calibri"/>
                <w:b/>
                <w:bCs/>
                <w:sz w:val="28"/>
                <w:szCs w:val="28"/>
                <w:lang w:val="fr-CA"/>
              </w:rPr>
              <w:t xml:space="preserve">00 </w:t>
            </w:r>
            <w:r>
              <w:rPr>
                <w:rFonts w:ascii="Calibri" w:eastAsia="Calibri" w:hAnsi="Calibri" w:cs="Calibri"/>
                <w:b/>
                <w:bCs/>
                <w:sz w:val="28"/>
                <w:szCs w:val="28"/>
                <w:lang w:val="fr-CA"/>
              </w:rPr>
              <w:t>– 19</w:t>
            </w:r>
            <w:r w:rsidR="00CE0B0B">
              <w:rPr>
                <w:rFonts w:ascii="Calibri" w:eastAsia="Calibri" w:hAnsi="Calibri" w:cs="Calibri"/>
                <w:b/>
                <w:bCs/>
                <w:sz w:val="28"/>
                <w:szCs w:val="28"/>
                <w:lang w:val="fr-CA"/>
              </w:rPr>
              <w:t> h</w:t>
            </w:r>
            <w:r w:rsidR="00093204">
              <w:rPr>
                <w:rFonts w:ascii="Calibri" w:eastAsia="Calibri" w:hAnsi="Calibri" w:cs="Calibri"/>
                <w:b/>
                <w:bCs/>
                <w:sz w:val="28"/>
                <w:szCs w:val="28"/>
                <w:lang w:val="fr-CA"/>
              </w:rPr>
              <w:t xml:space="preserve"> 00</w:t>
            </w:r>
          </w:p>
          <w:p w14:paraId="521C9E2E" w14:textId="0C721F66" w:rsidR="00FC23FB" w:rsidRPr="002F136D" w:rsidRDefault="001E1AA0" w:rsidP="007C2D00">
            <w:pPr>
              <w:jc w:val="both"/>
              <w:rPr>
                <w:rFonts w:cstheme="minorHAnsi"/>
                <w:b/>
                <w:color w:val="5AB9BB"/>
                <w:sz w:val="36"/>
                <w:szCs w:val="36"/>
                <w:lang w:val="fr-FR"/>
              </w:rPr>
            </w:pPr>
            <w:r>
              <w:rPr>
                <w:rFonts w:ascii="Calibri" w:eastAsia="Calibri" w:hAnsi="Calibri" w:cs="Calibri"/>
                <w:b/>
                <w:bCs/>
                <w:color w:val="5AB9BB"/>
                <w:sz w:val="36"/>
                <w:szCs w:val="36"/>
                <w:lang w:val="fr-CA"/>
              </w:rPr>
              <w:t xml:space="preserve">Exposition photo </w:t>
            </w:r>
            <w:r w:rsidR="008F2A46">
              <w:rPr>
                <w:rFonts w:ascii="Calibri" w:eastAsia="Calibri" w:hAnsi="Calibri" w:cs="Calibri"/>
                <w:b/>
                <w:bCs/>
                <w:color w:val="5AB9BB"/>
                <w:sz w:val="36"/>
                <w:szCs w:val="36"/>
                <w:lang w:val="fr-CA"/>
              </w:rPr>
              <w:t>et</w:t>
            </w:r>
            <w:r>
              <w:rPr>
                <w:rFonts w:ascii="Calibri" w:eastAsia="Calibri" w:hAnsi="Calibri" w:cs="Calibri"/>
                <w:b/>
                <w:bCs/>
                <w:color w:val="5AB9BB"/>
                <w:sz w:val="36"/>
                <w:szCs w:val="36"/>
                <w:lang w:val="fr-CA"/>
              </w:rPr>
              <w:t xml:space="preserve"> réception</w:t>
            </w:r>
          </w:p>
          <w:p w14:paraId="2EED1BEF" w14:textId="77777777" w:rsidR="00FC23FB" w:rsidRPr="009B3AFB" w:rsidRDefault="001E1AA0" w:rsidP="00FC23FB">
            <w:pPr>
              <w:jc w:val="both"/>
              <w:rPr>
                <w:rFonts w:cstheme="minorHAnsi"/>
                <w:i/>
                <w:sz w:val="24"/>
                <w:szCs w:val="24"/>
              </w:rPr>
            </w:pPr>
            <w:proofErr w:type="gramStart"/>
            <w:r w:rsidRPr="002F136D">
              <w:rPr>
                <w:rFonts w:ascii="Calibri" w:eastAsia="Calibri" w:hAnsi="Calibri" w:cs="Calibri"/>
                <w:i/>
                <w:iCs/>
                <w:sz w:val="24"/>
                <w:szCs w:val="24"/>
                <w:lang w:val="en-AU"/>
              </w:rPr>
              <w:t>Lieu :</w:t>
            </w:r>
            <w:proofErr w:type="gramEnd"/>
            <w:r w:rsidRPr="002F136D">
              <w:rPr>
                <w:rFonts w:ascii="Calibri" w:eastAsia="Calibri" w:hAnsi="Calibri" w:cs="Calibri"/>
                <w:i/>
                <w:iCs/>
                <w:sz w:val="24"/>
                <w:szCs w:val="24"/>
                <w:lang w:val="en-AU"/>
              </w:rPr>
              <w:t xml:space="preserve"> Global Press, 700 Pennsylvania Ave SE, 2</w:t>
            </w:r>
            <w:r w:rsidRPr="002F136D">
              <w:rPr>
                <w:rFonts w:ascii="Calibri" w:eastAsia="Calibri" w:hAnsi="Calibri" w:cs="Calibri"/>
                <w:i/>
                <w:iCs/>
                <w:sz w:val="24"/>
                <w:szCs w:val="24"/>
                <w:vertAlign w:val="superscript"/>
                <w:lang w:val="en-AU"/>
              </w:rPr>
              <w:t>nd</w:t>
            </w:r>
            <w:r w:rsidRPr="002F136D">
              <w:rPr>
                <w:rFonts w:ascii="Calibri" w:eastAsia="Calibri" w:hAnsi="Calibri" w:cs="Calibri"/>
                <w:i/>
                <w:iCs/>
                <w:sz w:val="24"/>
                <w:szCs w:val="24"/>
                <w:lang w:val="en-AU"/>
              </w:rPr>
              <w:t xml:space="preserve"> Floor</w:t>
            </w:r>
          </w:p>
          <w:p w14:paraId="595575C4" w14:textId="77777777" w:rsidR="00FC23FB" w:rsidRPr="002F136D" w:rsidRDefault="001E1AA0" w:rsidP="00FC23FB">
            <w:pPr>
              <w:jc w:val="both"/>
              <w:rPr>
                <w:rFonts w:cstheme="minorHAnsi"/>
                <w:b/>
                <w:color w:val="5AB9BB"/>
                <w:sz w:val="24"/>
                <w:szCs w:val="24"/>
                <w:lang w:val="fr-FR"/>
              </w:rPr>
            </w:pPr>
            <w:r>
              <w:rPr>
                <w:rFonts w:ascii="Calibri" w:eastAsia="Calibri" w:hAnsi="Calibri" w:cs="Calibri"/>
                <w:i/>
                <w:iCs/>
                <w:sz w:val="24"/>
                <w:szCs w:val="24"/>
                <w:lang w:val="fr-CA"/>
              </w:rPr>
              <w:t>Des rafraîchissements seront servis.</w:t>
            </w:r>
          </w:p>
          <w:p w14:paraId="3E93C728" w14:textId="3CE3FC96" w:rsidR="00FC23FB" w:rsidRPr="002F136D" w:rsidRDefault="001E1AA0" w:rsidP="00FC23FB">
            <w:pPr>
              <w:pStyle w:val="Default"/>
              <w:rPr>
                <w:rFonts w:asciiTheme="minorHAnsi" w:hAnsiTheme="minorHAnsi" w:cstheme="minorHAnsi"/>
                <w:color w:val="036377"/>
                <w:sz w:val="22"/>
                <w:szCs w:val="22"/>
                <w:lang w:val="fr-FR"/>
              </w:rPr>
            </w:pPr>
            <w:r>
              <w:rPr>
                <w:rFonts w:eastAsia="Calibri"/>
                <w:b/>
                <w:bCs/>
                <w:color w:val="036377"/>
                <w:sz w:val="22"/>
                <w:szCs w:val="22"/>
                <w:lang w:val="fr-CA"/>
              </w:rPr>
              <w:t>Intervenant</w:t>
            </w:r>
            <w:r w:rsidR="00795172">
              <w:rPr>
                <w:rFonts w:eastAsia="Calibri"/>
                <w:b/>
                <w:bCs/>
                <w:color w:val="036377"/>
                <w:sz w:val="22"/>
                <w:szCs w:val="22"/>
                <w:lang w:val="fr-CA"/>
              </w:rPr>
              <w:t>e</w:t>
            </w:r>
            <w:r>
              <w:rPr>
                <w:rFonts w:eastAsia="Calibri"/>
                <w:b/>
                <w:bCs/>
                <w:color w:val="036377"/>
                <w:sz w:val="22"/>
                <w:szCs w:val="22"/>
                <w:lang w:val="fr-CA"/>
              </w:rPr>
              <w:t>s</w:t>
            </w:r>
          </w:p>
          <w:p w14:paraId="464C1309" w14:textId="77777777" w:rsidR="00FC23FB" w:rsidRPr="002F136D" w:rsidRDefault="001E1AA0" w:rsidP="00FC23FB">
            <w:pPr>
              <w:pStyle w:val="Default"/>
              <w:rPr>
                <w:rFonts w:asciiTheme="minorHAnsi" w:hAnsiTheme="minorHAnsi" w:cstheme="minorHAnsi"/>
                <w:color w:val="auto"/>
                <w:lang w:val="fr-FR"/>
              </w:rPr>
            </w:pPr>
            <w:r>
              <w:rPr>
                <w:rFonts w:eastAsia="Calibri"/>
                <w:b/>
                <w:bCs/>
                <w:color w:val="1A9BA9"/>
                <w:sz w:val="22"/>
                <w:szCs w:val="22"/>
                <w:lang w:val="fr-CA"/>
              </w:rPr>
              <w:t xml:space="preserve"> | </w:t>
            </w:r>
            <w:r>
              <w:rPr>
                <w:rFonts w:eastAsia="Calibri"/>
                <w:b/>
                <w:bCs/>
                <w:color w:val="1A9BA9"/>
                <w:lang w:val="fr-CA"/>
              </w:rPr>
              <w:t xml:space="preserve">Cristi </w:t>
            </w:r>
            <w:proofErr w:type="spellStart"/>
            <w:r>
              <w:rPr>
                <w:rFonts w:eastAsia="Calibri"/>
                <w:b/>
                <w:bCs/>
                <w:color w:val="1A9BA9"/>
                <w:lang w:val="fr-CA"/>
              </w:rPr>
              <w:t>Hegranes</w:t>
            </w:r>
            <w:proofErr w:type="spellEnd"/>
            <w:r>
              <w:rPr>
                <w:rFonts w:eastAsia="Calibri"/>
                <w:b/>
                <w:bCs/>
                <w:color w:val="1A9BA9"/>
                <w:lang w:val="fr-CA"/>
              </w:rPr>
              <w:t xml:space="preserve"> </w:t>
            </w:r>
            <w:r>
              <w:rPr>
                <w:rFonts w:eastAsia="Calibri"/>
                <w:color w:val="auto"/>
                <w:sz w:val="22"/>
                <w:szCs w:val="22"/>
                <w:lang w:val="fr-CA"/>
              </w:rPr>
              <w:t xml:space="preserve">Chef de la direction, Global </w:t>
            </w:r>
            <w:proofErr w:type="spellStart"/>
            <w:r>
              <w:rPr>
                <w:rFonts w:eastAsia="Calibri"/>
                <w:color w:val="auto"/>
                <w:sz w:val="22"/>
                <w:szCs w:val="22"/>
                <w:lang w:val="fr-CA"/>
              </w:rPr>
              <w:t>Press</w:t>
            </w:r>
            <w:proofErr w:type="spellEnd"/>
          </w:p>
          <w:p w14:paraId="6F832160" w14:textId="77777777" w:rsidR="00FC23FB" w:rsidRPr="002F136D" w:rsidRDefault="001E1AA0" w:rsidP="00FC23FB">
            <w:pPr>
              <w:pStyle w:val="Default"/>
              <w:rPr>
                <w:rFonts w:asciiTheme="minorHAnsi" w:hAnsiTheme="minorHAnsi" w:cstheme="minorHAnsi"/>
                <w:color w:val="auto"/>
                <w:lang w:val="fr-FR"/>
              </w:rPr>
            </w:pPr>
            <w:r>
              <w:rPr>
                <w:rFonts w:eastAsia="Calibri"/>
                <w:color w:val="auto"/>
                <w:lang w:val="fr-CA"/>
              </w:rPr>
              <w:t xml:space="preserve"> </w:t>
            </w:r>
            <w:r>
              <w:rPr>
                <w:rFonts w:eastAsia="Calibri"/>
                <w:b/>
                <w:bCs/>
                <w:color w:val="1A9BA9"/>
                <w:sz w:val="22"/>
                <w:szCs w:val="22"/>
                <w:lang w:val="fr-CA"/>
              </w:rPr>
              <w:t xml:space="preserve">| </w:t>
            </w:r>
            <w:proofErr w:type="spellStart"/>
            <w:r>
              <w:rPr>
                <w:rFonts w:eastAsia="Calibri"/>
                <w:b/>
                <w:bCs/>
                <w:color w:val="1A9BA9"/>
                <w:lang w:val="fr-CA"/>
              </w:rPr>
              <w:t>Laxmi</w:t>
            </w:r>
            <w:proofErr w:type="spellEnd"/>
            <w:r>
              <w:rPr>
                <w:rFonts w:eastAsia="Calibri"/>
                <w:b/>
                <w:bCs/>
                <w:color w:val="1A9BA9"/>
                <w:lang w:val="fr-CA"/>
              </w:rPr>
              <w:t xml:space="preserve"> </w:t>
            </w:r>
            <w:proofErr w:type="spellStart"/>
            <w:r>
              <w:rPr>
                <w:rFonts w:eastAsia="Calibri"/>
                <w:b/>
                <w:bCs/>
                <w:color w:val="1A9BA9"/>
                <w:lang w:val="fr-CA"/>
              </w:rPr>
              <w:t>Parthasarathy</w:t>
            </w:r>
            <w:proofErr w:type="spellEnd"/>
            <w:r>
              <w:rPr>
                <w:rFonts w:eastAsia="Calibri"/>
                <w:b/>
                <w:bCs/>
                <w:color w:val="1A9BA9"/>
                <w:lang w:val="fr-CA"/>
              </w:rPr>
              <w:t xml:space="preserve"> </w:t>
            </w:r>
            <w:r>
              <w:rPr>
                <w:rFonts w:eastAsia="Calibri"/>
                <w:color w:val="auto"/>
                <w:sz w:val="22"/>
                <w:szCs w:val="22"/>
                <w:lang w:val="fr-CA"/>
              </w:rPr>
              <w:t xml:space="preserve">Chef des opérations, Global </w:t>
            </w:r>
            <w:proofErr w:type="spellStart"/>
            <w:r>
              <w:rPr>
                <w:rFonts w:eastAsia="Calibri"/>
                <w:color w:val="auto"/>
                <w:sz w:val="22"/>
                <w:szCs w:val="22"/>
                <w:lang w:val="fr-CA"/>
              </w:rPr>
              <w:t>Press</w:t>
            </w:r>
            <w:proofErr w:type="spellEnd"/>
          </w:p>
          <w:p w14:paraId="14A4494D" w14:textId="77777777" w:rsidR="00FC23FB" w:rsidRPr="002F136D" w:rsidRDefault="00FC23FB" w:rsidP="00FC23FB">
            <w:pPr>
              <w:pStyle w:val="Default"/>
              <w:rPr>
                <w:rFonts w:asciiTheme="minorHAnsi" w:hAnsiTheme="minorHAnsi" w:cstheme="minorHAnsi"/>
                <w:color w:val="auto"/>
                <w:lang w:val="fr-FR"/>
              </w:rPr>
            </w:pPr>
          </w:p>
          <w:p w14:paraId="7D9CD853" w14:textId="77777777" w:rsidR="00FC23FB" w:rsidRPr="002F136D" w:rsidRDefault="001E1AA0" w:rsidP="00FC23FB">
            <w:pPr>
              <w:pStyle w:val="Default"/>
              <w:rPr>
                <w:rFonts w:asciiTheme="minorHAnsi" w:hAnsiTheme="minorHAnsi" w:cstheme="minorHAnsi"/>
                <w:color w:val="036377"/>
                <w:sz w:val="22"/>
                <w:szCs w:val="22"/>
                <w:lang w:val="fr-FR"/>
              </w:rPr>
            </w:pPr>
            <w:r>
              <w:rPr>
                <w:rFonts w:eastAsia="Calibri"/>
                <w:b/>
                <w:bCs/>
                <w:color w:val="036377"/>
                <w:sz w:val="22"/>
                <w:szCs w:val="22"/>
                <w:lang w:val="fr-CA"/>
              </w:rPr>
              <w:t>Conservatrice</w:t>
            </w:r>
          </w:p>
          <w:p w14:paraId="0523E1B1" w14:textId="77777777" w:rsidR="00FC23FB" w:rsidRPr="002F136D" w:rsidRDefault="001E1AA0" w:rsidP="00FC23FB">
            <w:pPr>
              <w:pStyle w:val="Default"/>
              <w:rPr>
                <w:rFonts w:asciiTheme="minorHAnsi" w:hAnsiTheme="minorHAnsi" w:cstheme="minorHAnsi"/>
                <w:color w:val="auto"/>
                <w:lang w:val="fr-FR"/>
              </w:rPr>
            </w:pPr>
            <w:r>
              <w:rPr>
                <w:rFonts w:eastAsia="Calibri"/>
                <w:color w:val="auto"/>
                <w:lang w:val="fr-CA"/>
              </w:rPr>
              <w:t xml:space="preserve"> </w:t>
            </w:r>
            <w:r>
              <w:rPr>
                <w:rFonts w:eastAsia="Calibri"/>
                <w:b/>
                <w:bCs/>
                <w:color w:val="1A9BA9"/>
                <w:sz w:val="22"/>
                <w:szCs w:val="22"/>
                <w:lang w:val="fr-CA"/>
              </w:rPr>
              <w:t xml:space="preserve">| </w:t>
            </w:r>
            <w:r>
              <w:rPr>
                <w:rFonts w:eastAsia="Calibri"/>
                <w:b/>
                <w:bCs/>
                <w:color w:val="1A9BA9"/>
                <w:lang w:val="fr-CA"/>
              </w:rPr>
              <w:t xml:space="preserve">Katie Myrick </w:t>
            </w:r>
            <w:r>
              <w:rPr>
                <w:rFonts w:eastAsia="Calibri"/>
                <w:color w:val="auto"/>
                <w:sz w:val="22"/>
                <w:szCs w:val="22"/>
                <w:lang w:val="fr-CA"/>
              </w:rPr>
              <w:t xml:space="preserve">Directrice artistique, Global </w:t>
            </w:r>
            <w:proofErr w:type="spellStart"/>
            <w:r>
              <w:rPr>
                <w:rFonts w:eastAsia="Calibri"/>
                <w:color w:val="auto"/>
                <w:sz w:val="22"/>
                <w:szCs w:val="22"/>
                <w:lang w:val="fr-CA"/>
              </w:rPr>
              <w:t>Press</w:t>
            </w:r>
            <w:proofErr w:type="spellEnd"/>
          </w:p>
          <w:p w14:paraId="4C95E864" w14:textId="77777777" w:rsidR="00F915E6" w:rsidRPr="002F136D" w:rsidRDefault="00F915E6" w:rsidP="00FC23FB">
            <w:pPr>
              <w:pStyle w:val="Default"/>
              <w:rPr>
                <w:rFonts w:asciiTheme="minorHAnsi" w:hAnsiTheme="minorHAnsi" w:cstheme="minorHAnsi"/>
                <w:color w:val="auto"/>
                <w:lang w:val="fr-FR"/>
              </w:rPr>
            </w:pPr>
          </w:p>
          <w:p w14:paraId="2E011ACC" w14:textId="2F304984" w:rsidR="00F915E6" w:rsidRPr="002F136D" w:rsidRDefault="001E1AA0" w:rsidP="00F915E6">
            <w:pPr>
              <w:jc w:val="both"/>
              <w:rPr>
                <w:rFonts w:cstheme="minorHAnsi"/>
                <w:iCs/>
                <w:sz w:val="24"/>
                <w:szCs w:val="24"/>
                <w:lang w:val="fr-FR"/>
              </w:rPr>
            </w:pPr>
            <w:r>
              <w:rPr>
                <w:rFonts w:ascii="Calibri" w:eastAsia="Calibri" w:hAnsi="Calibri" w:cs="Calibri"/>
                <w:iCs/>
                <w:sz w:val="24"/>
                <w:szCs w:val="24"/>
                <w:lang w:val="fr-CA"/>
              </w:rPr>
              <w:t xml:space="preserve">Internet. Téléphones cellulaires. Médias sociaux. Aujourd’hui, l’accès à l’information est plus facile que jamais. Cependant, les gens souffrent du manque de liens. Le cycle d’information permanent accroît l’inquiétude et la division entre </w:t>
            </w:r>
            <w:r w:rsidR="00311D4E">
              <w:rPr>
                <w:rFonts w:ascii="Calibri" w:eastAsia="Calibri" w:hAnsi="Calibri" w:cs="Calibri"/>
                <w:iCs/>
                <w:sz w:val="24"/>
                <w:szCs w:val="24"/>
                <w:lang w:val="fr-CA"/>
              </w:rPr>
              <w:t>personnes</w:t>
            </w:r>
            <w:r>
              <w:rPr>
                <w:rFonts w:ascii="Calibri" w:eastAsia="Calibri" w:hAnsi="Calibri" w:cs="Calibri"/>
                <w:iCs/>
                <w:sz w:val="24"/>
                <w:szCs w:val="24"/>
                <w:lang w:val="fr-CA"/>
              </w:rPr>
              <w:t>, communautés et pays. La politique, la pauvreté, les désastres et les maladies continuent à dominer l’histoire de notre monde.</w:t>
            </w:r>
          </w:p>
          <w:p w14:paraId="7B6DCF1C" w14:textId="5B752725" w:rsidR="00F915E6" w:rsidRPr="002F136D" w:rsidRDefault="001E1AA0" w:rsidP="00F915E6">
            <w:pPr>
              <w:jc w:val="both"/>
              <w:rPr>
                <w:rFonts w:cstheme="minorHAnsi"/>
                <w:iCs/>
                <w:sz w:val="24"/>
                <w:szCs w:val="24"/>
                <w:lang w:val="fr-FR"/>
              </w:rPr>
            </w:pPr>
            <w:r>
              <w:rPr>
                <w:rFonts w:ascii="Calibri" w:eastAsia="Calibri" w:hAnsi="Calibri" w:cs="Calibri"/>
                <w:iCs/>
                <w:sz w:val="24"/>
                <w:szCs w:val="24"/>
                <w:lang w:val="fr-CA"/>
              </w:rPr>
              <w:t xml:space="preserve">Global </w:t>
            </w:r>
            <w:proofErr w:type="spellStart"/>
            <w:r>
              <w:rPr>
                <w:rFonts w:ascii="Calibri" w:eastAsia="Calibri" w:hAnsi="Calibri" w:cs="Calibri"/>
                <w:iCs/>
                <w:sz w:val="24"/>
                <w:szCs w:val="24"/>
                <w:lang w:val="fr-CA"/>
              </w:rPr>
              <w:t>Press</w:t>
            </w:r>
            <w:proofErr w:type="spellEnd"/>
            <w:r>
              <w:rPr>
                <w:rFonts w:ascii="Calibri" w:eastAsia="Calibri" w:hAnsi="Calibri" w:cs="Calibri"/>
                <w:iCs/>
                <w:sz w:val="24"/>
                <w:szCs w:val="24"/>
                <w:lang w:val="fr-CA"/>
              </w:rPr>
              <w:t xml:space="preserve">, c’est un groupe de journalistes femmes qui travaillent localement, loin des </w:t>
            </w:r>
            <w:r w:rsidR="0025191A">
              <w:rPr>
                <w:rFonts w:ascii="Calibri" w:eastAsia="Calibri" w:hAnsi="Calibri" w:cs="Calibri"/>
                <w:iCs/>
                <w:sz w:val="24"/>
                <w:szCs w:val="24"/>
                <w:lang w:val="fr-CA"/>
              </w:rPr>
              <w:t>messages</w:t>
            </w:r>
            <w:r>
              <w:rPr>
                <w:rFonts w:ascii="Calibri" w:eastAsia="Calibri" w:hAnsi="Calibri" w:cs="Calibri"/>
                <w:iCs/>
                <w:sz w:val="24"/>
                <w:szCs w:val="24"/>
                <w:lang w:val="fr-CA"/>
              </w:rPr>
              <w:t xml:space="preserve"> véhiculés par les médias traditionnels.</w:t>
            </w:r>
          </w:p>
          <w:p w14:paraId="3EAF5E8E" w14:textId="67ECCA4A" w:rsidR="00F915E6" w:rsidRPr="002F136D" w:rsidRDefault="001E1AA0" w:rsidP="007C2D00">
            <w:pPr>
              <w:jc w:val="both"/>
              <w:rPr>
                <w:rFonts w:cstheme="minorHAnsi"/>
                <w:b/>
                <w:color w:val="5AB9BB"/>
                <w:sz w:val="36"/>
                <w:szCs w:val="36"/>
                <w:lang w:val="fr-FR"/>
              </w:rPr>
            </w:pPr>
            <w:r>
              <w:rPr>
                <w:rFonts w:ascii="Calibri" w:eastAsia="Calibri" w:hAnsi="Calibri" w:cs="Calibri"/>
                <w:iCs/>
                <w:sz w:val="24"/>
                <w:szCs w:val="24"/>
                <w:lang w:val="fr-CA"/>
              </w:rPr>
              <w:t xml:space="preserve">Une exposition photo illustrera le contraste qui </w:t>
            </w:r>
            <w:r w:rsidR="000221DF">
              <w:rPr>
                <w:rFonts w:ascii="Calibri" w:eastAsia="Calibri" w:hAnsi="Calibri" w:cs="Calibri"/>
                <w:iCs/>
                <w:sz w:val="24"/>
                <w:szCs w:val="24"/>
                <w:lang w:val="fr-CA"/>
              </w:rPr>
              <w:t>se situe</w:t>
            </w:r>
            <w:r>
              <w:rPr>
                <w:rFonts w:ascii="Calibri" w:eastAsia="Calibri" w:hAnsi="Calibri" w:cs="Calibri"/>
                <w:iCs/>
                <w:sz w:val="24"/>
                <w:szCs w:val="24"/>
                <w:lang w:val="fr-CA"/>
              </w:rPr>
              <w:t xml:space="preserve"> </w:t>
            </w:r>
            <w:r w:rsidR="000221DF">
              <w:rPr>
                <w:rFonts w:ascii="Calibri" w:eastAsia="Calibri" w:hAnsi="Calibri" w:cs="Calibri"/>
                <w:iCs/>
                <w:sz w:val="24"/>
                <w:szCs w:val="24"/>
                <w:lang w:val="fr-CA"/>
              </w:rPr>
              <w:t>au</w:t>
            </w:r>
            <w:r>
              <w:rPr>
                <w:rFonts w:ascii="Calibri" w:eastAsia="Calibri" w:hAnsi="Calibri" w:cs="Calibri"/>
                <w:iCs/>
                <w:sz w:val="24"/>
                <w:szCs w:val="24"/>
                <w:lang w:val="fr-CA"/>
              </w:rPr>
              <w:t xml:space="preserve"> </w:t>
            </w:r>
            <w:r w:rsidR="00330CD9">
              <w:rPr>
                <w:rFonts w:ascii="Calibri" w:eastAsia="Calibri" w:hAnsi="Calibri" w:cs="Calibri"/>
                <w:iCs/>
                <w:sz w:val="24"/>
                <w:szCs w:val="24"/>
                <w:lang w:val="fr-CA"/>
              </w:rPr>
              <w:t>cœur</w:t>
            </w:r>
            <w:r>
              <w:rPr>
                <w:rFonts w:ascii="Calibri" w:eastAsia="Calibri" w:hAnsi="Calibri" w:cs="Calibri"/>
                <w:iCs/>
                <w:sz w:val="24"/>
                <w:szCs w:val="24"/>
                <w:lang w:val="fr-CA"/>
              </w:rPr>
              <w:t xml:space="preserve"> de la mission de Global </w:t>
            </w:r>
            <w:proofErr w:type="spellStart"/>
            <w:r>
              <w:rPr>
                <w:rFonts w:ascii="Calibri" w:eastAsia="Calibri" w:hAnsi="Calibri" w:cs="Calibri"/>
                <w:iCs/>
                <w:sz w:val="24"/>
                <w:szCs w:val="24"/>
                <w:lang w:val="fr-CA"/>
              </w:rPr>
              <w:t>Press</w:t>
            </w:r>
            <w:proofErr w:type="spellEnd"/>
            <w:r>
              <w:rPr>
                <w:rFonts w:ascii="Calibri" w:eastAsia="Calibri" w:hAnsi="Calibri" w:cs="Calibri"/>
                <w:iCs/>
                <w:sz w:val="24"/>
                <w:szCs w:val="24"/>
                <w:lang w:val="fr-CA"/>
              </w:rPr>
              <w:t>.</w:t>
            </w:r>
          </w:p>
        </w:tc>
      </w:tr>
      <w:bookmarkEnd w:id="9"/>
    </w:tbl>
    <w:p w14:paraId="5AFB6132" w14:textId="77777777" w:rsidR="00A24CCF" w:rsidRPr="002F136D" w:rsidRDefault="00A24CCF" w:rsidP="00A24CCF">
      <w:pPr>
        <w:ind w:left="-851"/>
        <w:rPr>
          <w:rFonts w:cstheme="minorHAnsi"/>
          <w:lang w:val="fr-FR"/>
        </w:rPr>
      </w:pPr>
    </w:p>
    <w:p w14:paraId="78CCB405" w14:textId="77777777" w:rsidR="001C79D1" w:rsidRPr="002F136D" w:rsidRDefault="001C79D1" w:rsidP="00A24CCF">
      <w:pPr>
        <w:ind w:left="-851"/>
        <w:rPr>
          <w:rFonts w:cstheme="minorHAnsi"/>
          <w:lang w:val="fr-FR"/>
        </w:rPr>
      </w:pPr>
    </w:p>
    <w:p w14:paraId="6023237E" w14:textId="77777777" w:rsidR="001C79D1" w:rsidRPr="002F136D" w:rsidRDefault="001C79D1" w:rsidP="00A24CCF">
      <w:pPr>
        <w:ind w:left="-851"/>
        <w:rPr>
          <w:rFonts w:cstheme="minorHAnsi"/>
          <w:lang w:val="fr-FR"/>
        </w:rPr>
      </w:pPr>
    </w:p>
    <w:p w14:paraId="3F158665" w14:textId="457AF350" w:rsidR="00F915E6" w:rsidRPr="009B3AFB" w:rsidRDefault="001E1AA0" w:rsidP="00663D3C">
      <w:pPr>
        <w:ind w:left="-567"/>
        <w:rPr>
          <w:rFonts w:cstheme="minorHAnsi"/>
        </w:rPr>
      </w:pPr>
      <w:r>
        <w:rPr>
          <w:rFonts w:ascii="Calibri" w:eastAsia="Calibri" w:hAnsi="Calibri" w:cs="Calibri"/>
          <w:b/>
          <w:bCs/>
          <w:color w:val="036477"/>
          <w:sz w:val="40"/>
          <w:szCs w:val="40"/>
          <w:lang w:val="fr-CA" w:eastAsia="en-CA"/>
        </w:rPr>
        <w:t>VENDREDI</w:t>
      </w:r>
      <w:r w:rsidR="00CE0B0B">
        <w:rPr>
          <w:rFonts w:ascii="Calibri" w:eastAsia="Calibri" w:hAnsi="Calibri" w:cs="Calibri"/>
          <w:b/>
          <w:bCs/>
          <w:color w:val="036477"/>
          <w:sz w:val="40"/>
          <w:szCs w:val="40"/>
          <w:lang w:val="fr-CA" w:eastAsia="en-CA"/>
        </w:rPr>
        <w:t> </w:t>
      </w:r>
      <w:r>
        <w:rPr>
          <w:rFonts w:ascii="Calibri" w:eastAsia="Calibri" w:hAnsi="Calibri" w:cs="Calibri"/>
          <w:b/>
          <w:bCs/>
          <w:color w:val="036477"/>
          <w:sz w:val="40"/>
          <w:szCs w:val="40"/>
          <w:lang w:val="fr-CA" w:eastAsia="en-CA"/>
        </w:rPr>
        <w:t>20</w:t>
      </w:r>
      <w:r w:rsidR="00CE0B0B">
        <w:rPr>
          <w:rFonts w:ascii="Calibri" w:eastAsia="Calibri" w:hAnsi="Calibri" w:cs="Calibri"/>
          <w:b/>
          <w:bCs/>
          <w:color w:val="036477"/>
          <w:sz w:val="40"/>
          <w:szCs w:val="40"/>
          <w:lang w:val="fr-CA" w:eastAsia="en-CA"/>
        </w:rPr>
        <w:t> </w:t>
      </w:r>
      <w:r>
        <w:rPr>
          <w:rFonts w:ascii="Calibri" w:eastAsia="Calibri" w:hAnsi="Calibri" w:cs="Calibri"/>
          <w:b/>
          <w:bCs/>
          <w:color w:val="036477"/>
          <w:sz w:val="40"/>
          <w:szCs w:val="40"/>
          <w:lang w:val="fr-CA" w:eastAsia="en-CA"/>
        </w:rPr>
        <w:t>mars</w:t>
      </w:r>
    </w:p>
    <w:tbl>
      <w:tblPr>
        <w:tblW w:w="9639" w:type="dxa"/>
        <w:jc w:val="center"/>
        <w:tblLayout w:type="fixed"/>
        <w:tblCellMar>
          <w:left w:w="0" w:type="dxa"/>
          <w:right w:w="0" w:type="dxa"/>
        </w:tblCellMar>
        <w:tblLook w:val="01E0" w:firstRow="1" w:lastRow="1" w:firstColumn="1" w:lastColumn="1" w:noHBand="0" w:noVBand="0"/>
      </w:tblPr>
      <w:tblGrid>
        <w:gridCol w:w="1133"/>
        <w:gridCol w:w="8506"/>
      </w:tblGrid>
      <w:tr w:rsidR="00AA5CE6" w:rsidRPr="002F136D" w14:paraId="590DD2D7" w14:textId="77777777" w:rsidTr="00BC5B98">
        <w:trPr>
          <w:trHeight w:val="378"/>
          <w:jc w:val="center"/>
        </w:trPr>
        <w:tc>
          <w:tcPr>
            <w:tcW w:w="1133" w:type="dxa"/>
          </w:tcPr>
          <w:p w14:paraId="37D1A091" w14:textId="54A16994" w:rsidR="00AE1C74"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7</w:t>
            </w:r>
            <w:r w:rsidR="00CE0B0B">
              <w:rPr>
                <w:rFonts w:ascii="Calibri" w:eastAsia="Calibri" w:hAnsi="Calibri" w:cs="Calibri"/>
                <w:b/>
                <w:bCs/>
                <w:sz w:val="24"/>
                <w:szCs w:val="24"/>
                <w:lang w:val="fr-CA"/>
              </w:rPr>
              <w:t> h</w:t>
            </w:r>
            <w:r w:rsidR="00623CF8">
              <w:rPr>
                <w:rFonts w:ascii="Calibri" w:eastAsia="Calibri" w:hAnsi="Calibri" w:cs="Calibri"/>
                <w:b/>
                <w:bCs/>
                <w:sz w:val="24"/>
                <w:szCs w:val="24"/>
                <w:lang w:val="fr-CA"/>
              </w:rPr>
              <w:t xml:space="preserve"> 00</w:t>
            </w:r>
            <w:r>
              <w:rPr>
                <w:rFonts w:ascii="Calibri" w:eastAsia="Calibri" w:hAnsi="Calibri" w:cs="Calibri"/>
                <w:b/>
                <w:bCs/>
                <w:sz w:val="24"/>
                <w:szCs w:val="24"/>
                <w:lang w:val="fr-CA"/>
              </w:rPr>
              <w:t xml:space="preserve"> – 8 h</w:t>
            </w:r>
            <w:r w:rsidR="00623CF8">
              <w:rPr>
                <w:rFonts w:ascii="Calibri" w:eastAsia="Calibri" w:hAnsi="Calibri" w:cs="Calibri"/>
                <w:b/>
                <w:bCs/>
                <w:sz w:val="24"/>
                <w:szCs w:val="24"/>
                <w:lang w:val="fr-CA"/>
              </w:rPr>
              <w:t xml:space="preserve"> 00</w:t>
            </w:r>
          </w:p>
          <w:p w14:paraId="0009A648" w14:textId="77777777" w:rsidR="00AE1C74" w:rsidRPr="009B3AFB" w:rsidRDefault="00AE1C74" w:rsidP="00521886">
            <w:pPr>
              <w:jc w:val="center"/>
              <w:rPr>
                <w:rFonts w:cstheme="minorHAnsi"/>
                <w:b/>
                <w:sz w:val="24"/>
                <w:szCs w:val="24"/>
                <w:lang w:val="en-US"/>
              </w:rPr>
            </w:pPr>
          </w:p>
        </w:tc>
        <w:tc>
          <w:tcPr>
            <w:tcW w:w="8506" w:type="dxa"/>
          </w:tcPr>
          <w:p w14:paraId="0D3CD633" w14:textId="77777777" w:rsidR="00AE1C74" w:rsidRPr="009B3AFB" w:rsidRDefault="001E1AA0" w:rsidP="00521886">
            <w:pPr>
              <w:jc w:val="both"/>
              <w:rPr>
                <w:rFonts w:cstheme="minorHAnsi"/>
                <w:b/>
                <w:color w:val="5AB9BB"/>
                <w:sz w:val="24"/>
                <w:szCs w:val="24"/>
              </w:rPr>
            </w:pPr>
            <w:r w:rsidRPr="002F136D">
              <w:rPr>
                <w:rFonts w:ascii="Calibri" w:eastAsia="Calibri" w:hAnsi="Calibri" w:cs="Calibri"/>
                <w:b/>
                <w:bCs/>
                <w:color w:val="5AB9BB"/>
                <w:sz w:val="24"/>
                <w:szCs w:val="24"/>
                <w:lang w:val="en-AU"/>
              </w:rPr>
              <w:lastRenderedPageBreak/>
              <w:t>Déjeuner</w:t>
            </w:r>
          </w:p>
          <w:p w14:paraId="71F2254A" w14:textId="77777777" w:rsidR="00AE1C74" w:rsidRDefault="001E1AA0" w:rsidP="00521886">
            <w:pPr>
              <w:jc w:val="both"/>
              <w:rPr>
                <w:rFonts w:cstheme="minorHAnsi"/>
                <w:i/>
                <w:szCs w:val="24"/>
              </w:rPr>
            </w:pPr>
            <w:proofErr w:type="gramStart"/>
            <w:r w:rsidRPr="002F136D">
              <w:rPr>
                <w:rFonts w:ascii="Calibri" w:eastAsia="Calibri" w:hAnsi="Calibri" w:cs="Calibri"/>
                <w:i/>
                <w:iCs/>
                <w:lang w:val="en-AU"/>
              </w:rPr>
              <w:t>Lieu :</w:t>
            </w:r>
            <w:proofErr w:type="gramEnd"/>
            <w:r w:rsidRPr="002F136D">
              <w:rPr>
                <w:rFonts w:ascii="Calibri" w:eastAsia="Calibri" w:hAnsi="Calibri" w:cs="Calibri"/>
                <w:i/>
                <w:iCs/>
                <w:lang w:val="en-AU"/>
              </w:rPr>
              <w:t xml:space="preserve"> Melrose Georgetown meeting room, 2430 Pennsylvania Ave NW</w:t>
            </w:r>
          </w:p>
          <w:p w14:paraId="718D694E" w14:textId="683F5C2C" w:rsidR="00A568FA" w:rsidRPr="002F136D" w:rsidRDefault="001E1AA0" w:rsidP="00521886">
            <w:pPr>
              <w:jc w:val="both"/>
              <w:rPr>
                <w:rFonts w:cstheme="minorHAnsi"/>
                <w:i/>
                <w:szCs w:val="24"/>
                <w:lang w:val="fr-FR"/>
              </w:rPr>
            </w:pPr>
            <w:r>
              <w:rPr>
                <w:rFonts w:ascii="Calibri" w:eastAsia="Calibri" w:hAnsi="Calibri" w:cs="Calibri"/>
                <w:bCs/>
                <w:sz w:val="20"/>
                <w:szCs w:val="20"/>
                <w:lang w:val="fr-CA"/>
              </w:rPr>
              <w:lastRenderedPageBreak/>
              <w:t xml:space="preserve">Les </w:t>
            </w:r>
            <w:proofErr w:type="spellStart"/>
            <w:r w:rsidR="009107C1">
              <w:rPr>
                <w:rFonts w:ascii="Calibri" w:eastAsia="Calibri" w:hAnsi="Calibri" w:cs="Calibri"/>
                <w:bCs/>
                <w:sz w:val="20"/>
                <w:szCs w:val="20"/>
                <w:lang w:val="fr-CA"/>
              </w:rPr>
              <w:t>participant.</w:t>
            </w:r>
            <w:proofErr w:type="gramStart"/>
            <w:r w:rsidR="009107C1">
              <w:rPr>
                <w:rFonts w:ascii="Calibri" w:eastAsia="Calibri" w:hAnsi="Calibri" w:cs="Calibri"/>
                <w:bCs/>
                <w:sz w:val="20"/>
                <w:szCs w:val="20"/>
                <w:lang w:val="fr-CA"/>
              </w:rPr>
              <w:t>e.s</w:t>
            </w:r>
            <w:proofErr w:type="spellEnd"/>
            <w:proofErr w:type="gramEnd"/>
            <w:r>
              <w:rPr>
                <w:rFonts w:ascii="Calibri" w:eastAsia="Calibri" w:hAnsi="Calibri" w:cs="Calibri"/>
                <w:bCs/>
                <w:sz w:val="20"/>
                <w:szCs w:val="20"/>
                <w:lang w:val="fr-CA"/>
              </w:rPr>
              <w:t xml:space="preserve"> ne peuvent pas utiliser leur indemnité de déplacement pour se faire rembourser des frais de repas de substitution.</w:t>
            </w:r>
          </w:p>
        </w:tc>
      </w:tr>
      <w:tr w:rsidR="00AA5CE6" w:rsidRPr="002F136D" w14:paraId="60784848" w14:textId="77777777" w:rsidTr="00BC5B98">
        <w:trPr>
          <w:trHeight w:val="378"/>
          <w:jc w:val="center"/>
        </w:trPr>
        <w:tc>
          <w:tcPr>
            <w:tcW w:w="1133" w:type="dxa"/>
          </w:tcPr>
          <w:p w14:paraId="025E658A" w14:textId="77777777" w:rsidR="00AE1C74"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lastRenderedPageBreak/>
              <w:t>8 h 15</w:t>
            </w:r>
          </w:p>
        </w:tc>
        <w:tc>
          <w:tcPr>
            <w:tcW w:w="8506" w:type="dxa"/>
          </w:tcPr>
          <w:p w14:paraId="7A6A1407" w14:textId="77777777" w:rsidR="00AE1C74" w:rsidRPr="002F136D" w:rsidRDefault="001E1AA0" w:rsidP="00521886">
            <w:pPr>
              <w:jc w:val="both"/>
              <w:rPr>
                <w:rFonts w:cstheme="minorHAnsi"/>
                <w:b/>
                <w:color w:val="5AB9BB"/>
                <w:sz w:val="24"/>
                <w:szCs w:val="24"/>
                <w:lang w:val="fr-FR"/>
              </w:rPr>
            </w:pPr>
            <w:r>
              <w:rPr>
                <w:rFonts w:ascii="Calibri" w:eastAsia="Calibri" w:hAnsi="Calibri" w:cs="Calibri"/>
                <w:b/>
                <w:bCs/>
                <w:color w:val="5AB9BB"/>
                <w:sz w:val="24"/>
                <w:szCs w:val="24"/>
                <w:lang w:val="fr-CA"/>
              </w:rPr>
              <w:t>Départ de la navette</w:t>
            </w:r>
          </w:p>
          <w:p w14:paraId="528F59E3" w14:textId="77777777" w:rsidR="00AE1C74" w:rsidRPr="002F136D" w:rsidRDefault="001E1AA0" w:rsidP="00521886">
            <w:pPr>
              <w:jc w:val="both"/>
              <w:rPr>
                <w:rFonts w:cstheme="minorHAnsi"/>
                <w:b/>
                <w:color w:val="5AB9BB"/>
                <w:sz w:val="24"/>
                <w:szCs w:val="24"/>
                <w:lang w:val="fr-FR"/>
              </w:rPr>
            </w:pPr>
            <w:r>
              <w:rPr>
                <w:rFonts w:ascii="Calibri" w:eastAsia="Calibri" w:hAnsi="Calibri" w:cs="Calibri"/>
                <w:i/>
                <w:iCs/>
                <w:lang w:val="fr-CA"/>
              </w:rPr>
              <w:t xml:space="preserve">Point de rendez-vous : Hall d’accueil de l’hôtel Melrose Georgetown, 2430 </w:t>
            </w:r>
            <w:proofErr w:type="spellStart"/>
            <w:r>
              <w:rPr>
                <w:rFonts w:ascii="Calibri" w:eastAsia="Calibri" w:hAnsi="Calibri" w:cs="Calibri"/>
                <w:i/>
                <w:iCs/>
                <w:lang w:val="fr-CA"/>
              </w:rPr>
              <w:t>Pennsylvania</w:t>
            </w:r>
            <w:proofErr w:type="spellEnd"/>
            <w:r>
              <w:rPr>
                <w:rFonts w:ascii="Calibri" w:eastAsia="Calibri" w:hAnsi="Calibri" w:cs="Calibri"/>
                <w:i/>
                <w:iCs/>
                <w:lang w:val="fr-CA"/>
              </w:rPr>
              <w:t xml:space="preserve"> Ave NW</w:t>
            </w:r>
          </w:p>
        </w:tc>
      </w:tr>
      <w:tr w:rsidR="00AA5CE6" w:rsidRPr="002F136D" w14:paraId="2D5CE4E7" w14:textId="77777777" w:rsidTr="00BC5B98">
        <w:trPr>
          <w:trHeight w:val="378"/>
          <w:jc w:val="center"/>
        </w:trPr>
        <w:tc>
          <w:tcPr>
            <w:tcW w:w="1133" w:type="dxa"/>
          </w:tcPr>
          <w:p w14:paraId="0179E4CD" w14:textId="77777777" w:rsidR="00712415" w:rsidRPr="002F136D" w:rsidRDefault="00712415" w:rsidP="00521886">
            <w:pPr>
              <w:jc w:val="center"/>
              <w:rPr>
                <w:rFonts w:cstheme="minorHAnsi"/>
                <w:b/>
                <w:sz w:val="24"/>
                <w:szCs w:val="24"/>
                <w:lang w:val="fr-FR"/>
              </w:rPr>
            </w:pPr>
          </w:p>
        </w:tc>
        <w:tc>
          <w:tcPr>
            <w:tcW w:w="8506" w:type="dxa"/>
          </w:tcPr>
          <w:p w14:paraId="3C4B3C81" w14:textId="77777777" w:rsidR="00712415" w:rsidRPr="002F136D" w:rsidRDefault="00712415" w:rsidP="00521886">
            <w:pPr>
              <w:jc w:val="both"/>
              <w:rPr>
                <w:rFonts w:cstheme="minorHAnsi"/>
                <w:b/>
                <w:color w:val="5AB9BB"/>
                <w:sz w:val="24"/>
                <w:szCs w:val="24"/>
                <w:lang w:val="fr-FR"/>
              </w:rPr>
            </w:pPr>
          </w:p>
        </w:tc>
      </w:tr>
      <w:tr w:rsidR="00AA5CE6" w:rsidRPr="002F136D" w14:paraId="20889D5A" w14:textId="77777777" w:rsidTr="00521886">
        <w:trPr>
          <w:trHeight w:val="378"/>
          <w:jc w:val="center"/>
        </w:trPr>
        <w:tc>
          <w:tcPr>
            <w:tcW w:w="9639" w:type="dxa"/>
            <w:gridSpan w:val="2"/>
          </w:tcPr>
          <w:p w14:paraId="5FC62E29" w14:textId="77777777" w:rsidR="00A24CCF" w:rsidRPr="002F136D" w:rsidRDefault="00A24CCF" w:rsidP="00AD329B">
            <w:pPr>
              <w:pStyle w:val="Default"/>
              <w:rPr>
                <w:rFonts w:asciiTheme="minorHAnsi" w:hAnsiTheme="minorHAnsi" w:cstheme="minorHAnsi"/>
                <w:b/>
                <w:color w:val="5AB9BB"/>
                <w:sz w:val="36"/>
                <w:szCs w:val="36"/>
                <w:lang w:val="fr-FR"/>
              </w:rPr>
            </w:pPr>
          </w:p>
          <w:p w14:paraId="50E5B63B" w14:textId="222E61E8" w:rsidR="00A568FA" w:rsidRPr="002F136D" w:rsidRDefault="001E1AA0" w:rsidP="00A568FA">
            <w:pPr>
              <w:pStyle w:val="Default"/>
              <w:rPr>
                <w:rFonts w:asciiTheme="minorHAnsi" w:hAnsiTheme="minorHAnsi" w:cstheme="minorHAnsi"/>
                <w:b/>
                <w:bCs/>
                <w:i/>
                <w:sz w:val="28"/>
                <w:szCs w:val="28"/>
                <w:lang w:val="fr-FR"/>
              </w:rPr>
            </w:pPr>
            <w:r>
              <w:rPr>
                <w:rFonts w:eastAsia="Calibri"/>
                <w:b/>
                <w:bCs/>
                <w:i/>
                <w:iCs/>
                <w:sz w:val="28"/>
                <w:szCs w:val="28"/>
                <w:lang w:val="fr-CA"/>
              </w:rPr>
              <w:t>8</w:t>
            </w:r>
            <w:r w:rsidR="00CE0B0B">
              <w:rPr>
                <w:rFonts w:eastAsia="Calibri"/>
                <w:b/>
                <w:bCs/>
                <w:i/>
                <w:iCs/>
                <w:sz w:val="28"/>
                <w:szCs w:val="28"/>
                <w:lang w:val="fr-CA"/>
              </w:rPr>
              <w:t> h </w:t>
            </w:r>
            <w:r>
              <w:rPr>
                <w:rFonts w:eastAsia="Calibri"/>
                <w:b/>
                <w:bCs/>
                <w:i/>
                <w:iCs/>
                <w:sz w:val="28"/>
                <w:szCs w:val="28"/>
                <w:lang w:val="fr-CA"/>
              </w:rPr>
              <w:t>30 – 13</w:t>
            </w:r>
            <w:r w:rsidR="00CE0B0B">
              <w:rPr>
                <w:rFonts w:eastAsia="Calibri"/>
                <w:b/>
                <w:bCs/>
                <w:i/>
                <w:iCs/>
                <w:sz w:val="28"/>
                <w:szCs w:val="28"/>
                <w:lang w:val="fr-CA"/>
              </w:rPr>
              <w:t> h</w:t>
            </w:r>
            <w:r w:rsidR="00130604">
              <w:rPr>
                <w:rFonts w:eastAsia="Calibri"/>
                <w:b/>
                <w:bCs/>
                <w:i/>
                <w:iCs/>
                <w:sz w:val="28"/>
                <w:szCs w:val="28"/>
                <w:lang w:val="fr-CA"/>
              </w:rPr>
              <w:t xml:space="preserve"> 00</w:t>
            </w:r>
          </w:p>
          <w:p w14:paraId="178CDF63" w14:textId="77777777" w:rsidR="00AD329B" w:rsidRPr="002F136D" w:rsidRDefault="001E1AA0" w:rsidP="00AD329B">
            <w:pPr>
              <w:pStyle w:val="Default"/>
              <w:rPr>
                <w:rFonts w:asciiTheme="minorHAnsi" w:hAnsiTheme="minorHAnsi" w:cstheme="minorHAnsi"/>
                <w:i/>
                <w:lang w:val="fr-FR"/>
              </w:rPr>
            </w:pPr>
            <w:r>
              <w:rPr>
                <w:rFonts w:eastAsia="Calibri"/>
                <w:b/>
                <w:bCs/>
                <w:color w:val="5AB9BB"/>
                <w:sz w:val="36"/>
                <w:szCs w:val="36"/>
                <w:lang w:val="fr-CA"/>
              </w:rPr>
              <w:t>Pouvoir et savoir à la Banque mondiale : justice sociale, débats publics et le rôle du Canada dans le processus décisionnel</w:t>
            </w:r>
          </w:p>
          <w:p w14:paraId="1262864D" w14:textId="77777777" w:rsidR="00AD329B" w:rsidRPr="002F136D" w:rsidRDefault="00AD329B" w:rsidP="00AD329B">
            <w:pPr>
              <w:pStyle w:val="Default"/>
              <w:rPr>
                <w:rFonts w:asciiTheme="minorHAnsi" w:hAnsiTheme="minorHAnsi" w:cstheme="minorHAnsi"/>
                <w:i/>
                <w:lang w:val="fr-FR"/>
              </w:rPr>
            </w:pPr>
          </w:p>
          <w:p w14:paraId="68C6E753" w14:textId="77777777" w:rsidR="00AD329B" w:rsidRPr="002F136D" w:rsidRDefault="001E1AA0" w:rsidP="00AD329B">
            <w:pPr>
              <w:pStyle w:val="Default"/>
              <w:rPr>
                <w:rFonts w:asciiTheme="minorHAnsi" w:hAnsiTheme="minorHAnsi" w:cstheme="minorHAnsi"/>
                <w:i/>
                <w:lang w:val="fr-FR"/>
              </w:rPr>
            </w:pPr>
            <w:r>
              <w:rPr>
                <w:rFonts w:eastAsia="Calibri"/>
                <w:i/>
                <w:iCs/>
                <w:lang w:val="fr-CA"/>
              </w:rPr>
              <w:t>Lieu : World Bank, bâtiment à confirmer</w:t>
            </w:r>
          </w:p>
          <w:p w14:paraId="31A55390" w14:textId="77777777" w:rsidR="006965CB" w:rsidRPr="002F136D" w:rsidRDefault="006965CB" w:rsidP="00AD329B">
            <w:pPr>
              <w:pStyle w:val="Default"/>
              <w:rPr>
                <w:rFonts w:asciiTheme="minorHAnsi" w:hAnsiTheme="minorHAnsi" w:cstheme="minorHAnsi"/>
                <w:i/>
                <w:lang w:val="fr-FR"/>
              </w:rPr>
            </w:pPr>
          </w:p>
          <w:p w14:paraId="2E83912F" w14:textId="2FD8C3DF" w:rsidR="006965CB" w:rsidRPr="002F136D" w:rsidRDefault="009107C1" w:rsidP="006965CB">
            <w:pPr>
              <w:pStyle w:val="Default"/>
              <w:rPr>
                <w:rFonts w:asciiTheme="minorHAnsi" w:hAnsiTheme="minorHAnsi" w:cstheme="minorHAnsi"/>
                <w:b/>
                <w:bCs/>
                <w:color w:val="036377"/>
                <w:sz w:val="22"/>
                <w:szCs w:val="22"/>
                <w:lang w:val="fr-FR"/>
              </w:rPr>
            </w:pPr>
            <w:proofErr w:type="spellStart"/>
            <w:proofErr w:type="gramStart"/>
            <w:r>
              <w:rPr>
                <w:rFonts w:eastAsia="Calibri"/>
                <w:b/>
                <w:bCs/>
                <w:color w:val="036377"/>
                <w:sz w:val="22"/>
                <w:szCs w:val="22"/>
                <w:lang w:val="fr-CA"/>
              </w:rPr>
              <w:t>Participant.e.s</w:t>
            </w:r>
            <w:proofErr w:type="spellEnd"/>
            <w:proofErr w:type="gramEnd"/>
          </w:p>
          <w:p w14:paraId="086571B3" w14:textId="004E7E8E" w:rsidR="006965CB" w:rsidRPr="002F136D" w:rsidRDefault="001E1AA0" w:rsidP="006965CB">
            <w:pPr>
              <w:pStyle w:val="Default"/>
              <w:rPr>
                <w:rFonts w:asciiTheme="minorHAnsi" w:hAnsiTheme="minorHAnsi" w:cstheme="minorHAnsi"/>
                <w:color w:val="auto"/>
                <w:lang w:val="fr-FR"/>
              </w:rPr>
            </w:pPr>
            <w:r>
              <w:rPr>
                <w:rFonts w:eastAsia="Calibri"/>
                <w:b/>
                <w:bCs/>
                <w:color w:val="1A9BA9"/>
                <w:sz w:val="22"/>
                <w:szCs w:val="22"/>
                <w:lang w:val="fr-CA"/>
              </w:rPr>
              <w:t xml:space="preserve">| </w:t>
            </w:r>
            <w:r>
              <w:rPr>
                <w:rFonts w:eastAsia="Calibri"/>
                <w:b/>
                <w:bCs/>
                <w:color w:val="1A9BA9"/>
                <w:lang w:val="fr-CA"/>
              </w:rPr>
              <w:t xml:space="preserve">Rita </w:t>
            </w:r>
            <w:proofErr w:type="spellStart"/>
            <w:r>
              <w:rPr>
                <w:rFonts w:eastAsia="Calibri"/>
                <w:b/>
                <w:bCs/>
                <w:color w:val="1A9BA9"/>
                <w:lang w:val="fr-CA"/>
              </w:rPr>
              <w:t>Karakas</w:t>
            </w:r>
            <w:proofErr w:type="spellEnd"/>
            <w:r>
              <w:rPr>
                <w:rFonts w:eastAsia="Calibri"/>
                <w:b/>
                <w:bCs/>
                <w:color w:val="1A9BA9"/>
                <w:lang w:val="fr-CA"/>
              </w:rPr>
              <w:t xml:space="preserve"> </w:t>
            </w:r>
            <w:r>
              <w:rPr>
                <w:rFonts w:eastAsia="Calibri"/>
                <w:color w:val="auto"/>
                <w:sz w:val="22"/>
                <w:szCs w:val="22"/>
                <w:lang w:val="fr-CA"/>
              </w:rPr>
              <w:t>Mentore</w:t>
            </w:r>
            <w:r w:rsidR="00CE0B0B">
              <w:rPr>
                <w:rFonts w:eastAsia="Calibri"/>
                <w:color w:val="auto"/>
                <w:sz w:val="22"/>
                <w:szCs w:val="22"/>
                <w:lang w:val="fr-CA"/>
              </w:rPr>
              <w:t> </w:t>
            </w:r>
            <w:r>
              <w:rPr>
                <w:rFonts w:eastAsia="Calibri"/>
                <w:color w:val="auto"/>
                <w:sz w:val="22"/>
                <w:szCs w:val="22"/>
                <w:lang w:val="fr-CA"/>
              </w:rPr>
              <w:t>2019</w:t>
            </w:r>
          </w:p>
          <w:p w14:paraId="36C7874A" w14:textId="3697DA3C" w:rsidR="006965CB" w:rsidRPr="009B3AFB" w:rsidRDefault="001E1AA0" w:rsidP="006965CB">
            <w:pPr>
              <w:pStyle w:val="Default"/>
              <w:rPr>
                <w:rFonts w:asciiTheme="minorHAnsi" w:hAnsiTheme="minorHAnsi" w:cstheme="minorHAnsi"/>
                <w:color w:val="auto"/>
              </w:rPr>
            </w:pPr>
            <w:r w:rsidRPr="002F136D">
              <w:rPr>
                <w:rFonts w:eastAsia="Calibri"/>
                <w:b/>
                <w:bCs/>
                <w:color w:val="1A9BA9"/>
                <w:sz w:val="22"/>
                <w:szCs w:val="22"/>
                <w:lang w:val="en-AU"/>
              </w:rPr>
              <w:t xml:space="preserve">| </w:t>
            </w:r>
            <w:r w:rsidRPr="002F136D">
              <w:rPr>
                <w:rFonts w:eastAsia="Calibri"/>
                <w:b/>
                <w:bCs/>
                <w:color w:val="1A9BA9"/>
                <w:lang w:val="en-AU"/>
              </w:rPr>
              <w:t xml:space="preserve">Laxmi Parthasarathy </w:t>
            </w:r>
            <w:proofErr w:type="spellStart"/>
            <w:r w:rsidRPr="002F136D">
              <w:rPr>
                <w:rFonts w:eastAsia="Calibri"/>
                <w:color w:val="auto"/>
                <w:sz w:val="22"/>
                <w:szCs w:val="22"/>
                <w:lang w:val="en-AU"/>
              </w:rPr>
              <w:t>Mentore</w:t>
            </w:r>
            <w:proofErr w:type="spellEnd"/>
            <w:r w:rsidR="00CE0B0B" w:rsidRPr="002F136D">
              <w:rPr>
                <w:rFonts w:eastAsia="Calibri"/>
                <w:color w:val="auto"/>
                <w:sz w:val="22"/>
                <w:szCs w:val="22"/>
                <w:lang w:val="en-AU"/>
              </w:rPr>
              <w:t> </w:t>
            </w:r>
            <w:r w:rsidRPr="002F136D">
              <w:rPr>
                <w:rFonts w:eastAsia="Calibri"/>
                <w:color w:val="auto"/>
                <w:sz w:val="22"/>
                <w:szCs w:val="22"/>
                <w:lang w:val="en-AU"/>
              </w:rPr>
              <w:t>2019</w:t>
            </w:r>
          </w:p>
          <w:p w14:paraId="1F9E029E" w14:textId="68C44BB4" w:rsidR="006965CB" w:rsidRPr="009B3AFB" w:rsidRDefault="001E1AA0" w:rsidP="006965CB">
            <w:pPr>
              <w:pStyle w:val="Default"/>
              <w:rPr>
                <w:rFonts w:asciiTheme="minorHAnsi" w:hAnsiTheme="minorHAnsi" w:cstheme="minorHAnsi"/>
                <w:sz w:val="22"/>
                <w:szCs w:val="22"/>
              </w:rPr>
            </w:pPr>
            <w:r w:rsidRPr="002F136D">
              <w:rPr>
                <w:rFonts w:eastAsia="Calibri"/>
                <w:b/>
                <w:bCs/>
                <w:color w:val="1A9BA9"/>
                <w:sz w:val="22"/>
                <w:szCs w:val="22"/>
                <w:lang w:val="en-AU"/>
              </w:rPr>
              <w:t xml:space="preserve">| </w:t>
            </w:r>
            <w:r w:rsidRPr="002F136D">
              <w:rPr>
                <w:rFonts w:eastAsia="Calibri"/>
                <w:b/>
                <w:bCs/>
                <w:color w:val="1A9BA9"/>
                <w:lang w:val="en-AU"/>
              </w:rPr>
              <w:t xml:space="preserve">Christian Nadeau </w:t>
            </w:r>
            <w:r w:rsidR="00D153AA" w:rsidRPr="002F136D">
              <w:rPr>
                <w:rFonts w:eastAsia="Calibri"/>
                <w:i/>
                <w:iCs/>
                <w:color w:val="auto"/>
                <w:sz w:val="22"/>
                <w:szCs w:val="22"/>
                <w:lang w:val="en-AU"/>
              </w:rPr>
              <w:t>Fellow</w:t>
            </w:r>
            <w:r w:rsidR="00CE0B0B" w:rsidRPr="002F136D">
              <w:rPr>
                <w:rFonts w:eastAsia="Calibri"/>
                <w:color w:val="auto"/>
                <w:sz w:val="22"/>
                <w:szCs w:val="22"/>
                <w:lang w:val="en-AU"/>
              </w:rPr>
              <w:t> </w:t>
            </w:r>
            <w:r w:rsidRPr="002F136D">
              <w:rPr>
                <w:rFonts w:eastAsia="Calibri"/>
                <w:color w:val="auto"/>
                <w:sz w:val="22"/>
                <w:szCs w:val="22"/>
                <w:lang w:val="en-AU"/>
              </w:rPr>
              <w:t>2019</w:t>
            </w:r>
          </w:p>
          <w:p w14:paraId="0BD72DFC" w14:textId="77777777" w:rsidR="006965CB" w:rsidRPr="002F136D" w:rsidRDefault="001E1AA0" w:rsidP="006965CB">
            <w:pPr>
              <w:spacing w:after="0" w:line="240" w:lineRule="auto"/>
              <w:rPr>
                <w:rFonts w:cstheme="minorHAnsi"/>
                <w:lang w:val="fr-FR"/>
              </w:rPr>
            </w:pPr>
            <w:r>
              <w:rPr>
                <w:rFonts w:ascii="Calibri" w:eastAsia="Calibri" w:hAnsi="Calibri" w:cs="Calibri"/>
                <w:b/>
                <w:bCs/>
                <w:color w:val="1A9BA9"/>
                <w:lang w:val="fr-CA"/>
              </w:rPr>
              <w:t xml:space="preserve">| À confirmer </w:t>
            </w:r>
            <w:r>
              <w:rPr>
                <w:rFonts w:ascii="Calibri" w:eastAsia="Calibri" w:hAnsi="Calibri" w:cs="Calibri"/>
                <w:lang w:val="fr-CA"/>
              </w:rPr>
              <w:t>Haut responsable, Délégation canadienne auprès de la Banque mondiale</w:t>
            </w:r>
          </w:p>
          <w:p w14:paraId="590BD411" w14:textId="77777777" w:rsidR="006965CB" w:rsidRPr="002F136D" w:rsidRDefault="006965CB" w:rsidP="006965CB">
            <w:pPr>
              <w:spacing w:after="0" w:line="240" w:lineRule="auto"/>
              <w:rPr>
                <w:rFonts w:cstheme="minorHAnsi"/>
                <w:lang w:val="fr-FR"/>
              </w:rPr>
            </w:pPr>
          </w:p>
          <w:p w14:paraId="35D380DE" w14:textId="77777777" w:rsidR="006965CB" w:rsidRPr="002F136D" w:rsidRDefault="001E1AA0" w:rsidP="006965CB">
            <w:pPr>
              <w:pStyle w:val="Default"/>
              <w:rPr>
                <w:rFonts w:asciiTheme="minorHAnsi" w:hAnsiTheme="minorHAnsi" w:cstheme="minorHAnsi"/>
                <w:b/>
                <w:bCs/>
                <w:color w:val="036377"/>
                <w:sz w:val="22"/>
                <w:szCs w:val="22"/>
                <w:lang w:val="fr-FR"/>
              </w:rPr>
            </w:pPr>
            <w:r>
              <w:rPr>
                <w:rFonts w:eastAsia="Calibri"/>
                <w:b/>
                <w:bCs/>
                <w:color w:val="036377"/>
                <w:sz w:val="22"/>
                <w:szCs w:val="22"/>
                <w:lang w:val="fr-CA"/>
              </w:rPr>
              <w:t>Introduction</w:t>
            </w:r>
          </w:p>
          <w:p w14:paraId="0E03A5AF" w14:textId="7085E44A" w:rsidR="006965CB" w:rsidRPr="002F136D" w:rsidRDefault="001E1AA0" w:rsidP="00AD329B">
            <w:pPr>
              <w:pStyle w:val="Default"/>
              <w:rPr>
                <w:rFonts w:asciiTheme="minorHAnsi" w:hAnsiTheme="minorHAnsi" w:cstheme="minorHAnsi"/>
                <w:color w:val="auto"/>
                <w:lang w:val="fr-FR"/>
              </w:rPr>
            </w:pPr>
            <w:r>
              <w:rPr>
                <w:rFonts w:eastAsia="Calibri"/>
                <w:b/>
                <w:bCs/>
                <w:color w:val="1A9BA9"/>
                <w:sz w:val="22"/>
                <w:szCs w:val="22"/>
                <w:lang w:val="fr-CA"/>
              </w:rPr>
              <w:t xml:space="preserve"> | </w:t>
            </w:r>
            <w:r>
              <w:rPr>
                <w:rFonts w:eastAsia="Calibri"/>
                <w:b/>
                <w:bCs/>
                <w:color w:val="1A9BA9"/>
                <w:lang w:val="fr-CA"/>
              </w:rPr>
              <w:t>À confirmer</w:t>
            </w:r>
            <w:r>
              <w:rPr>
                <w:rFonts w:eastAsia="Calibri"/>
                <w:color w:val="0D0D0D"/>
                <w:sz w:val="22"/>
                <w:szCs w:val="22"/>
                <w:lang w:val="fr-CA"/>
              </w:rPr>
              <w:t xml:space="preserve"> </w:t>
            </w:r>
            <w:proofErr w:type="spellStart"/>
            <w:r w:rsidR="00345009">
              <w:rPr>
                <w:rFonts w:eastAsia="Calibri"/>
                <w:color w:val="0D0D0D"/>
                <w:sz w:val="22"/>
                <w:szCs w:val="22"/>
                <w:lang w:val="fr-CA"/>
              </w:rPr>
              <w:t>Boursier.e</w:t>
            </w:r>
            <w:proofErr w:type="spellEnd"/>
            <w:r>
              <w:rPr>
                <w:rFonts w:eastAsia="Calibri"/>
                <w:color w:val="0D0D0D"/>
                <w:sz w:val="22"/>
                <w:szCs w:val="22"/>
                <w:lang w:val="fr-CA"/>
              </w:rPr>
              <w:t xml:space="preserve"> FPET</w:t>
            </w:r>
          </w:p>
          <w:p w14:paraId="3CF7E6AB" w14:textId="77777777" w:rsidR="006965CB" w:rsidRPr="002F136D" w:rsidRDefault="006965CB" w:rsidP="00AD329B">
            <w:pPr>
              <w:pStyle w:val="Default"/>
              <w:rPr>
                <w:rFonts w:asciiTheme="minorHAnsi" w:hAnsiTheme="minorHAnsi" w:cstheme="minorHAnsi"/>
                <w:b/>
                <w:color w:val="5AB9BB"/>
                <w:lang w:val="fr-FR"/>
              </w:rPr>
            </w:pPr>
          </w:p>
          <w:p w14:paraId="0D58FB87" w14:textId="74B8687E" w:rsidR="006965CB" w:rsidRPr="002F136D" w:rsidRDefault="001E1AA0" w:rsidP="006965CB">
            <w:pPr>
              <w:jc w:val="both"/>
              <w:rPr>
                <w:rFonts w:cstheme="minorHAnsi"/>
                <w:bCs/>
                <w:sz w:val="24"/>
                <w:szCs w:val="24"/>
                <w:lang w:val="fr-FR"/>
              </w:rPr>
            </w:pPr>
            <w:r>
              <w:rPr>
                <w:rFonts w:ascii="Calibri" w:eastAsia="Calibri" w:hAnsi="Calibri" w:cs="Calibri"/>
                <w:bCs/>
                <w:sz w:val="24"/>
                <w:szCs w:val="24"/>
                <w:lang w:val="fr-CA"/>
              </w:rPr>
              <w:t xml:space="preserve">Les </w:t>
            </w:r>
            <w:proofErr w:type="spellStart"/>
            <w:r>
              <w:rPr>
                <w:rFonts w:ascii="Calibri" w:eastAsia="Calibri" w:hAnsi="Calibri" w:cs="Calibri"/>
                <w:bCs/>
                <w:sz w:val="24"/>
                <w:szCs w:val="24"/>
                <w:lang w:val="fr-CA"/>
              </w:rPr>
              <w:t>Canadien</w:t>
            </w:r>
            <w:r w:rsidR="00403353">
              <w:rPr>
                <w:rFonts w:ascii="Calibri" w:eastAsia="Calibri" w:hAnsi="Calibri" w:cs="Calibri"/>
                <w:bCs/>
                <w:sz w:val="24"/>
                <w:szCs w:val="24"/>
                <w:lang w:val="fr-CA"/>
              </w:rPr>
              <w:t>.ne.</w:t>
            </w:r>
            <w:r>
              <w:rPr>
                <w:rFonts w:ascii="Calibri" w:eastAsia="Calibri" w:hAnsi="Calibri" w:cs="Calibri"/>
                <w:bCs/>
                <w:sz w:val="24"/>
                <w:szCs w:val="24"/>
                <w:lang w:val="fr-CA"/>
              </w:rPr>
              <w:t>s</w:t>
            </w:r>
            <w:proofErr w:type="spellEnd"/>
            <w:r>
              <w:rPr>
                <w:rFonts w:ascii="Calibri" w:eastAsia="Calibri" w:hAnsi="Calibri" w:cs="Calibri"/>
                <w:bCs/>
                <w:sz w:val="24"/>
                <w:szCs w:val="24"/>
                <w:lang w:val="fr-CA"/>
              </w:rPr>
              <w:t xml:space="preserve"> comprennent souvent mal le rôle que le Canada est susceptible de jouer dans différentes sphères d’influence multilatérales. L’application de la politique étrangère canadienne demande souvent la mise en </w:t>
            </w:r>
            <w:r w:rsidR="00CE0B0B">
              <w:rPr>
                <w:rFonts w:ascii="Calibri" w:eastAsia="Calibri" w:hAnsi="Calibri" w:cs="Calibri"/>
                <w:bCs/>
                <w:sz w:val="24"/>
                <w:szCs w:val="24"/>
                <w:lang w:val="fr-CA"/>
              </w:rPr>
              <w:t>œuvre</w:t>
            </w:r>
            <w:r>
              <w:rPr>
                <w:rFonts w:ascii="Calibri" w:eastAsia="Calibri" w:hAnsi="Calibri" w:cs="Calibri"/>
                <w:bCs/>
                <w:sz w:val="24"/>
                <w:szCs w:val="24"/>
                <w:lang w:val="fr-CA"/>
              </w:rPr>
              <w:t xml:space="preserve"> de négociations stratégiques et, parfois, de compromis tout en restant fidèle aux principes et valeurs établis. </w:t>
            </w:r>
          </w:p>
          <w:p w14:paraId="29B60F82" w14:textId="612CB8D6" w:rsidR="006965CB" w:rsidRPr="002F136D" w:rsidRDefault="001E1AA0" w:rsidP="006965CB">
            <w:pPr>
              <w:jc w:val="both"/>
              <w:rPr>
                <w:rFonts w:cstheme="minorHAnsi"/>
                <w:bCs/>
                <w:sz w:val="24"/>
                <w:szCs w:val="24"/>
                <w:lang w:val="fr-FR"/>
              </w:rPr>
            </w:pPr>
            <w:r>
              <w:rPr>
                <w:rFonts w:ascii="Calibri" w:eastAsia="Calibri" w:hAnsi="Calibri" w:cs="Calibri"/>
                <w:bCs/>
                <w:sz w:val="24"/>
                <w:szCs w:val="24"/>
                <w:lang w:val="fr-CA"/>
              </w:rPr>
              <w:t xml:space="preserve">Les questions d’inégalité sociale sont souvent mal formulées dans le débat public et isolées des débats politiques dans le contexte multilatéral ou d’autres contextes officiels. Ces séances inviteront les </w:t>
            </w:r>
            <w:proofErr w:type="spellStart"/>
            <w:r w:rsidR="00345009">
              <w:rPr>
                <w:rFonts w:ascii="Calibri" w:eastAsia="Calibri" w:hAnsi="Calibri" w:cs="Calibri"/>
                <w:bCs/>
                <w:sz w:val="24"/>
                <w:szCs w:val="24"/>
                <w:lang w:val="fr-CA"/>
              </w:rPr>
              <w:t>boursier.</w:t>
            </w:r>
            <w:proofErr w:type="gramStart"/>
            <w:r w:rsidR="00345009">
              <w:rPr>
                <w:rFonts w:ascii="Calibri" w:eastAsia="Calibri" w:hAnsi="Calibri" w:cs="Calibri"/>
                <w:bCs/>
                <w:sz w:val="24"/>
                <w:szCs w:val="24"/>
                <w:lang w:val="fr-CA"/>
              </w:rPr>
              <w:t>e.</w:t>
            </w:r>
            <w:r>
              <w:rPr>
                <w:rFonts w:ascii="Calibri" w:eastAsia="Calibri" w:hAnsi="Calibri" w:cs="Calibri"/>
                <w:bCs/>
                <w:sz w:val="24"/>
                <w:szCs w:val="24"/>
                <w:lang w:val="fr-CA"/>
              </w:rPr>
              <w:t>s</w:t>
            </w:r>
            <w:proofErr w:type="spellEnd"/>
            <w:proofErr w:type="gramEnd"/>
            <w:r>
              <w:rPr>
                <w:rFonts w:ascii="Calibri" w:eastAsia="Calibri" w:hAnsi="Calibri" w:cs="Calibri"/>
                <w:bCs/>
                <w:sz w:val="24"/>
                <w:szCs w:val="24"/>
                <w:lang w:val="fr-CA"/>
              </w:rPr>
              <w:t xml:space="preserve"> à repérer des stratégies pertinentes dans leur pratique et mettre en </w:t>
            </w:r>
            <w:r w:rsidR="00BC777D">
              <w:rPr>
                <w:rFonts w:ascii="Calibri" w:eastAsia="Calibri" w:hAnsi="Calibri" w:cs="Calibri"/>
                <w:bCs/>
                <w:sz w:val="24"/>
                <w:szCs w:val="24"/>
                <w:lang w:val="fr-CA"/>
              </w:rPr>
              <w:t>œuvre</w:t>
            </w:r>
            <w:r>
              <w:rPr>
                <w:rFonts w:ascii="Calibri" w:eastAsia="Calibri" w:hAnsi="Calibri" w:cs="Calibri"/>
                <w:bCs/>
                <w:sz w:val="24"/>
                <w:szCs w:val="24"/>
                <w:lang w:val="fr-CA"/>
              </w:rPr>
              <w:t xml:space="preserve"> des techniques efficaces permettant de faire avancer les débats politiques. Combattre l’injustice sociale </w:t>
            </w:r>
            <w:r w:rsidR="00BC777D">
              <w:rPr>
                <w:rFonts w:ascii="Calibri" w:eastAsia="Calibri" w:hAnsi="Calibri" w:cs="Calibri"/>
                <w:bCs/>
                <w:sz w:val="24"/>
                <w:szCs w:val="24"/>
                <w:lang w:val="fr-CA"/>
              </w:rPr>
              <w:t>exige</w:t>
            </w:r>
            <w:r>
              <w:rPr>
                <w:rFonts w:ascii="Calibri" w:eastAsia="Calibri" w:hAnsi="Calibri" w:cs="Calibri"/>
                <w:bCs/>
                <w:sz w:val="24"/>
                <w:szCs w:val="24"/>
                <w:lang w:val="fr-CA"/>
              </w:rPr>
              <w:t xml:space="preserve"> </w:t>
            </w:r>
            <w:r w:rsidR="00BC777D">
              <w:rPr>
                <w:rFonts w:ascii="Calibri" w:eastAsia="Calibri" w:hAnsi="Calibri" w:cs="Calibri"/>
                <w:bCs/>
                <w:sz w:val="24"/>
                <w:szCs w:val="24"/>
                <w:lang w:val="fr-CA"/>
              </w:rPr>
              <w:t>l’atteinte</w:t>
            </w:r>
            <w:r>
              <w:rPr>
                <w:rFonts w:ascii="Calibri" w:eastAsia="Calibri" w:hAnsi="Calibri" w:cs="Calibri"/>
                <w:bCs/>
                <w:sz w:val="24"/>
                <w:szCs w:val="24"/>
                <w:lang w:val="fr-CA"/>
              </w:rPr>
              <w:t xml:space="preserve"> d</w:t>
            </w:r>
            <w:r w:rsidR="00BC777D">
              <w:rPr>
                <w:rFonts w:ascii="Calibri" w:eastAsia="Calibri" w:hAnsi="Calibri" w:cs="Calibri"/>
                <w:bCs/>
                <w:sz w:val="24"/>
                <w:szCs w:val="24"/>
                <w:lang w:val="fr-CA"/>
              </w:rPr>
              <w:t>’</w:t>
            </w:r>
            <w:r>
              <w:rPr>
                <w:rFonts w:ascii="Calibri" w:eastAsia="Calibri" w:hAnsi="Calibri" w:cs="Calibri"/>
                <w:bCs/>
                <w:sz w:val="24"/>
                <w:szCs w:val="24"/>
                <w:lang w:val="fr-CA"/>
              </w:rPr>
              <w:t xml:space="preserve">objectifs concrets. Obtenir des résultats effectifs exige parfois de devoir modifier stratégies, tactiques et discours afin de susciter l’intérêt des décideurs publics. </w:t>
            </w:r>
          </w:p>
          <w:p w14:paraId="487DC12C" w14:textId="010FB068" w:rsidR="006965CB" w:rsidRPr="002F136D" w:rsidRDefault="001E1AA0" w:rsidP="006965CB">
            <w:pPr>
              <w:jc w:val="both"/>
              <w:rPr>
                <w:rFonts w:cstheme="minorHAnsi"/>
                <w:bCs/>
                <w:sz w:val="24"/>
                <w:szCs w:val="24"/>
                <w:lang w:val="fr-FR"/>
              </w:rPr>
            </w:pPr>
            <w:r>
              <w:rPr>
                <w:rFonts w:ascii="Calibri" w:eastAsia="Calibri" w:hAnsi="Calibri" w:cs="Calibri"/>
                <w:bCs/>
                <w:sz w:val="24"/>
                <w:szCs w:val="24"/>
                <w:lang w:val="fr-CA"/>
              </w:rPr>
              <w:t xml:space="preserve">Comment </w:t>
            </w:r>
            <w:r w:rsidR="0047344C">
              <w:rPr>
                <w:rFonts w:ascii="Calibri" w:eastAsia="Calibri" w:hAnsi="Calibri" w:cs="Calibri"/>
                <w:bCs/>
                <w:sz w:val="24"/>
                <w:szCs w:val="24"/>
                <w:lang w:val="fr-CA"/>
              </w:rPr>
              <w:t>formuler</w:t>
            </w:r>
            <w:r>
              <w:rPr>
                <w:rFonts w:ascii="Calibri" w:eastAsia="Calibri" w:hAnsi="Calibri" w:cs="Calibri"/>
                <w:bCs/>
                <w:sz w:val="24"/>
                <w:szCs w:val="24"/>
                <w:lang w:val="fr-CA"/>
              </w:rPr>
              <w:t xml:space="preserve"> ces questions pour le grand public sans tomber dans des schémas populistes qui masquent la complexité des enjeux en question? Ces questions </w:t>
            </w:r>
            <w:r w:rsidR="001F03D4">
              <w:rPr>
                <w:rFonts w:ascii="Calibri" w:eastAsia="Calibri" w:hAnsi="Calibri" w:cs="Calibri"/>
                <w:bCs/>
                <w:sz w:val="24"/>
                <w:szCs w:val="24"/>
                <w:lang w:val="fr-CA"/>
              </w:rPr>
              <w:t>s’appuient souvent</w:t>
            </w:r>
            <w:r>
              <w:rPr>
                <w:rFonts w:ascii="Calibri" w:eastAsia="Calibri" w:hAnsi="Calibri" w:cs="Calibri"/>
                <w:bCs/>
                <w:sz w:val="24"/>
                <w:szCs w:val="24"/>
                <w:lang w:val="fr-CA"/>
              </w:rPr>
              <w:t xml:space="preserve"> </w:t>
            </w:r>
            <w:r w:rsidR="001F03D4">
              <w:rPr>
                <w:rFonts w:ascii="Calibri" w:eastAsia="Calibri" w:hAnsi="Calibri" w:cs="Calibri"/>
                <w:bCs/>
                <w:sz w:val="24"/>
                <w:szCs w:val="24"/>
                <w:lang w:val="fr-CA"/>
              </w:rPr>
              <w:t>sur</w:t>
            </w:r>
            <w:r>
              <w:rPr>
                <w:rFonts w:ascii="Calibri" w:eastAsia="Calibri" w:hAnsi="Calibri" w:cs="Calibri"/>
                <w:bCs/>
                <w:sz w:val="24"/>
                <w:szCs w:val="24"/>
                <w:lang w:val="fr-CA"/>
              </w:rPr>
              <w:t xml:space="preserve"> des stéréotypes qui sclérosent encore </w:t>
            </w:r>
            <w:r w:rsidR="00980CCD">
              <w:rPr>
                <w:rFonts w:ascii="Calibri" w:eastAsia="Calibri" w:hAnsi="Calibri" w:cs="Calibri"/>
                <w:bCs/>
                <w:sz w:val="24"/>
                <w:szCs w:val="24"/>
                <w:lang w:val="fr-CA"/>
              </w:rPr>
              <w:t>plus</w:t>
            </w:r>
            <w:r>
              <w:rPr>
                <w:rFonts w:ascii="Calibri" w:eastAsia="Calibri" w:hAnsi="Calibri" w:cs="Calibri"/>
                <w:bCs/>
                <w:sz w:val="24"/>
                <w:szCs w:val="24"/>
                <w:lang w:val="fr-CA"/>
              </w:rPr>
              <w:t xml:space="preserve"> ces idéologies. Comment discerner la diversité du public, affiner </w:t>
            </w:r>
            <w:r w:rsidR="009456B5">
              <w:rPr>
                <w:rFonts w:ascii="Calibri" w:eastAsia="Calibri" w:hAnsi="Calibri" w:cs="Calibri"/>
                <w:bCs/>
                <w:sz w:val="24"/>
                <w:szCs w:val="24"/>
                <w:lang w:val="fr-CA"/>
              </w:rPr>
              <w:t>son</w:t>
            </w:r>
            <w:r>
              <w:rPr>
                <w:rFonts w:ascii="Calibri" w:eastAsia="Calibri" w:hAnsi="Calibri" w:cs="Calibri"/>
                <w:bCs/>
                <w:sz w:val="24"/>
                <w:szCs w:val="24"/>
                <w:lang w:val="fr-CA"/>
              </w:rPr>
              <w:t xml:space="preserve"> message et aiguiser </w:t>
            </w:r>
            <w:r w:rsidR="009456B5">
              <w:rPr>
                <w:rFonts w:ascii="Calibri" w:eastAsia="Calibri" w:hAnsi="Calibri" w:cs="Calibri"/>
                <w:bCs/>
                <w:sz w:val="24"/>
                <w:szCs w:val="24"/>
                <w:lang w:val="fr-CA"/>
              </w:rPr>
              <w:t>son</w:t>
            </w:r>
            <w:r>
              <w:rPr>
                <w:rFonts w:ascii="Calibri" w:eastAsia="Calibri" w:hAnsi="Calibri" w:cs="Calibri"/>
                <w:bCs/>
                <w:sz w:val="24"/>
                <w:szCs w:val="24"/>
                <w:lang w:val="fr-CA"/>
              </w:rPr>
              <w:t xml:space="preserve"> discours pour communiquer efficacement? </w:t>
            </w:r>
          </w:p>
          <w:p w14:paraId="1B6891C0" w14:textId="4A5B16B0" w:rsidR="003C30AE" w:rsidRPr="002F136D" w:rsidRDefault="001E1AA0" w:rsidP="006965CB">
            <w:pPr>
              <w:jc w:val="both"/>
              <w:rPr>
                <w:rFonts w:cstheme="minorHAnsi"/>
                <w:bCs/>
                <w:sz w:val="24"/>
                <w:szCs w:val="24"/>
                <w:lang w:val="fr-FR"/>
              </w:rPr>
            </w:pPr>
            <w:r>
              <w:rPr>
                <w:rFonts w:ascii="Calibri" w:eastAsia="Calibri" w:hAnsi="Calibri" w:cs="Calibri"/>
                <w:bCs/>
                <w:sz w:val="24"/>
                <w:szCs w:val="24"/>
                <w:lang w:val="fr-CA"/>
              </w:rPr>
              <w:lastRenderedPageBreak/>
              <w:t>Voici quelques</w:t>
            </w:r>
            <w:r w:rsidR="007270F6">
              <w:rPr>
                <w:rFonts w:ascii="Calibri" w:eastAsia="Calibri" w:hAnsi="Calibri" w:cs="Calibri"/>
                <w:bCs/>
                <w:sz w:val="24"/>
                <w:szCs w:val="24"/>
                <w:lang w:val="fr-CA"/>
              </w:rPr>
              <w:t>-unes des</w:t>
            </w:r>
            <w:r>
              <w:rPr>
                <w:rFonts w:ascii="Calibri" w:eastAsia="Calibri" w:hAnsi="Calibri" w:cs="Calibri"/>
                <w:bCs/>
                <w:sz w:val="24"/>
                <w:szCs w:val="24"/>
                <w:lang w:val="fr-CA"/>
              </w:rPr>
              <w:t xml:space="preserve"> questions essentielles abordées pendant cette séance :</w:t>
            </w:r>
          </w:p>
          <w:p w14:paraId="15AC2149" w14:textId="0B4D7876" w:rsidR="003C30AE" w:rsidRPr="002F136D" w:rsidRDefault="00894C4E" w:rsidP="003C30AE">
            <w:pPr>
              <w:numPr>
                <w:ilvl w:val="0"/>
                <w:numId w:val="5"/>
              </w:numPr>
              <w:spacing w:line="240" w:lineRule="auto"/>
              <w:jc w:val="both"/>
              <w:rPr>
                <w:rFonts w:cstheme="minorHAnsi"/>
                <w:bCs/>
                <w:sz w:val="24"/>
                <w:szCs w:val="24"/>
                <w:lang w:val="fr-FR"/>
              </w:rPr>
            </w:pPr>
            <w:r>
              <w:rPr>
                <w:rFonts w:ascii="Calibri" w:eastAsia="Calibri" w:hAnsi="Calibri" w:cs="Calibri"/>
                <w:bCs/>
                <w:sz w:val="24"/>
                <w:szCs w:val="24"/>
                <w:lang w:val="fr-CA"/>
              </w:rPr>
              <w:t>Citez</w:t>
            </w:r>
            <w:r w:rsidR="001E1AA0">
              <w:rPr>
                <w:rFonts w:ascii="Calibri" w:eastAsia="Calibri" w:hAnsi="Calibri" w:cs="Calibri"/>
                <w:bCs/>
                <w:sz w:val="24"/>
                <w:szCs w:val="24"/>
                <w:lang w:val="fr-CA"/>
              </w:rPr>
              <w:t xml:space="preserve"> des exemples concrets de cas </w:t>
            </w:r>
            <w:r w:rsidR="00814EDA">
              <w:rPr>
                <w:rFonts w:ascii="Calibri" w:eastAsia="Calibri" w:hAnsi="Calibri" w:cs="Calibri"/>
                <w:bCs/>
                <w:sz w:val="24"/>
                <w:szCs w:val="24"/>
                <w:lang w:val="fr-CA"/>
              </w:rPr>
              <w:t>ayant nécessité la modification</w:t>
            </w:r>
            <w:r w:rsidR="004A35AD">
              <w:rPr>
                <w:rFonts w:ascii="Calibri" w:eastAsia="Calibri" w:hAnsi="Calibri" w:cs="Calibri"/>
                <w:bCs/>
                <w:sz w:val="24"/>
                <w:szCs w:val="24"/>
                <w:lang w:val="fr-CA"/>
              </w:rPr>
              <w:t xml:space="preserve"> </w:t>
            </w:r>
            <w:r w:rsidR="00814EDA">
              <w:rPr>
                <w:rFonts w:ascii="Calibri" w:eastAsia="Calibri" w:hAnsi="Calibri" w:cs="Calibri"/>
                <w:bCs/>
                <w:sz w:val="24"/>
                <w:szCs w:val="24"/>
                <w:lang w:val="fr-CA"/>
              </w:rPr>
              <w:t>de</w:t>
            </w:r>
            <w:r w:rsidR="001E1AA0">
              <w:rPr>
                <w:rFonts w:ascii="Calibri" w:eastAsia="Calibri" w:hAnsi="Calibri" w:cs="Calibri"/>
                <w:bCs/>
                <w:sz w:val="24"/>
                <w:szCs w:val="24"/>
                <w:lang w:val="fr-CA"/>
              </w:rPr>
              <w:t xml:space="preserve"> politiques et </w:t>
            </w:r>
            <w:r w:rsidR="004A35AD">
              <w:rPr>
                <w:rFonts w:ascii="Calibri" w:eastAsia="Calibri" w:hAnsi="Calibri" w:cs="Calibri"/>
                <w:bCs/>
                <w:sz w:val="24"/>
                <w:szCs w:val="24"/>
                <w:lang w:val="fr-CA"/>
              </w:rPr>
              <w:t>de</w:t>
            </w:r>
            <w:r w:rsidR="001E1AA0">
              <w:rPr>
                <w:rFonts w:ascii="Calibri" w:eastAsia="Calibri" w:hAnsi="Calibri" w:cs="Calibri"/>
                <w:bCs/>
                <w:sz w:val="24"/>
                <w:szCs w:val="24"/>
                <w:lang w:val="fr-CA"/>
              </w:rPr>
              <w:t xml:space="preserve"> stratégies de plaidoyer ou </w:t>
            </w:r>
            <w:r w:rsidR="00814EDA">
              <w:rPr>
                <w:rFonts w:ascii="Calibri" w:eastAsia="Calibri" w:hAnsi="Calibri" w:cs="Calibri"/>
                <w:bCs/>
                <w:sz w:val="24"/>
                <w:szCs w:val="24"/>
                <w:lang w:val="fr-CA"/>
              </w:rPr>
              <w:t>bien la mise</w:t>
            </w:r>
            <w:r w:rsidR="001E1AA0">
              <w:rPr>
                <w:rFonts w:ascii="Calibri" w:eastAsia="Calibri" w:hAnsi="Calibri" w:cs="Calibri"/>
                <w:bCs/>
                <w:sz w:val="24"/>
                <w:szCs w:val="24"/>
                <w:lang w:val="fr-CA"/>
              </w:rPr>
              <w:t xml:space="preserve"> en </w:t>
            </w:r>
            <w:r w:rsidR="00CE0B0B">
              <w:rPr>
                <w:rFonts w:ascii="Calibri" w:eastAsia="Calibri" w:hAnsi="Calibri" w:cs="Calibri"/>
                <w:bCs/>
                <w:sz w:val="24"/>
                <w:szCs w:val="24"/>
                <w:lang w:val="fr-CA"/>
              </w:rPr>
              <w:t>œuvre</w:t>
            </w:r>
            <w:r w:rsidR="001E1AA0">
              <w:rPr>
                <w:rFonts w:ascii="Calibri" w:eastAsia="Calibri" w:hAnsi="Calibri" w:cs="Calibri"/>
                <w:bCs/>
                <w:sz w:val="24"/>
                <w:szCs w:val="24"/>
                <w:lang w:val="fr-CA"/>
              </w:rPr>
              <w:t xml:space="preserve"> </w:t>
            </w:r>
            <w:r w:rsidR="00814EDA">
              <w:rPr>
                <w:rFonts w:ascii="Calibri" w:eastAsia="Calibri" w:hAnsi="Calibri" w:cs="Calibri"/>
                <w:bCs/>
                <w:sz w:val="24"/>
                <w:szCs w:val="24"/>
                <w:lang w:val="fr-CA"/>
              </w:rPr>
              <w:t>d’</w:t>
            </w:r>
            <w:r w:rsidR="001E1AA0">
              <w:rPr>
                <w:rFonts w:ascii="Calibri" w:eastAsia="Calibri" w:hAnsi="Calibri" w:cs="Calibri"/>
                <w:bCs/>
                <w:sz w:val="24"/>
                <w:szCs w:val="24"/>
                <w:lang w:val="fr-CA"/>
              </w:rPr>
              <w:t>un compromis</w:t>
            </w:r>
            <w:r w:rsidR="00241839">
              <w:rPr>
                <w:rFonts w:ascii="Calibri" w:eastAsia="Calibri" w:hAnsi="Calibri" w:cs="Calibri"/>
                <w:bCs/>
                <w:sz w:val="24"/>
                <w:szCs w:val="24"/>
                <w:lang w:val="fr-CA"/>
              </w:rPr>
              <w:t xml:space="preserve"> de votre </w:t>
            </w:r>
            <w:r w:rsidR="00814EDA">
              <w:rPr>
                <w:rFonts w:ascii="Calibri" w:eastAsia="Calibri" w:hAnsi="Calibri" w:cs="Calibri"/>
                <w:bCs/>
                <w:sz w:val="24"/>
                <w:szCs w:val="24"/>
                <w:lang w:val="fr-CA"/>
              </w:rPr>
              <w:t>part</w:t>
            </w:r>
          </w:p>
          <w:p w14:paraId="07859948" w14:textId="77777777" w:rsidR="003C30AE" w:rsidRPr="002F136D" w:rsidRDefault="001E1AA0" w:rsidP="003C30AE">
            <w:pPr>
              <w:numPr>
                <w:ilvl w:val="0"/>
                <w:numId w:val="5"/>
              </w:numPr>
              <w:spacing w:line="240" w:lineRule="auto"/>
              <w:jc w:val="both"/>
              <w:rPr>
                <w:rFonts w:cstheme="minorHAnsi"/>
                <w:bCs/>
                <w:sz w:val="24"/>
                <w:szCs w:val="24"/>
                <w:lang w:val="fr-FR"/>
              </w:rPr>
            </w:pPr>
            <w:r>
              <w:rPr>
                <w:rFonts w:ascii="Calibri" w:eastAsia="Calibri" w:hAnsi="Calibri" w:cs="Calibri"/>
                <w:bCs/>
                <w:sz w:val="24"/>
                <w:szCs w:val="24"/>
                <w:lang w:val="fr-CA"/>
              </w:rPr>
              <w:t xml:space="preserve">Définissez les limites de ces compromis </w:t>
            </w:r>
          </w:p>
          <w:p w14:paraId="2B5615A1" w14:textId="2CFA60DF" w:rsidR="000D3EAD" w:rsidRPr="002F136D" w:rsidRDefault="001E1AA0" w:rsidP="00663D3C">
            <w:pPr>
              <w:numPr>
                <w:ilvl w:val="0"/>
                <w:numId w:val="5"/>
              </w:numPr>
              <w:spacing w:line="240" w:lineRule="auto"/>
              <w:jc w:val="both"/>
              <w:rPr>
                <w:rFonts w:cstheme="minorHAnsi"/>
                <w:bCs/>
                <w:sz w:val="24"/>
                <w:szCs w:val="24"/>
                <w:lang w:val="fr-FR"/>
              </w:rPr>
            </w:pPr>
            <w:r>
              <w:rPr>
                <w:rFonts w:ascii="Calibri" w:eastAsia="Calibri" w:hAnsi="Calibri" w:cs="Calibri"/>
                <w:bCs/>
                <w:sz w:val="24"/>
                <w:szCs w:val="24"/>
                <w:lang w:val="fr-CA"/>
              </w:rPr>
              <w:t xml:space="preserve">En tant que leaders engagés, </w:t>
            </w:r>
            <w:r w:rsidR="009971B8">
              <w:rPr>
                <w:rFonts w:ascii="Calibri" w:eastAsia="Calibri" w:hAnsi="Calibri" w:cs="Calibri"/>
                <w:bCs/>
                <w:sz w:val="24"/>
                <w:szCs w:val="24"/>
                <w:lang w:val="fr-CA"/>
              </w:rPr>
              <w:t xml:space="preserve">quels sont les </w:t>
            </w:r>
            <w:r>
              <w:rPr>
                <w:rFonts w:ascii="Calibri" w:eastAsia="Calibri" w:hAnsi="Calibri" w:cs="Calibri"/>
                <w:bCs/>
                <w:sz w:val="24"/>
                <w:szCs w:val="24"/>
                <w:lang w:val="fr-CA"/>
              </w:rPr>
              <w:t xml:space="preserve">processus </w:t>
            </w:r>
            <w:r w:rsidR="009971B8">
              <w:rPr>
                <w:rFonts w:ascii="Calibri" w:eastAsia="Calibri" w:hAnsi="Calibri" w:cs="Calibri"/>
                <w:bCs/>
                <w:sz w:val="24"/>
                <w:szCs w:val="24"/>
                <w:lang w:val="fr-CA"/>
              </w:rPr>
              <w:t xml:space="preserve">qui </w:t>
            </w:r>
            <w:r>
              <w:rPr>
                <w:rFonts w:ascii="Calibri" w:eastAsia="Calibri" w:hAnsi="Calibri" w:cs="Calibri"/>
                <w:bCs/>
                <w:sz w:val="24"/>
                <w:szCs w:val="24"/>
                <w:lang w:val="fr-CA"/>
              </w:rPr>
              <w:t>vous permettraient de définir les limites de compromis potentiels par rapport à vos valeurs?</w:t>
            </w:r>
          </w:p>
        </w:tc>
      </w:tr>
      <w:tr w:rsidR="00AA5CE6" w:rsidRPr="002F136D" w14:paraId="5AE1887F" w14:textId="77777777" w:rsidTr="00BC5B98">
        <w:trPr>
          <w:trHeight w:val="378"/>
          <w:jc w:val="center"/>
        </w:trPr>
        <w:tc>
          <w:tcPr>
            <w:tcW w:w="1133" w:type="dxa"/>
          </w:tcPr>
          <w:p w14:paraId="340953B2" w14:textId="77777777" w:rsidR="00E83DD7"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lastRenderedPageBreak/>
              <w:t>8 h 30</w:t>
            </w:r>
          </w:p>
        </w:tc>
        <w:tc>
          <w:tcPr>
            <w:tcW w:w="8506" w:type="dxa"/>
          </w:tcPr>
          <w:p w14:paraId="64DCB0DF" w14:textId="53091B8C" w:rsidR="004B7579" w:rsidRPr="002F136D" w:rsidRDefault="001E1AA0" w:rsidP="00521886">
            <w:pPr>
              <w:pStyle w:val="Default"/>
              <w:rPr>
                <w:rFonts w:asciiTheme="minorHAnsi" w:hAnsiTheme="minorHAnsi" w:cstheme="minorHAnsi"/>
                <w:b/>
                <w:color w:val="5AB9BB"/>
                <w:lang w:val="fr-FR"/>
              </w:rPr>
            </w:pPr>
            <w:r>
              <w:rPr>
                <w:rFonts w:eastAsia="Calibri"/>
                <w:b/>
                <w:bCs/>
                <w:color w:val="5AB9BB"/>
                <w:lang w:val="fr-CA"/>
              </w:rPr>
              <w:t>1re</w:t>
            </w:r>
            <w:r w:rsidR="00CE0B0B">
              <w:rPr>
                <w:rFonts w:eastAsia="Calibri"/>
                <w:b/>
                <w:bCs/>
                <w:color w:val="5AB9BB"/>
                <w:lang w:val="fr-CA"/>
              </w:rPr>
              <w:t> </w:t>
            </w:r>
            <w:r>
              <w:rPr>
                <w:rFonts w:eastAsia="Calibri"/>
                <w:b/>
                <w:bCs/>
                <w:color w:val="5AB9BB"/>
                <w:lang w:val="fr-CA"/>
              </w:rPr>
              <w:t>partie : introduction</w:t>
            </w:r>
          </w:p>
          <w:p w14:paraId="017A59B8" w14:textId="77777777" w:rsidR="004B7579" w:rsidRPr="002F136D" w:rsidRDefault="004B7579" w:rsidP="004B7579">
            <w:pPr>
              <w:pStyle w:val="Default"/>
              <w:rPr>
                <w:rFonts w:asciiTheme="minorHAnsi" w:hAnsiTheme="minorHAnsi" w:cstheme="minorHAnsi"/>
                <w:b/>
                <w:color w:val="5AB9BB"/>
                <w:lang w:val="fr-FR"/>
              </w:rPr>
            </w:pPr>
          </w:p>
          <w:p w14:paraId="4DD0A13D" w14:textId="6EF18F3A" w:rsidR="004B7579" w:rsidRPr="002F136D" w:rsidRDefault="009107C1" w:rsidP="004B7579">
            <w:pPr>
              <w:pStyle w:val="Default"/>
              <w:rPr>
                <w:rFonts w:asciiTheme="minorHAnsi" w:hAnsiTheme="minorHAnsi" w:cstheme="minorHAnsi"/>
                <w:b/>
                <w:bCs/>
                <w:color w:val="036377"/>
                <w:sz w:val="22"/>
                <w:szCs w:val="22"/>
                <w:lang w:val="fr-FR"/>
              </w:rPr>
            </w:pPr>
            <w:proofErr w:type="spellStart"/>
            <w:proofErr w:type="gramStart"/>
            <w:r>
              <w:rPr>
                <w:rFonts w:eastAsia="Calibri"/>
                <w:b/>
                <w:bCs/>
                <w:color w:val="036377"/>
                <w:sz w:val="22"/>
                <w:szCs w:val="22"/>
                <w:lang w:val="fr-CA"/>
              </w:rPr>
              <w:t>Participant.e.s</w:t>
            </w:r>
            <w:proofErr w:type="spellEnd"/>
            <w:proofErr w:type="gramEnd"/>
          </w:p>
          <w:p w14:paraId="57C6803F" w14:textId="4B7185A0" w:rsidR="004B7579" w:rsidRPr="009B3AFB" w:rsidRDefault="001E1AA0" w:rsidP="004B7579">
            <w:pPr>
              <w:pStyle w:val="Default"/>
              <w:rPr>
                <w:rFonts w:asciiTheme="minorHAnsi" w:hAnsiTheme="minorHAnsi" w:cstheme="minorHAnsi"/>
                <w:color w:val="auto"/>
              </w:rPr>
            </w:pPr>
            <w:r w:rsidRPr="002F136D">
              <w:rPr>
                <w:rFonts w:eastAsia="Calibri"/>
                <w:b/>
                <w:bCs/>
                <w:color w:val="1A9BA9"/>
                <w:sz w:val="22"/>
                <w:szCs w:val="22"/>
                <w:lang w:val="en-AU"/>
              </w:rPr>
              <w:t xml:space="preserve">| </w:t>
            </w:r>
            <w:r w:rsidRPr="002F136D">
              <w:rPr>
                <w:rFonts w:eastAsia="Calibri"/>
                <w:b/>
                <w:bCs/>
                <w:color w:val="1A9BA9"/>
                <w:lang w:val="en-AU"/>
              </w:rPr>
              <w:t xml:space="preserve">Rita Karakas </w:t>
            </w:r>
            <w:proofErr w:type="spellStart"/>
            <w:r w:rsidRPr="002F136D">
              <w:rPr>
                <w:rFonts w:eastAsia="Calibri"/>
                <w:color w:val="auto"/>
                <w:sz w:val="22"/>
                <w:szCs w:val="22"/>
                <w:lang w:val="en-AU"/>
              </w:rPr>
              <w:t>Mentore</w:t>
            </w:r>
            <w:proofErr w:type="spellEnd"/>
            <w:r w:rsidR="00CE0B0B" w:rsidRPr="002F136D">
              <w:rPr>
                <w:rFonts w:eastAsia="Calibri"/>
                <w:color w:val="auto"/>
                <w:sz w:val="22"/>
                <w:szCs w:val="22"/>
                <w:lang w:val="en-AU"/>
              </w:rPr>
              <w:t> </w:t>
            </w:r>
            <w:r w:rsidRPr="002F136D">
              <w:rPr>
                <w:rFonts w:eastAsia="Calibri"/>
                <w:color w:val="auto"/>
                <w:sz w:val="22"/>
                <w:szCs w:val="22"/>
                <w:lang w:val="en-AU"/>
              </w:rPr>
              <w:t>2019</w:t>
            </w:r>
          </w:p>
          <w:p w14:paraId="7532C315" w14:textId="374D9159" w:rsidR="004B7579" w:rsidRPr="009B3AFB" w:rsidRDefault="001E1AA0" w:rsidP="004B7579">
            <w:pPr>
              <w:pStyle w:val="Default"/>
              <w:rPr>
                <w:rFonts w:asciiTheme="minorHAnsi" w:hAnsiTheme="minorHAnsi" w:cstheme="minorHAnsi"/>
                <w:color w:val="auto"/>
              </w:rPr>
            </w:pPr>
            <w:r w:rsidRPr="002F136D">
              <w:rPr>
                <w:rFonts w:eastAsia="Calibri"/>
                <w:b/>
                <w:bCs/>
                <w:color w:val="1A9BA9"/>
                <w:sz w:val="22"/>
                <w:szCs w:val="22"/>
                <w:lang w:val="en-AU"/>
              </w:rPr>
              <w:t xml:space="preserve">| </w:t>
            </w:r>
            <w:r w:rsidRPr="002F136D">
              <w:rPr>
                <w:rFonts w:eastAsia="Calibri"/>
                <w:b/>
                <w:bCs/>
                <w:color w:val="1A9BA9"/>
                <w:lang w:val="en-AU"/>
              </w:rPr>
              <w:t xml:space="preserve">Laxmi Parthasarathy </w:t>
            </w:r>
            <w:proofErr w:type="spellStart"/>
            <w:r w:rsidRPr="002F136D">
              <w:rPr>
                <w:rFonts w:eastAsia="Calibri"/>
                <w:color w:val="auto"/>
                <w:sz w:val="22"/>
                <w:szCs w:val="22"/>
                <w:lang w:val="en-AU"/>
              </w:rPr>
              <w:t>Mentore</w:t>
            </w:r>
            <w:proofErr w:type="spellEnd"/>
            <w:r w:rsidR="00CE0B0B" w:rsidRPr="002F136D">
              <w:rPr>
                <w:rFonts w:eastAsia="Calibri"/>
                <w:color w:val="auto"/>
                <w:sz w:val="22"/>
                <w:szCs w:val="22"/>
                <w:lang w:val="en-AU"/>
              </w:rPr>
              <w:t> </w:t>
            </w:r>
            <w:r w:rsidRPr="002F136D">
              <w:rPr>
                <w:rFonts w:eastAsia="Calibri"/>
                <w:color w:val="auto"/>
                <w:sz w:val="22"/>
                <w:szCs w:val="22"/>
                <w:lang w:val="en-AU"/>
              </w:rPr>
              <w:t>2019</w:t>
            </w:r>
          </w:p>
          <w:p w14:paraId="3772E06F" w14:textId="168601F2" w:rsidR="004B7579" w:rsidRPr="002F136D" w:rsidRDefault="001E1AA0" w:rsidP="004B7579">
            <w:pPr>
              <w:pStyle w:val="Default"/>
              <w:rPr>
                <w:rFonts w:asciiTheme="minorHAnsi" w:hAnsiTheme="minorHAnsi" w:cstheme="minorHAnsi"/>
                <w:sz w:val="22"/>
                <w:szCs w:val="22"/>
                <w:lang w:val="fr-FR"/>
              </w:rPr>
            </w:pPr>
            <w:r>
              <w:rPr>
                <w:rFonts w:eastAsia="Calibri"/>
                <w:b/>
                <w:bCs/>
                <w:color w:val="1A9BA9"/>
                <w:sz w:val="22"/>
                <w:szCs w:val="22"/>
                <w:lang w:val="fr-CA"/>
              </w:rPr>
              <w:t xml:space="preserve">| </w:t>
            </w:r>
            <w:r>
              <w:rPr>
                <w:rFonts w:eastAsia="Calibri"/>
                <w:b/>
                <w:bCs/>
                <w:color w:val="1A9BA9"/>
                <w:lang w:val="fr-CA"/>
              </w:rPr>
              <w:t xml:space="preserve">Christian Nadeau </w:t>
            </w:r>
            <w:proofErr w:type="spellStart"/>
            <w:r w:rsidR="00345009" w:rsidRPr="00345009">
              <w:rPr>
                <w:rFonts w:eastAsia="Calibri"/>
                <w:i/>
                <w:color w:val="auto"/>
                <w:sz w:val="22"/>
                <w:szCs w:val="22"/>
                <w:lang w:val="fr-CA"/>
              </w:rPr>
              <w:t>Fellow</w:t>
            </w:r>
            <w:proofErr w:type="spellEnd"/>
            <w:r w:rsidR="00345009" w:rsidRPr="00345009">
              <w:rPr>
                <w:rFonts w:eastAsia="Calibri"/>
                <w:i/>
                <w:color w:val="auto"/>
                <w:sz w:val="22"/>
                <w:szCs w:val="22"/>
                <w:lang w:val="fr-CA"/>
              </w:rPr>
              <w:t xml:space="preserve"> </w:t>
            </w:r>
            <w:r>
              <w:rPr>
                <w:rFonts w:eastAsia="Calibri"/>
                <w:color w:val="auto"/>
                <w:sz w:val="22"/>
                <w:szCs w:val="22"/>
                <w:lang w:val="fr-CA"/>
              </w:rPr>
              <w:t>2019</w:t>
            </w:r>
          </w:p>
          <w:p w14:paraId="4D18DA11" w14:textId="77777777" w:rsidR="004B7579" w:rsidRPr="002F136D" w:rsidRDefault="001E1AA0" w:rsidP="004B7579">
            <w:pPr>
              <w:spacing w:after="0" w:line="240" w:lineRule="auto"/>
              <w:rPr>
                <w:rFonts w:cstheme="minorHAnsi"/>
                <w:lang w:val="fr-FR"/>
              </w:rPr>
            </w:pPr>
            <w:r>
              <w:rPr>
                <w:rFonts w:ascii="Calibri" w:eastAsia="Calibri" w:hAnsi="Calibri" w:cs="Calibri"/>
                <w:b/>
                <w:bCs/>
                <w:color w:val="1A9BA9"/>
                <w:lang w:val="fr-CA"/>
              </w:rPr>
              <w:t xml:space="preserve">| À confirmer </w:t>
            </w:r>
            <w:r>
              <w:rPr>
                <w:rFonts w:ascii="Calibri" w:eastAsia="Calibri" w:hAnsi="Calibri" w:cs="Calibri"/>
                <w:lang w:val="fr-CA"/>
              </w:rPr>
              <w:t>Haut responsable, Délégation canadienne auprès de la Banque mondiale</w:t>
            </w:r>
          </w:p>
          <w:p w14:paraId="4D728C8D" w14:textId="77777777" w:rsidR="004B7579" w:rsidRPr="002F136D" w:rsidRDefault="004B7579" w:rsidP="004B7579">
            <w:pPr>
              <w:spacing w:after="0" w:line="240" w:lineRule="auto"/>
              <w:rPr>
                <w:rFonts w:cstheme="minorHAnsi"/>
                <w:lang w:val="fr-FR"/>
              </w:rPr>
            </w:pPr>
          </w:p>
          <w:p w14:paraId="3E86D6EA" w14:textId="77777777" w:rsidR="004B7579" w:rsidRPr="002F136D" w:rsidRDefault="001E1AA0" w:rsidP="004B7579">
            <w:pPr>
              <w:pStyle w:val="Default"/>
              <w:rPr>
                <w:rFonts w:asciiTheme="minorHAnsi" w:hAnsiTheme="minorHAnsi" w:cstheme="minorHAnsi"/>
                <w:b/>
                <w:bCs/>
                <w:color w:val="036377"/>
                <w:sz w:val="22"/>
                <w:szCs w:val="22"/>
                <w:lang w:val="fr-FR"/>
              </w:rPr>
            </w:pPr>
            <w:r>
              <w:rPr>
                <w:rFonts w:eastAsia="Calibri"/>
                <w:b/>
                <w:bCs/>
                <w:color w:val="036377"/>
                <w:sz w:val="22"/>
                <w:szCs w:val="22"/>
                <w:lang w:val="fr-CA"/>
              </w:rPr>
              <w:t>Introduction</w:t>
            </w:r>
          </w:p>
          <w:p w14:paraId="55EF92BE" w14:textId="48798F74" w:rsidR="004B7579" w:rsidRPr="002F136D" w:rsidRDefault="001E1AA0" w:rsidP="004B7579">
            <w:pPr>
              <w:pStyle w:val="Default"/>
              <w:rPr>
                <w:rFonts w:asciiTheme="minorHAnsi" w:hAnsiTheme="minorHAnsi" w:cstheme="minorHAnsi"/>
                <w:color w:val="auto"/>
                <w:lang w:val="fr-FR"/>
              </w:rPr>
            </w:pPr>
            <w:r>
              <w:rPr>
                <w:rFonts w:eastAsia="Calibri"/>
                <w:b/>
                <w:bCs/>
                <w:color w:val="1A9BA9"/>
                <w:sz w:val="22"/>
                <w:szCs w:val="22"/>
                <w:lang w:val="fr-CA"/>
              </w:rPr>
              <w:t xml:space="preserve"> | </w:t>
            </w:r>
            <w:r>
              <w:rPr>
                <w:rFonts w:eastAsia="Calibri"/>
                <w:b/>
                <w:bCs/>
                <w:color w:val="1A9BA9"/>
                <w:lang w:val="fr-CA"/>
              </w:rPr>
              <w:t>À confirmer</w:t>
            </w:r>
            <w:r>
              <w:rPr>
                <w:rFonts w:eastAsia="Calibri"/>
                <w:color w:val="0D0D0D"/>
                <w:sz w:val="22"/>
                <w:szCs w:val="22"/>
                <w:lang w:val="fr-CA"/>
              </w:rPr>
              <w:t xml:space="preserve"> </w:t>
            </w:r>
            <w:proofErr w:type="spellStart"/>
            <w:r w:rsidR="00345009">
              <w:rPr>
                <w:rFonts w:eastAsia="Calibri"/>
                <w:color w:val="0D0D0D"/>
                <w:sz w:val="22"/>
                <w:szCs w:val="22"/>
                <w:lang w:val="fr-CA"/>
              </w:rPr>
              <w:t>Boursier.e</w:t>
            </w:r>
            <w:proofErr w:type="spellEnd"/>
            <w:r>
              <w:rPr>
                <w:rFonts w:eastAsia="Calibri"/>
                <w:color w:val="0D0D0D"/>
                <w:sz w:val="22"/>
                <w:szCs w:val="22"/>
                <w:lang w:val="fr-CA"/>
              </w:rPr>
              <w:t xml:space="preserve"> FPET</w:t>
            </w:r>
          </w:p>
          <w:p w14:paraId="62DD64A7" w14:textId="77777777" w:rsidR="00074A02" w:rsidRPr="002F136D" w:rsidRDefault="00074A02" w:rsidP="009923B2">
            <w:pPr>
              <w:spacing w:after="0" w:line="240" w:lineRule="auto"/>
              <w:rPr>
                <w:rFonts w:eastAsia="Calibri" w:cstheme="minorHAnsi"/>
                <w:sz w:val="24"/>
                <w:szCs w:val="24"/>
                <w:lang w:val="fr-FR" w:eastAsia="en-CA"/>
              </w:rPr>
            </w:pPr>
          </w:p>
          <w:p w14:paraId="626B4E81" w14:textId="2DFD4ED5" w:rsidR="00074A02" w:rsidRPr="002F136D" w:rsidRDefault="001E1AA0" w:rsidP="00074A02">
            <w:pPr>
              <w:spacing w:after="160" w:line="259" w:lineRule="auto"/>
              <w:rPr>
                <w:rFonts w:cstheme="minorHAnsi"/>
                <w:lang w:val="fr-FR"/>
              </w:rPr>
            </w:pPr>
            <w:r>
              <w:rPr>
                <w:rFonts w:ascii="Calibri" w:eastAsia="Calibri" w:hAnsi="Calibri" w:cs="Calibri"/>
                <w:lang w:val="fr-CA"/>
              </w:rPr>
              <w:t>Le Canada est l’un des membres fondateurs et le 11e</w:t>
            </w:r>
            <w:r w:rsidR="00CE0B0B">
              <w:rPr>
                <w:rFonts w:ascii="Calibri" w:eastAsia="Calibri" w:hAnsi="Calibri" w:cs="Calibri"/>
                <w:lang w:val="fr-CA"/>
              </w:rPr>
              <w:t> </w:t>
            </w:r>
            <w:r>
              <w:rPr>
                <w:rFonts w:ascii="Calibri" w:eastAsia="Calibri" w:hAnsi="Calibri" w:cs="Calibri"/>
                <w:lang w:val="fr-CA"/>
              </w:rPr>
              <w:t>actionnaire en importance du Groupe Banque mondiale. Il occupe un siège permanent à son conseil d’administration, composé de 25</w:t>
            </w:r>
            <w:r w:rsidR="00CE0B0B">
              <w:rPr>
                <w:rFonts w:ascii="Calibri" w:eastAsia="Calibri" w:hAnsi="Calibri" w:cs="Calibri"/>
                <w:lang w:val="fr-CA"/>
              </w:rPr>
              <w:t> </w:t>
            </w:r>
            <w:r>
              <w:rPr>
                <w:rFonts w:ascii="Calibri" w:eastAsia="Calibri" w:hAnsi="Calibri" w:cs="Calibri"/>
                <w:lang w:val="fr-CA"/>
              </w:rPr>
              <w:t>membres. Le ministre des Finances du Canada est le gouverneur du pays auprès de la Banque mondiale et est responsable de la gestion des intérêts canadiens au sein de cette institution. Le gouverneur délègue à l’administrateur</w:t>
            </w:r>
            <w:r w:rsidR="006362C6">
              <w:rPr>
                <w:rFonts w:ascii="Calibri" w:eastAsia="Calibri" w:hAnsi="Calibri" w:cs="Calibri"/>
                <w:lang w:val="fr-CA"/>
              </w:rPr>
              <w:t>(-</w:t>
            </w:r>
            <w:proofErr w:type="spellStart"/>
            <w:r w:rsidR="006362C6">
              <w:rPr>
                <w:rFonts w:ascii="Calibri" w:eastAsia="Calibri" w:hAnsi="Calibri" w:cs="Calibri"/>
                <w:lang w:val="fr-CA"/>
              </w:rPr>
              <w:t>trice</w:t>
            </w:r>
            <w:proofErr w:type="spellEnd"/>
            <w:r w:rsidR="006362C6">
              <w:rPr>
                <w:rFonts w:ascii="Calibri" w:eastAsia="Calibri" w:hAnsi="Calibri" w:cs="Calibri"/>
                <w:lang w:val="fr-CA"/>
              </w:rPr>
              <w:t>)</w:t>
            </w:r>
            <w:r>
              <w:rPr>
                <w:rFonts w:ascii="Calibri" w:eastAsia="Calibri" w:hAnsi="Calibri" w:cs="Calibri"/>
                <w:lang w:val="fr-CA"/>
              </w:rPr>
              <w:t xml:space="preserve"> pour le Canada la gestion courante des intérêts du Canada auprès de la Banque. Au conseil d’administration, le Canada représente ses intérêts et ceux de l’Irlande et de onze autres pays du Commonwealth (Antigua-et-Barbuda, les Bahamas, la Barbade, le Belize, la Dominique, la Grenade, le Guyana, la Jamaïque, Saint-Christophe-et-Niévès, Sainte-Lucie, et Saint-Vincent-et-les-Grenadines).</w:t>
            </w:r>
          </w:p>
          <w:p w14:paraId="49AFA406" w14:textId="77777777" w:rsidR="00074A02" w:rsidRPr="002F136D" w:rsidRDefault="001E1AA0" w:rsidP="00074A02">
            <w:pPr>
              <w:spacing w:after="0" w:line="240" w:lineRule="auto"/>
              <w:rPr>
                <w:rFonts w:eastAsia="Calibri" w:cstheme="minorHAnsi"/>
                <w:sz w:val="24"/>
                <w:szCs w:val="24"/>
                <w:lang w:val="fr-FR" w:eastAsia="en-CA"/>
              </w:rPr>
            </w:pPr>
            <w:r>
              <w:rPr>
                <w:rFonts w:ascii="Calibri" w:eastAsia="Calibri" w:hAnsi="Calibri" w:cs="Calibri"/>
                <w:sz w:val="24"/>
                <w:szCs w:val="24"/>
                <w:lang w:val="fr-CA" w:eastAsia="en-CA"/>
              </w:rPr>
              <w:t>Cette séance examinera le rôle du Canada dans la définition des politiques et des décisions de la Banque mondiale.</w:t>
            </w:r>
          </w:p>
          <w:p w14:paraId="72344900" w14:textId="77777777" w:rsidR="00074A02" w:rsidRPr="002F136D" w:rsidRDefault="00074A02" w:rsidP="00074A02">
            <w:pPr>
              <w:spacing w:after="160" w:line="259" w:lineRule="auto"/>
              <w:rPr>
                <w:rFonts w:cstheme="minorHAnsi"/>
                <w:lang w:val="fr-FR"/>
              </w:rPr>
            </w:pPr>
          </w:p>
        </w:tc>
      </w:tr>
      <w:tr w:rsidR="00AA5CE6" w14:paraId="567B4E97" w14:textId="77777777" w:rsidTr="00BC5B98">
        <w:trPr>
          <w:trHeight w:val="378"/>
          <w:jc w:val="center"/>
        </w:trPr>
        <w:tc>
          <w:tcPr>
            <w:tcW w:w="1133" w:type="dxa"/>
          </w:tcPr>
          <w:p w14:paraId="193E67F3" w14:textId="15DD6A77" w:rsidR="00FA7F32"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10</w:t>
            </w:r>
            <w:r w:rsidR="00CE0B0B">
              <w:rPr>
                <w:rFonts w:ascii="Calibri" w:eastAsia="Calibri" w:hAnsi="Calibri" w:cs="Calibri"/>
                <w:b/>
                <w:bCs/>
                <w:sz w:val="24"/>
                <w:szCs w:val="24"/>
                <w:lang w:val="fr-CA"/>
              </w:rPr>
              <w:t> h</w:t>
            </w:r>
          </w:p>
        </w:tc>
        <w:tc>
          <w:tcPr>
            <w:tcW w:w="8506" w:type="dxa"/>
          </w:tcPr>
          <w:p w14:paraId="0A2699C4" w14:textId="77777777" w:rsidR="00FA7F32" w:rsidRPr="009B3AFB" w:rsidRDefault="001E1AA0" w:rsidP="00521886">
            <w:pPr>
              <w:pStyle w:val="Default"/>
              <w:rPr>
                <w:rFonts w:asciiTheme="minorHAnsi" w:hAnsiTheme="minorHAnsi" w:cstheme="minorHAnsi"/>
                <w:b/>
                <w:color w:val="5AB9BB"/>
                <w:lang w:val="en-US"/>
              </w:rPr>
            </w:pPr>
            <w:r>
              <w:rPr>
                <w:rFonts w:eastAsia="Calibri"/>
                <w:b/>
                <w:bCs/>
                <w:color w:val="5AB9BB"/>
                <w:lang w:val="fr-CA"/>
              </w:rPr>
              <w:t xml:space="preserve">Pause </w:t>
            </w:r>
          </w:p>
          <w:p w14:paraId="05E5A86F" w14:textId="77777777" w:rsidR="00F2043E" w:rsidRPr="009B3AFB" w:rsidRDefault="00F2043E" w:rsidP="00521886">
            <w:pPr>
              <w:pStyle w:val="Default"/>
              <w:rPr>
                <w:rFonts w:asciiTheme="minorHAnsi" w:hAnsiTheme="minorHAnsi" w:cstheme="minorHAnsi"/>
                <w:b/>
                <w:color w:val="5AB9BB"/>
                <w:lang w:val="en-US"/>
              </w:rPr>
            </w:pPr>
          </w:p>
        </w:tc>
      </w:tr>
      <w:tr w:rsidR="00AA5CE6" w:rsidRPr="002F136D" w14:paraId="43F4E93F" w14:textId="77777777" w:rsidTr="00BC5B98">
        <w:trPr>
          <w:trHeight w:val="378"/>
          <w:jc w:val="center"/>
        </w:trPr>
        <w:tc>
          <w:tcPr>
            <w:tcW w:w="1133" w:type="dxa"/>
          </w:tcPr>
          <w:p w14:paraId="5382CD66" w14:textId="38DF4D04" w:rsidR="008430C6"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10</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10</w:t>
            </w:r>
          </w:p>
        </w:tc>
        <w:tc>
          <w:tcPr>
            <w:tcW w:w="8506" w:type="dxa"/>
          </w:tcPr>
          <w:p w14:paraId="5C0E9406" w14:textId="1810724B" w:rsidR="00A833D1" w:rsidRPr="002F136D" w:rsidRDefault="001E1AA0" w:rsidP="00A833D1">
            <w:pPr>
              <w:pStyle w:val="Default"/>
              <w:rPr>
                <w:rFonts w:asciiTheme="minorHAnsi" w:hAnsiTheme="minorHAnsi" w:cstheme="minorHAnsi"/>
                <w:b/>
                <w:color w:val="5AB9BB"/>
                <w:lang w:val="fr-FR"/>
              </w:rPr>
            </w:pPr>
            <w:r>
              <w:rPr>
                <w:rFonts w:eastAsia="Calibri"/>
                <w:b/>
                <w:bCs/>
                <w:color w:val="5AB9BB"/>
                <w:lang w:val="fr-CA"/>
              </w:rPr>
              <w:t>2e</w:t>
            </w:r>
            <w:r w:rsidR="00CE0B0B">
              <w:rPr>
                <w:rFonts w:eastAsia="Calibri"/>
                <w:b/>
                <w:bCs/>
                <w:color w:val="5AB9BB"/>
                <w:lang w:val="fr-CA"/>
              </w:rPr>
              <w:t> </w:t>
            </w:r>
            <w:r>
              <w:rPr>
                <w:rFonts w:eastAsia="Calibri"/>
                <w:b/>
                <w:bCs/>
                <w:color w:val="5AB9BB"/>
                <w:lang w:val="fr-CA"/>
              </w:rPr>
              <w:t>partie : justice sociale et processus décisionnel</w:t>
            </w:r>
          </w:p>
          <w:p w14:paraId="36519F72" w14:textId="77777777" w:rsidR="004D591E" w:rsidRPr="002F136D" w:rsidRDefault="004D591E" w:rsidP="00A833D1">
            <w:pPr>
              <w:pStyle w:val="Default"/>
              <w:rPr>
                <w:rFonts w:asciiTheme="minorHAnsi" w:hAnsiTheme="minorHAnsi" w:cstheme="minorHAnsi"/>
                <w:b/>
                <w:color w:val="5AB9BB"/>
                <w:lang w:val="fr-FR"/>
              </w:rPr>
            </w:pPr>
          </w:p>
          <w:p w14:paraId="745E9627" w14:textId="4C38F1A9" w:rsidR="00A833D1" w:rsidRPr="002F136D" w:rsidRDefault="009107C1" w:rsidP="00A833D1">
            <w:pPr>
              <w:pStyle w:val="Default"/>
              <w:rPr>
                <w:rFonts w:asciiTheme="minorHAnsi" w:hAnsiTheme="minorHAnsi" w:cstheme="minorHAnsi"/>
                <w:b/>
                <w:bCs/>
                <w:color w:val="036377"/>
                <w:sz w:val="22"/>
                <w:szCs w:val="22"/>
                <w:lang w:val="fr-FR"/>
              </w:rPr>
            </w:pPr>
            <w:proofErr w:type="spellStart"/>
            <w:proofErr w:type="gramStart"/>
            <w:r>
              <w:rPr>
                <w:rFonts w:eastAsia="Calibri"/>
                <w:b/>
                <w:bCs/>
                <w:color w:val="036377"/>
                <w:sz w:val="22"/>
                <w:szCs w:val="22"/>
                <w:lang w:val="fr-CA"/>
              </w:rPr>
              <w:t>Participant.e.s</w:t>
            </w:r>
            <w:proofErr w:type="spellEnd"/>
            <w:proofErr w:type="gramEnd"/>
          </w:p>
          <w:p w14:paraId="6BB349C8" w14:textId="20722E46" w:rsidR="00A833D1" w:rsidRPr="002F136D" w:rsidRDefault="001E1AA0" w:rsidP="00A833D1">
            <w:pPr>
              <w:pStyle w:val="Default"/>
              <w:rPr>
                <w:rFonts w:asciiTheme="minorHAnsi" w:hAnsiTheme="minorHAnsi" w:cstheme="minorHAnsi"/>
                <w:color w:val="auto"/>
                <w:lang w:val="fr-FR"/>
              </w:rPr>
            </w:pPr>
            <w:r>
              <w:rPr>
                <w:rFonts w:eastAsia="Calibri"/>
                <w:b/>
                <w:bCs/>
                <w:color w:val="1A9BA9"/>
                <w:sz w:val="22"/>
                <w:szCs w:val="22"/>
                <w:lang w:val="fr-CA"/>
              </w:rPr>
              <w:t xml:space="preserve">| </w:t>
            </w:r>
            <w:r>
              <w:rPr>
                <w:rFonts w:eastAsia="Calibri"/>
                <w:b/>
                <w:bCs/>
                <w:color w:val="1A9BA9"/>
                <w:lang w:val="fr-CA"/>
              </w:rPr>
              <w:t xml:space="preserve">Rita </w:t>
            </w:r>
            <w:proofErr w:type="spellStart"/>
            <w:r>
              <w:rPr>
                <w:rFonts w:eastAsia="Calibri"/>
                <w:b/>
                <w:bCs/>
                <w:color w:val="1A9BA9"/>
                <w:lang w:val="fr-CA"/>
              </w:rPr>
              <w:t>Karakas</w:t>
            </w:r>
            <w:proofErr w:type="spellEnd"/>
            <w:r>
              <w:rPr>
                <w:rFonts w:eastAsia="Calibri"/>
                <w:b/>
                <w:bCs/>
                <w:color w:val="1A9BA9"/>
                <w:lang w:val="fr-CA"/>
              </w:rPr>
              <w:t xml:space="preserve"> </w:t>
            </w:r>
            <w:r>
              <w:rPr>
                <w:rFonts w:eastAsia="Calibri"/>
                <w:color w:val="auto"/>
                <w:sz w:val="22"/>
                <w:szCs w:val="22"/>
                <w:lang w:val="fr-CA"/>
              </w:rPr>
              <w:t>Mentore</w:t>
            </w:r>
            <w:r w:rsidR="00CE0B0B">
              <w:rPr>
                <w:rFonts w:eastAsia="Calibri"/>
                <w:color w:val="auto"/>
                <w:sz w:val="22"/>
                <w:szCs w:val="22"/>
                <w:lang w:val="fr-CA"/>
              </w:rPr>
              <w:t> </w:t>
            </w:r>
            <w:r>
              <w:rPr>
                <w:rFonts w:eastAsia="Calibri"/>
                <w:color w:val="auto"/>
                <w:sz w:val="22"/>
                <w:szCs w:val="22"/>
                <w:lang w:val="fr-CA"/>
              </w:rPr>
              <w:t>2019</w:t>
            </w:r>
          </w:p>
          <w:p w14:paraId="582261FC" w14:textId="7CDF125D" w:rsidR="00A833D1" w:rsidRPr="009B3AFB" w:rsidRDefault="001E1AA0" w:rsidP="00A833D1">
            <w:pPr>
              <w:pStyle w:val="Default"/>
              <w:rPr>
                <w:rFonts w:asciiTheme="minorHAnsi" w:hAnsiTheme="minorHAnsi" w:cstheme="minorHAnsi"/>
                <w:color w:val="auto"/>
              </w:rPr>
            </w:pPr>
            <w:r w:rsidRPr="002F136D">
              <w:rPr>
                <w:rFonts w:eastAsia="Calibri"/>
                <w:b/>
                <w:bCs/>
                <w:color w:val="1A9BA9"/>
                <w:sz w:val="22"/>
                <w:szCs w:val="22"/>
                <w:lang w:val="en-AU"/>
              </w:rPr>
              <w:t xml:space="preserve">| </w:t>
            </w:r>
            <w:r w:rsidRPr="002F136D">
              <w:rPr>
                <w:rFonts w:eastAsia="Calibri"/>
                <w:b/>
                <w:bCs/>
                <w:color w:val="1A9BA9"/>
                <w:lang w:val="en-AU"/>
              </w:rPr>
              <w:t xml:space="preserve">Laxmi Parthasarathy </w:t>
            </w:r>
            <w:proofErr w:type="spellStart"/>
            <w:r w:rsidRPr="002F136D">
              <w:rPr>
                <w:rFonts w:eastAsia="Calibri"/>
                <w:color w:val="auto"/>
                <w:sz w:val="22"/>
                <w:szCs w:val="22"/>
                <w:lang w:val="en-AU"/>
              </w:rPr>
              <w:t>Mentore</w:t>
            </w:r>
            <w:proofErr w:type="spellEnd"/>
            <w:r w:rsidR="00CE0B0B" w:rsidRPr="002F136D">
              <w:rPr>
                <w:rFonts w:eastAsia="Calibri"/>
                <w:color w:val="auto"/>
                <w:sz w:val="22"/>
                <w:szCs w:val="22"/>
                <w:lang w:val="en-AU"/>
              </w:rPr>
              <w:t> </w:t>
            </w:r>
            <w:r w:rsidRPr="002F136D">
              <w:rPr>
                <w:rFonts w:eastAsia="Calibri"/>
                <w:color w:val="auto"/>
                <w:sz w:val="22"/>
                <w:szCs w:val="22"/>
                <w:lang w:val="en-AU"/>
              </w:rPr>
              <w:t>2019</w:t>
            </w:r>
          </w:p>
          <w:p w14:paraId="3A15E2C7" w14:textId="2E0568FF" w:rsidR="00A833D1" w:rsidRPr="009B3AFB" w:rsidRDefault="001E1AA0" w:rsidP="00A833D1">
            <w:pPr>
              <w:pStyle w:val="Default"/>
              <w:rPr>
                <w:rFonts w:asciiTheme="minorHAnsi" w:hAnsiTheme="minorHAnsi" w:cstheme="minorHAnsi"/>
                <w:sz w:val="22"/>
                <w:szCs w:val="22"/>
              </w:rPr>
            </w:pPr>
            <w:r w:rsidRPr="002F136D">
              <w:rPr>
                <w:rFonts w:eastAsia="Calibri"/>
                <w:b/>
                <w:bCs/>
                <w:color w:val="1A9BA9"/>
                <w:sz w:val="22"/>
                <w:szCs w:val="22"/>
                <w:lang w:val="en-AU"/>
              </w:rPr>
              <w:t xml:space="preserve">| </w:t>
            </w:r>
            <w:r w:rsidRPr="002F136D">
              <w:rPr>
                <w:rFonts w:eastAsia="Calibri"/>
                <w:b/>
                <w:bCs/>
                <w:color w:val="1A9BA9"/>
                <w:lang w:val="en-AU"/>
              </w:rPr>
              <w:t xml:space="preserve">Christian Nadeau </w:t>
            </w:r>
            <w:r w:rsidR="00345009" w:rsidRPr="002F136D">
              <w:rPr>
                <w:rFonts w:eastAsia="Calibri"/>
                <w:i/>
                <w:color w:val="auto"/>
                <w:sz w:val="22"/>
                <w:szCs w:val="22"/>
                <w:lang w:val="en-AU"/>
              </w:rPr>
              <w:t xml:space="preserve">Fellow </w:t>
            </w:r>
            <w:r w:rsidRPr="002F136D">
              <w:rPr>
                <w:rFonts w:eastAsia="Calibri"/>
                <w:color w:val="auto"/>
                <w:sz w:val="22"/>
                <w:szCs w:val="22"/>
                <w:lang w:val="en-AU"/>
              </w:rPr>
              <w:t>2019</w:t>
            </w:r>
          </w:p>
          <w:p w14:paraId="74A9CB26" w14:textId="77777777" w:rsidR="00A833D1" w:rsidRPr="009B3AFB" w:rsidRDefault="00A833D1" w:rsidP="00A833D1">
            <w:pPr>
              <w:pStyle w:val="Default"/>
              <w:rPr>
                <w:rFonts w:asciiTheme="minorHAnsi" w:hAnsiTheme="minorHAnsi" w:cstheme="minorHAnsi"/>
                <w:sz w:val="22"/>
                <w:szCs w:val="22"/>
              </w:rPr>
            </w:pPr>
          </w:p>
          <w:p w14:paraId="30E36F5C" w14:textId="77777777" w:rsidR="00A833D1" w:rsidRPr="002F136D" w:rsidRDefault="001E1AA0" w:rsidP="00A833D1">
            <w:pPr>
              <w:pStyle w:val="Default"/>
              <w:rPr>
                <w:rFonts w:asciiTheme="minorHAnsi" w:hAnsiTheme="minorHAnsi" w:cstheme="minorHAnsi"/>
                <w:b/>
                <w:bCs/>
                <w:color w:val="036377"/>
                <w:sz w:val="22"/>
                <w:szCs w:val="22"/>
                <w:lang w:val="fr-FR"/>
              </w:rPr>
            </w:pPr>
            <w:r>
              <w:rPr>
                <w:rFonts w:eastAsia="Calibri"/>
                <w:b/>
                <w:bCs/>
                <w:color w:val="036377"/>
                <w:sz w:val="22"/>
                <w:szCs w:val="22"/>
                <w:lang w:val="fr-CA"/>
              </w:rPr>
              <w:t>Introduction</w:t>
            </w:r>
          </w:p>
          <w:p w14:paraId="2033EE52" w14:textId="7A813BDD" w:rsidR="00A833D1" w:rsidRPr="002F136D" w:rsidRDefault="001E1AA0" w:rsidP="00DD5CBE">
            <w:pPr>
              <w:pStyle w:val="Default"/>
              <w:rPr>
                <w:rFonts w:asciiTheme="minorHAnsi" w:hAnsiTheme="minorHAnsi" w:cstheme="minorHAnsi"/>
                <w:color w:val="0D0D0D" w:themeColor="text1" w:themeTint="F2"/>
                <w:lang w:val="fr-FR"/>
              </w:rPr>
            </w:pPr>
            <w:r>
              <w:rPr>
                <w:rFonts w:eastAsia="Calibri"/>
                <w:b/>
                <w:bCs/>
                <w:color w:val="1A9BA9"/>
                <w:sz w:val="22"/>
                <w:szCs w:val="22"/>
                <w:lang w:val="fr-CA"/>
              </w:rPr>
              <w:t xml:space="preserve"> | </w:t>
            </w:r>
            <w:r>
              <w:rPr>
                <w:rFonts w:eastAsia="Calibri"/>
                <w:b/>
                <w:bCs/>
                <w:color w:val="1A9BA9"/>
                <w:lang w:val="fr-CA"/>
              </w:rPr>
              <w:t>À confirmer</w:t>
            </w:r>
            <w:r>
              <w:rPr>
                <w:rFonts w:eastAsia="Calibri"/>
                <w:color w:val="0D0D0D"/>
                <w:sz w:val="22"/>
                <w:szCs w:val="22"/>
                <w:lang w:val="fr-CA"/>
              </w:rPr>
              <w:t xml:space="preserve"> </w:t>
            </w:r>
            <w:proofErr w:type="spellStart"/>
            <w:r w:rsidR="00345009">
              <w:rPr>
                <w:rFonts w:eastAsia="Calibri"/>
                <w:color w:val="0D0D0D"/>
                <w:sz w:val="22"/>
                <w:szCs w:val="22"/>
                <w:lang w:val="fr-CA"/>
              </w:rPr>
              <w:t>Boursier.e</w:t>
            </w:r>
            <w:proofErr w:type="spellEnd"/>
            <w:r>
              <w:rPr>
                <w:rFonts w:eastAsia="Calibri"/>
                <w:color w:val="0D0D0D"/>
                <w:sz w:val="22"/>
                <w:szCs w:val="22"/>
                <w:lang w:val="fr-CA"/>
              </w:rPr>
              <w:t xml:space="preserve"> FPET</w:t>
            </w:r>
          </w:p>
          <w:p w14:paraId="034A87B9" w14:textId="77777777" w:rsidR="00B540A6" w:rsidRPr="002F136D" w:rsidRDefault="00B540A6" w:rsidP="00DD5CBE">
            <w:pPr>
              <w:pStyle w:val="Default"/>
              <w:rPr>
                <w:rFonts w:asciiTheme="minorHAnsi" w:hAnsiTheme="minorHAnsi" w:cstheme="minorHAnsi"/>
                <w:color w:val="auto"/>
                <w:lang w:val="fr-FR"/>
              </w:rPr>
            </w:pPr>
          </w:p>
          <w:p w14:paraId="5D458611" w14:textId="77777777" w:rsidR="00B540A6" w:rsidRPr="002F136D" w:rsidRDefault="001E1AA0" w:rsidP="00B540A6">
            <w:pPr>
              <w:spacing w:after="0" w:line="240" w:lineRule="auto"/>
              <w:rPr>
                <w:rFonts w:eastAsia="Calibri" w:cstheme="minorHAnsi"/>
                <w:sz w:val="24"/>
                <w:szCs w:val="24"/>
                <w:lang w:val="fr-FR" w:eastAsia="en-CA"/>
              </w:rPr>
            </w:pPr>
            <w:r>
              <w:rPr>
                <w:rFonts w:ascii="Calibri" w:eastAsia="Calibri" w:hAnsi="Calibri" w:cs="Calibri"/>
                <w:sz w:val="24"/>
                <w:szCs w:val="24"/>
                <w:lang w:val="fr-CA" w:eastAsia="en-CA"/>
              </w:rPr>
              <w:t>Les questions d’inégalité sociale sont souvent mal formulées dans le débat public et isolées des débats politiques dans le contexte multilatéral ou d’autres contextes officiels.</w:t>
            </w:r>
          </w:p>
          <w:p w14:paraId="4F352D6B" w14:textId="77777777" w:rsidR="00B540A6" w:rsidRPr="002F136D" w:rsidRDefault="00B540A6" w:rsidP="00B540A6">
            <w:pPr>
              <w:spacing w:after="0" w:line="240" w:lineRule="auto"/>
              <w:rPr>
                <w:rFonts w:eastAsia="Calibri" w:cstheme="minorHAnsi"/>
                <w:lang w:val="fr-FR" w:eastAsia="en-CA"/>
              </w:rPr>
            </w:pPr>
          </w:p>
          <w:p w14:paraId="461C3A49" w14:textId="7243798E" w:rsidR="008430C6" w:rsidRPr="002F136D" w:rsidRDefault="001E1AA0" w:rsidP="004D591E">
            <w:pPr>
              <w:rPr>
                <w:rFonts w:eastAsia="Times New Roman" w:cstheme="minorHAnsi"/>
                <w:sz w:val="24"/>
                <w:szCs w:val="24"/>
                <w:lang w:val="fr-FR"/>
              </w:rPr>
            </w:pPr>
            <w:r>
              <w:rPr>
                <w:rFonts w:ascii="Calibri" w:eastAsia="Calibri" w:hAnsi="Calibri" w:cs="Calibri"/>
                <w:sz w:val="24"/>
                <w:szCs w:val="24"/>
                <w:lang w:val="fr-CA"/>
              </w:rPr>
              <w:t xml:space="preserve">Dans cet atelier, on reviendra sur des sujets abordés dans la première séance. Les </w:t>
            </w:r>
            <w:proofErr w:type="spellStart"/>
            <w:r w:rsidR="00345009">
              <w:rPr>
                <w:rFonts w:ascii="Calibri" w:eastAsia="Calibri" w:hAnsi="Calibri" w:cs="Calibri"/>
                <w:sz w:val="24"/>
                <w:szCs w:val="24"/>
                <w:lang w:val="fr-CA"/>
              </w:rPr>
              <w:t>boursier.</w:t>
            </w:r>
            <w:proofErr w:type="gramStart"/>
            <w:r w:rsidR="00345009">
              <w:rPr>
                <w:rFonts w:ascii="Calibri" w:eastAsia="Calibri" w:hAnsi="Calibri" w:cs="Calibri"/>
                <w:sz w:val="24"/>
                <w:szCs w:val="24"/>
                <w:lang w:val="fr-CA"/>
              </w:rPr>
              <w:t>e.</w:t>
            </w:r>
            <w:r>
              <w:rPr>
                <w:rFonts w:ascii="Calibri" w:eastAsia="Calibri" w:hAnsi="Calibri" w:cs="Calibri"/>
                <w:sz w:val="24"/>
                <w:szCs w:val="24"/>
                <w:lang w:val="fr-CA"/>
              </w:rPr>
              <w:t>s</w:t>
            </w:r>
            <w:proofErr w:type="spellEnd"/>
            <w:proofErr w:type="gramEnd"/>
            <w:r>
              <w:rPr>
                <w:rFonts w:ascii="Calibri" w:eastAsia="Calibri" w:hAnsi="Calibri" w:cs="Calibri"/>
                <w:sz w:val="24"/>
                <w:szCs w:val="24"/>
                <w:lang w:val="fr-CA"/>
              </w:rPr>
              <w:t xml:space="preserve"> réfléchiront au repérage de stratégies pertinentes pour faire avancer les débats politiques.</w:t>
            </w:r>
          </w:p>
        </w:tc>
      </w:tr>
      <w:tr w:rsidR="00AA5CE6" w14:paraId="6D75ED46" w14:textId="77777777" w:rsidTr="00BC5B98">
        <w:trPr>
          <w:trHeight w:val="378"/>
          <w:jc w:val="center"/>
        </w:trPr>
        <w:tc>
          <w:tcPr>
            <w:tcW w:w="1133" w:type="dxa"/>
          </w:tcPr>
          <w:p w14:paraId="25A4F0DA" w14:textId="64B4E55B" w:rsidR="00B540A6"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lastRenderedPageBreak/>
              <w:t>11</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40</w:t>
            </w:r>
          </w:p>
        </w:tc>
        <w:tc>
          <w:tcPr>
            <w:tcW w:w="8506" w:type="dxa"/>
          </w:tcPr>
          <w:p w14:paraId="43B8A24D" w14:textId="77777777" w:rsidR="008D0AF0" w:rsidRPr="009B3AFB" w:rsidRDefault="001E1AA0" w:rsidP="008D0AF0">
            <w:pPr>
              <w:pStyle w:val="Default"/>
              <w:rPr>
                <w:rFonts w:asciiTheme="minorHAnsi" w:hAnsiTheme="minorHAnsi" w:cstheme="minorHAnsi"/>
                <w:b/>
                <w:color w:val="5AB9BB"/>
                <w:lang w:val="en-US"/>
              </w:rPr>
            </w:pPr>
            <w:r>
              <w:rPr>
                <w:rFonts w:eastAsia="Calibri"/>
                <w:b/>
                <w:bCs/>
                <w:color w:val="5AB9BB"/>
                <w:lang w:val="fr-CA"/>
              </w:rPr>
              <w:t xml:space="preserve">Pause </w:t>
            </w:r>
          </w:p>
          <w:p w14:paraId="1D374C46" w14:textId="77777777" w:rsidR="00B540A6" w:rsidRPr="009B3AFB" w:rsidRDefault="00B540A6" w:rsidP="00A833D1">
            <w:pPr>
              <w:pStyle w:val="Default"/>
              <w:rPr>
                <w:rFonts w:asciiTheme="minorHAnsi" w:hAnsiTheme="minorHAnsi" w:cstheme="minorHAnsi"/>
                <w:b/>
                <w:color w:val="5AB9BB"/>
                <w:lang w:val="en-US"/>
              </w:rPr>
            </w:pPr>
          </w:p>
        </w:tc>
      </w:tr>
      <w:tr w:rsidR="00AA5CE6" w:rsidRPr="002F136D" w14:paraId="55B9F8E7" w14:textId="77777777" w:rsidTr="00BC5B98">
        <w:trPr>
          <w:trHeight w:val="378"/>
          <w:jc w:val="center"/>
        </w:trPr>
        <w:tc>
          <w:tcPr>
            <w:tcW w:w="1133" w:type="dxa"/>
          </w:tcPr>
          <w:p w14:paraId="601C7A15" w14:textId="77777777" w:rsidR="008D0AF0"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11 h 50</w:t>
            </w:r>
          </w:p>
        </w:tc>
        <w:tc>
          <w:tcPr>
            <w:tcW w:w="8506" w:type="dxa"/>
          </w:tcPr>
          <w:p w14:paraId="3F8467F2" w14:textId="7C46D545" w:rsidR="008D0AF0" w:rsidRPr="002F136D" w:rsidRDefault="001E1AA0" w:rsidP="008D0AF0">
            <w:pPr>
              <w:pStyle w:val="Default"/>
              <w:rPr>
                <w:rFonts w:asciiTheme="minorHAnsi" w:hAnsiTheme="minorHAnsi" w:cstheme="minorHAnsi"/>
                <w:b/>
                <w:color w:val="5AB9BB"/>
                <w:lang w:val="fr-FR"/>
              </w:rPr>
            </w:pPr>
            <w:r>
              <w:rPr>
                <w:rFonts w:eastAsia="Calibri"/>
                <w:b/>
                <w:bCs/>
                <w:color w:val="5AB9BB"/>
                <w:lang w:val="fr-CA"/>
              </w:rPr>
              <w:t>3e</w:t>
            </w:r>
            <w:r w:rsidR="00CE0B0B">
              <w:rPr>
                <w:rFonts w:eastAsia="Calibri"/>
                <w:b/>
                <w:bCs/>
                <w:color w:val="5AB9BB"/>
                <w:lang w:val="fr-CA"/>
              </w:rPr>
              <w:t> </w:t>
            </w:r>
            <w:r>
              <w:rPr>
                <w:rFonts w:eastAsia="Calibri"/>
                <w:b/>
                <w:bCs/>
                <w:color w:val="5AB9BB"/>
                <w:lang w:val="fr-CA"/>
              </w:rPr>
              <w:t>partie</w:t>
            </w:r>
            <w:r w:rsidR="00CE0B0B">
              <w:rPr>
                <w:rFonts w:eastAsia="Calibri"/>
                <w:b/>
                <w:bCs/>
                <w:color w:val="5AB9BB"/>
                <w:lang w:val="fr-CA"/>
              </w:rPr>
              <w:t> :</w:t>
            </w:r>
            <w:r>
              <w:rPr>
                <w:rFonts w:eastAsia="Calibri"/>
                <w:b/>
                <w:bCs/>
                <w:color w:val="5AB9BB"/>
                <w:lang w:val="fr-CA"/>
              </w:rPr>
              <w:t xml:space="preserve"> justice sociale et processus décisionnel</w:t>
            </w:r>
          </w:p>
          <w:p w14:paraId="55949378" w14:textId="77777777" w:rsidR="008D0AF0" w:rsidRPr="002F136D" w:rsidRDefault="008D0AF0" w:rsidP="008D0AF0">
            <w:pPr>
              <w:pStyle w:val="Default"/>
              <w:rPr>
                <w:rFonts w:asciiTheme="minorHAnsi" w:hAnsiTheme="minorHAnsi" w:cstheme="minorHAnsi"/>
                <w:b/>
                <w:color w:val="5AB9BB"/>
                <w:lang w:val="fr-FR"/>
              </w:rPr>
            </w:pPr>
          </w:p>
          <w:p w14:paraId="3FEA334B" w14:textId="556C7426" w:rsidR="008D0AF0" w:rsidRPr="002F136D" w:rsidRDefault="009107C1" w:rsidP="008D0AF0">
            <w:pPr>
              <w:pStyle w:val="Default"/>
              <w:rPr>
                <w:rFonts w:asciiTheme="minorHAnsi" w:hAnsiTheme="minorHAnsi" w:cstheme="minorHAnsi"/>
                <w:b/>
                <w:bCs/>
                <w:color w:val="036377"/>
                <w:sz w:val="22"/>
                <w:szCs w:val="22"/>
                <w:lang w:val="fr-FR"/>
              </w:rPr>
            </w:pPr>
            <w:proofErr w:type="spellStart"/>
            <w:proofErr w:type="gramStart"/>
            <w:r>
              <w:rPr>
                <w:rFonts w:eastAsia="Calibri"/>
                <w:b/>
                <w:bCs/>
                <w:color w:val="036377"/>
                <w:sz w:val="22"/>
                <w:szCs w:val="22"/>
                <w:lang w:val="fr-CA"/>
              </w:rPr>
              <w:t>Participant.e.s</w:t>
            </w:r>
            <w:proofErr w:type="spellEnd"/>
            <w:proofErr w:type="gramEnd"/>
          </w:p>
          <w:p w14:paraId="16BE8FC7" w14:textId="5A8F0EF4" w:rsidR="008D0AF0" w:rsidRPr="002F136D" w:rsidRDefault="001E1AA0" w:rsidP="008D0AF0">
            <w:pPr>
              <w:pStyle w:val="Default"/>
              <w:rPr>
                <w:rFonts w:asciiTheme="minorHAnsi" w:hAnsiTheme="minorHAnsi" w:cstheme="minorHAnsi"/>
                <w:color w:val="auto"/>
                <w:lang w:val="fr-FR"/>
              </w:rPr>
            </w:pPr>
            <w:r>
              <w:rPr>
                <w:rFonts w:eastAsia="Calibri"/>
                <w:b/>
                <w:bCs/>
                <w:color w:val="1A9BA9"/>
                <w:sz w:val="22"/>
                <w:szCs w:val="22"/>
                <w:lang w:val="fr-CA"/>
              </w:rPr>
              <w:t xml:space="preserve">| </w:t>
            </w:r>
            <w:r>
              <w:rPr>
                <w:rFonts w:eastAsia="Calibri"/>
                <w:b/>
                <w:bCs/>
                <w:color w:val="1A9BA9"/>
                <w:lang w:val="fr-CA"/>
              </w:rPr>
              <w:t xml:space="preserve">Rita </w:t>
            </w:r>
            <w:proofErr w:type="spellStart"/>
            <w:r>
              <w:rPr>
                <w:rFonts w:eastAsia="Calibri"/>
                <w:b/>
                <w:bCs/>
                <w:color w:val="1A9BA9"/>
                <w:lang w:val="fr-CA"/>
              </w:rPr>
              <w:t>Karakas</w:t>
            </w:r>
            <w:proofErr w:type="spellEnd"/>
            <w:r>
              <w:rPr>
                <w:rFonts w:eastAsia="Calibri"/>
                <w:b/>
                <w:bCs/>
                <w:color w:val="1A9BA9"/>
                <w:lang w:val="fr-CA"/>
              </w:rPr>
              <w:t xml:space="preserve"> </w:t>
            </w:r>
            <w:r>
              <w:rPr>
                <w:rFonts w:eastAsia="Calibri"/>
                <w:color w:val="auto"/>
                <w:sz w:val="22"/>
                <w:szCs w:val="22"/>
                <w:lang w:val="fr-CA"/>
              </w:rPr>
              <w:t>Mentore</w:t>
            </w:r>
            <w:r w:rsidR="00CE0B0B">
              <w:rPr>
                <w:rFonts w:eastAsia="Calibri"/>
                <w:color w:val="auto"/>
                <w:sz w:val="22"/>
                <w:szCs w:val="22"/>
                <w:lang w:val="fr-CA"/>
              </w:rPr>
              <w:t> </w:t>
            </w:r>
            <w:r>
              <w:rPr>
                <w:rFonts w:eastAsia="Calibri"/>
                <w:color w:val="auto"/>
                <w:sz w:val="22"/>
                <w:szCs w:val="22"/>
                <w:lang w:val="fr-CA"/>
              </w:rPr>
              <w:t>2019</w:t>
            </w:r>
          </w:p>
          <w:p w14:paraId="279E7C5E" w14:textId="7A826B58" w:rsidR="008D0AF0" w:rsidRPr="009B3AFB" w:rsidRDefault="001E1AA0" w:rsidP="008D0AF0">
            <w:pPr>
              <w:pStyle w:val="Default"/>
              <w:rPr>
                <w:rFonts w:asciiTheme="minorHAnsi" w:hAnsiTheme="minorHAnsi" w:cstheme="minorHAnsi"/>
                <w:color w:val="auto"/>
              </w:rPr>
            </w:pPr>
            <w:r w:rsidRPr="002F136D">
              <w:rPr>
                <w:rFonts w:eastAsia="Calibri"/>
                <w:b/>
                <w:bCs/>
                <w:color w:val="1A9BA9"/>
                <w:sz w:val="22"/>
                <w:szCs w:val="22"/>
                <w:lang w:val="en-AU"/>
              </w:rPr>
              <w:t xml:space="preserve">| </w:t>
            </w:r>
            <w:r w:rsidRPr="002F136D">
              <w:rPr>
                <w:rFonts w:eastAsia="Calibri"/>
                <w:b/>
                <w:bCs/>
                <w:color w:val="1A9BA9"/>
                <w:lang w:val="en-AU"/>
              </w:rPr>
              <w:t xml:space="preserve">Laxmi Parthasarathy </w:t>
            </w:r>
            <w:proofErr w:type="spellStart"/>
            <w:r w:rsidRPr="002F136D">
              <w:rPr>
                <w:rFonts w:eastAsia="Calibri"/>
                <w:color w:val="auto"/>
                <w:sz w:val="22"/>
                <w:szCs w:val="22"/>
                <w:lang w:val="en-AU"/>
              </w:rPr>
              <w:t>Mentore</w:t>
            </w:r>
            <w:proofErr w:type="spellEnd"/>
            <w:r w:rsidR="00CE0B0B" w:rsidRPr="002F136D">
              <w:rPr>
                <w:rFonts w:eastAsia="Calibri"/>
                <w:color w:val="auto"/>
                <w:sz w:val="22"/>
                <w:szCs w:val="22"/>
                <w:lang w:val="en-AU"/>
              </w:rPr>
              <w:t> </w:t>
            </w:r>
            <w:r w:rsidRPr="002F136D">
              <w:rPr>
                <w:rFonts w:eastAsia="Calibri"/>
                <w:color w:val="auto"/>
                <w:sz w:val="22"/>
                <w:szCs w:val="22"/>
                <w:lang w:val="en-AU"/>
              </w:rPr>
              <w:t>2019</w:t>
            </w:r>
          </w:p>
          <w:p w14:paraId="0615E909" w14:textId="2099CE70" w:rsidR="008D0AF0" w:rsidRPr="009B3AFB" w:rsidRDefault="001E1AA0" w:rsidP="008D0AF0">
            <w:pPr>
              <w:pStyle w:val="Default"/>
              <w:rPr>
                <w:rFonts w:asciiTheme="minorHAnsi" w:hAnsiTheme="minorHAnsi" w:cstheme="minorHAnsi"/>
                <w:sz w:val="22"/>
                <w:szCs w:val="22"/>
              </w:rPr>
            </w:pPr>
            <w:r w:rsidRPr="002F136D">
              <w:rPr>
                <w:rFonts w:eastAsia="Calibri"/>
                <w:b/>
                <w:bCs/>
                <w:color w:val="1A9BA9"/>
                <w:sz w:val="22"/>
                <w:szCs w:val="22"/>
                <w:lang w:val="en-AU"/>
              </w:rPr>
              <w:t xml:space="preserve">| </w:t>
            </w:r>
            <w:r w:rsidRPr="002F136D">
              <w:rPr>
                <w:rFonts w:eastAsia="Calibri"/>
                <w:b/>
                <w:bCs/>
                <w:color w:val="1A9BA9"/>
                <w:lang w:val="en-AU"/>
              </w:rPr>
              <w:t xml:space="preserve">Christian Nadeau </w:t>
            </w:r>
            <w:r w:rsidR="00345009" w:rsidRPr="002F136D">
              <w:rPr>
                <w:rFonts w:eastAsia="Calibri"/>
                <w:i/>
                <w:color w:val="auto"/>
                <w:sz w:val="22"/>
                <w:szCs w:val="22"/>
                <w:lang w:val="en-AU"/>
              </w:rPr>
              <w:t xml:space="preserve">Fellow </w:t>
            </w:r>
            <w:r w:rsidRPr="002F136D">
              <w:rPr>
                <w:rFonts w:eastAsia="Calibri"/>
                <w:color w:val="auto"/>
                <w:sz w:val="22"/>
                <w:szCs w:val="22"/>
                <w:lang w:val="en-AU"/>
              </w:rPr>
              <w:t>2019</w:t>
            </w:r>
          </w:p>
          <w:p w14:paraId="1199AB4E" w14:textId="77777777" w:rsidR="008D0AF0" w:rsidRPr="009B3AFB" w:rsidRDefault="008D0AF0" w:rsidP="008D0AF0">
            <w:pPr>
              <w:pStyle w:val="Default"/>
              <w:rPr>
                <w:rFonts w:asciiTheme="minorHAnsi" w:hAnsiTheme="minorHAnsi" w:cstheme="minorHAnsi"/>
                <w:sz w:val="22"/>
                <w:szCs w:val="22"/>
              </w:rPr>
            </w:pPr>
          </w:p>
          <w:p w14:paraId="4F4D892E" w14:textId="77777777" w:rsidR="008D0AF0" w:rsidRPr="002F136D" w:rsidRDefault="001E1AA0" w:rsidP="008D0AF0">
            <w:pPr>
              <w:pStyle w:val="Default"/>
              <w:rPr>
                <w:rFonts w:asciiTheme="minorHAnsi" w:hAnsiTheme="minorHAnsi" w:cstheme="minorHAnsi"/>
                <w:b/>
                <w:bCs/>
                <w:color w:val="036377"/>
                <w:sz w:val="22"/>
                <w:szCs w:val="22"/>
                <w:lang w:val="fr-FR"/>
              </w:rPr>
            </w:pPr>
            <w:r>
              <w:rPr>
                <w:rFonts w:eastAsia="Calibri"/>
                <w:b/>
                <w:bCs/>
                <w:color w:val="036377"/>
                <w:sz w:val="22"/>
                <w:szCs w:val="22"/>
                <w:lang w:val="fr-CA"/>
              </w:rPr>
              <w:t>Introduction</w:t>
            </w:r>
          </w:p>
          <w:p w14:paraId="6C948C3D" w14:textId="4AE28E9C" w:rsidR="008D0AF0" w:rsidRPr="002F136D" w:rsidRDefault="001E1AA0" w:rsidP="008D0AF0">
            <w:pPr>
              <w:pStyle w:val="Default"/>
              <w:rPr>
                <w:rFonts w:asciiTheme="minorHAnsi" w:hAnsiTheme="minorHAnsi" w:cstheme="minorHAnsi"/>
                <w:color w:val="0D0D0D" w:themeColor="text1" w:themeTint="F2"/>
                <w:lang w:val="fr-FR"/>
              </w:rPr>
            </w:pPr>
            <w:r>
              <w:rPr>
                <w:rFonts w:eastAsia="Calibri"/>
                <w:b/>
                <w:bCs/>
                <w:color w:val="1A9BA9"/>
                <w:sz w:val="22"/>
                <w:szCs w:val="22"/>
                <w:lang w:val="fr-CA"/>
              </w:rPr>
              <w:t xml:space="preserve"> | </w:t>
            </w:r>
            <w:r>
              <w:rPr>
                <w:rFonts w:eastAsia="Calibri"/>
                <w:b/>
                <w:bCs/>
                <w:color w:val="1A9BA9"/>
                <w:lang w:val="fr-CA"/>
              </w:rPr>
              <w:t>À confirmer</w:t>
            </w:r>
            <w:r>
              <w:rPr>
                <w:rFonts w:eastAsia="Calibri"/>
                <w:color w:val="0D0D0D"/>
                <w:sz w:val="22"/>
                <w:szCs w:val="22"/>
                <w:lang w:val="fr-CA"/>
              </w:rPr>
              <w:t xml:space="preserve"> </w:t>
            </w:r>
            <w:proofErr w:type="spellStart"/>
            <w:r w:rsidR="00345009">
              <w:rPr>
                <w:rFonts w:eastAsia="Calibri"/>
                <w:color w:val="0D0D0D"/>
                <w:sz w:val="22"/>
                <w:szCs w:val="22"/>
                <w:lang w:val="fr-CA"/>
              </w:rPr>
              <w:t>Boursier.e</w:t>
            </w:r>
            <w:proofErr w:type="spellEnd"/>
            <w:r>
              <w:rPr>
                <w:rFonts w:eastAsia="Calibri"/>
                <w:color w:val="0D0D0D"/>
                <w:sz w:val="22"/>
                <w:szCs w:val="22"/>
                <w:lang w:val="fr-CA"/>
              </w:rPr>
              <w:t xml:space="preserve"> FPET</w:t>
            </w:r>
          </w:p>
          <w:p w14:paraId="19D4FAE5" w14:textId="77777777" w:rsidR="008D0AF0" w:rsidRPr="002F136D" w:rsidRDefault="008D0AF0" w:rsidP="008D0AF0">
            <w:pPr>
              <w:pStyle w:val="Default"/>
              <w:rPr>
                <w:rFonts w:asciiTheme="minorHAnsi" w:hAnsiTheme="minorHAnsi" w:cstheme="minorHAnsi"/>
                <w:color w:val="auto"/>
                <w:lang w:val="fr-FR"/>
              </w:rPr>
            </w:pPr>
          </w:p>
          <w:p w14:paraId="1AA9EB0D" w14:textId="77777777" w:rsidR="004A323D" w:rsidRPr="002F136D" w:rsidRDefault="001E1AA0" w:rsidP="004A323D">
            <w:pPr>
              <w:rPr>
                <w:rFonts w:cstheme="minorHAnsi"/>
                <w:lang w:val="fr-FR"/>
              </w:rPr>
            </w:pPr>
            <w:r>
              <w:rPr>
                <w:rFonts w:ascii="Calibri" w:eastAsia="Calibri" w:hAnsi="Calibri" w:cs="Calibri"/>
                <w:lang w:val="fr-CA"/>
              </w:rPr>
              <w:t>Pour combattre l’injustice sociale, il faut atteindre des objectifs concrets. Obtenir des résultats effectifs exige parfois de devoir modifier stratégies, tactiques et discours afin de susciter l’intérêt des décideurs publics.</w:t>
            </w:r>
          </w:p>
          <w:p w14:paraId="03AB0C9F" w14:textId="7E18645B" w:rsidR="004A323D" w:rsidRPr="002F136D" w:rsidRDefault="001E1AA0" w:rsidP="004A323D">
            <w:pPr>
              <w:rPr>
                <w:rFonts w:cstheme="minorHAnsi"/>
                <w:lang w:val="fr-FR"/>
              </w:rPr>
            </w:pPr>
            <w:r>
              <w:rPr>
                <w:rFonts w:ascii="Calibri" w:eastAsia="Calibri" w:hAnsi="Calibri" w:cs="Calibri"/>
                <w:lang w:val="fr-CA"/>
              </w:rPr>
              <w:t>Cette séance s’appuiera sur les séances précédent</w:t>
            </w:r>
            <w:r w:rsidR="00064087">
              <w:rPr>
                <w:rFonts w:ascii="Calibri" w:eastAsia="Calibri" w:hAnsi="Calibri" w:cs="Calibri"/>
                <w:lang w:val="fr-CA"/>
              </w:rPr>
              <w:t>e</w:t>
            </w:r>
            <w:r>
              <w:rPr>
                <w:rFonts w:ascii="Calibri" w:eastAsia="Calibri" w:hAnsi="Calibri" w:cs="Calibri"/>
                <w:lang w:val="fr-CA"/>
              </w:rPr>
              <w:t xml:space="preserve">s. Les </w:t>
            </w:r>
            <w:proofErr w:type="spellStart"/>
            <w:r w:rsidR="00345009">
              <w:rPr>
                <w:rFonts w:ascii="Calibri" w:eastAsia="Calibri" w:hAnsi="Calibri" w:cs="Calibri"/>
                <w:lang w:val="fr-CA"/>
              </w:rPr>
              <w:t>boursier.</w:t>
            </w:r>
            <w:proofErr w:type="gramStart"/>
            <w:r w:rsidR="00345009">
              <w:rPr>
                <w:rFonts w:ascii="Calibri" w:eastAsia="Calibri" w:hAnsi="Calibri" w:cs="Calibri"/>
                <w:lang w:val="fr-CA"/>
              </w:rPr>
              <w:t>e.</w:t>
            </w:r>
            <w:r>
              <w:rPr>
                <w:rFonts w:ascii="Calibri" w:eastAsia="Calibri" w:hAnsi="Calibri" w:cs="Calibri"/>
                <w:lang w:val="fr-CA"/>
              </w:rPr>
              <w:t>s</w:t>
            </w:r>
            <w:proofErr w:type="spellEnd"/>
            <w:proofErr w:type="gramEnd"/>
            <w:r>
              <w:rPr>
                <w:rFonts w:ascii="Calibri" w:eastAsia="Calibri" w:hAnsi="Calibri" w:cs="Calibri"/>
                <w:lang w:val="fr-CA"/>
              </w:rPr>
              <w:t> devront</w:t>
            </w:r>
            <w:r w:rsidR="00CE0B0B">
              <w:rPr>
                <w:rFonts w:ascii="Calibri" w:eastAsia="Calibri" w:hAnsi="Calibri" w:cs="Calibri"/>
                <w:lang w:val="fr-CA"/>
              </w:rPr>
              <w:t> </w:t>
            </w:r>
            <w:r>
              <w:rPr>
                <w:rFonts w:ascii="Calibri" w:eastAsia="Calibri" w:hAnsi="Calibri" w:cs="Calibri"/>
                <w:lang w:val="fr-CA"/>
              </w:rPr>
              <w:t>:</w:t>
            </w:r>
          </w:p>
          <w:p w14:paraId="540FDA65" w14:textId="316496F6" w:rsidR="004A323D" w:rsidRPr="002F136D" w:rsidRDefault="00DA742E" w:rsidP="00554B80">
            <w:pPr>
              <w:pStyle w:val="ListParagraph"/>
              <w:numPr>
                <w:ilvl w:val="0"/>
                <w:numId w:val="7"/>
              </w:numPr>
              <w:rPr>
                <w:rFonts w:cstheme="minorHAnsi"/>
                <w:lang w:val="fr-FR"/>
              </w:rPr>
            </w:pPr>
            <w:r>
              <w:rPr>
                <w:rFonts w:ascii="Calibri" w:eastAsia="Calibri" w:hAnsi="Calibri" w:cs="Calibri"/>
                <w:lang w:val="fr-CA"/>
              </w:rPr>
              <w:t>Citer</w:t>
            </w:r>
            <w:r w:rsidR="001E1AA0">
              <w:rPr>
                <w:rFonts w:ascii="Calibri" w:eastAsia="Calibri" w:hAnsi="Calibri" w:cs="Calibri"/>
                <w:lang w:val="fr-CA"/>
              </w:rPr>
              <w:t xml:space="preserve"> des exemples concrets de cas ayant exigé la modification de politiques et de stratégies de plaidoyer ou la mise en </w:t>
            </w:r>
            <w:r w:rsidR="001A687D">
              <w:rPr>
                <w:rFonts w:ascii="Calibri" w:eastAsia="Calibri" w:hAnsi="Calibri" w:cs="Calibri"/>
                <w:lang w:val="fr-CA"/>
              </w:rPr>
              <w:t>œuvre</w:t>
            </w:r>
            <w:r w:rsidR="001E1AA0">
              <w:rPr>
                <w:rFonts w:ascii="Calibri" w:eastAsia="Calibri" w:hAnsi="Calibri" w:cs="Calibri"/>
                <w:lang w:val="fr-CA"/>
              </w:rPr>
              <w:t xml:space="preserve"> d’un compromis </w:t>
            </w:r>
          </w:p>
          <w:p w14:paraId="7F3A3C17" w14:textId="77777777" w:rsidR="00554B80" w:rsidRPr="002F136D" w:rsidRDefault="001E1AA0" w:rsidP="00554B80">
            <w:pPr>
              <w:pStyle w:val="ListParagraph"/>
              <w:numPr>
                <w:ilvl w:val="0"/>
                <w:numId w:val="7"/>
              </w:numPr>
              <w:rPr>
                <w:rFonts w:cstheme="minorHAnsi"/>
                <w:lang w:val="fr-FR"/>
              </w:rPr>
            </w:pPr>
            <w:r>
              <w:rPr>
                <w:rFonts w:ascii="Calibri" w:eastAsia="Calibri" w:hAnsi="Calibri" w:cs="Calibri"/>
                <w:lang w:val="fr-CA"/>
              </w:rPr>
              <w:t>Définir les limites de ces compromis </w:t>
            </w:r>
          </w:p>
          <w:p w14:paraId="782031AB" w14:textId="77777777" w:rsidR="000E0767" w:rsidRDefault="001E1AA0" w:rsidP="00663D3C">
            <w:pPr>
              <w:pStyle w:val="ListParagraph"/>
              <w:numPr>
                <w:ilvl w:val="0"/>
                <w:numId w:val="7"/>
              </w:numPr>
              <w:rPr>
                <w:rFonts w:cstheme="minorHAnsi"/>
                <w:lang w:val="en-US"/>
              </w:rPr>
            </w:pPr>
            <w:r>
              <w:rPr>
                <w:rFonts w:ascii="Calibri" w:eastAsia="Calibri" w:hAnsi="Calibri" w:cs="Calibri"/>
                <w:lang w:val="fr-CA"/>
              </w:rPr>
              <w:t xml:space="preserve">Définir les compromis d’emblée inacceptables </w:t>
            </w:r>
          </w:p>
          <w:p w14:paraId="061E5BF2" w14:textId="77777777" w:rsidR="008D0AF0" w:rsidRPr="002F136D" w:rsidRDefault="001E1AA0" w:rsidP="00663D3C">
            <w:pPr>
              <w:pStyle w:val="ListParagraph"/>
              <w:numPr>
                <w:ilvl w:val="0"/>
                <w:numId w:val="7"/>
              </w:numPr>
              <w:rPr>
                <w:rFonts w:cstheme="minorHAnsi"/>
                <w:lang w:val="fr-FR"/>
              </w:rPr>
            </w:pPr>
            <w:r>
              <w:rPr>
                <w:rFonts w:ascii="Calibri" w:eastAsia="Calibri" w:hAnsi="Calibri" w:cs="Calibri"/>
                <w:lang w:val="fr-CA"/>
              </w:rPr>
              <w:t>En tant que leaders engagés, quels processus vous permettraient de définir les limites de compromis potentiels?</w:t>
            </w:r>
          </w:p>
        </w:tc>
      </w:tr>
      <w:tr w:rsidR="00AA5CE6" w:rsidRPr="002F136D" w14:paraId="2B2E53EC" w14:textId="77777777" w:rsidTr="00BC5B98">
        <w:trPr>
          <w:trHeight w:val="378"/>
          <w:jc w:val="center"/>
        </w:trPr>
        <w:tc>
          <w:tcPr>
            <w:tcW w:w="1133" w:type="dxa"/>
          </w:tcPr>
          <w:p w14:paraId="5A8E9347" w14:textId="5E6E69C8" w:rsidR="00AE1C74"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13</w:t>
            </w:r>
            <w:r w:rsidR="00CE0B0B">
              <w:rPr>
                <w:rFonts w:ascii="Calibri" w:eastAsia="Calibri" w:hAnsi="Calibri" w:cs="Calibri"/>
                <w:b/>
                <w:bCs/>
                <w:sz w:val="24"/>
                <w:szCs w:val="24"/>
                <w:lang w:val="fr-CA"/>
              </w:rPr>
              <w:t> h</w:t>
            </w:r>
          </w:p>
        </w:tc>
        <w:tc>
          <w:tcPr>
            <w:tcW w:w="8506" w:type="dxa"/>
          </w:tcPr>
          <w:p w14:paraId="2AB4F112" w14:textId="77777777" w:rsidR="00AE1C74" w:rsidRPr="002F136D" w:rsidRDefault="001E1AA0" w:rsidP="00521886">
            <w:pPr>
              <w:jc w:val="both"/>
              <w:rPr>
                <w:rFonts w:cstheme="minorHAnsi"/>
                <w:b/>
                <w:color w:val="5AB9BB"/>
                <w:sz w:val="24"/>
                <w:szCs w:val="24"/>
                <w:lang w:val="fr-FR"/>
              </w:rPr>
            </w:pPr>
            <w:r>
              <w:rPr>
                <w:rFonts w:ascii="Calibri" w:eastAsia="Calibri" w:hAnsi="Calibri" w:cs="Calibri"/>
                <w:b/>
                <w:bCs/>
                <w:color w:val="5AB9BB"/>
                <w:sz w:val="24"/>
                <w:szCs w:val="24"/>
                <w:lang w:val="fr-CA"/>
              </w:rPr>
              <w:t>Départ de la navette</w:t>
            </w:r>
          </w:p>
          <w:p w14:paraId="7A91170D" w14:textId="77777777" w:rsidR="00AE1C74" w:rsidRPr="002F136D" w:rsidRDefault="001E1AA0" w:rsidP="00E05BBA">
            <w:pPr>
              <w:pStyle w:val="Default"/>
              <w:rPr>
                <w:rFonts w:asciiTheme="minorHAnsi" w:hAnsiTheme="minorHAnsi" w:cstheme="minorHAnsi"/>
                <w:b/>
                <w:color w:val="5AB9BB"/>
                <w:sz w:val="22"/>
                <w:szCs w:val="22"/>
                <w:lang w:val="fr-FR"/>
              </w:rPr>
            </w:pPr>
            <w:r>
              <w:rPr>
                <w:rFonts w:eastAsia="Calibri"/>
                <w:i/>
                <w:iCs/>
                <w:sz w:val="22"/>
                <w:szCs w:val="22"/>
                <w:lang w:val="fr-CA"/>
              </w:rPr>
              <w:t>Point de rendez-vous : Banque mondiale/World Bank, bâtiment à confirmer</w:t>
            </w:r>
          </w:p>
        </w:tc>
      </w:tr>
      <w:tr w:rsidR="00AA5CE6" w14:paraId="042BE5EA" w14:textId="77777777" w:rsidTr="00BC5B98">
        <w:trPr>
          <w:trHeight w:val="378"/>
          <w:jc w:val="center"/>
        </w:trPr>
        <w:tc>
          <w:tcPr>
            <w:tcW w:w="1133" w:type="dxa"/>
          </w:tcPr>
          <w:p w14:paraId="2B564480" w14:textId="5800876A" w:rsidR="00AE1C74"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13</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15</w:t>
            </w:r>
          </w:p>
        </w:tc>
        <w:tc>
          <w:tcPr>
            <w:tcW w:w="8506" w:type="dxa"/>
          </w:tcPr>
          <w:p w14:paraId="278EAC15" w14:textId="77777777" w:rsidR="00AE1C74" w:rsidRPr="009B3AFB" w:rsidRDefault="001E1AA0" w:rsidP="00521886">
            <w:pPr>
              <w:jc w:val="both"/>
              <w:rPr>
                <w:rFonts w:cstheme="minorHAnsi"/>
                <w:b/>
                <w:color w:val="5AB9BB"/>
                <w:sz w:val="24"/>
                <w:szCs w:val="24"/>
              </w:rPr>
            </w:pPr>
            <w:proofErr w:type="spellStart"/>
            <w:r w:rsidRPr="002F136D">
              <w:rPr>
                <w:rFonts w:ascii="Calibri" w:eastAsia="Calibri" w:hAnsi="Calibri" w:cs="Calibri"/>
                <w:b/>
                <w:bCs/>
                <w:color w:val="5AB9BB"/>
                <w:sz w:val="24"/>
                <w:szCs w:val="24"/>
                <w:lang w:val="en-AU"/>
              </w:rPr>
              <w:t>Dîner</w:t>
            </w:r>
            <w:proofErr w:type="spellEnd"/>
          </w:p>
          <w:p w14:paraId="276C6358" w14:textId="77777777" w:rsidR="00AE1C74" w:rsidRPr="009B3AFB" w:rsidRDefault="001E1AA0" w:rsidP="00521886">
            <w:pPr>
              <w:jc w:val="both"/>
              <w:rPr>
                <w:rFonts w:cstheme="minorHAnsi"/>
                <w:b/>
                <w:color w:val="5AB9BB"/>
                <w:sz w:val="24"/>
                <w:szCs w:val="24"/>
              </w:rPr>
            </w:pPr>
            <w:proofErr w:type="gramStart"/>
            <w:r w:rsidRPr="002F136D">
              <w:rPr>
                <w:rFonts w:ascii="Calibri" w:eastAsia="Calibri" w:hAnsi="Calibri" w:cs="Calibri"/>
                <w:i/>
                <w:iCs/>
                <w:lang w:val="en-AU"/>
              </w:rPr>
              <w:t>Lieu :</w:t>
            </w:r>
            <w:proofErr w:type="gramEnd"/>
            <w:r w:rsidRPr="002F136D">
              <w:rPr>
                <w:rFonts w:ascii="Calibri" w:eastAsia="Calibri" w:hAnsi="Calibri" w:cs="Calibri"/>
                <w:i/>
                <w:iCs/>
                <w:lang w:val="en-AU"/>
              </w:rPr>
              <w:t xml:space="preserve"> Melrose Georgetown meeting room, 2430 Pennsylvania Ave NW</w:t>
            </w:r>
          </w:p>
        </w:tc>
      </w:tr>
      <w:tr w:rsidR="00AA5CE6" w:rsidRPr="002F136D" w14:paraId="5A663B39" w14:textId="77777777" w:rsidTr="00BC5B98">
        <w:trPr>
          <w:trHeight w:val="378"/>
          <w:jc w:val="center"/>
        </w:trPr>
        <w:tc>
          <w:tcPr>
            <w:tcW w:w="1133" w:type="dxa"/>
          </w:tcPr>
          <w:p w14:paraId="231FE54D" w14:textId="6F284040" w:rsidR="00AE1C74" w:rsidRPr="009B3AFB" w:rsidRDefault="001E1AA0" w:rsidP="00521886">
            <w:pPr>
              <w:jc w:val="center"/>
              <w:rPr>
                <w:rFonts w:cstheme="minorHAnsi"/>
                <w:b/>
                <w:sz w:val="24"/>
                <w:szCs w:val="24"/>
              </w:rPr>
            </w:pPr>
            <w:r>
              <w:rPr>
                <w:rFonts w:ascii="Calibri" w:eastAsia="Calibri" w:hAnsi="Calibri" w:cs="Calibri"/>
                <w:b/>
                <w:bCs/>
                <w:sz w:val="24"/>
                <w:szCs w:val="24"/>
                <w:lang w:val="fr-CA"/>
              </w:rPr>
              <w:t>14</w:t>
            </w:r>
            <w:r w:rsidR="00CE0B0B">
              <w:rPr>
                <w:rFonts w:ascii="Calibri" w:eastAsia="Calibri" w:hAnsi="Calibri" w:cs="Calibri"/>
                <w:b/>
                <w:bCs/>
                <w:sz w:val="24"/>
                <w:szCs w:val="24"/>
                <w:lang w:val="fr-CA"/>
              </w:rPr>
              <w:t> h </w:t>
            </w:r>
            <w:r>
              <w:rPr>
                <w:rFonts w:ascii="Calibri" w:eastAsia="Calibri" w:hAnsi="Calibri" w:cs="Calibri"/>
                <w:b/>
                <w:bCs/>
                <w:sz w:val="24"/>
                <w:szCs w:val="24"/>
                <w:lang w:val="fr-CA"/>
              </w:rPr>
              <w:t>15</w:t>
            </w:r>
          </w:p>
        </w:tc>
        <w:tc>
          <w:tcPr>
            <w:tcW w:w="8506" w:type="dxa"/>
          </w:tcPr>
          <w:p w14:paraId="19AC83A8" w14:textId="77777777" w:rsidR="00AE1C74" w:rsidRPr="002F136D" w:rsidRDefault="001E1AA0" w:rsidP="00521886">
            <w:pPr>
              <w:jc w:val="both"/>
              <w:rPr>
                <w:rFonts w:cstheme="minorHAnsi"/>
                <w:b/>
                <w:color w:val="5AB9BB"/>
                <w:sz w:val="24"/>
                <w:szCs w:val="24"/>
                <w:lang w:val="fr-FR"/>
              </w:rPr>
            </w:pPr>
            <w:r>
              <w:rPr>
                <w:rFonts w:ascii="Calibri" w:eastAsia="Calibri" w:hAnsi="Calibri" w:cs="Calibri"/>
                <w:b/>
                <w:bCs/>
                <w:color w:val="5AB9BB"/>
                <w:sz w:val="24"/>
                <w:szCs w:val="24"/>
                <w:lang w:val="fr-CA"/>
              </w:rPr>
              <w:t>Départ de la navette</w:t>
            </w:r>
          </w:p>
          <w:p w14:paraId="0A437EDB" w14:textId="77777777" w:rsidR="00AE1C74" w:rsidRPr="002F136D" w:rsidRDefault="001E1AA0" w:rsidP="00521886">
            <w:pPr>
              <w:jc w:val="both"/>
              <w:rPr>
                <w:rFonts w:cstheme="minorHAnsi"/>
                <w:iCs/>
                <w:szCs w:val="24"/>
                <w:lang w:val="fr-FR"/>
              </w:rPr>
            </w:pPr>
            <w:r>
              <w:rPr>
                <w:rFonts w:ascii="Calibri" w:eastAsia="Calibri" w:hAnsi="Calibri" w:cs="Calibri"/>
                <w:i/>
                <w:iCs/>
                <w:lang w:val="fr-CA"/>
              </w:rPr>
              <w:t>Point de rendez-vous :</w:t>
            </w:r>
            <w:r>
              <w:rPr>
                <w:rFonts w:ascii="Calibri" w:eastAsia="Calibri" w:hAnsi="Calibri" w:cs="Calibri"/>
                <w:lang w:val="fr-CA"/>
              </w:rPr>
              <w:t xml:space="preserve"> Hall d’accueil de l’hôtel Melrose Georgetown, 2430 </w:t>
            </w:r>
            <w:proofErr w:type="spellStart"/>
            <w:r>
              <w:rPr>
                <w:rFonts w:ascii="Calibri" w:eastAsia="Calibri" w:hAnsi="Calibri" w:cs="Calibri"/>
                <w:lang w:val="fr-CA"/>
              </w:rPr>
              <w:t>Pennsylvania</w:t>
            </w:r>
            <w:proofErr w:type="spellEnd"/>
            <w:r>
              <w:rPr>
                <w:rFonts w:ascii="Calibri" w:eastAsia="Calibri" w:hAnsi="Calibri" w:cs="Calibri"/>
                <w:lang w:val="fr-CA"/>
              </w:rPr>
              <w:t xml:space="preserve"> Ave NW </w:t>
            </w:r>
          </w:p>
        </w:tc>
      </w:tr>
      <w:tr w:rsidR="00AA5CE6" w14:paraId="0197C7C3" w14:textId="77777777" w:rsidTr="00521886">
        <w:trPr>
          <w:trHeight w:val="378"/>
          <w:jc w:val="center"/>
        </w:trPr>
        <w:tc>
          <w:tcPr>
            <w:tcW w:w="9639" w:type="dxa"/>
            <w:gridSpan w:val="2"/>
          </w:tcPr>
          <w:p w14:paraId="1EFAE53B" w14:textId="073615E5" w:rsidR="004E70A3" w:rsidRPr="002F136D" w:rsidRDefault="001E1AA0" w:rsidP="004E70A3">
            <w:pPr>
              <w:jc w:val="both"/>
              <w:rPr>
                <w:rFonts w:cstheme="minorHAnsi"/>
                <w:b/>
                <w:sz w:val="28"/>
                <w:szCs w:val="28"/>
                <w:lang w:val="fr-FR"/>
              </w:rPr>
            </w:pPr>
            <w:r>
              <w:rPr>
                <w:rFonts w:ascii="Calibri" w:eastAsia="Calibri" w:hAnsi="Calibri" w:cs="Calibri"/>
                <w:b/>
                <w:bCs/>
                <w:sz w:val="28"/>
                <w:szCs w:val="28"/>
                <w:lang w:val="fr-CA"/>
              </w:rPr>
              <w:lastRenderedPageBreak/>
              <w:t>14 h 30 – 16</w:t>
            </w:r>
            <w:r w:rsidR="00CE0B0B">
              <w:rPr>
                <w:rFonts w:ascii="Calibri" w:eastAsia="Calibri" w:hAnsi="Calibri" w:cs="Calibri"/>
                <w:b/>
                <w:bCs/>
                <w:sz w:val="28"/>
                <w:szCs w:val="28"/>
                <w:lang w:val="fr-CA"/>
              </w:rPr>
              <w:t> h</w:t>
            </w:r>
          </w:p>
          <w:p w14:paraId="1A38D503" w14:textId="5C1A5556" w:rsidR="00AF2B1A" w:rsidRPr="002F136D" w:rsidRDefault="001E1AA0" w:rsidP="00AF2B1A">
            <w:pPr>
              <w:rPr>
                <w:rFonts w:cstheme="minorHAnsi"/>
                <w:b/>
                <w:color w:val="5AB9BB"/>
                <w:sz w:val="36"/>
                <w:szCs w:val="36"/>
                <w:lang w:val="fr-FR"/>
              </w:rPr>
            </w:pPr>
            <w:r>
              <w:rPr>
                <w:rFonts w:ascii="Calibri" w:eastAsia="Calibri" w:hAnsi="Calibri" w:cs="Calibri"/>
                <w:b/>
                <w:bCs/>
                <w:color w:val="5AB9BB"/>
                <w:sz w:val="36"/>
                <w:szCs w:val="36"/>
                <w:lang w:val="fr-CA"/>
              </w:rPr>
              <w:t>Les droits de la personne dans les Amériques : avancées et difficultés dans le Système interaméricain</w:t>
            </w:r>
          </w:p>
          <w:p w14:paraId="11509FFF" w14:textId="77777777" w:rsidR="005B60EB" w:rsidRPr="009B3AFB" w:rsidRDefault="001E1AA0" w:rsidP="005B60EB">
            <w:pPr>
              <w:rPr>
                <w:rFonts w:cstheme="minorHAnsi"/>
                <w:i/>
                <w:szCs w:val="24"/>
              </w:rPr>
            </w:pPr>
            <w:proofErr w:type="gramStart"/>
            <w:r w:rsidRPr="002F136D">
              <w:rPr>
                <w:rFonts w:ascii="Calibri" w:eastAsia="Calibri" w:hAnsi="Calibri" w:cs="Calibri"/>
                <w:i/>
                <w:iCs/>
                <w:lang w:val="en-AU"/>
              </w:rPr>
              <w:t>Lieu :</w:t>
            </w:r>
            <w:proofErr w:type="gramEnd"/>
            <w:r w:rsidRPr="002F136D">
              <w:rPr>
                <w:rFonts w:ascii="Calibri" w:eastAsia="Calibri" w:hAnsi="Calibri" w:cs="Calibri"/>
                <w:lang w:val="en-AU"/>
              </w:rPr>
              <w:t xml:space="preserve"> Organization of American States General Secretariat Building, 1889 F Street NW</w:t>
            </w:r>
          </w:p>
          <w:p w14:paraId="5D16AD30" w14:textId="60DF03A8" w:rsidR="005B60EB" w:rsidRPr="002F136D" w:rsidRDefault="009107C1" w:rsidP="005B60EB">
            <w:pPr>
              <w:pStyle w:val="Default"/>
              <w:rPr>
                <w:rFonts w:asciiTheme="minorHAnsi" w:hAnsiTheme="minorHAnsi" w:cstheme="minorHAnsi"/>
                <w:color w:val="036377"/>
                <w:sz w:val="22"/>
                <w:szCs w:val="22"/>
                <w:lang w:val="fr-FR"/>
              </w:rPr>
            </w:pPr>
            <w:proofErr w:type="spellStart"/>
            <w:proofErr w:type="gramStart"/>
            <w:r>
              <w:rPr>
                <w:rFonts w:eastAsia="Calibri"/>
                <w:b/>
                <w:bCs/>
                <w:color w:val="036377"/>
                <w:sz w:val="22"/>
                <w:szCs w:val="22"/>
                <w:lang w:val="fr-CA"/>
              </w:rPr>
              <w:t>Participant.e.s</w:t>
            </w:r>
            <w:proofErr w:type="spellEnd"/>
            <w:proofErr w:type="gramEnd"/>
          </w:p>
          <w:p w14:paraId="49FEE314" w14:textId="47916352" w:rsidR="005B60EB" w:rsidRPr="002F136D" w:rsidRDefault="001E1AA0" w:rsidP="005B60EB">
            <w:pPr>
              <w:pStyle w:val="Default"/>
              <w:rPr>
                <w:rFonts w:asciiTheme="minorHAnsi" w:hAnsiTheme="minorHAnsi" w:cstheme="minorHAnsi"/>
                <w:color w:val="auto"/>
                <w:lang w:val="fr-FR"/>
              </w:rPr>
            </w:pPr>
            <w:r>
              <w:rPr>
                <w:rFonts w:eastAsia="Calibri"/>
                <w:b/>
                <w:bCs/>
                <w:color w:val="1A9BA9"/>
                <w:sz w:val="22"/>
                <w:szCs w:val="22"/>
                <w:lang w:val="fr-CA"/>
              </w:rPr>
              <w:t xml:space="preserve"> | </w:t>
            </w:r>
            <w:r>
              <w:rPr>
                <w:rFonts w:eastAsia="Calibri"/>
                <w:b/>
                <w:bCs/>
                <w:color w:val="1A9BA9"/>
                <w:lang w:val="fr-CA"/>
              </w:rPr>
              <w:t xml:space="preserve">Bernard </w:t>
            </w:r>
            <w:proofErr w:type="spellStart"/>
            <w:r>
              <w:rPr>
                <w:rFonts w:eastAsia="Calibri"/>
                <w:b/>
                <w:bCs/>
                <w:color w:val="1A9BA9"/>
                <w:lang w:val="fr-CA"/>
              </w:rPr>
              <w:t>Duhaime</w:t>
            </w:r>
            <w:proofErr w:type="spellEnd"/>
            <w:r>
              <w:rPr>
                <w:rFonts w:eastAsia="Calibri"/>
                <w:b/>
                <w:bCs/>
                <w:color w:val="1A9BA9"/>
                <w:lang w:val="fr-CA"/>
              </w:rPr>
              <w:t xml:space="preserve"> </w:t>
            </w:r>
            <w:proofErr w:type="spellStart"/>
            <w:r w:rsidR="00345009" w:rsidRPr="00345009">
              <w:rPr>
                <w:rFonts w:eastAsia="Calibri"/>
                <w:i/>
                <w:color w:val="auto"/>
                <w:sz w:val="22"/>
                <w:szCs w:val="22"/>
                <w:lang w:val="fr-CA"/>
              </w:rPr>
              <w:t>Fellow</w:t>
            </w:r>
            <w:proofErr w:type="spellEnd"/>
            <w:r w:rsidR="00345009" w:rsidRPr="00345009">
              <w:rPr>
                <w:rFonts w:eastAsia="Calibri"/>
                <w:i/>
                <w:color w:val="auto"/>
                <w:sz w:val="22"/>
                <w:szCs w:val="22"/>
                <w:lang w:val="fr-CA"/>
              </w:rPr>
              <w:t xml:space="preserve"> </w:t>
            </w:r>
            <w:r>
              <w:rPr>
                <w:rFonts w:eastAsia="Calibri"/>
                <w:color w:val="auto"/>
                <w:sz w:val="22"/>
                <w:szCs w:val="22"/>
                <w:lang w:val="fr-CA"/>
              </w:rPr>
              <w:t>2017</w:t>
            </w:r>
          </w:p>
          <w:p w14:paraId="525A4B89" w14:textId="77777777" w:rsidR="00983278" w:rsidRPr="002F136D" w:rsidRDefault="001E1AA0" w:rsidP="005B60EB">
            <w:pPr>
              <w:pStyle w:val="Default"/>
              <w:rPr>
                <w:rFonts w:asciiTheme="minorHAnsi" w:hAnsiTheme="minorHAnsi" w:cstheme="minorHAnsi"/>
                <w:color w:val="auto"/>
                <w:lang w:val="fr-FR"/>
              </w:rPr>
            </w:pPr>
            <w:r>
              <w:rPr>
                <w:rFonts w:eastAsia="Calibri"/>
                <w:b/>
                <w:bCs/>
                <w:color w:val="1A9BA9"/>
                <w:sz w:val="22"/>
                <w:szCs w:val="22"/>
                <w:lang w:val="fr-CA"/>
              </w:rPr>
              <w:t xml:space="preserve"> | </w:t>
            </w:r>
            <w:r>
              <w:rPr>
                <w:rFonts w:eastAsia="Calibri"/>
                <w:b/>
                <w:bCs/>
                <w:color w:val="1A9BA9"/>
                <w:lang w:val="fr-CA"/>
              </w:rPr>
              <w:t xml:space="preserve">Mario Lopez </w:t>
            </w:r>
            <w:r>
              <w:rPr>
                <w:rFonts w:eastAsia="Calibri"/>
                <w:color w:val="auto"/>
                <w:sz w:val="22"/>
                <w:szCs w:val="22"/>
                <w:lang w:val="fr-CA"/>
              </w:rPr>
              <w:t>Spécialiste principal des droits de la personne, Commission interaméricaine des droits de l’homme</w:t>
            </w:r>
          </w:p>
          <w:p w14:paraId="6D10955E" w14:textId="77777777" w:rsidR="00EF1CE9" w:rsidRPr="002F136D" w:rsidRDefault="00EF1CE9" w:rsidP="005B60EB">
            <w:pPr>
              <w:pStyle w:val="Default"/>
              <w:rPr>
                <w:rFonts w:asciiTheme="minorHAnsi" w:hAnsiTheme="minorHAnsi" w:cstheme="minorHAnsi"/>
                <w:color w:val="auto"/>
                <w:lang w:val="fr-FR"/>
              </w:rPr>
            </w:pPr>
          </w:p>
          <w:p w14:paraId="303F25BE" w14:textId="2F9C2951" w:rsidR="00F929A7" w:rsidRPr="00983278" w:rsidRDefault="001E1AA0" w:rsidP="005B60EB">
            <w:pPr>
              <w:pStyle w:val="Default"/>
              <w:rPr>
                <w:rFonts w:asciiTheme="minorHAnsi" w:hAnsiTheme="minorHAnsi" w:cstheme="minorHAnsi"/>
                <w:color w:val="auto"/>
                <w:sz w:val="22"/>
                <w:szCs w:val="22"/>
              </w:rPr>
            </w:pPr>
            <w:r>
              <w:rPr>
                <w:rFonts w:eastAsia="Calibri"/>
                <w:sz w:val="22"/>
                <w:szCs w:val="22"/>
                <w:lang w:val="fr-CA"/>
              </w:rPr>
              <w:t xml:space="preserve">Discussion avec Mario Lopez, spécialiste principal des droits de la personne, Commission interaméricaine des droits de l’homme, et avec le professeur Bernard </w:t>
            </w:r>
            <w:proofErr w:type="spellStart"/>
            <w:r>
              <w:rPr>
                <w:rFonts w:eastAsia="Calibri"/>
                <w:sz w:val="22"/>
                <w:szCs w:val="22"/>
                <w:lang w:val="fr-CA"/>
              </w:rPr>
              <w:t>Duhaime</w:t>
            </w:r>
            <w:proofErr w:type="spellEnd"/>
            <w:r>
              <w:rPr>
                <w:rFonts w:eastAsia="Calibri"/>
                <w:sz w:val="22"/>
                <w:szCs w:val="22"/>
                <w:lang w:val="fr-CA"/>
              </w:rPr>
              <w:t xml:space="preserve">, UQAM, </w:t>
            </w:r>
            <w:proofErr w:type="spellStart"/>
            <w:r w:rsidR="00345009" w:rsidRPr="00345009">
              <w:rPr>
                <w:rFonts w:eastAsia="Calibri"/>
                <w:i/>
                <w:sz w:val="22"/>
                <w:szCs w:val="22"/>
                <w:lang w:val="fr-CA"/>
              </w:rPr>
              <w:t>fellow</w:t>
            </w:r>
            <w:proofErr w:type="spellEnd"/>
            <w:r w:rsidR="00345009" w:rsidRPr="00345009">
              <w:rPr>
                <w:rFonts w:eastAsia="Calibri"/>
                <w:i/>
                <w:sz w:val="22"/>
                <w:szCs w:val="22"/>
                <w:lang w:val="fr-CA"/>
              </w:rPr>
              <w:t xml:space="preserve"> </w:t>
            </w:r>
            <w:r>
              <w:rPr>
                <w:rFonts w:eastAsia="Calibri"/>
                <w:sz w:val="22"/>
                <w:szCs w:val="22"/>
                <w:lang w:val="fr-CA"/>
              </w:rPr>
              <w:t xml:space="preserve">FPET. </w:t>
            </w:r>
            <w:proofErr w:type="spellStart"/>
            <w:r w:rsidRPr="002F136D">
              <w:rPr>
                <w:rFonts w:eastAsia="Calibri"/>
                <w:sz w:val="22"/>
                <w:szCs w:val="22"/>
                <w:lang w:val="en-AU"/>
              </w:rPr>
              <w:t>Présentation</w:t>
            </w:r>
            <w:proofErr w:type="spellEnd"/>
            <w:r w:rsidRPr="002F136D">
              <w:rPr>
                <w:rFonts w:eastAsia="Calibri"/>
                <w:sz w:val="22"/>
                <w:szCs w:val="22"/>
                <w:lang w:val="en-AU"/>
              </w:rPr>
              <w:t xml:space="preserve"> du livre </w:t>
            </w:r>
            <w:r w:rsidRPr="002F136D">
              <w:rPr>
                <w:rFonts w:eastAsia="Calibri"/>
                <w:i/>
                <w:iCs/>
                <w:sz w:val="22"/>
                <w:szCs w:val="22"/>
                <w:lang w:val="en-AU"/>
              </w:rPr>
              <w:t>Doctrine, Practice, and Advocacy in the Inter-American Human Rights System</w:t>
            </w:r>
            <w:r w:rsidRPr="002F136D">
              <w:rPr>
                <w:rFonts w:eastAsia="Calibri"/>
                <w:sz w:val="22"/>
                <w:szCs w:val="22"/>
                <w:lang w:val="en-AU"/>
              </w:rPr>
              <w:t>.</w:t>
            </w:r>
          </w:p>
        </w:tc>
      </w:tr>
      <w:tr w:rsidR="00AA5CE6" w:rsidRPr="002F136D" w14:paraId="65D00CEC" w14:textId="77777777" w:rsidTr="00BC5B98">
        <w:trPr>
          <w:trHeight w:val="378"/>
          <w:jc w:val="center"/>
        </w:trPr>
        <w:tc>
          <w:tcPr>
            <w:tcW w:w="1133" w:type="dxa"/>
          </w:tcPr>
          <w:p w14:paraId="36D7403C" w14:textId="35FE777C" w:rsidR="00AE1C74" w:rsidRPr="009B3AFB" w:rsidRDefault="001E1AA0" w:rsidP="00521886">
            <w:pPr>
              <w:jc w:val="center"/>
              <w:rPr>
                <w:rFonts w:cstheme="minorHAnsi"/>
                <w:b/>
                <w:sz w:val="24"/>
                <w:szCs w:val="24"/>
                <w:lang w:val="en-US"/>
              </w:rPr>
            </w:pPr>
            <w:r>
              <w:rPr>
                <w:rFonts w:ascii="Calibri" w:eastAsia="Calibri" w:hAnsi="Calibri" w:cs="Calibri"/>
                <w:b/>
                <w:bCs/>
                <w:sz w:val="24"/>
                <w:szCs w:val="24"/>
                <w:lang w:val="fr-CA"/>
              </w:rPr>
              <w:t>16</w:t>
            </w:r>
            <w:r w:rsidR="00CE0B0B">
              <w:rPr>
                <w:rFonts w:ascii="Calibri" w:eastAsia="Calibri" w:hAnsi="Calibri" w:cs="Calibri"/>
                <w:b/>
                <w:bCs/>
                <w:sz w:val="24"/>
                <w:szCs w:val="24"/>
                <w:lang w:val="fr-CA"/>
              </w:rPr>
              <w:t> h</w:t>
            </w:r>
          </w:p>
        </w:tc>
        <w:tc>
          <w:tcPr>
            <w:tcW w:w="8506" w:type="dxa"/>
          </w:tcPr>
          <w:p w14:paraId="7AC800B5" w14:textId="77777777" w:rsidR="00AE1C74" w:rsidRPr="002F136D" w:rsidRDefault="001E1AA0" w:rsidP="00521886">
            <w:pPr>
              <w:jc w:val="both"/>
              <w:rPr>
                <w:rFonts w:cstheme="minorHAnsi"/>
                <w:b/>
                <w:color w:val="5AB9BB"/>
                <w:sz w:val="24"/>
                <w:szCs w:val="24"/>
                <w:lang w:val="fr-FR"/>
              </w:rPr>
            </w:pPr>
            <w:r>
              <w:rPr>
                <w:rFonts w:ascii="Calibri" w:eastAsia="Calibri" w:hAnsi="Calibri" w:cs="Calibri"/>
                <w:b/>
                <w:bCs/>
                <w:color w:val="5AB9BB"/>
                <w:sz w:val="24"/>
                <w:szCs w:val="24"/>
                <w:lang w:val="fr-CA"/>
              </w:rPr>
              <w:t>FIN — Institut de leadership engagé</w:t>
            </w:r>
            <w:r>
              <w:rPr>
                <w:rFonts w:ascii="Calibri" w:eastAsia="Calibri" w:hAnsi="Calibri" w:cs="Calibri"/>
                <w:lang w:val="fr-CA"/>
              </w:rPr>
              <w:t xml:space="preserve"> </w:t>
            </w:r>
          </w:p>
        </w:tc>
      </w:tr>
    </w:tbl>
    <w:p w14:paraId="798CAC99" w14:textId="77777777" w:rsidR="00FE3024" w:rsidRPr="002F136D" w:rsidRDefault="00FE3024">
      <w:pPr>
        <w:rPr>
          <w:rFonts w:cstheme="minorHAnsi"/>
          <w:lang w:val="fr-FR"/>
        </w:rPr>
      </w:pPr>
    </w:p>
    <w:sectPr w:rsidR="00FE3024" w:rsidRPr="002F136D" w:rsidSect="00CB42C0">
      <w:headerReference w:type="default" r:id="rId11"/>
      <w:footerReference w:type="default" r:id="rId12"/>
      <w:pgSz w:w="12240" w:h="15840"/>
      <w:pgMar w:top="1440" w:right="1797" w:bottom="851" w:left="179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5BAE9C46" w14:textId="0D7D4886" w:rsidR="00885D1D" w:rsidRDefault="00885D1D">
      <w:pPr>
        <w:pStyle w:val="CommentText"/>
      </w:pPr>
      <w:r>
        <w:rPr>
          <w:rStyle w:val="CommentReference"/>
        </w:rPr>
        <w:annotationRef/>
      </w:r>
      <w:r w:rsidR="006360F5">
        <w:rPr>
          <w:noProof/>
        </w:rPr>
        <w:t>The original says "simultaneous translation" but it is actually interpreting here.</w:t>
      </w:r>
    </w:p>
  </w:comment>
  <w:comment w:id="4" w:author="Author" w:initials="A">
    <w:p w14:paraId="596021C3" w14:textId="4E8AA0AF" w:rsidR="00B90B5B" w:rsidRDefault="00B90B5B">
      <w:pPr>
        <w:pStyle w:val="CommentText"/>
      </w:pPr>
      <w:r>
        <w:rPr>
          <w:rStyle w:val="CommentReference"/>
        </w:rPr>
        <w:annotationRef/>
      </w:r>
      <w:r w:rsidR="006360F5">
        <w:rPr>
          <w:noProof/>
        </w:rPr>
        <w:t>Since this is an optional activity, I infered that "volunteer" would translate as "volontaire" and not as "bénévole."</w:t>
      </w:r>
    </w:p>
  </w:comment>
  <w:comment w:id="5" w:author="Author" w:initials="A">
    <w:p w14:paraId="5EE67510" w14:textId="67E29728" w:rsidR="00452C62" w:rsidRDefault="00452C62">
      <w:pPr>
        <w:pStyle w:val="CommentText"/>
      </w:pPr>
      <w:r>
        <w:rPr>
          <w:rStyle w:val="CommentReference"/>
        </w:rPr>
        <w:annotationRef/>
      </w:r>
      <w:r w:rsidR="006360F5">
        <w:rPr>
          <w:noProof/>
        </w:rPr>
        <w:t>The lexicon does did not indicate a gender-neutralizing convention for words ending in "-eur."</w:t>
      </w:r>
    </w:p>
  </w:comment>
  <w:comment w:id="8" w:author="Author" w:initials="A">
    <w:p w14:paraId="523E5E63" w14:textId="77777777" w:rsidR="007269A3" w:rsidRDefault="007269A3" w:rsidP="007269A3">
      <w:pPr>
        <w:pStyle w:val="CommentText"/>
      </w:pPr>
      <w:r>
        <w:rPr>
          <w:rStyle w:val="CommentReference"/>
        </w:rPr>
        <w:annotationRef/>
      </w:r>
      <w:r>
        <w:rPr>
          <w:noProof/>
        </w:rPr>
        <w:t>The lexicon does did not indicate a gender-neutralizing convention for words ending in "-eur."</w:t>
      </w:r>
    </w:p>
    <w:p w14:paraId="4D06FF32" w14:textId="3DB7E7A3" w:rsidR="007269A3" w:rsidRDefault="007269A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AE9C46" w15:done="0"/>
  <w15:commentEx w15:paraId="596021C3" w15:done="0"/>
  <w15:commentEx w15:paraId="5EE67510" w15:done="0"/>
  <w15:commentEx w15:paraId="4D06FF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AE9C46" w16cid:durableId="21F4D461"/>
  <w16cid:commentId w16cid:paraId="596021C3" w16cid:durableId="21F4D8ED"/>
  <w16cid:commentId w16cid:paraId="5EE67510" w16cid:durableId="21F4DBB1"/>
  <w16cid:commentId w16cid:paraId="4D06FF32" w16cid:durableId="21F4DE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E6EDA" w14:textId="77777777" w:rsidR="00480BD7" w:rsidRDefault="00480BD7">
      <w:pPr>
        <w:spacing w:after="0" w:line="240" w:lineRule="auto"/>
      </w:pPr>
      <w:r>
        <w:separator/>
      </w:r>
    </w:p>
  </w:endnote>
  <w:endnote w:type="continuationSeparator" w:id="0">
    <w:p w14:paraId="56EECAA1" w14:textId="77777777" w:rsidR="00480BD7" w:rsidRDefault="0048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6E274" w14:textId="77777777" w:rsidR="00CB42C0" w:rsidRPr="002F136D" w:rsidRDefault="001E1AA0" w:rsidP="00CB42C0">
    <w:pPr>
      <w:pStyle w:val="Footer"/>
      <w:pBdr>
        <w:top w:val="single" w:sz="4" w:space="1" w:color="auto"/>
      </w:pBdr>
      <w:rPr>
        <w:rFonts w:cstheme="minorHAnsi"/>
        <w:sz w:val="16"/>
        <w:szCs w:val="16"/>
        <w:lang w:val="fr-FR"/>
      </w:rPr>
    </w:pPr>
    <w:r>
      <w:rPr>
        <w:rFonts w:ascii="Calibri" w:eastAsia="Calibri" w:hAnsi="Calibri" w:cs="Calibri"/>
        <w:sz w:val="16"/>
        <w:szCs w:val="16"/>
        <w:lang w:val="fr-CA"/>
      </w:rPr>
      <w:t>Programme prévisionnel — Instituts de leadership engagé : Washington</w:t>
    </w:r>
    <w:r>
      <w:rPr>
        <w:rFonts w:ascii="Calibri" w:eastAsia="Calibri" w:hAnsi="Calibri" w:cs="Calibri"/>
        <w:sz w:val="16"/>
        <w:szCs w:val="16"/>
        <w:lang w:val="fr-CA"/>
      </w:rPr>
      <w:tab/>
    </w:r>
    <w:sdt>
      <w:sdtPr>
        <w:rPr>
          <w:rFonts w:cstheme="minorHAnsi"/>
          <w:sz w:val="16"/>
          <w:szCs w:val="16"/>
        </w:rPr>
        <w:id w:val="146401221"/>
        <w:docPartObj>
          <w:docPartGallery w:val="Page Numbers (Bottom of Page)"/>
          <w:docPartUnique/>
        </w:docPartObj>
      </w:sdtPr>
      <w:sdtEndPr/>
      <w:sdtContent>
        <w:sdt>
          <w:sdtPr>
            <w:rPr>
              <w:rFonts w:cstheme="minorHAnsi"/>
              <w:sz w:val="16"/>
              <w:szCs w:val="16"/>
            </w:rPr>
            <w:id w:val="-277866231"/>
            <w:docPartObj>
              <w:docPartGallery w:val="Page Numbers (Top of Page)"/>
              <w:docPartUnique/>
            </w:docPartObj>
          </w:sdtPr>
          <w:sdtEndPr/>
          <w:sdtContent>
            <w:r>
              <w:rPr>
                <w:rFonts w:ascii="Calibri" w:eastAsia="Calibri" w:hAnsi="Calibri" w:cs="Calibri"/>
                <w:sz w:val="16"/>
                <w:szCs w:val="16"/>
                <w:lang w:val="fr-CA"/>
              </w:rPr>
              <w:t xml:space="preserve">  </w:t>
            </w:r>
            <w:r>
              <w:rPr>
                <w:rFonts w:ascii="Calibri" w:eastAsia="Calibri" w:hAnsi="Calibri" w:cs="Calibri"/>
                <w:sz w:val="16"/>
                <w:szCs w:val="16"/>
                <w:lang w:val="fr-CA"/>
              </w:rPr>
              <w:tab/>
            </w:r>
            <w:r>
              <w:rPr>
                <w:rFonts w:ascii="Calibri" w:eastAsia="Calibri" w:hAnsi="Calibri" w:cs="Calibri"/>
                <w:b/>
                <w:bCs/>
                <w:color w:val="F9423A"/>
                <w:sz w:val="16"/>
                <w:szCs w:val="16"/>
                <w:lang w:val="fr-CA"/>
              </w:rPr>
              <w:t>|</w:t>
            </w:r>
            <w:r>
              <w:rPr>
                <w:rFonts w:ascii="Calibri" w:eastAsia="Calibri" w:hAnsi="Calibri" w:cs="Calibri"/>
                <w:sz w:val="16"/>
                <w:szCs w:val="16"/>
                <w:lang w:val="fr-CA"/>
              </w:rPr>
              <w:t xml:space="preserve"> </w:t>
            </w:r>
            <w:r w:rsidRPr="003C1890">
              <w:rPr>
                <w:rFonts w:cstheme="minorHAnsi"/>
                <w:bCs/>
                <w:sz w:val="16"/>
                <w:szCs w:val="16"/>
              </w:rPr>
              <w:fldChar w:fldCharType="begin"/>
            </w:r>
            <w:r w:rsidRPr="002F136D">
              <w:rPr>
                <w:rFonts w:cstheme="minorHAnsi"/>
                <w:bCs/>
                <w:sz w:val="16"/>
                <w:szCs w:val="16"/>
                <w:lang w:val="fr-FR"/>
              </w:rPr>
              <w:instrText xml:space="preserve"> PAGE </w:instrText>
            </w:r>
            <w:r w:rsidRPr="003C1890">
              <w:rPr>
                <w:rFonts w:cstheme="minorHAnsi"/>
                <w:bCs/>
                <w:sz w:val="16"/>
                <w:szCs w:val="16"/>
              </w:rPr>
              <w:fldChar w:fldCharType="separate"/>
            </w:r>
            <w:r w:rsidRPr="002F136D">
              <w:rPr>
                <w:rFonts w:cstheme="minorHAnsi"/>
                <w:bCs/>
                <w:sz w:val="16"/>
                <w:szCs w:val="16"/>
                <w:lang w:val="fr-FR"/>
              </w:rPr>
              <w:t>2</w:t>
            </w:r>
            <w:r w:rsidRPr="003C1890">
              <w:rPr>
                <w:rFonts w:cstheme="minorHAnsi"/>
                <w:bCs/>
                <w:sz w:val="16"/>
                <w:szCs w:val="16"/>
              </w:rPr>
              <w:fldChar w:fldCharType="end"/>
            </w:r>
            <w:r>
              <w:rPr>
                <w:rFonts w:ascii="Calibri" w:eastAsia="Calibri" w:hAnsi="Calibri" w:cs="Calibri"/>
                <w:sz w:val="16"/>
                <w:szCs w:val="16"/>
                <w:lang w:val="fr-CA"/>
              </w:rPr>
              <w:t xml:space="preserve"> of </w:t>
            </w:r>
            <w:r w:rsidRPr="003C1890">
              <w:rPr>
                <w:rFonts w:cstheme="minorHAnsi"/>
                <w:bCs/>
                <w:sz w:val="16"/>
                <w:szCs w:val="16"/>
              </w:rPr>
              <w:fldChar w:fldCharType="begin"/>
            </w:r>
            <w:r w:rsidRPr="002F136D">
              <w:rPr>
                <w:rFonts w:cstheme="minorHAnsi"/>
                <w:bCs/>
                <w:sz w:val="16"/>
                <w:szCs w:val="16"/>
                <w:lang w:val="fr-FR"/>
              </w:rPr>
              <w:instrText xml:space="preserve"> NUMPAGES  </w:instrText>
            </w:r>
            <w:r w:rsidRPr="003C1890">
              <w:rPr>
                <w:rFonts w:cstheme="minorHAnsi"/>
                <w:bCs/>
                <w:sz w:val="16"/>
                <w:szCs w:val="16"/>
              </w:rPr>
              <w:fldChar w:fldCharType="separate"/>
            </w:r>
            <w:r w:rsidRPr="002F136D">
              <w:rPr>
                <w:rFonts w:cstheme="minorHAnsi"/>
                <w:bCs/>
                <w:sz w:val="16"/>
                <w:szCs w:val="16"/>
                <w:lang w:val="fr-FR"/>
              </w:rPr>
              <w:t>13</w:t>
            </w:r>
            <w:r w:rsidRPr="003C1890">
              <w:rPr>
                <w:rFonts w:cstheme="minorHAnsi"/>
                <w:bCs/>
                <w:sz w:val="16"/>
                <w:szCs w:val="16"/>
              </w:rPr>
              <w:fldChar w:fldCharType="end"/>
            </w:r>
          </w:sdtContent>
        </w:sdt>
      </w:sdtContent>
    </w:sdt>
  </w:p>
  <w:p w14:paraId="14FA6917" w14:textId="407C1486" w:rsidR="00CB42C0" w:rsidRPr="002F136D" w:rsidRDefault="001E1AA0" w:rsidP="00CB42C0">
    <w:pPr>
      <w:pStyle w:val="Footer"/>
      <w:rPr>
        <w:rFonts w:cstheme="minorHAnsi"/>
        <w:sz w:val="16"/>
        <w:szCs w:val="16"/>
        <w:lang w:val="fr-FR"/>
      </w:rPr>
    </w:pPr>
    <w:r>
      <w:rPr>
        <w:rFonts w:ascii="Calibri" w:eastAsia="Calibri" w:hAnsi="Calibri" w:cs="Calibri"/>
        <w:sz w:val="16"/>
        <w:szCs w:val="16"/>
        <w:lang w:val="fr-CA"/>
      </w:rPr>
      <w:t>Du 15 au 20</w:t>
    </w:r>
    <w:r w:rsidR="00CE0B0B">
      <w:rPr>
        <w:rFonts w:ascii="Calibri" w:eastAsia="Calibri" w:hAnsi="Calibri" w:cs="Calibri"/>
        <w:sz w:val="16"/>
        <w:szCs w:val="16"/>
        <w:lang w:val="fr-CA"/>
      </w:rPr>
      <w:t> </w:t>
    </w:r>
    <w:r>
      <w:rPr>
        <w:rFonts w:ascii="Calibri" w:eastAsia="Calibri" w:hAnsi="Calibri" w:cs="Calibri"/>
        <w:sz w:val="16"/>
        <w:szCs w:val="16"/>
        <w:lang w:val="fr-CA"/>
      </w:rPr>
      <w:t>mars 2020</w:t>
    </w:r>
  </w:p>
  <w:p w14:paraId="659E5A6A" w14:textId="77777777" w:rsidR="00CB42C0" w:rsidRPr="002F136D" w:rsidRDefault="00CB42C0">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F2110" w14:textId="77777777" w:rsidR="00480BD7" w:rsidRDefault="00480BD7">
      <w:pPr>
        <w:spacing w:after="0" w:line="240" w:lineRule="auto"/>
      </w:pPr>
      <w:r>
        <w:separator/>
      </w:r>
    </w:p>
  </w:footnote>
  <w:footnote w:type="continuationSeparator" w:id="0">
    <w:p w14:paraId="7500BA40" w14:textId="77777777" w:rsidR="00480BD7" w:rsidRDefault="0048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77252" w14:textId="77777777" w:rsidR="003718AA" w:rsidRDefault="001E1AA0">
    <w:pPr>
      <w:pStyle w:val="Header"/>
    </w:pPr>
    <w:r w:rsidRPr="003718AA">
      <w:rPr>
        <w:rFonts w:ascii="Calibri" w:eastAsia="Calibri" w:hAnsi="Calibri" w:cs="Calibri"/>
        <w:b/>
        <w:noProof/>
        <w:color w:val="6E6259"/>
        <w:sz w:val="24"/>
        <w:szCs w:val="24"/>
      </w:rPr>
      <w:drawing>
        <wp:anchor distT="0" distB="0" distL="114300" distR="114300" simplePos="0" relativeHeight="251658240" behindDoc="1" locked="0" layoutInCell="1" allowOverlap="1" wp14:anchorId="544B43EF" wp14:editId="667A1657">
          <wp:simplePos x="0" y="0"/>
          <wp:positionH relativeFrom="page">
            <wp:posOffset>5215956</wp:posOffset>
          </wp:positionH>
          <wp:positionV relativeFrom="paragraph">
            <wp:posOffset>-285445</wp:posOffset>
          </wp:positionV>
          <wp:extent cx="3139440" cy="57320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074926"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39440" cy="5732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96F68"/>
    <w:multiLevelType w:val="hybridMultilevel"/>
    <w:tmpl w:val="C526CD2E"/>
    <w:lvl w:ilvl="0" w:tplc="3966792E">
      <w:numFmt w:val="bullet"/>
      <w:lvlText w:val="-"/>
      <w:lvlJc w:val="left"/>
      <w:pPr>
        <w:ind w:left="284" w:hanging="360"/>
      </w:pPr>
      <w:rPr>
        <w:rFonts w:ascii="Calibri" w:eastAsiaTheme="minorHAnsi" w:hAnsi="Calibri" w:cs="Calibri" w:hint="default"/>
      </w:rPr>
    </w:lvl>
    <w:lvl w:ilvl="1" w:tplc="41F24278" w:tentative="1">
      <w:start w:val="1"/>
      <w:numFmt w:val="bullet"/>
      <w:lvlText w:val="o"/>
      <w:lvlJc w:val="left"/>
      <w:pPr>
        <w:ind w:left="1004" w:hanging="360"/>
      </w:pPr>
      <w:rPr>
        <w:rFonts w:ascii="Courier New" w:hAnsi="Courier New" w:cs="Courier New" w:hint="default"/>
      </w:rPr>
    </w:lvl>
    <w:lvl w:ilvl="2" w:tplc="68F0551E" w:tentative="1">
      <w:start w:val="1"/>
      <w:numFmt w:val="bullet"/>
      <w:lvlText w:val=""/>
      <w:lvlJc w:val="left"/>
      <w:pPr>
        <w:ind w:left="1724" w:hanging="360"/>
      </w:pPr>
      <w:rPr>
        <w:rFonts w:ascii="Wingdings" w:hAnsi="Wingdings" w:hint="default"/>
      </w:rPr>
    </w:lvl>
    <w:lvl w:ilvl="3" w:tplc="E31424D6" w:tentative="1">
      <w:start w:val="1"/>
      <w:numFmt w:val="bullet"/>
      <w:lvlText w:val=""/>
      <w:lvlJc w:val="left"/>
      <w:pPr>
        <w:ind w:left="2444" w:hanging="360"/>
      </w:pPr>
      <w:rPr>
        <w:rFonts w:ascii="Symbol" w:hAnsi="Symbol" w:hint="default"/>
      </w:rPr>
    </w:lvl>
    <w:lvl w:ilvl="4" w:tplc="8A7C4A72" w:tentative="1">
      <w:start w:val="1"/>
      <w:numFmt w:val="bullet"/>
      <w:lvlText w:val="o"/>
      <w:lvlJc w:val="left"/>
      <w:pPr>
        <w:ind w:left="3164" w:hanging="360"/>
      </w:pPr>
      <w:rPr>
        <w:rFonts w:ascii="Courier New" w:hAnsi="Courier New" w:cs="Courier New" w:hint="default"/>
      </w:rPr>
    </w:lvl>
    <w:lvl w:ilvl="5" w:tplc="4638495A" w:tentative="1">
      <w:start w:val="1"/>
      <w:numFmt w:val="bullet"/>
      <w:lvlText w:val=""/>
      <w:lvlJc w:val="left"/>
      <w:pPr>
        <w:ind w:left="3884" w:hanging="360"/>
      </w:pPr>
      <w:rPr>
        <w:rFonts w:ascii="Wingdings" w:hAnsi="Wingdings" w:hint="default"/>
      </w:rPr>
    </w:lvl>
    <w:lvl w:ilvl="6" w:tplc="4F3C2B4A" w:tentative="1">
      <w:start w:val="1"/>
      <w:numFmt w:val="bullet"/>
      <w:lvlText w:val=""/>
      <w:lvlJc w:val="left"/>
      <w:pPr>
        <w:ind w:left="4604" w:hanging="360"/>
      </w:pPr>
      <w:rPr>
        <w:rFonts w:ascii="Symbol" w:hAnsi="Symbol" w:hint="default"/>
      </w:rPr>
    </w:lvl>
    <w:lvl w:ilvl="7" w:tplc="1920324C" w:tentative="1">
      <w:start w:val="1"/>
      <w:numFmt w:val="bullet"/>
      <w:lvlText w:val="o"/>
      <w:lvlJc w:val="left"/>
      <w:pPr>
        <w:ind w:left="5324" w:hanging="360"/>
      </w:pPr>
      <w:rPr>
        <w:rFonts w:ascii="Courier New" w:hAnsi="Courier New" w:cs="Courier New" w:hint="default"/>
      </w:rPr>
    </w:lvl>
    <w:lvl w:ilvl="8" w:tplc="E596631C" w:tentative="1">
      <w:start w:val="1"/>
      <w:numFmt w:val="bullet"/>
      <w:lvlText w:val=""/>
      <w:lvlJc w:val="left"/>
      <w:pPr>
        <w:ind w:left="6044" w:hanging="360"/>
      </w:pPr>
      <w:rPr>
        <w:rFonts w:ascii="Wingdings" w:hAnsi="Wingdings" w:hint="default"/>
      </w:rPr>
    </w:lvl>
  </w:abstractNum>
  <w:abstractNum w:abstractNumId="1" w15:restartNumberingAfterBreak="0">
    <w:nsid w:val="142C13EF"/>
    <w:multiLevelType w:val="hybridMultilevel"/>
    <w:tmpl w:val="C1706E62"/>
    <w:lvl w:ilvl="0" w:tplc="B67E8CBC">
      <w:start w:val="1"/>
      <w:numFmt w:val="decimal"/>
      <w:lvlText w:val="%1."/>
      <w:lvlJc w:val="left"/>
      <w:pPr>
        <w:ind w:left="720" w:hanging="360"/>
      </w:pPr>
    </w:lvl>
    <w:lvl w:ilvl="1" w:tplc="9F6EA9EC" w:tentative="1">
      <w:start w:val="1"/>
      <w:numFmt w:val="lowerLetter"/>
      <w:lvlText w:val="%2."/>
      <w:lvlJc w:val="left"/>
      <w:pPr>
        <w:ind w:left="1440" w:hanging="360"/>
      </w:pPr>
    </w:lvl>
    <w:lvl w:ilvl="2" w:tplc="70A83646" w:tentative="1">
      <w:start w:val="1"/>
      <w:numFmt w:val="lowerRoman"/>
      <w:lvlText w:val="%3."/>
      <w:lvlJc w:val="right"/>
      <w:pPr>
        <w:ind w:left="2160" w:hanging="180"/>
      </w:pPr>
    </w:lvl>
    <w:lvl w:ilvl="3" w:tplc="9CE0AE3C" w:tentative="1">
      <w:start w:val="1"/>
      <w:numFmt w:val="decimal"/>
      <w:lvlText w:val="%4."/>
      <w:lvlJc w:val="left"/>
      <w:pPr>
        <w:ind w:left="2880" w:hanging="360"/>
      </w:pPr>
    </w:lvl>
    <w:lvl w:ilvl="4" w:tplc="CD06F8CA" w:tentative="1">
      <w:start w:val="1"/>
      <w:numFmt w:val="lowerLetter"/>
      <w:lvlText w:val="%5."/>
      <w:lvlJc w:val="left"/>
      <w:pPr>
        <w:ind w:left="3600" w:hanging="360"/>
      </w:pPr>
    </w:lvl>
    <w:lvl w:ilvl="5" w:tplc="EF368DCE" w:tentative="1">
      <w:start w:val="1"/>
      <w:numFmt w:val="lowerRoman"/>
      <w:lvlText w:val="%6."/>
      <w:lvlJc w:val="right"/>
      <w:pPr>
        <w:ind w:left="4320" w:hanging="180"/>
      </w:pPr>
    </w:lvl>
    <w:lvl w:ilvl="6" w:tplc="ADB0B30C" w:tentative="1">
      <w:start w:val="1"/>
      <w:numFmt w:val="decimal"/>
      <w:lvlText w:val="%7."/>
      <w:lvlJc w:val="left"/>
      <w:pPr>
        <w:ind w:left="5040" w:hanging="360"/>
      </w:pPr>
    </w:lvl>
    <w:lvl w:ilvl="7" w:tplc="6BFC372E" w:tentative="1">
      <w:start w:val="1"/>
      <w:numFmt w:val="lowerLetter"/>
      <w:lvlText w:val="%8."/>
      <w:lvlJc w:val="left"/>
      <w:pPr>
        <w:ind w:left="5760" w:hanging="360"/>
      </w:pPr>
    </w:lvl>
    <w:lvl w:ilvl="8" w:tplc="4C3AE0CA" w:tentative="1">
      <w:start w:val="1"/>
      <w:numFmt w:val="lowerRoman"/>
      <w:lvlText w:val="%9."/>
      <w:lvlJc w:val="right"/>
      <w:pPr>
        <w:ind w:left="6480" w:hanging="180"/>
      </w:pPr>
    </w:lvl>
  </w:abstractNum>
  <w:abstractNum w:abstractNumId="2" w15:restartNumberingAfterBreak="0">
    <w:nsid w:val="23EE0C7B"/>
    <w:multiLevelType w:val="hybridMultilevel"/>
    <w:tmpl w:val="B4CA1BBE"/>
    <w:lvl w:ilvl="0" w:tplc="894839BC">
      <w:start w:val="1"/>
      <w:numFmt w:val="decimal"/>
      <w:lvlText w:val="%1."/>
      <w:lvlJc w:val="left"/>
      <w:pPr>
        <w:ind w:left="720" w:hanging="360"/>
      </w:pPr>
    </w:lvl>
    <w:lvl w:ilvl="1" w:tplc="58F8938A">
      <w:start w:val="1"/>
      <w:numFmt w:val="lowerLetter"/>
      <w:lvlText w:val="%2."/>
      <w:lvlJc w:val="left"/>
      <w:pPr>
        <w:ind w:left="1440" w:hanging="360"/>
      </w:pPr>
    </w:lvl>
    <w:lvl w:ilvl="2" w:tplc="A1780F8C">
      <w:start w:val="1"/>
      <w:numFmt w:val="lowerRoman"/>
      <w:lvlText w:val="%3."/>
      <w:lvlJc w:val="right"/>
      <w:pPr>
        <w:ind w:left="2160" w:hanging="180"/>
      </w:pPr>
    </w:lvl>
    <w:lvl w:ilvl="3" w:tplc="DF3ED92E">
      <w:start w:val="1"/>
      <w:numFmt w:val="decimal"/>
      <w:lvlText w:val="%4."/>
      <w:lvlJc w:val="left"/>
      <w:pPr>
        <w:ind w:left="2880" w:hanging="360"/>
      </w:pPr>
    </w:lvl>
    <w:lvl w:ilvl="4" w:tplc="5FE06E56">
      <w:start w:val="1"/>
      <w:numFmt w:val="lowerLetter"/>
      <w:lvlText w:val="%5."/>
      <w:lvlJc w:val="left"/>
      <w:pPr>
        <w:ind w:left="3600" w:hanging="360"/>
      </w:pPr>
    </w:lvl>
    <w:lvl w:ilvl="5" w:tplc="792E42B6">
      <w:start w:val="1"/>
      <w:numFmt w:val="lowerRoman"/>
      <w:lvlText w:val="%6."/>
      <w:lvlJc w:val="right"/>
      <w:pPr>
        <w:ind w:left="4320" w:hanging="180"/>
      </w:pPr>
    </w:lvl>
    <w:lvl w:ilvl="6" w:tplc="B262D4BC">
      <w:start w:val="1"/>
      <w:numFmt w:val="decimal"/>
      <w:lvlText w:val="%7."/>
      <w:lvlJc w:val="left"/>
      <w:pPr>
        <w:ind w:left="5040" w:hanging="360"/>
      </w:pPr>
    </w:lvl>
    <w:lvl w:ilvl="7" w:tplc="C9BCEC62">
      <w:start w:val="1"/>
      <w:numFmt w:val="lowerLetter"/>
      <w:lvlText w:val="%8."/>
      <w:lvlJc w:val="left"/>
      <w:pPr>
        <w:ind w:left="5760" w:hanging="360"/>
      </w:pPr>
    </w:lvl>
    <w:lvl w:ilvl="8" w:tplc="1228CD46">
      <w:start w:val="1"/>
      <w:numFmt w:val="lowerRoman"/>
      <w:lvlText w:val="%9."/>
      <w:lvlJc w:val="right"/>
      <w:pPr>
        <w:ind w:left="6480" w:hanging="180"/>
      </w:pPr>
    </w:lvl>
  </w:abstractNum>
  <w:abstractNum w:abstractNumId="3" w15:restartNumberingAfterBreak="0">
    <w:nsid w:val="362150B0"/>
    <w:multiLevelType w:val="hybridMultilevel"/>
    <w:tmpl w:val="92E28A60"/>
    <w:lvl w:ilvl="0" w:tplc="ECF27E0E">
      <w:start w:val="1"/>
      <w:numFmt w:val="bullet"/>
      <w:lvlText w:val=""/>
      <w:lvlJc w:val="left"/>
      <w:pPr>
        <w:ind w:left="720" w:hanging="360"/>
      </w:pPr>
      <w:rPr>
        <w:rFonts w:ascii="Symbol" w:hAnsi="Symbol" w:hint="default"/>
      </w:rPr>
    </w:lvl>
    <w:lvl w:ilvl="1" w:tplc="6C8E1932" w:tentative="1">
      <w:start w:val="1"/>
      <w:numFmt w:val="bullet"/>
      <w:lvlText w:val="o"/>
      <w:lvlJc w:val="left"/>
      <w:pPr>
        <w:ind w:left="1440" w:hanging="360"/>
      </w:pPr>
      <w:rPr>
        <w:rFonts w:ascii="Courier New" w:hAnsi="Courier New" w:cs="Courier New" w:hint="default"/>
      </w:rPr>
    </w:lvl>
    <w:lvl w:ilvl="2" w:tplc="D570B9A4" w:tentative="1">
      <w:start w:val="1"/>
      <w:numFmt w:val="bullet"/>
      <w:lvlText w:val=""/>
      <w:lvlJc w:val="left"/>
      <w:pPr>
        <w:ind w:left="2160" w:hanging="360"/>
      </w:pPr>
      <w:rPr>
        <w:rFonts w:ascii="Wingdings" w:hAnsi="Wingdings" w:hint="default"/>
      </w:rPr>
    </w:lvl>
    <w:lvl w:ilvl="3" w:tplc="37842242" w:tentative="1">
      <w:start w:val="1"/>
      <w:numFmt w:val="bullet"/>
      <w:lvlText w:val=""/>
      <w:lvlJc w:val="left"/>
      <w:pPr>
        <w:ind w:left="2880" w:hanging="360"/>
      </w:pPr>
      <w:rPr>
        <w:rFonts w:ascii="Symbol" w:hAnsi="Symbol" w:hint="default"/>
      </w:rPr>
    </w:lvl>
    <w:lvl w:ilvl="4" w:tplc="C6289518" w:tentative="1">
      <w:start w:val="1"/>
      <w:numFmt w:val="bullet"/>
      <w:lvlText w:val="o"/>
      <w:lvlJc w:val="left"/>
      <w:pPr>
        <w:ind w:left="3600" w:hanging="360"/>
      </w:pPr>
      <w:rPr>
        <w:rFonts w:ascii="Courier New" w:hAnsi="Courier New" w:cs="Courier New" w:hint="default"/>
      </w:rPr>
    </w:lvl>
    <w:lvl w:ilvl="5" w:tplc="6172CB96" w:tentative="1">
      <w:start w:val="1"/>
      <w:numFmt w:val="bullet"/>
      <w:lvlText w:val=""/>
      <w:lvlJc w:val="left"/>
      <w:pPr>
        <w:ind w:left="4320" w:hanging="360"/>
      </w:pPr>
      <w:rPr>
        <w:rFonts w:ascii="Wingdings" w:hAnsi="Wingdings" w:hint="default"/>
      </w:rPr>
    </w:lvl>
    <w:lvl w:ilvl="6" w:tplc="F42A78A8" w:tentative="1">
      <w:start w:val="1"/>
      <w:numFmt w:val="bullet"/>
      <w:lvlText w:val=""/>
      <w:lvlJc w:val="left"/>
      <w:pPr>
        <w:ind w:left="5040" w:hanging="360"/>
      </w:pPr>
      <w:rPr>
        <w:rFonts w:ascii="Symbol" w:hAnsi="Symbol" w:hint="default"/>
      </w:rPr>
    </w:lvl>
    <w:lvl w:ilvl="7" w:tplc="273473AC" w:tentative="1">
      <w:start w:val="1"/>
      <w:numFmt w:val="bullet"/>
      <w:lvlText w:val="o"/>
      <w:lvlJc w:val="left"/>
      <w:pPr>
        <w:ind w:left="5760" w:hanging="360"/>
      </w:pPr>
      <w:rPr>
        <w:rFonts w:ascii="Courier New" w:hAnsi="Courier New" w:cs="Courier New" w:hint="default"/>
      </w:rPr>
    </w:lvl>
    <w:lvl w:ilvl="8" w:tplc="F6466530" w:tentative="1">
      <w:start w:val="1"/>
      <w:numFmt w:val="bullet"/>
      <w:lvlText w:val=""/>
      <w:lvlJc w:val="left"/>
      <w:pPr>
        <w:ind w:left="6480" w:hanging="360"/>
      </w:pPr>
      <w:rPr>
        <w:rFonts w:ascii="Wingdings" w:hAnsi="Wingdings" w:hint="default"/>
      </w:rPr>
    </w:lvl>
  </w:abstractNum>
  <w:abstractNum w:abstractNumId="4" w15:restartNumberingAfterBreak="0">
    <w:nsid w:val="377E273B"/>
    <w:multiLevelType w:val="hybridMultilevel"/>
    <w:tmpl w:val="851874DC"/>
    <w:lvl w:ilvl="0" w:tplc="991A29A6">
      <w:start w:val="1"/>
      <w:numFmt w:val="bullet"/>
      <w:lvlText w:val=""/>
      <w:lvlJc w:val="left"/>
      <w:pPr>
        <w:ind w:left="720" w:hanging="360"/>
      </w:pPr>
      <w:rPr>
        <w:rFonts w:ascii="Symbol" w:hAnsi="Symbol" w:hint="default"/>
      </w:rPr>
    </w:lvl>
    <w:lvl w:ilvl="1" w:tplc="0E7C003E" w:tentative="1">
      <w:start w:val="1"/>
      <w:numFmt w:val="lowerLetter"/>
      <w:lvlText w:val="%2."/>
      <w:lvlJc w:val="left"/>
      <w:pPr>
        <w:ind w:left="1440" w:hanging="360"/>
      </w:pPr>
    </w:lvl>
    <w:lvl w:ilvl="2" w:tplc="83246966" w:tentative="1">
      <w:start w:val="1"/>
      <w:numFmt w:val="lowerRoman"/>
      <w:lvlText w:val="%3."/>
      <w:lvlJc w:val="right"/>
      <w:pPr>
        <w:ind w:left="2160" w:hanging="180"/>
      </w:pPr>
    </w:lvl>
    <w:lvl w:ilvl="3" w:tplc="0BBC7E7A" w:tentative="1">
      <w:start w:val="1"/>
      <w:numFmt w:val="decimal"/>
      <w:lvlText w:val="%4."/>
      <w:lvlJc w:val="left"/>
      <w:pPr>
        <w:ind w:left="2880" w:hanging="360"/>
      </w:pPr>
    </w:lvl>
    <w:lvl w:ilvl="4" w:tplc="A1748794" w:tentative="1">
      <w:start w:val="1"/>
      <w:numFmt w:val="lowerLetter"/>
      <w:lvlText w:val="%5."/>
      <w:lvlJc w:val="left"/>
      <w:pPr>
        <w:ind w:left="3600" w:hanging="360"/>
      </w:pPr>
    </w:lvl>
    <w:lvl w:ilvl="5" w:tplc="C6346854" w:tentative="1">
      <w:start w:val="1"/>
      <w:numFmt w:val="lowerRoman"/>
      <w:lvlText w:val="%6."/>
      <w:lvlJc w:val="right"/>
      <w:pPr>
        <w:ind w:left="4320" w:hanging="180"/>
      </w:pPr>
    </w:lvl>
    <w:lvl w:ilvl="6" w:tplc="DFECEC06" w:tentative="1">
      <w:start w:val="1"/>
      <w:numFmt w:val="decimal"/>
      <w:lvlText w:val="%7."/>
      <w:lvlJc w:val="left"/>
      <w:pPr>
        <w:ind w:left="5040" w:hanging="360"/>
      </w:pPr>
    </w:lvl>
    <w:lvl w:ilvl="7" w:tplc="514EA11A" w:tentative="1">
      <w:start w:val="1"/>
      <w:numFmt w:val="lowerLetter"/>
      <w:lvlText w:val="%8."/>
      <w:lvlJc w:val="left"/>
      <w:pPr>
        <w:ind w:left="5760" w:hanging="360"/>
      </w:pPr>
    </w:lvl>
    <w:lvl w:ilvl="8" w:tplc="E326EA26" w:tentative="1">
      <w:start w:val="1"/>
      <w:numFmt w:val="lowerRoman"/>
      <w:lvlText w:val="%9."/>
      <w:lvlJc w:val="right"/>
      <w:pPr>
        <w:ind w:left="6480" w:hanging="180"/>
      </w:pPr>
    </w:lvl>
  </w:abstractNum>
  <w:abstractNum w:abstractNumId="5" w15:restartNumberingAfterBreak="0">
    <w:nsid w:val="3D187A50"/>
    <w:multiLevelType w:val="hybridMultilevel"/>
    <w:tmpl w:val="D2ACBB68"/>
    <w:lvl w:ilvl="0" w:tplc="3F10D0F2">
      <w:start w:val="1"/>
      <w:numFmt w:val="bullet"/>
      <w:lvlText w:val=""/>
      <w:lvlJc w:val="left"/>
      <w:pPr>
        <w:ind w:left="720" w:hanging="360"/>
      </w:pPr>
      <w:rPr>
        <w:rFonts w:ascii="Symbol" w:hAnsi="Symbol" w:hint="default"/>
      </w:rPr>
    </w:lvl>
    <w:lvl w:ilvl="1" w:tplc="756C1F8E" w:tentative="1">
      <w:start w:val="1"/>
      <w:numFmt w:val="lowerLetter"/>
      <w:lvlText w:val="%2."/>
      <w:lvlJc w:val="left"/>
      <w:pPr>
        <w:ind w:left="1440" w:hanging="360"/>
      </w:pPr>
    </w:lvl>
    <w:lvl w:ilvl="2" w:tplc="E4821494" w:tentative="1">
      <w:start w:val="1"/>
      <w:numFmt w:val="lowerRoman"/>
      <w:lvlText w:val="%3."/>
      <w:lvlJc w:val="right"/>
      <w:pPr>
        <w:ind w:left="2160" w:hanging="180"/>
      </w:pPr>
    </w:lvl>
    <w:lvl w:ilvl="3" w:tplc="D41CF3E0" w:tentative="1">
      <w:start w:val="1"/>
      <w:numFmt w:val="decimal"/>
      <w:lvlText w:val="%4."/>
      <w:lvlJc w:val="left"/>
      <w:pPr>
        <w:ind w:left="2880" w:hanging="360"/>
      </w:pPr>
    </w:lvl>
    <w:lvl w:ilvl="4" w:tplc="94CCBB6E" w:tentative="1">
      <w:start w:val="1"/>
      <w:numFmt w:val="lowerLetter"/>
      <w:lvlText w:val="%5."/>
      <w:lvlJc w:val="left"/>
      <w:pPr>
        <w:ind w:left="3600" w:hanging="360"/>
      </w:pPr>
    </w:lvl>
    <w:lvl w:ilvl="5" w:tplc="DBA015E4" w:tentative="1">
      <w:start w:val="1"/>
      <w:numFmt w:val="lowerRoman"/>
      <w:lvlText w:val="%6."/>
      <w:lvlJc w:val="right"/>
      <w:pPr>
        <w:ind w:left="4320" w:hanging="180"/>
      </w:pPr>
    </w:lvl>
    <w:lvl w:ilvl="6" w:tplc="4CE8E00E" w:tentative="1">
      <w:start w:val="1"/>
      <w:numFmt w:val="decimal"/>
      <w:lvlText w:val="%7."/>
      <w:lvlJc w:val="left"/>
      <w:pPr>
        <w:ind w:left="5040" w:hanging="360"/>
      </w:pPr>
    </w:lvl>
    <w:lvl w:ilvl="7" w:tplc="2848A540" w:tentative="1">
      <w:start w:val="1"/>
      <w:numFmt w:val="lowerLetter"/>
      <w:lvlText w:val="%8."/>
      <w:lvlJc w:val="left"/>
      <w:pPr>
        <w:ind w:left="5760" w:hanging="360"/>
      </w:pPr>
    </w:lvl>
    <w:lvl w:ilvl="8" w:tplc="FA74D134" w:tentative="1">
      <w:start w:val="1"/>
      <w:numFmt w:val="lowerRoman"/>
      <w:lvlText w:val="%9."/>
      <w:lvlJc w:val="right"/>
      <w:pPr>
        <w:ind w:left="6480" w:hanging="180"/>
      </w:pPr>
    </w:lvl>
  </w:abstractNum>
  <w:abstractNum w:abstractNumId="6" w15:restartNumberingAfterBreak="0">
    <w:nsid w:val="5AEE2560"/>
    <w:multiLevelType w:val="hybridMultilevel"/>
    <w:tmpl w:val="3ACCFF7C"/>
    <w:lvl w:ilvl="0" w:tplc="593E1DB8">
      <w:start w:val="1"/>
      <w:numFmt w:val="bullet"/>
      <w:lvlText w:val=""/>
      <w:lvlJc w:val="left"/>
      <w:pPr>
        <w:ind w:left="720" w:hanging="360"/>
      </w:pPr>
      <w:rPr>
        <w:rFonts w:ascii="Symbol" w:hAnsi="Symbol" w:hint="default"/>
      </w:rPr>
    </w:lvl>
    <w:lvl w:ilvl="1" w:tplc="7E7CDDF2" w:tentative="1">
      <w:start w:val="1"/>
      <w:numFmt w:val="bullet"/>
      <w:lvlText w:val="o"/>
      <w:lvlJc w:val="left"/>
      <w:pPr>
        <w:ind w:left="1440" w:hanging="360"/>
      </w:pPr>
      <w:rPr>
        <w:rFonts w:ascii="Courier New" w:hAnsi="Courier New" w:cs="Courier New" w:hint="default"/>
      </w:rPr>
    </w:lvl>
    <w:lvl w:ilvl="2" w:tplc="0EA6794E" w:tentative="1">
      <w:start w:val="1"/>
      <w:numFmt w:val="bullet"/>
      <w:lvlText w:val=""/>
      <w:lvlJc w:val="left"/>
      <w:pPr>
        <w:ind w:left="2160" w:hanging="360"/>
      </w:pPr>
      <w:rPr>
        <w:rFonts w:ascii="Wingdings" w:hAnsi="Wingdings" w:hint="default"/>
      </w:rPr>
    </w:lvl>
    <w:lvl w:ilvl="3" w:tplc="3D10FA36" w:tentative="1">
      <w:start w:val="1"/>
      <w:numFmt w:val="bullet"/>
      <w:lvlText w:val=""/>
      <w:lvlJc w:val="left"/>
      <w:pPr>
        <w:ind w:left="2880" w:hanging="360"/>
      </w:pPr>
      <w:rPr>
        <w:rFonts w:ascii="Symbol" w:hAnsi="Symbol" w:hint="default"/>
      </w:rPr>
    </w:lvl>
    <w:lvl w:ilvl="4" w:tplc="7FB822A8" w:tentative="1">
      <w:start w:val="1"/>
      <w:numFmt w:val="bullet"/>
      <w:lvlText w:val="o"/>
      <w:lvlJc w:val="left"/>
      <w:pPr>
        <w:ind w:left="3600" w:hanging="360"/>
      </w:pPr>
      <w:rPr>
        <w:rFonts w:ascii="Courier New" w:hAnsi="Courier New" w:cs="Courier New" w:hint="default"/>
      </w:rPr>
    </w:lvl>
    <w:lvl w:ilvl="5" w:tplc="081A191E" w:tentative="1">
      <w:start w:val="1"/>
      <w:numFmt w:val="bullet"/>
      <w:lvlText w:val=""/>
      <w:lvlJc w:val="left"/>
      <w:pPr>
        <w:ind w:left="4320" w:hanging="360"/>
      </w:pPr>
      <w:rPr>
        <w:rFonts w:ascii="Wingdings" w:hAnsi="Wingdings" w:hint="default"/>
      </w:rPr>
    </w:lvl>
    <w:lvl w:ilvl="6" w:tplc="F8241AE2" w:tentative="1">
      <w:start w:val="1"/>
      <w:numFmt w:val="bullet"/>
      <w:lvlText w:val=""/>
      <w:lvlJc w:val="left"/>
      <w:pPr>
        <w:ind w:left="5040" w:hanging="360"/>
      </w:pPr>
      <w:rPr>
        <w:rFonts w:ascii="Symbol" w:hAnsi="Symbol" w:hint="default"/>
      </w:rPr>
    </w:lvl>
    <w:lvl w:ilvl="7" w:tplc="A6EE7C6E" w:tentative="1">
      <w:start w:val="1"/>
      <w:numFmt w:val="bullet"/>
      <w:lvlText w:val="o"/>
      <w:lvlJc w:val="left"/>
      <w:pPr>
        <w:ind w:left="5760" w:hanging="360"/>
      </w:pPr>
      <w:rPr>
        <w:rFonts w:ascii="Courier New" w:hAnsi="Courier New" w:cs="Courier New" w:hint="default"/>
      </w:rPr>
    </w:lvl>
    <w:lvl w:ilvl="8" w:tplc="1792AA10" w:tentative="1">
      <w:start w:val="1"/>
      <w:numFmt w:val="bullet"/>
      <w:lvlText w:val=""/>
      <w:lvlJc w:val="left"/>
      <w:pPr>
        <w:ind w:left="6480" w:hanging="360"/>
      </w:pPr>
      <w:rPr>
        <w:rFonts w:ascii="Wingdings" w:hAnsi="Wingdings" w:hint="default"/>
      </w:rPr>
    </w:lvl>
  </w:abstractNum>
  <w:abstractNum w:abstractNumId="7" w15:restartNumberingAfterBreak="0">
    <w:nsid w:val="5B2A25E9"/>
    <w:multiLevelType w:val="hybridMultilevel"/>
    <w:tmpl w:val="706A0460"/>
    <w:lvl w:ilvl="0" w:tplc="FA2C1A54">
      <w:start w:val="1"/>
      <w:numFmt w:val="bullet"/>
      <w:lvlText w:val=""/>
      <w:lvlJc w:val="left"/>
      <w:pPr>
        <w:ind w:left="971" w:hanging="360"/>
      </w:pPr>
      <w:rPr>
        <w:rFonts w:ascii="Symbol" w:hAnsi="Symbol" w:hint="default"/>
      </w:rPr>
    </w:lvl>
    <w:lvl w:ilvl="1" w:tplc="852C58C6" w:tentative="1">
      <w:start w:val="1"/>
      <w:numFmt w:val="bullet"/>
      <w:lvlText w:val="o"/>
      <w:lvlJc w:val="left"/>
      <w:pPr>
        <w:ind w:left="1691" w:hanging="360"/>
      </w:pPr>
      <w:rPr>
        <w:rFonts w:ascii="Courier New" w:hAnsi="Courier New" w:cs="Courier New" w:hint="default"/>
      </w:rPr>
    </w:lvl>
    <w:lvl w:ilvl="2" w:tplc="F4FC07AC" w:tentative="1">
      <w:start w:val="1"/>
      <w:numFmt w:val="bullet"/>
      <w:lvlText w:val=""/>
      <w:lvlJc w:val="left"/>
      <w:pPr>
        <w:ind w:left="2411" w:hanging="360"/>
      </w:pPr>
      <w:rPr>
        <w:rFonts w:ascii="Wingdings" w:hAnsi="Wingdings" w:hint="default"/>
      </w:rPr>
    </w:lvl>
    <w:lvl w:ilvl="3" w:tplc="C47C7C9C" w:tentative="1">
      <w:start w:val="1"/>
      <w:numFmt w:val="bullet"/>
      <w:lvlText w:val=""/>
      <w:lvlJc w:val="left"/>
      <w:pPr>
        <w:ind w:left="3131" w:hanging="360"/>
      </w:pPr>
      <w:rPr>
        <w:rFonts w:ascii="Symbol" w:hAnsi="Symbol" w:hint="default"/>
      </w:rPr>
    </w:lvl>
    <w:lvl w:ilvl="4" w:tplc="D52C964A" w:tentative="1">
      <w:start w:val="1"/>
      <w:numFmt w:val="bullet"/>
      <w:lvlText w:val="o"/>
      <w:lvlJc w:val="left"/>
      <w:pPr>
        <w:ind w:left="3851" w:hanging="360"/>
      </w:pPr>
      <w:rPr>
        <w:rFonts w:ascii="Courier New" w:hAnsi="Courier New" w:cs="Courier New" w:hint="default"/>
      </w:rPr>
    </w:lvl>
    <w:lvl w:ilvl="5" w:tplc="FC7E151A" w:tentative="1">
      <w:start w:val="1"/>
      <w:numFmt w:val="bullet"/>
      <w:lvlText w:val=""/>
      <w:lvlJc w:val="left"/>
      <w:pPr>
        <w:ind w:left="4571" w:hanging="360"/>
      </w:pPr>
      <w:rPr>
        <w:rFonts w:ascii="Wingdings" w:hAnsi="Wingdings" w:hint="default"/>
      </w:rPr>
    </w:lvl>
    <w:lvl w:ilvl="6" w:tplc="0428BDE8" w:tentative="1">
      <w:start w:val="1"/>
      <w:numFmt w:val="bullet"/>
      <w:lvlText w:val=""/>
      <w:lvlJc w:val="left"/>
      <w:pPr>
        <w:ind w:left="5291" w:hanging="360"/>
      </w:pPr>
      <w:rPr>
        <w:rFonts w:ascii="Symbol" w:hAnsi="Symbol" w:hint="default"/>
      </w:rPr>
    </w:lvl>
    <w:lvl w:ilvl="7" w:tplc="22D22DAA" w:tentative="1">
      <w:start w:val="1"/>
      <w:numFmt w:val="bullet"/>
      <w:lvlText w:val="o"/>
      <w:lvlJc w:val="left"/>
      <w:pPr>
        <w:ind w:left="6011" w:hanging="360"/>
      </w:pPr>
      <w:rPr>
        <w:rFonts w:ascii="Courier New" w:hAnsi="Courier New" w:cs="Courier New" w:hint="default"/>
      </w:rPr>
    </w:lvl>
    <w:lvl w:ilvl="8" w:tplc="1690F4F8" w:tentative="1">
      <w:start w:val="1"/>
      <w:numFmt w:val="bullet"/>
      <w:lvlText w:val=""/>
      <w:lvlJc w:val="left"/>
      <w:pPr>
        <w:ind w:left="6731" w:hanging="360"/>
      </w:pPr>
      <w:rPr>
        <w:rFonts w:ascii="Wingdings" w:hAnsi="Wingdings" w:hint="default"/>
      </w:rPr>
    </w:lvl>
  </w:abstractNum>
  <w:num w:numId="1">
    <w:abstractNumId w:val="7"/>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xsrQ0szQyMzAwMDNR0lEKTi0uzszPAykwrAUA+1sRzywAAAA="/>
  </w:docVars>
  <w:rsids>
    <w:rsidRoot w:val="00535373"/>
    <w:rsid w:val="00003883"/>
    <w:rsid w:val="00011F44"/>
    <w:rsid w:val="00012F4E"/>
    <w:rsid w:val="000221DF"/>
    <w:rsid w:val="00024C3E"/>
    <w:rsid w:val="00025D1C"/>
    <w:rsid w:val="00030468"/>
    <w:rsid w:val="000434E1"/>
    <w:rsid w:val="000479A1"/>
    <w:rsid w:val="00047D6A"/>
    <w:rsid w:val="00050B13"/>
    <w:rsid w:val="00052F7B"/>
    <w:rsid w:val="000537D4"/>
    <w:rsid w:val="000553A5"/>
    <w:rsid w:val="00055461"/>
    <w:rsid w:val="000600B3"/>
    <w:rsid w:val="00063D6E"/>
    <w:rsid w:val="00064087"/>
    <w:rsid w:val="000664DB"/>
    <w:rsid w:val="00072BA0"/>
    <w:rsid w:val="00074A02"/>
    <w:rsid w:val="00080819"/>
    <w:rsid w:val="00086296"/>
    <w:rsid w:val="00090CC9"/>
    <w:rsid w:val="00093204"/>
    <w:rsid w:val="000A3EFF"/>
    <w:rsid w:val="000B1E15"/>
    <w:rsid w:val="000B5394"/>
    <w:rsid w:val="000C5727"/>
    <w:rsid w:val="000C5847"/>
    <w:rsid w:val="000D19DB"/>
    <w:rsid w:val="000D32FD"/>
    <w:rsid w:val="000D3308"/>
    <w:rsid w:val="000D3EAD"/>
    <w:rsid w:val="000E0767"/>
    <w:rsid w:val="000E0BA5"/>
    <w:rsid w:val="000E343D"/>
    <w:rsid w:val="000E4678"/>
    <w:rsid w:val="000F0EEA"/>
    <w:rsid w:val="00101033"/>
    <w:rsid w:val="00102E6F"/>
    <w:rsid w:val="00112791"/>
    <w:rsid w:val="00114711"/>
    <w:rsid w:val="0011595B"/>
    <w:rsid w:val="001203FF"/>
    <w:rsid w:val="00130604"/>
    <w:rsid w:val="00132060"/>
    <w:rsid w:val="00137A20"/>
    <w:rsid w:val="00137DD3"/>
    <w:rsid w:val="001404AB"/>
    <w:rsid w:val="00140615"/>
    <w:rsid w:val="001410D8"/>
    <w:rsid w:val="0014316B"/>
    <w:rsid w:val="00146641"/>
    <w:rsid w:val="00156DDB"/>
    <w:rsid w:val="00165135"/>
    <w:rsid w:val="0017175F"/>
    <w:rsid w:val="00173C00"/>
    <w:rsid w:val="00173E37"/>
    <w:rsid w:val="00174B3C"/>
    <w:rsid w:val="00176F72"/>
    <w:rsid w:val="001815F8"/>
    <w:rsid w:val="0018298B"/>
    <w:rsid w:val="001865AA"/>
    <w:rsid w:val="001919D5"/>
    <w:rsid w:val="001A045B"/>
    <w:rsid w:val="001A0A8D"/>
    <w:rsid w:val="001A3394"/>
    <w:rsid w:val="001A4330"/>
    <w:rsid w:val="001A604D"/>
    <w:rsid w:val="001A687D"/>
    <w:rsid w:val="001A7069"/>
    <w:rsid w:val="001A7AA1"/>
    <w:rsid w:val="001B1B91"/>
    <w:rsid w:val="001B4A49"/>
    <w:rsid w:val="001C1637"/>
    <w:rsid w:val="001C194A"/>
    <w:rsid w:val="001C2447"/>
    <w:rsid w:val="001C3529"/>
    <w:rsid w:val="001C3CE1"/>
    <w:rsid w:val="001C3ED3"/>
    <w:rsid w:val="001C605F"/>
    <w:rsid w:val="001C79D1"/>
    <w:rsid w:val="001D13C8"/>
    <w:rsid w:val="001E1AA0"/>
    <w:rsid w:val="001E3700"/>
    <w:rsid w:val="001E4C5E"/>
    <w:rsid w:val="001E5DF6"/>
    <w:rsid w:val="001F03D4"/>
    <w:rsid w:val="001F40D2"/>
    <w:rsid w:val="001F6286"/>
    <w:rsid w:val="001F757E"/>
    <w:rsid w:val="002011D9"/>
    <w:rsid w:val="00203E77"/>
    <w:rsid w:val="0020589F"/>
    <w:rsid w:val="00206BD8"/>
    <w:rsid w:val="00212D74"/>
    <w:rsid w:val="00214D15"/>
    <w:rsid w:val="00222BDA"/>
    <w:rsid w:val="00223DF8"/>
    <w:rsid w:val="00230859"/>
    <w:rsid w:val="00234C02"/>
    <w:rsid w:val="002351DC"/>
    <w:rsid w:val="00241839"/>
    <w:rsid w:val="0025151A"/>
    <w:rsid w:val="0025171C"/>
    <w:rsid w:val="0025191A"/>
    <w:rsid w:val="00253515"/>
    <w:rsid w:val="002543DE"/>
    <w:rsid w:val="00256BC4"/>
    <w:rsid w:val="00257233"/>
    <w:rsid w:val="00264040"/>
    <w:rsid w:val="002723B3"/>
    <w:rsid w:val="00272B05"/>
    <w:rsid w:val="0028058D"/>
    <w:rsid w:val="002836FE"/>
    <w:rsid w:val="002871D8"/>
    <w:rsid w:val="00287C35"/>
    <w:rsid w:val="002A135F"/>
    <w:rsid w:val="002A3D96"/>
    <w:rsid w:val="002A496A"/>
    <w:rsid w:val="002A5D58"/>
    <w:rsid w:val="002B1062"/>
    <w:rsid w:val="002B116D"/>
    <w:rsid w:val="002B148B"/>
    <w:rsid w:val="002B1DC5"/>
    <w:rsid w:val="002C084E"/>
    <w:rsid w:val="002C1BE5"/>
    <w:rsid w:val="002C3154"/>
    <w:rsid w:val="002D402D"/>
    <w:rsid w:val="002D615D"/>
    <w:rsid w:val="002D7B48"/>
    <w:rsid w:val="002E03E5"/>
    <w:rsid w:val="002E1EFE"/>
    <w:rsid w:val="002E34E6"/>
    <w:rsid w:val="002E424A"/>
    <w:rsid w:val="002F136D"/>
    <w:rsid w:val="0030346F"/>
    <w:rsid w:val="00306A82"/>
    <w:rsid w:val="003072F6"/>
    <w:rsid w:val="00310B24"/>
    <w:rsid w:val="00311D4E"/>
    <w:rsid w:val="00312637"/>
    <w:rsid w:val="003221DD"/>
    <w:rsid w:val="00330CD9"/>
    <w:rsid w:val="00330D21"/>
    <w:rsid w:val="003319F5"/>
    <w:rsid w:val="0033388A"/>
    <w:rsid w:val="003417E8"/>
    <w:rsid w:val="003430FE"/>
    <w:rsid w:val="003439B8"/>
    <w:rsid w:val="00345009"/>
    <w:rsid w:val="00352455"/>
    <w:rsid w:val="0035279D"/>
    <w:rsid w:val="00352DFE"/>
    <w:rsid w:val="00354DD0"/>
    <w:rsid w:val="00356714"/>
    <w:rsid w:val="00367401"/>
    <w:rsid w:val="00370B57"/>
    <w:rsid w:val="0037105B"/>
    <w:rsid w:val="00371600"/>
    <w:rsid w:val="003718AA"/>
    <w:rsid w:val="003771FD"/>
    <w:rsid w:val="003803FB"/>
    <w:rsid w:val="00384714"/>
    <w:rsid w:val="00387966"/>
    <w:rsid w:val="00390068"/>
    <w:rsid w:val="00391138"/>
    <w:rsid w:val="003954A3"/>
    <w:rsid w:val="003A16E6"/>
    <w:rsid w:val="003A6644"/>
    <w:rsid w:val="003B3300"/>
    <w:rsid w:val="003B3D54"/>
    <w:rsid w:val="003B537E"/>
    <w:rsid w:val="003B5B2D"/>
    <w:rsid w:val="003C1890"/>
    <w:rsid w:val="003C30AE"/>
    <w:rsid w:val="003D5095"/>
    <w:rsid w:val="003E0A99"/>
    <w:rsid w:val="003E2B9F"/>
    <w:rsid w:val="003E3BDD"/>
    <w:rsid w:val="003F143B"/>
    <w:rsid w:val="003F7706"/>
    <w:rsid w:val="00400000"/>
    <w:rsid w:val="004017EB"/>
    <w:rsid w:val="00403353"/>
    <w:rsid w:val="00405B4A"/>
    <w:rsid w:val="00413401"/>
    <w:rsid w:val="00414620"/>
    <w:rsid w:val="004147F7"/>
    <w:rsid w:val="004208AE"/>
    <w:rsid w:val="00430090"/>
    <w:rsid w:val="00436F9D"/>
    <w:rsid w:val="0044155B"/>
    <w:rsid w:val="004424EC"/>
    <w:rsid w:val="00446BD5"/>
    <w:rsid w:val="00451F4F"/>
    <w:rsid w:val="00452C62"/>
    <w:rsid w:val="0045364F"/>
    <w:rsid w:val="00454B0A"/>
    <w:rsid w:val="004559A0"/>
    <w:rsid w:val="004561D4"/>
    <w:rsid w:val="00460A14"/>
    <w:rsid w:val="0046727F"/>
    <w:rsid w:val="0047344C"/>
    <w:rsid w:val="00477ECA"/>
    <w:rsid w:val="00480BD7"/>
    <w:rsid w:val="00482D30"/>
    <w:rsid w:val="004916C4"/>
    <w:rsid w:val="004922DC"/>
    <w:rsid w:val="004922DE"/>
    <w:rsid w:val="00494272"/>
    <w:rsid w:val="00495F42"/>
    <w:rsid w:val="00496A25"/>
    <w:rsid w:val="00496DE5"/>
    <w:rsid w:val="004A323D"/>
    <w:rsid w:val="004A35AD"/>
    <w:rsid w:val="004A5168"/>
    <w:rsid w:val="004B0411"/>
    <w:rsid w:val="004B16BC"/>
    <w:rsid w:val="004B6698"/>
    <w:rsid w:val="004B7579"/>
    <w:rsid w:val="004C6999"/>
    <w:rsid w:val="004D591E"/>
    <w:rsid w:val="004D6AB2"/>
    <w:rsid w:val="004E2744"/>
    <w:rsid w:val="004E3ED6"/>
    <w:rsid w:val="004E70A3"/>
    <w:rsid w:val="00500549"/>
    <w:rsid w:val="00511319"/>
    <w:rsid w:val="00512F05"/>
    <w:rsid w:val="005176C3"/>
    <w:rsid w:val="00521886"/>
    <w:rsid w:val="005236F1"/>
    <w:rsid w:val="00524236"/>
    <w:rsid w:val="00524992"/>
    <w:rsid w:val="00532FC6"/>
    <w:rsid w:val="00535373"/>
    <w:rsid w:val="00535F6F"/>
    <w:rsid w:val="005369ED"/>
    <w:rsid w:val="00542DD8"/>
    <w:rsid w:val="00546801"/>
    <w:rsid w:val="005548DF"/>
    <w:rsid w:val="00554B80"/>
    <w:rsid w:val="00555DB2"/>
    <w:rsid w:val="005616DE"/>
    <w:rsid w:val="00562ED6"/>
    <w:rsid w:val="005643E8"/>
    <w:rsid w:val="00582B69"/>
    <w:rsid w:val="00583EE5"/>
    <w:rsid w:val="00585497"/>
    <w:rsid w:val="00585D12"/>
    <w:rsid w:val="0058668D"/>
    <w:rsid w:val="00592792"/>
    <w:rsid w:val="00594432"/>
    <w:rsid w:val="00594675"/>
    <w:rsid w:val="00595692"/>
    <w:rsid w:val="00595CAB"/>
    <w:rsid w:val="005A0F72"/>
    <w:rsid w:val="005A256D"/>
    <w:rsid w:val="005A5BC9"/>
    <w:rsid w:val="005B0129"/>
    <w:rsid w:val="005B284A"/>
    <w:rsid w:val="005B2D43"/>
    <w:rsid w:val="005B60EB"/>
    <w:rsid w:val="005C2487"/>
    <w:rsid w:val="005C5A75"/>
    <w:rsid w:val="005C78FE"/>
    <w:rsid w:val="005D30F4"/>
    <w:rsid w:val="005D4319"/>
    <w:rsid w:val="005D4DF1"/>
    <w:rsid w:val="005D5D69"/>
    <w:rsid w:val="005E0654"/>
    <w:rsid w:val="005E10F8"/>
    <w:rsid w:val="005E56D0"/>
    <w:rsid w:val="005E5823"/>
    <w:rsid w:val="005F0A62"/>
    <w:rsid w:val="005F17E9"/>
    <w:rsid w:val="005F19A8"/>
    <w:rsid w:val="005F58E2"/>
    <w:rsid w:val="00606321"/>
    <w:rsid w:val="006106EA"/>
    <w:rsid w:val="00611368"/>
    <w:rsid w:val="00613A23"/>
    <w:rsid w:val="00623CF8"/>
    <w:rsid w:val="00623E90"/>
    <w:rsid w:val="00632271"/>
    <w:rsid w:val="00632584"/>
    <w:rsid w:val="006360F5"/>
    <w:rsid w:val="006362C6"/>
    <w:rsid w:val="00636D29"/>
    <w:rsid w:val="0064438A"/>
    <w:rsid w:val="00645C90"/>
    <w:rsid w:val="006466EF"/>
    <w:rsid w:val="00660085"/>
    <w:rsid w:val="0066090E"/>
    <w:rsid w:val="00661C72"/>
    <w:rsid w:val="00662CDD"/>
    <w:rsid w:val="00663D3C"/>
    <w:rsid w:val="00666167"/>
    <w:rsid w:val="0066704C"/>
    <w:rsid w:val="00671AA9"/>
    <w:rsid w:val="0067207C"/>
    <w:rsid w:val="00672F6D"/>
    <w:rsid w:val="006832D9"/>
    <w:rsid w:val="0068597A"/>
    <w:rsid w:val="006923C3"/>
    <w:rsid w:val="006936E3"/>
    <w:rsid w:val="00693D4E"/>
    <w:rsid w:val="006965CB"/>
    <w:rsid w:val="006A5702"/>
    <w:rsid w:val="006A6387"/>
    <w:rsid w:val="006B3B17"/>
    <w:rsid w:val="006C4582"/>
    <w:rsid w:val="006D16A1"/>
    <w:rsid w:val="006D2D20"/>
    <w:rsid w:val="006D3DE8"/>
    <w:rsid w:val="006D7FBA"/>
    <w:rsid w:val="006E0BF4"/>
    <w:rsid w:val="006E1852"/>
    <w:rsid w:val="006E25CC"/>
    <w:rsid w:val="006E66C1"/>
    <w:rsid w:val="006E6802"/>
    <w:rsid w:val="006E7164"/>
    <w:rsid w:val="006F6905"/>
    <w:rsid w:val="0070771B"/>
    <w:rsid w:val="00712415"/>
    <w:rsid w:val="0072380B"/>
    <w:rsid w:val="007269A3"/>
    <w:rsid w:val="007270E4"/>
    <w:rsid w:val="007270F6"/>
    <w:rsid w:val="00731C8C"/>
    <w:rsid w:val="0073443E"/>
    <w:rsid w:val="00734D6C"/>
    <w:rsid w:val="0073768D"/>
    <w:rsid w:val="00741279"/>
    <w:rsid w:val="00746441"/>
    <w:rsid w:val="0075172D"/>
    <w:rsid w:val="0075378B"/>
    <w:rsid w:val="007539FC"/>
    <w:rsid w:val="00776FD3"/>
    <w:rsid w:val="0078288A"/>
    <w:rsid w:val="007829F6"/>
    <w:rsid w:val="00786501"/>
    <w:rsid w:val="007902A4"/>
    <w:rsid w:val="007912E0"/>
    <w:rsid w:val="007915CD"/>
    <w:rsid w:val="00792635"/>
    <w:rsid w:val="00795172"/>
    <w:rsid w:val="007977AA"/>
    <w:rsid w:val="007A0A49"/>
    <w:rsid w:val="007A0D44"/>
    <w:rsid w:val="007A7849"/>
    <w:rsid w:val="007B11D2"/>
    <w:rsid w:val="007B185A"/>
    <w:rsid w:val="007B7640"/>
    <w:rsid w:val="007C2D00"/>
    <w:rsid w:val="007C432B"/>
    <w:rsid w:val="007C5FC0"/>
    <w:rsid w:val="007D7CB5"/>
    <w:rsid w:val="007E2716"/>
    <w:rsid w:val="007E2949"/>
    <w:rsid w:val="007E494B"/>
    <w:rsid w:val="007E7054"/>
    <w:rsid w:val="007F78BE"/>
    <w:rsid w:val="007F7DC3"/>
    <w:rsid w:val="00802D18"/>
    <w:rsid w:val="00803C07"/>
    <w:rsid w:val="00804DA3"/>
    <w:rsid w:val="00805A98"/>
    <w:rsid w:val="00805CB3"/>
    <w:rsid w:val="008073B8"/>
    <w:rsid w:val="00810470"/>
    <w:rsid w:val="008126D2"/>
    <w:rsid w:val="00812ED4"/>
    <w:rsid w:val="0081389E"/>
    <w:rsid w:val="00814EDA"/>
    <w:rsid w:val="008161A4"/>
    <w:rsid w:val="008226F8"/>
    <w:rsid w:val="00830CD0"/>
    <w:rsid w:val="0083186F"/>
    <w:rsid w:val="00834186"/>
    <w:rsid w:val="00835ED5"/>
    <w:rsid w:val="008430C6"/>
    <w:rsid w:val="00850FF5"/>
    <w:rsid w:val="00852A77"/>
    <w:rsid w:val="008549F9"/>
    <w:rsid w:val="008570F0"/>
    <w:rsid w:val="008579A3"/>
    <w:rsid w:val="00863A01"/>
    <w:rsid w:val="008654D5"/>
    <w:rsid w:val="00866549"/>
    <w:rsid w:val="00866B32"/>
    <w:rsid w:val="008675D0"/>
    <w:rsid w:val="008711BF"/>
    <w:rsid w:val="00880787"/>
    <w:rsid w:val="00884BAA"/>
    <w:rsid w:val="00885D1D"/>
    <w:rsid w:val="00894C4E"/>
    <w:rsid w:val="008A0FBC"/>
    <w:rsid w:val="008A3706"/>
    <w:rsid w:val="008A6953"/>
    <w:rsid w:val="008B26F1"/>
    <w:rsid w:val="008B3A04"/>
    <w:rsid w:val="008B4DB3"/>
    <w:rsid w:val="008B5454"/>
    <w:rsid w:val="008B5BE3"/>
    <w:rsid w:val="008C2C54"/>
    <w:rsid w:val="008C5D2E"/>
    <w:rsid w:val="008C5F8B"/>
    <w:rsid w:val="008C6286"/>
    <w:rsid w:val="008D0AF0"/>
    <w:rsid w:val="008D14D0"/>
    <w:rsid w:val="008D3B5D"/>
    <w:rsid w:val="008D3FA9"/>
    <w:rsid w:val="008D519A"/>
    <w:rsid w:val="008D761C"/>
    <w:rsid w:val="008E123B"/>
    <w:rsid w:val="008E37A9"/>
    <w:rsid w:val="008E3FCE"/>
    <w:rsid w:val="008E403B"/>
    <w:rsid w:val="008F20CE"/>
    <w:rsid w:val="008F2A46"/>
    <w:rsid w:val="008F3408"/>
    <w:rsid w:val="008F44E8"/>
    <w:rsid w:val="008F70D7"/>
    <w:rsid w:val="00902607"/>
    <w:rsid w:val="009033B1"/>
    <w:rsid w:val="00903EFF"/>
    <w:rsid w:val="00904A72"/>
    <w:rsid w:val="00906837"/>
    <w:rsid w:val="00907C49"/>
    <w:rsid w:val="009107C1"/>
    <w:rsid w:val="0091508F"/>
    <w:rsid w:val="0091541B"/>
    <w:rsid w:val="00921EAF"/>
    <w:rsid w:val="009229CA"/>
    <w:rsid w:val="009344AD"/>
    <w:rsid w:val="00936FA7"/>
    <w:rsid w:val="00944516"/>
    <w:rsid w:val="00944715"/>
    <w:rsid w:val="009456B5"/>
    <w:rsid w:val="00945F82"/>
    <w:rsid w:val="00946306"/>
    <w:rsid w:val="00951A23"/>
    <w:rsid w:val="00951CDE"/>
    <w:rsid w:val="00955629"/>
    <w:rsid w:val="00961BEE"/>
    <w:rsid w:val="00962C1F"/>
    <w:rsid w:val="00964443"/>
    <w:rsid w:val="00965B15"/>
    <w:rsid w:val="00966DD4"/>
    <w:rsid w:val="00967C38"/>
    <w:rsid w:val="00974664"/>
    <w:rsid w:val="00974A74"/>
    <w:rsid w:val="00976AE5"/>
    <w:rsid w:val="00980CCD"/>
    <w:rsid w:val="00983278"/>
    <w:rsid w:val="00985A91"/>
    <w:rsid w:val="00986DF5"/>
    <w:rsid w:val="009870AB"/>
    <w:rsid w:val="00987BB3"/>
    <w:rsid w:val="00991F62"/>
    <w:rsid w:val="009923B2"/>
    <w:rsid w:val="00995256"/>
    <w:rsid w:val="009971B8"/>
    <w:rsid w:val="009A0737"/>
    <w:rsid w:val="009A4925"/>
    <w:rsid w:val="009A6874"/>
    <w:rsid w:val="009B3AFB"/>
    <w:rsid w:val="009C6A99"/>
    <w:rsid w:val="009D086E"/>
    <w:rsid w:val="009D152F"/>
    <w:rsid w:val="009D2720"/>
    <w:rsid w:val="009D40E5"/>
    <w:rsid w:val="009D46F4"/>
    <w:rsid w:val="009E06FA"/>
    <w:rsid w:val="009E1A18"/>
    <w:rsid w:val="009E2245"/>
    <w:rsid w:val="009E321A"/>
    <w:rsid w:val="009E49A0"/>
    <w:rsid w:val="009E6A9C"/>
    <w:rsid w:val="009F26FD"/>
    <w:rsid w:val="009F2F69"/>
    <w:rsid w:val="009F4DE1"/>
    <w:rsid w:val="009F5931"/>
    <w:rsid w:val="009F6AB8"/>
    <w:rsid w:val="009F7775"/>
    <w:rsid w:val="00A04741"/>
    <w:rsid w:val="00A04CA3"/>
    <w:rsid w:val="00A05AAE"/>
    <w:rsid w:val="00A070E1"/>
    <w:rsid w:val="00A11E97"/>
    <w:rsid w:val="00A12038"/>
    <w:rsid w:val="00A120BA"/>
    <w:rsid w:val="00A15DE9"/>
    <w:rsid w:val="00A22A9C"/>
    <w:rsid w:val="00A24CCF"/>
    <w:rsid w:val="00A32A19"/>
    <w:rsid w:val="00A5442E"/>
    <w:rsid w:val="00A568FA"/>
    <w:rsid w:val="00A57571"/>
    <w:rsid w:val="00A6605D"/>
    <w:rsid w:val="00A673C4"/>
    <w:rsid w:val="00A6759D"/>
    <w:rsid w:val="00A67F7D"/>
    <w:rsid w:val="00A72AE4"/>
    <w:rsid w:val="00A72B75"/>
    <w:rsid w:val="00A742CA"/>
    <w:rsid w:val="00A76B65"/>
    <w:rsid w:val="00A82308"/>
    <w:rsid w:val="00A82950"/>
    <w:rsid w:val="00A833D1"/>
    <w:rsid w:val="00A8532A"/>
    <w:rsid w:val="00A91314"/>
    <w:rsid w:val="00A91B1C"/>
    <w:rsid w:val="00A92C42"/>
    <w:rsid w:val="00A965F9"/>
    <w:rsid w:val="00A97454"/>
    <w:rsid w:val="00AA3BB9"/>
    <w:rsid w:val="00AA5CE6"/>
    <w:rsid w:val="00AB1864"/>
    <w:rsid w:val="00AB1CC9"/>
    <w:rsid w:val="00AC28A6"/>
    <w:rsid w:val="00AC750F"/>
    <w:rsid w:val="00AD2840"/>
    <w:rsid w:val="00AD329B"/>
    <w:rsid w:val="00AD60C2"/>
    <w:rsid w:val="00AD7A46"/>
    <w:rsid w:val="00AE1C74"/>
    <w:rsid w:val="00AF2B1A"/>
    <w:rsid w:val="00B03F65"/>
    <w:rsid w:val="00B0405B"/>
    <w:rsid w:val="00B06D79"/>
    <w:rsid w:val="00B30663"/>
    <w:rsid w:val="00B33B7F"/>
    <w:rsid w:val="00B341CC"/>
    <w:rsid w:val="00B34FBD"/>
    <w:rsid w:val="00B40D52"/>
    <w:rsid w:val="00B43F6B"/>
    <w:rsid w:val="00B44FF9"/>
    <w:rsid w:val="00B453FF"/>
    <w:rsid w:val="00B465B3"/>
    <w:rsid w:val="00B540A6"/>
    <w:rsid w:val="00B61471"/>
    <w:rsid w:val="00B629C7"/>
    <w:rsid w:val="00B654D3"/>
    <w:rsid w:val="00B65DF1"/>
    <w:rsid w:val="00B7137C"/>
    <w:rsid w:val="00B71F55"/>
    <w:rsid w:val="00B742C1"/>
    <w:rsid w:val="00B75456"/>
    <w:rsid w:val="00B75C41"/>
    <w:rsid w:val="00B76961"/>
    <w:rsid w:val="00B76A5F"/>
    <w:rsid w:val="00B815E8"/>
    <w:rsid w:val="00B83DE6"/>
    <w:rsid w:val="00B84102"/>
    <w:rsid w:val="00B879D8"/>
    <w:rsid w:val="00B9066E"/>
    <w:rsid w:val="00B90B5B"/>
    <w:rsid w:val="00B9169A"/>
    <w:rsid w:val="00B96386"/>
    <w:rsid w:val="00BA07A4"/>
    <w:rsid w:val="00BA119F"/>
    <w:rsid w:val="00BA3FAE"/>
    <w:rsid w:val="00BB0B09"/>
    <w:rsid w:val="00BB3A3D"/>
    <w:rsid w:val="00BC1A23"/>
    <w:rsid w:val="00BC2A05"/>
    <w:rsid w:val="00BC465F"/>
    <w:rsid w:val="00BC5B98"/>
    <w:rsid w:val="00BC67A7"/>
    <w:rsid w:val="00BC6F38"/>
    <w:rsid w:val="00BC777D"/>
    <w:rsid w:val="00BD3122"/>
    <w:rsid w:val="00BD6579"/>
    <w:rsid w:val="00BE003E"/>
    <w:rsid w:val="00BE1406"/>
    <w:rsid w:val="00BE167C"/>
    <w:rsid w:val="00BE2154"/>
    <w:rsid w:val="00BE748D"/>
    <w:rsid w:val="00BF3C54"/>
    <w:rsid w:val="00BF6C20"/>
    <w:rsid w:val="00BF7A66"/>
    <w:rsid w:val="00C01BE7"/>
    <w:rsid w:val="00C04E1C"/>
    <w:rsid w:val="00C10772"/>
    <w:rsid w:val="00C10B86"/>
    <w:rsid w:val="00C10E66"/>
    <w:rsid w:val="00C11C5D"/>
    <w:rsid w:val="00C2167C"/>
    <w:rsid w:val="00C2525A"/>
    <w:rsid w:val="00C27C35"/>
    <w:rsid w:val="00C317A4"/>
    <w:rsid w:val="00C34F72"/>
    <w:rsid w:val="00C40E78"/>
    <w:rsid w:val="00C41979"/>
    <w:rsid w:val="00C44A19"/>
    <w:rsid w:val="00C44FC7"/>
    <w:rsid w:val="00C4596D"/>
    <w:rsid w:val="00C45CDA"/>
    <w:rsid w:val="00C55222"/>
    <w:rsid w:val="00C552DA"/>
    <w:rsid w:val="00C55EFD"/>
    <w:rsid w:val="00C60C7B"/>
    <w:rsid w:val="00C66651"/>
    <w:rsid w:val="00C66750"/>
    <w:rsid w:val="00C701FB"/>
    <w:rsid w:val="00C71289"/>
    <w:rsid w:val="00C71AB5"/>
    <w:rsid w:val="00C8050C"/>
    <w:rsid w:val="00C82F90"/>
    <w:rsid w:val="00C85E92"/>
    <w:rsid w:val="00C87C9A"/>
    <w:rsid w:val="00C93BA2"/>
    <w:rsid w:val="00CA58E3"/>
    <w:rsid w:val="00CB2043"/>
    <w:rsid w:val="00CB2822"/>
    <w:rsid w:val="00CB2876"/>
    <w:rsid w:val="00CB42C0"/>
    <w:rsid w:val="00CB792B"/>
    <w:rsid w:val="00CC081D"/>
    <w:rsid w:val="00CC18F2"/>
    <w:rsid w:val="00CC1FB1"/>
    <w:rsid w:val="00CC4DCD"/>
    <w:rsid w:val="00CC5132"/>
    <w:rsid w:val="00CD1A36"/>
    <w:rsid w:val="00CE0B0B"/>
    <w:rsid w:val="00CE0FD2"/>
    <w:rsid w:val="00CE1668"/>
    <w:rsid w:val="00CE2EE9"/>
    <w:rsid w:val="00CE463C"/>
    <w:rsid w:val="00CE4B27"/>
    <w:rsid w:val="00CF033D"/>
    <w:rsid w:val="00CF04DC"/>
    <w:rsid w:val="00CF4F47"/>
    <w:rsid w:val="00CF58BA"/>
    <w:rsid w:val="00D04471"/>
    <w:rsid w:val="00D077C5"/>
    <w:rsid w:val="00D07ADF"/>
    <w:rsid w:val="00D11BD0"/>
    <w:rsid w:val="00D13EE4"/>
    <w:rsid w:val="00D153AA"/>
    <w:rsid w:val="00D16DD6"/>
    <w:rsid w:val="00D229A3"/>
    <w:rsid w:val="00D253EC"/>
    <w:rsid w:val="00D27493"/>
    <w:rsid w:val="00D31D14"/>
    <w:rsid w:val="00D32F0C"/>
    <w:rsid w:val="00D334CF"/>
    <w:rsid w:val="00D3566C"/>
    <w:rsid w:val="00D416C1"/>
    <w:rsid w:val="00D41F76"/>
    <w:rsid w:val="00D442FA"/>
    <w:rsid w:val="00D5089A"/>
    <w:rsid w:val="00D53D17"/>
    <w:rsid w:val="00D54265"/>
    <w:rsid w:val="00D5649A"/>
    <w:rsid w:val="00D569F3"/>
    <w:rsid w:val="00D618A0"/>
    <w:rsid w:val="00D639AD"/>
    <w:rsid w:val="00D64BB6"/>
    <w:rsid w:val="00D664C2"/>
    <w:rsid w:val="00D67E32"/>
    <w:rsid w:val="00D7398C"/>
    <w:rsid w:val="00D74109"/>
    <w:rsid w:val="00D766A3"/>
    <w:rsid w:val="00D86F8C"/>
    <w:rsid w:val="00D92CAE"/>
    <w:rsid w:val="00DA06FF"/>
    <w:rsid w:val="00DA13D9"/>
    <w:rsid w:val="00DA1E97"/>
    <w:rsid w:val="00DA2702"/>
    <w:rsid w:val="00DA47EF"/>
    <w:rsid w:val="00DA56A7"/>
    <w:rsid w:val="00DA742E"/>
    <w:rsid w:val="00DB00AA"/>
    <w:rsid w:val="00DB11F8"/>
    <w:rsid w:val="00DB1A6E"/>
    <w:rsid w:val="00DB3275"/>
    <w:rsid w:val="00DC00CE"/>
    <w:rsid w:val="00DC2804"/>
    <w:rsid w:val="00DC62DE"/>
    <w:rsid w:val="00DC6B8C"/>
    <w:rsid w:val="00DC7204"/>
    <w:rsid w:val="00DC7E8B"/>
    <w:rsid w:val="00DD14A0"/>
    <w:rsid w:val="00DD1848"/>
    <w:rsid w:val="00DD2F82"/>
    <w:rsid w:val="00DD5CBE"/>
    <w:rsid w:val="00DD725F"/>
    <w:rsid w:val="00DE68F6"/>
    <w:rsid w:val="00DE75DD"/>
    <w:rsid w:val="00E0453D"/>
    <w:rsid w:val="00E05BBA"/>
    <w:rsid w:val="00E06A66"/>
    <w:rsid w:val="00E110E2"/>
    <w:rsid w:val="00E1627B"/>
    <w:rsid w:val="00E25497"/>
    <w:rsid w:val="00E269FD"/>
    <w:rsid w:val="00E27BA9"/>
    <w:rsid w:val="00E310D9"/>
    <w:rsid w:val="00E327C3"/>
    <w:rsid w:val="00E34C8A"/>
    <w:rsid w:val="00E36FFF"/>
    <w:rsid w:val="00E44EBC"/>
    <w:rsid w:val="00E46D41"/>
    <w:rsid w:val="00E5059B"/>
    <w:rsid w:val="00E66318"/>
    <w:rsid w:val="00E725D2"/>
    <w:rsid w:val="00E74954"/>
    <w:rsid w:val="00E83DD7"/>
    <w:rsid w:val="00E92E0D"/>
    <w:rsid w:val="00E93D14"/>
    <w:rsid w:val="00E94B7C"/>
    <w:rsid w:val="00EA1639"/>
    <w:rsid w:val="00EA6233"/>
    <w:rsid w:val="00EA77EA"/>
    <w:rsid w:val="00EA7848"/>
    <w:rsid w:val="00EA7EC0"/>
    <w:rsid w:val="00EA7FA7"/>
    <w:rsid w:val="00EB321A"/>
    <w:rsid w:val="00EB46F4"/>
    <w:rsid w:val="00EB5C49"/>
    <w:rsid w:val="00EB783D"/>
    <w:rsid w:val="00EC415F"/>
    <w:rsid w:val="00EC5571"/>
    <w:rsid w:val="00ED1FA6"/>
    <w:rsid w:val="00ED57A8"/>
    <w:rsid w:val="00EE43ED"/>
    <w:rsid w:val="00EF1CE9"/>
    <w:rsid w:val="00F05F5F"/>
    <w:rsid w:val="00F124D7"/>
    <w:rsid w:val="00F14C2F"/>
    <w:rsid w:val="00F1612E"/>
    <w:rsid w:val="00F2043E"/>
    <w:rsid w:val="00F2681C"/>
    <w:rsid w:val="00F27737"/>
    <w:rsid w:val="00F3089D"/>
    <w:rsid w:val="00F336AF"/>
    <w:rsid w:val="00F33D8C"/>
    <w:rsid w:val="00F34B4B"/>
    <w:rsid w:val="00F473D0"/>
    <w:rsid w:val="00F535DD"/>
    <w:rsid w:val="00F54239"/>
    <w:rsid w:val="00F54620"/>
    <w:rsid w:val="00F54C03"/>
    <w:rsid w:val="00F56E4F"/>
    <w:rsid w:val="00F6367A"/>
    <w:rsid w:val="00F64FDE"/>
    <w:rsid w:val="00F72875"/>
    <w:rsid w:val="00F80B9F"/>
    <w:rsid w:val="00F84BD5"/>
    <w:rsid w:val="00F90884"/>
    <w:rsid w:val="00F915E6"/>
    <w:rsid w:val="00F929A7"/>
    <w:rsid w:val="00F94257"/>
    <w:rsid w:val="00F97937"/>
    <w:rsid w:val="00FA0427"/>
    <w:rsid w:val="00FA27E4"/>
    <w:rsid w:val="00FA7F32"/>
    <w:rsid w:val="00FB415B"/>
    <w:rsid w:val="00FB451E"/>
    <w:rsid w:val="00FB72EE"/>
    <w:rsid w:val="00FC23FB"/>
    <w:rsid w:val="00FC2B49"/>
    <w:rsid w:val="00FD1833"/>
    <w:rsid w:val="00FD2D05"/>
    <w:rsid w:val="00FD4BED"/>
    <w:rsid w:val="00FE172B"/>
    <w:rsid w:val="00FE3024"/>
    <w:rsid w:val="00FE3175"/>
    <w:rsid w:val="00FE3992"/>
    <w:rsid w:val="00FE56F0"/>
    <w:rsid w:val="00FE7700"/>
    <w:rsid w:val="00FF082B"/>
    <w:rsid w:val="00FF1D72"/>
    <w:rsid w:val="00FF6A87"/>
    <w:rsid w:val="11EFEC4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A872C"/>
  <w15:chartTrackingRefBased/>
  <w15:docId w15:val="{4DA72F05-8169-40E8-8682-5D37C266D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D30"/>
    <w:pPr>
      <w:spacing w:after="200" w:line="276" w:lineRule="auto"/>
    </w:pPr>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537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35373"/>
    <w:pPr>
      <w:ind w:left="720"/>
      <w:contextualSpacing/>
    </w:pPr>
  </w:style>
  <w:style w:type="paragraph" w:styleId="Header">
    <w:name w:val="header"/>
    <w:basedOn w:val="Normal"/>
    <w:link w:val="HeaderChar"/>
    <w:uiPriority w:val="99"/>
    <w:unhideWhenUsed/>
    <w:rsid w:val="003718AA"/>
    <w:pPr>
      <w:tabs>
        <w:tab w:val="center" w:pos="4320"/>
        <w:tab w:val="right" w:pos="8640"/>
      </w:tabs>
      <w:spacing w:after="0" w:line="240" w:lineRule="auto"/>
    </w:pPr>
  </w:style>
  <w:style w:type="character" w:customStyle="1" w:styleId="HeaderChar">
    <w:name w:val="Header Char"/>
    <w:basedOn w:val="DefaultParagraphFont"/>
    <w:link w:val="Header"/>
    <w:uiPriority w:val="99"/>
    <w:rsid w:val="003718AA"/>
    <w:rPr>
      <w:rFonts w:asciiTheme="minorHAnsi" w:hAnsiTheme="minorHAnsi"/>
    </w:rPr>
  </w:style>
  <w:style w:type="paragraph" w:styleId="Footer">
    <w:name w:val="footer"/>
    <w:basedOn w:val="Normal"/>
    <w:link w:val="FooterChar"/>
    <w:uiPriority w:val="99"/>
    <w:unhideWhenUsed/>
    <w:rsid w:val="003718AA"/>
    <w:pPr>
      <w:tabs>
        <w:tab w:val="center" w:pos="4320"/>
        <w:tab w:val="right" w:pos="8640"/>
      </w:tabs>
      <w:spacing w:after="0" w:line="240" w:lineRule="auto"/>
    </w:pPr>
  </w:style>
  <w:style w:type="character" w:customStyle="1" w:styleId="FooterChar">
    <w:name w:val="Footer Char"/>
    <w:basedOn w:val="DefaultParagraphFont"/>
    <w:link w:val="Footer"/>
    <w:uiPriority w:val="99"/>
    <w:rsid w:val="003718AA"/>
    <w:rPr>
      <w:rFonts w:asciiTheme="minorHAnsi" w:hAnsiTheme="minorHAnsi"/>
    </w:rPr>
  </w:style>
  <w:style w:type="paragraph" w:styleId="PlainText">
    <w:name w:val="Plain Text"/>
    <w:basedOn w:val="Normal"/>
    <w:link w:val="PlainTextChar"/>
    <w:uiPriority w:val="99"/>
    <w:unhideWhenUsed/>
    <w:rsid w:val="00CE463C"/>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CE463C"/>
    <w:rPr>
      <w:rFonts w:ascii="Calibri" w:hAnsi="Calibri"/>
      <w:szCs w:val="21"/>
      <w:lang w:val="en-US"/>
    </w:rPr>
  </w:style>
  <w:style w:type="paragraph" w:styleId="FootnoteText">
    <w:name w:val="footnote text"/>
    <w:basedOn w:val="Normal"/>
    <w:link w:val="FootnoteTextChar"/>
    <w:uiPriority w:val="99"/>
    <w:semiHidden/>
    <w:unhideWhenUsed/>
    <w:rsid w:val="00074A02"/>
    <w:pPr>
      <w:spacing w:after="0" w:line="240" w:lineRule="auto"/>
    </w:pPr>
    <w:rPr>
      <w:rFonts w:ascii="Arial" w:hAnsi="Arial"/>
      <w:sz w:val="20"/>
      <w:szCs w:val="20"/>
      <w:lang w:val="fr-CA"/>
    </w:rPr>
  </w:style>
  <w:style w:type="character" w:customStyle="1" w:styleId="FootnoteTextChar">
    <w:name w:val="Footnote Text Char"/>
    <w:basedOn w:val="DefaultParagraphFont"/>
    <w:link w:val="FootnoteText"/>
    <w:uiPriority w:val="99"/>
    <w:semiHidden/>
    <w:rsid w:val="00074A02"/>
    <w:rPr>
      <w:sz w:val="20"/>
      <w:szCs w:val="20"/>
      <w:lang w:val="fr-CA"/>
    </w:rPr>
  </w:style>
  <w:style w:type="character" w:styleId="FootnoteReference">
    <w:name w:val="footnote reference"/>
    <w:basedOn w:val="DefaultParagraphFont"/>
    <w:uiPriority w:val="99"/>
    <w:semiHidden/>
    <w:unhideWhenUsed/>
    <w:rsid w:val="00074A02"/>
    <w:rPr>
      <w:vertAlign w:val="superscript"/>
    </w:rPr>
  </w:style>
  <w:style w:type="character" w:styleId="Hyperlink">
    <w:name w:val="Hyperlink"/>
    <w:basedOn w:val="DefaultParagraphFont"/>
    <w:uiPriority w:val="99"/>
    <w:unhideWhenUsed/>
    <w:rsid w:val="00074A02"/>
    <w:rPr>
      <w:color w:val="0563C1" w:themeColor="hyperlink"/>
      <w:u w:val="single"/>
    </w:rPr>
  </w:style>
  <w:style w:type="character" w:styleId="CommentReference">
    <w:name w:val="annotation reference"/>
    <w:basedOn w:val="DefaultParagraphFont"/>
    <w:uiPriority w:val="99"/>
    <w:semiHidden/>
    <w:unhideWhenUsed/>
    <w:rsid w:val="00FE3175"/>
    <w:rPr>
      <w:sz w:val="16"/>
      <w:szCs w:val="16"/>
    </w:rPr>
  </w:style>
  <w:style w:type="paragraph" w:styleId="CommentText">
    <w:name w:val="annotation text"/>
    <w:basedOn w:val="Normal"/>
    <w:link w:val="CommentTextChar"/>
    <w:uiPriority w:val="99"/>
    <w:semiHidden/>
    <w:unhideWhenUsed/>
    <w:rsid w:val="00FE3175"/>
    <w:pPr>
      <w:spacing w:line="240" w:lineRule="auto"/>
    </w:pPr>
    <w:rPr>
      <w:sz w:val="20"/>
      <w:szCs w:val="20"/>
    </w:rPr>
  </w:style>
  <w:style w:type="character" w:customStyle="1" w:styleId="CommentTextChar">
    <w:name w:val="Comment Text Char"/>
    <w:basedOn w:val="DefaultParagraphFont"/>
    <w:link w:val="CommentText"/>
    <w:uiPriority w:val="99"/>
    <w:semiHidden/>
    <w:rsid w:val="00FE317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E3175"/>
    <w:rPr>
      <w:b/>
      <w:bCs/>
    </w:rPr>
  </w:style>
  <w:style w:type="character" w:customStyle="1" w:styleId="CommentSubjectChar">
    <w:name w:val="Comment Subject Char"/>
    <w:basedOn w:val="CommentTextChar"/>
    <w:link w:val="CommentSubject"/>
    <w:uiPriority w:val="99"/>
    <w:semiHidden/>
    <w:rsid w:val="00FE3175"/>
    <w:rPr>
      <w:rFonts w:asciiTheme="minorHAnsi" w:hAnsiTheme="minorHAnsi"/>
      <w:b/>
      <w:bCs/>
      <w:sz w:val="20"/>
      <w:szCs w:val="20"/>
    </w:rPr>
  </w:style>
  <w:style w:type="paragraph" w:styleId="BalloonText">
    <w:name w:val="Balloon Text"/>
    <w:basedOn w:val="Normal"/>
    <w:link w:val="BalloonTextChar"/>
    <w:uiPriority w:val="99"/>
    <w:semiHidden/>
    <w:unhideWhenUsed/>
    <w:rsid w:val="00FE3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175"/>
    <w:rPr>
      <w:rFonts w:ascii="Segoe UI" w:hAnsi="Segoe UI" w:cs="Segoe UI"/>
      <w:sz w:val="18"/>
      <w:szCs w:val="18"/>
    </w:rPr>
  </w:style>
  <w:style w:type="paragraph" w:styleId="Revision">
    <w:name w:val="Revision"/>
    <w:hidden/>
    <w:uiPriority w:val="99"/>
    <w:semiHidden/>
    <w:rsid w:val="00D64BB6"/>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6565C-9488-4BBE-985F-2459B8560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4207</Words>
  <Characters>23983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Adrian Sackson</cp:lastModifiedBy>
  <cp:revision>2</cp:revision>
  <dcterms:created xsi:type="dcterms:W3CDTF">2020-02-17T16:20:00Z</dcterms:created>
  <dcterms:modified xsi:type="dcterms:W3CDTF">2020-02-17T16:20:00Z</dcterms:modified>
</cp:coreProperties>
</file>