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00B" w:rsidRPr="00FE600B" w:rsidRDefault="00FE600B" w:rsidP="00FE600B">
      <w:pPr>
        <w:pStyle w:val="ListParagraph"/>
        <w:numPr>
          <w:ilvl w:val="0"/>
          <w:numId w:val="1"/>
        </w:numPr>
        <w:spacing w:after="120"/>
        <w:rPr>
          <w:rFonts w:asciiTheme="majorBidi" w:hAnsiTheme="majorBidi" w:cstheme="majorBidi"/>
          <w:vanish/>
          <w:sz w:val="24"/>
          <w:szCs w:val="24"/>
        </w:rPr>
      </w:pPr>
    </w:p>
    <w:p w:rsidR="00FE600B" w:rsidRPr="00FE600B" w:rsidRDefault="00FE600B" w:rsidP="00FE600B">
      <w:pPr>
        <w:pStyle w:val="ListParagraph"/>
        <w:numPr>
          <w:ilvl w:val="1"/>
          <w:numId w:val="1"/>
        </w:numPr>
        <w:spacing w:after="120"/>
        <w:rPr>
          <w:rFonts w:asciiTheme="majorBidi" w:hAnsiTheme="majorBidi" w:cstheme="majorBidi"/>
          <w:vanish/>
          <w:sz w:val="24"/>
          <w:szCs w:val="24"/>
        </w:rPr>
      </w:pPr>
    </w:p>
    <w:p w:rsidR="00FE600B" w:rsidRPr="00FE600B" w:rsidRDefault="00FE600B" w:rsidP="00FE600B">
      <w:pPr>
        <w:pStyle w:val="ListParagraph"/>
        <w:numPr>
          <w:ilvl w:val="1"/>
          <w:numId w:val="1"/>
        </w:numPr>
        <w:spacing w:after="120"/>
        <w:rPr>
          <w:rFonts w:asciiTheme="majorBidi" w:hAnsiTheme="majorBidi" w:cstheme="majorBidi"/>
          <w:vanish/>
          <w:sz w:val="24"/>
          <w:szCs w:val="24"/>
        </w:rPr>
      </w:pPr>
    </w:p>
    <w:p w:rsidR="00FE600B" w:rsidRPr="00FE600B" w:rsidRDefault="00FE600B" w:rsidP="00FE600B">
      <w:pPr>
        <w:pStyle w:val="ListParagraph"/>
        <w:numPr>
          <w:ilvl w:val="1"/>
          <w:numId w:val="1"/>
        </w:numPr>
        <w:spacing w:after="120"/>
        <w:rPr>
          <w:rFonts w:asciiTheme="majorBidi" w:hAnsiTheme="majorBidi" w:cstheme="majorBidi"/>
          <w:vanish/>
          <w:sz w:val="24"/>
          <w:szCs w:val="24"/>
        </w:rPr>
      </w:pPr>
    </w:p>
    <w:p w:rsidR="00FE600B" w:rsidRPr="00FE600B" w:rsidRDefault="00FE600B" w:rsidP="00FE600B">
      <w:pPr>
        <w:pStyle w:val="ListParagraph"/>
        <w:numPr>
          <w:ilvl w:val="1"/>
          <w:numId w:val="1"/>
        </w:numPr>
        <w:spacing w:after="120"/>
        <w:rPr>
          <w:rFonts w:asciiTheme="majorBidi" w:hAnsiTheme="majorBidi" w:cstheme="majorBidi"/>
          <w:vanish/>
          <w:sz w:val="24"/>
          <w:szCs w:val="24"/>
        </w:rPr>
      </w:pPr>
    </w:p>
    <w:p w:rsidR="00FE600B" w:rsidRPr="00FE600B" w:rsidRDefault="00FE600B" w:rsidP="00FE600B">
      <w:pPr>
        <w:pStyle w:val="ListParagraph"/>
        <w:numPr>
          <w:ilvl w:val="1"/>
          <w:numId w:val="1"/>
        </w:numPr>
        <w:spacing w:after="120"/>
        <w:rPr>
          <w:rFonts w:asciiTheme="majorBidi" w:hAnsiTheme="majorBidi" w:cstheme="majorBidi"/>
          <w:vanish/>
          <w:sz w:val="24"/>
          <w:szCs w:val="24"/>
        </w:rPr>
      </w:pPr>
    </w:p>
    <w:p w:rsidR="00FE600B" w:rsidRPr="00FE600B" w:rsidRDefault="00FE600B" w:rsidP="00FE600B">
      <w:pPr>
        <w:pStyle w:val="ListParagraph"/>
        <w:numPr>
          <w:ilvl w:val="1"/>
          <w:numId w:val="1"/>
        </w:numPr>
        <w:spacing w:after="120"/>
        <w:rPr>
          <w:rFonts w:asciiTheme="majorBidi" w:hAnsiTheme="majorBidi" w:cstheme="majorBidi"/>
          <w:vanish/>
          <w:sz w:val="24"/>
          <w:szCs w:val="24"/>
        </w:rPr>
      </w:pPr>
    </w:p>
    <w:p w:rsidR="004D3DD6" w:rsidRDefault="001B561C" w:rsidP="003375B6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Prof. Heresco then planned a clinical trial for 26 patients suffering from</w:t>
      </w:r>
      <w:r w:rsidR="00021A60">
        <w:rPr>
          <w:rFonts w:asciiTheme="majorBidi" w:hAnsiTheme="majorBidi" w:cstheme="majorBidi"/>
          <w:sz w:val="24"/>
          <w:szCs w:val="24"/>
        </w:rPr>
        <w:t xml:space="preserve"> </w:t>
      </w:r>
      <w:r w:rsidR="0030408C">
        <w:rPr>
          <w:rFonts w:asciiTheme="majorBidi" w:hAnsiTheme="majorBidi" w:cstheme="majorBidi"/>
          <w:sz w:val="24"/>
          <w:szCs w:val="24"/>
        </w:rPr>
        <w:t>treatment-</w:t>
      </w:r>
      <w:r w:rsidR="00021A60">
        <w:rPr>
          <w:rFonts w:asciiTheme="majorBidi" w:hAnsiTheme="majorBidi" w:cstheme="majorBidi"/>
          <w:sz w:val="24"/>
          <w:szCs w:val="24"/>
        </w:rPr>
        <w:t>resista</w:t>
      </w:r>
      <w:r>
        <w:rPr>
          <w:rFonts w:asciiTheme="majorBidi" w:hAnsiTheme="majorBidi" w:cstheme="majorBidi"/>
          <w:sz w:val="24"/>
          <w:szCs w:val="24"/>
        </w:rPr>
        <w:t>nt depression</w:t>
      </w:r>
      <w:r w:rsidR="00FA24F2">
        <w:rPr>
          <w:rFonts w:asciiTheme="majorBidi" w:hAnsiTheme="majorBidi" w:cstheme="majorBidi"/>
          <w:sz w:val="24"/>
          <w:szCs w:val="24"/>
        </w:rPr>
        <w:t>, in which over a six-week period subjec</w:t>
      </w:r>
      <w:r w:rsidR="00D8289C">
        <w:rPr>
          <w:rFonts w:asciiTheme="majorBidi" w:hAnsiTheme="majorBidi" w:cstheme="majorBidi"/>
          <w:sz w:val="24"/>
          <w:szCs w:val="24"/>
        </w:rPr>
        <w:t>ts received increasing</w:t>
      </w:r>
      <w:r w:rsidR="0030408C">
        <w:rPr>
          <w:rFonts w:asciiTheme="majorBidi" w:hAnsiTheme="majorBidi" w:cstheme="majorBidi"/>
          <w:sz w:val="24"/>
          <w:szCs w:val="24"/>
        </w:rPr>
        <w:t xml:space="preserve"> doses of DCS</w:t>
      </w:r>
      <w:r w:rsidR="00D8289C">
        <w:rPr>
          <w:rFonts w:asciiTheme="majorBidi" w:hAnsiTheme="majorBidi" w:cstheme="majorBidi"/>
          <w:sz w:val="24"/>
          <w:szCs w:val="24"/>
        </w:rPr>
        <w:t xml:space="preserve"> in addition to the </w:t>
      </w:r>
      <w:r w:rsidR="00166C83">
        <w:rPr>
          <w:rFonts w:asciiTheme="majorBidi" w:hAnsiTheme="majorBidi" w:cstheme="majorBidi"/>
          <w:sz w:val="24"/>
          <w:szCs w:val="24"/>
        </w:rPr>
        <w:t>antidepressant</w:t>
      </w:r>
      <w:r w:rsidR="00D8289C">
        <w:rPr>
          <w:rFonts w:asciiTheme="majorBidi" w:hAnsiTheme="majorBidi" w:cstheme="majorBidi"/>
          <w:sz w:val="24"/>
          <w:szCs w:val="24"/>
        </w:rPr>
        <w:t xml:space="preserve"> drugs </w:t>
      </w:r>
      <w:r w:rsidR="003375B6">
        <w:rPr>
          <w:rFonts w:asciiTheme="majorBidi" w:hAnsiTheme="majorBidi" w:cstheme="majorBidi"/>
          <w:sz w:val="24"/>
          <w:szCs w:val="24"/>
        </w:rPr>
        <w:t>they were taking</w:t>
      </w:r>
      <w:r w:rsidR="00D8289C">
        <w:rPr>
          <w:rFonts w:asciiTheme="majorBidi" w:hAnsiTheme="majorBidi" w:cstheme="majorBidi"/>
          <w:sz w:val="24"/>
          <w:szCs w:val="24"/>
        </w:rPr>
        <w:t>. The incremental DCS doses started at 250 mg</w:t>
      </w:r>
      <w:r w:rsidR="00B50EBB">
        <w:rPr>
          <w:rFonts w:asciiTheme="majorBidi" w:hAnsiTheme="majorBidi" w:cstheme="majorBidi"/>
          <w:sz w:val="24"/>
          <w:szCs w:val="24"/>
        </w:rPr>
        <w:t>/day</w:t>
      </w:r>
      <w:r w:rsidR="00D8289C">
        <w:rPr>
          <w:rFonts w:asciiTheme="majorBidi" w:hAnsiTheme="majorBidi" w:cstheme="majorBidi"/>
          <w:sz w:val="24"/>
          <w:szCs w:val="24"/>
        </w:rPr>
        <w:t xml:space="preserve"> for a few days, and gradually increased to 500 mg</w:t>
      </w:r>
      <w:r w:rsidR="00FA24F2">
        <w:rPr>
          <w:rFonts w:asciiTheme="majorBidi" w:hAnsiTheme="majorBidi" w:cstheme="majorBidi"/>
          <w:sz w:val="24"/>
          <w:szCs w:val="24"/>
        </w:rPr>
        <w:t>/day</w:t>
      </w:r>
      <w:r w:rsidR="00D8289C">
        <w:rPr>
          <w:rFonts w:asciiTheme="majorBidi" w:hAnsiTheme="majorBidi" w:cstheme="majorBidi"/>
          <w:sz w:val="24"/>
          <w:szCs w:val="24"/>
        </w:rPr>
        <w:t>,</w:t>
      </w:r>
      <w:r w:rsidR="00FF6CD0">
        <w:rPr>
          <w:rFonts w:asciiTheme="majorBidi" w:hAnsiTheme="majorBidi" w:cstheme="majorBidi"/>
          <w:sz w:val="24"/>
          <w:szCs w:val="24"/>
        </w:rPr>
        <w:t xml:space="preserve"> 750 mg</w:t>
      </w:r>
      <w:r w:rsidR="00FA24F2">
        <w:rPr>
          <w:rFonts w:asciiTheme="majorBidi" w:hAnsiTheme="majorBidi" w:cstheme="majorBidi"/>
          <w:sz w:val="24"/>
          <w:szCs w:val="24"/>
        </w:rPr>
        <w:t>/day</w:t>
      </w:r>
      <w:r w:rsidR="00FF6CD0">
        <w:rPr>
          <w:rFonts w:asciiTheme="majorBidi" w:hAnsiTheme="majorBidi" w:cstheme="majorBidi"/>
          <w:sz w:val="24"/>
          <w:szCs w:val="24"/>
        </w:rPr>
        <w:t xml:space="preserve"> and finally 1000 mg/</w:t>
      </w:r>
      <w:r w:rsidR="00D8289C">
        <w:rPr>
          <w:rFonts w:asciiTheme="majorBidi" w:hAnsiTheme="majorBidi" w:cstheme="majorBidi"/>
          <w:sz w:val="24"/>
          <w:szCs w:val="24"/>
        </w:rPr>
        <w:t>day for the final two weeks of the trial.</w:t>
      </w:r>
    </w:p>
    <w:p w:rsidR="00D8289C" w:rsidRPr="00D8289C" w:rsidRDefault="00D8289C" w:rsidP="003375B6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b/>
          <w:bCs/>
          <w:sz w:val="24"/>
          <w:szCs w:val="24"/>
        </w:rPr>
      </w:pPr>
      <w:r w:rsidRPr="00D8289C">
        <w:rPr>
          <w:rFonts w:asciiTheme="majorBidi" w:hAnsiTheme="majorBidi" w:cstheme="majorBidi"/>
          <w:b/>
          <w:bCs/>
          <w:sz w:val="24"/>
          <w:szCs w:val="24"/>
        </w:rPr>
        <w:t>Results of the clinical trial were remarkable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D8289C">
        <w:rPr>
          <w:rFonts w:asciiTheme="majorBidi" w:hAnsiTheme="majorBidi" w:cstheme="majorBidi"/>
          <w:sz w:val="24"/>
          <w:szCs w:val="24"/>
        </w:rPr>
        <w:t>–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375B6">
        <w:rPr>
          <w:rFonts w:asciiTheme="majorBidi" w:hAnsiTheme="majorBidi" w:cstheme="majorBidi"/>
          <w:sz w:val="24"/>
          <w:szCs w:val="24"/>
        </w:rPr>
        <w:t>Beyond</w:t>
      </w:r>
      <w:r w:rsidR="0045621C">
        <w:rPr>
          <w:rFonts w:asciiTheme="majorBidi" w:hAnsiTheme="majorBidi" w:cstheme="majorBidi"/>
          <w:sz w:val="24"/>
          <w:szCs w:val="24"/>
        </w:rPr>
        <w:t xml:space="preserve"> </w:t>
      </w:r>
      <w:r w:rsidR="003375B6">
        <w:rPr>
          <w:rFonts w:asciiTheme="majorBidi" w:hAnsiTheme="majorBidi" w:cstheme="majorBidi"/>
          <w:sz w:val="24"/>
          <w:szCs w:val="24"/>
        </w:rPr>
        <w:t xml:space="preserve">the fact that all </w:t>
      </w:r>
      <w:r>
        <w:rPr>
          <w:rFonts w:asciiTheme="majorBidi" w:hAnsiTheme="majorBidi" w:cstheme="majorBidi"/>
          <w:sz w:val="24"/>
          <w:szCs w:val="24"/>
        </w:rPr>
        <w:t xml:space="preserve">patients </w:t>
      </w:r>
      <w:r w:rsidR="006A1C0C">
        <w:rPr>
          <w:rFonts w:asciiTheme="majorBidi" w:hAnsiTheme="majorBidi" w:cstheme="majorBidi"/>
          <w:sz w:val="24"/>
          <w:szCs w:val="24"/>
        </w:rPr>
        <w:t>exhibited a</w:t>
      </w:r>
      <w:r w:rsidR="0030408C">
        <w:rPr>
          <w:rFonts w:asciiTheme="majorBidi" w:hAnsiTheme="majorBidi" w:cstheme="majorBidi"/>
          <w:sz w:val="24"/>
          <w:szCs w:val="24"/>
        </w:rPr>
        <w:t xml:space="preserve"> </w:t>
      </w:r>
      <w:r w:rsidR="00B50EBB">
        <w:rPr>
          <w:rFonts w:asciiTheme="majorBidi" w:hAnsiTheme="majorBidi" w:cstheme="majorBidi"/>
          <w:sz w:val="24"/>
          <w:szCs w:val="24"/>
        </w:rPr>
        <w:t>good tolerance</w:t>
      </w:r>
      <w:r w:rsidR="0030408C">
        <w:rPr>
          <w:rFonts w:asciiTheme="majorBidi" w:hAnsiTheme="majorBidi" w:cstheme="majorBidi"/>
          <w:sz w:val="24"/>
          <w:szCs w:val="24"/>
        </w:rPr>
        <w:t xml:space="preserve"> </w:t>
      </w:r>
      <w:r w:rsidR="0045621C">
        <w:rPr>
          <w:rFonts w:asciiTheme="majorBidi" w:hAnsiTheme="majorBidi" w:cstheme="majorBidi"/>
          <w:sz w:val="24"/>
          <w:szCs w:val="24"/>
        </w:rPr>
        <w:t xml:space="preserve">even </w:t>
      </w:r>
      <w:r w:rsidR="0030408C">
        <w:rPr>
          <w:rFonts w:asciiTheme="majorBidi" w:hAnsiTheme="majorBidi" w:cstheme="majorBidi"/>
          <w:sz w:val="24"/>
          <w:szCs w:val="24"/>
        </w:rPr>
        <w:t xml:space="preserve">to higher doses </w:t>
      </w:r>
      <w:r>
        <w:rPr>
          <w:rFonts w:asciiTheme="majorBidi" w:hAnsiTheme="majorBidi" w:cstheme="majorBidi"/>
          <w:sz w:val="24"/>
          <w:szCs w:val="24"/>
        </w:rPr>
        <w:t xml:space="preserve">of DCS, </w:t>
      </w:r>
      <w:r w:rsidR="003375B6">
        <w:rPr>
          <w:rFonts w:asciiTheme="majorBidi" w:hAnsiTheme="majorBidi" w:cstheme="majorBidi"/>
          <w:sz w:val="24"/>
          <w:szCs w:val="24"/>
        </w:rPr>
        <w:t xml:space="preserve">despite expectations to the contrary, </w:t>
      </w:r>
      <w:r>
        <w:rPr>
          <w:rFonts w:asciiTheme="majorBidi" w:hAnsiTheme="majorBidi" w:cstheme="majorBidi"/>
          <w:sz w:val="24"/>
          <w:szCs w:val="24"/>
        </w:rPr>
        <w:t>without any significant psych</w:t>
      </w:r>
      <w:r w:rsidR="00B50EBB">
        <w:rPr>
          <w:rFonts w:asciiTheme="majorBidi" w:hAnsiTheme="majorBidi" w:cstheme="majorBidi"/>
          <w:sz w:val="24"/>
          <w:szCs w:val="24"/>
        </w:rPr>
        <w:t>iatric or neurological symptoms</w:t>
      </w:r>
      <w:r w:rsidR="0030408C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the </w:t>
      </w:r>
      <w:r w:rsidR="0045621C">
        <w:rPr>
          <w:rFonts w:asciiTheme="majorBidi" w:hAnsiTheme="majorBidi" w:cstheme="majorBidi"/>
          <w:sz w:val="24"/>
          <w:szCs w:val="24"/>
        </w:rPr>
        <w:t>findings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A1C0C">
        <w:rPr>
          <w:rFonts w:asciiTheme="majorBidi" w:hAnsiTheme="majorBidi" w:cstheme="majorBidi"/>
          <w:sz w:val="24"/>
          <w:szCs w:val="24"/>
        </w:rPr>
        <w:t>show</w:t>
      </w:r>
      <w:r w:rsidR="003375B6">
        <w:rPr>
          <w:rFonts w:asciiTheme="majorBidi" w:hAnsiTheme="majorBidi" w:cstheme="majorBidi"/>
          <w:sz w:val="24"/>
          <w:szCs w:val="24"/>
        </w:rPr>
        <w:t>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375B6">
        <w:rPr>
          <w:rFonts w:asciiTheme="majorBidi" w:hAnsiTheme="majorBidi" w:cstheme="majorBidi"/>
          <w:b/>
          <w:bCs/>
          <w:sz w:val="24"/>
          <w:szCs w:val="24"/>
        </w:rPr>
        <w:t>significant symptomatic</w:t>
      </w:r>
      <w:r w:rsidR="006A1C0C">
        <w:rPr>
          <w:rFonts w:asciiTheme="majorBidi" w:hAnsiTheme="majorBidi" w:cstheme="majorBidi"/>
          <w:b/>
          <w:bCs/>
          <w:sz w:val="24"/>
          <w:szCs w:val="24"/>
        </w:rPr>
        <w:t xml:space="preserve"> improvement </w:t>
      </w:r>
      <w:r w:rsidR="003375B6">
        <w:rPr>
          <w:rFonts w:asciiTheme="majorBidi" w:hAnsiTheme="majorBidi" w:cstheme="majorBidi"/>
          <w:b/>
          <w:bCs/>
          <w:sz w:val="24"/>
          <w:szCs w:val="24"/>
        </w:rPr>
        <w:t xml:space="preserve">in </w:t>
      </w:r>
      <w:r w:rsidR="0030408C">
        <w:rPr>
          <w:rFonts w:asciiTheme="majorBidi" w:hAnsiTheme="majorBidi" w:cstheme="majorBidi"/>
          <w:b/>
          <w:bCs/>
          <w:sz w:val="24"/>
          <w:szCs w:val="24"/>
        </w:rPr>
        <w:t>treatment-</w:t>
      </w:r>
      <w:r w:rsidR="008C7C93">
        <w:rPr>
          <w:rFonts w:asciiTheme="majorBidi" w:hAnsiTheme="majorBidi" w:cstheme="majorBidi"/>
          <w:b/>
          <w:bCs/>
          <w:sz w:val="24"/>
          <w:szCs w:val="24"/>
        </w:rPr>
        <w:t>resistant depression</w:t>
      </w:r>
      <w:r w:rsidR="00096BB7">
        <w:rPr>
          <w:rFonts w:asciiTheme="majorBidi" w:hAnsiTheme="majorBidi" w:cstheme="majorBidi"/>
          <w:b/>
          <w:bCs/>
          <w:sz w:val="24"/>
          <w:szCs w:val="24"/>
        </w:rPr>
        <w:t xml:space="preserve"> for</w:t>
      </w:r>
      <w:r w:rsidRPr="00134520">
        <w:rPr>
          <w:rFonts w:asciiTheme="majorBidi" w:hAnsiTheme="majorBidi" w:cstheme="majorBidi"/>
          <w:b/>
          <w:bCs/>
          <w:sz w:val="24"/>
          <w:szCs w:val="24"/>
        </w:rPr>
        <w:t xml:space="preserve"> doses equivalent to</w:t>
      </w:r>
      <w:r w:rsidR="00FF6CD0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134520">
        <w:rPr>
          <w:rFonts w:asciiTheme="majorBidi" w:hAnsiTheme="majorBidi" w:cstheme="majorBidi"/>
          <w:b/>
          <w:bCs/>
          <w:sz w:val="24"/>
          <w:szCs w:val="24"/>
        </w:rPr>
        <w:t xml:space="preserve"> or greater than</w:t>
      </w:r>
      <w:r w:rsidR="00FF6CD0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134520">
        <w:rPr>
          <w:rFonts w:asciiTheme="majorBidi" w:hAnsiTheme="majorBidi" w:cstheme="majorBidi"/>
          <w:b/>
          <w:bCs/>
          <w:sz w:val="24"/>
          <w:szCs w:val="24"/>
        </w:rPr>
        <w:t xml:space="preserve"> 500 mg</w:t>
      </w:r>
      <w:r w:rsidR="00FF6CD0">
        <w:rPr>
          <w:rFonts w:asciiTheme="majorBidi" w:hAnsiTheme="majorBidi" w:cstheme="majorBidi"/>
          <w:b/>
          <w:bCs/>
          <w:sz w:val="24"/>
          <w:szCs w:val="24"/>
        </w:rPr>
        <w:t>/day</w:t>
      </w:r>
      <w:r>
        <w:rPr>
          <w:rFonts w:asciiTheme="majorBidi" w:hAnsiTheme="majorBidi" w:cstheme="majorBidi"/>
          <w:sz w:val="24"/>
          <w:szCs w:val="24"/>
        </w:rPr>
        <w:t>.</w:t>
      </w:r>
      <w:r w:rsidR="00134520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</w:p>
    <w:p w:rsidR="00D8289C" w:rsidRPr="00256E91" w:rsidRDefault="0030408C" w:rsidP="00096BB7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Furthermore, f</w:t>
      </w:r>
      <w:r w:rsidR="00B50EBB">
        <w:rPr>
          <w:rFonts w:asciiTheme="majorBidi" w:hAnsiTheme="majorBidi" w:cstheme="majorBidi"/>
          <w:sz w:val="24"/>
          <w:szCs w:val="24"/>
        </w:rPr>
        <w:t xml:space="preserve">or one </w:t>
      </w:r>
      <w:r w:rsidR="00096BB7">
        <w:rPr>
          <w:rFonts w:asciiTheme="majorBidi" w:hAnsiTheme="majorBidi" w:cstheme="majorBidi"/>
          <w:sz w:val="24"/>
          <w:szCs w:val="24"/>
        </w:rPr>
        <w:t>trial subject</w:t>
      </w:r>
      <w:r w:rsidR="00D8289C">
        <w:rPr>
          <w:rFonts w:asciiTheme="majorBidi" w:hAnsiTheme="majorBidi" w:cstheme="majorBidi"/>
          <w:sz w:val="24"/>
          <w:szCs w:val="24"/>
        </w:rPr>
        <w:t xml:space="preserve"> </w:t>
      </w:r>
      <w:r w:rsidR="00096BB7">
        <w:rPr>
          <w:rFonts w:asciiTheme="majorBidi" w:hAnsiTheme="majorBidi" w:cstheme="majorBidi"/>
          <w:sz w:val="24"/>
          <w:szCs w:val="24"/>
        </w:rPr>
        <w:t xml:space="preserve">recruited while </w:t>
      </w:r>
      <w:r w:rsidR="00D8289C">
        <w:rPr>
          <w:rFonts w:asciiTheme="majorBidi" w:hAnsiTheme="majorBidi" w:cstheme="majorBidi"/>
          <w:sz w:val="24"/>
          <w:szCs w:val="24"/>
        </w:rPr>
        <w:t>suffering fro</w:t>
      </w:r>
      <w:r w:rsidR="00256E91">
        <w:rPr>
          <w:rFonts w:asciiTheme="majorBidi" w:hAnsiTheme="majorBidi" w:cstheme="majorBidi"/>
          <w:sz w:val="24"/>
          <w:szCs w:val="24"/>
        </w:rPr>
        <w:t xml:space="preserve">m suicidal </w:t>
      </w:r>
      <w:r w:rsidR="00B50EBB">
        <w:rPr>
          <w:rFonts w:asciiTheme="majorBidi" w:hAnsiTheme="majorBidi" w:cstheme="majorBidi"/>
          <w:sz w:val="24"/>
          <w:szCs w:val="24"/>
        </w:rPr>
        <w:t>tendencies</w:t>
      </w:r>
      <w:r w:rsidR="00256E91">
        <w:rPr>
          <w:rFonts w:asciiTheme="majorBidi" w:hAnsiTheme="majorBidi" w:cstheme="majorBidi"/>
          <w:sz w:val="24"/>
          <w:szCs w:val="24"/>
        </w:rPr>
        <w:t>,</w:t>
      </w:r>
      <w:r w:rsidR="00B50EBB">
        <w:rPr>
          <w:rFonts w:asciiTheme="majorBidi" w:hAnsiTheme="majorBidi" w:cstheme="majorBidi"/>
          <w:sz w:val="24"/>
          <w:szCs w:val="24"/>
        </w:rPr>
        <w:t xml:space="preserve"> </w:t>
      </w:r>
      <w:r w:rsidR="00B50EBB" w:rsidRPr="00B50EBB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256E91">
        <w:rPr>
          <w:rFonts w:asciiTheme="majorBidi" w:hAnsiTheme="majorBidi" w:cstheme="majorBidi"/>
          <w:sz w:val="24"/>
          <w:szCs w:val="24"/>
        </w:rPr>
        <w:t xml:space="preserve"> </w:t>
      </w:r>
      <w:r w:rsidR="00256E91" w:rsidRPr="00256E91">
        <w:rPr>
          <w:rFonts w:asciiTheme="majorBidi" w:hAnsiTheme="majorBidi" w:cstheme="majorBidi"/>
          <w:b/>
          <w:bCs/>
          <w:sz w:val="24"/>
          <w:szCs w:val="24"/>
        </w:rPr>
        <w:t xml:space="preserve">significant </w:t>
      </w:r>
      <w:r w:rsidR="00B50EBB">
        <w:rPr>
          <w:rFonts w:asciiTheme="majorBidi" w:hAnsiTheme="majorBidi" w:cstheme="majorBidi"/>
          <w:b/>
          <w:bCs/>
          <w:sz w:val="24"/>
          <w:szCs w:val="24"/>
        </w:rPr>
        <w:t>decrease</w:t>
      </w:r>
      <w:r w:rsidR="00256E91" w:rsidRPr="00256E91">
        <w:rPr>
          <w:rFonts w:asciiTheme="majorBidi" w:hAnsiTheme="majorBidi" w:cstheme="majorBidi"/>
          <w:b/>
          <w:bCs/>
          <w:sz w:val="24"/>
          <w:szCs w:val="24"/>
        </w:rPr>
        <w:t xml:space="preserve"> in these sy</w:t>
      </w:r>
      <w:r w:rsidR="00256E91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256E91" w:rsidRPr="00256E91">
        <w:rPr>
          <w:rFonts w:asciiTheme="majorBidi" w:hAnsiTheme="majorBidi" w:cstheme="majorBidi"/>
          <w:b/>
          <w:bCs/>
          <w:sz w:val="24"/>
          <w:szCs w:val="24"/>
        </w:rPr>
        <w:t>ptoms was also evident</w:t>
      </w:r>
      <w:r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256E91" w:rsidRPr="00256E91">
        <w:rPr>
          <w:rFonts w:asciiTheme="majorBidi" w:hAnsiTheme="majorBidi" w:cstheme="majorBidi"/>
          <w:b/>
          <w:bCs/>
          <w:sz w:val="24"/>
          <w:szCs w:val="24"/>
        </w:rPr>
        <w:t xml:space="preserve"> even after only two weeks – an improvement </w:t>
      </w:r>
      <w:r>
        <w:rPr>
          <w:rFonts w:asciiTheme="majorBidi" w:hAnsiTheme="majorBidi" w:cstheme="majorBidi"/>
          <w:b/>
          <w:bCs/>
          <w:sz w:val="24"/>
          <w:szCs w:val="24"/>
        </w:rPr>
        <w:t>maintained</w:t>
      </w:r>
      <w:r w:rsidR="00256E91" w:rsidRPr="00256E91">
        <w:rPr>
          <w:rFonts w:asciiTheme="majorBidi" w:hAnsiTheme="majorBidi" w:cstheme="majorBidi"/>
          <w:b/>
          <w:bCs/>
          <w:sz w:val="24"/>
          <w:szCs w:val="24"/>
        </w:rPr>
        <w:t xml:space="preserve"> throughout the entire</w:t>
      </w:r>
      <w:r w:rsidR="00B50EBB">
        <w:rPr>
          <w:rFonts w:asciiTheme="majorBidi" w:hAnsiTheme="majorBidi" w:cstheme="majorBidi"/>
          <w:b/>
          <w:bCs/>
          <w:sz w:val="24"/>
          <w:szCs w:val="24"/>
        </w:rPr>
        <w:t>ty of the</w:t>
      </w:r>
      <w:r w:rsidR="00256E91" w:rsidRPr="00256E91">
        <w:rPr>
          <w:rFonts w:asciiTheme="majorBidi" w:hAnsiTheme="majorBidi" w:cstheme="majorBidi"/>
          <w:b/>
          <w:bCs/>
          <w:sz w:val="24"/>
          <w:szCs w:val="24"/>
        </w:rPr>
        <w:t xml:space="preserve"> trial period</w:t>
      </w:r>
      <w:r w:rsidR="006A1C0C">
        <w:rPr>
          <w:rFonts w:asciiTheme="majorBidi" w:hAnsiTheme="majorBidi" w:cstheme="majorBidi"/>
          <w:sz w:val="24"/>
          <w:szCs w:val="24"/>
        </w:rPr>
        <w:t>. Furthermore,</w:t>
      </w:r>
      <w:r w:rsidR="00256E91">
        <w:rPr>
          <w:rFonts w:asciiTheme="majorBidi" w:hAnsiTheme="majorBidi" w:cstheme="majorBidi"/>
          <w:sz w:val="24"/>
          <w:szCs w:val="24"/>
        </w:rPr>
        <w:t xml:space="preserve"> </w:t>
      </w:r>
      <w:r w:rsidR="00256E91">
        <w:rPr>
          <w:rFonts w:asciiTheme="majorBidi" w:hAnsiTheme="majorBidi" w:cstheme="majorBidi"/>
          <w:b/>
          <w:bCs/>
          <w:sz w:val="24"/>
          <w:szCs w:val="24"/>
        </w:rPr>
        <w:t>other patients showed a significant decrease in feelings of guilt</w:t>
      </w:r>
      <w:r w:rsidR="00256E91">
        <w:rPr>
          <w:rFonts w:asciiTheme="majorBidi" w:hAnsiTheme="majorBidi" w:cstheme="majorBidi"/>
          <w:sz w:val="24"/>
          <w:szCs w:val="24"/>
        </w:rPr>
        <w:t>, on</w:t>
      </w:r>
      <w:r w:rsidR="00B50EBB">
        <w:rPr>
          <w:rFonts w:asciiTheme="majorBidi" w:hAnsiTheme="majorBidi" w:cstheme="majorBidi"/>
          <w:sz w:val="24"/>
          <w:szCs w:val="24"/>
        </w:rPr>
        <w:t>e of the indicators of suicidality</w:t>
      </w:r>
      <w:r w:rsidR="00256E91">
        <w:rPr>
          <w:rFonts w:asciiTheme="majorBidi" w:hAnsiTheme="majorBidi" w:cstheme="majorBidi"/>
          <w:sz w:val="24"/>
          <w:szCs w:val="24"/>
        </w:rPr>
        <w:t>.</w:t>
      </w:r>
    </w:p>
    <w:p w:rsidR="00256E91" w:rsidRPr="00256E91" w:rsidRDefault="00B50EBB" w:rsidP="00096BB7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Suicidal</w:t>
      </w:r>
      <w:r w:rsidR="006A1C0C">
        <w:rPr>
          <w:rFonts w:asciiTheme="majorBidi" w:hAnsiTheme="majorBidi" w:cstheme="majorBidi"/>
          <w:sz w:val="24"/>
          <w:szCs w:val="24"/>
        </w:rPr>
        <w:t xml:space="preserve"> tendencies are one of the worst</w:t>
      </w:r>
      <w:r w:rsidR="00256E9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symptoms of clinical depression</w:t>
      </w:r>
      <w:r w:rsidR="006A1C0C">
        <w:rPr>
          <w:rFonts w:asciiTheme="majorBidi" w:hAnsiTheme="majorBidi" w:cstheme="majorBidi"/>
          <w:sz w:val="24"/>
          <w:szCs w:val="24"/>
        </w:rPr>
        <w:t xml:space="preserve">, </w:t>
      </w:r>
      <w:r w:rsidR="00096BB7">
        <w:rPr>
          <w:rFonts w:asciiTheme="majorBidi" w:hAnsiTheme="majorBidi" w:cstheme="majorBidi"/>
          <w:sz w:val="24"/>
          <w:szCs w:val="24"/>
        </w:rPr>
        <w:t>and</w:t>
      </w:r>
      <w:r w:rsidR="00256E91">
        <w:rPr>
          <w:rFonts w:asciiTheme="majorBidi" w:hAnsiTheme="majorBidi" w:cstheme="majorBidi"/>
          <w:sz w:val="24"/>
          <w:szCs w:val="24"/>
        </w:rPr>
        <w:t xml:space="preserve"> </w:t>
      </w:r>
      <w:r w:rsidR="00096BB7">
        <w:rPr>
          <w:rFonts w:asciiTheme="majorBidi" w:hAnsiTheme="majorBidi" w:cstheme="majorBidi"/>
          <w:sz w:val="24"/>
          <w:szCs w:val="24"/>
        </w:rPr>
        <w:t>may have different or unanticipated reactions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96BB7">
        <w:rPr>
          <w:rFonts w:asciiTheme="majorBidi" w:hAnsiTheme="majorBidi" w:cstheme="majorBidi"/>
          <w:sz w:val="24"/>
          <w:szCs w:val="24"/>
        </w:rPr>
        <w:t xml:space="preserve">to </w:t>
      </w:r>
      <w:r w:rsidR="00256E91">
        <w:rPr>
          <w:rFonts w:asciiTheme="majorBidi" w:hAnsiTheme="majorBidi" w:cstheme="majorBidi"/>
          <w:sz w:val="24"/>
          <w:szCs w:val="24"/>
        </w:rPr>
        <w:t>drug therapy</w:t>
      </w:r>
      <w:r w:rsidR="00096BB7">
        <w:rPr>
          <w:rFonts w:asciiTheme="majorBidi" w:hAnsiTheme="majorBidi" w:cstheme="majorBidi"/>
          <w:sz w:val="24"/>
          <w:szCs w:val="24"/>
        </w:rPr>
        <w:t xml:space="preserve"> than other symptoms of the disease</w:t>
      </w:r>
      <w:r w:rsidR="005C4B37">
        <w:rPr>
          <w:rFonts w:asciiTheme="majorBidi" w:hAnsiTheme="majorBidi" w:cstheme="majorBidi"/>
          <w:sz w:val="24"/>
          <w:szCs w:val="24"/>
        </w:rPr>
        <w:t xml:space="preserve">. Paradoxically, </w:t>
      </w:r>
      <w:r w:rsidR="00256E91">
        <w:rPr>
          <w:rFonts w:asciiTheme="majorBidi" w:hAnsiTheme="majorBidi" w:cstheme="majorBidi"/>
          <w:sz w:val="24"/>
          <w:szCs w:val="24"/>
        </w:rPr>
        <w:t>t</w:t>
      </w:r>
      <w:r w:rsidR="00096BB7">
        <w:rPr>
          <w:rFonts w:asciiTheme="majorBidi" w:hAnsiTheme="majorBidi" w:cstheme="majorBidi"/>
          <w:sz w:val="24"/>
          <w:szCs w:val="24"/>
        </w:rPr>
        <w:t>he drugs used to treat the depression itself</w:t>
      </w:r>
      <w:r w:rsidR="00256E91">
        <w:rPr>
          <w:rFonts w:asciiTheme="majorBidi" w:hAnsiTheme="majorBidi" w:cstheme="majorBidi"/>
          <w:sz w:val="24"/>
          <w:szCs w:val="24"/>
        </w:rPr>
        <w:t xml:space="preserve">, may </w:t>
      </w:r>
      <w:r>
        <w:rPr>
          <w:rFonts w:asciiTheme="majorBidi" w:hAnsiTheme="majorBidi" w:cstheme="majorBidi"/>
          <w:sz w:val="24"/>
          <w:szCs w:val="24"/>
        </w:rPr>
        <w:t>at times</w:t>
      </w:r>
      <w:r w:rsidR="005C4B37">
        <w:rPr>
          <w:rFonts w:asciiTheme="majorBidi" w:hAnsiTheme="majorBidi" w:cstheme="majorBidi"/>
          <w:sz w:val="24"/>
          <w:szCs w:val="24"/>
        </w:rPr>
        <w:t xml:space="preserve"> </w:t>
      </w:r>
      <w:r w:rsidR="00256E91" w:rsidRPr="00B50EBB">
        <w:rPr>
          <w:rFonts w:asciiTheme="majorBidi" w:hAnsiTheme="majorBidi" w:cstheme="majorBidi"/>
          <w:b/>
          <w:bCs/>
          <w:sz w:val="24"/>
          <w:szCs w:val="24"/>
          <w:u w:val="single"/>
        </w:rPr>
        <w:t>increase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56E91" w:rsidRPr="00B50EBB">
        <w:rPr>
          <w:rFonts w:asciiTheme="majorBidi" w:hAnsiTheme="majorBidi" w:cstheme="majorBidi"/>
          <w:sz w:val="24"/>
          <w:szCs w:val="24"/>
        </w:rPr>
        <w:t>a</w:t>
      </w:r>
      <w:r w:rsidR="00256E91" w:rsidRPr="00256E91">
        <w:rPr>
          <w:rFonts w:asciiTheme="majorBidi" w:hAnsiTheme="majorBidi" w:cstheme="majorBidi"/>
          <w:bCs/>
          <w:sz w:val="24"/>
          <w:szCs w:val="24"/>
        </w:rPr>
        <w:t xml:space="preserve"> patient</w:t>
      </w:r>
      <w:r w:rsidR="009134FB">
        <w:rPr>
          <w:rFonts w:asciiTheme="majorBidi" w:hAnsiTheme="majorBidi" w:cstheme="majorBidi"/>
          <w:bCs/>
          <w:sz w:val="24"/>
          <w:szCs w:val="24"/>
        </w:rPr>
        <w:t>'</w:t>
      </w:r>
      <w:r w:rsidR="00256E91" w:rsidRPr="00256E91">
        <w:rPr>
          <w:rFonts w:asciiTheme="majorBidi" w:hAnsiTheme="majorBidi" w:cstheme="majorBidi"/>
          <w:bCs/>
          <w:sz w:val="24"/>
          <w:szCs w:val="24"/>
        </w:rPr>
        <w:t>s</w:t>
      </w:r>
      <w:r w:rsidR="00256E91">
        <w:rPr>
          <w:rFonts w:asciiTheme="majorBidi" w:hAnsiTheme="majorBidi" w:cstheme="majorBidi"/>
          <w:bCs/>
          <w:sz w:val="24"/>
          <w:szCs w:val="24"/>
        </w:rPr>
        <w:t xml:space="preserve"> suicidal </w:t>
      </w:r>
      <w:r>
        <w:rPr>
          <w:rFonts w:asciiTheme="majorBidi" w:hAnsiTheme="majorBidi" w:cstheme="majorBidi"/>
          <w:bCs/>
          <w:sz w:val="24"/>
          <w:szCs w:val="24"/>
        </w:rPr>
        <w:t>tendencies</w:t>
      </w:r>
      <w:r w:rsidR="00256E91">
        <w:rPr>
          <w:rFonts w:asciiTheme="majorBidi" w:hAnsiTheme="majorBidi" w:cstheme="majorBidi"/>
          <w:bCs/>
          <w:sz w:val="24"/>
          <w:szCs w:val="24"/>
        </w:rPr>
        <w:t xml:space="preserve"> despite</w:t>
      </w:r>
      <w:r w:rsidR="00096BB7">
        <w:rPr>
          <w:rFonts w:asciiTheme="majorBidi" w:hAnsiTheme="majorBidi" w:cstheme="majorBidi"/>
          <w:bCs/>
          <w:sz w:val="24"/>
          <w:szCs w:val="24"/>
        </w:rPr>
        <w:t xml:space="preserve"> relieving the depression</w:t>
      </w:r>
      <w:r w:rsidR="00256E91">
        <w:rPr>
          <w:rFonts w:asciiTheme="majorBidi" w:hAnsiTheme="majorBidi" w:cstheme="majorBidi"/>
          <w:bCs/>
          <w:sz w:val="24"/>
          <w:szCs w:val="24"/>
        </w:rPr>
        <w:t>.</w:t>
      </w:r>
    </w:p>
    <w:p w:rsidR="00256E91" w:rsidRPr="00021A60" w:rsidRDefault="0030408C" w:rsidP="00166C83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Thus</w:t>
      </w:r>
      <w:r w:rsidR="006A1C0C">
        <w:rPr>
          <w:rFonts w:asciiTheme="majorBidi" w:hAnsiTheme="majorBidi" w:cstheme="majorBidi"/>
          <w:bCs/>
          <w:sz w:val="24"/>
          <w:szCs w:val="24"/>
        </w:rPr>
        <w:t>, the findings</w:t>
      </w:r>
      <w:r w:rsidR="00166C83">
        <w:rPr>
          <w:rFonts w:asciiTheme="majorBidi" w:hAnsiTheme="majorBidi" w:cstheme="majorBidi"/>
          <w:bCs/>
          <w:sz w:val="24"/>
          <w:szCs w:val="24"/>
        </w:rPr>
        <w:t>,</w:t>
      </w:r>
      <w:r w:rsidR="006A1C0C">
        <w:rPr>
          <w:rFonts w:asciiTheme="majorBidi" w:hAnsiTheme="majorBidi" w:cstheme="majorBidi"/>
          <w:bCs/>
          <w:sz w:val="24"/>
          <w:szCs w:val="24"/>
        </w:rPr>
        <w:t xml:space="preserve"> which indicated a </w:t>
      </w:r>
      <w:r w:rsidR="00166C83">
        <w:rPr>
          <w:rFonts w:asciiTheme="majorBidi" w:hAnsiTheme="majorBidi" w:cstheme="majorBidi"/>
          <w:bCs/>
          <w:sz w:val="24"/>
          <w:szCs w:val="24"/>
        </w:rPr>
        <w:t>decrease</w:t>
      </w:r>
      <w:r w:rsidR="006A1C0C">
        <w:rPr>
          <w:rFonts w:asciiTheme="majorBidi" w:hAnsiTheme="majorBidi" w:cstheme="majorBidi"/>
          <w:bCs/>
          <w:sz w:val="24"/>
          <w:szCs w:val="24"/>
        </w:rPr>
        <w:t xml:space="preserve"> in </w:t>
      </w:r>
      <w:r>
        <w:rPr>
          <w:rFonts w:asciiTheme="majorBidi" w:hAnsiTheme="majorBidi" w:cstheme="majorBidi"/>
          <w:bCs/>
          <w:sz w:val="24"/>
          <w:szCs w:val="24"/>
        </w:rPr>
        <w:t>patients</w:t>
      </w:r>
      <w:r w:rsidR="009134FB">
        <w:rPr>
          <w:rFonts w:asciiTheme="majorBidi" w:hAnsiTheme="majorBidi" w:cstheme="majorBidi"/>
          <w:bCs/>
          <w:sz w:val="24"/>
          <w:szCs w:val="24"/>
        </w:rPr>
        <w:t>'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256E91">
        <w:rPr>
          <w:rFonts w:asciiTheme="majorBidi" w:hAnsiTheme="majorBidi" w:cstheme="majorBidi"/>
          <w:bCs/>
          <w:sz w:val="24"/>
          <w:szCs w:val="24"/>
        </w:rPr>
        <w:t>suicidal tendencies</w:t>
      </w:r>
      <w:r w:rsidR="00166C83">
        <w:rPr>
          <w:rFonts w:asciiTheme="majorBidi" w:hAnsiTheme="majorBidi" w:cstheme="majorBidi"/>
          <w:bCs/>
          <w:sz w:val="24"/>
          <w:szCs w:val="24"/>
        </w:rPr>
        <w:t>,</w:t>
      </w:r>
      <w:r w:rsidR="00256E91"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 xml:space="preserve">actually </w:t>
      </w:r>
      <w:r w:rsidR="006A1C0C">
        <w:rPr>
          <w:rFonts w:asciiTheme="majorBidi" w:hAnsiTheme="majorBidi" w:cstheme="majorBidi"/>
          <w:bCs/>
          <w:sz w:val="24"/>
          <w:szCs w:val="24"/>
        </w:rPr>
        <w:t xml:space="preserve">presented </w:t>
      </w:r>
      <w:r w:rsidR="00166C83">
        <w:rPr>
          <w:rFonts w:asciiTheme="majorBidi" w:hAnsiTheme="majorBidi" w:cstheme="majorBidi"/>
          <w:bCs/>
          <w:sz w:val="24"/>
          <w:szCs w:val="24"/>
        </w:rPr>
        <w:t>a duplicate benefit</w:t>
      </w:r>
      <w:r w:rsidR="006A1C0C">
        <w:rPr>
          <w:rFonts w:asciiTheme="majorBidi" w:hAnsiTheme="majorBidi" w:cstheme="majorBidi"/>
          <w:bCs/>
          <w:sz w:val="24"/>
          <w:szCs w:val="24"/>
        </w:rPr>
        <w:t>,</w:t>
      </w:r>
      <w:r w:rsidR="00256E91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166C83">
        <w:rPr>
          <w:rFonts w:asciiTheme="majorBidi" w:hAnsiTheme="majorBidi" w:cstheme="majorBidi"/>
          <w:bCs/>
          <w:sz w:val="24"/>
          <w:szCs w:val="24"/>
        </w:rPr>
        <w:t>improving</w:t>
      </w:r>
      <w:r w:rsidR="006A1C0C">
        <w:rPr>
          <w:rFonts w:asciiTheme="majorBidi" w:hAnsiTheme="majorBidi" w:cstheme="majorBidi"/>
          <w:bCs/>
          <w:sz w:val="24"/>
          <w:szCs w:val="24"/>
        </w:rPr>
        <w:t xml:space="preserve"> both clinical depression as well as</w:t>
      </w:r>
      <w:r w:rsidR="00166C83">
        <w:rPr>
          <w:rFonts w:asciiTheme="majorBidi" w:hAnsiTheme="majorBidi" w:cstheme="majorBidi"/>
          <w:bCs/>
          <w:sz w:val="24"/>
          <w:szCs w:val="24"/>
        </w:rPr>
        <w:t xml:space="preserve"> the side </w:t>
      </w:r>
      <w:r w:rsidR="00256E91">
        <w:rPr>
          <w:rFonts w:asciiTheme="majorBidi" w:hAnsiTheme="majorBidi" w:cstheme="majorBidi"/>
          <w:bCs/>
          <w:sz w:val="24"/>
          <w:szCs w:val="24"/>
        </w:rPr>
        <w:t>effects of drug t</w:t>
      </w:r>
      <w:r w:rsidR="00021A60">
        <w:rPr>
          <w:rFonts w:asciiTheme="majorBidi" w:hAnsiTheme="majorBidi" w:cstheme="majorBidi"/>
          <w:bCs/>
          <w:sz w:val="24"/>
          <w:szCs w:val="24"/>
        </w:rPr>
        <w:t>herapy</w:t>
      </w:r>
      <w:r w:rsidR="00256E91">
        <w:rPr>
          <w:rFonts w:asciiTheme="majorBidi" w:hAnsiTheme="majorBidi" w:cstheme="majorBidi"/>
          <w:bCs/>
          <w:sz w:val="24"/>
          <w:szCs w:val="24"/>
        </w:rPr>
        <w:t>.</w:t>
      </w:r>
    </w:p>
    <w:p w:rsidR="00021A60" w:rsidRPr="00021A60" w:rsidRDefault="00814CB9" w:rsidP="00F56989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At this</w:t>
      </w:r>
      <w:r w:rsidR="002E659D">
        <w:rPr>
          <w:rFonts w:asciiTheme="majorBidi" w:hAnsiTheme="majorBidi" w:cstheme="majorBidi"/>
          <w:bCs/>
          <w:sz w:val="24"/>
          <w:szCs w:val="24"/>
        </w:rPr>
        <w:t xml:space="preserve"> stage</w:t>
      </w:r>
      <w:r w:rsidR="00021A60">
        <w:rPr>
          <w:rFonts w:asciiTheme="majorBidi" w:hAnsiTheme="majorBidi" w:cstheme="majorBidi"/>
          <w:bCs/>
          <w:sz w:val="24"/>
          <w:szCs w:val="24"/>
        </w:rPr>
        <w:t xml:space="preserve">, Prof. Heresco contacted Prof. </w:t>
      </w:r>
      <w:r w:rsidR="008B09E9" w:rsidRPr="005C4B37">
        <w:rPr>
          <w:rFonts w:asciiTheme="majorBidi" w:hAnsiTheme="majorBidi" w:cstheme="majorBidi"/>
          <w:bCs/>
          <w:sz w:val="24"/>
          <w:szCs w:val="24"/>
        </w:rPr>
        <w:t>Javitt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021A60">
        <w:rPr>
          <w:rFonts w:asciiTheme="majorBidi" w:hAnsiTheme="majorBidi" w:cstheme="majorBidi"/>
          <w:bCs/>
          <w:sz w:val="24"/>
          <w:szCs w:val="24"/>
        </w:rPr>
        <w:t>agai</w:t>
      </w:r>
      <w:r w:rsidR="008C7C93">
        <w:rPr>
          <w:rFonts w:asciiTheme="majorBidi" w:hAnsiTheme="majorBidi" w:cstheme="majorBidi"/>
          <w:bCs/>
          <w:sz w:val="24"/>
          <w:szCs w:val="24"/>
        </w:rPr>
        <w:t xml:space="preserve">n </w:t>
      </w:r>
      <w:r w:rsidR="00D129C8">
        <w:rPr>
          <w:rFonts w:asciiTheme="majorBidi" w:hAnsiTheme="majorBidi" w:cstheme="majorBidi"/>
          <w:bCs/>
          <w:sz w:val="24"/>
          <w:szCs w:val="24"/>
        </w:rPr>
        <w:t>and</w:t>
      </w:r>
      <w:r w:rsidR="00F56989">
        <w:rPr>
          <w:rFonts w:asciiTheme="majorBidi" w:hAnsiTheme="majorBidi" w:cstheme="majorBidi"/>
          <w:bCs/>
          <w:sz w:val="24"/>
          <w:szCs w:val="24"/>
        </w:rPr>
        <w:t xml:space="preserve"> share</w:t>
      </w:r>
      <w:r w:rsidR="00D129C8">
        <w:rPr>
          <w:rFonts w:asciiTheme="majorBidi" w:hAnsiTheme="majorBidi" w:cstheme="majorBidi"/>
          <w:bCs/>
          <w:sz w:val="24"/>
          <w:szCs w:val="24"/>
        </w:rPr>
        <w:t>d</w:t>
      </w:r>
      <w:r w:rsidR="008C7C93">
        <w:rPr>
          <w:rFonts w:asciiTheme="majorBidi" w:hAnsiTheme="majorBidi" w:cstheme="majorBidi"/>
          <w:bCs/>
          <w:sz w:val="24"/>
          <w:szCs w:val="24"/>
        </w:rPr>
        <w:t xml:space="preserve"> the surprising </w:t>
      </w:r>
      <w:r w:rsidR="00F56989">
        <w:rPr>
          <w:rFonts w:asciiTheme="majorBidi" w:hAnsiTheme="majorBidi" w:cstheme="majorBidi"/>
          <w:bCs/>
          <w:sz w:val="24"/>
          <w:szCs w:val="24"/>
        </w:rPr>
        <w:t>results</w:t>
      </w:r>
      <w:r w:rsidR="00021A60">
        <w:rPr>
          <w:rFonts w:asciiTheme="majorBidi" w:hAnsiTheme="majorBidi" w:cstheme="majorBidi"/>
          <w:bCs/>
          <w:sz w:val="24"/>
          <w:szCs w:val="24"/>
        </w:rPr>
        <w:t xml:space="preserve">. As they had done in the past, Prof. Heresco transferred the data to Prof. </w:t>
      </w:r>
      <w:r w:rsidR="008B09E9">
        <w:rPr>
          <w:rFonts w:asciiTheme="majorBidi" w:hAnsiTheme="majorBidi" w:cstheme="majorBidi"/>
          <w:bCs/>
          <w:sz w:val="24"/>
          <w:szCs w:val="24"/>
        </w:rPr>
        <w:t>Javitt</w:t>
      </w:r>
      <w:r w:rsidR="00DB26BF">
        <w:rPr>
          <w:rFonts w:asciiTheme="majorBidi" w:hAnsiTheme="majorBidi" w:cstheme="majorBidi"/>
          <w:bCs/>
          <w:sz w:val="24"/>
          <w:szCs w:val="24"/>
        </w:rPr>
        <w:t xml:space="preserve"> for</w:t>
      </w:r>
      <w:r w:rsidR="00021A60">
        <w:rPr>
          <w:rFonts w:asciiTheme="majorBidi" w:hAnsiTheme="majorBidi" w:cstheme="majorBidi"/>
          <w:bCs/>
          <w:sz w:val="24"/>
          <w:szCs w:val="24"/>
        </w:rPr>
        <w:t xml:space="preserve"> sta</w:t>
      </w:r>
      <w:r w:rsidR="00DB26BF">
        <w:rPr>
          <w:rFonts w:asciiTheme="majorBidi" w:hAnsiTheme="majorBidi" w:cstheme="majorBidi"/>
          <w:bCs/>
          <w:sz w:val="24"/>
          <w:szCs w:val="24"/>
        </w:rPr>
        <w:t>tistical analysis of the findings</w:t>
      </w:r>
      <w:r w:rsidR="00021A60">
        <w:rPr>
          <w:rFonts w:asciiTheme="majorBidi" w:hAnsiTheme="majorBidi" w:cstheme="majorBidi"/>
          <w:bCs/>
          <w:sz w:val="24"/>
          <w:szCs w:val="24"/>
        </w:rPr>
        <w:t>.</w:t>
      </w:r>
    </w:p>
    <w:p w:rsidR="00021A60" w:rsidRPr="00021A60" w:rsidRDefault="00AB7C40" w:rsidP="002534F9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Ultimately, t</w:t>
      </w:r>
      <w:r w:rsidR="0030408C">
        <w:rPr>
          <w:rFonts w:asciiTheme="majorBidi" w:hAnsiTheme="majorBidi" w:cstheme="majorBidi"/>
          <w:bCs/>
          <w:sz w:val="24"/>
          <w:szCs w:val="24"/>
        </w:rPr>
        <w:t xml:space="preserve">he </w:t>
      </w:r>
      <w:r w:rsidR="000B2288">
        <w:rPr>
          <w:rFonts w:asciiTheme="majorBidi" w:hAnsiTheme="majorBidi" w:cstheme="majorBidi"/>
          <w:bCs/>
          <w:sz w:val="24"/>
          <w:szCs w:val="24"/>
        </w:rPr>
        <w:t>findings of the study</w:t>
      </w:r>
      <w:r w:rsidR="00021A60"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>indicated</w:t>
      </w:r>
      <w:r w:rsidR="00021A60">
        <w:rPr>
          <w:rFonts w:asciiTheme="majorBidi" w:hAnsiTheme="majorBidi" w:cstheme="majorBidi"/>
          <w:bCs/>
          <w:sz w:val="24"/>
          <w:szCs w:val="24"/>
        </w:rPr>
        <w:t xml:space="preserve"> a numbe</w:t>
      </w:r>
      <w:r w:rsidR="0030408C">
        <w:rPr>
          <w:rFonts w:asciiTheme="majorBidi" w:hAnsiTheme="majorBidi" w:cstheme="majorBidi"/>
          <w:bCs/>
          <w:sz w:val="24"/>
          <w:szCs w:val="24"/>
        </w:rPr>
        <w:t>r of s</w:t>
      </w:r>
      <w:r>
        <w:rPr>
          <w:rFonts w:asciiTheme="majorBidi" w:hAnsiTheme="majorBidi" w:cstheme="majorBidi"/>
          <w:bCs/>
          <w:sz w:val="24"/>
          <w:szCs w:val="24"/>
        </w:rPr>
        <w:t>ignificant outcomes</w:t>
      </w:r>
      <w:r w:rsidR="0030408C">
        <w:rPr>
          <w:rFonts w:asciiTheme="majorBidi" w:hAnsiTheme="majorBidi" w:cstheme="majorBidi"/>
          <w:bCs/>
          <w:sz w:val="24"/>
          <w:szCs w:val="24"/>
        </w:rPr>
        <w:t xml:space="preserve">: that the </w:t>
      </w:r>
      <w:r w:rsidR="00021A60">
        <w:rPr>
          <w:rFonts w:asciiTheme="majorBidi" w:hAnsiTheme="majorBidi" w:cstheme="majorBidi"/>
          <w:bCs/>
          <w:sz w:val="24"/>
          <w:szCs w:val="24"/>
        </w:rPr>
        <w:t>us</w:t>
      </w:r>
      <w:r w:rsidR="0030408C">
        <w:rPr>
          <w:rFonts w:asciiTheme="majorBidi" w:hAnsiTheme="majorBidi" w:cstheme="majorBidi"/>
          <w:bCs/>
          <w:sz w:val="24"/>
          <w:szCs w:val="24"/>
        </w:rPr>
        <w:t>e of</w:t>
      </w:r>
      <w:r w:rsidR="00021A60">
        <w:rPr>
          <w:rFonts w:asciiTheme="majorBidi" w:hAnsiTheme="majorBidi" w:cstheme="majorBidi"/>
          <w:bCs/>
          <w:sz w:val="24"/>
          <w:szCs w:val="24"/>
        </w:rPr>
        <w:t xml:space="preserve"> high doses of DCS together </w:t>
      </w:r>
      <w:r w:rsidR="008C7C93">
        <w:rPr>
          <w:rFonts w:asciiTheme="majorBidi" w:hAnsiTheme="majorBidi" w:cstheme="majorBidi"/>
          <w:bCs/>
          <w:sz w:val="24"/>
          <w:szCs w:val="24"/>
        </w:rPr>
        <w:t xml:space="preserve">with </w:t>
      </w:r>
      <w:r w:rsidR="00166C83">
        <w:rPr>
          <w:rFonts w:asciiTheme="majorBidi" w:hAnsiTheme="majorBidi" w:cstheme="majorBidi"/>
          <w:bCs/>
          <w:sz w:val="24"/>
          <w:szCs w:val="24"/>
        </w:rPr>
        <w:t>antidepressant</w:t>
      </w:r>
      <w:r w:rsidR="008C7C93">
        <w:rPr>
          <w:rFonts w:asciiTheme="majorBidi" w:hAnsiTheme="majorBidi" w:cstheme="majorBidi"/>
          <w:bCs/>
          <w:sz w:val="24"/>
          <w:szCs w:val="24"/>
        </w:rPr>
        <w:t xml:space="preserve"> drugs i</w:t>
      </w:r>
      <w:r>
        <w:rPr>
          <w:rFonts w:asciiTheme="majorBidi" w:hAnsiTheme="majorBidi" w:cstheme="majorBidi"/>
          <w:bCs/>
          <w:sz w:val="24"/>
          <w:szCs w:val="24"/>
        </w:rPr>
        <w:t>s safe; that the anti</w:t>
      </w:r>
      <w:r w:rsidR="00021A60">
        <w:rPr>
          <w:rFonts w:asciiTheme="majorBidi" w:hAnsiTheme="majorBidi" w:cstheme="majorBidi"/>
          <w:bCs/>
          <w:sz w:val="24"/>
          <w:szCs w:val="24"/>
        </w:rPr>
        <w:t>depr</w:t>
      </w:r>
      <w:r w:rsidR="0030408C">
        <w:rPr>
          <w:rFonts w:asciiTheme="majorBidi" w:hAnsiTheme="majorBidi" w:cstheme="majorBidi"/>
          <w:bCs/>
          <w:sz w:val="24"/>
          <w:szCs w:val="24"/>
        </w:rPr>
        <w:t>e</w:t>
      </w:r>
      <w:r w:rsidR="0063346E">
        <w:rPr>
          <w:rFonts w:asciiTheme="majorBidi" w:hAnsiTheme="majorBidi" w:cstheme="majorBidi"/>
          <w:bCs/>
          <w:sz w:val="24"/>
          <w:szCs w:val="24"/>
        </w:rPr>
        <w:t>ss</w:t>
      </w:r>
      <w:r>
        <w:rPr>
          <w:rFonts w:asciiTheme="majorBidi" w:hAnsiTheme="majorBidi" w:cstheme="majorBidi"/>
          <w:bCs/>
          <w:sz w:val="24"/>
          <w:szCs w:val="24"/>
        </w:rPr>
        <w:t>ant</w:t>
      </w:r>
      <w:r w:rsidR="0063346E">
        <w:rPr>
          <w:rFonts w:asciiTheme="majorBidi" w:hAnsiTheme="majorBidi" w:cstheme="majorBidi"/>
          <w:bCs/>
          <w:sz w:val="24"/>
          <w:szCs w:val="24"/>
        </w:rPr>
        <w:t xml:space="preserve"> effect </w:t>
      </w:r>
      <w:r>
        <w:rPr>
          <w:rFonts w:asciiTheme="majorBidi" w:hAnsiTheme="majorBidi" w:cstheme="majorBidi"/>
          <w:bCs/>
          <w:sz w:val="24"/>
          <w:szCs w:val="24"/>
        </w:rPr>
        <w:t>resulting</w:t>
      </w:r>
      <w:r w:rsidR="00021A60">
        <w:rPr>
          <w:rFonts w:asciiTheme="majorBidi" w:hAnsiTheme="majorBidi" w:cstheme="majorBidi"/>
          <w:bCs/>
          <w:sz w:val="24"/>
          <w:szCs w:val="24"/>
        </w:rPr>
        <w:t xml:space="preserve"> from</w:t>
      </w:r>
      <w:r>
        <w:rPr>
          <w:rFonts w:asciiTheme="majorBidi" w:hAnsiTheme="majorBidi" w:cstheme="majorBidi"/>
          <w:bCs/>
          <w:sz w:val="24"/>
          <w:szCs w:val="24"/>
        </w:rPr>
        <w:t xml:space="preserve"> this treatment occurs</w:t>
      </w:r>
      <w:r w:rsidR="005C4B37">
        <w:rPr>
          <w:rFonts w:asciiTheme="majorBidi" w:hAnsiTheme="majorBidi" w:cstheme="majorBidi"/>
          <w:bCs/>
          <w:sz w:val="24"/>
          <w:szCs w:val="24"/>
        </w:rPr>
        <w:t xml:space="preserve"> fairly rapidl</w:t>
      </w:r>
      <w:r w:rsidR="00021A60">
        <w:rPr>
          <w:rFonts w:asciiTheme="majorBidi" w:hAnsiTheme="majorBidi" w:cstheme="majorBidi"/>
          <w:bCs/>
          <w:sz w:val="24"/>
          <w:szCs w:val="24"/>
        </w:rPr>
        <w:t>y; and that combining DC</w:t>
      </w:r>
      <w:r w:rsidR="008C7C93">
        <w:rPr>
          <w:rFonts w:asciiTheme="majorBidi" w:hAnsiTheme="majorBidi" w:cstheme="majorBidi"/>
          <w:bCs/>
          <w:sz w:val="24"/>
          <w:szCs w:val="24"/>
        </w:rPr>
        <w:t xml:space="preserve">S with </w:t>
      </w:r>
      <w:r w:rsidR="00166C83">
        <w:rPr>
          <w:rFonts w:asciiTheme="majorBidi" w:hAnsiTheme="majorBidi" w:cstheme="majorBidi"/>
          <w:bCs/>
          <w:sz w:val="24"/>
          <w:szCs w:val="24"/>
        </w:rPr>
        <w:t>antidepressant</w:t>
      </w:r>
      <w:r w:rsidR="008C7C93">
        <w:rPr>
          <w:rFonts w:asciiTheme="majorBidi" w:hAnsiTheme="majorBidi" w:cstheme="majorBidi"/>
          <w:bCs/>
          <w:sz w:val="24"/>
          <w:szCs w:val="24"/>
        </w:rPr>
        <w:t xml:space="preserve"> drugs has</w:t>
      </w:r>
      <w:r>
        <w:rPr>
          <w:rFonts w:asciiTheme="majorBidi" w:hAnsiTheme="majorBidi" w:cstheme="majorBidi"/>
          <w:bCs/>
          <w:sz w:val="24"/>
          <w:szCs w:val="24"/>
        </w:rPr>
        <w:t xml:space="preserve"> substantial</w:t>
      </w:r>
      <w:r w:rsidR="00021A60">
        <w:rPr>
          <w:rFonts w:asciiTheme="majorBidi" w:hAnsiTheme="majorBidi" w:cstheme="majorBidi"/>
          <w:bCs/>
          <w:sz w:val="24"/>
          <w:szCs w:val="24"/>
        </w:rPr>
        <w:t xml:space="preserve"> potential as an appropriate treatment for suicidal </w:t>
      </w:r>
      <w:r w:rsidR="002534F9">
        <w:rPr>
          <w:rFonts w:asciiTheme="majorBidi" w:hAnsiTheme="majorBidi" w:cstheme="majorBidi"/>
          <w:bCs/>
          <w:sz w:val="24"/>
          <w:szCs w:val="24"/>
        </w:rPr>
        <w:t>tendencies</w:t>
      </w:r>
      <w:r w:rsidR="0063346E">
        <w:rPr>
          <w:rFonts w:asciiTheme="majorBidi" w:hAnsiTheme="majorBidi" w:cstheme="majorBidi"/>
          <w:bCs/>
          <w:sz w:val="24"/>
          <w:szCs w:val="24"/>
        </w:rPr>
        <w:t xml:space="preserve"> induced by</w:t>
      </w:r>
      <w:r w:rsidR="00021A60">
        <w:rPr>
          <w:rFonts w:asciiTheme="majorBidi" w:hAnsiTheme="majorBidi" w:cstheme="majorBidi"/>
          <w:bCs/>
          <w:sz w:val="24"/>
          <w:szCs w:val="24"/>
        </w:rPr>
        <w:t xml:space="preserve"> the disease and/or </w:t>
      </w:r>
      <w:r w:rsidR="0063346E">
        <w:rPr>
          <w:rFonts w:asciiTheme="majorBidi" w:hAnsiTheme="majorBidi" w:cstheme="majorBidi"/>
          <w:bCs/>
          <w:sz w:val="24"/>
          <w:szCs w:val="24"/>
        </w:rPr>
        <w:t xml:space="preserve">the </w:t>
      </w:r>
      <w:r w:rsidR="00021A60">
        <w:rPr>
          <w:rFonts w:asciiTheme="majorBidi" w:hAnsiTheme="majorBidi" w:cstheme="majorBidi"/>
          <w:bCs/>
          <w:sz w:val="24"/>
          <w:szCs w:val="24"/>
        </w:rPr>
        <w:t>drugs.</w:t>
      </w:r>
    </w:p>
    <w:p w:rsidR="00021A60" w:rsidRPr="00021A60" w:rsidRDefault="002534F9" w:rsidP="00BB3BC0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These findings</w:t>
      </w:r>
      <w:r w:rsidR="00021A60">
        <w:rPr>
          <w:rFonts w:asciiTheme="majorBidi" w:hAnsiTheme="majorBidi" w:cstheme="majorBidi"/>
          <w:bCs/>
          <w:sz w:val="24"/>
          <w:szCs w:val="24"/>
        </w:rPr>
        <w:t xml:space="preserve"> further established that this treatment </w:t>
      </w:r>
      <w:r w:rsidR="006A1C0C">
        <w:rPr>
          <w:rFonts w:asciiTheme="majorBidi" w:hAnsiTheme="majorBidi" w:cstheme="majorBidi"/>
          <w:bCs/>
          <w:sz w:val="24"/>
          <w:szCs w:val="24"/>
        </w:rPr>
        <w:t>did not induce the</w:t>
      </w:r>
      <w:r w:rsidR="00BB3BC0">
        <w:rPr>
          <w:rFonts w:asciiTheme="majorBidi" w:hAnsiTheme="majorBidi" w:cstheme="majorBidi"/>
          <w:bCs/>
          <w:sz w:val="24"/>
          <w:szCs w:val="24"/>
        </w:rPr>
        <w:t xml:space="preserve"> same</w:t>
      </w:r>
      <w:r w:rsidR="00021A60">
        <w:rPr>
          <w:rFonts w:asciiTheme="majorBidi" w:hAnsiTheme="majorBidi" w:cstheme="majorBidi"/>
          <w:bCs/>
          <w:sz w:val="24"/>
          <w:szCs w:val="24"/>
        </w:rPr>
        <w:t xml:space="preserve"> side</w:t>
      </w:r>
      <w:r w:rsidR="0063346E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BB3BC0">
        <w:rPr>
          <w:rFonts w:asciiTheme="majorBidi" w:hAnsiTheme="majorBidi" w:cstheme="majorBidi"/>
          <w:bCs/>
          <w:sz w:val="24"/>
          <w:szCs w:val="24"/>
        </w:rPr>
        <w:t>induced by k</w:t>
      </w:r>
      <w:r w:rsidR="00021A60">
        <w:rPr>
          <w:rFonts w:asciiTheme="majorBidi" w:hAnsiTheme="majorBidi" w:cstheme="majorBidi"/>
          <w:bCs/>
          <w:sz w:val="24"/>
          <w:szCs w:val="24"/>
        </w:rPr>
        <w:t>etamine</w:t>
      </w:r>
      <w:r w:rsidR="00BB3BC0">
        <w:rPr>
          <w:rFonts w:asciiTheme="majorBidi" w:hAnsiTheme="majorBidi" w:cstheme="majorBidi"/>
          <w:bCs/>
          <w:sz w:val="24"/>
          <w:szCs w:val="24"/>
        </w:rPr>
        <w:t xml:space="preserve">, and pointed to </w:t>
      </w:r>
      <w:r w:rsidR="006A1C0C">
        <w:rPr>
          <w:rFonts w:asciiTheme="majorBidi" w:hAnsiTheme="majorBidi" w:cstheme="majorBidi"/>
          <w:bCs/>
          <w:sz w:val="24"/>
          <w:szCs w:val="24"/>
        </w:rPr>
        <w:t>a</w:t>
      </w:r>
      <w:r w:rsidR="00BB3BC0">
        <w:rPr>
          <w:rFonts w:asciiTheme="majorBidi" w:hAnsiTheme="majorBidi" w:cstheme="majorBidi"/>
          <w:bCs/>
          <w:sz w:val="24"/>
          <w:szCs w:val="24"/>
        </w:rPr>
        <w:t xml:space="preserve"> potential</w:t>
      </w:r>
      <w:r w:rsidR="006A1C0C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021A60">
        <w:rPr>
          <w:rFonts w:asciiTheme="majorBidi" w:hAnsiTheme="majorBidi" w:cstheme="majorBidi"/>
          <w:bCs/>
          <w:sz w:val="24"/>
          <w:szCs w:val="24"/>
        </w:rPr>
        <w:t xml:space="preserve">treatment that could </w:t>
      </w:r>
      <w:r w:rsidR="009134FB">
        <w:rPr>
          <w:rFonts w:asciiTheme="majorBidi" w:hAnsiTheme="majorBidi" w:cstheme="majorBidi"/>
          <w:bCs/>
          <w:sz w:val="24"/>
          <w:szCs w:val="24"/>
        </w:rPr>
        <w:t>"</w:t>
      </w:r>
      <w:r w:rsidR="00021A60">
        <w:rPr>
          <w:rFonts w:asciiTheme="majorBidi" w:hAnsiTheme="majorBidi" w:cstheme="majorBidi"/>
          <w:bCs/>
          <w:sz w:val="24"/>
          <w:szCs w:val="24"/>
        </w:rPr>
        <w:t>enhance</w:t>
      </w:r>
      <w:r w:rsidR="009134FB">
        <w:rPr>
          <w:rFonts w:asciiTheme="majorBidi" w:hAnsiTheme="majorBidi" w:cstheme="majorBidi"/>
          <w:bCs/>
          <w:sz w:val="24"/>
          <w:szCs w:val="24"/>
        </w:rPr>
        <w:t>"</w:t>
      </w:r>
      <w:r w:rsidR="00021A60">
        <w:rPr>
          <w:rFonts w:asciiTheme="majorBidi" w:hAnsiTheme="majorBidi" w:cstheme="majorBidi"/>
          <w:bCs/>
          <w:sz w:val="24"/>
          <w:szCs w:val="24"/>
        </w:rPr>
        <w:t xml:space="preserve"> the benefici</w:t>
      </w:r>
      <w:r w:rsidR="00BB3BC0">
        <w:rPr>
          <w:rFonts w:asciiTheme="majorBidi" w:hAnsiTheme="majorBidi" w:cstheme="majorBidi"/>
          <w:bCs/>
          <w:sz w:val="24"/>
          <w:szCs w:val="24"/>
        </w:rPr>
        <w:t>al effects of k</w:t>
      </w:r>
      <w:r w:rsidR="00CB1F01">
        <w:rPr>
          <w:rFonts w:asciiTheme="majorBidi" w:hAnsiTheme="majorBidi" w:cstheme="majorBidi"/>
          <w:bCs/>
          <w:sz w:val="24"/>
          <w:szCs w:val="24"/>
        </w:rPr>
        <w:t>etamine after a</w:t>
      </w:r>
      <w:r w:rsidR="00021A60">
        <w:rPr>
          <w:rFonts w:asciiTheme="majorBidi" w:hAnsiTheme="majorBidi" w:cstheme="majorBidi"/>
          <w:bCs/>
          <w:sz w:val="24"/>
          <w:szCs w:val="24"/>
        </w:rPr>
        <w:t xml:space="preserve"> single use.</w:t>
      </w:r>
    </w:p>
    <w:p w:rsidR="00021A60" w:rsidRPr="00134520" w:rsidRDefault="002E659D" w:rsidP="008851AA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At that point</w:t>
      </w:r>
      <w:r w:rsidR="0014550A">
        <w:rPr>
          <w:rFonts w:asciiTheme="majorBidi" w:hAnsiTheme="majorBidi" w:cstheme="majorBidi"/>
          <w:bCs/>
          <w:sz w:val="24"/>
          <w:szCs w:val="24"/>
        </w:rPr>
        <w:t>,</w:t>
      </w:r>
      <w:r w:rsidR="00021A60">
        <w:rPr>
          <w:rFonts w:asciiTheme="majorBidi" w:hAnsiTheme="majorBidi" w:cstheme="majorBidi"/>
          <w:bCs/>
          <w:sz w:val="24"/>
          <w:szCs w:val="24"/>
        </w:rPr>
        <w:t xml:space="preserve"> in light of the</w:t>
      </w:r>
      <w:r w:rsidR="008851AA">
        <w:rPr>
          <w:rFonts w:asciiTheme="majorBidi" w:hAnsiTheme="majorBidi" w:cstheme="majorBidi"/>
          <w:bCs/>
          <w:sz w:val="24"/>
          <w:szCs w:val="24"/>
        </w:rPr>
        <w:t xml:space="preserve"> previously established</w:t>
      </w:r>
      <w:r w:rsidR="00021A60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9134FB">
        <w:rPr>
          <w:rFonts w:asciiTheme="majorBidi" w:hAnsiTheme="majorBidi" w:cstheme="majorBidi"/>
          <w:bCs/>
          <w:sz w:val="24"/>
          <w:szCs w:val="24"/>
        </w:rPr>
        <w:t>"</w:t>
      </w:r>
      <w:r w:rsidR="00134520">
        <w:rPr>
          <w:rFonts w:asciiTheme="majorBidi" w:hAnsiTheme="majorBidi" w:cstheme="majorBidi"/>
          <w:bCs/>
          <w:sz w:val="24"/>
          <w:szCs w:val="24"/>
        </w:rPr>
        <w:t>commercialization</w:t>
      </w:r>
      <w:r w:rsidR="009134FB">
        <w:rPr>
          <w:rFonts w:asciiTheme="majorBidi" w:hAnsiTheme="majorBidi" w:cstheme="majorBidi"/>
          <w:bCs/>
          <w:sz w:val="24"/>
          <w:szCs w:val="24"/>
        </w:rPr>
        <w:t>"</w:t>
      </w:r>
      <w:r w:rsidR="008851AA">
        <w:rPr>
          <w:rFonts w:asciiTheme="majorBidi" w:hAnsiTheme="majorBidi" w:cstheme="majorBidi"/>
          <w:bCs/>
          <w:sz w:val="24"/>
          <w:szCs w:val="24"/>
        </w:rPr>
        <w:t xml:space="preserve"> platform</w:t>
      </w:r>
      <w:r w:rsidR="00021A60">
        <w:rPr>
          <w:rFonts w:asciiTheme="majorBidi" w:hAnsiTheme="majorBidi" w:cstheme="majorBidi"/>
          <w:bCs/>
          <w:sz w:val="24"/>
          <w:szCs w:val="24"/>
        </w:rPr>
        <w:t>, the parties decided that the invention would</w:t>
      </w:r>
      <w:r w:rsidR="00957C97">
        <w:rPr>
          <w:rFonts w:asciiTheme="majorBidi" w:hAnsiTheme="majorBidi" w:cstheme="majorBidi"/>
          <w:bCs/>
          <w:sz w:val="24"/>
          <w:szCs w:val="24"/>
        </w:rPr>
        <w:t xml:space="preserve"> be included as part</w:t>
      </w:r>
      <w:r w:rsidR="009134FB">
        <w:rPr>
          <w:rFonts w:asciiTheme="majorBidi" w:hAnsiTheme="majorBidi" w:cstheme="majorBidi"/>
          <w:bCs/>
          <w:sz w:val="24"/>
          <w:szCs w:val="24"/>
        </w:rPr>
        <w:t xml:space="preserve"> of</w:t>
      </w:r>
      <w:r w:rsidR="00134520">
        <w:rPr>
          <w:rFonts w:asciiTheme="majorBidi" w:hAnsiTheme="majorBidi" w:cstheme="majorBidi"/>
          <w:bCs/>
          <w:sz w:val="24"/>
          <w:szCs w:val="24"/>
        </w:rPr>
        <w:t xml:space="preserve"> the Intellectual Property portfolio of the joint company –</w:t>
      </w:r>
      <w:r w:rsidR="0030408C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30408C">
        <w:rPr>
          <w:rFonts w:asciiTheme="majorBidi" w:hAnsiTheme="majorBidi" w:cstheme="majorBidi"/>
          <w:bCs/>
          <w:sz w:val="24"/>
          <w:szCs w:val="24"/>
        </w:rPr>
        <w:t>Serotec</w:t>
      </w:r>
      <w:r w:rsidR="005C4B37">
        <w:rPr>
          <w:rFonts w:asciiTheme="majorBidi" w:hAnsiTheme="majorBidi" w:cstheme="majorBidi"/>
          <w:bCs/>
          <w:sz w:val="24"/>
          <w:szCs w:val="24"/>
        </w:rPr>
        <w:t>h</w:t>
      </w:r>
      <w:proofErr w:type="spellEnd"/>
      <w:r w:rsidR="00134520">
        <w:rPr>
          <w:rFonts w:asciiTheme="majorBidi" w:hAnsiTheme="majorBidi" w:cstheme="majorBidi"/>
          <w:bCs/>
          <w:sz w:val="24"/>
          <w:szCs w:val="24"/>
        </w:rPr>
        <w:t xml:space="preserve">. Although the </w:t>
      </w:r>
      <w:r w:rsidR="009134FB">
        <w:rPr>
          <w:rFonts w:asciiTheme="majorBidi" w:hAnsiTheme="majorBidi" w:cstheme="majorBidi"/>
          <w:bCs/>
          <w:sz w:val="24"/>
          <w:szCs w:val="24"/>
        </w:rPr>
        <w:t>research findings</w:t>
      </w:r>
      <w:r w:rsidR="00134520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9134FB">
        <w:rPr>
          <w:rFonts w:asciiTheme="majorBidi" w:hAnsiTheme="majorBidi" w:cstheme="majorBidi"/>
          <w:bCs/>
          <w:sz w:val="24"/>
          <w:szCs w:val="24"/>
        </w:rPr>
        <w:t xml:space="preserve">belonged </w:t>
      </w:r>
      <w:r w:rsidR="00ED7B00">
        <w:rPr>
          <w:rFonts w:asciiTheme="majorBidi" w:hAnsiTheme="majorBidi" w:cstheme="majorBidi"/>
          <w:bCs/>
          <w:sz w:val="24"/>
          <w:szCs w:val="24"/>
        </w:rPr>
        <w:t xml:space="preserve">exclusively </w:t>
      </w:r>
      <w:r w:rsidR="009134FB">
        <w:rPr>
          <w:rFonts w:asciiTheme="majorBidi" w:hAnsiTheme="majorBidi" w:cstheme="majorBidi"/>
          <w:bCs/>
          <w:sz w:val="24"/>
          <w:szCs w:val="24"/>
        </w:rPr>
        <w:t>to</w:t>
      </w:r>
      <w:r w:rsidR="00134520">
        <w:rPr>
          <w:rFonts w:asciiTheme="majorBidi" w:hAnsiTheme="majorBidi" w:cstheme="majorBidi"/>
          <w:bCs/>
          <w:sz w:val="24"/>
          <w:szCs w:val="24"/>
        </w:rPr>
        <w:t xml:space="preserve"> Herzog and the clinical trials were conducted by Prof. Heresco, Prof. Heresco and Dr. </w:t>
      </w:r>
      <w:r w:rsidR="0063346E">
        <w:rPr>
          <w:rFonts w:asciiTheme="majorBidi" w:hAnsiTheme="majorBidi" w:cstheme="majorBidi"/>
          <w:bCs/>
          <w:sz w:val="24"/>
          <w:szCs w:val="24"/>
        </w:rPr>
        <w:t>Caine</w:t>
      </w:r>
      <w:r w:rsidR="00134520">
        <w:rPr>
          <w:rFonts w:asciiTheme="majorBidi" w:hAnsiTheme="majorBidi" w:cstheme="majorBidi"/>
          <w:bCs/>
          <w:sz w:val="24"/>
          <w:szCs w:val="24"/>
        </w:rPr>
        <w:t xml:space="preserve"> were pleased to include Prof. </w:t>
      </w:r>
      <w:r w:rsidR="008B09E9">
        <w:rPr>
          <w:rFonts w:asciiTheme="majorBidi" w:hAnsiTheme="majorBidi" w:cstheme="majorBidi"/>
          <w:bCs/>
          <w:sz w:val="24"/>
          <w:szCs w:val="24"/>
        </w:rPr>
        <w:t>Javitt</w:t>
      </w:r>
      <w:r w:rsidR="00134520">
        <w:rPr>
          <w:rFonts w:asciiTheme="majorBidi" w:hAnsiTheme="majorBidi" w:cstheme="majorBidi"/>
          <w:bCs/>
          <w:sz w:val="24"/>
          <w:szCs w:val="24"/>
        </w:rPr>
        <w:t xml:space="preserve"> in the commercialization of the</w:t>
      </w:r>
      <w:r w:rsidR="009134FB">
        <w:rPr>
          <w:rFonts w:asciiTheme="majorBidi" w:hAnsiTheme="majorBidi" w:cstheme="majorBidi"/>
          <w:bCs/>
          <w:sz w:val="24"/>
          <w:szCs w:val="24"/>
        </w:rPr>
        <w:t>se</w:t>
      </w:r>
      <w:r w:rsidR="00134520">
        <w:rPr>
          <w:rFonts w:asciiTheme="majorBidi" w:hAnsiTheme="majorBidi" w:cstheme="majorBidi"/>
          <w:bCs/>
          <w:sz w:val="24"/>
          <w:szCs w:val="24"/>
        </w:rPr>
        <w:t xml:space="preserve"> inventions, due to his claimed experience in the field and </w:t>
      </w:r>
      <w:r w:rsidR="00134520">
        <w:rPr>
          <w:rFonts w:asciiTheme="majorBidi" w:hAnsiTheme="majorBidi" w:cstheme="majorBidi"/>
          <w:bCs/>
          <w:sz w:val="24"/>
          <w:szCs w:val="24"/>
        </w:rPr>
        <w:lastRenderedPageBreak/>
        <w:t>especially</w:t>
      </w:r>
      <w:r w:rsidR="005C4B37">
        <w:rPr>
          <w:rFonts w:asciiTheme="majorBidi" w:hAnsiTheme="majorBidi" w:cstheme="majorBidi"/>
          <w:bCs/>
          <w:sz w:val="24"/>
          <w:szCs w:val="24"/>
        </w:rPr>
        <w:t xml:space="preserve"> due</w:t>
      </w:r>
      <w:r w:rsidR="00134520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6A1C0C">
        <w:rPr>
          <w:rFonts w:asciiTheme="majorBidi" w:hAnsiTheme="majorBidi" w:cstheme="majorBidi"/>
          <w:bCs/>
          <w:sz w:val="24"/>
          <w:szCs w:val="24"/>
        </w:rPr>
        <w:t xml:space="preserve">to </w:t>
      </w:r>
      <w:r w:rsidR="00134520">
        <w:rPr>
          <w:rFonts w:asciiTheme="majorBidi" w:hAnsiTheme="majorBidi" w:cstheme="majorBidi"/>
          <w:bCs/>
          <w:sz w:val="24"/>
          <w:szCs w:val="24"/>
        </w:rPr>
        <w:t>their belief in</w:t>
      </w:r>
      <w:r w:rsidR="00ED7B00">
        <w:rPr>
          <w:rFonts w:asciiTheme="majorBidi" w:hAnsiTheme="majorBidi" w:cstheme="majorBidi"/>
          <w:bCs/>
          <w:sz w:val="24"/>
          <w:szCs w:val="24"/>
        </w:rPr>
        <w:t xml:space="preserve"> him and</w:t>
      </w:r>
      <w:r w:rsidR="004E05B8">
        <w:rPr>
          <w:rFonts w:asciiTheme="majorBidi" w:hAnsiTheme="majorBidi" w:cstheme="majorBidi"/>
          <w:bCs/>
          <w:sz w:val="24"/>
          <w:szCs w:val="24"/>
        </w:rPr>
        <w:t xml:space="preserve"> his abilities, and Herzog's own</w:t>
      </w:r>
      <w:r w:rsidR="00134520">
        <w:rPr>
          <w:rFonts w:asciiTheme="majorBidi" w:hAnsiTheme="majorBidi" w:cstheme="majorBidi"/>
          <w:bCs/>
          <w:sz w:val="24"/>
          <w:szCs w:val="24"/>
        </w:rPr>
        <w:t xml:space="preserve"> l</w:t>
      </w:r>
      <w:r w:rsidR="004E05B8">
        <w:rPr>
          <w:rFonts w:asciiTheme="majorBidi" w:hAnsiTheme="majorBidi" w:cstheme="majorBidi"/>
          <w:bCs/>
          <w:sz w:val="24"/>
          <w:szCs w:val="24"/>
        </w:rPr>
        <w:t>ack of said experience</w:t>
      </w:r>
      <w:r w:rsidR="00134520">
        <w:rPr>
          <w:rFonts w:asciiTheme="majorBidi" w:hAnsiTheme="majorBidi" w:cstheme="majorBidi"/>
          <w:bCs/>
          <w:sz w:val="24"/>
          <w:szCs w:val="24"/>
        </w:rPr>
        <w:t>.</w:t>
      </w:r>
    </w:p>
    <w:p w:rsidR="00134520" w:rsidRPr="0030408C" w:rsidRDefault="00134520" w:rsidP="0047646B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At a later stage, the parties also </w:t>
      </w:r>
      <w:r w:rsidR="008C7C93">
        <w:rPr>
          <w:rFonts w:asciiTheme="majorBidi" w:hAnsiTheme="majorBidi" w:cstheme="majorBidi"/>
          <w:sz w:val="24"/>
          <w:szCs w:val="24"/>
        </w:rPr>
        <w:t>co-authored</w:t>
      </w:r>
      <w:r w:rsidR="006A1C0C">
        <w:rPr>
          <w:rFonts w:asciiTheme="majorBidi" w:hAnsiTheme="majorBidi" w:cstheme="majorBidi"/>
          <w:sz w:val="24"/>
          <w:szCs w:val="24"/>
        </w:rPr>
        <w:t xml:space="preserve"> an</w:t>
      </w:r>
      <w:r w:rsidR="00DE7E6D">
        <w:rPr>
          <w:rFonts w:asciiTheme="majorBidi" w:hAnsiTheme="majorBidi" w:cstheme="majorBidi"/>
          <w:sz w:val="24"/>
          <w:szCs w:val="24"/>
        </w:rPr>
        <w:t xml:space="preserve"> article about</w:t>
      </w:r>
      <w:r>
        <w:rPr>
          <w:rFonts w:asciiTheme="majorBidi" w:hAnsiTheme="majorBidi" w:cstheme="majorBidi"/>
          <w:sz w:val="24"/>
          <w:szCs w:val="24"/>
        </w:rPr>
        <w:t xml:space="preserve"> the </w:t>
      </w:r>
      <w:r w:rsidR="0047646B">
        <w:rPr>
          <w:rFonts w:asciiTheme="majorBidi" w:hAnsiTheme="majorBidi" w:cstheme="majorBidi"/>
          <w:sz w:val="24"/>
          <w:szCs w:val="24"/>
        </w:rPr>
        <w:t>study</w:t>
      </w:r>
      <w:r>
        <w:rPr>
          <w:rFonts w:asciiTheme="majorBidi" w:hAnsiTheme="majorBidi" w:cstheme="majorBidi"/>
          <w:sz w:val="24"/>
          <w:szCs w:val="24"/>
        </w:rPr>
        <w:t>.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</w:p>
    <w:p w:rsidR="0030408C" w:rsidRPr="006D650B" w:rsidRDefault="0030408C" w:rsidP="006A1C0C">
      <w:pPr>
        <w:pStyle w:val="ListParagraph"/>
        <w:numPr>
          <w:ilvl w:val="1"/>
          <w:numId w:val="1"/>
        </w:numPr>
        <w:spacing w:after="120"/>
        <w:ind w:left="1080" w:hanging="108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D650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Patent </w:t>
      </w:r>
      <w:r w:rsidR="009134FB" w:rsidRPr="006D650B">
        <w:rPr>
          <w:rFonts w:asciiTheme="majorBidi" w:hAnsiTheme="majorBidi" w:cstheme="majorBidi"/>
          <w:b/>
          <w:bCs/>
          <w:sz w:val="24"/>
          <w:szCs w:val="24"/>
          <w:u w:val="single"/>
        </w:rPr>
        <w:t>'</w:t>
      </w:r>
      <w:r w:rsidRPr="006D650B">
        <w:rPr>
          <w:rFonts w:asciiTheme="majorBidi" w:hAnsiTheme="majorBidi" w:cstheme="majorBidi"/>
          <w:b/>
          <w:bCs/>
          <w:sz w:val="24"/>
          <w:szCs w:val="24"/>
          <w:u w:val="single"/>
        </w:rPr>
        <w:t>093 –Patent #3</w:t>
      </w:r>
    </w:p>
    <w:p w:rsidR="0030408C" w:rsidRPr="00A5468A" w:rsidRDefault="007B069E" w:rsidP="006C0DFE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 31.1.201</w:t>
      </w:r>
      <w:r w:rsidR="0030408C">
        <w:rPr>
          <w:rFonts w:asciiTheme="majorBidi" w:hAnsiTheme="majorBidi" w:cstheme="majorBidi"/>
          <w:sz w:val="24"/>
          <w:szCs w:val="24"/>
        </w:rPr>
        <w:t xml:space="preserve">1 the parties </w:t>
      </w:r>
      <w:r w:rsidR="006A1C0C">
        <w:rPr>
          <w:rFonts w:asciiTheme="majorBidi" w:hAnsiTheme="majorBidi" w:cstheme="majorBidi"/>
          <w:sz w:val="24"/>
          <w:szCs w:val="24"/>
        </w:rPr>
        <w:t xml:space="preserve">filed </w:t>
      </w:r>
      <w:r w:rsidR="0030408C">
        <w:rPr>
          <w:rFonts w:asciiTheme="majorBidi" w:hAnsiTheme="majorBidi" w:cstheme="majorBidi"/>
          <w:sz w:val="24"/>
          <w:szCs w:val="24"/>
        </w:rPr>
        <w:t>a</w:t>
      </w:r>
      <w:r w:rsidR="006C0DFE">
        <w:rPr>
          <w:rFonts w:asciiTheme="majorBidi" w:hAnsiTheme="majorBidi" w:cstheme="majorBidi"/>
          <w:sz w:val="24"/>
          <w:szCs w:val="24"/>
        </w:rPr>
        <w:t>n American</w:t>
      </w:r>
      <w:r w:rsidR="0030408C">
        <w:rPr>
          <w:rFonts w:asciiTheme="majorBidi" w:hAnsiTheme="majorBidi" w:cstheme="majorBidi"/>
          <w:sz w:val="24"/>
          <w:szCs w:val="24"/>
        </w:rPr>
        <w:t xml:space="preserve"> provisional application</w:t>
      </w:r>
      <w:r w:rsidR="006C0DFE">
        <w:rPr>
          <w:rFonts w:asciiTheme="majorBidi" w:hAnsiTheme="majorBidi" w:cstheme="majorBidi"/>
          <w:sz w:val="24"/>
          <w:szCs w:val="24"/>
        </w:rPr>
        <w:t>,</w:t>
      </w:r>
      <w:r w:rsidR="008B09E9">
        <w:rPr>
          <w:rFonts w:asciiTheme="majorBidi" w:hAnsiTheme="majorBidi" w:cstheme="majorBidi"/>
          <w:sz w:val="24"/>
          <w:szCs w:val="24"/>
        </w:rPr>
        <w:t xml:space="preserve"> </w:t>
      </w:r>
      <w:r w:rsidR="006A1C0C">
        <w:rPr>
          <w:rFonts w:asciiTheme="majorBidi" w:hAnsiTheme="majorBidi" w:cstheme="majorBidi"/>
          <w:sz w:val="24"/>
          <w:szCs w:val="24"/>
        </w:rPr>
        <w:t>patent</w:t>
      </w:r>
      <w:r w:rsidR="0030408C">
        <w:rPr>
          <w:rFonts w:asciiTheme="majorBidi" w:hAnsiTheme="majorBidi" w:cstheme="majorBidi"/>
          <w:sz w:val="24"/>
          <w:szCs w:val="24"/>
        </w:rPr>
        <w:t xml:space="preserve"> number 61/347</w:t>
      </w:r>
      <w:r w:rsidR="008B09E9">
        <w:rPr>
          <w:rFonts w:asciiTheme="majorBidi" w:hAnsiTheme="majorBidi" w:cstheme="majorBidi"/>
          <w:sz w:val="24"/>
          <w:szCs w:val="24"/>
        </w:rPr>
        <w:t>,7</w:t>
      </w:r>
      <w:r>
        <w:rPr>
          <w:rFonts w:asciiTheme="majorBidi" w:hAnsiTheme="majorBidi" w:cstheme="majorBidi"/>
          <w:sz w:val="24"/>
          <w:szCs w:val="24"/>
        </w:rPr>
        <w:t xml:space="preserve">00, called 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 w:rsidR="0030408C">
        <w:rPr>
          <w:rFonts w:asciiTheme="majorBidi" w:hAnsiTheme="majorBidi" w:cstheme="majorBidi"/>
          <w:sz w:val="24"/>
          <w:szCs w:val="24"/>
        </w:rPr>
        <w:t>Dosage regiment, medication dispensing package and uses thereof for the treatment of major depressive disorder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 w:rsidR="0030408C">
        <w:rPr>
          <w:rFonts w:asciiTheme="majorBidi" w:hAnsiTheme="majorBidi" w:cstheme="majorBidi"/>
          <w:sz w:val="24"/>
          <w:szCs w:val="24"/>
        </w:rPr>
        <w:t xml:space="preserve">, invented by Prof. </w:t>
      </w:r>
      <w:r w:rsidR="008B09E9">
        <w:rPr>
          <w:rFonts w:asciiTheme="majorBidi" w:hAnsiTheme="majorBidi" w:cstheme="majorBidi"/>
          <w:sz w:val="24"/>
          <w:szCs w:val="24"/>
        </w:rPr>
        <w:t>Javitt</w:t>
      </w:r>
      <w:r w:rsidR="0030408C">
        <w:rPr>
          <w:rFonts w:asciiTheme="majorBidi" w:hAnsiTheme="majorBidi" w:cstheme="majorBidi"/>
          <w:sz w:val="24"/>
          <w:szCs w:val="24"/>
        </w:rPr>
        <w:t xml:space="preserve"> and Prof. Heresco. On 9.6.2011 the parties </w:t>
      </w:r>
      <w:r w:rsidR="00177FCD">
        <w:rPr>
          <w:rFonts w:asciiTheme="majorBidi" w:hAnsiTheme="majorBidi" w:cstheme="majorBidi"/>
          <w:sz w:val="24"/>
          <w:szCs w:val="24"/>
        </w:rPr>
        <w:t>filed for</w:t>
      </w:r>
      <w:r w:rsidR="0030408C">
        <w:rPr>
          <w:rFonts w:asciiTheme="majorBidi" w:hAnsiTheme="majorBidi" w:cstheme="majorBidi"/>
          <w:sz w:val="24"/>
          <w:szCs w:val="24"/>
        </w:rPr>
        <w:t xml:space="preserve"> an additional</w:t>
      </w:r>
      <w:r w:rsidR="00A5468A">
        <w:rPr>
          <w:rFonts w:asciiTheme="majorBidi" w:hAnsiTheme="majorBidi" w:cstheme="majorBidi"/>
          <w:sz w:val="24"/>
          <w:szCs w:val="24"/>
        </w:rPr>
        <w:t xml:space="preserve"> provisional</w:t>
      </w:r>
      <w:r w:rsidR="0030408C">
        <w:rPr>
          <w:rFonts w:asciiTheme="majorBidi" w:hAnsiTheme="majorBidi" w:cstheme="majorBidi"/>
          <w:sz w:val="24"/>
          <w:szCs w:val="24"/>
        </w:rPr>
        <w:t xml:space="preserve"> </w:t>
      </w:r>
      <w:r w:rsidR="00A5468A">
        <w:rPr>
          <w:rFonts w:asciiTheme="majorBidi" w:hAnsiTheme="majorBidi" w:cstheme="majorBidi"/>
          <w:sz w:val="24"/>
          <w:szCs w:val="24"/>
        </w:rPr>
        <w:t>application in the U.S.</w:t>
      </w:r>
      <w:r w:rsidR="00177FCD">
        <w:rPr>
          <w:rFonts w:asciiTheme="majorBidi" w:hAnsiTheme="majorBidi" w:cstheme="majorBidi"/>
          <w:sz w:val="24"/>
          <w:szCs w:val="24"/>
        </w:rPr>
        <w:t>, patent</w:t>
      </w:r>
      <w:r w:rsidR="00A5468A">
        <w:rPr>
          <w:rFonts w:asciiTheme="majorBidi" w:hAnsiTheme="majorBidi" w:cstheme="majorBidi"/>
          <w:sz w:val="24"/>
          <w:szCs w:val="24"/>
        </w:rPr>
        <w:t xml:space="preserve"> number 61/494,</w:t>
      </w:r>
      <w:r w:rsidR="00177FCD">
        <w:rPr>
          <w:rFonts w:asciiTheme="majorBidi" w:hAnsiTheme="majorBidi" w:cstheme="majorBidi"/>
          <w:sz w:val="24"/>
          <w:szCs w:val="24"/>
        </w:rPr>
        <w:t>097 under the same title, listing</w:t>
      </w:r>
      <w:r w:rsidR="00A5468A">
        <w:rPr>
          <w:rFonts w:asciiTheme="majorBidi" w:hAnsiTheme="majorBidi" w:cstheme="majorBidi"/>
          <w:sz w:val="24"/>
          <w:szCs w:val="24"/>
        </w:rPr>
        <w:t xml:space="preserve"> Prof. Javitt and Prof. Heresco</w:t>
      </w:r>
      <w:r w:rsidR="00177FCD">
        <w:rPr>
          <w:rFonts w:asciiTheme="majorBidi" w:hAnsiTheme="majorBidi" w:cstheme="majorBidi"/>
          <w:sz w:val="24"/>
          <w:szCs w:val="24"/>
        </w:rPr>
        <w:t xml:space="preserve"> as the inventors</w:t>
      </w:r>
      <w:r w:rsidR="00A5468A">
        <w:rPr>
          <w:rFonts w:asciiTheme="majorBidi" w:hAnsiTheme="majorBidi" w:cstheme="majorBidi"/>
          <w:sz w:val="24"/>
          <w:szCs w:val="24"/>
        </w:rPr>
        <w:t>.</w:t>
      </w:r>
    </w:p>
    <w:p w:rsidR="00A5468A" w:rsidRPr="0030408C" w:rsidRDefault="00A5468A" w:rsidP="006C0DFE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Based on these applications, on 30.1.2012 international application number PCT/IL2012/050034 was </w:t>
      </w:r>
      <w:r w:rsidR="00177FCD">
        <w:rPr>
          <w:rFonts w:asciiTheme="majorBidi" w:hAnsiTheme="majorBidi" w:cstheme="majorBidi"/>
          <w:sz w:val="24"/>
          <w:szCs w:val="24"/>
        </w:rPr>
        <w:t>filed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177FCD">
        <w:rPr>
          <w:rFonts w:asciiTheme="majorBidi" w:hAnsiTheme="majorBidi" w:cstheme="majorBidi"/>
          <w:sz w:val="24"/>
          <w:szCs w:val="24"/>
        </w:rPr>
        <w:t>on the basis of which the following applications were also filed:</w:t>
      </w:r>
      <w:r>
        <w:rPr>
          <w:rFonts w:asciiTheme="majorBidi" w:hAnsiTheme="majorBidi" w:cstheme="majorBidi"/>
          <w:sz w:val="24"/>
          <w:szCs w:val="24"/>
        </w:rPr>
        <w:t xml:space="preserve"> Israeli patent number IL227611, European application number EP2670409 and U.S. application number 13/982,460 (publi</w:t>
      </w:r>
      <w:r w:rsidR="00177FCD">
        <w:rPr>
          <w:rFonts w:asciiTheme="majorBidi" w:hAnsiTheme="majorBidi" w:cstheme="majorBidi"/>
          <w:sz w:val="24"/>
          <w:szCs w:val="24"/>
        </w:rPr>
        <w:t>shed as</w:t>
      </w:r>
      <w:r>
        <w:rPr>
          <w:rFonts w:asciiTheme="majorBidi" w:hAnsiTheme="majorBidi" w:cstheme="majorBidi"/>
          <w:sz w:val="24"/>
          <w:szCs w:val="24"/>
        </w:rPr>
        <w:t xml:space="preserve"> 2014/0018349</w:t>
      </w:r>
      <w:r w:rsidR="00177FCD">
        <w:rPr>
          <w:rFonts w:asciiTheme="majorBidi" w:hAnsiTheme="majorBidi" w:cstheme="majorBidi"/>
          <w:sz w:val="24"/>
          <w:szCs w:val="24"/>
        </w:rPr>
        <w:t>),</w:t>
      </w:r>
      <w:r w:rsidR="008C7C93">
        <w:rPr>
          <w:rFonts w:asciiTheme="majorBidi" w:hAnsiTheme="majorBidi" w:cstheme="majorBidi"/>
          <w:sz w:val="24"/>
          <w:szCs w:val="24"/>
        </w:rPr>
        <w:t xml:space="preserve"> </w:t>
      </w:r>
      <w:r w:rsidR="00177FCD">
        <w:rPr>
          <w:rFonts w:asciiTheme="majorBidi" w:hAnsiTheme="majorBidi" w:cstheme="majorBidi"/>
          <w:sz w:val="24"/>
          <w:szCs w:val="24"/>
        </w:rPr>
        <w:t>later</w:t>
      </w:r>
      <w:r>
        <w:rPr>
          <w:rFonts w:asciiTheme="majorBidi" w:hAnsiTheme="majorBidi" w:cstheme="majorBidi"/>
          <w:sz w:val="24"/>
          <w:szCs w:val="24"/>
        </w:rPr>
        <w:t xml:space="preserve"> granted as </w:t>
      </w:r>
      <w:r w:rsidR="008C7C93">
        <w:rPr>
          <w:rFonts w:asciiTheme="majorBidi" w:hAnsiTheme="majorBidi" w:cstheme="majorBidi"/>
          <w:sz w:val="24"/>
          <w:szCs w:val="24"/>
        </w:rPr>
        <w:t xml:space="preserve">patent </w:t>
      </w:r>
      <w:r>
        <w:rPr>
          <w:rFonts w:asciiTheme="majorBidi" w:hAnsiTheme="majorBidi" w:cstheme="majorBidi"/>
          <w:sz w:val="24"/>
          <w:szCs w:val="24"/>
        </w:rPr>
        <w:t>US</w:t>
      </w:r>
      <w:r w:rsidR="006C0DF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9,789,093 (hereinafter 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 w:rsidR="009134FB" w:rsidRPr="00177FCD">
        <w:rPr>
          <w:rFonts w:asciiTheme="majorBidi" w:hAnsiTheme="majorBidi" w:cstheme="majorBidi"/>
          <w:b/>
          <w:bCs/>
          <w:sz w:val="24"/>
          <w:szCs w:val="24"/>
        </w:rPr>
        <w:t>'</w:t>
      </w:r>
      <w:r w:rsidRPr="00177FCD">
        <w:rPr>
          <w:rFonts w:asciiTheme="majorBidi" w:hAnsiTheme="majorBidi" w:cstheme="majorBidi"/>
          <w:b/>
          <w:bCs/>
          <w:sz w:val="24"/>
          <w:szCs w:val="24"/>
        </w:rPr>
        <w:t>093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>
        <w:rPr>
          <w:rFonts w:asciiTheme="majorBidi" w:hAnsiTheme="majorBidi" w:cstheme="majorBidi"/>
          <w:sz w:val="24"/>
          <w:szCs w:val="24"/>
        </w:rPr>
        <w:t xml:space="preserve"> or </w:t>
      </w:r>
      <w:r w:rsidR="00177FCD">
        <w:rPr>
          <w:rFonts w:asciiTheme="majorBidi" w:hAnsiTheme="majorBidi" w:cstheme="majorBidi"/>
          <w:sz w:val="24"/>
          <w:szCs w:val="24"/>
        </w:rPr>
        <w:t>"</w:t>
      </w:r>
      <w:r w:rsidR="00177FCD" w:rsidRPr="00177FCD"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177FCD">
        <w:rPr>
          <w:rFonts w:asciiTheme="majorBidi" w:hAnsiTheme="majorBidi" w:cstheme="majorBidi"/>
          <w:b/>
          <w:bCs/>
          <w:sz w:val="24"/>
          <w:szCs w:val="24"/>
        </w:rPr>
        <w:t>atent 3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 w:rsidR="008C7C93">
        <w:rPr>
          <w:rFonts w:asciiTheme="majorBidi" w:hAnsiTheme="majorBidi" w:cstheme="majorBidi"/>
          <w:sz w:val="24"/>
          <w:szCs w:val="24"/>
        </w:rPr>
        <w:t>) (a</w:t>
      </w:r>
      <w:r w:rsidR="006C0DFE">
        <w:rPr>
          <w:rFonts w:asciiTheme="majorBidi" w:hAnsiTheme="majorBidi" w:cstheme="majorBidi"/>
          <w:sz w:val="24"/>
          <w:szCs w:val="24"/>
        </w:rPr>
        <w:t>s well as</w:t>
      </w:r>
      <w:r>
        <w:rPr>
          <w:rFonts w:asciiTheme="majorBidi" w:hAnsiTheme="majorBidi" w:cstheme="majorBidi"/>
          <w:sz w:val="24"/>
          <w:szCs w:val="24"/>
        </w:rPr>
        <w:t xml:space="preserve"> simultaneous applications </w:t>
      </w:r>
      <w:r w:rsidR="006C0DFE">
        <w:rPr>
          <w:rFonts w:asciiTheme="majorBidi" w:hAnsiTheme="majorBidi" w:cstheme="majorBidi"/>
          <w:sz w:val="24"/>
          <w:szCs w:val="24"/>
        </w:rPr>
        <w:t xml:space="preserve">filed </w:t>
      </w:r>
      <w:r>
        <w:rPr>
          <w:rFonts w:asciiTheme="majorBidi" w:hAnsiTheme="majorBidi" w:cstheme="majorBidi"/>
          <w:sz w:val="24"/>
          <w:szCs w:val="24"/>
        </w:rPr>
        <w:t xml:space="preserve">elsewhere around the world). These applications were </w:t>
      </w:r>
      <w:r w:rsidR="0094599F">
        <w:rPr>
          <w:rFonts w:asciiTheme="majorBidi" w:hAnsiTheme="majorBidi" w:cstheme="majorBidi"/>
          <w:sz w:val="24"/>
          <w:szCs w:val="24"/>
        </w:rPr>
        <w:t>filed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C7C93">
        <w:rPr>
          <w:rFonts w:asciiTheme="majorBidi" w:hAnsiTheme="majorBidi" w:cstheme="majorBidi"/>
          <w:sz w:val="24"/>
          <w:szCs w:val="24"/>
        </w:rPr>
        <w:t>under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Serotech</w:t>
      </w:r>
      <w:r w:rsidR="009134FB">
        <w:rPr>
          <w:rFonts w:asciiTheme="majorBidi" w:hAnsiTheme="majorBidi" w:cstheme="majorBidi"/>
          <w:sz w:val="24"/>
          <w:szCs w:val="24"/>
        </w:rPr>
        <w:t>'</w:t>
      </w:r>
      <w:r w:rsidR="008C7C93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8C7C93">
        <w:rPr>
          <w:rFonts w:asciiTheme="majorBidi" w:hAnsiTheme="majorBidi" w:cstheme="majorBidi"/>
          <w:sz w:val="24"/>
          <w:szCs w:val="24"/>
        </w:rPr>
        <w:t xml:space="preserve"> name</w:t>
      </w:r>
      <w:r>
        <w:rPr>
          <w:rFonts w:asciiTheme="majorBidi" w:hAnsiTheme="majorBidi" w:cstheme="majorBidi"/>
          <w:sz w:val="24"/>
          <w:szCs w:val="24"/>
        </w:rPr>
        <w:t xml:space="preserve"> with Profs. Her</w:t>
      </w:r>
      <w:r w:rsidR="008C7C93">
        <w:rPr>
          <w:rFonts w:asciiTheme="majorBidi" w:hAnsiTheme="majorBidi" w:cstheme="majorBidi"/>
          <w:sz w:val="24"/>
          <w:szCs w:val="24"/>
        </w:rPr>
        <w:t>esco and Javitt listed as</w:t>
      </w:r>
      <w:r>
        <w:rPr>
          <w:rFonts w:asciiTheme="majorBidi" w:hAnsiTheme="majorBidi" w:cstheme="majorBidi"/>
          <w:sz w:val="24"/>
          <w:szCs w:val="24"/>
        </w:rPr>
        <w:t xml:space="preserve"> the inventors</w:t>
      </w:r>
      <w:r w:rsidR="008C7C93">
        <w:rPr>
          <w:rFonts w:asciiTheme="majorBidi" w:hAnsiTheme="majorBidi" w:cstheme="majorBidi"/>
          <w:sz w:val="24"/>
          <w:szCs w:val="24"/>
        </w:rPr>
        <w:t xml:space="preserve">, and all relevant </w:t>
      </w:r>
      <w:r w:rsidR="0094599F">
        <w:rPr>
          <w:rFonts w:asciiTheme="majorBidi" w:hAnsiTheme="majorBidi" w:cstheme="majorBidi"/>
          <w:sz w:val="24"/>
          <w:szCs w:val="24"/>
        </w:rPr>
        <w:t xml:space="preserve">filing </w:t>
      </w:r>
      <w:r w:rsidR="008C7C93">
        <w:rPr>
          <w:rFonts w:asciiTheme="majorBidi" w:hAnsiTheme="majorBidi" w:cstheme="majorBidi"/>
          <w:sz w:val="24"/>
          <w:szCs w:val="24"/>
        </w:rPr>
        <w:t>expenses</w:t>
      </w:r>
      <w:r>
        <w:rPr>
          <w:rFonts w:asciiTheme="majorBidi" w:hAnsiTheme="majorBidi" w:cstheme="majorBidi"/>
          <w:sz w:val="24"/>
          <w:szCs w:val="24"/>
        </w:rPr>
        <w:t xml:space="preserve"> paid for by Herzog.</w:t>
      </w:r>
    </w:p>
    <w:p w:rsidR="0030408C" w:rsidRPr="005C4B37" w:rsidRDefault="00A5468A" w:rsidP="00DC0E88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Patent </w:t>
      </w:r>
      <w:r w:rsidR="009134FB">
        <w:rPr>
          <w:rFonts w:asciiTheme="majorBidi" w:hAnsiTheme="majorBidi" w:cstheme="majorBidi"/>
          <w:b/>
          <w:bCs/>
          <w:sz w:val="24"/>
          <w:szCs w:val="24"/>
        </w:rPr>
        <w:t>'</w:t>
      </w:r>
      <w:r>
        <w:rPr>
          <w:rFonts w:asciiTheme="majorBidi" w:hAnsiTheme="majorBidi" w:cstheme="majorBidi"/>
          <w:b/>
          <w:bCs/>
          <w:sz w:val="24"/>
          <w:szCs w:val="24"/>
        </w:rPr>
        <w:t>093 describes a combined trea</w:t>
      </w:r>
      <w:r w:rsidR="008C7C93">
        <w:rPr>
          <w:rFonts w:asciiTheme="majorBidi" w:hAnsiTheme="majorBidi" w:cstheme="majorBidi"/>
          <w:b/>
          <w:bCs/>
          <w:sz w:val="24"/>
          <w:szCs w:val="24"/>
        </w:rPr>
        <w:t xml:space="preserve">tment of DCS and </w:t>
      </w:r>
      <w:r w:rsidR="00166C83">
        <w:rPr>
          <w:rFonts w:asciiTheme="majorBidi" w:hAnsiTheme="majorBidi" w:cstheme="majorBidi"/>
          <w:b/>
          <w:bCs/>
          <w:sz w:val="24"/>
          <w:szCs w:val="24"/>
        </w:rPr>
        <w:t>antidepressant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or </w:t>
      </w:r>
      <w:r w:rsidR="00166C83">
        <w:rPr>
          <w:rFonts w:asciiTheme="majorBidi" w:hAnsiTheme="majorBidi" w:cstheme="majorBidi"/>
          <w:b/>
          <w:bCs/>
          <w:sz w:val="24"/>
          <w:szCs w:val="24"/>
        </w:rPr>
        <w:t>antipsychotic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drugs</w:t>
      </w:r>
      <w:r w:rsidR="0094599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C0E88">
        <w:rPr>
          <w:rFonts w:asciiTheme="majorBidi" w:hAnsiTheme="majorBidi" w:cstheme="majorBidi"/>
          <w:b/>
          <w:bCs/>
          <w:sz w:val="24"/>
          <w:szCs w:val="24"/>
        </w:rPr>
        <w:t>approved for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C0E88">
        <w:rPr>
          <w:rFonts w:asciiTheme="majorBidi" w:hAnsiTheme="majorBidi" w:cstheme="majorBidi"/>
          <w:b/>
          <w:bCs/>
          <w:sz w:val="24"/>
          <w:szCs w:val="24"/>
        </w:rPr>
        <w:t>treating</w:t>
      </w:r>
      <w:r w:rsidR="005C4B37">
        <w:rPr>
          <w:rFonts w:asciiTheme="majorBidi" w:hAnsiTheme="majorBidi" w:cstheme="majorBidi"/>
          <w:b/>
          <w:bCs/>
          <w:sz w:val="24"/>
          <w:szCs w:val="24"/>
        </w:rPr>
        <w:t xml:space="preserve"> depression, </w:t>
      </w:r>
      <w:r w:rsidR="00F66091">
        <w:rPr>
          <w:rFonts w:asciiTheme="majorBidi" w:hAnsiTheme="majorBidi" w:cstheme="majorBidi"/>
          <w:b/>
          <w:bCs/>
          <w:sz w:val="24"/>
          <w:szCs w:val="24"/>
        </w:rPr>
        <w:t>as treatment for</w:t>
      </w:r>
      <w:r w:rsidR="005C4B37">
        <w:rPr>
          <w:rFonts w:asciiTheme="majorBidi" w:hAnsiTheme="majorBidi" w:cstheme="majorBidi"/>
          <w:b/>
          <w:bCs/>
          <w:sz w:val="24"/>
          <w:szCs w:val="24"/>
        </w:rPr>
        <w:t xml:space="preserve"> treatment-resistant depression. The patent also refers to the use of </w:t>
      </w:r>
      <w:r w:rsidR="0094599F">
        <w:rPr>
          <w:rFonts w:asciiTheme="majorBidi" w:hAnsiTheme="majorBidi" w:cstheme="majorBidi"/>
          <w:b/>
          <w:bCs/>
          <w:sz w:val="24"/>
          <w:szCs w:val="24"/>
        </w:rPr>
        <w:t>this</w:t>
      </w:r>
      <w:r w:rsidR="008C7C9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C4B37">
        <w:rPr>
          <w:rFonts w:asciiTheme="majorBidi" w:hAnsiTheme="majorBidi" w:cstheme="majorBidi"/>
          <w:b/>
          <w:bCs/>
          <w:sz w:val="24"/>
          <w:szCs w:val="24"/>
        </w:rPr>
        <w:t>combined treat</w:t>
      </w:r>
      <w:r w:rsidR="0094599F">
        <w:rPr>
          <w:rFonts w:asciiTheme="majorBidi" w:hAnsiTheme="majorBidi" w:cstheme="majorBidi"/>
          <w:b/>
          <w:bCs/>
          <w:sz w:val="24"/>
          <w:szCs w:val="24"/>
        </w:rPr>
        <w:t xml:space="preserve">ment to reduce suicidal </w:t>
      </w:r>
      <w:r w:rsidR="00F66091">
        <w:rPr>
          <w:rFonts w:asciiTheme="majorBidi" w:hAnsiTheme="majorBidi" w:cstheme="majorBidi"/>
          <w:b/>
          <w:bCs/>
          <w:sz w:val="24"/>
          <w:szCs w:val="24"/>
        </w:rPr>
        <w:t>symptoms</w:t>
      </w:r>
      <w:r w:rsidR="000F087C">
        <w:rPr>
          <w:rFonts w:asciiTheme="majorBidi" w:hAnsiTheme="majorBidi" w:cstheme="majorBidi"/>
          <w:sz w:val="24"/>
          <w:szCs w:val="24"/>
        </w:rPr>
        <w:t>. The p</w:t>
      </w:r>
      <w:r w:rsidR="005C4B37">
        <w:rPr>
          <w:rFonts w:asciiTheme="majorBidi" w:hAnsiTheme="majorBidi" w:cstheme="majorBidi"/>
          <w:sz w:val="24"/>
          <w:szCs w:val="24"/>
        </w:rPr>
        <w:t xml:space="preserve">atent describes the clinical trials conducted on patients suffering from </w:t>
      </w:r>
      <w:r w:rsidR="00DC0E88">
        <w:rPr>
          <w:rFonts w:asciiTheme="majorBidi" w:hAnsiTheme="majorBidi" w:cstheme="majorBidi"/>
          <w:sz w:val="24"/>
          <w:szCs w:val="24"/>
        </w:rPr>
        <w:t xml:space="preserve">treatment-resistant major depression </w:t>
      </w:r>
      <w:r w:rsidR="005C4B37">
        <w:rPr>
          <w:rFonts w:asciiTheme="majorBidi" w:hAnsiTheme="majorBidi" w:cstheme="majorBidi"/>
          <w:sz w:val="24"/>
          <w:szCs w:val="24"/>
        </w:rPr>
        <w:t xml:space="preserve">and patients being treated with </w:t>
      </w:r>
      <w:r w:rsidR="00166C83">
        <w:rPr>
          <w:rFonts w:asciiTheme="majorBidi" w:hAnsiTheme="majorBidi" w:cstheme="majorBidi"/>
          <w:sz w:val="24"/>
          <w:szCs w:val="24"/>
        </w:rPr>
        <w:t>antidepressant</w:t>
      </w:r>
      <w:r w:rsidR="005C4B37">
        <w:rPr>
          <w:rFonts w:asciiTheme="majorBidi" w:hAnsiTheme="majorBidi" w:cstheme="majorBidi"/>
          <w:sz w:val="24"/>
          <w:szCs w:val="24"/>
        </w:rPr>
        <w:t xml:space="preserve"> drugs combined with DCS. In the </w:t>
      </w:r>
      <w:r w:rsidR="00DC0E88">
        <w:rPr>
          <w:rFonts w:asciiTheme="majorBidi" w:hAnsiTheme="majorBidi" w:cstheme="majorBidi"/>
          <w:sz w:val="24"/>
          <w:szCs w:val="24"/>
        </w:rPr>
        <w:t>study</w:t>
      </w:r>
      <w:r w:rsidR="005C4B37">
        <w:rPr>
          <w:rFonts w:asciiTheme="majorBidi" w:hAnsiTheme="majorBidi" w:cstheme="majorBidi"/>
          <w:sz w:val="24"/>
          <w:szCs w:val="24"/>
        </w:rPr>
        <w:t xml:space="preserve"> described in the patent, subjects received </w:t>
      </w:r>
      <w:r w:rsidR="00166C83">
        <w:rPr>
          <w:rFonts w:asciiTheme="majorBidi" w:hAnsiTheme="majorBidi" w:cstheme="majorBidi"/>
          <w:sz w:val="24"/>
          <w:szCs w:val="24"/>
        </w:rPr>
        <w:t>antidepressant</w:t>
      </w:r>
      <w:r w:rsidR="005C4B37">
        <w:rPr>
          <w:rFonts w:asciiTheme="majorBidi" w:hAnsiTheme="majorBidi" w:cstheme="majorBidi"/>
          <w:sz w:val="24"/>
          <w:szCs w:val="24"/>
        </w:rPr>
        <w:t xml:space="preserve"> drugs at least eight weeks prior to </w:t>
      </w:r>
      <w:r w:rsidR="0094599F">
        <w:rPr>
          <w:rFonts w:asciiTheme="majorBidi" w:hAnsiTheme="majorBidi" w:cstheme="majorBidi"/>
          <w:sz w:val="24"/>
          <w:szCs w:val="24"/>
        </w:rPr>
        <w:t xml:space="preserve">commencing </w:t>
      </w:r>
      <w:r w:rsidR="005C4B37">
        <w:rPr>
          <w:rFonts w:asciiTheme="majorBidi" w:hAnsiTheme="majorBidi" w:cstheme="majorBidi"/>
          <w:sz w:val="24"/>
          <w:szCs w:val="24"/>
        </w:rPr>
        <w:t>the trial, and continued to receive this dose throughout the trial period while also receiving increasing doses of DCS – starting at a dose of 250 mg/day to 1000 mg/day.</w:t>
      </w:r>
    </w:p>
    <w:p w:rsidR="005C4B37" w:rsidRPr="008C7C93" w:rsidRDefault="00EE2F5A" w:rsidP="00EE2F5A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patent describes and claims, among others, a</w:t>
      </w:r>
      <w:r w:rsidR="005C4B37">
        <w:rPr>
          <w:rFonts w:asciiTheme="majorBidi" w:hAnsiTheme="majorBidi" w:cstheme="majorBidi"/>
          <w:sz w:val="24"/>
          <w:szCs w:val="24"/>
        </w:rPr>
        <w:t xml:space="preserve"> method for treating treatment-resistant depression through a combined </w:t>
      </w:r>
      <w:r w:rsidR="008C7C93">
        <w:rPr>
          <w:rFonts w:asciiTheme="majorBidi" w:hAnsiTheme="majorBidi" w:cstheme="majorBidi"/>
          <w:sz w:val="24"/>
          <w:szCs w:val="24"/>
        </w:rPr>
        <w:t>regimen</w:t>
      </w:r>
      <w:r w:rsidR="005C4B37">
        <w:rPr>
          <w:rFonts w:asciiTheme="majorBidi" w:hAnsiTheme="majorBidi" w:cstheme="majorBidi"/>
          <w:sz w:val="24"/>
          <w:szCs w:val="24"/>
        </w:rPr>
        <w:t xml:space="preserve"> of DCS and </w:t>
      </w:r>
      <w:r w:rsidR="00166C83">
        <w:rPr>
          <w:rFonts w:asciiTheme="majorBidi" w:hAnsiTheme="majorBidi" w:cstheme="majorBidi"/>
          <w:sz w:val="24"/>
          <w:szCs w:val="24"/>
        </w:rPr>
        <w:t>antidepressant</w:t>
      </w:r>
      <w:r w:rsidR="005C4B37">
        <w:rPr>
          <w:rFonts w:asciiTheme="majorBidi" w:hAnsiTheme="majorBidi" w:cstheme="majorBidi"/>
          <w:sz w:val="24"/>
          <w:szCs w:val="24"/>
        </w:rPr>
        <w:t xml:space="preserve"> </w:t>
      </w:r>
      <w:r w:rsidR="00DC0E88">
        <w:rPr>
          <w:rFonts w:asciiTheme="majorBidi" w:hAnsiTheme="majorBidi" w:cstheme="majorBidi"/>
          <w:sz w:val="24"/>
          <w:szCs w:val="24"/>
        </w:rPr>
        <w:t xml:space="preserve">or antipsychotic </w:t>
      </w:r>
      <w:r w:rsidR="005C4B37">
        <w:rPr>
          <w:rFonts w:asciiTheme="majorBidi" w:hAnsiTheme="majorBidi" w:cstheme="majorBidi"/>
          <w:sz w:val="24"/>
          <w:szCs w:val="24"/>
        </w:rPr>
        <w:t xml:space="preserve">drugs </w:t>
      </w:r>
      <w:r w:rsidR="00DC0E88">
        <w:rPr>
          <w:rFonts w:asciiTheme="majorBidi" w:hAnsiTheme="majorBidi" w:cstheme="majorBidi"/>
          <w:sz w:val="24"/>
          <w:szCs w:val="24"/>
        </w:rPr>
        <w:t>approved</w:t>
      </w:r>
      <w:r w:rsidR="005C4B37">
        <w:rPr>
          <w:rFonts w:asciiTheme="majorBidi" w:hAnsiTheme="majorBidi" w:cstheme="majorBidi"/>
          <w:sz w:val="24"/>
          <w:szCs w:val="24"/>
        </w:rPr>
        <w:t xml:space="preserve"> for treating depression, </w:t>
      </w:r>
      <w:r w:rsidR="008C7C93">
        <w:rPr>
          <w:rFonts w:asciiTheme="majorBidi" w:hAnsiTheme="majorBidi" w:cstheme="majorBidi"/>
          <w:sz w:val="24"/>
          <w:szCs w:val="24"/>
        </w:rPr>
        <w:t xml:space="preserve">including treatment for bipolar depression, </w:t>
      </w:r>
      <w:r>
        <w:rPr>
          <w:rFonts w:asciiTheme="majorBidi" w:hAnsiTheme="majorBidi" w:cstheme="majorBidi"/>
          <w:sz w:val="24"/>
          <w:szCs w:val="24"/>
        </w:rPr>
        <w:t>naming ketamine as a possible anti</w:t>
      </w:r>
      <w:r w:rsidR="008C7C93">
        <w:rPr>
          <w:rFonts w:asciiTheme="majorBidi" w:hAnsiTheme="majorBidi" w:cstheme="majorBidi"/>
          <w:sz w:val="24"/>
          <w:szCs w:val="24"/>
        </w:rPr>
        <w:t>depress</w:t>
      </w:r>
      <w:r>
        <w:rPr>
          <w:rFonts w:asciiTheme="majorBidi" w:hAnsiTheme="majorBidi" w:cstheme="majorBidi"/>
          <w:sz w:val="24"/>
          <w:szCs w:val="24"/>
        </w:rPr>
        <w:t>ant</w:t>
      </w:r>
      <w:r w:rsidR="008C7C93">
        <w:rPr>
          <w:rFonts w:asciiTheme="majorBidi" w:hAnsiTheme="majorBidi" w:cstheme="majorBidi"/>
          <w:sz w:val="24"/>
          <w:szCs w:val="24"/>
        </w:rPr>
        <w:t xml:space="preserve"> material.</w:t>
      </w:r>
      <w:r w:rsidR="008C7C93">
        <w:rPr>
          <w:rStyle w:val="FootnoteReference"/>
          <w:rFonts w:asciiTheme="majorBidi" w:hAnsiTheme="majorBidi" w:cstheme="majorBidi"/>
          <w:sz w:val="24"/>
          <w:szCs w:val="24"/>
        </w:rPr>
        <w:footnoteReference w:id="3"/>
      </w:r>
    </w:p>
    <w:p w:rsidR="008C7C93" w:rsidRPr="007D5054" w:rsidRDefault="008C7C93" w:rsidP="00EE2F5A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patent application further explains that the</w:t>
      </w:r>
      <w:r w:rsidR="0094599F">
        <w:rPr>
          <w:rFonts w:asciiTheme="majorBidi" w:hAnsiTheme="majorBidi" w:cstheme="majorBidi"/>
          <w:sz w:val="24"/>
          <w:szCs w:val="24"/>
        </w:rPr>
        <w:t xml:space="preserve"> supporting</w:t>
      </w:r>
      <w:r>
        <w:rPr>
          <w:rFonts w:asciiTheme="majorBidi" w:hAnsiTheme="majorBidi" w:cstheme="majorBidi"/>
          <w:sz w:val="24"/>
          <w:szCs w:val="24"/>
        </w:rPr>
        <w:t xml:space="preserve"> research showed </w:t>
      </w:r>
      <w:r w:rsidR="0094599F">
        <w:rPr>
          <w:rFonts w:asciiTheme="majorBidi" w:hAnsiTheme="majorBidi" w:cstheme="majorBidi"/>
          <w:sz w:val="24"/>
          <w:szCs w:val="24"/>
        </w:rPr>
        <w:t>unexpectedly</w:t>
      </w:r>
      <w:r w:rsidR="00A96B45">
        <w:rPr>
          <w:rFonts w:asciiTheme="majorBidi" w:hAnsiTheme="majorBidi" w:cstheme="majorBidi"/>
          <w:sz w:val="24"/>
          <w:szCs w:val="24"/>
        </w:rPr>
        <w:t xml:space="preserve"> that combining the 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 w:rsidR="00A96B45">
        <w:rPr>
          <w:rFonts w:asciiTheme="majorBidi" w:hAnsiTheme="majorBidi" w:cstheme="majorBidi"/>
          <w:sz w:val="24"/>
          <w:szCs w:val="24"/>
        </w:rPr>
        <w:t>new generation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 w:rsidR="00A96B45">
        <w:rPr>
          <w:rFonts w:asciiTheme="majorBidi" w:hAnsiTheme="majorBidi" w:cstheme="majorBidi"/>
          <w:sz w:val="24"/>
          <w:szCs w:val="24"/>
        </w:rPr>
        <w:t xml:space="preserve"> of </w:t>
      </w:r>
      <w:r w:rsidR="00166C83">
        <w:rPr>
          <w:rFonts w:asciiTheme="majorBidi" w:hAnsiTheme="majorBidi" w:cstheme="majorBidi"/>
          <w:sz w:val="24"/>
          <w:szCs w:val="24"/>
        </w:rPr>
        <w:t>antidepressant</w:t>
      </w:r>
      <w:r w:rsidR="00A96B45">
        <w:rPr>
          <w:rFonts w:asciiTheme="majorBidi" w:hAnsiTheme="majorBidi" w:cstheme="majorBidi"/>
          <w:sz w:val="24"/>
          <w:szCs w:val="24"/>
        </w:rPr>
        <w:t xml:space="preserve"> drugs (including drugs such as SSRI, SNRI</w:t>
      </w:r>
      <w:r w:rsidR="00EE2F5A">
        <w:rPr>
          <w:rFonts w:asciiTheme="majorBidi" w:hAnsiTheme="majorBidi" w:cstheme="majorBidi"/>
          <w:sz w:val="24"/>
          <w:szCs w:val="24"/>
        </w:rPr>
        <w:t>,</w:t>
      </w:r>
      <w:r w:rsidR="00A96B45">
        <w:rPr>
          <w:rFonts w:asciiTheme="majorBidi" w:hAnsiTheme="majorBidi" w:cstheme="majorBidi"/>
          <w:sz w:val="24"/>
          <w:szCs w:val="24"/>
        </w:rPr>
        <w:t xml:space="preserve"> etc.</w:t>
      </w:r>
      <w:r w:rsidR="00A96B45">
        <w:rPr>
          <w:rStyle w:val="FootnoteReference"/>
          <w:rFonts w:asciiTheme="majorBidi" w:hAnsiTheme="majorBidi" w:cstheme="majorBidi"/>
          <w:sz w:val="24"/>
          <w:szCs w:val="24"/>
        </w:rPr>
        <w:footnoteReference w:id="4"/>
      </w:r>
      <w:r w:rsidR="00A96B45">
        <w:rPr>
          <w:rFonts w:asciiTheme="majorBidi" w:hAnsiTheme="majorBidi" w:cstheme="majorBidi"/>
          <w:sz w:val="24"/>
          <w:szCs w:val="24"/>
        </w:rPr>
        <w:t>)</w:t>
      </w:r>
      <w:r w:rsidR="0094599F">
        <w:rPr>
          <w:rFonts w:asciiTheme="majorBidi" w:hAnsiTheme="majorBidi" w:cstheme="majorBidi"/>
          <w:sz w:val="24"/>
          <w:szCs w:val="24"/>
        </w:rPr>
        <w:t>,</w:t>
      </w:r>
      <w:r w:rsidR="00A96B45">
        <w:rPr>
          <w:rFonts w:asciiTheme="majorBidi" w:hAnsiTheme="majorBidi" w:cstheme="majorBidi"/>
          <w:sz w:val="24"/>
          <w:szCs w:val="24"/>
        </w:rPr>
        <w:t xml:space="preserve"> with </w:t>
      </w:r>
      <w:r w:rsidR="0094599F">
        <w:rPr>
          <w:rFonts w:asciiTheme="majorBidi" w:hAnsiTheme="majorBidi" w:cstheme="majorBidi"/>
          <w:sz w:val="24"/>
          <w:szCs w:val="24"/>
        </w:rPr>
        <w:t xml:space="preserve">DCS was did not induce the </w:t>
      </w:r>
      <w:r w:rsidR="00EE2F5A">
        <w:rPr>
          <w:rFonts w:asciiTheme="majorBidi" w:hAnsiTheme="majorBidi" w:cstheme="majorBidi"/>
          <w:sz w:val="24"/>
          <w:szCs w:val="24"/>
        </w:rPr>
        <w:t xml:space="preserve">extreme </w:t>
      </w:r>
      <w:r w:rsidR="0094599F">
        <w:rPr>
          <w:rFonts w:asciiTheme="majorBidi" w:hAnsiTheme="majorBidi" w:cstheme="majorBidi"/>
          <w:sz w:val="24"/>
          <w:szCs w:val="24"/>
        </w:rPr>
        <w:t xml:space="preserve">side </w:t>
      </w:r>
      <w:r w:rsidR="00A96B45">
        <w:rPr>
          <w:rFonts w:asciiTheme="majorBidi" w:hAnsiTheme="majorBidi" w:cstheme="majorBidi"/>
          <w:sz w:val="24"/>
          <w:szCs w:val="24"/>
        </w:rPr>
        <w:t>effects commonly associated with high doses of</w:t>
      </w:r>
      <w:r w:rsidR="007D5054">
        <w:rPr>
          <w:rFonts w:asciiTheme="majorBidi" w:hAnsiTheme="majorBidi" w:cstheme="majorBidi"/>
          <w:sz w:val="24"/>
          <w:szCs w:val="24"/>
        </w:rPr>
        <w:t xml:space="preserve"> DCS (including psychotic </w:t>
      </w:r>
      <w:r w:rsidR="00EE2F5A">
        <w:rPr>
          <w:rFonts w:asciiTheme="majorBidi" w:hAnsiTheme="majorBidi" w:cstheme="majorBidi"/>
          <w:sz w:val="24"/>
          <w:szCs w:val="24"/>
        </w:rPr>
        <w:lastRenderedPageBreak/>
        <w:t>symptoms</w:t>
      </w:r>
      <w:r w:rsidR="0094599F">
        <w:rPr>
          <w:rFonts w:asciiTheme="majorBidi" w:hAnsiTheme="majorBidi" w:cstheme="majorBidi"/>
          <w:sz w:val="24"/>
          <w:szCs w:val="24"/>
        </w:rPr>
        <w:t>), whilst simultaneously preserving</w:t>
      </w:r>
      <w:r w:rsidR="00EE2F5A">
        <w:rPr>
          <w:rFonts w:asciiTheme="majorBidi" w:hAnsiTheme="majorBidi" w:cstheme="majorBidi"/>
          <w:sz w:val="24"/>
          <w:szCs w:val="24"/>
        </w:rPr>
        <w:t xml:space="preserve"> the beneficial, anti</w:t>
      </w:r>
      <w:r w:rsidR="00A96B45">
        <w:rPr>
          <w:rFonts w:asciiTheme="majorBidi" w:hAnsiTheme="majorBidi" w:cstheme="majorBidi"/>
          <w:sz w:val="24"/>
          <w:szCs w:val="24"/>
        </w:rPr>
        <w:t>depress</w:t>
      </w:r>
      <w:r w:rsidR="00EE2F5A">
        <w:rPr>
          <w:rFonts w:asciiTheme="majorBidi" w:hAnsiTheme="majorBidi" w:cstheme="majorBidi"/>
          <w:sz w:val="24"/>
          <w:szCs w:val="24"/>
        </w:rPr>
        <w:t>ant</w:t>
      </w:r>
      <w:r w:rsidR="00A96B45">
        <w:rPr>
          <w:rFonts w:asciiTheme="majorBidi" w:hAnsiTheme="majorBidi" w:cstheme="majorBidi"/>
          <w:sz w:val="24"/>
          <w:szCs w:val="24"/>
        </w:rPr>
        <w:t xml:space="preserve"> effect of the treatment.</w:t>
      </w:r>
      <w:r w:rsidR="00A96B45">
        <w:rPr>
          <w:rStyle w:val="FootnoteReference"/>
          <w:rFonts w:asciiTheme="majorBidi" w:hAnsiTheme="majorBidi" w:cstheme="majorBidi"/>
          <w:sz w:val="24"/>
          <w:szCs w:val="24"/>
        </w:rPr>
        <w:footnoteReference w:id="5"/>
      </w:r>
    </w:p>
    <w:p w:rsidR="007D5054" w:rsidRDefault="007D5054" w:rsidP="006D650B">
      <w:pPr>
        <w:pStyle w:val="ListParagraph"/>
        <w:numPr>
          <w:ilvl w:val="1"/>
          <w:numId w:val="1"/>
        </w:numPr>
        <w:spacing w:after="120"/>
        <w:ind w:left="990" w:hanging="99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D5054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Pr="007D5054">
        <w:rPr>
          <w:rFonts w:asciiTheme="majorBidi" w:hAnsiTheme="majorBidi" w:cstheme="majorBidi" w:hint="cs"/>
          <w:b/>
          <w:bCs/>
          <w:sz w:val="24"/>
          <w:szCs w:val="24"/>
        </w:rPr>
        <w:t>S</w:t>
      </w:r>
      <w:r w:rsidRPr="007D5054">
        <w:rPr>
          <w:rFonts w:asciiTheme="majorBidi" w:hAnsiTheme="majorBidi" w:cstheme="majorBidi"/>
          <w:b/>
          <w:bCs/>
          <w:sz w:val="24"/>
          <w:szCs w:val="24"/>
        </w:rPr>
        <w:t>upplementary Agreement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signed in 2013</w:t>
      </w:r>
    </w:p>
    <w:p w:rsidR="007D5054" w:rsidRDefault="0094599F" w:rsidP="006E6DB2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Whereas,</w:t>
      </w:r>
      <w:r w:rsidR="005F0045">
        <w:rPr>
          <w:rFonts w:asciiTheme="majorBidi" w:hAnsiTheme="majorBidi" w:cstheme="majorBidi"/>
          <w:sz w:val="24"/>
          <w:szCs w:val="24"/>
        </w:rPr>
        <w:t xml:space="preserve"> the agreement signed by an</w:t>
      </w:r>
      <w:r>
        <w:rPr>
          <w:rFonts w:asciiTheme="majorBidi" w:hAnsiTheme="majorBidi" w:cstheme="majorBidi"/>
          <w:sz w:val="24"/>
          <w:szCs w:val="24"/>
        </w:rPr>
        <w:t>d</w:t>
      </w:r>
      <w:r w:rsidR="005F0045">
        <w:rPr>
          <w:rFonts w:asciiTheme="majorBidi" w:hAnsiTheme="majorBidi" w:cstheme="majorBidi"/>
          <w:sz w:val="24"/>
          <w:szCs w:val="24"/>
        </w:rPr>
        <w:t xml:space="preserve"> between </w:t>
      </w:r>
      <w:r w:rsidR="00EE2F5A">
        <w:rPr>
          <w:rFonts w:asciiTheme="majorBidi" w:hAnsiTheme="majorBidi" w:cstheme="majorBidi"/>
          <w:sz w:val="24"/>
          <w:szCs w:val="24"/>
        </w:rPr>
        <w:t>the parties referred to D-S</w:t>
      </w:r>
      <w:r w:rsidR="005F0045">
        <w:rPr>
          <w:rFonts w:asciiTheme="majorBidi" w:hAnsiTheme="majorBidi" w:cstheme="majorBidi"/>
          <w:sz w:val="24"/>
          <w:szCs w:val="24"/>
        </w:rPr>
        <w:t xml:space="preserve">erine and other related materials for the treatment of </w:t>
      </w:r>
      <w:r w:rsidR="00EE2F5A">
        <w:rPr>
          <w:rFonts w:asciiTheme="majorBidi" w:hAnsiTheme="majorBidi" w:cstheme="majorBidi"/>
          <w:sz w:val="24"/>
          <w:szCs w:val="24"/>
        </w:rPr>
        <w:t>Parkinson's</w:t>
      </w:r>
      <w:r w:rsidR="005F0045">
        <w:rPr>
          <w:rFonts w:asciiTheme="majorBidi" w:hAnsiTheme="majorBidi" w:cstheme="majorBidi"/>
          <w:sz w:val="24"/>
          <w:szCs w:val="24"/>
        </w:rPr>
        <w:t xml:space="preserve"> </w:t>
      </w:r>
      <w:r w:rsidR="00FF6CD0">
        <w:rPr>
          <w:rFonts w:asciiTheme="majorBidi" w:hAnsiTheme="majorBidi" w:cstheme="majorBidi"/>
          <w:sz w:val="24"/>
          <w:szCs w:val="24"/>
        </w:rPr>
        <w:t xml:space="preserve">disease </w:t>
      </w:r>
      <w:r w:rsidR="005F0045">
        <w:rPr>
          <w:rFonts w:asciiTheme="majorBidi" w:hAnsiTheme="majorBidi" w:cstheme="majorBidi"/>
          <w:sz w:val="24"/>
          <w:szCs w:val="24"/>
        </w:rPr>
        <w:t>and</w:t>
      </w:r>
      <w:r w:rsidR="00EE2F5A">
        <w:rPr>
          <w:rFonts w:asciiTheme="majorBidi" w:hAnsiTheme="majorBidi" w:cstheme="majorBidi"/>
          <w:sz w:val="24"/>
          <w:szCs w:val="24"/>
        </w:rPr>
        <w:t xml:space="preserve"> </w:t>
      </w:r>
      <w:r w:rsidR="005F0045">
        <w:rPr>
          <w:rFonts w:asciiTheme="majorBidi" w:hAnsiTheme="majorBidi" w:cstheme="majorBidi"/>
          <w:sz w:val="24"/>
          <w:szCs w:val="24"/>
        </w:rPr>
        <w:t>movement disorders, as described in application US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F0045">
        <w:rPr>
          <w:rFonts w:asciiTheme="majorBidi" w:hAnsiTheme="majorBidi" w:cstheme="majorBidi"/>
          <w:sz w:val="24"/>
          <w:szCs w:val="24"/>
        </w:rPr>
        <w:t>20040157926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="00EE2F5A">
        <w:rPr>
          <w:rFonts w:asciiTheme="majorBidi" w:hAnsiTheme="majorBidi" w:cstheme="majorBidi"/>
          <w:sz w:val="24"/>
          <w:szCs w:val="24"/>
        </w:rPr>
        <w:t xml:space="preserve">eventually </w:t>
      </w:r>
      <w:r w:rsidR="0064262A" w:rsidRPr="00EE2F5A">
        <w:rPr>
          <w:rFonts w:asciiTheme="majorBidi" w:hAnsiTheme="majorBidi" w:cstheme="majorBidi"/>
          <w:sz w:val="24"/>
          <w:szCs w:val="24"/>
        </w:rPr>
        <w:t>Patent 1</w:t>
      </w:r>
      <w:r w:rsidR="0064262A">
        <w:rPr>
          <w:rFonts w:asciiTheme="majorBidi" w:hAnsiTheme="majorBidi" w:cstheme="majorBidi"/>
          <w:sz w:val="24"/>
          <w:szCs w:val="24"/>
        </w:rPr>
        <w:t>), the pa</w:t>
      </w:r>
      <w:r>
        <w:rPr>
          <w:rFonts w:asciiTheme="majorBidi" w:hAnsiTheme="majorBidi" w:cstheme="majorBidi"/>
          <w:sz w:val="24"/>
          <w:szCs w:val="24"/>
        </w:rPr>
        <w:t>rties decided to sign a brief</w:t>
      </w:r>
      <w:r w:rsidR="0064262A">
        <w:rPr>
          <w:rFonts w:asciiTheme="majorBidi" w:hAnsiTheme="majorBidi" w:cstheme="majorBidi"/>
          <w:sz w:val="24"/>
          <w:szCs w:val="24"/>
        </w:rPr>
        <w:t xml:space="preserve"> agreement</w:t>
      </w:r>
      <w:r>
        <w:rPr>
          <w:rFonts w:asciiTheme="majorBidi" w:hAnsiTheme="majorBidi" w:cstheme="majorBidi"/>
          <w:sz w:val="24"/>
          <w:szCs w:val="24"/>
        </w:rPr>
        <w:t>,</w:t>
      </w:r>
      <w:r w:rsidR="0064262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supplementary </w:t>
      </w:r>
      <w:r w:rsidR="0064262A">
        <w:rPr>
          <w:rFonts w:asciiTheme="majorBidi" w:hAnsiTheme="majorBidi" w:cstheme="majorBidi"/>
          <w:sz w:val="24"/>
          <w:szCs w:val="24"/>
        </w:rPr>
        <w:t xml:space="preserve">to the </w:t>
      </w:r>
      <w:r>
        <w:rPr>
          <w:rFonts w:asciiTheme="majorBidi" w:hAnsiTheme="majorBidi" w:cstheme="majorBidi"/>
          <w:sz w:val="24"/>
          <w:szCs w:val="24"/>
        </w:rPr>
        <w:t>main</w:t>
      </w:r>
      <w:r w:rsidR="0064262A">
        <w:rPr>
          <w:rFonts w:asciiTheme="majorBidi" w:hAnsiTheme="majorBidi" w:cstheme="majorBidi"/>
          <w:sz w:val="24"/>
          <w:szCs w:val="24"/>
        </w:rPr>
        <w:t xml:space="preserve"> agreement, </w:t>
      </w:r>
      <w:r>
        <w:rPr>
          <w:rFonts w:asciiTheme="majorBidi" w:hAnsiTheme="majorBidi" w:cstheme="majorBidi"/>
          <w:sz w:val="24"/>
          <w:szCs w:val="24"/>
        </w:rPr>
        <w:t>to</w:t>
      </w:r>
      <w:r w:rsidR="0064262A">
        <w:rPr>
          <w:rFonts w:asciiTheme="majorBidi" w:hAnsiTheme="majorBidi" w:cstheme="majorBidi"/>
          <w:sz w:val="24"/>
          <w:szCs w:val="24"/>
        </w:rPr>
        <w:t xml:space="preserve"> delineate the relationships between the parties </w:t>
      </w:r>
      <w:r w:rsidR="006E6DB2">
        <w:rPr>
          <w:rFonts w:asciiTheme="majorBidi" w:hAnsiTheme="majorBidi" w:cstheme="majorBidi"/>
          <w:sz w:val="24"/>
          <w:szCs w:val="24"/>
        </w:rPr>
        <w:t xml:space="preserve">with regard to </w:t>
      </w:r>
      <w:r w:rsidR="0064262A">
        <w:rPr>
          <w:rFonts w:asciiTheme="majorBidi" w:hAnsiTheme="majorBidi" w:cstheme="majorBidi"/>
          <w:sz w:val="24"/>
          <w:szCs w:val="24"/>
        </w:rPr>
        <w:t xml:space="preserve">the invention </w:t>
      </w:r>
      <w:r w:rsidR="006E6DB2">
        <w:rPr>
          <w:rFonts w:asciiTheme="majorBidi" w:hAnsiTheme="majorBidi" w:cstheme="majorBidi"/>
          <w:sz w:val="24"/>
          <w:szCs w:val="24"/>
        </w:rPr>
        <w:t>involving</w:t>
      </w:r>
      <w:r w:rsidR="0064262A">
        <w:rPr>
          <w:rFonts w:asciiTheme="majorBidi" w:hAnsiTheme="majorBidi" w:cstheme="majorBidi"/>
          <w:sz w:val="24"/>
          <w:szCs w:val="24"/>
        </w:rPr>
        <w:t xml:space="preserve"> the use of DCS combined with </w:t>
      </w:r>
      <w:r w:rsidR="00166C83">
        <w:rPr>
          <w:rFonts w:asciiTheme="majorBidi" w:hAnsiTheme="majorBidi" w:cstheme="majorBidi"/>
          <w:sz w:val="24"/>
          <w:szCs w:val="24"/>
        </w:rPr>
        <w:t>antidepressant</w:t>
      </w:r>
      <w:r w:rsidR="0064262A">
        <w:rPr>
          <w:rFonts w:asciiTheme="majorBidi" w:hAnsiTheme="majorBidi" w:cstheme="majorBidi"/>
          <w:sz w:val="24"/>
          <w:szCs w:val="24"/>
        </w:rPr>
        <w:t xml:space="preserve"> drugs, as treatment for depression and suicidal tendencies.</w:t>
      </w:r>
    </w:p>
    <w:p w:rsidR="0064262A" w:rsidRDefault="0064262A" w:rsidP="00631A6D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light of this, on 22.9.2013 the parties signed a brief </w:t>
      </w:r>
      <w:r w:rsidR="0094599F">
        <w:rPr>
          <w:rFonts w:asciiTheme="majorBidi" w:hAnsiTheme="majorBidi" w:cstheme="majorBidi"/>
          <w:sz w:val="24"/>
          <w:szCs w:val="24"/>
        </w:rPr>
        <w:t xml:space="preserve">supplementary </w:t>
      </w:r>
      <w:r>
        <w:rPr>
          <w:rFonts w:asciiTheme="majorBidi" w:hAnsiTheme="majorBidi" w:cstheme="majorBidi"/>
          <w:sz w:val="24"/>
          <w:szCs w:val="24"/>
        </w:rPr>
        <w:t>agreement</w:t>
      </w:r>
      <w:r w:rsidR="006E6DB2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>
        <w:rPr>
          <w:rFonts w:asciiTheme="majorBidi" w:hAnsiTheme="majorBidi" w:cstheme="majorBidi"/>
          <w:sz w:val="24"/>
          <w:szCs w:val="24"/>
        </w:rPr>
        <w:t>Ag</w:t>
      </w:r>
      <w:r w:rsidR="006E6DB2">
        <w:rPr>
          <w:rFonts w:asciiTheme="majorBidi" w:hAnsiTheme="majorBidi" w:cstheme="majorBidi"/>
          <w:sz w:val="24"/>
          <w:szCs w:val="24"/>
        </w:rPr>
        <w:t xml:space="preserve">reement between </w:t>
      </w:r>
      <w:proofErr w:type="spellStart"/>
      <w:r w:rsidR="006E6DB2">
        <w:rPr>
          <w:rFonts w:asciiTheme="majorBidi" w:hAnsiTheme="majorBidi" w:cstheme="majorBidi"/>
          <w:sz w:val="24"/>
          <w:szCs w:val="24"/>
        </w:rPr>
        <w:t>Teniv</w:t>
      </w:r>
      <w:proofErr w:type="spellEnd"/>
      <w:r w:rsidR="006E6DB2">
        <w:rPr>
          <w:rFonts w:asciiTheme="majorBidi" w:hAnsiTheme="majorBidi" w:cstheme="majorBidi"/>
          <w:sz w:val="24"/>
          <w:szCs w:val="24"/>
        </w:rPr>
        <w:t xml:space="preserve"> and AASI r</w:t>
      </w:r>
      <w:r>
        <w:rPr>
          <w:rFonts w:asciiTheme="majorBidi" w:hAnsiTheme="majorBidi" w:cstheme="majorBidi"/>
          <w:sz w:val="24"/>
          <w:szCs w:val="24"/>
        </w:rPr>
        <w:t>egarding the D-</w:t>
      </w:r>
      <w:proofErr w:type="spellStart"/>
      <w:r>
        <w:rPr>
          <w:rFonts w:asciiTheme="majorBidi" w:hAnsiTheme="majorBidi" w:cstheme="majorBidi"/>
          <w:sz w:val="24"/>
          <w:szCs w:val="24"/>
        </w:rPr>
        <w:t>Cyclo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Serine Patent in the US </w:t>
      </w:r>
      <w:r w:rsidR="006E6DB2">
        <w:rPr>
          <w:rFonts w:asciiTheme="majorBidi" w:hAnsiTheme="majorBidi" w:cstheme="majorBidi"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</w:rPr>
        <w:t xml:space="preserve">egistered in the name of </w:t>
      </w:r>
      <w:proofErr w:type="spellStart"/>
      <w:r>
        <w:rPr>
          <w:rFonts w:asciiTheme="majorBidi" w:hAnsiTheme="majorBidi" w:cstheme="majorBidi"/>
          <w:sz w:val="24"/>
          <w:szCs w:val="24"/>
        </w:rPr>
        <w:t>Serotech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LLC.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 w:rsidR="00631A6D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This agr</w:t>
      </w:r>
      <w:r w:rsidR="0094599F">
        <w:rPr>
          <w:rFonts w:asciiTheme="majorBidi" w:hAnsiTheme="majorBidi" w:cstheme="majorBidi"/>
          <w:sz w:val="24"/>
          <w:szCs w:val="24"/>
        </w:rPr>
        <w:t>eement specifically refers to</w:t>
      </w:r>
      <w:r>
        <w:rPr>
          <w:rFonts w:asciiTheme="majorBidi" w:hAnsiTheme="majorBidi" w:cstheme="majorBidi"/>
          <w:sz w:val="24"/>
          <w:szCs w:val="24"/>
        </w:rPr>
        <w:t xml:space="preserve"> U.S. </w:t>
      </w:r>
      <w:r w:rsidR="0094599F">
        <w:rPr>
          <w:rFonts w:asciiTheme="majorBidi" w:hAnsiTheme="majorBidi" w:cstheme="majorBidi"/>
          <w:sz w:val="24"/>
          <w:szCs w:val="24"/>
        </w:rPr>
        <w:t xml:space="preserve">patent </w:t>
      </w:r>
      <w:r>
        <w:rPr>
          <w:rFonts w:asciiTheme="majorBidi" w:hAnsiTheme="majorBidi" w:cstheme="majorBidi"/>
          <w:sz w:val="24"/>
          <w:szCs w:val="24"/>
        </w:rPr>
        <w:t xml:space="preserve">application number 13/982,460 as to the use of DCS for treating depression. A copy of this agreement </w:t>
      </w:r>
      <w:r w:rsidR="0094599F">
        <w:rPr>
          <w:rFonts w:asciiTheme="majorBidi" w:hAnsiTheme="majorBidi" w:cstheme="majorBidi"/>
          <w:sz w:val="24"/>
          <w:szCs w:val="24"/>
        </w:rPr>
        <w:t>by and between the</w:t>
      </w:r>
      <w:r>
        <w:rPr>
          <w:rFonts w:asciiTheme="majorBidi" w:hAnsiTheme="majorBidi" w:cstheme="majorBidi"/>
          <w:sz w:val="24"/>
          <w:szCs w:val="24"/>
        </w:rPr>
        <w:t xml:space="preserve"> parties signed</w:t>
      </w:r>
      <w:r w:rsidR="0094599F">
        <w:rPr>
          <w:rFonts w:asciiTheme="majorBidi" w:hAnsiTheme="majorBidi" w:cstheme="majorBidi"/>
          <w:sz w:val="24"/>
          <w:szCs w:val="24"/>
        </w:rPr>
        <w:t xml:space="preserve"> on</w:t>
      </w:r>
      <w:r>
        <w:rPr>
          <w:rFonts w:asciiTheme="majorBidi" w:hAnsiTheme="majorBidi" w:cstheme="majorBidi"/>
          <w:sz w:val="24"/>
          <w:szCs w:val="24"/>
        </w:rPr>
        <w:t xml:space="preserve"> 22</w:t>
      </w:r>
      <w:r w:rsidR="00631A6D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9</w:t>
      </w:r>
      <w:r w:rsidR="00631A6D">
        <w:rPr>
          <w:rFonts w:asciiTheme="majorBidi" w:hAnsiTheme="majorBidi" w:cstheme="majorBidi"/>
          <w:sz w:val="24"/>
          <w:szCs w:val="24"/>
        </w:rPr>
        <w:t>.2013 is attached herewith</w:t>
      </w:r>
      <w:r>
        <w:rPr>
          <w:rFonts w:asciiTheme="majorBidi" w:hAnsiTheme="majorBidi" w:cstheme="majorBidi"/>
          <w:sz w:val="24"/>
          <w:szCs w:val="24"/>
        </w:rPr>
        <w:t xml:space="preserve"> a</w:t>
      </w:r>
      <w:r w:rsidR="00631A6D">
        <w:rPr>
          <w:rFonts w:asciiTheme="majorBidi" w:hAnsiTheme="majorBidi" w:cstheme="majorBidi"/>
          <w:sz w:val="24"/>
          <w:szCs w:val="24"/>
        </w:rPr>
        <w:t>nd marked A</w:t>
      </w:r>
      <w:r>
        <w:rPr>
          <w:rFonts w:asciiTheme="majorBidi" w:hAnsiTheme="majorBidi" w:cstheme="majorBidi"/>
          <w:sz w:val="24"/>
          <w:szCs w:val="24"/>
        </w:rPr>
        <w:t xml:space="preserve">ppendix </w:t>
      </w:r>
      <w:r w:rsidRPr="0064262A">
        <w:rPr>
          <w:rFonts w:asciiTheme="majorBidi" w:hAnsiTheme="majorBidi" w:cstheme="majorBidi"/>
          <w:b/>
          <w:bCs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64262A" w:rsidRDefault="00631A6D" w:rsidP="00631A6D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</w:t>
      </w:r>
      <w:r w:rsidR="0064262A">
        <w:rPr>
          <w:rFonts w:asciiTheme="majorBidi" w:hAnsiTheme="majorBidi" w:cstheme="majorBidi"/>
          <w:sz w:val="24"/>
          <w:szCs w:val="24"/>
        </w:rPr>
        <w:t xml:space="preserve"> this agreement, the parties </w:t>
      </w:r>
      <w:r>
        <w:rPr>
          <w:rFonts w:asciiTheme="majorBidi" w:hAnsiTheme="majorBidi" w:cstheme="majorBidi"/>
          <w:sz w:val="24"/>
          <w:szCs w:val="24"/>
        </w:rPr>
        <w:t>declared</w:t>
      </w:r>
      <w:r w:rsidR="0064262A">
        <w:rPr>
          <w:rFonts w:asciiTheme="majorBidi" w:hAnsiTheme="majorBidi" w:cstheme="majorBidi"/>
          <w:sz w:val="24"/>
          <w:szCs w:val="24"/>
        </w:rPr>
        <w:t xml:space="preserve"> that ownership over the patent regarding depressio</w:t>
      </w:r>
      <w:r>
        <w:rPr>
          <w:rFonts w:asciiTheme="majorBidi" w:hAnsiTheme="majorBidi" w:cstheme="majorBidi"/>
          <w:sz w:val="24"/>
          <w:szCs w:val="24"/>
        </w:rPr>
        <w:t>n would be shared equally between</w:t>
      </w:r>
      <w:r w:rsidR="0064262A">
        <w:rPr>
          <w:rFonts w:asciiTheme="majorBidi" w:hAnsiTheme="majorBidi" w:cstheme="majorBidi"/>
          <w:sz w:val="24"/>
          <w:szCs w:val="24"/>
        </w:rPr>
        <w:t xml:space="preserve"> them (</w:t>
      </w:r>
      <w:proofErr w:type="spellStart"/>
      <w:r w:rsidR="0064262A">
        <w:rPr>
          <w:rFonts w:asciiTheme="majorBidi" w:hAnsiTheme="majorBidi" w:cstheme="majorBidi"/>
          <w:sz w:val="24"/>
          <w:szCs w:val="24"/>
        </w:rPr>
        <w:t>Teniv</w:t>
      </w:r>
      <w:proofErr w:type="spellEnd"/>
      <w:r w:rsidR="0064262A">
        <w:rPr>
          <w:rFonts w:asciiTheme="majorBidi" w:hAnsiTheme="majorBidi" w:cstheme="majorBidi"/>
          <w:sz w:val="24"/>
          <w:szCs w:val="24"/>
        </w:rPr>
        <w:t xml:space="preserve"> and AASI)</w:t>
      </w:r>
      <w:r w:rsidR="000C69BC">
        <w:rPr>
          <w:rFonts w:asciiTheme="majorBidi" w:hAnsiTheme="majorBidi" w:cstheme="majorBidi"/>
          <w:sz w:val="24"/>
          <w:szCs w:val="24"/>
        </w:rPr>
        <w:t xml:space="preserve">, </w:t>
      </w:r>
      <w:r w:rsidR="0094599F">
        <w:rPr>
          <w:rFonts w:asciiTheme="majorBidi" w:hAnsiTheme="majorBidi" w:cstheme="majorBidi"/>
          <w:sz w:val="24"/>
          <w:szCs w:val="24"/>
        </w:rPr>
        <w:t xml:space="preserve">and that the financial </w:t>
      </w:r>
      <w:r>
        <w:rPr>
          <w:rFonts w:asciiTheme="majorBidi" w:hAnsiTheme="majorBidi" w:cstheme="majorBidi"/>
          <w:sz w:val="24"/>
          <w:szCs w:val="24"/>
        </w:rPr>
        <w:t>investment</w:t>
      </w:r>
      <w:r w:rsidR="0094599F">
        <w:rPr>
          <w:rFonts w:asciiTheme="majorBidi" w:hAnsiTheme="majorBidi" w:cstheme="majorBidi"/>
          <w:sz w:val="24"/>
          <w:szCs w:val="24"/>
        </w:rPr>
        <w:t xml:space="preserve"> would likewise be </w:t>
      </w:r>
      <w:r>
        <w:rPr>
          <w:rFonts w:asciiTheme="majorBidi" w:hAnsiTheme="majorBidi" w:cstheme="majorBidi"/>
          <w:sz w:val="24"/>
          <w:szCs w:val="24"/>
        </w:rPr>
        <w:t>evenly split.</w:t>
      </w:r>
      <w:r w:rsidR="0094599F">
        <w:rPr>
          <w:rFonts w:asciiTheme="majorBidi" w:hAnsiTheme="majorBidi" w:cstheme="majorBidi"/>
          <w:sz w:val="24"/>
          <w:szCs w:val="24"/>
        </w:rPr>
        <w:t xml:space="preserve"> </w:t>
      </w:r>
      <w:r w:rsidR="000C69BC">
        <w:rPr>
          <w:rFonts w:asciiTheme="majorBidi" w:hAnsiTheme="majorBidi" w:cstheme="majorBidi"/>
          <w:sz w:val="24"/>
          <w:szCs w:val="24"/>
        </w:rPr>
        <w:t>The agreement further states</w:t>
      </w:r>
      <w:r>
        <w:rPr>
          <w:rFonts w:asciiTheme="majorBidi" w:hAnsiTheme="majorBidi" w:cstheme="majorBidi"/>
          <w:sz w:val="24"/>
          <w:szCs w:val="24"/>
        </w:rPr>
        <w:t xml:space="preserve"> that all</w:t>
      </w:r>
      <w:r w:rsidR="000C69BC">
        <w:rPr>
          <w:rFonts w:asciiTheme="majorBidi" w:hAnsiTheme="majorBidi" w:cstheme="majorBidi"/>
          <w:sz w:val="24"/>
          <w:szCs w:val="24"/>
        </w:rPr>
        <w:t xml:space="preserve"> </w:t>
      </w:r>
      <w:r w:rsidR="0094599F">
        <w:rPr>
          <w:rFonts w:asciiTheme="majorBidi" w:hAnsiTheme="majorBidi" w:cstheme="majorBidi"/>
          <w:sz w:val="24"/>
          <w:szCs w:val="24"/>
        </w:rPr>
        <w:t>decisions regarding</w:t>
      </w:r>
      <w:r w:rsidR="000C69BC">
        <w:rPr>
          <w:rFonts w:asciiTheme="majorBidi" w:hAnsiTheme="majorBidi" w:cstheme="majorBidi"/>
          <w:sz w:val="24"/>
          <w:szCs w:val="24"/>
        </w:rPr>
        <w:t xml:space="preserve"> patent development must be </w:t>
      </w:r>
      <w:r w:rsidR="00BB60F1">
        <w:rPr>
          <w:rFonts w:asciiTheme="majorBidi" w:hAnsiTheme="majorBidi" w:cstheme="majorBidi"/>
          <w:b/>
          <w:bCs/>
          <w:sz w:val="24"/>
          <w:szCs w:val="24"/>
        </w:rPr>
        <w:t>mutual</w:t>
      </w:r>
      <w:r w:rsidR="000C69BC">
        <w:rPr>
          <w:rFonts w:asciiTheme="majorBidi" w:hAnsiTheme="majorBidi" w:cstheme="majorBidi"/>
          <w:sz w:val="24"/>
          <w:szCs w:val="24"/>
        </w:rPr>
        <w:t xml:space="preserve"> (See section 3): 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 w:rsidR="000C69BC">
        <w:rPr>
          <w:rFonts w:asciiTheme="majorBidi" w:hAnsiTheme="majorBidi" w:cstheme="majorBidi"/>
          <w:sz w:val="24"/>
          <w:szCs w:val="24"/>
        </w:rPr>
        <w:t>All decisions to develop the patent will have to be mutually agreed upon between the parties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 w:rsidR="000C69BC">
        <w:rPr>
          <w:rFonts w:asciiTheme="majorBidi" w:hAnsiTheme="majorBidi" w:cstheme="majorBidi"/>
          <w:sz w:val="24"/>
          <w:szCs w:val="24"/>
        </w:rPr>
        <w:t>.</w:t>
      </w:r>
    </w:p>
    <w:p w:rsidR="00BB60F1" w:rsidRDefault="00BB60F1" w:rsidP="00631A6D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Furthermore, the agreement states that if for any reason one of the parties wishes to develop a product, and the other side is not</w:t>
      </w:r>
      <w:r w:rsidR="0094599F">
        <w:rPr>
          <w:rFonts w:asciiTheme="majorBidi" w:hAnsiTheme="majorBidi" w:cstheme="majorBidi"/>
          <w:sz w:val="24"/>
          <w:szCs w:val="24"/>
        </w:rPr>
        <w:t xml:space="preserve"> so inclined</w:t>
      </w:r>
      <w:r>
        <w:rPr>
          <w:rFonts w:asciiTheme="majorBidi" w:hAnsiTheme="majorBidi" w:cstheme="majorBidi"/>
          <w:sz w:val="24"/>
          <w:szCs w:val="24"/>
        </w:rPr>
        <w:t>, the former may do so at his own expense. The resulting ownership configuration</w:t>
      </w:r>
      <w:r w:rsidR="00631A6D">
        <w:rPr>
          <w:rFonts w:asciiTheme="majorBidi" w:hAnsiTheme="majorBidi" w:cstheme="majorBidi"/>
          <w:sz w:val="24"/>
          <w:szCs w:val="24"/>
        </w:rPr>
        <w:t xml:space="preserve"> in this event</w:t>
      </w:r>
      <w:r>
        <w:rPr>
          <w:rFonts w:asciiTheme="majorBidi" w:hAnsiTheme="majorBidi" w:cstheme="majorBidi"/>
          <w:sz w:val="24"/>
          <w:szCs w:val="24"/>
        </w:rPr>
        <w:t xml:space="preserve"> would be 80% </w:t>
      </w:r>
      <w:r w:rsidR="0094599F">
        <w:rPr>
          <w:rFonts w:asciiTheme="majorBidi" w:hAnsiTheme="majorBidi" w:cstheme="majorBidi"/>
          <w:sz w:val="24"/>
          <w:szCs w:val="24"/>
        </w:rPr>
        <w:t xml:space="preserve">ownership </w:t>
      </w:r>
      <w:r>
        <w:rPr>
          <w:rFonts w:asciiTheme="majorBidi" w:hAnsiTheme="majorBidi" w:cstheme="majorBidi"/>
          <w:sz w:val="24"/>
          <w:szCs w:val="24"/>
        </w:rPr>
        <w:t>by the party who invest</w:t>
      </w:r>
      <w:r w:rsidR="00631A6D">
        <w:rPr>
          <w:rFonts w:asciiTheme="majorBidi" w:hAnsiTheme="majorBidi" w:cstheme="majorBidi"/>
          <w:sz w:val="24"/>
          <w:szCs w:val="24"/>
        </w:rPr>
        <w:t>ed in the development</w:t>
      </w:r>
      <w:r>
        <w:rPr>
          <w:rFonts w:asciiTheme="majorBidi" w:hAnsiTheme="majorBidi" w:cstheme="majorBidi"/>
          <w:sz w:val="24"/>
          <w:szCs w:val="24"/>
        </w:rPr>
        <w:t xml:space="preserve">, and 20% by the other party. Moreover, if any continuation were to be filed on the basis of the data and DCS effects described in the patent, such subsequent continuation must recognize </w:t>
      </w:r>
      <w:r w:rsidR="0094599F">
        <w:rPr>
          <w:rFonts w:asciiTheme="majorBidi" w:hAnsiTheme="majorBidi" w:cstheme="majorBidi"/>
          <w:sz w:val="24"/>
          <w:szCs w:val="24"/>
        </w:rPr>
        <w:t xml:space="preserve">both </w:t>
      </w:r>
      <w:r>
        <w:rPr>
          <w:rFonts w:asciiTheme="majorBidi" w:hAnsiTheme="majorBidi" w:cstheme="majorBidi"/>
          <w:sz w:val="24"/>
          <w:szCs w:val="24"/>
        </w:rPr>
        <w:t>Prof</w:t>
      </w:r>
      <w:r w:rsidR="0094599F">
        <w:rPr>
          <w:rFonts w:asciiTheme="majorBidi" w:hAnsiTheme="majorBidi" w:cstheme="majorBidi"/>
          <w:sz w:val="24"/>
          <w:szCs w:val="24"/>
        </w:rPr>
        <w:t xml:space="preserve">. Heresco and Prof. Javitt </w:t>
      </w:r>
      <w:r>
        <w:rPr>
          <w:rFonts w:asciiTheme="majorBidi" w:hAnsiTheme="majorBidi" w:cstheme="majorBidi"/>
          <w:sz w:val="24"/>
          <w:szCs w:val="24"/>
        </w:rPr>
        <w:t>as co-inv</w:t>
      </w:r>
      <w:r w:rsidR="0094599F">
        <w:rPr>
          <w:rFonts w:asciiTheme="majorBidi" w:hAnsiTheme="majorBidi" w:cstheme="majorBidi"/>
          <w:sz w:val="24"/>
          <w:szCs w:val="24"/>
        </w:rPr>
        <w:t>entors (See section</w:t>
      </w:r>
      <w:r w:rsidR="00631A6D">
        <w:rPr>
          <w:rFonts w:asciiTheme="majorBidi" w:hAnsiTheme="majorBidi" w:cstheme="majorBidi"/>
          <w:sz w:val="24"/>
          <w:szCs w:val="24"/>
        </w:rPr>
        <w:t>s 4-5</w:t>
      </w:r>
      <w:r w:rsidR="0094599F">
        <w:rPr>
          <w:rFonts w:asciiTheme="majorBidi" w:hAnsiTheme="majorBidi" w:cstheme="majorBidi"/>
          <w:sz w:val="24"/>
          <w:szCs w:val="24"/>
        </w:rPr>
        <w:t xml:space="preserve"> and 7):</w:t>
      </w:r>
      <w:r>
        <w:rPr>
          <w:rFonts w:asciiTheme="majorBidi" w:hAnsiTheme="majorBidi" w:cstheme="majorBidi"/>
          <w:sz w:val="24"/>
          <w:szCs w:val="24"/>
        </w:rPr>
        <w:br/>
      </w:r>
      <w:r w:rsidR="009134FB">
        <w:rPr>
          <w:rFonts w:asciiTheme="majorBidi" w:hAnsiTheme="majorBidi" w:cstheme="majorBidi"/>
          <w:sz w:val="24"/>
          <w:szCs w:val="24"/>
        </w:rPr>
        <w:t>"</w:t>
      </w:r>
      <w:r>
        <w:rPr>
          <w:rFonts w:asciiTheme="majorBidi" w:hAnsiTheme="majorBidi" w:cstheme="majorBidi"/>
          <w:sz w:val="24"/>
          <w:szCs w:val="24"/>
        </w:rPr>
        <w:t xml:space="preserve">4. If for some reason one of the parties wishes to pursue an avenue which the second party does not </w:t>
      </w:r>
      <w:r w:rsidR="00696EA0">
        <w:rPr>
          <w:rFonts w:asciiTheme="majorBidi" w:hAnsiTheme="majorBidi" w:cstheme="majorBidi"/>
          <w:sz w:val="24"/>
          <w:szCs w:val="24"/>
        </w:rPr>
        <w:t>feel is suitable for its own goals</w:t>
      </w:r>
      <w:r>
        <w:rPr>
          <w:rFonts w:asciiTheme="majorBidi" w:hAnsiTheme="majorBidi" w:cstheme="majorBidi"/>
          <w:sz w:val="24"/>
          <w:szCs w:val="24"/>
        </w:rPr>
        <w:t>, then the party desiring to continue may do so with its own financing.</w:t>
      </w:r>
      <w:r>
        <w:rPr>
          <w:rFonts w:asciiTheme="majorBidi" w:hAnsiTheme="majorBidi" w:cstheme="majorBidi"/>
          <w:sz w:val="24"/>
          <w:szCs w:val="24"/>
        </w:rPr>
        <w:br/>
        <w:t>5. In such an event the ownership of that avenue will become 80%/20% to the benefit of the investing party.</w:t>
      </w:r>
      <w:r>
        <w:rPr>
          <w:rFonts w:asciiTheme="majorBidi" w:hAnsiTheme="majorBidi" w:cstheme="majorBidi"/>
          <w:sz w:val="24"/>
          <w:szCs w:val="24"/>
        </w:rPr>
        <w:br/>
        <w:t>…</w:t>
      </w:r>
      <w:r>
        <w:rPr>
          <w:rFonts w:asciiTheme="majorBidi" w:hAnsiTheme="majorBidi" w:cstheme="majorBidi"/>
          <w:sz w:val="24"/>
          <w:szCs w:val="24"/>
        </w:rPr>
        <w:br/>
        <w:t>7. If a continuation is filed based on the data and DCS effects described in the</w:t>
      </w:r>
      <w:r w:rsidR="00631A6D">
        <w:rPr>
          <w:rFonts w:asciiTheme="majorBidi" w:hAnsiTheme="majorBidi" w:cstheme="majorBidi"/>
          <w:sz w:val="24"/>
          <w:szCs w:val="24"/>
        </w:rPr>
        <w:t xml:space="preserve"> above</w:t>
      </w:r>
      <w:r>
        <w:rPr>
          <w:rFonts w:asciiTheme="majorBidi" w:hAnsiTheme="majorBidi" w:cstheme="majorBidi"/>
          <w:sz w:val="24"/>
          <w:szCs w:val="24"/>
        </w:rPr>
        <w:t xml:space="preserve"> patent, both Dr. Uri Heresco-Levy and Dr. Dan Javitt will be considered co-inventors on the subsequent continuations.</w:t>
      </w:r>
      <w:r w:rsidR="009134FB">
        <w:rPr>
          <w:rFonts w:asciiTheme="majorBidi" w:hAnsiTheme="majorBidi" w:cstheme="majorBidi"/>
          <w:sz w:val="24"/>
          <w:szCs w:val="24"/>
        </w:rPr>
        <w:t>"</w:t>
      </w:r>
    </w:p>
    <w:p w:rsidR="00BB60F1" w:rsidRDefault="00293A4D" w:rsidP="00631A6D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t the same time, during 2014, the parties continued to strengthen the intellectual property portfolio</w:t>
      </w:r>
      <w:r w:rsidR="00631A6D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financed entirely by the hospital and with no financial contribution made by Prof. Javitt despite his contractual obligation. They</w:t>
      </w:r>
      <w:r w:rsidR="00A577FD">
        <w:rPr>
          <w:rFonts w:asciiTheme="majorBidi" w:hAnsiTheme="majorBidi" w:cstheme="majorBidi"/>
          <w:sz w:val="24"/>
          <w:szCs w:val="24"/>
        </w:rPr>
        <w:t xml:space="preserve"> submitted a number of </w:t>
      </w:r>
      <w:r>
        <w:rPr>
          <w:rFonts w:asciiTheme="majorBidi" w:hAnsiTheme="majorBidi" w:cstheme="majorBidi"/>
          <w:sz w:val="24"/>
          <w:szCs w:val="24"/>
        </w:rPr>
        <w:lastRenderedPageBreak/>
        <w:t xml:space="preserve">continuation applications for patent </w:t>
      </w:r>
      <w:r w:rsidR="009134FB">
        <w:rPr>
          <w:rFonts w:asciiTheme="majorBidi" w:hAnsiTheme="majorBidi" w:cstheme="majorBidi"/>
          <w:sz w:val="24"/>
          <w:szCs w:val="24"/>
        </w:rPr>
        <w:t>'</w:t>
      </w:r>
      <w:r>
        <w:rPr>
          <w:rFonts w:asciiTheme="majorBidi" w:hAnsiTheme="majorBidi" w:cstheme="majorBidi"/>
          <w:sz w:val="24"/>
          <w:szCs w:val="24"/>
        </w:rPr>
        <w:t>1</w:t>
      </w:r>
      <w:r w:rsidR="00631A6D">
        <w:rPr>
          <w:rFonts w:asciiTheme="majorBidi" w:hAnsiTheme="majorBidi" w:cstheme="majorBidi"/>
          <w:sz w:val="24"/>
          <w:szCs w:val="24"/>
        </w:rPr>
        <w:t>05 regarding treatment for</w:t>
      </w:r>
      <w:r>
        <w:rPr>
          <w:rFonts w:asciiTheme="majorBidi" w:hAnsiTheme="majorBidi" w:cstheme="majorBidi"/>
          <w:sz w:val="24"/>
          <w:szCs w:val="24"/>
        </w:rPr>
        <w:t xml:space="preserve"> movement disorders, including the continuation application eventually </w:t>
      </w:r>
      <w:r w:rsidR="00631A6D">
        <w:rPr>
          <w:rFonts w:asciiTheme="majorBidi" w:hAnsiTheme="majorBidi" w:cstheme="majorBidi"/>
          <w:sz w:val="24"/>
          <w:szCs w:val="24"/>
        </w:rPr>
        <w:t>granted under</w:t>
      </w:r>
      <w:r>
        <w:rPr>
          <w:rFonts w:asciiTheme="majorBidi" w:hAnsiTheme="majorBidi" w:cstheme="majorBidi"/>
          <w:sz w:val="24"/>
          <w:szCs w:val="24"/>
        </w:rPr>
        <w:t xml:space="preserve"> patent US 9,029,410 (hereinafter 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 w:rsidR="00A577FD"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293A4D">
        <w:rPr>
          <w:rFonts w:asciiTheme="majorBidi" w:hAnsiTheme="majorBidi" w:cstheme="majorBidi"/>
          <w:b/>
          <w:bCs/>
          <w:sz w:val="24"/>
          <w:szCs w:val="24"/>
        </w:rPr>
        <w:t xml:space="preserve">atent </w:t>
      </w:r>
      <w:r w:rsidR="009134FB">
        <w:rPr>
          <w:rFonts w:asciiTheme="majorBidi" w:hAnsiTheme="majorBidi" w:cstheme="majorBidi"/>
          <w:b/>
          <w:bCs/>
          <w:sz w:val="24"/>
          <w:szCs w:val="24"/>
        </w:rPr>
        <w:t>'</w:t>
      </w:r>
      <w:r w:rsidR="00A577FD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293A4D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A577FD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 w:rsidR="00A577FD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31A6D">
        <w:rPr>
          <w:rFonts w:asciiTheme="majorBidi" w:hAnsiTheme="majorBidi" w:cstheme="majorBidi"/>
          <w:sz w:val="24"/>
          <w:szCs w:val="24"/>
        </w:rPr>
        <w:t xml:space="preserve">and registered </w:t>
      </w:r>
      <w:r>
        <w:rPr>
          <w:rFonts w:asciiTheme="majorBidi" w:hAnsiTheme="majorBidi" w:cstheme="majorBidi"/>
          <w:sz w:val="24"/>
          <w:szCs w:val="24"/>
        </w:rPr>
        <w:t xml:space="preserve">on 2.1.2014, </w:t>
      </w:r>
      <w:r w:rsidR="00A577FD">
        <w:rPr>
          <w:rFonts w:asciiTheme="majorBidi" w:hAnsiTheme="majorBidi" w:cstheme="majorBidi"/>
          <w:sz w:val="24"/>
          <w:szCs w:val="24"/>
        </w:rPr>
        <w:t xml:space="preserve">the same date on which they </w:t>
      </w:r>
      <w:r w:rsidR="00631A6D">
        <w:rPr>
          <w:rFonts w:asciiTheme="majorBidi" w:hAnsiTheme="majorBidi" w:cstheme="majorBidi"/>
          <w:sz w:val="24"/>
          <w:szCs w:val="24"/>
        </w:rPr>
        <w:t xml:space="preserve">registered </w:t>
      </w:r>
      <w:r w:rsidR="00A577FD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continuation application </w:t>
      </w:r>
      <w:r w:rsidR="00631A6D">
        <w:rPr>
          <w:rFonts w:asciiTheme="majorBidi" w:hAnsiTheme="majorBidi" w:cstheme="majorBidi"/>
          <w:sz w:val="24"/>
          <w:szCs w:val="24"/>
        </w:rPr>
        <w:t>granted under</w:t>
      </w:r>
      <w:r>
        <w:rPr>
          <w:rFonts w:asciiTheme="majorBidi" w:hAnsiTheme="majorBidi" w:cstheme="majorBidi"/>
          <w:sz w:val="24"/>
          <w:szCs w:val="24"/>
        </w:rPr>
        <w:t xml:space="preserve"> patent US 9,271,966 (hereinafter 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 w:rsidR="00A577FD">
        <w:rPr>
          <w:rFonts w:asciiTheme="majorBidi" w:hAnsiTheme="majorBidi" w:cstheme="majorBidi"/>
          <w:b/>
          <w:bCs/>
          <w:sz w:val="24"/>
          <w:szCs w:val="24"/>
        </w:rPr>
        <w:t>P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atent </w:t>
      </w:r>
      <w:r w:rsidR="009134FB">
        <w:rPr>
          <w:rFonts w:asciiTheme="majorBidi" w:hAnsiTheme="majorBidi" w:cstheme="majorBidi"/>
          <w:b/>
          <w:bCs/>
          <w:sz w:val="24"/>
          <w:szCs w:val="24"/>
        </w:rPr>
        <w:t>'</w:t>
      </w:r>
      <w:r>
        <w:rPr>
          <w:rFonts w:asciiTheme="majorBidi" w:hAnsiTheme="majorBidi" w:cstheme="majorBidi"/>
          <w:b/>
          <w:bCs/>
          <w:sz w:val="24"/>
          <w:szCs w:val="24"/>
        </w:rPr>
        <w:t>966</w:t>
      </w:r>
      <w:r w:rsidR="009134FB">
        <w:rPr>
          <w:rFonts w:asciiTheme="majorBidi" w:hAnsiTheme="majorBidi" w:cstheme="majorBidi"/>
          <w:b/>
          <w:bCs/>
          <w:sz w:val="24"/>
          <w:szCs w:val="24"/>
        </w:rPr>
        <w:t>"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="00A577FD">
        <w:rPr>
          <w:rFonts w:asciiTheme="majorBidi" w:hAnsiTheme="majorBidi" w:cstheme="majorBidi"/>
          <w:sz w:val="24"/>
          <w:szCs w:val="24"/>
        </w:rPr>
        <w:t>as well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BB60F1" w:rsidRDefault="00A577FD" w:rsidP="005B6F6B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Further to P</w:t>
      </w:r>
      <w:r w:rsidR="00A50F8E">
        <w:rPr>
          <w:rFonts w:asciiTheme="majorBidi" w:hAnsiTheme="majorBidi" w:cstheme="majorBidi"/>
          <w:sz w:val="24"/>
          <w:szCs w:val="24"/>
        </w:rPr>
        <w:t xml:space="preserve">atent </w:t>
      </w:r>
      <w:r w:rsidR="009134FB">
        <w:rPr>
          <w:rFonts w:asciiTheme="majorBidi" w:hAnsiTheme="majorBidi" w:cstheme="majorBidi"/>
          <w:sz w:val="24"/>
          <w:szCs w:val="24"/>
        </w:rPr>
        <w:t>'</w:t>
      </w:r>
      <w:r w:rsidR="00A50F8E">
        <w:rPr>
          <w:rFonts w:asciiTheme="majorBidi" w:hAnsiTheme="majorBidi" w:cstheme="majorBidi"/>
          <w:sz w:val="24"/>
          <w:szCs w:val="24"/>
        </w:rPr>
        <w:t xml:space="preserve">093 (Patent 3), Patent </w:t>
      </w:r>
      <w:r w:rsidR="009134FB">
        <w:rPr>
          <w:rFonts w:asciiTheme="majorBidi" w:hAnsiTheme="majorBidi" w:cstheme="majorBidi"/>
          <w:sz w:val="24"/>
          <w:szCs w:val="24"/>
        </w:rPr>
        <w:t>'</w:t>
      </w:r>
      <w:r w:rsidR="00A50F8E">
        <w:rPr>
          <w:rFonts w:asciiTheme="majorBidi" w:hAnsiTheme="majorBidi" w:cstheme="majorBidi"/>
          <w:sz w:val="24"/>
          <w:szCs w:val="24"/>
        </w:rPr>
        <w:t xml:space="preserve">410 claims a method for treatment of movement disorders caused by obsessive-compulsive disorder (OCD) through </w:t>
      </w:r>
      <w:r w:rsidR="00AF4143">
        <w:rPr>
          <w:rFonts w:asciiTheme="majorBidi" w:hAnsiTheme="majorBidi" w:cstheme="majorBidi"/>
          <w:sz w:val="24"/>
          <w:szCs w:val="24"/>
        </w:rPr>
        <w:t xml:space="preserve">the </w:t>
      </w:r>
      <w:r w:rsidR="00A50F8E">
        <w:rPr>
          <w:rFonts w:asciiTheme="majorBidi" w:hAnsiTheme="majorBidi" w:cstheme="majorBidi"/>
          <w:sz w:val="24"/>
          <w:szCs w:val="24"/>
        </w:rPr>
        <w:t xml:space="preserve">administration of agonists or partial agonists (e.g. DCS) to the glycine site of the NMDA receptor. Specifically, regarding DCS, the patent claims a </w:t>
      </w:r>
      <w:r w:rsidR="007911AE">
        <w:rPr>
          <w:rFonts w:asciiTheme="majorBidi" w:hAnsiTheme="majorBidi" w:cstheme="majorBidi"/>
          <w:sz w:val="24"/>
          <w:szCs w:val="24"/>
        </w:rPr>
        <w:t xml:space="preserve">broad </w:t>
      </w:r>
      <w:r w:rsidR="00A50F8E">
        <w:rPr>
          <w:rFonts w:asciiTheme="majorBidi" w:hAnsiTheme="majorBidi" w:cstheme="majorBidi"/>
          <w:sz w:val="24"/>
          <w:szCs w:val="24"/>
        </w:rPr>
        <w:t xml:space="preserve">range of doses between 250 mg/day and 20 gram/day. Patent </w:t>
      </w:r>
      <w:r w:rsidR="009134FB">
        <w:rPr>
          <w:rFonts w:asciiTheme="majorBidi" w:hAnsiTheme="majorBidi" w:cstheme="majorBidi"/>
          <w:sz w:val="24"/>
          <w:szCs w:val="24"/>
        </w:rPr>
        <w:t>'</w:t>
      </w:r>
      <w:r w:rsidR="00A50F8E">
        <w:rPr>
          <w:rFonts w:asciiTheme="majorBidi" w:hAnsiTheme="majorBidi" w:cstheme="majorBidi"/>
          <w:sz w:val="24"/>
          <w:szCs w:val="24"/>
        </w:rPr>
        <w:t xml:space="preserve">966 claims </w:t>
      </w:r>
      <w:r w:rsidR="007911AE">
        <w:rPr>
          <w:rFonts w:asciiTheme="majorBidi" w:hAnsiTheme="majorBidi" w:cstheme="majorBidi"/>
          <w:sz w:val="24"/>
          <w:szCs w:val="24"/>
        </w:rPr>
        <w:t xml:space="preserve">a broad range of doses between 250 mg/day. Patent '966 claims </w:t>
      </w:r>
      <w:r w:rsidR="00A50F8E">
        <w:rPr>
          <w:rFonts w:asciiTheme="majorBidi" w:hAnsiTheme="majorBidi" w:cstheme="majorBidi"/>
          <w:sz w:val="24"/>
          <w:szCs w:val="24"/>
        </w:rPr>
        <w:t>treatment of movement disorders caused by Parkinson</w:t>
      </w:r>
      <w:r w:rsidR="007911AE">
        <w:rPr>
          <w:rFonts w:asciiTheme="majorBidi" w:hAnsiTheme="majorBidi" w:cstheme="majorBidi"/>
          <w:sz w:val="24"/>
          <w:szCs w:val="24"/>
        </w:rPr>
        <w:t>'s disease through administering</w:t>
      </w:r>
      <w:r w:rsidR="00A50F8E">
        <w:rPr>
          <w:rFonts w:asciiTheme="majorBidi" w:hAnsiTheme="majorBidi" w:cstheme="majorBidi"/>
          <w:sz w:val="24"/>
          <w:szCs w:val="24"/>
        </w:rPr>
        <w:t xml:space="preserve"> </w:t>
      </w:r>
      <w:r w:rsidR="007911AE">
        <w:rPr>
          <w:rFonts w:asciiTheme="majorBidi" w:hAnsiTheme="majorBidi" w:cstheme="majorBidi"/>
          <w:sz w:val="24"/>
          <w:szCs w:val="24"/>
        </w:rPr>
        <w:t>a full</w:t>
      </w:r>
      <w:r w:rsidR="00A50F8E">
        <w:rPr>
          <w:rFonts w:asciiTheme="majorBidi" w:hAnsiTheme="majorBidi" w:cstheme="majorBidi"/>
          <w:sz w:val="24"/>
          <w:szCs w:val="24"/>
        </w:rPr>
        <w:t xml:space="preserve"> agonist to NMDA other than DCS.</w:t>
      </w:r>
    </w:p>
    <w:p w:rsidR="00A50F8E" w:rsidRPr="00AF4143" w:rsidRDefault="00A50F8E" w:rsidP="006D650B">
      <w:pPr>
        <w:pStyle w:val="ListParagraph"/>
        <w:numPr>
          <w:ilvl w:val="1"/>
          <w:numId w:val="1"/>
        </w:numPr>
        <w:spacing w:after="120"/>
        <w:ind w:left="990" w:hanging="99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911AE">
        <w:rPr>
          <w:rFonts w:asciiTheme="majorBidi" w:hAnsiTheme="majorBidi" w:cstheme="majorBidi"/>
          <w:b/>
          <w:bCs/>
          <w:sz w:val="24"/>
          <w:szCs w:val="24"/>
          <w:u w:val="single"/>
        </w:rPr>
        <w:t>The d</w:t>
      </w:r>
      <w:r w:rsidR="00AF4143">
        <w:rPr>
          <w:rFonts w:asciiTheme="majorBidi" w:hAnsiTheme="majorBidi" w:cstheme="majorBidi"/>
          <w:b/>
          <w:bCs/>
          <w:sz w:val="24"/>
          <w:szCs w:val="24"/>
          <w:u w:val="single"/>
        </w:rPr>
        <w:t>iscovery of</w:t>
      </w:r>
      <w:r w:rsidR="007911A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the t</w:t>
      </w:r>
      <w:r w:rsidRPr="00AF4143">
        <w:rPr>
          <w:rFonts w:asciiTheme="majorBidi" w:hAnsiTheme="majorBidi" w:cstheme="majorBidi"/>
          <w:b/>
          <w:bCs/>
          <w:sz w:val="24"/>
          <w:szCs w:val="24"/>
          <w:u w:val="single"/>
        </w:rPr>
        <w:t>heft: NeuroRX and its</w:t>
      </w:r>
      <w:r w:rsidR="007911A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field of</w:t>
      </w:r>
      <w:r w:rsidRPr="00AF414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activities</w:t>
      </w:r>
    </w:p>
    <w:p w:rsidR="00A50F8E" w:rsidRDefault="00A50F8E" w:rsidP="00B74DD3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July 2015, </w:t>
      </w:r>
      <w:r w:rsidR="00B74DD3">
        <w:rPr>
          <w:rFonts w:asciiTheme="majorBidi" w:hAnsiTheme="majorBidi" w:cstheme="majorBidi"/>
          <w:sz w:val="24"/>
          <w:szCs w:val="24"/>
        </w:rPr>
        <w:t xml:space="preserve">approximately </w:t>
      </w:r>
      <w:r>
        <w:rPr>
          <w:rFonts w:asciiTheme="majorBidi" w:hAnsiTheme="majorBidi" w:cstheme="majorBidi"/>
          <w:sz w:val="24"/>
          <w:szCs w:val="24"/>
          <w:u w:val="single"/>
        </w:rPr>
        <w:t>two years</w:t>
      </w:r>
      <w:r>
        <w:rPr>
          <w:rFonts w:asciiTheme="majorBidi" w:hAnsiTheme="majorBidi" w:cstheme="majorBidi"/>
          <w:sz w:val="24"/>
          <w:szCs w:val="24"/>
        </w:rPr>
        <w:t xml:space="preserve"> after the parties signed an agreement regarding the commercialization of Patent 3 (and the derivative patents), Dr. </w:t>
      </w:r>
      <w:r w:rsidR="00AF4143">
        <w:rPr>
          <w:rFonts w:asciiTheme="majorBidi" w:hAnsiTheme="majorBidi" w:cstheme="majorBidi"/>
          <w:sz w:val="24"/>
          <w:szCs w:val="24"/>
        </w:rPr>
        <w:t>Caine</w:t>
      </w:r>
      <w:r>
        <w:rPr>
          <w:rFonts w:asciiTheme="majorBidi" w:hAnsiTheme="majorBidi" w:cstheme="majorBidi"/>
          <w:sz w:val="24"/>
          <w:szCs w:val="24"/>
        </w:rPr>
        <w:t xml:space="preserve"> and Prof. Heresco </w:t>
      </w:r>
      <w:r w:rsidR="00B74DD3">
        <w:rPr>
          <w:rFonts w:asciiTheme="majorBidi" w:hAnsiTheme="majorBidi" w:cstheme="majorBidi"/>
          <w:sz w:val="24"/>
          <w:szCs w:val="24"/>
        </w:rPr>
        <w:t>became aware of</w:t>
      </w:r>
      <w:r>
        <w:rPr>
          <w:rFonts w:asciiTheme="majorBidi" w:hAnsiTheme="majorBidi" w:cstheme="majorBidi"/>
          <w:sz w:val="24"/>
          <w:szCs w:val="24"/>
        </w:rPr>
        <w:t xml:space="preserve"> a televised interview conducted with Prof. Javitt.</w:t>
      </w:r>
    </w:p>
    <w:p w:rsidR="00A50F8E" w:rsidRDefault="00A50F8E" w:rsidP="00B74DD3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To their dismay, </w:t>
      </w:r>
      <w:r w:rsidR="00B74DD3">
        <w:rPr>
          <w:rFonts w:asciiTheme="majorBidi" w:hAnsiTheme="majorBidi" w:cstheme="majorBidi"/>
          <w:sz w:val="24"/>
          <w:szCs w:val="24"/>
        </w:rPr>
        <w:t>in this interview</w:t>
      </w:r>
      <w:r w:rsidR="00CA36BE">
        <w:rPr>
          <w:rFonts w:asciiTheme="majorBidi" w:hAnsiTheme="majorBidi" w:cstheme="majorBidi"/>
          <w:sz w:val="24"/>
          <w:szCs w:val="24"/>
        </w:rPr>
        <w:t xml:space="preserve"> Prof. Javitt described a new 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 w:rsidR="00CA36BE">
        <w:rPr>
          <w:rFonts w:asciiTheme="majorBidi" w:hAnsiTheme="majorBidi" w:cstheme="majorBidi"/>
          <w:sz w:val="24"/>
          <w:szCs w:val="24"/>
        </w:rPr>
        <w:t>family</w:t>
      </w:r>
      <w:r w:rsidR="00AF4143">
        <w:rPr>
          <w:rFonts w:asciiTheme="majorBidi" w:hAnsiTheme="majorBidi" w:cstheme="majorBidi"/>
          <w:sz w:val="24"/>
          <w:szCs w:val="24"/>
        </w:rPr>
        <w:t>-owned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 w:rsidR="00CA36BE">
        <w:rPr>
          <w:rFonts w:asciiTheme="majorBidi" w:hAnsiTheme="majorBidi" w:cstheme="majorBidi"/>
          <w:sz w:val="24"/>
          <w:szCs w:val="24"/>
        </w:rPr>
        <w:t xml:space="preserve"> company he had </w:t>
      </w:r>
      <w:r w:rsidR="00AF4143">
        <w:rPr>
          <w:rFonts w:asciiTheme="majorBidi" w:hAnsiTheme="majorBidi" w:cstheme="majorBidi"/>
          <w:sz w:val="24"/>
          <w:szCs w:val="24"/>
        </w:rPr>
        <w:t xml:space="preserve">co-founded </w:t>
      </w:r>
      <w:r w:rsidR="00CA36BE">
        <w:rPr>
          <w:rFonts w:asciiTheme="majorBidi" w:hAnsiTheme="majorBidi" w:cstheme="majorBidi"/>
          <w:sz w:val="24"/>
          <w:szCs w:val="24"/>
        </w:rPr>
        <w:t xml:space="preserve">with his brother, Jonathan Javitt (Defendant 3), called 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 w:rsidR="00CA36BE">
        <w:rPr>
          <w:rFonts w:asciiTheme="majorBidi" w:hAnsiTheme="majorBidi" w:cstheme="majorBidi"/>
          <w:sz w:val="24"/>
          <w:szCs w:val="24"/>
        </w:rPr>
        <w:t>Neuro</w:t>
      </w:r>
      <w:r w:rsidR="00A4742A">
        <w:rPr>
          <w:rFonts w:asciiTheme="majorBidi" w:hAnsiTheme="majorBidi" w:cstheme="majorBidi"/>
          <w:sz w:val="24"/>
          <w:szCs w:val="24"/>
        </w:rPr>
        <w:t>R</w:t>
      </w:r>
      <w:r w:rsidR="00CA36BE">
        <w:rPr>
          <w:rFonts w:asciiTheme="majorBidi" w:hAnsiTheme="majorBidi" w:cstheme="majorBidi"/>
          <w:sz w:val="24"/>
          <w:szCs w:val="24"/>
        </w:rPr>
        <w:t>X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 w:rsidR="00CA36BE">
        <w:rPr>
          <w:rFonts w:asciiTheme="majorBidi" w:hAnsiTheme="majorBidi" w:cstheme="majorBidi"/>
          <w:sz w:val="24"/>
          <w:szCs w:val="24"/>
        </w:rPr>
        <w:t>, which</w:t>
      </w:r>
      <w:r w:rsidR="00A4742A">
        <w:rPr>
          <w:rFonts w:asciiTheme="majorBidi" w:hAnsiTheme="majorBidi" w:cstheme="majorBidi"/>
          <w:sz w:val="24"/>
          <w:szCs w:val="24"/>
        </w:rPr>
        <w:t>,</w:t>
      </w:r>
      <w:r w:rsidR="00CA36BE">
        <w:rPr>
          <w:rFonts w:asciiTheme="majorBidi" w:hAnsiTheme="majorBidi" w:cstheme="majorBidi"/>
          <w:sz w:val="24"/>
          <w:szCs w:val="24"/>
        </w:rPr>
        <w:t xml:space="preserve"> </w:t>
      </w:r>
      <w:r w:rsidR="00A4742A">
        <w:rPr>
          <w:rFonts w:asciiTheme="majorBidi" w:hAnsiTheme="majorBidi" w:cstheme="majorBidi"/>
          <w:sz w:val="24"/>
          <w:szCs w:val="24"/>
        </w:rPr>
        <w:t>extraordinarily,</w:t>
      </w:r>
      <w:r w:rsidR="00CA36BE">
        <w:rPr>
          <w:rFonts w:asciiTheme="majorBidi" w:hAnsiTheme="majorBidi" w:cstheme="majorBidi"/>
          <w:sz w:val="24"/>
          <w:szCs w:val="24"/>
        </w:rPr>
        <w:t xml:space="preserve"> develops </w:t>
      </w:r>
      <w:r w:rsidR="00CA36BE" w:rsidRPr="00CA36B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 </w:t>
      </w:r>
      <w:r w:rsidR="00B74DD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combined </w:t>
      </w:r>
      <w:r w:rsidR="00CA36BE" w:rsidRPr="00CA36BE">
        <w:rPr>
          <w:rFonts w:asciiTheme="majorBidi" w:hAnsiTheme="majorBidi" w:cstheme="majorBidi"/>
          <w:b/>
          <w:bCs/>
          <w:sz w:val="24"/>
          <w:szCs w:val="24"/>
          <w:u w:val="single"/>
        </w:rPr>
        <w:t>regimen</w:t>
      </w:r>
      <w:r w:rsidR="00CA36B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of DCS with a</w:t>
      </w:r>
      <w:r w:rsidR="00B74DD3">
        <w:rPr>
          <w:rFonts w:asciiTheme="majorBidi" w:hAnsiTheme="majorBidi" w:cstheme="majorBidi"/>
          <w:b/>
          <w:bCs/>
          <w:sz w:val="24"/>
          <w:szCs w:val="24"/>
          <w:u w:val="single"/>
        </w:rPr>
        <w:t>ntipsychotics approved for</w:t>
      </w:r>
      <w:r w:rsidR="00CA36B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treat</w:t>
      </w:r>
      <w:r w:rsidR="00B74DD3">
        <w:rPr>
          <w:rFonts w:asciiTheme="majorBidi" w:hAnsiTheme="majorBidi" w:cstheme="majorBidi"/>
          <w:b/>
          <w:bCs/>
          <w:sz w:val="24"/>
          <w:szCs w:val="24"/>
          <w:u w:val="single"/>
        </w:rPr>
        <w:t>ing</w:t>
      </w:r>
      <w:r w:rsidR="00CA36B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depression (</w:t>
      </w:r>
      <w:r w:rsidR="009134FB">
        <w:rPr>
          <w:rFonts w:asciiTheme="majorBidi" w:hAnsiTheme="majorBidi" w:cstheme="majorBidi"/>
          <w:b/>
          <w:bCs/>
          <w:sz w:val="24"/>
          <w:szCs w:val="24"/>
          <w:u w:val="single"/>
        </w:rPr>
        <w:t>"</w:t>
      </w:r>
      <w:proofErr w:type="spellStart"/>
      <w:r w:rsidR="00B74DD3">
        <w:rPr>
          <w:rFonts w:asciiTheme="majorBidi" w:hAnsiTheme="majorBidi" w:cstheme="majorBidi"/>
          <w:b/>
          <w:bCs/>
          <w:sz w:val="24"/>
          <w:szCs w:val="24"/>
          <w:u w:val="single"/>
        </w:rPr>
        <w:t>l</w:t>
      </w:r>
      <w:r w:rsidR="00CA36BE">
        <w:rPr>
          <w:rFonts w:asciiTheme="majorBidi" w:hAnsiTheme="majorBidi" w:cstheme="majorBidi"/>
          <w:b/>
          <w:bCs/>
          <w:sz w:val="24"/>
          <w:szCs w:val="24"/>
          <w:u w:val="single"/>
        </w:rPr>
        <w:t>urasidone</w:t>
      </w:r>
      <w:proofErr w:type="spellEnd"/>
      <w:r w:rsidR="009134FB">
        <w:rPr>
          <w:rFonts w:asciiTheme="majorBidi" w:hAnsiTheme="majorBidi" w:cstheme="majorBidi"/>
          <w:b/>
          <w:bCs/>
          <w:sz w:val="24"/>
          <w:szCs w:val="24"/>
          <w:u w:val="single"/>
        </w:rPr>
        <w:t>"</w:t>
      </w:r>
      <w:r w:rsidR="00CA36BE">
        <w:rPr>
          <w:rFonts w:asciiTheme="majorBidi" w:hAnsiTheme="majorBidi" w:cstheme="majorBidi"/>
          <w:b/>
          <w:bCs/>
          <w:sz w:val="24"/>
          <w:szCs w:val="24"/>
          <w:u w:val="single"/>
        </w:rPr>
        <w:t>) for the treatment of suicidal tendencies in patients s</w:t>
      </w:r>
      <w:r w:rsidR="00EF5379">
        <w:rPr>
          <w:rFonts w:asciiTheme="majorBidi" w:hAnsiTheme="majorBidi" w:cstheme="majorBidi"/>
          <w:b/>
          <w:bCs/>
          <w:sz w:val="24"/>
          <w:szCs w:val="24"/>
          <w:u w:val="single"/>
        </w:rPr>
        <w:t>uffering from bipolar depressive disorder</w:t>
      </w:r>
      <w:r w:rsidR="00CA36BE">
        <w:rPr>
          <w:rFonts w:asciiTheme="majorBidi" w:hAnsiTheme="majorBidi" w:cstheme="majorBidi"/>
          <w:sz w:val="24"/>
          <w:szCs w:val="24"/>
        </w:rPr>
        <w:t>.</w:t>
      </w:r>
    </w:p>
    <w:p w:rsidR="00CA36BE" w:rsidRDefault="00CA36BE" w:rsidP="005B6F6B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other words, this refers to a comb</w:t>
      </w:r>
      <w:r w:rsidR="00EF5379">
        <w:rPr>
          <w:rFonts w:asciiTheme="majorBidi" w:hAnsiTheme="majorBidi" w:cstheme="majorBidi"/>
          <w:sz w:val="24"/>
          <w:szCs w:val="24"/>
        </w:rPr>
        <w:t>ination of DCS with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F5379">
        <w:rPr>
          <w:rFonts w:asciiTheme="majorBidi" w:hAnsiTheme="majorBidi" w:cstheme="majorBidi"/>
          <w:sz w:val="24"/>
          <w:szCs w:val="24"/>
        </w:rPr>
        <w:t xml:space="preserve">an </w:t>
      </w:r>
      <w:r w:rsidR="00166C83">
        <w:rPr>
          <w:rFonts w:asciiTheme="majorBidi" w:hAnsiTheme="majorBidi" w:cstheme="majorBidi"/>
          <w:sz w:val="24"/>
          <w:szCs w:val="24"/>
        </w:rPr>
        <w:t>antidepressant</w:t>
      </w:r>
      <w:r>
        <w:rPr>
          <w:rFonts w:asciiTheme="majorBidi" w:hAnsiTheme="majorBidi" w:cstheme="majorBidi"/>
          <w:sz w:val="24"/>
          <w:szCs w:val="24"/>
        </w:rPr>
        <w:t xml:space="preserve"> drug to treat depression and suicidal tendencies </w:t>
      </w:r>
      <w:r w:rsidR="00A56396">
        <w:rPr>
          <w:rFonts w:asciiTheme="majorBidi" w:hAnsiTheme="majorBidi" w:cstheme="majorBidi"/>
          <w:sz w:val="24"/>
          <w:szCs w:val="24"/>
        </w:rPr>
        <w:t>–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56396" w:rsidRPr="00A56396">
        <w:rPr>
          <w:rFonts w:asciiTheme="majorBidi" w:hAnsiTheme="majorBidi" w:cstheme="majorBidi"/>
          <w:b/>
          <w:bCs/>
          <w:sz w:val="24"/>
          <w:szCs w:val="24"/>
        </w:rPr>
        <w:t xml:space="preserve">none other than a feeble disguise for </w:t>
      </w:r>
      <w:r w:rsidR="00A4742A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="00A56396" w:rsidRPr="00A56396">
        <w:rPr>
          <w:rFonts w:asciiTheme="majorBidi" w:hAnsiTheme="majorBidi" w:cstheme="majorBidi"/>
          <w:b/>
          <w:bCs/>
          <w:sz w:val="24"/>
          <w:szCs w:val="24"/>
        </w:rPr>
        <w:t>development of a technology identical to that which w</w:t>
      </w:r>
      <w:r w:rsidR="00A4742A">
        <w:rPr>
          <w:rFonts w:asciiTheme="majorBidi" w:hAnsiTheme="majorBidi" w:cstheme="majorBidi"/>
          <w:b/>
          <w:bCs/>
          <w:sz w:val="24"/>
          <w:szCs w:val="24"/>
        </w:rPr>
        <w:t>as developed by Prof. Heresco</w:t>
      </w:r>
      <w:r w:rsidR="00EF5379">
        <w:rPr>
          <w:rFonts w:asciiTheme="majorBidi" w:hAnsiTheme="majorBidi" w:cstheme="majorBidi"/>
          <w:b/>
          <w:bCs/>
          <w:sz w:val="24"/>
          <w:szCs w:val="24"/>
        </w:rPr>
        <w:t xml:space="preserve"> while</w:t>
      </w:r>
      <w:r w:rsidR="00A4742A">
        <w:rPr>
          <w:rFonts w:asciiTheme="majorBidi" w:hAnsiTheme="majorBidi" w:cstheme="majorBidi"/>
          <w:b/>
          <w:bCs/>
          <w:sz w:val="24"/>
          <w:szCs w:val="24"/>
        </w:rPr>
        <w:t xml:space="preserve"> at</w:t>
      </w:r>
      <w:r w:rsidR="00A56396" w:rsidRPr="00A56396">
        <w:rPr>
          <w:rFonts w:asciiTheme="majorBidi" w:hAnsiTheme="majorBidi" w:cstheme="majorBidi"/>
          <w:b/>
          <w:bCs/>
          <w:sz w:val="24"/>
          <w:szCs w:val="24"/>
        </w:rPr>
        <w:t xml:space="preserve"> Herzog.</w:t>
      </w:r>
      <w:r w:rsidR="00365185">
        <w:rPr>
          <w:rFonts w:asciiTheme="majorBidi" w:hAnsiTheme="majorBidi" w:cstheme="majorBidi"/>
          <w:sz w:val="24"/>
          <w:szCs w:val="24"/>
        </w:rPr>
        <w:t xml:space="preserve"> </w:t>
      </w:r>
    </w:p>
    <w:p w:rsidR="00465AB0" w:rsidRDefault="007512EB" w:rsidP="005B6F6B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 inspection of</w:t>
      </w:r>
      <w:r w:rsidR="00465AB0">
        <w:rPr>
          <w:rFonts w:asciiTheme="majorBidi" w:hAnsiTheme="majorBidi" w:cstheme="majorBidi"/>
          <w:sz w:val="24"/>
          <w:szCs w:val="24"/>
        </w:rPr>
        <w:t xml:space="preserve"> the company</w:t>
      </w:r>
      <w:r w:rsidR="009134FB">
        <w:rPr>
          <w:rFonts w:asciiTheme="majorBidi" w:hAnsiTheme="majorBidi" w:cstheme="majorBidi"/>
          <w:sz w:val="24"/>
          <w:szCs w:val="24"/>
        </w:rPr>
        <w:t>'</w:t>
      </w:r>
      <w:r w:rsidR="00465AB0">
        <w:rPr>
          <w:rFonts w:asciiTheme="majorBidi" w:hAnsiTheme="majorBidi" w:cstheme="majorBidi"/>
          <w:sz w:val="24"/>
          <w:szCs w:val="24"/>
        </w:rPr>
        <w:t xml:space="preserve">s website revealed that it was developing treatment that would begin with </w:t>
      </w:r>
      <w:r w:rsidR="00EF5379">
        <w:rPr>
          <w:rFonts w:asciiTheme="majorBidi" w:hAnsiTheme="majorBidi" w:cstheme="majorBidi"/>
          <w:sz w:val="24"/>
          <w:szCs w:val="24"/>
        </w:rPr>
        <w:t>an initial intravenous dose of ketamine followed by a k</w:t>
      </w:r>
      <w:r w:rsidR="00465AB0">
        <w:rPr>
          <w:rFonts w:asciiTheme="majorBidi" w:hAnsiTheme="majorBidi" w:cstheme="majorBidi"/>
          <w:sz w:val="24"/>
          <w:szCs w:val="24"/>
        </w:rPr>
        <w:t xml:space="preserve">etamine 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 w:rsidR="00465AB0">
        <w:rPr>
          <w:rFonts w:asciiTheme="majorBidi" w:hAnsiTheme="majorBidi" w:cstheme="majorBidi"/>
          <w:sz w:val="24"/>
          <w:szCs w:val="24"/>
        </w:rPr>
        <w:t>enhancement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 w:rsidR="00465AB0">
        <w:rPr>
          <w:rFonts w:asciiTheme="majorBidi" w:hAnsiTheme="majorBidi" w:cstheme="majorBidi"/>
          <w:sz w:val="24"/>
          <w:szCs w:val="24"/>
        </w:rPr>
        <w:t xml:space="preserve"> through comb</w:t>
      </w:r>
      <w:r w:rsidR="00150DBB">
        <w:rPr>
          <w:rFonts w:asciiTheme="majorBidi" w:hAnsiTheme="majorBidi" w:cstheme="majorBidi"/>
          <w:sz w:val="24"/>
          <w:szCs w:val="24"/>
        </w:rPr>
        <w:t xml:space="preserve">ined administration of DCS and </w:t>
      </w:r>
      <w:proofErr w:type="spellStart"/>
      <w:r w:rsidR="00150DBB">
        <w:rPr>
          <w:rFonts w:asciiTheme="majorBidi" w:hAnsiTheme="majorBidi" w:cstheme="majorBidi"/>
          <w:sz w:val="24"/>
          <w:szCs w:val="24"/>
        </w:rPr>
        <w:t>l</w:t>
      </w:r>
      <w:r w:rsidR="00465AB0">
        <w:rPr>
          <w:rFonts w:asciiTheme="majorBidi" w:hAnsiTheme="majorBidi" w:cstheme="majorBidi"/>
          <w:sz w:val="24"/>
          <w:szCs w:val="24"/>
        </w:rPr>
        <w:t>urasidone</w:t>
      </w:r>
      <w:proofErr w:type="spellEnd"/>
      <w:r w:rsidR="00465AB0">
        <w:rPr>
          <w:rFonts w:asciiTheme="majorBidi" w:hAnsiTheme="majorBidi" w:cstheme="majorBidi"/>
          <w:sz w:val="24"/>
          <w:szCs w:val="24"/>
        </w:rPr>
        <w:t>.</w:t>
      </w:r>
    </w:p>
    <w:p w:rsidR="00465AB0" w:rsidRDefault="00804BC0" w:rsidP="00804BC0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Dr. Caine</w:t>
      </w:r>
      <w:r w:rsidR="00465AB0">
        <w:rPr>
          <w:rFonts w:asciiTheme="majorBidi" w:hAnsiTheme="majorBidi" w:cstheme="majorBidi"/>
          <w:sz w:val="24"/>
          <w:szCs w:val="24"/>
        </w:rPr>
        <w:t xml:space="preserve"> and Prof. Heresco were shocked to discover that NeuroRX was founded in 2015 (!), only a short time after </w:t>
      </w:r>
      <w:r>
        <w:rPr>
          <w:rFonts w:asciiTheme="majorBidi" w:hAnsiTheme="majorBidi" w:cstheme="majorBidi"/>
          <w:sz w:val="24"/>
          <w:szCs w:val="24"/>
        </w:rPr>
        <w:t xml:space="preserve">they had </w:t>
      </w:r>
      <w:r w:rsidR="00465AB0">
        <w:rPr>
          <w:rFonts w:asciiTheme="majorBidi" w:hAnsiTheme="majorBidi" w:cstheme="majorBidi"/>
          <w:sz w:val="24"/>
          <w:szCs w:val="24"/>
        </w:rPr>
        <w:t>submitt</w:t>
      </w:r>
      <w:r>
        <w:rPr>
          <w:rFonts w:asciiTheme="majorBidi" w:hAnsiTheme="majorBidi" w:cstheme="majorBidi"/>
          <w:sz w:val="24"/>
          <w:szCs w:val="24"/>
        </w:rPr>
        <w:t>ed</w:t>
      </w:r>
      <w:r w:rsidR="00465AB0">
        <w:rPr>
          <w:rFonts w:asciiTheme="majorBidi" w:hAnsiTheme="majorBidi" w:cstheme="majorBidi"/>
          <w:sz w:val="24"/>
          <w:szCs w:val="24"/>
        </w:rPr>
        <w:t xml:space="preserve"> the cont</w:t>
      </w:r>
      <w:r w:rsidR="007512EB">
        <w:rPr>
          <w:rFonts w:asciiTheme="majorBidi" w:hAnsiTheme="majorBidi" w:cstheme="majorBidi"/>
          <w:sz w:val="24"/>
          <w:szCs w:val="24"/>
        </w:rPr>
        <w:t>i</w:t>
      </w:r>
      <w:r w:rsidR="00465AB0">
        <w:rPr>
          <w:rFonts w:asciiTheme="majorBidi" w:hAnsiTheme="majorBidi" w:cstheme="majorBidi"/>
          <w:sz w:val="24"/>
          <w:szCs w:val="24"/>
        </w:rPr>
        <w:t>n</w:t>
      </w:r>
      <w:r w:rsidR="007512EB">
        <w:rPr>
          <w:rFonts w:asciiTheme="majorBidi" w:hAnsiTheme="majorBidi" w:cstheme="majorBidi"/>
          <w:sz w:val="24"/>
          <w:szCs w:val="24"/>
        </w:rPr>
        <w:t>ua</w:t>
      </w:r>
      <w:r w:rsidR="00465AB0">
        <w:rPr>
          <w:rFonts w:asciiTheme="majorBidi" w:hAnsiTheme="majorBidi" w:cstheme="majorBidi"/>
          <w:sz w:val="24"/>
          <w:szCs w:val="24"/>
        </w:rPr>
        <w:t>tion applications for the technology developed at Herzog for</w:t>
      </w:r>
      <w:r>
        <w:rPr>
          <w:rFonts w:asciiTheme="majorBidi" w:hAnsiTheme="majorBidi" w:cstheme="majorBidi"/>
          <w:sz w:val="24"/>
          <w:szCs w:val="24"/>
        </w:rPr>
        <w:t xml:space="preserve"> treating depression, and that NeuroRX had</w:t>
      </w:r>
      <w:r w:rsidR="00465AB0">
        <w:rPr>
          <w:rFonts w:asciiTheme="majorBidi" w:hAnsiTheme="majorBidi" w:cstheme="majorBidi"/>
          <w:sz w:val="24"/>
          <w:szCs w:val="24"/>
        </w:rPr>
        <w:t xml:space="preserve"> made efforts to raise capital for further development on the basis of the technology discovered at these</w:t>
      </w:r>
      <w:r w:rsidR="00150DBB">
        <w:rPr>
          <w:rFonts w:asciiTheme="majorBidi" w:hAnsiTheme="majorBidi" w:cstheme="majorBidi"/>
          <w:sz w:val="24"/>
          <w:szCs w:val="24"/>
        </w:rPr>
        <w:t xml:space="preserve"> very</w:t>
      </w:r>
      <w:r w:rsidR="00465AB0">
        <w:rPr>
          <w:rFonts w:asciiTheme="majorBidi" w:hAnsiTheme="majorBidi" w:cstheme="majorBidi"/>
          <w:sz w:val="24"/>
          <w:szCs w:val="24"/>
        </w:rPr>
        <w:t xml:space="preserve"> same clinical trials</w:t>
      </w:r>
      <w:r>
        <w:rPr>
          <w:rFonts w:asciiTheme="majorBidi" w:hAnsiTheme="majorBidi" w:cstheme="majorBidi"/>
          <w:sz w:val="24"/>
          <w:szCs w:val="24"/>
        </w:rPr>
        <w:t xml:space="preserve"> conducted</w:t>
      </w:r>
      <w:r w:rsidR="00465AB0">
        <w:rPr>
          <w:rFonts w:asciiTheme="majorBidi" w:hAnsiTheme="majorBidi" w:cstheme="majorBidi"/>
          <w:sz w:val="24"/>
          <w:szCs w:val="24"/>
        </w:rPr>
        <w:t xml:space="preserve"> at Herzog.</w:t>
      </w:r>
    </w:p>
    <w:p w:rsidR="00465AB0" w:rsidRDefault="00150DBB" w:rsidP="00150DBB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 is worth noting that prior to</w:t>
      </w:r>
      <w:r w:rsidR="00465AB0">
        <w:rPr>
          <w:rFonts w:asciiTheme="majorBidi" w:hAnsiTheme="majorBidi" w:cstheme="majorBidi"/>
          <w:sz w:val="24"/>
          <w:szCs w:val="24"/>
        </w:rPr>
        <w:t xml:space="preserve"> this discovery about NeuroRX, Prof. Javitt</w:t>
      </w:r>
      <w:r w:rsidR="00C45410">
        <w:rPr>
          <w:rFonts w:asciiTheme="majorBidi" w:hAnsiTheme="majorBidi" w:cstheme="majorBidi"/>
          <w:sz w:val="24"/>
          <w:szCs w:val="24"/>
        </w:rPr>
        <w:t xml:space="preserve"> h</w:t>
      </w:r>
      <w:r w:rsidR="00804BC0">
        <w:rPr>
          <w:rFonts w:asciiTheme="majorBidi" w:hAnsiTheme="majorBidi" w:cstheme="majorBidi"/>
          <w:sz w:val="24"/>
          <w:szCs w:val="24"/>
        </w:rPr>
        <w:t>ad never reached out to Dr. Caine,</w:t>
      </w:r>
      <w:r w:rsidR="00C45410">
        <w:rPr>
          <w:rFonts w:asciiTheme="majorBidi" w:hAnsiTheme="majorBidi" w:cstheme="majorBidi"/>
          <w:sz w:val="24"/>
          <w:szCs w:val="24"/>
        </w:rPr>
        <w:t xml:space="preserve"> Prof. Heresco or any</w:t>
      </w:r>
      <w:r>
        <w:rPr>
          <w:rFonts w:asciiTheme="majorBidi" w:hAnsiTheme="majorBidi" w:cstheme="majorBidi"/>
          <w:sz w:val="24"/>
          <w:szCs w:val="24"/>
        </w:rPr>
        <w:t>one</w:t>
      </w:r>
      <w:r w:rsidR="00C45410">
        <w:rPr>
          <w:rFonts w:asciiTheme="majorBidi" w:hAnsiTheme="majorBidi" w:cstheme="majorBidi"/>
          <w:sz w:val="24"/>
          <w:szCs w:val="24"/>
        </w:rPr>
        <w:t xml:space="preserve"> else on behalf of Herzog</w:t>
      </w:r>
      <w:r w:rsidR="00804BC0">
        <w:rPr>
          <w:rFonts w:asciiTheme="majorBidi" w:hAnsiTheme="majorBidi" w:cstheme="majorBidi"/>
          <w:sz w:val="24"/>
          <w:szCs w:val="24"/>
        </w:rPr>
        <w:t>,</w:t>
      </w:r>
      <w:r w:rsidR="00C45410">
        <w:rPr>
          <w:rFonts w:asciiTheme="majorBidi" w:hAnsiTheme="majorBidi" w:cstheme="majorBidi"/>
          <w:sz w:val="24"/>
          <w:szCs w:val="24"/>
        </w:rPr>
        <w:t xml:space="preserve"> to </w:t>
      </w:r>
      <w:r w:rsidR="00804BC0">
        <w:rPr>
          <w:rFonts w:asciiTheme="majorBidi" w:hAnsiTheme="majorBidi" w:cstheme="majorBidi"/>
          <w:sz w:val="24"/>
          <w:szCs w:val="24"/>
        </w:rPr>
        <w:t>apprise</w:t>
      </w:r>
      <w:r>
        <w:rPr>
          <w:rFonts w:asciiTheme="majorBidi" w:hAnsiTheme="majorBidi" w:cstheme="majorBidi"/>
          <w:sz w:val="24"/>
          <w:szCs w:val="24"/>
        </w:rPr>
        <w:t xml:space="preserve"> them of his intentions to found</w:t>
      </w:r>
      <w:r w:rsidR="00C45410">
        <w:rPr>
          <w:rFonts w:asciiTheme="majorBidi" w:hAnsiTheme="majorBidi" w:cstheme="majorBidi"/>
          <w:sz w:val="24"/>
          <w:szCs w:val="24"/>
        </w:rPr>
        <w:t xml:space="preserve"> a competing company</w:t>
      </w:r>
      <w:r w:rsidR="00804BC0">
        <w:rPr>
          <w:rFonts w:asciiTheme="majorBidi" w:hAnsiTheme="majorBidi" w:cstheme="majorBidi"/>
          <w:sz w:val="24"/>
          <w:szCs w:val="24"/>
        </w:rPr>
        <w:t>,</w:t>
      </w:r>
      <w:r w:rsidR="00C45410">
        <w:rPr>
          <w:rFonts w:asciiTheme="majorBidi" w:hAnsiTheme="majorBidi" w:cstheme="majorBidi"/>
          <w:sz w:val="24"/>
          <w:szCs w:val="24"/>
        </w:rPr>
        <w:t xml:space="preserve"> nor</w:t>
      </w:r>
      <w:r w:rsidR="00804BC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certainly </w:t>
      </w:r>
      <w:r w:rsidR="00804BC0">
        <w:rPr>
          <w:rFonts w:asciiTheme="majorBidi" w:hAnsiTheme="majorBidi" w:cstheme="majorBidi"/>
          <w:sz w:val="24"/>
          <w:szCs w:val="24"/>
        </w:rPr>
        <w:t>did he</w:t>
      </w:r>
      <w:r>
        <w:rPr>
          <w:rFonts w:asciiTheme="majorBidi" w:hAnsiTheme="majorBidi" w:cstheme="majorBidi"/>
          <w:sz w:val="24"/>
          <w:szCs w:val="24"/>
        </w:rPr>
        <w:t xml:space="preserve"> request their permission for him and his brother to make</w:t>
      </w:r>
      <w:r w:rsidR="00C45410">
        <w:rPr>
          <w:rFonts w:asciiTheme="majorBidi" w:hAnsiTheme="majorBidi" w:cstheme="majorBidi"/>
          <w:sz w:val="24"/>
          <w:szCs w:val="24"/>
        </w:rPr>
        <w:t xml:space="preserve"> exclusiv</w:t>
      </w:r>
      <w:r w:rsidR="00804BC0">
        <w:rPr>
          <w:rFonts w:asciiTheme="majorBidi" w:hAnsiTheme="majorBidi" w:cstheme="majorBidi"/>
          <w:sz w:val="24"/>
          <w:szCs w:val="24"/>
        </w:rPr>
        <w:t>e use of Herzog</w:t>
      </w:r>
      <w:r w:rsidR="009134FB">
        <w:rPr>
          <w:rFonts w:asciiTheme="majorBidi" w:hAnsiTheme="majorBidi" w:cstheme="majorBidi"/>
          <w:sz w:val="24"/>
          <w:szCs w:val="24"/>
        </w:rPr>
        <w:t>'</w:t>
      </w:r>
      <w:r w:rsidR="00804BC0">
        <w:rPr>
          <w:rFonts w:asciiTheme="majorBidi" w:hAnsiTheme="majorBidi" w:cstheme="majorBidi"/>
          <w:sz w:val="24"/>
          <w:szCs w:val="24"/>
        </w:rPr>
        <w:t>s technology</w:t>
      </w:r>
      <w:r w:rsidR="00C45410">
        <w:rPr>
          <w:rFonts w:asciiTheme="majorBidi" w:hAnsiTheme="majorBidi" w:cstheme="majorBidi"/>
          <w:sz w:val="24"/>
          <w:szCs w:val="24"/>
        </w:rPr>
        <w:t>.</w:t>
      </w:r>
    </w:p>
    <w:p w:rsidR="00C45410" w:rsidRPr="00804BC0" w:rsidRDefault="00CE66A8" w:rsidP="00CE66A8">
      <w:pPr>
        <w:pStyle w:val="ListParagraph"/>
        <w:numPr>
          <w:ilvl w:val="1"/>
          <w:numId w:val="1"/>
        </w:numPr>
        <w:spacing w:after="120"/>
        <w:ind w:left="1080" w:hanging="108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Discovering</w:t>
      </w:r>
      <w:r w:rsidR="00C45410" w:rsidRPr="00804BC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the Patents and the </w:t>
      </w:r>
      <w:r w:rsidR="009134FB" w:rsidRPr="00804BC0">
        <w:rPr>
          <w:rFonts w:asciiTheme="majorBidi" w:hAnsiTheme="majorBidi" w:cstheme="majorBidi"/>
          <w:b/>
          <w:bCs/>
          <w:sz w:val="24"/>
          <w:szCs w:val="24"/>
          <w:u w:val="single"/>
        </w:rPr>
        <w:t>"</w:t>
      </w:r>
      <w:r w:rsidR="00C45410" w:rsidRPr="00804BC0">
        <w:rPr>
          <w:rFonts w:asciiTheme="majorBidi" w:hAnsiTheme="majorBidi" w:cstheme="majorBidi"/>
          <w:b/>
          <w:bCs/>
          <w:sz w:val="24"/>
          <w:szCs w:val="24"/>
          <w:u w:val="single"/>
        </w:rPr>
        <w:t>Double Life</w:t>
      </w:r>
      <w:r w:rsidR="009134FB" w:rsidRPr="00804BC0">
        <w:rPr>
          <w:rFonts w:asciiTheme="majorBidi" w:hAnsiTheme="majorBidi" w:cstheme="majorBidi"/>
          <w:b/>
          <w:bCs/>
          <w:sz w:val="24"/>
          <w:szCs w:val="24"/>
          <w:u w:val="single"/>
        </w:rPr>
        <w:t>"</w:t>
      </w:r>
      <w:r w:rsidR="00C45410" w:rsidRPr="00804BC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of Prof. Javitt</w:t>
      </w:r>
    </w:p>
    <w:p w:rsidR="00C45410" w:rsidRPr="002F62AB" w:rsidRDefault="00C45410" w:rsidP="003767BB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d</w:t>
      </w:r>
      <w:r w:rsidR="007F3908">
        <w:rPr>
          <w:rFonts w:asciiTheme="majorBidi" w:hAnsiTheme="majorBidi" w:cstheme="majorBidi"/>
          <w:sz w:val="24"/>
          <w:szCs w:val="24"/>
        </w:rPr>
        <w:t xml:space="preserve">iscovery of NeuroRX </w:t>
      </w:r>
      <w:r w:rsidR="003767BB">
        <w:rPr>
          <w:rFonts w:asciiTheme="majorBidi" w:hAnsiTheme="majorBidi" w:cstheme="majorBidi"/>
          <w:sz w:val="24"/>
          <w:szCs w:val="24"/>
        </w:rPr>
        <w:t>led</w:t>
      </w:r>
      <w:r w:rsidR="007F3908">
        <w:rPr>
          <w:rFonts w:asciiTheme="majorBidi" w:hAnsiTheme="majorBidi" w:cstheme="majorBidi"/>
          <w:sz w:val="24"/>
          <w:szCs w:val="24"/>
        </w:rPr>
        <w:t xml:space="preserve"> Dr. Caine</w:t>
      </w:r>
      <w:r>
        <w:rPr>
          <w:rFonts w:asciiTheme="majorBidi" w:hAnsiTheme="majorBidi" w:cstheme="majorBidi"/>
          <w:sz w:val="24"/>
          <w:szCs w:val="24"/>
        </w:rPr>
        <w:t xml:space="preserve"> and Prof. Heresco to learn not only that Prof. Javitt had founded an independent company without Herzog</w:t>
      </w:r>
      <w:r w:rsidR="009134FB">
        <w:rPr>
          <w:rFonts w:asciiTheme="majorBidi" w:hAnsiTheme="majorBidi" w:cstheme="majorBidi"/>
          <w:sz w:val="24"/>
          <w:szCs w:val="24"/>
        </w:rPr>
        <w:t>'</w:t>
      </w:r>
      <w:r>
        <w:rPr>
          <w:rFonts w:asciiTheme="majorBidi" w:hAnsiTheme="majorBidi" w:cstheme="majorBidi"/>
          <w:sz w:val="24"/>
          <w:szCs w:val="24"/>
        </w:rPr>
        <w:t>s involvement or knowledge (to commercialize the very sam</w:t>
      </w:r>
      <w:r w:rsidR="007F3908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technologies discovered and developed </w:t>
      </w:r>
      <w:r>
        <w:rPr>
          <w:rFonts w:asciiTheme="majorBidi" w:hAnsiTheme="majorBidi" w:cstheme="majorBidi"/>
          <w:sz w:val="24"/>
          <w:szCs w:val="24"/>
        </w:rPr>
        <w:lastRenderedPageBreak/>
        <w:t>by Herzog), but moreover that for several years</w:t>
      </w:r>
      <w:r w:rsidR="007F3908">
        <w:rPr>
          <w:rFonts w:asciiTheme="majorBidi" w:hAnsiTheme="majorBidi" w:cstheme="majorBidi"/>
          <w:sz w:val="24"/>
          <w:szCs w:val="24"/>
        </w:rPr>
        <w:t>, in parallel to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F3908">
        <w:rPr>
          <w:rFonts w:asciiTheme="majorBidi" w:hAnsiTheme="majorBidi" w:cstheme="majorBidi"/>
          <w:sz w:val="24"/>
          <w:szCs w:val="24"/>
        </w:rPr>
        <w:t>filing the</w:t>
      </w:r>
      <w:r>
        <w:rPr>
          <w:rFonts w:asciiTheme="majorBidi" w:hAnsiTheme="majorBidi" w:cstheme="majorBidi"/>
          <w:sz w:val="24"/>
          <w:szCs w:val="24"/>
        </w:rPr>
        <w:t xml:space="preserve"> joint patent applications together with Herzog, Prof. Javit</w:t>
      </w:r>
      <w:r w:rsidR="007F3908">
        <w:rPr>
          <w:rFonts w:asciiTheme="majorBidi" w:hAnsiTheme="majorBidi" w:cstheme="majorBidi"/>
          <w:sz w:val="24"/>
          <w:szCs w:val="24"/>
        </w:rPr>
        <w:t>t had been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F3908">
        <w:rPr>
          <w:rFonts w:asciiTheme="majorBidi" w:hAnsiTheme="majorBidi" w:cstheme="majorBidi"/>
          <w:sz w:val="24"/>
          <w:szCs w:val="24"/>
        </w:rPr>
        <w:t xml:space="preserve">filing </w:t>
      </w:r>
      <w:r>
        <w:rPr>
          <w:rFonts w:asciiTheme="majorBidi" w:hAnsiTheme="majorBidi" w:cstheme="majorBidi"/>
          <w:sz w:val="24"/>
          <w:szCs w:val="24"/>
        </w:rPr>
        <w:t>inde</w:t>
      </w:r>
      <w:r w:rsidR="007F3908">
        <w:rPr>
          <w:rFonts w:asciiTheme="majorBidi" w:hAnsiTheme="majorBidi" w:cstheme="majorBidi"/>
          <w:sz w:val="24"/>
          <w:szCs w:val="24"/>
        </w:rPr>
        <w:t>pendent applications</w:t>
      </w:r>
      <w:r w:rsidR="003767BB">
        <w:rPr>
          <w:rFonts w:asciiTheme="majorBidi" w:hAnsiTheme="majorBidi" w:cstheme="majorBidi"/>
          <w:sz w:val="24"/>
          <w:szCs w:val="24"/>
        </w:rPr>
        <w:t>, which were</w:t>
      </w:r>
      <w:r>
        <w:rPr>
          <w:rFonts w:asciiTheme="majorBidi" w:hAnsiTheme="majorBidi" w:cstheme="majorBidi"/>
          <w:sz w:val="24"/>
          <w:szCs w:val="24"/>
        </w:rPr>
        <w:t xml:space="preserve"> based on the same inventions or their developments, in precisely the same fields,</w:t>
      </w:r>
      <w:r w:rsidR="0078649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yet </w:t>
      </w:r>
      <w:r w:rsidRPr="00C45410">
        <w:rPr>
          <w:rFonts w:asciiTheme="majorBidi" w:hAnsiTheme="majorBidi" w:cstheme="majorBidi"/>
          <w:b/>
          <w:bCs/>
          <w:sz w:val="24"/>
          <w:szCs w:val="24"/>
          <w:u w:val="single"/>
        </w:rPr>
        <w:t>listed under th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</w:t>
      </w:r>
      <w:r w:rsidRPr="00C4541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names of various privately held comp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anies owned by Prof. Javitt</w:t>
      </w:r>
      <w:r w:rsidR="003767B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himself, and i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</w:t>
      </w:r>
      <w:r w:rsidRPr="00C4541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which he was listed as the sole inventor (!).</w:t>
      </w:r>
    </w:p>
    <w:p w:rsidR="002F62AB" w:rsidRPr="0078649D" w:rsidRDefault="00AD5486" w:rsidP="0078649D">
      <w:pPr>
        <w:pStyle w:val="ListParagraph"/>
        <w:numPr>
          <w:ilvl w:val="1"/>
          <w:numId w:val="1"/>
        </w:numPr>
        <w:spacing w:after="120"/>
        <w:ind w:left="1080" w:hanging="108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8649D">
        <w:rPr>
          <w:rFonts w:asciiTheme="majorBidi" w:hAnsiTheme="majorBidi" w:cstheme="majorBidi"/>
          <w:b/>
          <w:bCs/>
          <w:sz w:val="24"/>
          <w:szCs w:val="24"/>
          <w:u w:val="single"/>
        </w:rPr>
        <w:t>Patent Application US 2009/0176715 –</w:t>
      </w:r>
      <w:r w:rsidR="003767B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</w:t>
      </w:r>
      <w:r w:rsidRPr="0078649D">
        <w:rPr>
          <w:rFonts w:asciiTheme="majorBidi" w:hAnsiTheme="majorBidi" w:cstheme="majorBidi"/>
          <w:b/>
          <w:bCs/>
          <w:sz w:val="24"/>
          <w:szCs w:val="24"/>
          <w:u w:val="single"/>
        </w:rPr>
        <w:t>pplication #2, and derivative applications</w:t>
      </w:r>
    </w:p>
    <w:p w:rsidR="00AD5486" w:rsidRPr="00CE38C9" w:rsidRDefault="003876F1" w:rsidP="00BB5DE4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0C2E1C">
        <w:rPr>
          <w:rFonts w:asciiTheme="majorBidi" w:hAnsiTheme="majorBidi" w:cstheme="majorBidi"/>
          <w:sz w:val="24"/>
          <w:szCs w:val="24"/>
        </w:rPr>
        <w:t>ubsequently</w:t>
      </w:r>
      <w:r>
        <w:rPr>
          <w:rFonts w:asciiTheme="majorBidi" w:hAnsiTheme="majorBidi" w:cstheme="majorBidi"/>
          <w:sz w:val="24"/>
          <w:szCs w:val="24"/>
        </w:rPr>
        <w:t>, it</w:t>
      </w:r>
      <w:r w:rsidR="000C2E1C">
        <w:rPr>
          <w:rFonts w:asciiTheme="majorBidi" w:hAnsiTheme="majorBidi" w:cstheme="majorBidi"/>
          <w:sz w:val="24"/>
          <w:szCs w:val="24"/>
        </w:rPr>
        <w:t xml:space="preserve"> became evident that even prior to </w:t>
      </w:r>
      <w:r w:rsidR="00BB5DE4">
        <w:rPr>
          <w:rFonts w:asciiTheme="majorBidi" w:hAnsiTheme="majorBidi" w:cstheme="majorBidi"/>
          <w:sz w:val="24"/>
          <w:szCs w:val="24"/>
        </w:rPr>
        <w:t>discovering</w:t>
      </w:r>
      <w:r w:rsidR="000C2E1C">
        <w:rPr>
          <w:rFonts w:asciiTheme="majorBidi" w:hAnsiTheme="majorBidi" w:cstheme="majorBidi"/>
          <w:sz w:val="24"/>
          <w:szCs w:val="24"/>
        </w:rPr>
        <w:t xml:space="preserve"> the exis</w:t>
      </w:r>
      <w:r w:rsidR="00BB5DE4">
        <w:rPr>
          <w:rFonts w:asciiTheme="majorBidi" w:hAnsiTheme="majorBidi" w:cstheme="majorBidi"/>
          <w:sz w:val="24"/>
          <w:szCs w:val="24"/>
        </w:rPr>
        <w:t>tence of NeuroRX, in January 200</w:t>
      </w:r>
      <w:r w:rsidR="000C2E1C">
        <w:rPr>
          <w:rFonts w:asciiTheme="majorBidi" w:hAnsiTheme="majorBidi" w:cstheme="majorBidi"/>
          <w:sz w:val="24"/>
          <w:szCs w:val="24"/>
        </w:rPr>
        <w:t xml:space="preserve">8 Prof. Javitt </w:t>
      </w:r>
      <w:r w:rsidR="003767BB">
        <w:rPr>
          <w:rFonts w:asciiTheme="majorBidi" w:hAnsiTheme="majorBidi" w:cstheme="majorBidi"/>
          <w:sz w:val="24"/>
          <w:szCs w:val="24"/>
        </w:rPr>
        <w:t xml:space="preserve">had </w:t>
      </w:r>
      <w:r w:rsidR="00BB5DE4">
        <w:rPr>
          <w:rFonts w:asciiTheme="majorBidi" w:hAnsiTheme="majorBidi" w:cstheme="majorBidi"/>
          <w:sz w:val="24"/>
          <w:szCs w:val="24"/>
        </w:rPr>
        <w:t>filed an</w:t>
      </w:r>
      <w:r w:rsidR="000C2E1C">
        <w:rPr>
          <w:rFonts w:asciiTheme="majorBidi" w:hAnsiTheme="majorBidi" w:cstheme="majorBidi"/>
          <w:sz w:val="24"/>
          <w:szCs w:val="24"/>
        </w:rPr>
        <w:t xml:space="preserve"> application for an Israeli patent number IL188681</w:t>
      </w:r>
      <w:r w:rsidR="00BB5DE4">
        <w:rPr>
          <w:rFonts w:asciiTheme="majorBidi" w:hAnsiTheme="majorBidi" w:cstheme="majorBidi"/>
          <w:sz w:val="24"/>
          <w:szCs w:val="24"/>
        </w:rPr>
        <w:t>,</w:t>
      </w:r>
      <w:r w:rsidR="000C2E1C">
        <w:rPr>
          <w:rFonts w:asciiTheme="majorBidi" w:hAnsiTheme="majorBidi" w:cstheme="majorBidi"/>
          <w:sz w:val="24"/>
          <w:szCs w:val="24"/>
        </w:rPr>
        <w:t xml:space="preserve"> </w:t>
      </w:r>
      <w:r w:rsidR="00BB5DE4">
        <w:rPr>
          <w:rFonts w:asciiTheme="majorBidi" w:hAnsiTheme="majorBidi" w:cstheme="majorBidi"/>
          <w:sz w:val="24"/>
          <w:szCs w:val="24"/>
        </w:rPr>
        <w:t>called</w:t>
      </w:r>
      <w:r w:rsidR="000C2E1C">
        <w:rPr>
          <w:rFonts w:asciiTheme="majorBidi" w:hAnsiTheme="majorBidi" w:cstheme="majorBidi"/>
          <w:sz w:val="24"/>
          <w:szCs w:val="24"/>
        </w:rPr>
        <w:t xml:space="preserve"> 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 w:rsidR="000C2E1C" w:rsidRPr="000C2E1C">
        <w:rPr>
          <w:rFonts w:asciiTheme="majorBidi" w:hAnsiTheme="majorBidi" w:cstheme="majorBidi"/>
          <w:sz w:val="24"/>
          <w:szCs w:val="24"/>
        </w:rPr>
        <w:t>Pharmaceutical preparat</w:t>
      </w:r>
      <w:r w:rsidR="00BB5DE4">
        <w:rPr>
          <w:rFonts w:asciiTheme="majorBidi" w:hAnsiTheme="majorBidi" w:cstheme="majorBidi"/>
          <w:sz w:val="24"/>
          <w:szCs w:val="24"/>
        </w:rPr>
        <w:t>ions and methods of using amino-</w:t>
      </w:r>
      <w:r w:rsidR="000C2E1C" w:rsidRPr="000C2E1C">
        <w:rPr>
          <w:rFonts w:asciiTheme="majorBidi" w:hAnsiTheme="majorBidi" w:cstheme="majorBidi"/>
          <w:sz w:val="24"/>
          <w:szCs w:val="24"/>
        </w:rPr>
        <w:t>acid D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 w:rsidR="002874F5">
        <w:rPr>
          <w:rFonts w:asciiTheme="majorBidi" w:hAnsiTheme="majorBidi" w:cstheme="majorBidi"/>
          <w:sz w:val="24"/>
          <w:szCs w:val="24"/>
        </w:rPr>
        <w:t xml:space="preserve"> owned by AASI, a company </w:t>
      </w:r>
      <w:r w:rsidR="00BB5DE4">
        <w:rPr>
          <w:rFonts w:asciiTheme="majorBidi" w:hAnsiTheme="majorBidi" w:cstheme="majorBidi"/>
          <w:sz w:val="24"/>
          <w:szCs w:val="24"/>
        </w:rPr>
        <w:t>owned</w:t>
      </w:r>
      <w:r w:rsidR="002874F5">
        <w:rPr>
          <w:rFonts w:asciiTheme="majorBidi" w:hAnsiTheme="majorBidi" w:cstheme="majorBidi"/>
          <w:sz w:val="24"/>
          <w:szCs w:val="24"/>
        </w:rPr>
        <w:t xml:space="preserve"> by Prof. Javitt. Alongside this application, Prof. Javitt also </w:t>
      </w:r>
      <w:r w:rsidR="00BB5DE4">
        <w:rPr>
          <w:rFonts w:asciiTheme="majorBidi" w:hAnsiTheme="majorBidi" w:cstheme="majorBidi"/>
          <w:sz w:val="24"/>
          <w:szCs w:val="24"/>
        </w:rPr>
        <w:t>filed</w:t>
      </w:r>
      <w:r w:rsidR="002874F5">
        <w:rPr>
          <w:rFonts w:asciiTheme="majorBidi" w:hAnsiTheme="majorBidi" w:cstheme="majorBidi"/>
          <w:sz w:val="24"/>
          <w:szCs w:val="24"/>
        </w:rPr>
        <w:t xml:space="preserve"> a U.S. Patent application</w:t>
      </w:r>
      <w:r w:rsidR="00BB5DE4">
        <w:rPr>
          <w:rFonts w:asciiTheme="majorBidi" w:hAnsiTheme="majorBidi" w:cstheme="majorBidi"/>
          <w:sz w:val="24"/>
          <w:szCs w:val="24"/>
        </w:rPr>
        <w:t>,</w:t>
      </w:r>
      <w:r w:rsidR="002874F5">
        <w:rPr>
          <w:rFonts w:asciiTheme="majorBidi" w:hAnsiTheme="majorBidi" w:cstheme="majorBidi"/>
          <w:sz w:val="24"/>
          <w:szCs w:val="24"/>
        </w:rPr>
        <w:t xml:space="preserve"> number 2009/0176715 (hereinafter 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 w:rsidR="002874F5" w:rsidRPr="002874F5">
        <w:rPr>
          <w:rFonts w:asciiTheme="majorBidi" w:hAnsiTheme="majorBidi" w:cstheme="majorBidi"/>
          <w:b/>
          <w:bCs/>
          <w:sz w:val="24"/>
          <w:szCs w:val="24"/>
        </w:rPr>
        <w:t xml:space="preserve">Application </w:t>
      </w:r>
      <w:r w:rsidR="009134FB">
        <w:rPr>
          <w:rFonts w:asciiTheme="majorBidi" w:hAnsiTheme="majorBidi" w:cstheme="majorBidi"/>
          <w:b/>
          <w:bCs/>
          <w:sz w:val="24"/>
          <w:szCs w:val="24"/>
        </w:rPr>
        <w:t>'</w:t>
      </w:r>
      <w:r w:rsidR="002874F5" w:rsidRPr="002874F5">
        <w:rPr>
          <w:rFonts w:asciiTheme="majorBidi" w:hAnsiTheme="majorBidi" w:cstheme="majorBidi"/>
          <w:b/>
          <w:bCs/>
          <w:sz w:val="24"/>
          <w:szCs w:val="24"/>
        </w:rPr>
        <w:t>715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 w:rsidR="002874F5">
        <w:rPr>
          <w:rFonts w:asciiTheme="majorBidi" w:hAnsiTheme="majorBidi" w:cstheme="majorBidi"/>
          <w:sz w:val="24"/>
          <w:szCs w:val="24"/>
        </w:rPr>
        <w:t xml:space="preserve"> or 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 w:rsidR="002874F5" w:rsidRPr="002874F5">
        <w:rPr>
          <w:rFonts w:asciiTheme="majorBidi" w:hAnsiTheme="majorBidi" w:cstheme="majorBidi"/>
          <w:b/>
          <w:bCs/>
          <w:sz w:val="24"/>
          <w:szCs w:val="24"/>
        </w:rPr>
        <w:t>Application 2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 w:rsidR="002874F5">
        <w:rPr>
          <w:rFonts w:asciiTheme="majorBidi" w:hAnsiTheme="majorBidi" w:cstheme="majorBidi"/>
          <w:sz w:val="24"/>
          <w:szCs w:val="24"/>
        </w:rPr>
        <w:t xml:space="preserve">) </w:t>
      </w:r>
      <w:r w:rsidR="00BB5DE4">
        <w:rPr>
          <w:rFonts w:asciiTheme="majorBidi" w:hAnsiTheme="majorBidi" w:cstheme="majorBidi"/>
          <w:sz w:val="24"/>
          <w:szCs w:val="24"/>
        </w:rPr>
        <w:t>(as well as applications fil</w:t>
      </w:r>
      <w:r w:rsidR="002874F5">
        <w:rPr>
          <w:rFonts w:asciiTheme="majorBidi" w:hAnsiTheme="majorBidi" w:cstheme="majorBidi"/>
          <w:sz w:val="24"/>
          <w:szCs w:val="24"/>
        </w:rPr>
        <w:t>ed elsewhere around the world).</w:t>
      </w:r>
    </w:p>
    <w:p w:rsidR="00CE38C9" w:rsidRPr="00CE38C9" w:rsidRDefault="00CE38C9" w:rsidP="005B6F6B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Surprisingly, these </w:t>
      </w:r>
      <w:r w:rsidR="003767BB">
        <w:rPr>
          <w:rFonts w:asciiTheme="majorBidi" w:hAnsiTheme="majorBidi" w:cstheme="majorBidi"/>
          <w:sz w:val="24"/>
          <w:szCs w:val="24"/>
        </w:rPr>
        <w:t xml:space="preserve">patent </w:t>
      </w:r>
      <w:r>
        <w:rPr>
          <w:rFonts w:asciiTheme="majorBidi" w:hAnsiTheme="majorBidi" w:cstheme="majorBidi"/>
          <w:sz w:val="24"/>
          <w:szCs w:val="24"/>
        </w:rPr>
        <w:t xml:space="preserve">applications refer to the use of D-Serine for a number of neuropsychiatric indications including </w:t>
      </w:r>
      <w:r w:rsidRPr="00CE38C9">
        <w:rPr>
          <w:rFonts w:asciiTheme="majorBidi" w:hAnsiTheme="majorBidi" w:cstheme="majorBidi"/>
          <w:b/>
          <w:bCs/>
          <w:sz w:val="24"/>
          <w:szCs w:val="24"/>
          <w:u w:val="single"/>
        </w:rPr>
        <w:t>movement disorders</w:t>
      </w:r>
      <w:r w:rsidR="00BB5DE4">
        <w:rPr>
          <w:rFonts w:asciiTheme="majorBidi" w:hAnsiTheme="majorBidi" w:cstheme="majorBidi"/>
          <w:sz w:val="24"/>
          <w:szCs w:val="24"/>
        </w:rPr>
        <w:t>, offering</w:t>
      </w:r>
      <w:r>
        <w:rPr>
          <w:rFonts w:asciiTheme="majorBidi" w:hAnsiTheme="majorBidi" w:cstheme="majorBidi"/>
          <w:sz w:val="24"/>
          <w:szCs w:val="24"/>
        </w:rPr>
        <w:t xml:space="preserve"> a solution for renal toxicity which may be caused as a result of using D-serine (etc.) for treatment, including for </w:t>
      </w:r>
      <w:r w:rsidR="003767BB">
        <w:rPr>
          <w:rFonts w:asciiTheme="majorBidi" w:hAnsiTheme="majorBidi" w:cstheme="majorBidi"/>
          <w:sz w:val="24"/>
          <w:szCs w:val="24"/>
        </w:rPr>
        <w:t xml:space="preserve">these same </w:t>
      </w:r>
      <w:r>
        <w:rPr>
          <w:rFonts w:asciiTheme="majorBidi" w:hAnsiTheme="majorBidi" w:cstheme="majorBidi"/>
          <w:sz w:val="24"/>
          <w:szCs w:val="24"/>
        </w:rPr>
        <w:t>movement disorders.</w:t>
      </w:r>
    </w:p>
    <w:p w:rsidR="00CE38C9" w:rsidRPr="009417E4" w:rsidRDefault="00CE38C9" w:rsidP="007D04AF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According to the patent application</w:t>
      </w:r>
      <w:r w:rsidR="007D04AF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, the ability to use D-Serine etc. is limited to begin with due to risk of renal toxicity. Whereas previous experimentation had shown that it was possible to limit the toxicity of D-Serine by using a material called 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 w:rsidR="007D04AF">
        <w:rPr>
          <w:rFonts w:asciiTheme="majorBidi" w:hAnsiTheme="majorBidi" w:cstheme="majorBidi"/>
          <w:sz w:val="24"/>
          <w:szCs w:val="24"/>
        </w:rPr>
        <w:t>g</w:t>
      </w:r>
      <w:r>
        <w:rPr>
          <w:rFonts w:asciiTheme="majorBidi" w:hAnsiTheme="majorBidi" w:cstheme="majorBidi"/>
          <w:sz w:val="24"/>
          <w:szCs w:val="24"/>
        </w:rPr>
        <w:t>lut</w:t>
      </w:r>
      <w:r w:rsidR="004D34C6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t</w:t>
      </w:r>
      <w:r w:rsidR="004D34C6">
        <w:rPr>
          <w:rFonts w:asciiTheme="majorBidi" w:hAnsiTheme="majorBidi" w:cstheme="majorBidi"/>
          <w:sz w:val="24"/>
          <w:szCs w:val="24"/>
        </w:rPr>
        <w:t>h</w:t>
      </w:r>
      <w:r>
        <w:rPr>
          <w:rFonts w:asciiTheme="majorBidi" w:hAnsiTheme="majorBidi" w:cstheme="majorBidi"/>
          <w:sz w:val="24"/>
          <w:szCs w:val="24"/>
        </w:rPr>
        <w:t>ion</w:t>
      </w:r>
      <w:r w:rsidR="004D34C6">
        <w:rPr>
          <w:rFonts w:asciiTheme="majorBidi" w:hAnsiTheme="majorBidi" w:cstheme="majorBidi"/>
          <w:sz w:val="24"/>
          <w:szCs w:val="24"/>
        </w:rPr>
        <w:t>e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>
        <w:rPr>
          <w:rFonts w:asciiTheme="majorBidi" w:hAnsiTheme="majorBidi" w:cstheme="majorBidi"/>
          <w:sz w:val="24"/>
          <w:szCs w:val="24"/>
        </w:rPr>
        <w:t xml:space="preserve"> its effic</w:t>
      </w:r>
      <w:r w:rsidR="00BB5DE4">
        <w:rPr>
          <w:rFonts w:asciiTheme="majorBidi" w:hAnsiTheme="majorBidi" w:cstheme="majorBidi"/>
          <w:sz w:val="24"/>
          <w:szCs w:val="24"/>
        </w:rPr>
        <w:t>acy had</w:t>
      </w:r>
      <w:r>
        <w:rPr>
          <w:rFonts w:asciiTheme="majorBidi" w:hAnsiTheme="majorBidi" w:cstheme="majorBidi"/>
          <w:sz w:val="24"/>
          <w:szCs w:val="24"/>
        </w:rPr>
        <w:t xml:space="preserve"> only been proven when used </w:t>
      </w:r>
      <w:r w:rsidRPr="00B20890">
        <w:rPr>
          <w:rFonts w:asciiTheme="majorBidi" w:hAnsiTheme="majorBidi" w:cstheme="majorBidi"/>
          <w:b/>
          <w:bCs/>
          <w:sz w:val="24"/>
          <w:szCs w:val="24"/>
        </w:rPr>
        <w:t>intravenously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20890">
        <w:rPr>
          <w:rFonts w:asciiTheme="majorBidi" w:hAnsiTheme="majorBidi" w:cstheme="majorBidi"/>
          <w:sz w:val="24"/>
          <w:szCs w:val="24"/>
        </w:rPr>
        <w:t xml:space="preserve">(as opposed to orally), </w:t>
      </w:r>
      <w:r w:rsidR="007D04AF">
        <w:rPr>
          <w:rFonts w:asciiTheme="majorBidi" w:hAnsiTheme="majorBidi" w:cstheme="majorBidi"/>
          <w:sz w:val="24"/>
          <w:szCs w:val="24"/>
        </w:rPr>
        <w:t>which is</w:t>
      </w:r>
      <w:r w:rsidR="00B20890">
        <w:rPr>
          <w:rFonts w:asciiTheme="majorBidi" w:hAnsiTheme="majorBidi" w:cstheme="majorBidi"/>
          <w:sz w:val="24"/>
          <w:szCs w:val="24"/>
        </w:rPr>
        <w:t xml:space="preserve"> inappropriat</w:t>
      </w:r>
      <w:r w:rsidR="002677B7">
        <w:rPr>
          <w:rFonts w:asciiTheme="majorBidi" w:hAnsiTheme="majorBidi" w:cstheme="majorBidi"/>
          <w:sz w:val="24"/>
          <w:szCs w:val="24"/>
        </w:rPr>
        <w:t>e for clinical use. Therefore, the patent application suggests</w:t>
      </w:r>
      <w:r w:rsidR="00B20890">
        <w:rPr>
          <w:rFonts w:asciiTheme="majorBidi" w:hAnsiTheme="majorBidi" w:cstheme="majorBidi"/>
          <w:sz w:val="24"/>
          <w:szCs w:val="24"/>
        </w:rPr>
        <w:t xml:space="preserve"> add</w:t>
      </w:r>
      <w:r w:rsidR="002677B7">
        <w:rPr>
          <w:rFonts w:asciiTheme="majorBidi" w:hAnsiTheme="majorBidi" w:cstheme="majorBidi"/>
          <w:sz w:val="24"/>
          <w:szCs w:val="24"/>
        </w:rPr>
        <w:t>ing</w:t>
      </w:r>
      <w:r w:rsidR="00B20890">
        <w:rPr>
          <w:rFonts w:asciiTheme="majorBidi" w:hAnsiTheme="majorBidi" w:cstheme="majorBidi"/>
          <w:sz w:val="24"/>
          <w:szCs w:val="24"/>
        </w:rPr>
        <w:t xml:space="preserve"> to the D-Serine treatment </w:t>
      </w:r>
      <w:r w:rsidR="007D04AF">
        <w:rPr>
          <w:rFonts w:asciiTheme="majorBidi" w:hAnsiTheme="majorBidi" w:cstheme="majorBidi"/>
          <w:sz w:val="24"/>
          <w:szCs w:val="24"/>
        </w:rPr>
        <w:t>materials which break-down to create g</w:t>
      </w:r>
      <w:r w:rsidR="004D34C6">
        <w:rPr>
          <w:rFonts w:asciiTheme="majorBidi" w:hAnsiTheme="majorBidi" w:cstheme="majorBidi"/>
          <w:sz w:val="24"/>
          <w:szCs w:val="24"/>
        </w:rPr>
        <w:t>luta</w:t>
      </w:r>
      <w:r w:rsidR="00B20890">
        <w:rPr>
          <w:rFonts w:asciiTheme="majorBidi" w:hAnsiTheme="majorBidi" w:cstheme="majorBidi"/>
          <w:sz w:val="24"/>
          <w:szCs w:val="24"/>
        </w:rPr>
        <w:t>t</w:t>
      </w:r>
      <w:r w:rsidR="004D34C6">
        <w:rPr>
          <w:rFonts w:asciiTheme="majorBidi" w:hAnsiTheme="majorBidi" w:cstheme="majorBidi"/>
          <w:sz w:val="24"/>
          <w:szCs w:val="24"/>
        </w:rPr>
        <w:t>h</w:t>
      </w:r>
      <w:r w:rsidR="00B20890">
        <w:rPr>
          <w:rFonts w:asciiTheme="majorBidi" w:hAnsiTheme="majorBidi" w:cstheme="majorBidi"/>
          <w:sz w:val="24"/>
          <w:szCs w:val="24"/>
        </w:rPr>
        <w:t>ion</w:t>
      </w:r>
      <w:r w:rsidR="004D34C6">
        <w:rPr>
          <w:rFonts w:asciiTheme="majorBidi" w:hAnsiTheme="majorBidi" w:cstheme="majorBidi"/>
          <w:sz w:val="24"/>
          <w:szCs w:val="24"/>
        </w:rPr>
        <w:t>e</w:t>
      </w:r>
      <w:r w:rsidR="007D04AF">
        <w:rPr>
          <w:rFonts w:asciiTheme="majorBidi" w:hAnsiTheme="majorBidi" w:cstheme="majorBidi"/>
          <w:sz w:val="24"/>
          <w:szCs w:val="24"/>
        </w:rPr>
        <w:t>, one</w:t>
      </w:r>
      <w:r w:rsidR="00B20890">
        <w:rPr>
          <w:rFonts w:asciiTheme="majorBidi" w:hAnsiTheme="majorBidi" w:cstheme="majorBidi"/>
          <w:sz w:val="24"/>
          <w:szCs w:val="24"/>
        </w:rPr>
        <w:t xml:space="preserve"> of which is an 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 w:rsidR="00B20890">
        <w:rPr>
          <w:rFonts w:asciiTheme="majorBidi" w:hAnsiTheme="majorBidi" w:cstheme="majorBidi"/>
          <w:sz w:val="24"/>
          <w:szCs w:val="24"/>
        </w:rPr>
        <w:t>NAC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 w:rsidR="00B20890">
        <w:rPr>
          <w:rFonts w:asciiTheme="majorBidi" w:hAnsiTheme="majorBidi" w:cstheme="majorBidi"/>
          <w:sz w:val="24"/>
          <w:szCs w:val="24"/>
        </w:rPr>
        <w:t xml:space="preserve"> </w:t>
      </w:r>
      <w:r w:rsidR="004D34C6">
        <w:rPr>
          <w:rFonts w:asciiTheme="majorBidi" w:hAnsiTheme="majorBidi" w:cstheme="majorBidi"/>
          <w:sz w:val="24"/>
          <w:szCs w:val="24"/>
        </w:rPr>
        <w:t>known to be</w:t>
      </w:r>
      <w:r w:rsidR="00B20890">
        <w:rPr>
          <w:rFonts w:asciiTheme="majorBidi" w:hAnsiTheme="majorBidi" w:cstheme="majorBidi"/>
          <w:sz w:val="24"/>
          <w:szCs w:val="24"/>
        </w:rPr>
        <w:t xml:space="preserve"> </w:t>
      </w:r>
      <w:r w:rsidR="009417E4">
        <w:rPr>
          <w:rFonts w:asciiTheme="majorBidi" w:hAnsiTheme="majorBidi" w:cstheme="majorBidi"/>
          <w:sz w:val="24"/>
          <w:szCs w:val="24"/>
        </w:rPr>
        <w:t xml:space="preserve">an </w:t>
      </w:r>
      <w:r w:rsidR="00B20890">
        <w:rPr>
          <w:rFonts w:asciiTheme="majorBidi" w:hAnsiTheme="majorBidi" w:cstheme="majorBidi"/>
          <w:sz w:val="24"/>
          <w:szCs w:val="24"/>
        </w:rPr>
        <w:t xml:space="preserve">oral treatment for </w:t>
      </w:r>
      <w:r w:rsidR="00B20890">
        <w:rPr>
          <w:rFonts w:asciiTheme="majorBidi" w:hAnsiTheme="majorBidi" w:cstheme="majorBidi"/>
          <w:b/>
          <w:bCs/>
          <w:sz w:val="24"/>
          <w:szCs w:val="24"/>
          <w:u w:val="single"/>
        </w:rPr>
        <w:t>liver</w:t>
      </w:r>
      <w:r w:rsidR="00B20890">
        <w:rPr>
          <w:rFonts w:asciiTheme="majorBidi" w:hAnsiTheme="majorBidi" w:cstheme="majorBidi"/>
          <w:sz w:val="24"/>
          <w:szCs w:val="24"/>
        </w:rPr>
        <w:t xml:space="preserve"> toxicity.</w:t>
      </w:r>
    </w:p>
    <w:p w:rsidR="009417E4" w:rsidRPr="009376CE" w:rsidRDefault="009417E4" w:rsidP="007D04AF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According to the patent application, </w:t>
      </w:r>
      <w:r w:rsidR="009376CE">
        <w:rPr>
          <w:rFonts w:asciiTheme="majorBidi" w:hAnsiTheme="majorBidi" w:cstheme="majorBidi"/>
          <w:sz w:val="24"/>
          <w:szCs w:val="24"/>
        </w:rPr>
        <w:t xml:space="preserve">the research described therein examined for the first time the effects of the use of NAC (for example) on </w:t>
      </w:r>
      <w:r w:rsidR="009376CE">
        <w:rPr>
          <w:rFonts w:asciiTheme="majorBidi" w:hAnsiTheme="majorBidi" w:cstheme="majorBidi"/>
          <w:b/>
          <w:bCs/>
          <w:sz w:val="24"/>
          <w:szCs w:val="24"/>
        </w:rPr>
        <w:t>renal</w:t>
      </w:r>
      <w:r w:rsidR="009376CE">
        <w:rPr>
          <w:rFonts w:asciiTheme="majorBidi" w:hAnsiTheme="majorBidi" w:cstheme="majorBidi"/>
          <w:sz w:val="24"/>
          <w:szCs w:val="24"/>
        </w:rPr>
        <w:t xml:space="preserve"> toxicity </w:t>
      </w:r>
      <w:r w:rsidR="007D04AF">
        <w:rPr>
          <w:rFonts w:asciiTheme="majorBidi" w:hAnsiTheme="majorBidi" w:cstheme="majorBidi"/>
          <w:sz w:val="24"/>
          <w:szCs w:val="24"/>
        </w:rPr>
        <w:t>induced by</w:t>
      </w:r>
      <w:r w:rsidR="009376CE">
        <w:rPr>
          <w:rFonts w:asciiTheme="majorBidi" w:hAnsiTheme="majorBidi" w:cstheme="majorBidi"/>
          <w:sz w:val="24"/>
          <w:szCs w:val="24"/>
        </w:rPr>
        <w:t xml:space="preserve"> D-Serine.</w:t>
      </w:r>
    </w:p>
    <w:p w:rsidR="009376CE" w:rsidRPr="009376CE" w:rsidRDefault="009376CE" w:rsidP="00BB5DE4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According to the patent application itself, this was ostensibly a 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 w:rsidR="00590AFB" w:rsidRPr="00590AFB">
        <w:rPr>
          <w:rFonts w:asciiTheme="majorBidi" w:hAnsiTheme="majorBidi" w:cstheme="majorBidi"/>
          <w:b/>
          <w:bCs/>
          <w:sz w:val="24"/>
          <w:szCs w:val="24"/>
        </w:rPr>
        <w:t>continued/improved solution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>
        <w:rPr>
          <w:rFonts w:asciiTheme="majorBidi" w:hAnsiTheme="majorBidi" w:cstheme="majorBidi"/>
          <w:sz w:val="24"/>
          <w:szCs w:val="24"/>
        </w:rPr>
        <w:t xml:space="preserve"> to </w:t>
      </w:r>
      <w:r w:rsidR="00BB5DE4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use of D-Serine as treatment for neuropsychiatric disorders, including, as mentioned, movement disorders (See par. [0008]):</w:t>
      </w:r>
      <w:r>
        <w:rPr>
          <w:rFonts w:asciiTheme="majorBidi" w:hAnsiTheme="majorBidi" w:cstheme="majorBidi"/>
          <w:sz w:val="24"/>
          <w:szCs w:val="24"/>
        </w:rPr>
        <w:br/>
      </w:r>
      <w:r w:rsidR="009134FB">
        <w:rPr>
          <w:rFonts w:asciiTheme="majorBidi" w:hAnsiTheme="majorBidi" w:cstheme="majorBidi"/>
          <w:sz w:val="24"/>
          <w:szCs w:val="24"/>
        </w:rPr>
        <w:t>"</w:t>
      </w:r>
      <w:r>
        <w:rPr>
          <w:rFonts w:asciiTheme="majorBidi" w:hAnsiTheme="majorBidi" w:cstheme="majorBidi"/>
          <w:sz w:val="24"/>
          <w:szCs w:val="24"/>
        </w:rPr>
        <w:t xml:space="preserve">… the present invention derived from the discovery that orally administered precursors of glutathione (GSH) including the compound N-acetylcysteine and L-cysteine, prevent nephrotoxicity induced by the amino acid D-serine. The present invention provides a method for oral administration of D-serine or similar amino acids that minimize risks of nephrotoxicity.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This formulation therefore represents a significant, clinically useful improvement over use of D-serine or other amino acids alone as medicaments for neuropsychiatric or other medical conditions</w:t>
      </w:r>
      <w:r>
        <w:rPr>
          <w:rFonts w:asciiTheme="majorBidi" w:hAnsiTheme="majorBidi" w:cstheme="majorBidi"/>
          <w:sz w:val="24"/>
          <w:szCs w:val="24"/>
        </w:rPr>
        <w:t>.</w:t>
      </w:r>
      <w:r w:rsidR="009134FB">
        <w:rPr>
          <w:rFonts w:asciiTheme="majorBidi" w:hAnsiTheme="majorBidi" w:cstheme="majorBidi"/>
          <w:sz w:val="24"/>
          <w:szCs w:val="24"/>
        </w:rPr>
        <w:t>"</w:t>
      </w:r>
    </w:p>
    <w:p w:rsidR="009376CE" w:rsidRPr="0032690A" w:rsidRDefault="0032690A" w:rsidP="005B6F6B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Application </w:t>
      </w:r>
      <w:r w:rsidR="009134FB">
        <w:rPr>
          <w:rFonts w:asciiTheme="majorBidi" w:hAnsiTheme="majorBidi" w:cstheme="majorBidi"/>
          <w:sz w:val="24"/>
          <w:szCs w:val="24"/>
        </w:rPr>
        <w:t>'</w:t>
      </w:r>
      <w:r>
        <w:rPr>
          <w:rFonts w:asciiTheme="majorBidi" w:hAnsiTheme="majorBidi" w:cstheme="majorBidi"/>
          <w:sz w:val="24"/>
          <w:szCs w:val="24"/>
        </w:rPr>
        <w:t xml:space="preserve">715 also included a claim pertaining specifically to neuropsychiatric disorders such as 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 w:rsidRPr="0032690A">
        <w:rPr>
          <w:rFonts w:asciiTheme="majorBidi" w:hAnsiTheme="majorBidi" w:cstheme="majorBidi"/>
          <w:b/>
          <w:bCs/>
          <w:sz w:val="24"/>
          <w:szCs w:val="24"/>
        </w:rPr>
        <w:t>movement disorders</w:t>
      </w:r>
      <w:r>
        <w:rPr>
          <w:rFonts w:asciiTheme="majorBidi" w:hAnsiTheme="majorBidi" w:cstheme="majorBidi"/>
          <w:sz w:val="24"/>
          <w:szCs w:val="24"/>
        </w:rPr>
        <w:t>.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6"/>
      </w:r>
    </w:p>
    <w:p w:rsidR="0032690A" w:rsidRPr="0032690A" w:rsidRDefault="0032690A" w:rsidP="004F5076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As on its face the patent application offers a </w:t>
      </w:r>
      <w:r w:rsidR="004F5076">
        <w:rPr>
          <w:rFonts w:asciiTheme="majorBidi" w:hAnsiTheme="majorBidi" w:cstheme="majorBidi"/>
          <w:sz w:val="24"/>
          <w:szCs w:val="24"/>
        </w:rPr>
        <w:t>solution to renal toxicity, it constitute</w:t>
      </w:r>
      <w:r>
        <w:rPr>
          <w:rFonts w:asciiTheme="majorBidi" w:hAnsiTheme="majorBidi" w:cstheme="majorBidi"/>
          <w:sz w:val="24"/>
          <w:szCs w:val="24"/>
        </w:rPr>
        <w:t xml:space="preserve">s a companion solution, among others, </w:t>
      </w:r>
      <w:r w:rsidR="00BB5DE4">
        <w:rPr>
          <w:rFonts w:asciiTheme="majorBidi" w:hAnsiTheme="majorBidi" w:cstheme="majorBidi"/>
          <w:sz w:val="24"/>
          <w:szCs w:val="24"/>
        </w:rPr>
        <w:t xml:space="preserve">to </w:t>
      </w:r>
      <w:r>
        <w:rPr>
          <w:rFonts w:asciiTheme="majorBidi" w:hAnsiTheme="majorBidi" w:cstheme="majorBidi"/>
          <w:sz w:val="24"/>
          <w:szCs w:val="24"/>
        </w:rPr>
        <w:t>the therapeutic treatment at the core mandate of the parties</w:t>
      </w:r>
      <w:r w:rsidR="009134FB">
        <w:rPr>
          <w:rFonts w:asciiTheme="majorBidi" w:hAnsiTheme="majorBidi" w:cstheme="majorBidi"/>
          <w:sz w:val="24"/>
          <w:szCs w:val="24"/>
        </w:rPr>
        <w:t>'</w:t>
      </w:r>
      <w:r>
        <w:rPr>
          <w:rFonts w:asciiTheme="majorBidi" w:hAnsiTheme="majorBidi" w:cstheme="majorBidi"/>
          <w:sz w:val="24"/>
          <w:szCs w:val="24"/>
        </w:rPr>
        <w:t xml:space="preserve"> activities</w:t>
      </w:r>
      <w:r w:rsidR="00BB5DE4">
        <w:rPr>
          <w:rFonts w:asciiTheme="majorBidi" w:hAnsiTheme="majorBidi" w:cstheme="majorBidi"/>
          <w:sz w:val="24"/>
          <w:szCs w:val="24"/>
        </w:rPr>
        <w:t>, and an additional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B5DE4">
        <w:rPr>
          <w:rFonts w:asciiTheme="majorBidi" w:hAnsiTheme="majorBidi" w:cstheme="majorBidi"/>
          <w:sz w:val="24"/>
          <w:szCs w:val="24"/>
        </w:rPr>
        <w:t xml:space="preserve">implementation </w:t>
      </w:r>
      <w:r>
        <w:rPr>
          <w:rFonts w:asciiTheme="majorBidi" w:hAnsiTheme="majorBidi" w:cstheme="majorBidi"/>
          <w:sz w:val="24"/>
          <w:szCs w:val="24"/>
        </w:rPr>
        <w:t xml:space="preserve">of the very same invention which formed the basis </w:t>
      </w:r>
      <w:r w:rsidR="004F5076">
        <w:rPr>
          <w:rFonts w:asciiTheme="majorBidi" w:hAnsiTheme="majorBidi" w:cstheme="majorBidi"/>
          <w:sz w:val="24"/>
          <w:szCs w:val="24"/>
        </w:rPr>
        <w:t>for</w:t>
      </w:r>
      <w:r>
        <w:rPr>
          <w:rFonts w:asciiTheme="majorBidi" w:hAnsiTheme="majorBidi" w:cstheme="majorBidi"/>
          <w:sz w:val="24"/>
          <w:szCs w:val="24"/>
        </w:rPr>
        <w:t xml:space="preserve"> the parties</w:t>
      </w:r>
      <w:r w:rsidR="009134FB">
        <w:rPr>
          <w:rFonts w:asciiTheme="majorBidi" w:hAnsiTheme="majorBidi" w:cstheme="majorBidi"/>
          <w:sz w:val="24"/>
          <w:szCs w:val="24"/>
        </w:rPr>
        <w:t>'</w:t>
      </w:r>
      <w:r>
        <w:rPr>
          <w:rFonts w:asciiTheme="majorBidi" w:hAnsiTheme="majorBidi" w:cstheme="majorBidi"/>
          <w:sz w:val="24"/>
          <w:szCs w:val="24"/>
        </w:rPr>
        <w:t xml:space="preserve"> relationship, i.e. devel</w:t>
      </w:r>
      <w:r w:rsidR="00BB5DE4">
        <w:rPr>
          <w:rFonts w:asciiTheme="majorBidi" w:hAnsiTheme="majorBidi" w:cstheme="majorBidi"/>
          <w:sz w:val="24"/>
          <w:szCs w:val="24"/>
        </w:rPr>
        <w:t>opment and commercialization for</w:t>
      </w:r>
      <w:r>
        <w:rPr>
          <w:rFonts w:asciiTheme="majorBidi" w:hAnsiTheme="majorBidi" w:cstheme="majorBidi"/>
          <w:sz w:val="24"/>
          <w:szCs w:val="24"/>
        </w:rPr>
        <w:t xml:space="preserve"> uses of D-Serine (and relevant compounds) for the treatment of Parkinson</w:t>
      </w:r>
      <w:r w:rsidR="004F5076">
        <w:rPr>
          <w:rFonts w:asciiTheme="majorBidi" w:hAnsiTheme="majorBidi" w:cstheme="majorBidi"/>
          <w:sz w:val="24"/>
          <w:szCs w:val="24"/>
        </w:rPr>
        <w:t>'</w:t>
      </w:r>
      <w:r>
        <w:rPr>
          <w:rFonts w:asciiTheme="majorBidi" w:hAnsiTheme="majorBidi" w:cstheme="majorBidi"/>
          <w:sz w:val="24"/>
          <w:szCs w:val="24"/>
        </w:rPr>
        <w:t>s disease or other movement disorders (as described in Patent 1).</w:t>
      </w:r>
    </w:p>
    <w:p w:rsidR="0032690A" w:rsidRPr="0032690A" w:rsidRDefault="0032690A" w:rsidP="00751B4F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Such development should therefore have been mutually developed by the parties, as part of the commercialization attempts to which the</w:t>
      </w:r>
      <w:r w:rsidR="00772B04">
        <w:rPr>
          <w:rFonts w:asciiTheme="majorBidi" w:hAnsiTheme="majorBidi" w:cstheme="majorBidi"/>
          <w:sz w:val="24"/>
          <w:szCs w:val="24"/>
        </w:rPr>
        <w:t>y</w:t>
      </w:r>
      <w:r>
        <w:rPr>
          <w:rFonts w:asciiTheme="majorBidi" w:hAnsiTheme="majorBidi" w:cstheme="majorBidi"/>
          <w:sz w:val="24"/>
          <w:szCs w:val="24"/>
        </w:rPr>
        <w:t xml:space="preserve"> had </w:t>
      </w:r>
      <w:r w:rsidR="00772B04">
        <w:rPr>
          <w:rFonts w:asciiTheme="majorBidi" w:hAnsiTheme="majorBidi" w:cstheme="majorBidi"/>
          <w:sz w:val="24"/>
          <w:szCs w:val="24"/>
        </w:rPr>
        <w:t>hereto</w:t>
      </w:r>
      <w:r>
        <w:rPr>
          <w:rFonts w:asciiTheme="majorBidi" w:hAnsiTheme="majorBidi" w:cstheme="majorBidi"/>
          <w:sz w:val="24"/>
          <w:szCs w:val="24"/>
        </w:rPr>
        <w:t xml:space="preserve"> agreed. These inventions derive directly from the hospital</w:t>
      </w:r>
      <w:r w:rsidR="009134FB">
        <w:rPr>
          <w:rFonts w:asciiTheme="majorBidi" w:hAnsiTheme="majorBidi" w:cstheme="majorBidi"/>
          <w:sz w:val="24"/>
          <w:szCs w:val="24"/>
        </w:rPr>
        <w:t>'</w:t>
      </w:r>
      <w:r w:rsidR="00BB5DE4">
        <w:rPr>
          <w:rFonts w:asciiTheme="majorBidi" w:hAnsiTheme="majorBidi" w:cstheme="majorBidi"/>
          <w:sz w:val="24"/>
          <w:szCs w:val="24"/>
        </w:rPr>
        <w:t xml:space="preserve">s </w:t>
      </w:r>
      <w:r w:rsidR="00751B4F">
        <w:rPr>
          <w:rFonts w:asciiTheme="majorBidi" w:hAnsiTheme="majorBidi" w:cstheme="majorBidi"/>
          <w:sz w:val="24"/>
          <w:szCs w:val="24"/>
        </w:rPr>
        <w:t xml:space="preserve">inventions such that it </w:t>
      </w:r>
      <w:proofErr w:type="spellStart"/>
      <w:r w:rsidR="00751B4F">
        <w:rPr>
          <w:rFonts w:asciiTheme="majorBidi" w:hAnsiTheme="majorBidi" w:cstheme="majorBidi"/>
          <w:sz w:val="24"/>
          <w:szCs w:val="24"/>
        </w:rPr>
        <w:t>unfotunately</w:t>
      </w:r>
      <w:proofErr w:type="spellEnd"/>
      <w:r w:rsidR="00751B4F">
        <w:rPr>
          <w:rFonts w:asciiTheme="majorBidi" w:hAnsiTheme="majorBidi" w:cstheme="majorBidi"/>
          <w:sz w:val="24"/>
          <w:szCs w:val="24"/>
        </w:rPr>
        <w:t xml:space="preserve"> creates</w:t>
      </w:r>
      <w:r w:rsidR="00BB5DE4">
        <w:rPr>
          <w:rFonts w:asciiTheme="majorBidi" w:hAnsiTheme="majorBidi" w:cstheme="majorBidi"/>
          <w:sz w:val="24"/>
          <w:szCs w:val="24"/>
        </w:rPr>
        <w:t xml:space="preserve"> </w:t>
      </w:r>
      <w:r w:rsidR="00751B4F">
        <w:rPr>
          <w:rFonts w:asciiTheme="majorBidi" w:hAnsiTheme="majorBidi" w:cstheme="majorBidi"/>
          <w:sz w:val="24"/>
          <w:szCs w:val="24"/>
        </w:rPr>
        <w:t xml:space="preserve">partial ownership for </w:t>
      </w:r>
      <w:r w:rsidR="00BB5DE4">
        <w:rPr>
          <w:rFonts w:asciiTheme="majorBidi" w:hAnsiTheme="majorBidi" w:cstheme="majorBidi"/>
          <w:sz w:val="24"/>
          <w:szCs w:val="24"/>
        </w:rPr>
        <w:t>the hospital</w:t>
      </w:r>
      <w:r>
        <w:rPr>
          <w:rFonts w:asciiTheme="majorBidi" w:hAnsiTheme="majorBidi" w:cstheme="majorBidi"/>
          <w:sz w:val="24"/>
          <w:szCs w:val="24"/>
        </w:rPr>
        <w:t xml:space="preserve"> in the intellectual property rights of these additional applications.</w:t>
      </w:r>
    </w:p>
    <w:p w:rsidR="0032690A" w:rsidRPr="0032690A" w:rsidRDefault="0032690A" w:rsidP="00BB5DE4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Needless to say, at no point in time did Prof. Javitt </w:t>
      </w:r>
      <w:r w:rsidR="00751B4F">
        <w:rPr>
          <w:rFonts w:asciiTheme="majorBidi" w:hAnsiTheme="majorBidi" w:cstheme="majorBidi"/>
          <w:sz w:val="24"/>
          <w:szCs w:val="24"/>
        </w:rPr>
        <w:t>notify Prof. Heresco or Dr. Caine</w:t>
      </w:r>
      <w:r>
        <w:rPr>
          <w:rFonts w:asciiTheme="majorBidi" w:hAnsiTheme="majorBidi" w:cstheme="majorBidi"/>
          <w:sz w:val="24"/>
          <w:szCs w:val="24"/>
        </w:rPr>
        <w:t xml:space="preserve">, or anyone else on behalf of Herzog hospital, about </w:t>
      </w:r>
      <w:r w:rsidR="00BB5DE4">
        <w:rPr>
          <w:rFonts w:asciiTheme="majorBidi" w:hAnsiTheme="majorBidi" w:cstheme="majorBidi"/>
          <w:sz w:val="24"/>
          <w:szCs w:val="24"/>
        </w:rPr>
        <w:t>his having filed</w:t>
      </w:r>
      <w:r>
        <w:rPr>
          <w:rFonts w:asciiTheme="majorBidi" w:hAnsiTheme="majorBidi" w:cstheme="majorBidi"/>
          <w:sz w:val="24"/>
          <w:szCs w:val="24"/>
        </w:rPr>
        <w:t xml:space="preserve"> these applications for patent registration.</w:t>
      </w:r>
    </w:p>
    <w:p w:rsidR="0032690A" w:rsidRPr="00C873B0" w:rsidRDefault="00BB5DE4" w:rsidP="00751B4F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A</w:t>
      </w:r>
      <w:r w:rsidR="000E7D4F">
        <w:rPr>
          <w:rFonts w:asciiTheme="majorBidi" w:hAnsiTheme="majorBidi" w:cstheme="majorBidi"/>
          <w:sz w:val="24"/>
          <w:szCs w:val="24"/>
        </w:rPr>
        <w:t>ugust 2016 after the conflict</w:t>
      </w:r>
      <w:r w:rsidR="0032690A">
        <w:rPr>
          <w:rFonts w:asciiTheme="majorBidi" w:hAnsiTheme="majorBidi" w:cstheme="majorBidi"/>
          <w:sz w:val="24"/>
          <w:szCs w:val="24"/>
        </w:rPr>
        <w:t xml:space="preserve"> between the parties </w:t>
      </w:r>
      <w:r w:rsidR="000E7D4F">
        <w:rPr>
          <w:rFonts w:asciiTheme="majorBidi" w:hAnsiTheme="majorBidi" w:cstheme="majorBidi"/>
          <w:sz w:val="24"/>
          <w:szCs w:val="24"/>
        </w:rPr>
        <w:t xml:space="preserve">arose </w:t>
      </w:r>
      <w:r w:rsidR="0032690A">
        <w:rPr>
          <w:rFonts w:asciiTheme="majorBidi" w:hAnsiTheme="majorBidi" w:cstheme="majorBidi"/>
          <w:sz w:val="24"/>
          <w:szCs w:val="24"/>
        </w:rPr>
        <w:t xml:space="preserve">and Prof. Javitt was confronted </w:t>
      </w:r>
      <w:r w:rsidR="00751B4F">
        <w:rPr>
          <w:rFonts w:asciiTheme="majorBidi" w:hAnsiTheme="majorBidi" w:cstheme="majorBidi"/>
          <w:sz w:val="24"/>
          <w:szCs w:val="24"/>
        </w:rPr>
        <w:t>about</w:t>
      </w:r>
      <w:r w:rsidR="0032690A">
        <w:rPr>
          <w:rFonts w:asciiTheme="majorBidi" w:hAnsiTheme="majorBidi" w:cstheme="majorBidi"/>
          <w:sz w:val="24"/>
          <w:szCs w:val="24"/>
        </w:rPr>
        <w:t xml:space="preserve"> these incidents of theft, Prof. Javitt abandoned the Israeli patent application without the hospital</w:t>
      </w:r>
      <w:r w:rsidR="000E7D4F">
        <w:rPr>
          <w:rFonts w:asciiTheme="majorBidi" w:hAnsiTheme="majorBidi" w:cstheme="majorBidi"/>
          <w:sz w:val="24"/>
          <w:szCs w:val="24"/>
        </w:rPr>
        <w:t>'s permission</w:t>
      </w:r>
      <w:r w:rsidR="0032690A">
        <w:rPr>
          <w:rFonts w:asciiTheme="majorBidi" w:hAnsiTheme="majorBidi" w:cstheme="majorBidi"/>
          <w:sz w:val="24"/>
          <w:szCs w:val="24"/>
        </w:rPr>
        <w:t xml:space="preserve">, and in February 2017 </w:t>
      </w:r>
      <w:r w:rsidR="00751B4F">
        <w:rPr>
          <w:rFonts w:asciiTheme="majorBidi" w:hAnsiTheme="majorBidi" w:cstheme="majorBidi"/>
          <w:sz w:val="24"/>
          <w:szCs w:val="24"/>
        </w:rPr>
        <w:t xml:space="preserve">he </w:t>
      </w:r>
      <w:r w:rsidR="0032690A">
        <w:rPr>
          <w:rFonts w:asciiTheme="majorBidi" w:hAnsiTheme="majorBidi" w:cstheme="majorBidi"/>
          <w:sz w:val="24"/>
          <w:szCs w:val="24"/>
        </w:rPr>
        <w:t xml:space="preserve">filed </w:t>
      </w:r>
      <w:r w:rsidR="00751B4F">
        <w:rPr>
          <w:rFonts w:asciiTheme="majorBidi" w:hAnsiTheme="majorBidi" w:cstheme="majorBidi"/>
          <w:sz w:val="24"/>
          <w:szCs w:val="24"/>
        </w:rPr>
        <w:t xml:space="preserve">in the U.S. a continuation to </w:t>
      </w:r>
      <w:r w:rsidR="00C873B0">
        <w:rPr>
          <w:rFonts w:asciiTheme="majorBidi" w:hAnsiTheme="majorBidi" w:cstheme="majorBidi"/>
          <w:sz w:val="24"/>
          <w:szCs w:val="24"/>
        </w:rPr>
        <w:t xml:space="preserve">application </w:t>
      </w:r>
      <w:r w:rsidR="009134FB">
        <w:rPr>
          <w:rFonts w:asciiTheme="majorBidi" w:hAnsiTheme="majorBidi" w:cstheme="majorBidi"/>
          <w:sz w:val="24"/>
          <w:szCs w:val="24"/>
        </w:rPr>
        <w:t>'</w:t>
      </w:r>
      <w:r w:rsidR="00C873B0">
        <w:rPr>
          <w:rFonts w:asciiTheme="majorBidi" w:hAnsiTheme="majorBidi" w:cstheme="majorBidi"/>
          <w:sz w:val="24"/>
          <w:szCs w:val="24"/>
        </w:rPr>
        <w:t xml:space="preserve">715 (Application 2), number US 2017/0157066 (hereinafter 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 w:rsidR="00C873B0">
        <w:rPr>
          <w:rFonts w:asciiTheme="majorBidi" w:hAnsiTheme="majorBidi" w:cstheme="majorBidi"/>
          <w:b/>
          <w:bCs/>
          <w:sz w:val="24"/>
          <w:szCs w:val="24"/>
        </w:rPr>
        <w:t>Application 066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 w:rsidR="00C873B0">
        <w:rPr>
          <w:rFonts w:asciiTheme="majorBidi" w:hAnsiTheme="majorBidi" w:cstheme="majorBidi"/>
          <w:sz w:val="24"/>
          <w:szCs w:val="24"/>
        </w:rPr>
        <w:t>)</w:t>
      </w:r>
      <w:r w:rsidR="00C873B0">
        <w:rPr>
          <w:rStyle w:val="FootnoteReference"/>
          <w:rFonts w:asciiTheme="majorBidi" w:hAnsiTheme="majorBidi" w:cstheme="majorBidi"/>
          <w:sz w:val="24"/>
          <w:szCs w:val="24"/>
        </w:rPr>
        <w:footnoteReference w:id="7"/>
      </w:r>
      <w:r w:rsidR="00C873B0">
        <w:rPr>
          <w:rFonts w:asciiTheme="majorBidi" w:hAnsiTheme="majorBidi" w:cstheme="majorBidi"/>
          <w:sz w:val="24"/>
          <w:szCs w:val="24"/>
        </w:rPr>
        <w:t xml:space="preserve"> which did not include claims regarding movement disorders.</w:t>
      </w:r>
      <w:r w:rsidR="00C873B0">
        <w:rPr>
          <w:rStyle w:val="FootnoteReference"/>
          <w:rFonts w:asciiTheme="majorBidi" w:hAnsiTheme="majorBidi" w:cstheme="majorBidi"/>
          <w:sz w:val="24"/>
          <w:szCs w:val="24"/>
        </w:rPr>
        <w:footnoteReference w:id="8"/>
      </w:r>
      <w:r w:rsidR="00C873B0">
        <w:rPr>
          <w:rFonts w:asciiTheme="majorBidi" w:hAnsiTheme="majorBidi" w:cstheme="majorBidi"/>
          <w:sz w:val="24"/>
          <w:szCs w:val="24"/>
        </w:rPr>
        <w:t xml:space="preserve"> In May 2017, Prof. Javitt abandoned Application 2, the parent U.S. patent application.</w:t>
      </w:r>
    </w:p>
    <w:p w:rsidR="00C873B0" w:rsidRPr="00C873B0" w:rsidRDefault="00C873B0" w:rsidP="006D650B">
      <w:pPr>
        <w:pStyle w:val="ListParagraph"/>
        <w:numPr>
          <w:ilvl w:val="1"/>
          <w:numId w:val="1"/>
        </w:numPr>
        <w:spacing w:after="120"/>
        <w:ind w:left="990" w:hanging="99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U.S. Patent US 9,737,531 – Patent #4, and the patents and patent applications thus derived</w:t>
      </w:r>
    </w:p>
    <w:p w:rsidR="00C873B0" w:rsidRPr="00217E49" w:rsidRDefault="00BA3799" w:rsidP="00751B4F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If this was not enough, it later became evident that </w:t>
      </w:r>
      <w:r w:rsidRPr="00BA3799">
        <w:rPr>
          <w:rFonts w:asciiTheme="majorBidi" w:hAnsiTheme="majorBidi" w:cstheme="majorBidi"/>
          <w:b/>
          <w:bCs/>
          <w:sz w:val="24"/>
          <w:szCs w:val="24"/>
          <w:u w:val="single"/>
        </w:rPr>
        <w:t>merely six months</w:t>
      </w:r>
      <w:r>
        <w:rPr>
          <w:rFonts w:asciiTheme="majorBidi" w:hAnsiTheme="majorBidi" w:cstheme="majorBidi"/>
          <w:sz w:val="24"/>
          <w:szCs w:val="24"/>
        </w:rPr>
        <w:t xml:space="preserve"> after the parties filed for Patent </w:t>
      </w:r>
      <w:r w:rsidR="009134FB">
        <w:rPr>
          <w:rFonts w:asciiTheme="majorBidi" w:hAnsiTheme="majorBidi" w:cstheme="majorBidi"/>
          <w:sz w:val="24"/>
          <w:szCs w:val="24"/>
        </w:rPr>
        <w:t>'</w:t>
      </w:r>
      <w:r w:rsidR="00751B4F">
        <w:rPr>
          <w:rFonts w:asciiTheme="majorBidi" w:hAnsiTheme="majorBidi" w:cstheme="majorBidi"/>
          <w:sz w:val="24"/>
          <w:szCs w:val="24"/>
        </w:rPr>
        <w:t>093, the patent which addresses</w:t>
      </w:r>
      <w:r>
        <w:rPr>
          <w:rFonts w:asciiTheme="majorBidi" w:hAnsiTheme="majorBidi" w:cstheme="majorBidi"/>
          <w:sz w:val="24"/>
          <w:szCs w:val="24"/>
        </w:rPr>
        <w:t xml:space="preserve"> combined treatment of</w:t>
      </w:r>
      <w:r w:rsidR="000E7D4F">
        <w:rPr>
          <w:rFonts w:asciiTheme="majorBidi" w:hAnsiTheme="majorBidi" w:cstheme="majorBidi"/>
          <w:sz w:val="24"/>
          <w:szCs w:val="24"/>
        </w:rPr>
        <w:t xml:space="preserve"> DCS with </w:t>
      </w:r>
      <w:r w:rsidR="00166C83">
        <w:rPr>
          <w:rFonts w:asciiTheme="majorBidi" w:hAnsiTheme="majorBidi" w:cstheme="majorBidi"/>
          <w:sz w:val="24"/>
          <w:szCs w:val="24"/>
        </w:rPr>
        <w:t>antidepressant</w:t>
      </w:r>
      <w:r w:rsidR="000E7D4F">
        <w:rPr>
          <w:rFonts w:asciiTheme="majorBidi" w:hAnsiTheme="majorBidi" w:cstheme="majorBidi"/>
          <w:sz w:val="24"/>
          <w:szCs w:val="24"/>
        </w:rPr>
        <w:t xml:space="preserve"> drugs</w:t>
      </w:r>
      <w:r w:rsidR="00751B4F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as a treatment for depression and suicidal tendencies, a</w:t>
      </w:r>
      <w:r w:rsidR="000E7D4F">
        <w:rPr>
          <w:rFonts w:asciiTheme="majorBidi" w:hAnsiTheme="majorBidi" w:cstheme="majorBidi"/>
          <w:sz w:val="24"/>
          <w:szCs w:val="24"/>
        </w:rPr>
        <w:t>nd approximately six months after</w:t>
      </w:r>
      <w:r>
        <w:rPr>
          <w:rFonts w:asciiTheme="majorBidi" w:hAnsiTheme="majorBidi" w:cstheme="majorBidi"/>
          <w:sz w:val="24"/>
          <w:szCs w:val="24"/>
        </w:rPr>
        <w:t xml:space="preserve"> filing the first </w:t>
      </w:r>
      <w:r w:rsidR="00217E49">
        <w:rPr>
          <w:rFonts w:asciiTheme="majorBidi" w:hAnsiTheme="majorBidi" w:cstheme="majorBidi"/>
          <w:sz w:val="24"/>
          <w:szCs w:val="24"/>
        </w:rPr>
        <w:t>provisional applicat</w:t>
      </w:r>
      <w:r w:rsidR="000E7D4F">
        <w:rPr>
          <w:rFonts w:asciiTheme="majorBidi" w:hAnsiTheme="majorBidi" w:cstheme="majorBidi"/>
          <w:sz w:val="24"/>
          <w:szCs w:val="24"/>
        </w:rPr>
        <w:t>ion, Prof. Javitt rushed</w:t>
      </w:r>
      <w:r w:rsidR="00217E49">
        <w:rPr>
          <w:rFonts w:asciiTheme="majorBidi" w:hAnsiTheme="majorBidi" w:cstheme="majorBidi"/>
          <w:sz w:val="24"/>
          <w:szCs w:val="24"/>
        </w:rPr>
        <w:t xml:space="preserve">, </w:t>
      </w:r>
      <w:r w:rsidR="00217E49" w:rsidRPr="00217E49">
        <w:rPr>
          <w:rFonts w:asciiTheme="majorBidi" w:hAnsiTheme="majorBidi" w:cstheme="majorBidi"/>
          <w:b/>
          <w:bCs/>
          <w:sz w:val="24"/>
          <w:szCs w:val="24"/>
        </w:rPr>
        <w:t>during 2012</w:t>
      </w:r>
      <w:r w:rsidR="00217E49">
        <w:rPr>
          <w:rFonts w:asciiTheme="majorBidi" w:hAnsiTheme="majorBidi" w:cstheme="majorBidi"/>
          <w:sz w:val="24"/>
          <w:szCs w:val="24"/>
        </w:rPr>
        <w:t xml:space="preserve">, </w:t>
      </w:r>
      <w:r w:rsidR="000E7D4F">
        <w:rPr>
          <w:rFonts w:asciiTheme="majorBidi" w:hAnsiTheme="majorBidi" w:cstheme="majorBidi"/>
          <w:sz w:val="24"/>
          <w:szCs w:val="24"/>
        </w:rPr>
        <w:t xml:space="preserve">to file </w:t>
      </w:r>
      <w:r w:rsidR="00217E49">
        <w:rPr>
          <w:rFonts w:asciiTheme="majorBidi" w:hAnsiTheme="majorBidi" w:cstheme="majorBidi"/>
          <w:sz w:val="24"/>
          <w:szCs w:val="24"/>
        </w:rPr>
        <w:t xml:space="preserve">other provisional applications addressing the treatment of depression and related side effects induced by its drug treatment, </w:t>
      </w:r>
      <w:r w:rsidR="00751B4F">
        <w:rPr>
          <w:rFonts w:asciiTheme="majorBidi" w:hAnsiTheme="majorBidi" w:cstheme="majorBidi"/>
          <w:sz w:val="24"/>
          <w:szCs w:val="24"/>
        </w:rPr>
        <w:t xml:space="preserve">again </w:t>
      </w:r>
      <w:r w:rsidR="00217E49">
        <w:rPr>
          <w:rFonts w:asciiTheme="majorBidi" w:hAnsiTheme="majorBidi" w:cstheme="majorBidi"/>
          <w:b/>
          <w:bCs/>
          <w:sz w:val="24"/>
          <w:szCs w:val="24"/>
        </w:rPr>
        <w:t xml:space="preserve">solely under his </w:t>
      </w:r>
      <w:r w:rsidR="006467EA">
        <w:rPr>
          <w:rFonts w:asciiTheme="majorBidi" w:hAnsiTheme="majorBidi" w:cstheme="majorBidi"/>
          <w:b/>
          <w:bCs/>
          <w:sz w:val="24"/>
          <w:szCs w:val="24"/>
        </w:rPr>
        <w:t xml:space="preserve">own </w:t>
      </w:r>
      <w:r w:rsidR="00217E49">
        <w:rPr>
          <w:rFonts w:asciiTheme="majorBidi" w:hAnsiTheme="majorBidi" w:cstheme="majorBidi"/>
          <w:b/>
          <w:bCs/>
          <w:sz w:val="24"/>
          <w:szCs w:val="24"/>
        </w:rPr>
        <w:t>name</w:t>
      </w:r>
      <w:r w:rsidR="006467EA">
        <w:rPr>
          <w:rFonts w:asciiTheme="majorBidi" w:hAnsiTheme="majorBidi" w:cstheme="majorBidi"/>
          <w:b/>
          <w:bCs/>
          <w:sz w:val="24"/>
          <w:szCs w:val="24"/>
        </w:rPr>
        <w:t xml:space="preserve"> while</w:t>
      </w:r>
      <w:r w:rsidR="00217E4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51B4F">
        <w:rPr>
          <w:rFonts w:asciiTheme="majorBidi" w:hAnsiTheme="majorBidi" w:cstheme="majorBidi"/>
          <w:b/>
          <w:bCs/>
          <w:sz w:val="24"/>
          <w:szCs w:val="24"/>
        </w:rPr>
        <w:t>listing himself</w:t>
      </w:r>
      <w:r w:rsidR="000E7D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17E49">
        <w:rPr>
          <w:rFonts w:asciiTheme="majorBidi" w:hAnsiTheme="majorBidi" w:cstheme="majorBidi"/>
          <w:b/>
          <w:bCs/>
          <w:sz w:val="24"/>
          <w:szCs w:val="24"/>
        </w:rPr>
        <w:t>as the sole inventor.</w:t>
      </w:r>
    </w:p>
    <w:p w:rsidR="00217E49" w:rsidRPr="00217E49" w:rsidRDefault="00B86B54" w:rsidP="00B86B54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</w:t>
      </w:r>
      <w:r w:rsidR="00217E4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constitutes</w:t>
      </w:r>
      <w:r w:rsidR="00217E49">
        <w:rPr>
          <w:rFonts w:asciiTheme="majorBidi" w:hAnsiTheme="majorBidi" w:cstheme="majorBidi"/>
          <w:sz w:val="24"/>
          <w:szCs w:val="24"/>
        </w:rPr>
        <w:t xml:space="preserve"> blatant and recurring acts of deceit and theft.</w:t>
      </w:r>
    </w:p>
    <w:p w:rsidR="00217E49" w:rsidRPr="00217E49" w:rsidRDefault="00217E49" w:rsidP="00B86B54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As will be further shown </w:t>
      </w:r>
      <w:r w:rsidR="00B86B54">
        <w:rPr>
          <w:rFonts w:asciiTheme="majorBidi" w:hAnsiTheme="majorBidi" w:cstheme="majorBidi"/>
          <w:sz w:val="24"/>
          <w:szCs w:val="24"/>
        </w:rPr>
        <w:t>below</w:t>
      </w:r>
      <w:r>
        <w:rPr>
          <w:rFonts w:asciiTheme="majorBidi" w:hAnsiTheme="majorBidi" w:cstheme="majorBidi"/>
          <w:sz w:val="24"/>
          <w:szCs w:val="24"/>
        </w:rPr>
        <w:t xml:space="preserve">, the applications are </w:t>
      </w:r>
      <w:r w:rsidR="000E7D4F">
        <w:rPr>
          <w:rFonts w:asciiTheme="majorBidi" w:hAnsiTheme="majorBidi" w:cstheme="majorBidi"/>
          <w:sz w:val="24"/>
          <w:szCs w:val="24"/>
        </w:rPr>
        <w:t>intractably linked to</w:t>
      </w:r>
      <w:r>
        <w:rPr>
          <w:rFonts w:asciiTheme="majorBidi" w:hAnsiTheme="majorBidi" w:cstheme="majorBidi"/>
          <w:sz w:val="24"/>
          <w:szCs w:val="24"/>
        </w:rPr>
        <w:t xml:space="preserve"> the technologies and inventions</w:t>
      </w:r>
      <w:r w:rsidR="00B86B54">
        <w:rPr>
          <w:rFonts w:asciiTheme="majorBidi" w:hAnsiTheme="majorBidi" w:cstheme="majorBidi"/>
          <w:sz w:val="24"/>
          <w:szCs w:val="24"/>
        </w:rPr>
        <w:t xml:space="preserve"> discovered by Herzog</w:t>
      </w:r>
      <w:r>
        <w:rPr>
          <w:rFonts w:asciiTheme="majorBidi" w:hAnsiTheme="majorBidi" w:cstheme="majorBidi"/>
          <w:sz w:val="24"/>
          <w:szCs w:val="24"/>
        </w:rPr>
        <w:t xml:space="preserve">, and were effectively 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>
        <w:rPr>
          <w:rFonts w:asciiTheme="majorBidi" w:hAnsiTheme="majorBidi" w:cstheme="majorBidi"/>
          <w:sz w:val="24"/>
          <w:szCs w:val="24"/>
        </w:rPr>
        <w:t>smuggled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>
        <w:rPr>
          <w:rFonts w:asciiTheme="majorBidi" w:hAnsiTheme="majorBidi" w:cstheme="majorBidi"/>
          <w:sz w:val="24"/>
          <w:szCs w:val="24"/>
        </w:rPr>
        <w:t xml:space="preserve"> out of Herzog</w:t>
      </w:r>
      <w:r w:rsidR="000E7D4F">
        <w:rPr>
          <w:rFonts w:asciiTheme="majorBidi" w:hAnsiTheme="majorBidi" w:cstheme="majorBidi"/>
          <w:sz w:val="24"/>
          <w:szCs w:val="24"/>
        </w:rPr>
        <w:t xml:space="preserve"> for the benefit of</w:t>
      </w:r>
      <w:r>
        <w:rPr>
          <w:rFonts w:asciiTheme="majorBidi" w:hAnsiTheme="majorBidi" w:cstheme="majorBidi"/>
          <w:sz w:val="24"/>
          <w:szCs w:val="24"/>
        </w:rPr>
        <w:t xml:space="preserve"> Prof. Javitt</w:t>
      </w:r>
      <w:r w:rsidR="000E7D4F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his brother and the</w:t>
      </w:r>
      <w:r w:rsidR="000E7D4F">
        <w:rPr>
          <w:rFonts w:asciiTheme="majorBidi" w:hAnsiTheme="majorBidi" w:cstheme="majorBidi"/>
          <w:sz w:val="24"/>
          <w:szCs w:val="24"/>
        </w:rPr>
        <w:t>ir co-founded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>
        <w:rPr>
          <w:rFonts w:asciiTheme="majorBidi" w:hAnsiTheme="majorBidi" w:cstheme="majorBidi"/>
          <w:sz w:val="24"/>
          <w:szCs w:val="24"/>
        </w:rPr>
        <w:t>family-run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>
        <w:rPr>
          <w:rFonts w:asciiTheme="majorBidi" w:hAnsiTheme="majorBidi" w:cstheme="majorBidi"/>
          <w:sz w:val="24"/>
          <w:szCs w:val="24"/>
        </w:rPr>
        <w:t xml:space="preserve"> company.</w:t>
      </w:r>
    </w:p>
    <w:p w:rsidR="00217E49" w:rsidRPr="00EE1953" w:rsidRDefault="00217E49" w:rsidP="00822895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Thus, on 12.7.2012 two provisional applications were filed by Prof. Javitt in the U.S.</w:t>
      </w:r>
      <w:r w:rsidR="00D241AD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Application</w:t>
      </w:r>
      <w:r w:rsidR="00D241AD">
        <w:rPr>
          <w:rFonts w:asciiTheme="majorBidi" w:hAnsiTheme="majorBidi" w:cstheme="majorBidi"/>
          <w:sz w:val="24"/>
          <w:szCs w:val="24"/>
        </w:rPr>
        <w:t xml:space="preserve"> number</w:t>
      </w:r>
      <w:r>
        <w:rPr>
          <w:rFonts w:asciiTheme="majorBidi" w:hAnsiTheme="majorBidi" w:cstheme="majorBidi"/>
          <w:sz w:val="24"/>
          <w:szCs w:val="24"/>
        </w:rPr>
        <w:t xml:space="preserve"> 61/741,115 and 61/741,114. On</w:t>
      </w:r>
      <w:r w:rsidR="0087128F">
        <w:rPr>
          <w:rFonts w:asciiTheme="majorBidi" w:hAnsiTheme="majorBidi" w:cstheme="majorBidi"/>
          <w:sz w:val="24"/>
          <w:szCs w:val="24"/>
        </w:rPr>
        <w:t xml:space="preserve"> the basis of these provisional </w:t>
      </w:r>
      <w:r w:rsidR="0087128F">
        <w:rPr>
          <w:rFonts w:asciiTheme="majorBidi" w:hAnsiTheme="majorBidi" w:cstheme="majorBidi"/>
          <w:sz w:val="24"/>
          <w:szCs w:val="24"/>
        </w:rPr>
        <w:lastRenderedPageBreak/>
        <w:t>applications, on</w:t>
      </w:r>
      <w:r>
        <w:rPr>
          <w:rFonts w:asciiTheme="majorBidi" w:hAnsiTheme="majorBidi" w:cstheme="majorBidi"/>
          <w:sz w:val="24"/>
          <w:szCs w:val="24"/>
        </w:rPr>
        <w:t xml:space="preserve"> 7.7.2013 a patent application was filed </w:t>
      </w:r>
      <w:r w:rsidR="00822895">
        <w:rPr>
          <w:rFonts w:asciiTheme="majorBidi" w:hAnsiTheme="majorBidi" w:cstheme="majorBidi"/>
          <w:sz w:val="24"/>
          <w:szCs w:val="24"/>
        </w:rPr>
        <w:t>in the U.S., number</w:t>
      </w:r>
      <w:r>
        <w:rPr>
          <w:rFonts w:asciiTheme="majorBidi" w:hAnsiTheme="majorBidi" w:cstheme="majorBidi"/>
          <w:sz w:val="24"/>
          <w:szCs w:val="24"/>
        </w:rPr>
        <w:t xml:space="preserve"> US 2014/0018348</w:t>
      </w:r>
      <w:r w:rsidR="00822895">
        <w:rPr>
          <w:rFonts w:asciiTheme="majorBidi" w:hAnsiTheme="majorBidi" w:cstheme="majorBidi"/>
          <w:sz w:val="24"/>
          <w:szCs w:val="24"/>
        </w:rPr>
        <w:t>, called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 w:rsidR="00822895">
        <w:rPr>
          <w:rFonts w:asciiTheme="majorBidi" w:hAnsiTheme="majorBidi" w:cstheme="majorBidi"/>
          <w:sz w:val="24"/>
          <w:szCs w:val="24"/>
        </w:rPr>
        <w:t>Composition and method for treatment of d</w:t>
      </w:r>
      <w:r>
        <w:rPr>
          <w:rFonts w:asciiTheme="majorBidi" w:hAnsiTheme="majorBidi" w:cstheme="majorBidi"/>
          <w:sz w:val="24"/>
          <w:szCs w:val="24"/>
        </w:rPr>
        <w:t>epression and Psychosis in Humans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 w:rsidR="00822895">
        <w:rPr>
          <w:rFonts w:asciiTheme="majorBidi" w:hAnsiTheme="majorBidi" w:cstheme="majorBidi"/>
          <w:sz w:val="24"/>
          <w:szCs w:val="24"/>
        </w:rPr>
        <w:t>, and later granted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7128F">
        <w:rPr>
          <w:rFonts w:asciiTheme="majorBidi" w:hAnsiTheme="majorBidi" w:cstheme="majorBidi"/>
          <w:sz w:val="24"/>
          <w:szCs w:val="24"/>
        </w:rPr>
        <w:t>as</w:t>
      </w:r>
      <w:r>
        <w:rPr>
          <w:rFonts w:asciiTheme="majorBidi" w:hAnsiTheme="majorBidi" w:cstheme="majorBidi"/>
          <w:sz w:val="24"/>
          <w:szCs w:val="24"/>
        </w:rPr>
        <w:t xml:space="preserve"> US 9,737,531 (hereinafter 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 w:rsidRPr="0087128F">
        <w:rPr>
          <w:rFonts w:asciiTheme="majorBidi" w:hAnsiTheme="majorBidi" w:cstheme="majorBidi"/>
          <w:b/>
          <w:bCs/>
          <w:sz w:val="24"/>
          <w:szCs w:val="24"/>
        </w:rPr>
        <w:t xml:space="preserve">Patent </w:t>
      </w:r>
      <w:r w:rsidR="0087128F" w:rsidRPr="0087128F">
        <w:rPr>
          <w:rFonts w:asciiTheme="majorBidi" w:hAnsiTheme="majorBidi" w:cstheme="majorBidi"/>
          <w:b/>
          <w:bCs/>
          <w:sz w:val="24"/>
          <w:szCs w:val="24"/>
        </w:rPr>
        <w:t>'</w:t>
      </w:r>
      <w:r w:rsidRPr="0087128F">
        <w:rPr>
          <w:rFonts w:asciiTheme="majorBidi" w:hAnsiTheme="majorBidi" w:cstheme="majorBidi"/>
          <w:b/>
          <w:bCs/>
          <w:sz w:val="24"/>
          <w:szCs w:val="24"/>
        </w:rPr>
        <w:t>531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>
        <w:rPr>
          <w:rFonts w:asciiTheme="majorBidi" w:hAnsiTheme="majorBidi" w:cstheme="majorBidi"/>
          <w:sz w:val="24"/>
          <w:szCs w:val="24"/>
        </w:rPr>
        <w:t xml:space="preserve"> or 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 w:rsidRPr="0087128F">
        <w:rPr>
          <w:rFonts w:asciiTheme="majorBidi" w:hAnsiTheme="majorBidi" w:cstheme="majorBidi"/>
          <w:b/>
          <w:bCs/>
          <w:sz w:val="24"/>
          <w:szCs w:val="24"/>
        </w:rPr>
        <w:t>Patent 4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>
        <w:rPr>
          <w:rFonts w:asciiTheme="majorBidi" w:hAnsiTheme="majorBidi" w:cstheme="majorBidi"/>
          <w:sz w:val="24"/>
          <w:szCs w:val="24"/>
        </w:rPr>
        <w:t>). Furthermore, add</w:t>
      </w:r>
      <w:r w:rsidR="00822895">
        <w:rPr>
          <w:rFonts w:asciiTheme="majorBidi" w:hAnsiTheme="majorBidi" w:cstheme="majorBidi"/>
          <w:sz w:val="24"/>
          <w:szCs w:val="24"/>
        </w:rPr>
        <w:t>itional applications were filed</w:t>
      </w:r>
      <w:r w:rsidR="0087128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by Prof. Javitt elsewhere around the world.</w:t>
      </w:r>
    </w:p>
    <w:p w:rsidR="00EE1953" w:rsidRPr="003E35A6" w:rsidRDefault="0087128F" w:rsidP="00C82963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 patent</w:t>
      </w:r>
      <w:r w:rsidR="00083DCD">
        <w:rPr>
          <w:rFonts w:asciiTheme="majorBidi" w:hAnsiTheme="majorBidi" w:cstheme="majorBidi"/>
          <w:sz w:val="24"/>
          <w:szCs w:val="24"/>
        </w:rPr>
        <w:t xml:space="preserve">, much like Patent 3, </w:t>
      </w:r>
      <w:r>
        <w:rPr>
          <w:rFonts w:asciiTheme="majorBidi" w:hAnsiTheme="majorBidi" w:cstheme="majorBidi"/>
          <w:sz w:val="24"/>
          <w:szCs w:val="24"/>
        </w:rPr>
        <w:t xml:space="preserve">also describes a </w:t>
      </w:r>
      <w:r w:rsidRPr="00822895">
        <w:rPr>
          <w:rFonts w:asciiTheme="majorBidi" w:hAnsiTheme="majorBidi" w:cstheme="majorBidi"/>
          <w:b/>
          <w:bCs/>
          <w:sz w:val="24"/>
          <w:szCs w:val="24"/>
        </w:rPr>
        <w:t>combination of DCS</w:t>
      </w:r>
      <w:r w:rsidR="003E35A6" w:rsidRPr="00822895">
        <w:rPr>
          <w:rFonts w:asciiTheme="majorBidi" w:hAnsiTheme="majorBidi" w:cstheme="majorBidi"/>
          <w:b/>
          <w:bCs/>
          <w:sz w:val="24"/>
          <w:szCs w:val="24"/>
        </w:rPr>
        <w:t xml:space="preserve"> with </w:t>
      </w:r>
      <w:r w:rsidR="00166C83" w:rsidRPr="00822895">
        <w:rPr>
          <w:rFonts w:asciiTheme="majorBidi" w:hAnsiTheme="majorBidi" w:cstheme="majorBidi"/>
          <w:b/>
          <w:bCs/>
          <w:sz w:val="24"/>
          <w:szCs w:val="24"/>
        </w:rPr>
        <w:t>antidepressant</w:t>
      </w:r>
      <w:r w:rsidR="003E35A6" w:rsidRPr="00822895">
        <w:rPr>
          <w:rFonts w:asciiTheme="majorBidi" w:hAnsiTheme="majorBidi" w:cstheme="majorBidi"/>
          <w:b/>
          <w:bCs/>
          <w:sz w:val="24"/>
          <w:szCs w:val="24"/>
        </w:rPr>
        <w:t xml:space="preserve"> and a</w:t>
      </w:r>
      <w:r w:rsidR="00832FC4" w:rsidRPr="00822895">
        <w:rPr>
          <w:rFonts w:asciiTheme="majorBidi" w:hAnsiTheme="majorBidi" w:cstheme="majorBidi"/>
          <w:b/>
          <w:bCs/>
          <w:sz w:val="24"/>
          <w:szCs w:val="24"/>
        </w:rPr>
        <w:t>ntipsychotic drugs</w:t>
      </w:r>
      <w:r w:rsidR="00832FC4">
        <w:rPr>
          <w:rFonts w:asciiTheme="majorBidi" w:hAnsiTheme="majorBidi" w:cstheme="majorBidi"/>
          <w:sz w:val="24"/>
          <w:szCs w:val="24"/>
        </w:rPr>
        <w:t xml:space="preserve"> in order to reduce</w:t>
      </w:r>
      <w:r>
        <w:rPr>
          <w:rFonts w:asciiTheme="majorBidi" w:hAnsiTheme="majorBidi" w:cstheme="majorBidi"/>
          <w:sz w:val="24"/>
          <w:szCs w:val="24"/>
        </w:rPr>
        <w:t xml:space="preserve"> the side effects induced by</w:t>
      </w:r>
      <w:r w:rsidR="003E35A6">
        <w:rPr>
          <w:rFonts w:asciiTheme="majorBidi" w:hAnsiTheme="majorBidi" w:cstheme="majorBidi"/>
          <w:sz w:val="24"/>
          <w:szCs w:val="24"/>
        </w:rPr>
        <w:t xml:space="preserve"> these drugs. Thi</w:t>
      </w:r>
      <w:r w:rsidR="00832FC4">
        <w:rPr>
          <w:rFonts w:asciiTheme="majorBidi" w:hAnsiTheme="majorBidi" w:cstheme="majorBidi"/>
          <w:sz w:val="24"/>
          <w:szCs w:val="24"/>
        </w:rPr>
        <w:t>s patent also describes composition</w:t>
      </w:r>
      <w:r w:rsidR="003E35A6">
        <w:rPr>
          <w:rFonts w:asciiTheme="majorBidi" w:hAnsiTheme="majorBidi" w:cstheme="majorBidi"/>
          <w:sz w:val="24"/>
          <w:szCs w:val="24"/>
        </w:rPr>
        <w:t>s for</w:t>
      </w:r>
      <w:r>
        <w:rPr>
          <w:rFonts w:asciiTheme="majorBidi" w:hAnsiTheme="majorBidi" w:cstheme="majorBidi"/>
          <w:sz w:val="24"/>
          <w:szCs w:val="24"/>
        </w:rPr>
        <w:t xml:space="preserve"> the</w:t>
      </w:r>
      <w:r w:rsidR="003E35A6">
        <w:rPr>
          <w:rFonts w:asciiTheme="majorBidi" w:hAnsiTheme="majorBidi" w:cstheme="majorBidi"/>
          <w:sz w:val="24"/>
          <w:szCs w:val="24"/>
        </w:rPr>
        <w:t xml:space="preserve"> treatment of </w:t>
      </w:r>
      <w:r w:rsidR="003E35A6" w:rsidRPr="002B27B2">
        <w:rPr>
          <w:rFonts w:asciiTheme="majorBidi" w:hAnsiTheme="majorBidi" w:cstheme="majorBidi"/>
          <w:b/>
          <w:bCs/>
          <w:sz w:val="24"/>
          <w:szCs w:val="24"/>
        </w:rPr>
        <w:t>treatment-resistant depression</w:t>
      </w:r>
      <w:r w:rsidR="003E35A6">
        <w:rPr>
          <w:rFonts w:asciiTheme="majorBidi" w:hAnsiTheme="majorBidi" w:cstheme="majorBidi"/>
          <w:sz w:val="24"/>
          <w:szCs w:val="24"/>
        </w:rPr>
        <w:t xml:space="preserve"> (major)</w:t>
      </w:r>
      <w:r w:rsidR="003E35A6">
        <w:rPr>
          <w:rStyle w:val="FootnoteReference"/>
          <w:rFonts w:asciiTheme="majorBidi" w:hAnsiTheme="majorBidi" w:cstheme="majorBidi"/>
          <w:sz w:val="24"/>
          <w:szCs w:val="24"/>
        </w:rPr>
        <w:footnoteReference w:id="9"/>
      </w:r>
      <w:r w:rsidR="003E35A6">
        <w:rPr>
          <w:rFonts w:asciiTheme="majorBidi" w:hAnsiTheme="majorBidi" w:cstheme="majorBidi"/>
          <w:sz w:val="24"/>
          <w:szCs w:val="24"/>
        </w:rPr>
        <w:t xml:space="preserve"> or psychosis</w:t>
      </w:r>
      <w:r>
        <w:rPr>
          <w:rFonts w:asciiTheme="majorBidi" w:hAnsiTheme="majorBidi" w:cstheme="majorBidi"/>
          <w:sz w:val="24"/>
          <w:szCs w:val="24"/>
        </w:rPr>
        <w:t>,</w:t>
      </w:r>
      <w:r w:rsidR="003E35A6">
        <w:rPr>
          <w:rFonts w:asciiTheme="majorBidi" w:hAnsiTheme="majorBidi" w:cstheme="majorBidi"/>
          <w:sz w:val="24"/>
          <w:szCs w:val="24"/>
        </w:rPr>
        <w:t xml:space="preserve"> using a combination of NMD</w:t>
      </w:r>
      <w:r>
        <w:rPr>
          <w:rFonts w:asciiTheme="majorBidi" w:hAnsiTheme="majorBidi" w:cstheme="majorBidi"/>
          <w:sz w:val="24"/>
          <w:szCs w:val="24"/>
        </w:rPr>
        <w:t>AR</w:t>
      </w:r>
      <w:r w:rsidR="00C82963">
        <w:rPr>
          <w:rFonts w:asciiTheme="majorBidi" w:hAnsiTheme="majorBidi" w:cstheme="majorBidi"/>
          <w:sz w:val="24"/>
          <w:szCs w:val="24"/>
        </w:rPr>
        <w:t xml:space="preserve"> antagonists</w:t>
      </w:r>
      <w:r>
        <w:rPr>
          <w:rFonts w:asciiTheme="majorBidi" w:hAnsiTheme="majorBidi" w:cstheme="majorBidi"/>
          <w:sz w:val="24"/>
          <w:szCs w:val="24"/>
        </w:rPr>
        <w:t xml:space="preserve"> with </w:t>
      </w:r>
      <w:r w:rsidR="00166C83">
        <w:rPr>
          <w:rFonts w:asciiTheme="majorBidi" w:hAnsiTheme="majorBidi" w:cstheme="majorBidi"/>
          <w:sz w:val="24"/>
          <w:szCs w:val="24"/>
        </w:rPr>
        <w:t>antidepressant</w:t>
      </w:r>
      <w:r>
        <w:rPr>
          <w:rFonts w:asciiTheme="majorBidi" w:hAnsiTheme="majorBidi" w:cstheme="majorBidi"/>
          <w:sz w:val="24"/>
          <w:szCs w:val="24"/>
        </w:rPr>
        <w:t xml:space="preserve"> or anti</w:t>
      </w:r>
      <w:r w:rsidR="003E35A6">
        <w:rPr>
          <w:rFonts w:asciiTheme="majorBidi" w:hAnsiTheme="majorBidi" w:cstheme="majorBidi"/>
          <w:sz w:val="24"/>
          <w:szCs w:val="24"/>
        </w:rPr>
        <w:t>psycho</w:t>
      </w:r>
      <w:r>
        <w:rPr>
          <w:rFonts w:asciiTheme="majorBidi" w:hAnsiTheme="majorBidi" w:cstheme="majorBidi"/>
          <w:sz w:val="24"/>
          <w:szCs w:val="24"/>
        </w:rPr>
        <w:t>tic</w:t>
      </w:r>
      <w:r w:rsidR="003E35A6">
        <w:rPr>
          <w:rFonts w:asciiTheme="majorBidi" w:hAnsiTheme="majorBidi" w:cstheme="majorBidi"/>
          <w:sz w:val="24"/>
          <w:szCs w:val="24"/>
        </w:rPr>
        <w:t xml:space="preserve"> drugs, referencing dr</w:t>
      </w:r>
      <w:r>
        <w:rPr>
          <w:rFonts w:asciiTheme="majorBidi" w:hAnsiTheme="majorBidi" w:cstheme="majorBidi"/>
          <w:sz w:val="24"/>
          <w:szCs w:val="24"/>
        </w:rPr>
        <w:t>ugs inte</w:t>
      </w:r>
      <w:r w:rsidR="00523BEC">
        <w:rPr>
          <w:rFonts w:asciiTheme="majorBidi" w:hAnsiTheme="majorBidi" w:cstheme="majorBidi"/>
          <w:sz w:val="24"/>
          <w:szCs w:val="24"/>
        </w:rPr>
        <w:t>nded for a certain 5-HT2A</w:t>
      </w:r>
      <w:r w:rsidR="003E35A6">
        <w:rPr>
          <w:rFonts w:asciiTheme="majorBidi" w:hAnsiTheme="majorBidi" w:cstheme="majorBidi"/>
          <w:sz w:val="24"/>
          <w:szCs w:val="24"/>
        </w:rPr>
        <w:t xml:space="preserve"> receptor. This combination leads to a decrease in side effects induced by the drug treatment.</w:t>
      </w:r>
    </w:p>
    <w:p w:rsidR="003E35A6" w:rsidRPr="003E35A6" w:rsidRDefault="003E35A6" w:rsidP="003321D4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However, in this instance the patent focuses on the side effect termed 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>
        <w:rPr>
          <w:rFonts w:asciiTheme="majorBidi" w:hAnsiTheme="majorBidi" w:cstheme="majorBidi"/>
          <w:sz w:val="24"/>
          <w:szCs w:val="24"/>
        </w:rPr>
        <w:t>akathisia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>
        <w:rPr>
          <w:rFonts w:asciiTheme="majorBidi" w:hAnsiTheme="majorBidi" w:cstheme="majorBidi"/>
          <w:sz w:val="24"/>
          <w:szCs w:val="24"/>
        </w:rPr>
        <w:t xml:space="preserve"> – a severe movement disorder involving internal restlessness</w:t>
      </w:r>
      <w:r w:rsidR="0087128F">
        <w:rPr>
          <w:rFonts w:asciiTheme="majorBidi" w:hAnsiTheme="majorBidi" w:cstheme="majorBidi"/>
          <w:sz w:val="24"/>
          <w:szCs w:val="24"/>
        </w:rPr>
        <w:t>, often</w:t>
      </w:r>
      <w:r w:rsidR="003321D4">
        <w:rPr>
          <w:rFonts w:asciiTheme="majorBidi" w:hAnsiTheme="majorBidi" w:cstheme="majorBidi"/>
          <w:sz w:val="24"/>
          <w:szCs w:val="24"/>
        </w:rPr>
        <w:t xml:space="preserve"> induced </w:t>
      </w:r>
      <w:r>
        <w:rPr>
          <w:rFonts w:asciiTheme="majorBidi" w:hAnsiTheme="majorBidi" w:cstheme="majorBidi"/>
          <w:sz w:val="24"/>
          <w:szCs w:val="24"/>
        </w:rPr>
        <w:t>by psychiatric drugs.</w:t>
      </w:r>
    </w:p>
    <w:p w:rsidR="003E35A6" w:rsidRPr="003E35A6" w:rsidRDefault="003321D4" w:rsidP="003321D4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Although</w:t>
      </w:r>
      <w:r w:rsidR="003E35A6">
        <w:rPr>
          <w:rFonts w:asciiTheme="majorBidi" w:hAnsiTheme="majorBidi" w:cstheme="majorBidi"/>
          <w:sz w:val="24"/>
          <w:szCs w:val="24"/>
        </w:rPr>
        <w:t xml:space="preserve"> this patent refers to the side effects of akathisia</w:t>
      </w:r>
      <w:r w:rsidR="00523BEC">
        <w:rPr>
          <w:rFonts w:asciiTheme="majorBidi" w:hAnsiTheme="majorBidi" w:cstheme="majorBidi"/>
          <w:sz w:val="24"/>
          <w:szCs w:val="24"/>
        </w:rPr>
        <w:t xml:space="preserve"> as opposed to suicidal tendencies</w:t>
      </w:r>
      <w:r w:rsidR="003E35A6">
        <w:rPr>
          <w:rFonts w:asciiTheme="majorBidi" w:hAnsiTheme="majorBidi" w:cstheme="majorBidi"/>
          <w:sz w:val="24"/>
          <w:szCs w:val="24"/>
        </w:rPr>
        <w:t>, both akathisia and suicidal tendencies, as is o</w:t>
      </w:r>
      <w:r>
        <w:rPr>
          <w:rFonts w:asciiTheme="majorBidi" w:hAnsiTheme="majorBidi" w:cstheme="majorBidi"/>
          <w:sz w:val="24"/>
          <w:szCs w:val="24"/>
        </w:rPr>
        <w:t>bvious to anyone working in the</w:t>
      </w:r>
      <w:r w:rsidR="003E35A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industry</w:t>
      </w:r>
      <w:r w:rsidR="003E35A6">
        <w:rPr>
          <w:rFonts w:asciiTheme="majorBidi" w:hAnsiTheme="majorBidi" w:cstheme="majorBidi"/>
          <w:sz w:val="24"/>
          <w:szCs w:val="24"/>
        </w:rPr>
        <w:t xml:space="preserve">, are </w:t>
      </w:r>
      <w:r w:rsidR="003E35A6" w:rsidRPr="003E35A6">
        <w:rPr>
          <w:rFonts w:asciiTheme="majorBidi" w:hAnsiTheme="majorBidi" w:cstheme="majorBidi"/>
          <w:b/>
          <w:bCs/>
          <w:sz w:val="24"/>
          <w:szCs w:val="24"/>
        </w:rPr>
        <w:t xml:space="preserve">both side effects </w:t>
      </w:r>
      <w:r>
        <w:rPr>
          <w:rFonts w:asciiTheme="majorBidi" w:hAnsiTheme="majorBidi" w:cstheme="majorBidi"/>
          <w:b/>
          <w:bCs/>
          <w:sz w:val="24"/>
          <w:szCs w:val="24"/>
        </w:rPr>
        <w:t>induced by</w:t>
      </w:r>
      <w:r w:rsidR="00B27C8E">
        <w:rPr>
          <w:rFonts w:asciiTheme="majorBidi" w:hAnsiTheme="majorBidi" w:cstheme="majorBidi"/>
          <w:b/>
          <w:bCs/>
          <w:sz w:val="24"/>
          <w:szCs w:val="24"/>
        </w:rPr>
        <w:t xml:space="preserve"> the same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E35A6" w:rsidRPr="003E35A6">
        <w:rPr>
          <w:rFonts w:asciiTheme="majorBidi" w:hAnsiTheme="majorBidi" w:cstheme="majorBidi"/>
          <w:b/>
          <w:bCs/>
          <w:sz w:val="24"/>
          <w:szCs w:val="24"/>
        </w:rPr>
        <w:t>drugs and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that</w:t>
      </w:r>
      <w:r w:rsidR="003E35A6" w:rsidRPr="003E35A6">
        <w:rPr>
          <w:rFonts w:asciiTheme="majorBidi" w:hAnsiTheme="majorBidi" w:cstheme="majorBidi"/>
          <w:b/>
          <w:bCs/>
          <w:sz w:val="24"/>
          <w:szCs w:val="24"/>
        </w:rPr>
        <w:t xml:space="preserve"> occur in the same demographic</w:t>
      </w:r>
      <w:r w:rsidR="003E35A6">
        <w:rPr>
          <w:rFonts w:asciiTheme="majorBidi" w:hAnsiTheme="majorBidi" w:cstheme="majorBidi"/>
          <w:sz w:val="24"/>
          <w:szCs w:val="24"/>
        </w:rPr>
        <w:t>. Therefore, there is a clear overlap between patien</w:t>
      </w:r>
      <w:r w:rsidR="00B27C8E">
        <w:rPr>
          <w:rFonts w:asciiTheme="majorBidi" w:hAnsiTheme="majorBidi" w:cstheme="majorBidi"/>
          <w:sz w:val="24"/>
          <w:szCs w:val="24"/>
        </w:rPr>
        <w:t>ts who suffer from both symptoms</w:t>
      </w:r>
      <w:r w:rsidR="003E35A6">
        <w:rPr>
          <w:rFonts w:asciiTheme="majorBidi" w:hAnsiTheme="majorBidi" w:cstheme="majorBidi"/>
          <w:sz w:val="24"/>
          <w:szCs w:val="24"/>
        </w:rPr>
        <w:t xml:space="preserve"> and </w:t>
      </w:r>
      <w:r w:rsidR="003E35A6" w:rsidRPr="003E35A6">
        <w:rPr>
          <w:rFonts w:asciiTheme="majorBidi" w:hAnsiTheme="majorBidi" w:cstheme="majorBidi"/>
          <w:b/>
          <w:bCs/>
          <w:sz w:val="24"/>
          <w:szCs w:val="24"/>
        </w:rPr>
        <w:t>there</w:t>
      </w:r>
      <w:r w:rsidR="003E35A6">
        <w:rPr>
          <w:rFonts w:asciiTheme="majorBidi" w:hAnsiTheme="majorBidi" w:cstheme="majorBidi"/>
          <w:sz w:val="24"/>
          <w:szCs w:val="24"/>
        </w:rPr>
        <w:t xml:space="preserve"> </w:t>
      </w:r>
      <w:r w:rsidR="003E35A6" w:rsidRPr="003E35A6">
        <w:rPr>
          <w:rFonts w:asciiTheme="majorBidi" w:hAnsiTheme="majorBidi" w:cstheme="majorBidi"/>
          <w:b/>
          <w:bCs/>
          <w:sz w:val="24"/>
          <w:szCs w:val="24"/>
        </w:rPr>
        <w:t>is a close, significant correlation between akathisia and suicidal tendencies</w:t>
      </w:r>
      <w:r w:rsidR="003E35A6">
        <w:rPr>
          <w:rFonts w:asciiTheme="majorBidi" w:hAnsiTheme="majorBidi" w:cstheme="majorBidi"/>
          <w:sz w:val="24"/>
          <w:szCs w:val="24"/>
        </w:rPr>
        <w:t>.</w:t>
      </w:r>
    </w:p>
    <w:p w:rsidR="003E35A6" w:rsidRPr="001217A8" w:rsidRDefault="003E35A6" w:rsidP="00F22316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For example, it </w:t>
      </w:r>
      <w:r w:rsidR="00C733C4">
        <w:rPr>
          <w:rFonts w:asciiTheme="majorBidi" w:hAnsiTheme="majorBidi" w:cstheme="majorBidi"/>
          <w:sz w:val="24"/>
          <w:szCs w:val="24"/>
        </w:rPr>
        <w:t>has been established</w:t>
      </w:r>
      <w:r>
        <w:rPr>
          <w:rFonts w:asciiTheme="majorBidi" w:hAnsiTheme="majorBidi" w:cstheme="majorBidi"/>
          <w:sz w:val="24"/>
          <w:szCs w:val="24"/>
        </w:rPr>
        <w:t xml:space="preserve"> that anti</w:t>
      </w:r>
      <w:r w:rsidR="00C733C4">
        <w:rPr>
          <w:rFonts w:asciiTheme="majorBidi" w:hAnsiTheme="majorBidi" w:cstheme="majorBidi"/>
          <w:sz w:val="24"/>
          <w:szCs w:val="24"/>
        </w:rPr>
        <w:t>depressant drugs which increase the incidence rates of akathisia</w:t>
      </w:r>
      <w:r>
        <w:rPr>
          <w:rFonts w:asciiTheme="majorBidi" w:hAnsiTheme="majorBidi" w:cstheme="majorBidi"/>
          <w:sz w:val="24"/>
          <w:szCs w:val="24"/>
        </w:rPr>
        <w:t xml:space="preserve"> may also explain the </w:t>
      </w:r>
      <w:r w:rsidR="00C733C4">
        <w:rPr>
          <w:rFonts w:asciiTheme="majorBidi" w:hAnsiTheme="majorBidi" w:cstheme="majorBidi"/>
          <w:sz w:val="24"/>
          <w:szCs w:val="24"/>
        </w:rPr>
        <w:t xml:space="preserve">heightened risk of </w:t>
      </w:r>
      <w:r>
        <w:rPr>
          <w:rFonts w:asciiTheme="majorBidi" w:hAnsiTheme="majorBidi" w:cstheme="majorBidi"/>
          <w:sz w:val="24"/>
          <w:szCs w:val="24"/>
        </w:rPr>
        <w:t>suicid</w:t>
      </w:r>
      <w:r w:rsidR="00C733C4">
        <w:rPr>
          <w:rFonts w:asciiTheme="majorBidi" w:hAnsiTheme="majorBidi" w:cstheme="majorBidi"/>
          <w:sz w:val="24"/>
          <w:szCs w:val="24"/>
        </w:rPr>
        <w:t>e induced by such drugs. T</w:t>
      </w:r>
      <w:r>
        <w:rPr>
          <w:rFonts w:asciiTheme="majorBidi" w:hAnsiTheme="majorBidi" w:cstheme="majorBidi"/>
          <w:sz w:val="24"/>
          <w:szCs w:val="24"/>
        </w:rPr>
        <w:t xml:space="preserve">he defendants </w:t>
      </w:r>
      <w:r w:rsidRPr="00C733C4">
        <w:rPr>
          <w:rFonts w:asciiTheme="majorBidi" w:hAnsiTheme="majorBidi" w:cstheme="majorBidi"/>
          <w:sz w:val="24"/>
          <w:szCs w:val="24"/>
          <w:u w:val="single"/>
        </w:rPr>
        <w:t>themselves</w:t>
      </w:r>
      <w:r>
        <w:rPr>
          <w:rFonts w:asciiTheme="majorBidi" w:hAnsiTheme="majorBidi" w:cstheme="majorBidi"/>
          <w:sz w:val="24"/>
          <w:szCs w:val="24"/>
        </w:rPr>
        <w:t xml:space="preserve"> have </w:t>
      </w:r>
      <w:r w:rsidR="00C733C4">
        <w:rPr>
          <w:rFonts w:asciiTheme="majorBidi" w:hAnsiTheme="majorBidi" w:cstheme="majorBidi"/>
          <w:sz w:val="24"/>
          <w:szCs w:val="24"/>
        </w:rPr>
        <w:t>expounded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733C4">
        <w:rPr>
          <w:rFonts w:asciiTheme="majorBidi" w:hAnsiTheme="majorBidi" w:cstheme="majorBidi"/>
          <w:sz w:val="24"/>
          <w:szCs w:val="24"/>
        </w:rPr>
        <w:t>t</w:t>
      </w:r>
      <w:r w:rsidR="00B27C8E">
        <w:rPr>
          <w:rFonts w:asciiTheme="majorBidi" w:hAnsiTheme="majorBidi" w:cstheme="majorBidi"/>
          <w:sz w:val="24"/>
          <w:szCs w:val="24"/>
        </w:rPr>
        <w:t>his fact</w:t>
      </w:r>
      <w:r w:rsidR="00C733C4">
        <w:rPr>
          <w:rFonts w:asciiTheme="majorBidi" w:hAnsiTheme="majorBidi" w:cstheme="majorBidi"/>
          <w:sz w:val="24"/>
          <w:szCs w:val="24"/>
        </w:rPr>
        <w:t xml:space="preserve">, at various occasions on which they </w:t>
      </w:r>
      <w:r>
        <w:rPr>
          <w:rFonts w:asciiTheme="majorBidi" w:hAnsiTheme="majorBidi" w:cstheme="majorBidi"/>
          <w:sz w:val="24"/>
          <w:szCs w:val="24"/>
        </w:rPr>
        <w:t>presented</w:t>
      </w:r>
      <w:r w:rsidR="00C733C4">
        <w:rPr>
          <w:rFonts w:asciiTheme="majorBidi" w:hAnsiTheme="majorBidi" w:cstheme="majorBidi"/>
          <w:sz w:val="24"/>
          <w:szCs w:val="24"/>
        </w:rPr>
        <w:t xml:space="preserve"> the</w:t>
      </w:r>
      <w:r>
        <w:rPr>
          <w:rFonts w:asciiTheme="majorBidi" w:hAnsiTheme="majorBidi" w:cstheme="majorBidi"/>
          <w:sz w:val="24"/>
          <w:szCs w:val="24"/>
        </w:rPr>
        <w:t xml:space="preserve"> scientific background </w:t>
      </w:r>
      <w:r w:rsidR="00C733C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NeuroRX –</w:t>
      </w:r>
      <w:r w:rsidR="00F22316">
        <w:rPr>
          <w:rFonts w:asciiTheme="majorBidi" w:hAnsiTheme="majorBidi" w:cstheme="majorBidi"/>
          <w:sz w:val="24"/>
          <w:szCs w:val="24"/>
        </w:rPr>
        <w:t xml:space="preserve"> attached herein and marked</w:t>
      </w:r>
      <w:r>
        <w:rPr>
          <w:rFonts w:asciiTheme="majorBidi" w:hAnsiTheme="majorBidi" w:cstheme="majorBidi"/>
          <w:sz w:val="24"/>
          <w:szCs w:val="24"/>
        </w:rPr>
        <w:t xml:space="preserve"> Appendix </w:t>
      </w:r>
      <w:r w:rsidRPr="003E35A6">
        <w:rPr>
          <w:rFonts w:asciiTheme="majorBidi" w:hAnsiTheme="majorBidi" w:cstheme="majorBidi"/>
          <w:b/>
          <w:bCs/>
          <w:sz w:val="24"/>
          <w:szCs w:val="24"/>
        </w:rPr>
        <w:t>E</w:t>
      </w:r>
      <w:r w:rsidR="009134FB">
        <w:rPr>
          <w:rFonts w:asciiTheme="majorBidi" w:hAnsiTheme="majorBidi" w:cstheme="majorBidi"/>
          <w:b/>
          <w:bCs/>
          <w:sz w:val="24"/>
          <w:szCs w:val="24"/>
        </w:rPr>
        <w:t>'</w:t>
      </w:r>
      <w:r w:rsidRPr="00C733C4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22316">
        <w:rPr>
          <w:rFonts w:asciiTheme="majorBidi" w:hAnsiTheme="majorBidi" w:cstheme="majorBidi"/>
          <w:sz w:val="24"/>
          <w:szCs w:val="24"/>
        </w:rPr>
        <w:t xml:space="preserve">is </w:t>
      </w:r>
      <w:r w:rsidRPr="003E35A6">
        <w:rPr>
          <w:rFonts w:asciiTheme="majorBidi" w:hAnsiTheme="majorBidi" w:cstheme="majorBidi"/>
          <w:sz w:val="24"/>
          <w:szCs w:val="24"/>
        </w:rPr>
        <w:t>a copy of the slide</w:t>
      </w:r>
      <w:r w:rsidR="001217A8">
        <w:rPr>
          <w:rFonts w:asciiTheme="majorBidi" w:hAnsiTheme="majorBidi" w:cstheme="majorBidi"/>
          <w:sz w:val="24"/>
          <w:szCs w:val="24"/>
        </w:rPr>
        <w:t xml:space="preserve"> </w:t>
      </w:r>
      <w:r w:rsidR="00C733C4">
        <w:rPr>
          <w:rFonts w:asciiTheme="majorBidi" w:hAnsiTheme="majorBidi" w:cstheme="majorBidi"/>
          <w:sz w:val="24"/>
          <w:szCs w:val="24"/>
        </w:rPr>
        <w:t>which elaborates on th</w:t>
      </w:r>
      <w:r w:rsidR="00F22316">
        <w:rPr>
          <w:rFonts w:asciiTheme="majorBidi" w:hAnsiTheme="majorBidi" w:cstheme="majorBidi"/>
          <w:sz w:val="24"/>
          <w:szCs w:val="24"/>
        </w:rPr>
        <w:t>e</w:t>
      </w:r>
      <w:r w:rsidR="001217A8">
        <w:rPr>
          <w:rFonts w:asciiTheme="majorBidi" w:hAnsiTheme="majorBidi" w:cstheme="majorBidi"/>
          <w:sz w:val="24"/>
          <w:szCs w:val="24"/>
        </w:rPr>
        <w:t xml:space="preserve"> co</w:t>
      </w:r>
      <w:r w:rsidR="00F22316">
        <w:rPr>
          <w:rFonts w:asciiTheme="majorBidi" w:hAnsiTheme="majorBidi" w:cstheme="majorBidi"/>
          <w:sz w:val="24"/>
          <w:szCs w:val="24"/>
        </w:rPr>
        <w:t>rrelation</w:t>
      </w:r>
      <w:r w:rsidR="00C733C4">
        <w:rPr>
          <w:rFonts w:asciiTheme="majorBidi" w:hAnsiTheme="majorBidi" w:cstheme="majorBidi"/>
          <w:sz w:val="24"/>
          <w:szCs w:val="24"/>
        </w:rPr>
        <w:t xml:space="preserve"> between suicide</w:t>
      </w:r>
      <w:r w:rsidR="001217A8">
        <w:rPr>
          <w:rFonts w:asciiTheme="majorBidi" w:hAnsiTheme="majorBidi" w:cstheme="majorBidi"/>
          <w:sz w:val="24"/>
          <w:szCs w:val="24"/>
        </w:rPr>
        <w:t xml:space="preserve"> and akathisia, </w:t>
      </w:r>
      <w:r w:rsidR="00F22316">
        <w:rPr>
          <w:rFonts w:asciiTheme="majorBidi" w:hAnsiTheme="majorBidi" w:cstheme="majorBidi"/>
          <w:sz w:val="24"/>
          <w:szCs w:val="24"/>
        </w:rPr>
        <w:t>taken</w:t>
      </w:r>
      <w:r w:rsidR="00C565B4">
        <w:rPr>
          <w:rFonts w:asciiTheme="majorBidi" w:hAnsiTheme="majorBidi" w:cstheme="majorBidi"/>
          <w:sz w:val="24"/>
          <w:szCs w:val="24"/>
        </w:rPr>
        <w:t xml:space="preserve"> from the</w:t>
      </w:r>
      <w:r w:rsidR="00F22316">
        <w:rPr>
          <w:rFonts w:asciiTheme="majorBidi" w:hAnsiTheme="majorBidi" w:cstheme="majorBidi"/>
          <w:sz w:val="24"/>
          <w:szCs w:val="24"/>
        </w:rPr>
        <w:t xml:space="preserve"> slide deck presented by the</w:t>
      </w:r>
      <w:r w:rsidR="00C565B4">
        <w:rPr>
          <w:rFonts w:asciiTheme="majorBidi" w:hAnsiTheme="majorBidi" w:cstheme="majorBidi"/>
          <w:sz w:val="24"/>
          <w:szCs w:val="24"/>
        </w:rPr>
        <w:t xml:space="preserve"> defendants</w:t>
      </w:r>
      <w:r w:rsidR="00F22316">
        <w:rPr>
          <w:rFonts w:asciiTheme="majorBidi" w:hAnsiTheme="majorBidi" w:cstheme="majorBidi"/>
          <w:sz w:val="24"/>
          <w:szCs w:val="24"/>
        </w:rPr>
        <w:t xml:space="preserve"> themselves</w:t>
      </w:r>
      <w:r w:rsidR="00C733C4">
        <w:rPr>
          <w:rFonts w:asciiTheme="majorBidi" w:hAnsiTheme="majorBidi" w:cstheme="majorBidi"/>
          <w:sz w:val="24"/>
          <w:szCs w:val="24"/>
        </w:rPr>
        <w:t xml:space="preserve"> on behalf of NeuroRX at the </w:t>
      </w:r>
      <w:proofErr w:type="spellStart"/>
      <w:r w:rsidR="00C733C4">
        <w:rPr>
          <w:rFonts w:asciiTheme="majorBidi" w:hAnsiTheme="majorBidi" w:cstheme="majorBidi"/>
          <w:sz w:val="24"/>
          <w:szCs w:val="24"/>
        </w:rPr>
        <w:t>Br</w:t>
      </w:r>
      <w:r w:rsidR="001217A8">
        <w:rPr>
          <w:rFonts w:asciiTheme="majorBidi" w:hAnsiTheme="majorBidi" w:cstheme="majorBidi"/>
          <w:sz w:val="24"/>
          <w:szCs w:val="24"/>
        </w:rPr>
        <w:t>ainTech</w:t>
      </w:r>
      <w:proofErr w:type="spellEnd"/>
      <w:r w:rsidR="001217A8">
        <w:rPr>
          <w:rFonts w:asciiTheme="majorBidi" w:hAnsiTheme="majorBidi" w:cstheme="majorBidi"/>
          <w:sz w:val="24"/>
          <w:szCs w:val="24"/>
        </w:rPr>
        <w:t xml:space="preserve"> 2017 conference.</w:t>
      </w:r>
    </w:p>
    <w:p w:rsidR="001217A8" w:rsidRPr="001217A8" w:rsidRDefault="00C565B4" w:rsidP="00354B42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Worth noting, although</w:t>
      </w:r>
      <w:r w:rsidR="001217A8">
        <w:rPr>
          <w:rFonts w:asciiTheme="majorBidi" w:hAnsiTheme="majorBidi" w:cstheme="majorBidi"/>
          <w:sz w:val="24"/>
          <w:szCs w:val="24"/>
        </w:rPr>
        <w:t xml:space="preserve"> DCS was not claimed in the summary </w:t>
      </w:r>
      <w:r>
        <w:rPr>
          <w:rFonts w:asciiTheme="majorBidi" w:hAnsiTheme="majorBidi" w:cstheme="majorBidi"/>
          <w:sz w:val="24"/>
          <w:szCs w:val="24"/>
        </w:rPr>
        <w:t>for</w:t>
      </w:r>
      <w:r w:rsidR="001217A8">
        <w:rPr>
          <w:rFonts w:asciiTheme="majorBidi" w:hAnsiTheme="majorBidi" w:cstheme="majorBidi"/>
          <w:sz w:val="24"/>
          <w:szCs w:val="24"/>
        </w:rPr>
        <w:t xml:space="preserve"> Patent 4 </w:t>
      </w:r>
      <w:r>
        <w:rPr>
          <w:rFonts w:asciiTheme="majorBidi" w:hAnsiTheme="majorBidi" w:cstheme="majorBidi"/>
          <w:sz w:val="24"/>
          <w:szCs w:val="24"/>
        </w:rPr>
        <w:t>as it was eventually</w:t>
      </w:r>
      <w:r w:rsidR="001217A8">
        <w:rPr>
          <w:rFonts w:asciiTheme="majorBidi" w:hAnsiTheme="majorBidi" w:cstheme="majorBidi"/>
          <w:sz w:val="24"/>
          <w:szCs w:val="24"/>
        </w:rPr>
        <w:t xml:space="preserve"> </w:t>
      </w:r>
      <w:r w:rsidR="00F22316">
        <w:rPr>
          <w:rFonts w:asciiTheme="majorBidi" w:hAnsiTheme="majorBidi" w:cstheme="majorBidi"/>
          <w:sz w:val="24"/>
          <w:szCs w:val="24"/>
        </w:rPr>
        <w:t xml:space="preserve">granted and </w:t>
      </w:r>
      <w:r w:rsidR="001217A8">
        <w:rPr>
          <w:rFonts w:asciiTheme="majorBidi" w:hAnsiTheme="majorBidi" w:cstheme="majorBidi"/>
          <w:sz w:val="24"/>
          <w:szCs w:val="24"/>
        </w:rPr>
        <w:t>registered (presumably due to legal advice</w:t>
      </w:r>
      <w:r>
        <w:rPr>
          <w:rFonts w:asciiTheme="majorBidi" w:hAnsiTheme="majorBidi" w:cstheme="majorBidi"/>
          <w:sz w:val="24"/>
          <w:szCs w:val="24"/>
        </w:rPr>
        <w:t xml:space="preserve"> received by</w:t>
      </w:r>
      <w:r w:rsidR="001217A8">
        <w:rPr>
          <w:rFonts w:asciiTheme="majorBidi" w:hAnsiTheme="majorBidi" w:cstheme="majorBidi"/>
          <w:sz w:val="24"/>
          <w:szCs w:val="24"/>
        </w:rPr>
        <w:t xml:space="preserve"> the defendants </w:t>
      </w:r>
      <w:r w:rsidR="00354B42">
        <w:rPr>
          <w:rFonts w:asciiTheme="majorBidi" w:hAnsiTheme="majorBidi" w:cstheme="majorBidi"/>
          <w:sz w:val="24"/>
          <w:szCs w:val="24"/>
        </w:rPr>
        <w:t>upon</w:t>
      </w:r>
      <w:r w:rsidR="001217A8">
        <w:rPr>
          <w:rFonts w:asciiTheme="majorBidi" w:hAnsiTheme="majorBidi" w:cstheme="majorBidi"/>
          <w:sz w:val="24"/>
          <w:szCs w:val="24"/>
        </w:rPr>
        <w:t xml:space="preserve"> being confronte</w:t>
      </w:r>
      <w:r>
        <w:rPr>
          <w:rFonts w:asciiTheme="majorBidi" w:hAnsiTheme="majorBidi" w:cstheme="majorBidi"/>
          <w:sz w:val="24"/>
          <w:szCs w:val="24"/>
        </w:rPr>
        <w:t xml:space="preserve">d with their </w:t>
      </w:r>
      <w:r w:rsidR="00354B42">
        <w:rPr>
          <w:rFonts w:asciiTheme="majorBidi" w:hAnsiTheme="majorBidi" w:cstheme="majorBidi"/>
          <w:sz w:val="24"/>
          <w:szCs w:val="24"/>
        </w:rPr>
        <w:t>thievery</w:t>
      </w:r>
      <w:r>
        <w:rPr>
          <w:rFonts w:asciiTheme="majorBidi" w:hAnsiTheme="majorBidi" w:cstheme="majorBidi"/>
          <w:sz w:val="24"/>
          <w:szCs w:val="24"/>
        </w:rPr>
        <w:t>),</w:t>
      </w:r>
      <w:r w:rsidR="001217A8">
        <w:rPr>
          <w:rFonts w:asciiTheme="majorBidi" w:hAnsiTheme="majorBidi" w:cstheme="majorBidi"/>
          <w:sz w:val="24"/>
          <w:szCs w:val="24"/>
        </w:rPr>
        <w:t xml:space="preserve"> DCS is described throughout the application as the central antagonist described therein.</w:t>
      </w:r>
      <w:r w:rsidR="001217A8">
        <w:rPr>
          <w:rStyle w:val="FootnoteReference"/>
          <w:rFonts w:asciiTheme="majorBidi" w:hAnsiTheme="majorBidi" w:cstheme="majorBidi"/>
          <w:sz w:val="24"/>
          <w:szCs w:val="24"/>
        </w:rPr>
        <w:footnoteReference w:id="10"/>
      </w:r>
      <w:r w:rsidR="001217A8">
        <w:rPr>
          <w:rFonts w:asciiTheme="majorBidi" w:hAnsiTheme="majorBidi" w:cstheme="majorBidi"/>
          <w:sz w:val="24"/>
          <w:szCs w:val="24"/>
        </w:rPr>
        <w:t xml:space="preserve"> Moreover, it was used in the </w:t>
      </w:r>
      <w:r w:rsidR="001217A8">
        <w:rPr>
          <w:rFonts w:asciiTheme="majorBidi" w:hAnsiTheme="majorBidi" w:cstheme="majorBidi"/>
          <w:b/>
          <w:bCs/>
          <w:sz w:val="24"/>
          <w:szCs w:val="24"/>
        </w:rPr>
        <w:t xml:space="preserve">only example </w:t>
      </w:r>
      <w:r w:rsidR="001217A8" w:rsidRPr="001217A8">
        <w:rPr>
          <w:rFonts w:asciiTheme="majorBidi" w:hAnsiTheme="majorBidi" w:cstheme="majorBidi"/>
          <w:sz w:val="24"/>
          <w:szCs w:val="24"/>
        </w:rPr>
        <w:t>described</w:t>
      </w:r>
      <w:r w:rsidR="001217A8">
        <w:rPr>
          <w:rFonts w:asciiTheme="majorBidi" w:hAnsiTheme="majorBidi" w:cstheme="majorBidi"/>
          <w:sz w:val="24"/>
          <w:szCs w:val="24"/>
        </w:rPr>
        <w:t xml:space="preserve"> in the patent.</w:t>
      </w:r>
      <w:r w:rsidR="001217A8">
        <w:rPr>
          <w:rStyle w:val="FootnoteReference"/>
          <w:rFonts w:asciiTheme="majorBidi" w:hAnsiTheme="majorBidi" w:cstheme="majorBidi"/>
          <w:sz w:val="24"/>
          <w:szCs w:val="24"/>
        </w:rPr>
        <w:footnoteReference w:id="11"/>
      </w:r>
      <w:r w:rsidR="001217A8">
        <w:rPr>
          <w:rFonts w:asciiTheme="majorBidi" w:hAnsiTheme="majorBidi" w:cstheme="majorBidi"/>
          <w:sz w:val="24"/>
          <w:szCs w:val="24"/>
        </w:rPr>
        <w:t xml:space="preserve"> Further</w:t>
      </w:r>
      <w:r w:rsidR="00354B42">
        <w:rPr>
          <w:rFonts w:asciiTheme="majorBidi" w:hAnsiTheme="majorBidi" w:cstheme="majorBidi"/>
          <w:sz w:val="24"/>
          <w:szCs w:val="24"/>
        </w:rPr>
        <w:t>more, as will be further elaborat</w:t>
      </w:r>
      <w:r w:rsidR="001217A8">
        <w:rPr>
          <w:rFonts w:asciiTheme="majorBidi" w:hAnsiTheme="majorBidi" w:cstheme="majorBidi"/>
          <w:sz w:val="24"/>
          <w:szCs w:val="24"/>
        </w:rPr>
        <w:t xml:space="preserve">ed </w:t>
      </w:r>
      <w:r w:rsidR="009C140C">
        <w:rPr>
          <w:rFonts w:asciiTheme="majorBidi" w:hAnsiTheme="majorBidi" w:cstheme="majorBidi"/>
          <w:sz w:val="24"/>
          <w:szCs w:val="24"/>
        </w:rPr>
        <w:t>below</w:t>
      </w:r>
      <w:r w:rsidR="001217A8">
        <w:rPr>
          <w:rFonts w:asciiTheme="majorBidi" w:hAnsiTheme="majorBidi" w:cstheme="majorBidi"/>
          <w:sz w:val="24"/>
          <w:szCs w:val="24"/>
        </w:rPr>
        <w:t>, use of the DCS was explicitly claimed in the additional continuations filed by Prof. Javitt on the basis of this patent.</w:t>
      </w:r>
    </w:p>
    <w:p w:rsidR="007F2746" w:rsidRPr="007F2746" w:rsidRDefault="00354B42" w:rsidP="00354B42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Thus, </w:t>
      </w:r>
      <w:r w:rsidR="001217A8">
        <w:rPr>
          <w:rFonts w:asciiTheme="majorBidi" w:hAnsiTheme="majorBidi" w:cstheme="majorBidi"/>
          <w:sz w:val="24"/>
          <w:szCs w:val="24"/>
        </w:rPr>
        <w:t xml:space="preserve">at </w:t>
      </w:r>
      <w:r>
        <w:rPr>
          <w:rFonts w:asciiTheme="majorBidi" w:hAnsiTheme="majorBidi" w:cstheme="majorBidi"/>
          <w:sz w:val="24"/>
          <w:szCs w:val="24"/>
        </w:rPr>
        <w:t>best this is</w:t>
      </w:r>
      <w:r w:rsidR="001217A8">
        <w:rPr>
          <w:rFonts w:asciiTheme="majorBidi" w:hAnsiTheme="majorBidi" w:cstheme="majorBidi"/>
          <w:sz w:val="24"/>
          <w:szCs w:val="24"/>
        </w:rPr>
        <w:t xml:space="preserve"> yet an</w:t>
      </w:r>
      <w:r w:rsidR="009C140C">
        <w:rPr>
          <w:rFonts w:asciiTheme="majorBidi" w:hAnsiTheme="majorBidi" w:cstheme="majorBidi"/>
          <w:sz w:val="24"/>
          <w:szCs w:val="24"/>
        </w:rPr>
        <w:t>other</w:t>
      </w:r>
      <w:r>
        <w:rPr>
          <w:rFonts w:asciiTheme="majorBidi" w:hAnsiTheme="majorBidi" w:cstheme="majorBidi"/>
          <w:sz w:val="24"/>
          <w:szCs w:val="24"/>
        </w:rPr>
        <w:t xml:space="preserve"> aspect</w:t>
      </w:r>
      <w:r w:rsidR="001217A8">
        <w:rPr>
          <w:rFonts w:asciiTheme="majorBidi" w:hAnsiTheme="majorBidi" w:cstheme="majorBidi"/>
          <w:sz w:val="24"/>
          <w:szCs w:val="24"/>
        </w:rPr>
        <w:t xml:space="preserve"> based on the very same technology developed by Herzog and described in Patent</w:t>
      </w:r>
      <w:r w:rsidR="009C140C">
        <w:rPr>
          <w:rFonts w:asciiTheme="majorBidi" w:hAnsiTheme="majorBidi" w:cstheme="majorBidi"/>
          <w:sz w:val="24"/>
          <w:szCs w:val="24"/>
        </w:rPr>
        <w:t xml:space="preserve"> 3,</w:t>
      </w:r>
      <w:r w:rsidR="001217A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and which is central to</w:t>
      </w:r>
      <w:r w:rsidR="001217A8">
        <w:rPr>
          <w:rFonts w:asciiTheme="majorBidi" w:hAnsiTheme="majorBidi" w:cstheme="majorBidi"/>
          <w:sz w:val="24"/>
          <w:szCs w:val="24"/>
        </w:rPr>
        <w:t xml:space="preserve"> the joint venture of the parties and the scientific </w:t>
      </w:r>
      <w:r w:rsidR="009C140C">
        <w:rPr>
          <w:rFonts w:asciiTheme="majorBidi" w:hAnsiTheme="majorBidi" w:cstheme="majorBidi"/>
          <w:sz w:val="24"/>
          <w:szCs w:val="24"/>
        </w:rPr>
        <w:t>subject-matter regarding which</w:t>
      </w:r>
      <w:r w:rsidR="001217A8">
        <w:rPr>
          <w:rFonts w:asciiTheme="majorBidi" w:hAnsiTheme="majorBidi" w:cstheme="majorBidi"/>
          <w:sz w:val="24"/>
          <w:szCs w:val="24"/>
        </w:rPr>
        <w:t xml:space="preserve"> the parties </w:t>
      </w:r>
      <w:r w:rsidR="009C140C">
        <w:rPr>
          <w:rFonts w:asciiTheme="majorBidi" w:hAnsiTheme="majorBidi" w:cstheme="majorBidi"/>
          <w:sz w:val="24"/>
          <w:szCs w:val="24"/>
        </w:rPr>
        <w:t xml:space="preserve">agreed to </w:t>
      </w:r>
      <w:r w:rsidR="001217A8">
        <w:rPr>
          <w:rFonts w:asciiTheme="majorBidi" w:hAnsiTheme="majorBidi" w:cstheme="majorBidi"/>
          <w:sz w:val="24"/>
          <w:szCs w:val="24"/>
        </w:rPr>
        <w:t>develop and commercialize together – this as put forth in the 2013 supplemental agreement.</w:t>
      </w:r>
    </w:p>
    <w:p w:rsidR="007F2746" w:rsidRPr="004E62A3" w:rsidRDefault="004E62A3" w:rsidP="009C140C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Certainly, </w:t>
      </w:r>
      <w:r w:rsidR="00354B42">
        <w:rPr>
          <w:rFonts w:asciiTheme="majorBidi" w:hAnsiTheme="majorBidi" w:cstheme="majorBidi"/>
          <w:sz w:val="24"/>
          <w:szCs w:val="24"/>
        </w:rPr>
        <w:t xml:space="preserve">under any other circumstances </w:t>
      </w:r>
      <w:r>
        <w:rPr>
          <w:rFonts w:asciiTheme="majorBidi" w:hAnsiTheme="majorBidi" w:cstheme="majorBidi"/>
          <w:sz w:val="24"/>
          <w:szCs w:val="24"/>
        </w:rPr>
        <w:t>if the</w:t>
      </w:r>
      <w:r w:rsidR="00354B42">
        <w:rPr>
          <w:rFonts w:asciiTheme="majorBidi" w:hAnsiTheme="majorBidi" w:cstheme="majorBidi"/>
          <w:sz w:val="24"/>
          <w:szCs w:val="24"/>
        </w:rPr>
        <w:t xml:space="preserve"> defendants were decent</w:t>
      </w:r>
      <w:r>
        <w:rPr>
          <w:rFonts w:asciiTheme="majorBidi" w:hAnsiTheme="majorBidi" w:cstheme="majorBidi"/>
          <w:sz w:val="24"/>
          <w:szCs w:val="24"/>
        </w:rPr>
        <w:t>, this patent would h</w:t>
      </w:r>
      <w:r w:rsidR="009C140C">
        <w:rPr>
          <w:rFonts w:asciiTheme="majorBidi" w:hAnsiTheme="majorBidi" w:cstheme="majorBidi"/>
          <w:sz w:val="24"/>
          <w:szCs w:val="24"/>
        </w:rPr>
        <w:t>ave been filed in connection to</w:t>
      </w:r>
      <w:r>
        <w:rPr>
          <w:rFonts w:asciiTheme="majorBidi" w:hAnsiTheme="majorBidi" w:cstheme="majorBidi"/>
          <w:sz w:val="24"/>
          <w:szCs w:val="24"/>
        </w:rPr>
        <w:t xml:space="preserve"> Patent </w:t>
      </w:r>
      <w:r w:rsidR="009C140C">
        <w:rPr>
          <w:rFonts w:asciiTheme="majorBidi" w:hAnsiTheme="majorBidi" w:cstheme="majorBidi"/>
          <w:sz w:val="24"/>
          <w:szCs w:val="24"/>
        </w:rPr>
        <w:t>3 (whether as a continuation or a continuation-in-part</w:t>
      </w:r>
      <w:r>
        <w:rPr>
          <w:rFonts w:asciiTheme="majorBidi" w:hAnsiTheme="majorBidi" w:cstheme="majorBidi"/>
          <w:sz w:val="24"/>
          <w:szCs w:val="24"/>
        </w:rPr>
        <w:t xml:space="preserve"> – CIP), and not</w:t>
      </w:r>
      <w:r w:rsidR="009C140C">
        <w:rPr>
          <w:rFonts w:asciiTheme="majorBidi" w:hAnsiTheme="majorBidi" w:cstheme="majorBidi"/>
          <w:sz w:val="24"/>
          <w:szCs w:val="24"/>
        </w:rPr>
        <w:t xml:space="preserve"> artificially filed</w:t>
      </w:r>
      <w:r>
        <w:rPr>
          <w:rFonts w:asciiTheme="majorBidi" w:hAnsiTheme="majorBidi" w:cstheme="majorBidi"/>
          <w:sz w:val="24"/>
          <w:szCs w:val="24"/>
        </w:rPr>
        <w:t xml:space="preserve"> separately as was done in this case. Furthermore, a comparison of the wording of the patents shows that </w:t>
      </w:r>
      <w:r w:rsidR="00263762">
        <w:rPr>
          <w:rFonts w:asciiTheme="majorBidi" w:hAnsiTheme="majorBidi" w:cstheme="majorBidi"/>
          <w:sz w:val="24"/>
          <w:szCs w:val="24"/>
        </w:rPr>
        <w:t>entire portions of Patent 4 had</w:t>
      </w:r>
      <w:r>
        <w:rPr>
          <w:rFonts w:asciiTheme="majorBidi" w:hAnsiTheme="majorBidi" w:cstheme="majorBidi"/>
          <w:sz w:val="24"/>
          <w:szCs w:val="24"/>
        </w:rPr>
        <w:t xml:space="preserve"> been </w:t>
      </w:r>
      <w:r>
        <w:rPr>
          <w:rFonts w:asciiTheme="majorBidi" w:hAnsiTheme="majorBidi" w:cstheme="majorBidi"/>
          <w:b/>
          <w:bCs/>
          <w:sz w:val="24"/>
          <w:szCs w:val="24"/>
        </w:rPr>
        <w:t>copied verbatim</w:t>
      </w:r>
      <w:r>
        <w:rPr>
          <w:rFonts w:asciiTheme="majorBidi" w:hAnsiTheme="majorBidi" w:cstheme="majorBidi"/>
          <w:sz w:val="24"/>
          <w:szCs w:val="24"/>
        </w:rPr>
        <w:t xml:space="preserve"> from Patent 3.</w:t>
      </w:r>
      <w:r w:rsidR="00263762">
        <w:rPr>
          <w:rStyle w:val="FootnoteReference"/>
          <w:rFonts w:asciiTheme="majorBidi" w:hAnsiTheme="majorBidi" w:cstheme="majorBidi"/>
          <w:sz w:val="24"/>
          <w:szCs w:val="24"/>
        </w:rPr>
        <w:footnoteReference w:id="12"/>
      </w:r>
    </w:p>
    <w:p w:rsidR="004E62A3" w:rsidRPr="00D43174" w:rsidRDefault="004E62A3" w:rsidP="003C1492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fact, an exami</w:t>
      </w:r>
      <w:r w:rsidR="009C140C">
        <w:rPr>
          <w:rFonts w:asciiTheme="majorBidi" w:hAnsiTheme="majorBidi" w:cstheme="majorBidi"/>
          <w:sz w:val="24"/>
          <w:szCs w:val="24"/>
        </w:rPr>
        <w:t>ner of Patent 4 for the United S</w:t>
      </w:r>
      <w:r>
        <w:rPr>
          <w:rFonts w:asciiTheme="majorBidi" w:hAnsiTheme="majorBidi" w:cstheme="majorBidi"/>
          <w:sz w:val="24"/>
          <w:szCs w:val="24"/>
        </w:rPr>
        <w:t xml:space="preserve">tates Patent and Trademark Office (USPTO) raised a 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>
        <w:rPr>
          <w:rFonts w:asciiTheme="majorBidi" w:hAnsiTheme="majorBidi" w:cstheme="majorBidi"/>
          <w:sz w:val="24"/>
          <w:szCs w:val="24"/>
        </w:rPr>
        <w:t>double patenting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 w:rsidR="003C1492">
        <w:rPr>
          <w:rFonts w:asciiTheme="majorBidi" w:hAnsiTheme="majorBidi" w:cstheme="majorBidi"/>
          <w:sz w:val="24"/>
          <w:szCs w:val="24"/>
        </w:rPr>
        <w:t xml:space="preserve"> objection that </w:t>
      </w:r>
      <w:r w:rsidR="003C1492" w:rsidRPr="00354B42">
        <w:rPr>
          <w:rFonts w:asciiTheme="majorBidi" w:hAnsiTheme="majorBidi" w:cstheme="majorBidi"/>
          <w:b/>
          <w:bCs/>
          <w:sz w:val="24"/>
          <w:szCs w:val="24"/>
        </w:rPr>
        <w:t>Patent 4 was effectively identical to</w:t>
      </w:r>
      <w:r w:rsidRPr="00354B42">
        <w:rPr>
          <w:rFonts w:asciiTheme="majorBidi" w:hAnsiTheme="majorBidi" w:cstheme="majorBidi"/>
          <w:b/>
          <w:bCs/>
          <w:sz w:val="24"/>
          <w:szCs w:val="24"/>
        </w:rPr>
        <w:t xml:space="preserve"> Patent 3</w:t>
      </w:r>
      <w:r>
        <w:rPr>
          <w:rFonts w:asciiTheme="majorBidi" w:hAnsiTheme="majorBidi" w:cstheme="majorBidi"/>
          <w:sz w:val="24"/>
          <w:szCs w:val="24"/>
        </w:rPr>
        <w:t>.</w:t>
      </w:r>
      <w:r w:rsidR="003C1492">
        <w:rPr>
          <w:rFonts w:asciiTheme="majorBidi" w:hAnsiTheme="majorBidi" w:cstheme="majorBidi"/>
          <w:sz w:val="24"/>
          <w:szCs w:val="24"/>
        </w:rPr>
        <w:t xml:space="preserve"> Nevertheless, Herzog did not permit </w:t>
      </w:r>
      <w:r w:rsidR="00D43174">
        <w:rPr>
          <w:rFonts w:asciiTheme="majorBidi" w:hAnsiTheme="majorBidi" w:cstheme="majorBidi"/>
          <w:sz w:val="24"/>
          <w:szCs w:val="24"/>
        </w:rPr>
        <w:t>filing</w:t>
      </w:r>
      <w:r w:rsidR="003C1492">
        <w:rPr>
          <w:rFonts w:asciiTheme="majorBidi" w:hAnsiTheme="majorBidi" w:cstheme="majorBidi"/>
          <w:sz w:val="24"/>
          <w:szCs w:val="24"/>
        </w:rPr>
        <w:t xml:space="preserve"> the application nor conducting</w:t>
      </w:r>
      <w:r w:rsidR="00D43174">
        <w:rPr>
          <w:rFonts w:asciiTheme="majorBidi" w:hAnsiTheme="majorBidi" w:cstheme="majorBidi"/>
          <w:sz w:val="24"/>
          <w:szCs w:val="24"/>
        </w:rPr>
        <w:t xml:space="preserve"> </w:t>
      </w:r>
      <w:r w:rsidR="00D6755C">
        <w:rPr>
          <w:rFonts w:asciiTheme="majorBidi" w:hAnsiTheme="majorBidi" w:cstheme="majorBidi"/>
          <w:sz w:val="24"/>
          <w:szCs w:val="24"/>
        </w:rPr>
        <w:t>an additional trial</w:t>
      </w:r>
      <w:r w:rsidR="003C1492">
        <w:rPr>
          <w:rFonts w:asciiTheme="majorBidi" w:hAnsiTheme="majorBidi" w:cstheme="majorBidi"/>
          <w:sz w:val="24"/>
          <w:szCs w:val="24"/>
        </w:rPr>
        <w:t>,</w:t>
      </w:r>
      <w:r w:rsidR="00D43174">
        <w:rPr>
          <w:rFonts w:asciiTheme="majorBidi" w:hAnsiTheme="majorBidi" w:cstheme="majorBidi"/>
          <w:sz w:val="24"/>
          <w:szCs w:val="24"/>
        </w:rPr>
        <w:t xml:space="preserve"> as mentioned</w:t>
      </w:r>
      <w:r w:rsidR="003C1492">
        <w:rPr>
          <w:rFonts w:asciiTheme="majorBidi" w:hAnsiTheme="majorBidi" w:cstheme="majorBidi"/>
          <w:sz w:val="24"/>
          <w:szCs w:val="24"/>
        </w:rPr>
        <w:t>,</w:t>
      </w:r>
      <w:r w:rsidR="00D43174">
        <w:rPr>
          <w:rFonts w:asciiTheme="majorBidi" w:hAnsiTheme="majorBidi" w:cstheme="majorBidi"/>
          <w:sz w:val="24"/>
          <w:szCs w:val="24"/>
        </w:rPr>
        <w:t xml:space="preserve"> regarding akathisia or any specific antidepressant or antipsychotic drugs, nor </w:t>
      </w:r>
      <w:r w:rsidR="003C1492">
        <w:rPr>
          <w:rFonts w:asciiTheme="majorBidi" w:hAnsiTheme="majorBidi" w:cstheme="majorBidi"/>
          <w:sz w:val="24"/>
          <w:szCs w:val="24"/>
        </w:rPr>
        <w:t>were these</w:t>
      </w:r>
      <w:r w:rsidR="00D6755C">
        <w:rPr>
          <w:rFonts w:asciiTheme="majorBidi" w:hAnsiTheme="majorBidi" w:cstheme="majorBidi"/>
          <w:sz w:val="24"/>
          <w:szCs w:val="24"/>
        </w:rPr>
        <w:t xml:space="preserve"> efforts</w:t>
      </w:r>
      <w:r w:rsidR="003C1492">
        <w:rPr>
          <w:rFonts w:asciiTheme="majorBidi" w:hAnsiTheme="majorBidi" w:cstheme="majorBidi"/>
          <w:sz w:val="24"/>
          <w:szCs w:val="24"/>
        </w:rPr>
        <w:t xml:space="preserve"> made known at any point to </w:t>
      </w:r>
      <w:r w:rsidR="00D6755C">
        <w:rPr>
          <w:rFonts w:asciiTheme="majorBidi" w:hAnsiTheme="majorBidi" w:cstheme="majorBidi"/>
          <w:sz w:val="24"/>
          <w:szCs w:val="24"/>
        </w:rPr>
        <w:t>Prof. Heresco, Dr. Caine</w:t>
      </w:r>
      <w:r w:rsidR="00D43174">
        <w:rPr>
          <w:rFonts w:asciiTheme="majorBidi" w:hAnsiTheme="majorBidi" w:cstheme="majorBidi"/>
          <w:sz w:val="24"/>
          <w:szCs w:val="24"/>
        </w:rPr>
        <w:t xml:space="preserve"> or anyone else on behalf of Herzog, and Prof. Heresco is not listed as in inventor.</w:t>
      </w:r>
    </w:p>
    <w:p w:rsidR="00D43174" w:rsidRPr="00743FF1" w:rsidRDefault="003C1492" w:rsidP="00955CA5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Moreover</w:t>
      </w:r>
      <w:r w:rsidR="00D43174">
        <w:rPr>
          <w:rFonts w:asciiTheme="majorBidi" w:hAnsiTheme="majorBidi" w:cstheme="majorBidi"/>
          <w:sz w:val="24"/>
          <w:szCs w:val="24"/>
        </w:rPr>
        <w:t>, Prof. Javitt submitted a brazen re</w:t>
      </w:r>
      <w:r>
        <w:rPr>
          <w:rFonts w:asciiTheme="majorBidi" w:hAnsiTheme="majorBidi" w:cstheme="majorBidi"/>
          <w:sz w:val="24"/>
          <w:szCs w:val="24"/>
        </w:rPr>
        <w:t>sponse to the USPTO objection</w:t>
      </w:r>
      <w:r w:rsidR="009105A1">
        <w:rPr>
          <w:rFonts w:asciiTheme="majorBidi" w:hAnsiTheme="majorBidi" w:cstheme="majorBidi"/>
          <w:sz w:val="24"/>
          <w:szCs w:val="24"/>
        </w:rPr>
        <w:t>,</w:t>
      </w:r>
      <w:r w:rsidR="00D6755C">
        <w:rPr>
          <w:rFonts w:asciiTheme="majorBidi" w:hAnsiTheme="majorBidi" w:cstheme="majorBidi"/>
          <w:sz w:val="24"/>
          <w:szCs w:val="24"/>
        </w:rPr>
        <w:t xml:space="preserve"> describing</w:t>
      </w:r>
      <w:r w:rsidR="00D43174">
        <w:rPr>
          <w:rFonts w:asciiTheme="majorBidi" w:hAnsiTheme="majorBidi" w:cstheme="majorBidi"/>
          <w:sz w:val="24"/>
          <w:szCs w:val="24"/>
        </w:rPr>
        <w:t xml:space="preserve"> </w:t>
      </w:r>
      <w:r w:rsidR="00E647BF">
        <w:rPr>
          <w:rFonts w:asciiTheme="majorBidi" w:hAnsiTheme="majorBidi" w:cstheme="majorBidi"/>
          <w:sz w:val="24"/>
          <w:szCs w:val="24"/>
        </w:rPr>
        <w:t xml:space="preserve">differences between </w:t>
      </w:r>
      <w:r w:rsidR="00D43174">
        <w:rPr>
          <w:rFonts w:asciiTheme="majorBidi" w:hAnsiTheme="majorBidi" w:cstheme="majorBidi"/>
          <w:sz w:val="24"/>
          <w:szCs w:val="24"/>
        </w:rPr>
        <w:t>his application and the application on which</w:t>
      </w:r>
      <w:r w:rsidR="00D6755C">
        <w:rPr>
          <w:rFonts w:asciiTheme="majorBidi" w:hAnsiTheme="majorBidi" w:cstheme="majorBidi"/>
          <w:sz w:val="24"/>
          <w:szCs w:val="24"/>
        </w:rPr>
        <w:t xml:space="preserve"> basis</w:t>
      </w:r>
      <w:r w:rsidR="00D43174">
        <w:rPr>
          <w:rFonts w:asciiTheme="majorBidi" w:hAnsiTheme="majorBidi" w:cstheme="majorBidi"/>
          <w:sz w:val="24"/>
          <w:szCs w:val="24"/>
        </w:rPr>
        <w:t xml:space="preserve"> Patent 3 was </w:t>
      </w:r>
      <w:r w:rsidR="00D6755C">
        <w:rPr>
          <w:rFonts w:asciiTheme="majorBidi" w:hAnsiTheme="majorBidi" w:cstheme="majorBidi"/>
          <w:sz w:val="24"/>
          <w:szCs w:val="24"/>
        </w:rPr>
        <w:t>granted</w:t>
      </w:r>
      <w:r w:rsidR="00D43174">
        <w:rPr>
          <w:rFonts w:asciiTheme="majorBidi" w:hAnsiTheme="majorBidi" w:cstheme="majorBidi"/>
          <w:sz w:val="24"/>
          <w:szCs w:val="24"/>
        </w:rPr>
        <w:t>. In othe</w:t>
      </w:r>
      <w:r>
        <w:rPr>
          <w:rFonts w:asciiTheme="majorBidi" w:hAnsiTheme="majorBidi" w:cstheme="majorBidi"/>
          <w:sz w:val="24"/>
          <w:szCs w:val="24"/>
        </w:rPr>
        <w:t>r words, beyond the mere theft of Herzog's</w:t>
      </w:r>
      <w:r w:rsidR="00D43174">
        <w:rPr>
          <w:rFonts w:asciiTheme="majorBidi" w:hAnsiTheme="majorBidi" w:cstheme="majorBidi"/>
          <w:sz w:val="24"/>
          <w:szCs w:val="24"/>
        </w:rPr>
        <w:t xml:space="preserve"> technology</w:t>
      </w:r>
      <w:r>
        <w:rPr>
          <w:rFonts w:asciiTheme="majorBidi" w:hAnsiTheme="majorBidi" w:cstheme="majorBidi"/>
          <w:sz w:val="24"/>
          <w:szCs w:val="24"/>
        </w:rPr>
        <w:t>, a completely</w:t>
      </w:r>
      <w:r w:rsidR="00D43174">
        <w:rPr>
          <w:rFonts w:asciiTheme="majorBidi" w:hAnsiTheme="majorBidi" w:cstheme="majorBidi"/>
          <w:sz w:val="24"/>
          <w:szCs w:val="24"/>
        </w:rPr>
        <w:t xml:space="preserve"> absurd and intolerable situation was created where</w:t>
      </w:r>
      <w:r w:rsidR="00E647BF">
        <w:rPr>
          <w:rFonts w:asciiTheme="majorBidi" w:hAnsiTheme="majorBidi" w:cstheme="majorBidi"/>
          <w:sz w:val="24"/>
          <w:szCs w:val="24"/>
        </w:rPr>
        <w:t>by even whilst</w:t>
      </w:r>
      <w:r w:rsidR="00D43174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 xml:space="preserve">process for </w:t>
      </w:r>
      <w:r w:rsidR="00D43174">
        <w:rPr>
          <w:rFonts w:asciiTheme="majorBidi" w:hAnsiTheme="majorBidi" w:cstheme="majorBidi"/>
          <w:sz w:val="24"/>
          <w:szCs w:val="24"/>
        </w:rPr>
        <w:t>Herzog</w:t>
      </w:r>
      <w:r>
        <w:rPr>
          <w:rFonts w:asciiTheme="majorBidi" w:hAnsiTheme="majorBidi" w:cstheme="majorBidi"/>
          <w:sz w:val="24"/>
          <w:szCs w:val="24"/>
        </w:rPr>
        <w:t>'s patents'</w:t>
      </w:r>
      <w:r w:rsidR="00D43174">
        <w:rPr>
          <w:rFonts w:asciiTheme="majorBidi" w:hAnsiTheme="majorBidi" w:cstheme="majorBidi"/>
          <w:sz w:val="24"/>
          <w:szCs w:val="24"/>
        </w:rPr>
        <w:t xml:space="preserve"> application</w:t>
      </w:r>
      <w:r>
        <w:rPr>
          <w:rFonts w:asciiTheme="majorBidi" w:hAnsiTheme="majorBidi" w:cstheme="majorBidi"/>
          <w:sz w:val="24"/>
          <w:szCs w:val="24"/>
        </w:rPr>
        <w:t>s</w:t>
      </w:r>
      <w:r w:rsidR="00D43174">
        <w:rPr>
          <w:rFonts w:asciiTheme="majorBidi" w:hAnsiTheme="majorBidi" w:cstheme="majorBidi"/>
          <w:sz w:val="24"/>
          <w:szCs w:val="24"/>
        </w:rPr>
        <w:t xml:space="preserve"> was taking place, Prof. Javitt was</w:t>
      </w:r>
      <w:r w:rsidR="00E647BF">
        <w:rPr>
          <w:rFonts w:asciiTheme="majorBidi" w:hAnsiTheme="majorBidi" w:cstheme="majorBidi"/>
          <w:sz w:val="24"/>
          <w:szCs w:val="24"/>
        </w:rPr>
        <w:t xml:space="preserve"> also</w:t>
      </w:r>
      <w:r w:rsidR="00D43174">
        <w:rPr>
          <w:rFonts w:asciiTheme="majorBidi" w:hAnsiTheme="majorBidi" w:cstheme="majorBidi"/>
          <w:sz w:val="24"/>
          <w:szCs w:val="24"/>
        </w:rPr>
        <w:t xml:space="preserve"> managing an independent intellectual property portfolio in competition with Herzog and without their knowledge, </w:t>
      </w:r>
      <w:r>
        <w:rPr>
          <w:rFonts w:asciiTheme="majorBidi" w:hAnsiTheme="majorBidi" w:cstheme="majorBidi"/>
          <w:sz w:val="24"/>
          <w:szCs w:val="24"/>
        </w:rPr>
        <w:t>in the context of which</w:t>
      </w:r>
      <w:r w:rsidR="00743FF1">
        <w:rPr>
          <w:rFonts w:asciiTheme="majorBidi" w:hAnsiTheme="majorBidi" w:cstheme="majorBidi"/>
          <w:sz w:val="24"/>
          <w:szCs w:val="24"/>
        </w:rPr>
        <w:t xml:space="preserve"> he explicitly opined on</w:t>
      </w:r>
      <w:r>
        <w:rPr>
          <w:rFonts w:asciiTheme="majorBidi" w:hAnsiTheme="majorBidi" w:cstheme="majorBidi"/>
          <w:sz w:val="24"/>
          <w:szCs w:val="24"/>
        </w:rPr>
        <w:t>,</w:t>
      </w:r>
      <w:r w:rsidR="00743FF1">
        <w:rPr>
          <w:rFonts w:asciiTheme="majorBidi" w:hAnsiTheme="majorBidi" w:cstheme="majorBidi"/>
          <w:sz w:val="24"/>
          <w:szCs w:val="24"/>
        </w:rPr>
        <w:t xml:space="preserve"> and referred to</w:t>
      </w:r>
      <w:r>
        <w:rPr>
          <w:rFonts w:asciiTheme="majorBidi" w:hAnsiTheme="majorBidi" w:cstheme="majorBidi"/>
          <w:sz w:val="24"/>
          <w:szCs w:val="24"/>
        </w:rPr>
        <w:t>,</w:t>
      </w:r>
      <w:r w:rsidR="00D43174">
        <w:rPr>
          <w:rFonts w:asciiTheme="majorBidi" w:hAnsiTheme="majorBidi" w:cstheme="majorBidi"/>
          <w:sz w:val="24"/>
          <w:szCs w:val="24"/>
        </w:rPr>
        <w:t xml:space="preserve"> the</w:t>
      </w:r>
      <w:r w:rsidR="00E647BF">
        <w:rPr>
          <w:rFonts w:asciiTheme="majorBidi" w:hAnsiTheme="majorBidi" w:cstheme="majorBidi"/>
          <w:sz w:val="24"/>
          <w:szCs w:val="24"/>
        </w:rPr>
        <w:t>ir</w:t>
      </w:r>
      <w:r w:rsidR="00D43174">
        <w:rPr>
          <w:rFonts w:asciiTheme="majorBidi" w:hAnsiTheme="majorBidi" w:cstheme="majorBidi"/>
          <w:sz w:val="24"/>
          <w:szCs w:val="24"/>
        </w:rPr>
        <w:t xml:space="preserve"> jointly owned patents.</w:t>
      </w:r>
      <w:r w:rsidR="00E647BF">
        <w:rPr>
          <w:rFonts w:asciiTheme="majorBidi" w:hAnsiTheme="majorBidi" w:cstheme="majorBidi"/>
          <w:sz w:val="24"/>
          <w:szCs w:val="24"/>
        </w:rPr>
        <w:t xml:space="preserve"> It is clear that his assuming such a</w:t>
      </w:r>
      <w:r>
        <w:rPr>
          <w:rFonts w:asciiTheme="majorBidi" w:hAnsiTheme="majorBidi" w:cstheme="majorBidi"/>
          <w:sz w:val="24"/>
          <w:szCs w:val="24"/>
        </w:rPr>
        <w:t xml:space="preserve"> position</w:t>
      </w:r>
      <w:r w:rsidR="00743FF1">
        <w:rPr>
          <w:rFonts w:asciiTheme="majorBidi" w:hAnsiTheme="majorBidi" w:cstheme="majorBidi"/>
          <w:sz w:val="24"/>
          <w:szCs w:val="24"/>
        </w:rPr>
        <w:t xml:space="preserve"> and providing </w:t>
      </w:r>
      <w:r w:rsidR="00E647BF">
        <w:rPr>
          <w:rFonts w:asciiTheme="majorBidi" w:hAnsiTheme="majorBidi" w:cstheme="majorBidi"/>
          <w:sz w:val="24"/>
          <w:szCs w:val="24"/>
        </w:rPr>
        <w:t xml:space="preserve">this </w:t>
      </w:r>
      <w:r w:rsidR="00743FF1">
        <w:rPr>
          <w:rFonts w:asciiTheme="majorBidi" w:hAnsiTheme="majorBidi" w:cstheme="majorBidi"/>
          <w:sz w:val="24"/>
          <w:szCs w:val="24"/>
        </w:rPr>
        <w:t xml:space="preserve">analysis of </w:t>
      </w:r>
      <w:r>
        <w:rPr>
          <w:rFonts w:asciiTheme="majorBidi" w:hAnsiTheme="majorBidi" w:cstheme="majorBidi"/>
          <w:sz w:val="24"/>
          <w:szCs w:val="24"/>
        </w:rPr>
        <w:t>Patent 3, lacking</w:t>
      </w:r>
      <w:r w:rsidR="00743FF1">
        <w:rPr>
          <w:rFonts w:asciiTheme="majorBidi" w:hAnsiTheme="majorBidi" w:cstheme="majorBidi"/>
          <w:sz w:val="24"/>
          <w:szCs w:val="24"/>
        </w:rPr>
        <w:t xml:space="preserve"> Herzog</w:t>
      </w:r>
      <w:r w:rsidR="009134FB">
        <w:rPr>
          <w:rFonts w:asciiTheme="majorBidi" w:hAnsiTheme="majorBidi" w:cstheme="majorBidi"/>
          <w:sz w:val="24"/>
          <w:szCs w:val="24"/>
        </w:rPr>
        <w:t>'</w:t>
      </w:r>
      <w:r w:rsidR="00743FF1">
        <w:rPr>
          <w:rFonts w:asciiTheme="majorBidi" w:hAnsiTheme="majorBidi" w:cstheme="majorBidi"/>
          <w:sz w:val="24"/>
          <w:szCs w:val="24"/>
        </w:rPr>
        <w:t>s knowledge or consent</w:t>
      </w:r>
      <w:r>
        <w:rPr>
          <w:rFonts w:asciiTheme="majorBidi" w:hAnsiTheme="majorBidi" w:cstheme="majorBidi"/>
          <w:sz w:val="24"/>
          <w:szCs w:val="24"/>
        </w:rPr>
        <w:t>,</w:t>
      </w:r>
      <w:r w:rsidR="00743FF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and conducted </w:t>
      </w:r>
      <w:r w:rsidR="00743FF1">
        <w:rPr>
          <w:rFonts w:asciiTheme="majorBidi" w:hAnsiTheme="majorBidi" w:cstheme="majorBidi"/>
          <w:sz w:val="24"/>
          <w:szCs w:val="24"/>
        </w:rPr>
        <w:t xml:space="preserve">for his own ulterior motives, is </w:t>
      </w:r>
      <w:r w:rsidR="00955CA5">
        <w:rPr>
          <w:rFonts w:asciiTheme="majorBidi" w:hAnsiTheme="majorBidi" w:cstheme="majorBidi"/>
          <w:sz w:val="24"/>
          <w:szCs w:val="24"/>
        </w:rPr>
        <w:t>not only unethical, it is illegal</w:t>
      </w:r>
      <w:r w:rsidR="00743FF1">
        <w:rPr>
          <w:rFonts w:asciiTheme="majorBidi" w:hAnsiTheme="majorBidi" w:cstheme="majorBidi"/>
          <w:sz w:val="24"/>
          <w:szCs w:val="24"/>
        </w:rPr>
        <w:t xml:space="preserve"> and constitutes a severe breach of trust </w:t>
      </w:r>
      <w:r w:rsidR="00E647BF">
        <w:rPr>
          <w:rFonts w:asciiTheme="majorBidi" w:hAnsiTheme="majorBidi" w:cstheme="majorBidi"/>
          <w:sz w:val="24"/>
          <w:szCs w:val="24"/>
        </w:rPr>
        <w:t xml:space="preserve">between </w:t>
      </w:r>
      <w:r w:rsidR="00743FF1">
        <w:rPr>
          <w:rFonts w:asciiTheme="majorBidi" w:hAnsiTheme="majorBidi" w:cstheme="majorBidi"/>
          <w:sz w:val="24"/>
          <w:szCs w:val="24"/>
        </w:rPr>
        <w:t>the parties.</w:t>
      </w:r>
    </w:p>
    <w:p w:rsidR="00743FF1" w:rsidRPr="00832FC4" w:rsidRDefault="00743FF1" w:rsidP="00E647BF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On 3.9.2015 Prof. Javitt filed for a divisional patent application, registered as Patent number US 9,486,453 (hereinafter 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Patent </w:t>
      </w:r>
      <w:r w:rsidR="009134FB">
        <w:rPr>
          <w:rFonts w:asciiTheme="majorBidi" w:hAnsiTheme="majorBidi" w:cstheme="majorBidi"/>
          <w:b/>
          <w:bCs/>
          <w:sz w:val="24"/>
          <w:szCs w:val="24"/>
        </w:rPr>
        <w:t>'</w:t>
      </w:r>
      <w:r>
        <w:rPr>
          <w:rFonts w:asciiTheme="majorBidi" w:hAnsiTheme="majorBidi" w:cstheme="majorBidi"/>
          <w:b/>
          <w:bCs/>
          <w:sz w:val="24"/>
          <w:szCs w:val="24"/>
        </w:rPr>
        <w:t>453</w:t>
      </w:r>
      <w:r w:rsidR="009134FB">
        <w:rPr>
          <w:rFonts w:asciiTheme="majorBidi" w:hAnsiTheme="majorBidi" w:cstheme="majorBidi"/>
          <w:b/>
          <w:bCs/>
          <w:sz w:val="24"/>
          <w:szCs w:val="24"/>
        </w:rPr>
        <w:t>"</w:t>
      </w:r>
      <w:r>
        <w:rPr>
          <w:rFonts w:asciiTheme="majorBidi" w:hAnsiTheme="majorBidi" w:cstheme="majorBidi"/>
          <w:sz w:val="24"/>
          <w:szCs w:val="24"/>
        </w:rPr>
        <w:t>).</w:t>
      </w:r>
    </w:p>
    <w:p w:rsidR="00832FC4" w:rsidRPr="00CD581A" w:rsidRDefault="00832FC4" w:rsidP="00955CA5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Patent </w:t>
      </w:r>
      <w:r w:rsidR="009134FB">
        <w:rPr>
          <w:rFonts w:asciiTheme="majorBidi" w:hAnsiTheme="majorBidi" w:cstheme="majorBidi"/>
          <w:sz w:val="24"/>
          <w:szCs w:val="24"/>
        </w:rPr>
        <w:t>'</w:t>
      </w:r>
      <w:r>
        <w:rPr>
          <w:rFonts w:asciiTheme="majorBidi" w:hAnsiTheme="majorBidi" w:cstheme="majorBidi"/>
          <w:sz w:val="24"/>
          <w:szCs w:val="24"/>
        </w:rPr>
        <w:t>453</w:t>
      </w:r>
      <w:r w:rsidR="00E647BF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which is based on Patent 4 and the provisional applications filed in 2012, claims specifically a method for reducing the </w:t>
      </w:r>
      <w:r w:rsidR="00CD581A">
        <w:rPr>
          <w:rFonts w:asciiTheme="majorBidi" w:hAnsiTheme="majorBidi" w:cstheme="majorBidi"/>
          <w:sz w:val="24"/>
          <w:szCs w:val="24"/>
        </w:rPr>
        <w:t>incidence</w:t>
      </w:r>
      <w:r w:rsidR="00E647BF">
        <w:rPr>
          <w:rFonts w:asciiTheme="majorBidi" w:hAnsiTheme="majorBidi" w:cstheme="majorBidi"/>
          <w:sz w:val="24"/>
          <w:szCs w:val="24"/>
        </w:rPr>
        <w:t xml:space="preserve"> rate</w:t>
      </w:r>
      <w:r w:rsidR="00CD581A">
        <w:rPr>
          <w:rFonts w:asciiTheme="majorBidi" w:hAnsiTheme="majorBidi" w:cstheme="majorBidi"/>
          <w:sz w:val="24"/>
          <w:szCs w:val="24"/>
        </w:rPr>
        <w:t xml:space="preserve"> of akathisia </w:t>
      </w:r>
      <w:r>
        <w:rPr>
          <w:rFonts w:asciiTheme="majorBidi" w:hAnsiTheme="majorBidi" w:cstheme="majorBidi"/>
          <w:sz w:val="24"/>
          <w:szCs w:val="24"/>
        </w:rPr>
        <w:t xml:space="preserve">caused by </w:t>
      </w:r>
      <w:r w:rsidR="00955CA5">
        <w:rPr>
          <w:rFonts w:asciiTheme="majorBidi" w:hAnsiTheme="majorBidi" w:cstheme="majorBidi"/>
          <w:sz w:val="24"/>
          <w:szCs w:val="24"/>
        </w:rPr>
        <w:t xml:space="preserve">the antipsychotic </w:t>
      </w:r>
      <w:proofErr w:type="spellStart"/>
      <w:r w:rsidR="00E647BF">
        <w:rPr>
          <w:rFonts w:asciiTheme="majorBidi" w:hAnsiTheme="majorBidi" w:cstheme="majorBidi"/>
          <w:sz w:val="24"/>
          <w:szCs w:val="24"/>
        </w:rPr>
        <w:t>l</w:t>
      </w:r>
      <w:r w:rsidR="00CD581A">
        <w:rPr>
          <w:rFonts w:asciiTheme="majorBidi" w:hAnsiTheme="majorBidi" w:cstheme="majorBidi"/>
          <w:sz w:val="24"/>
          <w:szCs w:val="24"/>
        </w:rPr>
        <w:t>urasidone</w:t>
      </w:r>
      <w:proofErr w:type="spellEnd"/>
      <w:r w:rsidR="00CD581A">
        <w:rPr>
          <w:rFonts w:asciiTheme="majorBidi" w:hAnsiTheme="majorBidi" w:cstheme="majorBidi"/>
          <w:sz w:val="24"/>
          <w:szCs w:val="24"/>
        </w:rPr>
        <w:t xml:space="preserve"> </w:t>
      </w:r>
      <w:r w:rsidR="00955CA5">
        <w:rPr>
          <w:rFonts w:asciiTheme="majorBidi" w:hAnsiTheme="majorBidi" w:cstheme="majorBidi"/>
          <w:sz w:val="24"/>
          <w:szCs w:val="24"/>
        </w:rPr>
        <w:t xml:space="preserve">drug, approved for treating depression, </w:t>
      </w:r>
      <w:r w:rsidR="00CD581A">
        <w:rPr>
          <w:rFonts w:asciiTheme="majorBidi" w:hAnsiTheme="majorBidi" w:cstheme="majorBidi"/>
          <w:sz w:val="24"/>
          <w:szCs w:val="24"/>
        </w:rPr>
        <w:t>in patients with bipolar disorder</w:t>
      </w:r>
      <w:r w:rsidR="00E647BF">
        <w:rPr>
          <w:rFonts w:asciiTheme="majorBidi" w:hAnsiTheme="majorBidi" w:cstheme="majorBidi"/>
          <w:sz w:val="24"/>
          <w:szCs w:val="24"/>
        </w:rPr>
        <w:t>,</w:t>
      </w:r>
      <w:r w:rsidR="00CD581A">
        <w:rPr>
          <w:rFonts w:asciiTheme="majorBidi" w:hAnsiTheme="majorBidi" w:cstheme="majorBidi"/>
          <w:sz w:val="24"/>
          <w:szCs w:val="24"/>
        </w:rPr>
        <w:t xml:space="preserve"> through the co</w:t>
      </w:r>
      <w:r w:rsidR="006D650B">
        <w:rPr>
          <w:rFonts w:asciiTheme="majorBidi" w:hAnsiTheme="majorBidi" w:cstheme="majorBidi"/>
          <w:sz w:val="24"/>
          <w:szCs w:val="24"/>
        </w:rPr>
        <w:t>m</w:t>
      </w:r>
      <w:r w:rsidR="00E647BF">
        <w:rPr>
          <w:rFonts w:asciiTheme="majorBidi" w:hAnsiTheme="majorBidi" w:cstheme="majorBidi"/>
          <w:sz w:val="24"/>
          <w:szCs w:val="24"/>
        </w:rPr>
        <w:t xml:space="preserve">bined use of </w:t>
      </w:r>
      <w:proofErr w:type="spellStart"/>
      <w:r w:rsidR="00E647BF">
        <w:rPr>
          <w:rFonts w:asciiTheme="majorBidi" w:hAnsiTheme="majorBidi" w:cstheme="majorBidi"/>
          <w:sz w:val="24"/>
          <w:szCs w:val="24"/>
        </w:rPr>
        <w:t>l</w:t>
      </w:r>
      <w:r w:rsidR="00CD581A">
        <w:rPr>
          <w:rFonts w:asciiTheme="majorBidi" w:hAnsiTheme="majorBidi" w:cstheme="majorBidi"/>
          <w:sz w:val="24"/>
          <w:szCs w:val="24"/>
        </w:rPr>
        <w:t>urasidone</w:t>
      </w:r>
      <w:proofErr w:type="spellEnd"/>
      <w:r w:rsidR="00CD581A">
        <w:rPr>
          <w:rFonts w:asciiTheme="majorBidi" w:hAnsiTheme="majorBidi" w:cstheme="majorBidi"/>
          <w:sz w:val="24"/>
          <w:szCs w:val="24"/>
        </w:rPr>
        <w:t xml:space="preserve"> with DCS at doses of 500 mg/day or higher (until a certain concentration of DCS is created in the subject</w:t>
      </w:r>
      <w:r w:rsidR="009134FB">
        <w:rPr>
          <w:rFonts w:asciiTheme="majorBidi" w:hAnsiTheme="majorBidi" w:cstheme="majorBidi"/>
          <w:sz w:val="24"/>
          <w:szCs w:val="24"/>
        </w:rPr>
        <w:t>'</w:t>
      </w:r>
      <w:r w:rsidR="00E647BF">
        <w:rPr>
          <w:rFonts w:asciiTheme="majorBidi" w:hAnsiTheme="majorBidi" w:cstheme="majorBidi"/>
          <w:sz w:val="24"/>
          <w:szCs w:val="24"/>
        </w:rPr>
        <w:t>s blood</w:t>
      </w:r>
      <w:r w:rsidR="00CD581A">
        <w:rPr>
          <w:rFonts w:asciiTheme="majorBidi" w:hAnsiTheme="majorBidi" w:cstheme="majorBidi"/>
          <w:sz w:val="24"/>
          <w:szCs w:val="24"/>
        </w:rPr>
        <w:t>).</w:t>
      </w:r>
    </w:p>
    <w:p w:rsidR="00CD581A" w:rsidRPr="00CD581A" w:rsidRDefault="00CD581A" w:rsidP="00E647BF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other words, this patent clai</w:t>
      </w:r>
      <w:r w:rsidR="00E647BF">
        <w:rPr>
          <w:rFonts w:asciiTheme="majorBidi" w:hAnsiTheme="majorBidi" w:cstheme="majorBidi"/>
          <w:sz w:val="24"/>
          <w:szCs w:val="24"/>
        </w:rPr>
        <w:t xml:space="preserve">ms the combination of materials on which </w:t>
      </w:r>
      <w:proofErr w:type="spellStart"/>
      <w:r>
        <w:rPr>
          <w:rFonts w:asciiTheme="majorBidi" w:hAnsiTheme="majorBidi" w:cstheme="majorBidi"/>
          <w:sz w:val="24"/>
          <w:szCs w:val="24"/>
        </w:rPr>
        <w:t>NeuroRX</w:t>
      </w:r>
      <w:r w:rsidR="009134FB">
        <w:rPr>
          <w:rFonts w:asciiTheme="majorBidi" w:hAnsiTheme="majorBidi" w:cstheme="majorBidi"/>
          <w:sz w:val="24"/>
          <w:szCs w:val="24"/>
        </w:rPr>
        <w:t>'</w:t>
      </w:r>
      <w:r>
        <w:rPr>
          <w:rFonts w:asciiTheme="majorBidi" w:hAnsiTheme="majorBidi" w:cstheme="majorBidi"/>
          <w:sz w:val="24"/>
          <w:szCs w:val="24"/>
        </w:rPr>
        <w:t>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product</w:t>
      </w:r>
      <w:r w:rsidR="00E647BF">
        <w:rPr>
          <w:rFonts w:asciiTheme="majorBidi" w:hAnsiTheme="majorBidi" w:cstheme="majorBidi"/>
          <w:sz w:val="24"/>
          <w:szCs w:val="24"/>
        </w:rPr>
        <w:t xml:space="preserve"> is based</w:t>
      </w:r>
      <w:r>
        <w:rPr>
          <w:rFonts w:asciiTheme="majorBidi" w:hAnsiTheme="majorBidi" w:cstheme="majorBidi"/>
          <w:sz w:val="24"/>
          <w:szCs w:val="24"/>
        </w:rPr>
        <w:t>, as a treatment for bi</w:t>
      </w:r>
      <w:r w:rsidR="00E647BF">
        <w:rPr>
          <w:rFonts w:asciiTheme="majorBidi" w:hAnsiTheme="majorBidi" w:cstheme="majorBidi"/>
          <w:sz w:val="24"/>
          <w:szCs w:val="24"/>
        </w:rPr>
        <w:t>polar depression disorder, while</w:t>
      </w:r>
      <w:r>
        <w:rPr>
          <w:rFonts w:asciiTheme="majorBidi" w:hAnsiTheme="majorBidi" w:cstheme="majorBidi"/>
          <w:sz w:val="24"/>
          <w:szCs w:val="24"/>
        </w:rPr>
        <w:t xml:space="preserve"> the patent also refers to</w:t>
      </w:r>
      <w:r w:rsidR="004F5434">
        <w:rPr>
          <w:rFonts w:asciiTheme="majorBidi" w:hAnsiTheme="majorBidi" w:cstheme="majorBidi"/>
          <w:sz w:val="24"/>
          <w:szCs w:val="24"/>
        </w:rPr>
        <w:t xml:space="preserve"> the use of an initial dose of k</w:t>
      </w:r>
      <w:r>
        <w:rPr>
          <w:rFonts w:asciiTheme="majorBidi" w:hAnsiTheme="majorBidi" w:cstheme="majorBidi"/>
          <w:sz w:val="24"/>
          <w:szCs w:val="24"/>
        </w:rPr>
        <w:t>etamine.</w:t>
      </w:r>
    </w:p>
    <w:p w:rsidR="00CD581A" w:rsidRDefault="00CD581A" w:rsidP="006C782A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 understand the full picture</w:t>
      </w:r>
      <w:r w:rsidR="004F5434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647BF">
        <w:rPr>
          <w:rFonts w:asciiTheme="majorBidi" w:hAnsiTheme="majorBidi" w:cstheme="majorBidi"/>
          <w:sz w:val="24"/>
          <w:szCs w:val="24"/>
        </w:rPr>
        <w:t>the following</w:t>
      </w:r>
      <w:r w:rsidR="006C782A">
        <w:rPr>
          <w:rFonts w:asciiTheme="majorBidi" w:hAnsiTheme="majorBidi" w:cstheme="majorBidi"/>
          <w:sz w:val="24"/>
          <w:szCs w:val="24"/>
        </w:rPr>
        <w:t xml:space="preserve"> point is</w:t>
      </w:r>
      <w:r w:rsidR="004F5434">
        <w:rPr>
          <w:rFonts w:asciiTheme="majorBidi" w:hAnsiTheme="majorBidi" w:cstheme="majorBidi"/>
          <w:sz w:val="24"/>
          <w:szCs w:val="24"/>
        </w:rPr>
        <w:t xml:space="preserve"> crucial</w:t>
      </w:r>
      <w:r>
        <w:rPr>
          <w:rFonts w:asciiTheme="majorBidi" w:hAnsiTheme="majorBidi" w:cstheme="majorBidi"/>
          <w:sz w:val="24"/>
          <w:szCs w:val="24"/>
        </w:rPr>
        <w:t>: patients who suffer from bipolar disorder are treated at the depressive stage with the same drugs used to treat</w:t>
      </w:r>
      <w:r w:rsidR="00E647BF">
        <w:rPr>
          <w:rFonts w:asciiTheme="majorBidi" w:hAnsiTheme="majorBidi" w:cstheme="majorBidi"/>
          <w:sz w:val="24"/>
          <w:szCs w:val="24"/>
        </w:rPr>
        <w:t xml:space="preserve"> depression in </w:t>
      </w:r>
      <w:r w:rsidR="006C782A">
        <w:rPr>
          <w:rFonts w:asciiTheme="majorBidi" w:hAnsiTheme="majorBidi" w:cstheme="majorBidi"/>
          <w:sz w:val="24"/>
          <w:szCs w:val="24"/>
        </w:rPr>
        <w:t xml:space="preserve">a unipolar </w:t>
      </w:r>
      <w:r>
        <w:rPr>
          <w:rFonts w:asciiTheme="majorBidi" w:hAnsiTheme="majorBidi" w:cstheme="majorBidi"/>
          <w:sz w:val="24"/>
          <w:szCs w:val="24"/>
        </w:rPr>
        <w:t>patient. Moreover, as mentioned, Patent 3 already describes and claim</w:t>
      </w:r>
      <w:r w:rsidR="00E647BF">
        <w:rPr>
          <w:rFonts w:asciiTheme="majorBidi" w:hAnsiTheme="majorBidi" w:cstheme="majorBidi"/>
          <w:sz w:val="24"/>
          <w:szCs w:val="24"/>
        </w:rPr>
        <w:t>s use of antidepressant or anti</w:t>
      </w:r>
      <w:r>
        <w:rPr>
          <w:rFonts w:asciiTheme="majorBidi" w:hAnsiTheme="majorBidi" w:cstheme="majorBidi"/>
          <w:sz w:val="24"/>
          <w:szCs w:val="24"/>
        </w:rPr>
        <w:t xml:space="preserve">psychotic drugs to treat depression </w:t>
      </w:r>
      <w:r w:rsidR="00E647BF">
        <w:rPr>
          <w:rFonts w:asciiTheme="majorBidi" w:hAnsiTheme="majorBidi" w:cstheme="majorBidi"/>
          <w:sz w:val="24"/>
          <w:szCs w:val="24"/>
        </w:rPr>
        <w:t>combined</w:t>
      </w:r>
      <w:r>
        <w:rPr>
          <w:rFonts w:asciiTheme="majorBidi" w:hAnsiTheme="majorBidi" w:cstheme="majorBidi"/>
          <w:sz w:val="24"/>
          <w:szCs w:val="24"/>
        </w:rPr>
        <w:t xml:space="preserve"> with DCS, including</w:t>
      </w:r>
      <w:r w:rsidR="00E647BF">
        <w:rPr>
          <w:rFonts w:asciiTheme="majorBidi" w:hAnsiTheme="majorBidi" w:cstheme="majorBidi"/>
          <w:sz w:val="24"/>
          <w:szCs w:val="24"/>
        </w:rPr>
        <w:t xml:space="preserve"> the</w:t>
      </w:r>
      <w:r>
        <w:rPr>
          <w:rFonts w:asciiTheme="majorBidi" w:hAnsiTheme="majorBidi" w:cstheme="majorBidi"/>
          <w:sz w:val="24"/>
          <w:szCs w:val="24"/>
        </w:rPr>
        <w:t xml:space="preserve"> treatment of bipolar disorder. As such, the focus of NeuroRX </w:t>
      </w:r>
      <w:r>
        <w:rPr>
          <w:rFonts w:asciiTheme="majorBidi" w:hAnsiTheme="majorBidi" w:cstheme="majorBidi"/>
          <w:sz w:val="24"/>
          <w:szCs w:val="24"/>
        </w:rPr>
        <w:lastRenderedPageBreak/>
        <w:t xml:space="preserve">specifically on the </w:t>
      </w:r>
      <w:proofErr w:type="spellStart"/>
      <w:r>
        <w:rPr>
          <w:rFonts w:asciiTheme="majorBidi" w:hAnsiTheme="majorBidi" w:cstheme="majorBidi"/>
          <w:sz w:val="24"/>
          <w:szCs w:val="24"/>
        </w:rPr>
        <w:t>lurasidone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medication and patients suffering from bipolar disorder does not distance it whatsoever from the research and findings discovered at Herzog, </w:t>
      </w:r>
      <w:r>
        <w:rPr>
          <w:rFonts w:asciiTheme="majorBidi" w:hAnsiTheme="majorBidi" w:cstheme="majorBidi"/>
          <w:b/>
          <w:bCs/>
          <w:sz w:val="24"/>
          <w:szCs w:val="24"/>
        </w:rPr>
        <w:t>as it is e</w:t>
      </w:r>
      <w:r w:rsidR="00E647BF">
        <w:rPr>
          <w:rFonts w:asciiTheme="majorBidi" w:hAnsiTheme="majorBidi" w:cstheme="majorBidi"/>
          <w:b/>
          <w:bCs/>
          <w:sz w:val="24"/>
          <w:szCs w:val="24"/>
        </w:rPr>
        <w:t>ntirely based, from start to finish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, on the very same technology developed by Herzog, and </w:t>
      </w:r>
      <w:r w:rsidR="00E647BF">
        <w:rPr>
          <w:rFonts w:asciiTheme="majorBidi" w:hAnsiTheme="majorBidi" w:cstheme="majorBidi"/>
          <w:b/>
          <w:bCs/>
          <w:sz w:val="24"/>
          <w:szCs w:val="24"/>
        </w:rPr>
        <w:t xml:space="preserve">merely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constituted a natural </w:t>
      </w:r>
      <w:r w:rsidR="00E647BF">
        <w:rPr>
          <w:rFonts w:asciiTheme="majorBidi" w:hAnsiTheme="majorBidi" w:cstheme="majorBidi"/>
          <w:b/>
          <w:bCs/>
          <w:sz w:val="24"/>
          <w:szCs w:val="24"/>
        </w:rPr>
        <w:t xml:space="preserve">next </w:t>
      </w:r>
      <w:r>
        <w:rPr>
          <w:rFonts w:asciiTheme="majorBidi" w:hAnsiTheme="majorBidi" w:cstheme="majorBidi"/>
          <w:b/>
          <w:bCs/>
          <w:sz w:val="24"/>
          <w:szCs w:val="24"/>
        </w:rPr>
        <w:t>step in the development and c</w:t>
      </w:r>
      <w:r w:rsidR="00E647BF">
        <w:rPr>
          <w:rFonts w:asciiTheme="majorBidi" w:hAnsiTheme="majorBidi" w:cstheme="majorBidi"/>
          <w:b/>
          <w:bCs/>
          <w:sz w:val="24"/>
          <w:szCs w:val="24"/>
        </w:rPr>
        <w:t>ommercialization process for this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technology, which was supposed to have been conducted jointly with Herzog as the technology</w:t>
      </w:r>
      <w:r w:rsidR="009134FB">
        <w:rPr>
          <w:rFonts w:asciiTheme="majorBidi" w:hAnsiTheme="majorBidi" w:cstheme="majorBidi"/>
          <w:b/>
          <w:bCs/>
          <w:sz w:val="24"/>
          <w:szCs w:val="24"/>
        </w:rPr>
        <w:t>'</w:t>
      </w:r>
      <w:r>
        <w:rPr>
          <w:rFonts w:asciiTheme="majorBidi" w:hAnsiTheme="majorBidi" w:cstheme="majorBidi"/>
          <w:b/>
          <w:bCs/>
          <w:sz w:val="24"/>
          <w:szCs w:val="24"/>
        </w:rPr>
        <w:t>s owner.</w:t>
      </w:r>
    </w:p>
    <w:p w:rsidR="00263762" w:rsidRDefault="006C782A" w:rsidP="006C782A">
      <w:pPr>
        <w:pStyle w:val="ListParagraph"/>
        <w:numPr>
          <w:ilvl w:val="1"/>
          <w:numId w:val="1"/>
        </w:numPr>
        <w:spacing w:after="120"/>
        <w:ind w:left="1080" w:hanging="108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Founding NeuroRX on the basis of the smuggled Herzog </w:t>
      </w:r>
      <w:r w:rsidR="00C638A7">
        <w:rPr>
          <w:rFonts w:asciiTheme="majorBidi" w:hAnsiTheme="majorBidi" w:cstheme="majorBidi"/>
          <w:b/>
          <w:bCs/>
          <w:sz w:val="24"/>
          <w:szCs w:val="24"/>
          <w:u w:val="single"/>
        </w:rPr>
        <w:t>property</w:t>
      </w:r>
      <w:r w:rsidR="00263762" w:rsidRPr="0026376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:rsidR="00263762" w:rsidRPr="00263762" w:rsidRDefault="00263762" w:rsidP="009C40A8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In fact, throughout this entire period, Prof. Javitt was operating in parallel </w:t>
      </w:r>
      <w:r w:rsidR="00C638A7">
        <w:rPr>
          <w:rFonts w:asciiTheme="majorBidi" w:hAnsiTheme="majorBidi" w:cstheme="majorBidi"/>
          <w:sz w:val="24"/>
          <w:szCs w:val="24"/>
        </w:rPr>
        <w:t>channels</w:t>
      </w:r>
      <w:r w:rsidR="009C40A8">
        <w:rPr>
          <w:rFonts w:asciiTheme="majorBidi" w:hAnsiTheme="majorBidi" w:cstheme="majorBidi"/>
          <w:sz w:val="24"/>
          <w:szCs w:val="24"/>
        </w:rPr>
        <w:t xml:space="preserve"> while</w:t>
      </w:r>
      <w:r>
        <w:rPr>
          <w:rFonts w:asciiTheme="majorBidi" w:hAnsiTheme="majorBidi" w:cstheme="majorBidi"/>
          <w:sz w:val="24"/>
          <w:szCs w:val="24"/>
        </w:rPr>
        <w:t xml:space="preserve"> leading a double life, stupefying Herzog and </w:t>
      </w:r>
      <w:r w:rsidR="002F1A5C">
        <w:rPr>
          <w:rFonts w:asciiTheme="majorBidi" w:hAnsiTheme="majorBidi" w:cstheme="majorBidi"/>
          <w:sz w:val="24"/>
          <w:szCs w:val="24"/>
        </w:rPr>
        <w:t>concealing</w:t>
      </w:r>
      <w:r>
        <w:rPr>
          <w:rFonts w:asciiTheme="majorBidi" w:hAnsiTheme="majorBidi" w:cstheme="majorBidi"/>
          <w:sz w:val="24"/>
          <w:szCs w:val="24"/>
        </w:rPr>
        <w:t xml:space="preserve"> his</w:t>
      </w:r>
      <w:r w:rsidR="00C638A7">
        <w:rPr>
          <w:rFonts w:asciiTheme="majorBidi" w:hAnsiTheme="majorBidi" w:cstheme="majorBidi"/>
          <w:sz w:val="24"/>
          <w:szCs w:val="24"/>
        </w:rPr>
        <w:t xml:space="preserve"> own</w:t>
      </w:r>
      <w:r>
        <w:rPr>
          <w:rFonts w:asciiTheme="majorBidi" w:hAnsiTheme="majorBidi" w:cstheme="majorBidi"/>
          <w:sz w:val="24"/>
          <w:szCs w:val="24"/>
        </w:rPr>
        <w:t xml:space="preserve"> actions. Through</w:t>
      </w:r>
      <w:r w:rsidR="002F1A5C">
        <w:rPr>
          <w:rFonts w:asciiTheme="majorBidi" w:hAnsiTheme="majorBidi" w:cstheme="majorBidi"/>
          <w:sz w:val="24"/>
          <w:szCs w:val="24"/>
        </w:rPr>
        <w:t>out, Prof. Javitt had been</w:t>
      </w:r>
      <w:r>
        <w:rPr>
          <w:rFonts w:asciiTheme="majorBidi" w:hAnsiTheme="majorBidi" w:cstheme="majorBidi"/>
          <w:sz w:val="24"/>
          <w:szCs w:val="24"/>
        </w:rPr>
        <w:t xml:space="preserve"> surreptitiously filing for patents –</w:t>
      </w:r>
      <w:r w:rsidR="002F1A5C">
        <w:rPr>
          <w:rFonts w:asciiTheme="majorBidi" w:hAnsiTheme="majorBidi" w:cstheme="majorBidi"/>
          <w:sz w:val="24"/>
          <w:szCs w:val="24"/>
        </w:rPr>
        <w:t xml:space="preserve"> submitting</w:t>
      </w:r>
      <w:r>
        <w:rPr>
          <w:rFonts w:asciiTheme="majorBidi" w:hAnsiTheme="majorBidi" w:cstheme="majorBidi"/>
          <w:sz w:val="24"/>
          <w:szCs w:val="24"/>
        </w:rPr>
        <w:t xml:space="preserve"> applications based on the R&amp;D conducted by Herzog, </w:t>
      </w:r>
      <w:r w:rsidR="002F1A5C">
        <w:rPr>
          <w:rFonts w:asciiTheme="majorBidi" w:hAnsiTheme="majorBidi" w:cstheme="majorBidi"/>
          <w:sz w:val="24"/>
          <w:szCs w:val="24"/>
        </w:rPr>
        <w:t>without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F1A5C">
        <w:rPr>
          <w:rFonts w:asciiTheme="majorBidi" w:hAnsiTheme="majorBidi" w:cstheme="majorBidi"/>
          <w:sz w:val="24"/>
          <w:szCs w:val="24"/>
        </w:rPr>
        <w:t xml:space="preserve">informing Herzog </w:t>
      </w:r>
      <w:r>
        <w:rPr>
          <w:rFonts w:asciiTheme="majorBidi" w:hAnsiTheme="majorBidi" w:cstheme="majorBidi"/>
          <w:sz w:val="24"/>
          <w:szCs w:val="24"/>
        </w:rPr>
        <w:t xml:space="preserve">or listing its researchers as inventors, and </w:t>
      </w:r>
      <w:r w:rsidR="009C40A8">
        <w:rPr>
          <w:rFonts w:asciiTheme="majorBidi" w:hAnsiTheme="majorBidi" w:cstheme="majorBidi"/>
          <w:sz w:val="24"/>
          <w:szCs w:val="24"/>
        </w:rPr>
        <w:t xml:space="preserve">he </w:t>
      </w:r>
      <w:r w:rsidR="002F1A5C">
        <w:rPr>
          <w:rFonts w:asciiTheme="majorBidi" w:hAnsiTheme="majorBidi" w:cstheme="majorBidi"/>
          <w:sz w:val="24"/>
          <w:szCs w:val="24"/>
        </w:rPr>
        <w:t>co-founded with his brother, CEO of D</w:t>
      </w:r>
      <w:r>
        <w:rPr>
          <w:rFonts w:asciiTheme="majorBidi" w:hAnsiTheme="majorBidi" w:cstheme="majorBidi"/>
          <w:sz w:val="24"/>
          <w:szCs w:val="24"/>
        </w:rPr>
        <w:t xml:space="preserve">efendant 2, a competing commercial company based on </w:t>
      </w:r>
      <w:r w:rsidR="009C40A8">
        <w:rPr>
          <w:rFonts w:asciiTheme="majorBidi" w:hAnsiTheme="majorBidi" w:cstheme="majorBidi"/>
          <w:sz w:val="24"/>
          <w:szCs w:val="24"/>
        </w:rPr>
        <w:t>these</w:t>
      </w:r>
      <w:r>
        <w:rPr>
          <w:rFonts w:asciiTheme="majorBidi" w:hAnsiTheme="majorBidi" w:cstheme="majorBidi"/>
          <w:sz w:val="24"/>
          <w:szCs w:val="24"/>
        </w:rPr>
        <w:t xml:space="preserve"> technologies.</w:t>
      </w:r>
    </w:p>
    <w:p w:rsidR="00263762" w:rsidRPr="00263762" w:rsidRDefault="00263762" w:rsidP="00840D9D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In doing so, not only did Prof. Javitt smuggle </w:t>
      </w:r>
      <w:r w:rsidR="00AE2165">
        <w:rPr>
          <w:rFonts w:asciiTheme="majorBidi" w:hAnsiTheme="majorBidi" w:cstheme="majorBidi"/>
          <w:sz w:val="24"/>
          <w:szCs w:val="24"/>
        </w:rPr>
        <w:t>property</w:t>
      </w:r>
      <w:r>
        <w:rPr>
          <w:rFonts w:asciiTheme="majorBidi" w:hAnsiTheme="majorBidi" w:cstheme="majorBidi"/>
          <w:sz w:val="24"/>
          <w:szCs w:val="24"/>
        </w:rPr>
        <w:t xml:space="preserve"> from Herzog that </w:t>
      </w:r>
      <w:r w:rsidR="00AE2165">
        <w:rPr>
          <w:rFonts w:asciiTheme="majorBidi" w:hAnsiTheme="majorBidi" w:cstheme="majorBidi"/>
          <w:sz w:val="24"/>
          <w:szCs w:val="24"/>
        </w:rPr>
        <w:t>it</w:t>
      </w:r>
      <w:r>
        <w:rPr>
          <w:rFonts w:asciiTheme="majorBidi" w:hAnsiTheme="majorBidi" w:cstheme="majorBidi"/>
          <w:sz w:val="24"/>
          <w:szCs w:val="24"/>
        </w:rPr>
        <w:t xml:space="preserve"> had developed, he </w:t>
      </w:r>
      <w:r w:rsidR="00AE2165">
        <w:rPr>
          <w:rFonts w:asciiTheme="majorBidi" w:hAnsiTheme="majorBidi" w:cstheme="majorBidi"/>
          <w:sz w:val="24"/>
          <w:szCs w:val="24"/>
        </w:rPr>
        <w:t xml:space="preserve">effectively </w:t>
      </w:r>
      <w:r>
        <w:rPr>
          <w:rFonts w:asciiTheme="majorBidi" w:hAnsiTheme="majorBidi" w:cstheme="majorBidi"/>
          <w:sz w:val="24"/>
          <w:szCs w:val="24"/>
        </w:rPr>
        <w:t>voided the r</w:t>
      </w:r>
      <w:r w:rsidR="00AE2165">
        <w:rPr>
          <w:rFonts w:asciiTheme="majorBidi" w:hAnsiTheme="majorBidi" w:cstheme="majorBidi"/>
          <w:sz w:val="24"/>
          <w:szCs w:val="24"/>
        </w:rPr>
        <w:t>elationship between the two:</w:t>
      </w:r>
      <w:r>
        <w:rPr>
          <w:rFonts w:asciiTheme="majorBidi" w:hAnsiTheme="majorBidi" w:cstheme="majorBidi"/>
          <w:sz w:val="24"/>
          <w:szCs w:val="24"/>
        </w:rPr>
        <w:t xml:space="preserve"> the</w:t>
      </w:r>
      <w:r w:rsidR="00AE2165">
        <w:rPr>
          <w:rFonts w:asciiTheme="majorBidi" w:hAnsiTheme="majorBidi" w:cstheme="majorBidi"/>
          <w:sz w:val="24"/>
          <w:szCs w:val="24"/>
        </w:rPr>
        <w:t xml:space="preserve"> entirety of the</w:t>
      </w:r>
      <w:r>
        <w:rPr>
          <w:rFonts w:asciiTheme="majorBidi" w:hAnsiTheme="majorBidi" w:cstheme="majorBidi"/>
          <w:sz w:val="24"/>
          <w:szCs w:val="24"/>
        </w:rPr>
        <w:t xml:space="preserve"> development and commercialization efforts which should have been done on behalf of both parties,</w:t>
      </w:r>
      <w:r w:rsidR="00840D9D">
        <w:rPr>
          <w:rFonts w:asciiTheme="majorBidi" w:hAnsiTheme="majorBidi" w:cstheme="majorBidi"/>
          <w:sz w:val="24"/>
          <w:szCs w:val="24"/>
        </w:rPr>
        <w:t xml:space="preserve"> excluded Herzog entirely and</w:t>
      </w:r>
      <w:r>
        <w:rPr>
          <w:rFonts w:asciiTheme="majorBidi" w:hAnsiTheme="majorBidi" w:cstheme="majorBidi"/>
          <w:sz w:val="24"/>
          <w:szCs w:val="24"/>
        </w:rPr>
        <w:t xml:space="preserve"> was </w:t>
      </w:r>
      <w:r w:rsidR="00AE2165">
        <w:rPr>
          <w:rFonts w:asciiTheme="majorBidi" w:hAnsiTheme="majorBidi" w:cstheme="majorBidi"/>
          <w:sz w:val="24"/>
          <w:szCs w:val="24"/>
        </w:rPr>
        <w:t>executed only on behalf of</w:t>
      </w:r>
      <w:r>
        <w:rPr>
          <w:rFonts w:asciiTheme="majorBidi" w:hAnsiTheme="majorBidi" w:cstheme="majorBidi"/>
          <w:sz w:val="24"/>
          <w:szCs w:val="24"/>
        </w:rPr>
        <w:t xml:space="preserve"> NeuroRX, a company privately held by Prof. Javit</w:t>
      </w:r>
      <w:r w:rsidR="00AE2165">
        <w:rPr>
          <w:rFonts w:asciiTheme="majorBidi" w:hAnsiTheme="majorBidi" w:cstheme="majorBidi"/>
          <w:sz w:val="24"/>
          <w:szCs w:val="24"/>
        </w:rPr>
        <w:t>t and his brother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63762" w:rsidRPr="008E504C" w:rsidRDefault="00AE2165" w:rsidP="00AE2165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As if this were</w:t>
      </w:r>
      <w:r w:rsidR="00263762">
        <w:rPr>
          <w:rFonts w:asciiTheme="majorBidi" w:hAnsiTheme="majorBidi" w:cstheme="majorBidi"/>
          <w:sz w:val="24"/>
          <w:szCs w:val="24"/>
        </w:rPr>
        <w:t xml:space="preserve"> not enough, Prof. Javitt, as afore</w:t>
      </w:r>
      <w:r>
        <w:rPr>
          <w:rFonts w:asciiTheme="majorBidi" w:hAnsiTheme="majorBidi" w:cstheme="majorBidi"/>
          <w:sz w:val="24"/>
          <w:szCs w:val="24"/>
        </w:rPr>
        <w:t>mentioned, continued to act in blatant</w:t>
      </w:r>
      <w:r w:rsidR="00263762">
        <w:rPr>
          <w:rFonts w:asciiTheme="majorBidi" w:hAnsiTheme="majorBidi" w:cstheme="majorBidi"/>
          <w:sz w:val="24"/>
          <w:szCs w:val="24"/>
        </w:rPr>
        <w:t xml:space="preserve"> conflict of interest</w:t>
      </w:r>
      <w:r w:rsidR="008E504C">
        <w:rPr>
          <w:rFonts w:asciiTheme="majorBidi" w:hAnsiTheme="majorBidi" w:cstheme="majorBidi"/>
          <w:sz w:val="24"/>
          <w:szCs w:val="24"/>
        </w:rPr>
        <w:t>, when in the context of</w:t>
      </w:r>
      <w:r>
        <w:rPr>
          <w:rFonts w:asciiTheme="majorBidi" w:hAnsiTheme="majorBidi" w:cstheme="majorBidi"/>
          <w:sz w:val="24"/>
          <w:szCs w:val="24"/>
        </w:rPr>
        <w:t xml:space="preserve"> the</w:t>
      </w:r>
      <w:r w:rsidR="008E504C">
        <w:rPr>
          <w:rFonts w:asciiTheme="majorBidi" w:hAnsiTheme="majorBidi" w:cstheme="majorBidi"/>
          <w:sz w:val="24"/>
          <w:szCs w:val="24"/>
        </w:rPr>
        <w:t xml:space="preserve"> examination of his own 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 w:rsidR="008E504C">
        <w:rPr>
          <w:rFonts w:asciiTheme="majorBidi" w:hAnsiTheme="majorBidi" w:cstheme="majorBidi"/>
          <w:sz w:val="24"/>
          <w:szCs w:val="24"/>
        </w:rPr>
        <w:t>personal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 w:rsidR="008E504C">
        <w:rPr>
          <w:rFonts w:asciiTheme="majorBidi" w:hAnsiTheme="majorBidi" w:cstheme="majorBidi"/>
          <w:sz w:val="24"/>
          <w:szCs w:val="24"/>
        </w:rPr>
        <w:t xml:space="preserve"> p</w:t>
      </w:r>
      <w:r>
        <w:rPr>
          <w:rFonts w:asciiTheme="majorBidi" w:hAnsiTheme="majorBidi" w:cstheme="majorBidi"/>
          <w:sz w:val="24"/>
          <w:szCs w:val="24"/>
        </w:rPr>
        <w:t xml:space="preserve">atents, he assumed certain </w:t>
      </w:r>
      <w:r w:rsidR="008E504C">
        <w:rPr>
          <w:rFonts w:asciiTheme="majorBidi" w:hAnsiTheme="majorBidi" w:cstheme="majorBidi"/>
          <w:sz w:val="24"/>
          <w:szCs w:val="24"/>
        </w:rPr>
        <w:t>positions regarding the patents jointly owned with Herzog</w:t>
      </w:r>
      <w:r>
        <w:rPr>
          <w:rFonts w:asciiTheme="majorBidi" w:hAnsiTheme="majorBidi" w:cstheme="majorBidi"/>
          <w:sz w:val="24"/>
          <w:szCs w:val="24"/>
        </w:rPr>
        <w:t xml:space="preserve"> in a manner which could negatively impact the breadth and scope of the claims covered, and the corollary protections provided to Herzog's patents in the future</w:t>
      </w:r>
      <w:r w:rsidR="008E504C">
        <w:rPr>
          <w:rFonts w:asciiTheme="majorBidi" w:hAnsiTheme="majorBidi" w:cstheme="majorBidi"/>
          <w:sz w:val="24"/>
          <w:szCs w:val="24"/>
        </w:rPr>
        <w:t>. As a result, it is evident that Prof. Javitt</w:t>
      </w:r>
      <w:r w:rsidR="009134FB">
        <w:rPr>
          <w:rFonts w:asciiTheme="majorBidi" w:hAnsiTheme="majorBidi" w:cstheme="majorBidi"/>
          <w:sz w:val="24"/>
          <w:szCs w:val="24"/>
        </w:rPr>
        <w:t>'</w:t>
      </w:r>
      <w:r w:rsidR="008E504C">
        <w:rPr>
          <w:rFonts w:asciiTheme="majorBidi" w:hAnsiTheme="majorBidi" w:cstheme="majorBidi"/>
          <w:sz w:val="24"/>
          <w:szCs w:val="24"/>
        </w:rPr>
        <w:t xml:space="preserve">s </w:t>
      </w:r>
      <w:r>
        <w:rPr>
          <w:rFonts w:asciiTheme="majorBidi" w:hAnsiTheme="majorBidi" w:cstheme="majorBidi"/>
          <w:sz w:val="24"/>
          <w:szCs w:val="24"/>
        </w:rPr>
        <w:t>duplicitous behavior in</w:t>
      </w:r>
      <w:r w:rsidR="008E504C">
        <w:rPr>
          <w:rFonts w:asciiTheme="majorBidi" w:hAnsiTheme="majorBidi" w:cstheme="majorBidi"/>
          <w:sz w:val="24"/>
          <w:szCs w:val="24"/>
        </w:rPr>
        <w:t xml:space="preserve"> wearing</w:t>
      </w:r>
      <w:r w:rsidR="00575E2E">
        <w:rPr>
          <w:rFonts w:asciiTheme="majorBidi" w:hAnsiTheme="majorBidi" w:cstheme="majorBidi"/>
          <w:sz w:val="24"/>
          <w:szCs w:val="24"/>
        </w:rPr>
        <w:t xml:space="preserve"> these</w:t>
      </w:r>
      <w:r w:rsidR="008E504C">
        <w:rPr>
          <w:rFonts w:asciiTheme="majorBidi" w:hAnsiTheme="majorBidi" w:cstheme="majorBidi"/>
          <w:sz w:val="24"/>
          <w:szCs w:val="24"/>
        </w:rPr>
        <w:t xml:space="preserve"> </w:t>
      </w:r>
      <w:r w:rsidR="00575E2E">
        <w:rPr>
          <w:rFonts w:asciiTheme="majorBidi" w:hAnsiTheme="majorBidi" w:cstheme="majorBidi"/>
          <w:sz w:val="24"/>
          <w:szCs w:val="24"/>
        </w:rPr>
        <w:t>two</w:t>
      </w:r>
      <w:r w:rsidR="008E504C">
        <w:rPr>
          <w:rFonts w:asciiTheme="majorBidi" w:hAnsiTheme="majorBidi" w:cstheme="majorBidi"/>
          <w:sz w:val="24"/>
          <w:szCs w:val="24"/>
        </w:rPr>
        <w:t xml:space="preserve"> hats </w:t>
      </w:r>
      <w:r w:rsidR="00575E2E">
        <w:rPr>
          <w:rFonts w:asciiTheme="majorBidi" w:hAnsiTheme="majorBidi" w:cstheme="majorBidi"/>
          <w:sz w:val="24"/>
          <w:szCs w:val="24"/>
        </w:rPr>
        <w:t>at once</w:t>
      </w:r>
      <w:r w:rsidR="008E504C">
        <w:rPr>
          <w:rFonts w:asciiTheme="majorBidi" w:hAnsiTheme="majorBidi" w:cstheme="majorBidi"/>
          <w:sz w:val="24"/>
          <w:szCs w:val="24"/>
        </w:rPr>
        <w:t xml:space="preserve"> exhibits a glaring conf</w:t>
      </w:r>
      <w:r>
        <w:rPr>
          <w:rFonts w:asciiTheme="majorBidi" w:hAnsiTheme="majorBidi" w:cstheme="majorBidi"/>
          <w:sz w:val="24"/>
          <w:szCs w:val="24"/>
        </w:rPr>
        <w:t>lict of interest and outrageous bad faith</w:t>
      </w:r>
      <w:r w:rsidR="008E504C">
        <w:rPr>
          <w:rFonts w:asciiTheme="majorBidi" w:hAnsiTheme="majorBidi" w:cstheme="majorBidi"/>
          <w:sz w:val="24"/>
          <w:szCs w:val="24"/>
        </w:rPr>
        <w:t>.</w:t>
      </w:r>
    </w:p>
    <w:p w:rsidR="008E504C" w:rsidRDefault="00840D9D" w:rsidP="00AE2165">
      <w:pPr>
        <w:pStyle w:val="ListParagraph"/>
        <w:numPr>
          <w:ilvl w:val="1"/>
          <w:numId w:val="1"/>
        </w:numPr>
        <w:spacing w:after="120"/>
        <w:ind w:left="1080" w:hanging="108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Pattern of Misc</w:t>
      </w:r>
      <w:r w:rsidR="008E504C" w:rsidRPr="008E504C">
        <w:rPr>
          <w:rFonts w:asciiTheme="majorBidi" w:hAnsiTheme="majorBidi" w:cstheme="majorBidi"/>
          <w:b/>
          <w:bCs/>
          <w:sz w:val="24"/>
          <w:szCs w:val="24"/>
          <w:u w:val="single"/>
        </w:rPr>
        <w:t>onduct</w:t>
      </w:r>
    </w:p>
    <w:p w:rsidR="008E504C" w:rsidRPr="00575E2E" w:rsidRDefault="00AE2165" w:rsidP="00F76814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Moreover</w:t>
      </w:r>
      <w:r w:rsidR="00CE73BC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further </w:t>
      </w:r>
      <w:r w:rsidR="00840D9D">
        <w:rPr>
          <w:rFonts w:asciiTheme="majorBidi" w:hAnsiTheme="majorBidi" w:cstheme="majorBidi"/>
          <w:sz w:val="24"/>
          <w:szCs w:val="24"/>
        </w:rPr>
        <w:t>investigation revealed that Prof. Javitt's</w:t>
      </w:r>
      <w:r w:rsidR="00D206D1">
        <w:rPr>
          <w:rFonts w:asciiTheme="majorBidi" w:hAnsiTheme="majorBidi" w:cstheme="majorBidi"/>
          <w:sz w:val="24"/>
          <w:szCs w:val="24"/>
        </w:rPr>
        <w:t xml:space="preserve"> </w:t>
      </w:r>
      <w:r w:rsidR="00840D9D">
        <w:rPr>
          <w:rFonts w:asciiTheme="majorBidi" w:hAnsiTheme="majorBidi" w:cstheme="majorBidi"/>
          <w:sz w:val="24"/>
          <w:szCs w:val="24"/>
        </w:rPr>
        <w:t>behavior</w:t>
      </w:r>
      <w:r w:rsidR="00D206D1">
        <w:rPr>
          <w:rFonts w:asciiTheme="majorBidi" w:hAnsiTheme="majorBidi" w:cstheme="majorBidi"/>
          <w:sz w:val="24"/>
          <w:szCs w:val="24"/>
        </w:rPr>
        <w:t xml:space="preserve"> </w:t>
      </w:r>
      <w:r w:rsidR="00840D9D">
        <w:rPr>
          <w:rFonts w:asciiTheme="majorBidi" w:hAnsiTheme="majorBidi" w:cstheme="majorBidi"/>
          <w:sz w:val="24"/>
          <w:szCs w:val="24"/>
        </w:rPr>
        <w:t>was part of</w:t>
      </w:r>
      <w:r>
        <w:rPr>
          <w:rFonts w:asciiTheme="majorBidi" w:hAnsiTheme="majorBidi" w:cstheme="majorBidi"/>
          <w:sz w:val="24"/>
          <w:szCs w:val="24"/>
        </w:rPr>
        <w:t xml:space="preserve"> a long</w:t>
      </w:r>
      <w:r w:rsidR="00840D9D">
        <w:rPr>
          <w:rFonts w:asciiTheme="majorBidi" w:hAnsiTheme="majorBidi" w:cstheme="majorBidi"/>
          <w:sz w:val="24"/>
          <w:szCs w:val="24"/>
        </w:rPr>
        <w:t>standing</w:t>
      </w:r>
      <w:r w:rsidR="00D206D1">
        <w:rPr>
          <w:rFonts w:asciiTheme="majorBidi" w:hAnsiTheme="majorBidi" w:cstheme="majorBidi"/>
          <w:sz w:val="24"/>
          <w:szCs w:val="24"/>
        </w:rPr>
        <w:t xml:space="preserve"> pattern. Thus, early trials conducted by Prof. Heresco on the use of Glycine for schizophrenia treatment, conducted at Herzog when he returned from Einstein to Israel, ended up – unsurprisingly – in the patent application </w:t>
      </w:r>
      <w:r w:rsidR="00D206D1" w:rsidRPr="0042076D">
        <w:rPr>
          <w:rFonts w:asciiTheme="majorBidi" w:hAnsiTheme="majorBidi" w:cstheme="majorBidi"/>
          <w:b/>
          <w:bCs/>
          <w:sz w:val="24"/>
          <w:szCs w:val="24"/>
        </w:rPr>
        <w:t xml:space="preserve">filed by Prof. Javitt independently </w:t>
      </w:r>
      <w:r w:rsidR="00D206D1">
        <w:rPr>
          <w:rFonts w:asciiTheme="majorBidi" w:hAnsiTheme="majorBidi" w:cstheme="majorBidi"/>
          <w:sz w:val="24"/>
          <w:szCs w:val="24"/>
        </w:rPr>
        <w:t xml:space="preserve">in 1996, an application </w:t>
      </w:r>
      <w:r w:rsidR="00F76814">
        <w:rPr>
          <w:rFonts w:asciiTheme="majorBidi" w:hAnsiTheme="majorBidi" w:cstheme="majorBidi"/>
          <w:sz w:val="24"/>
          <w:szCs w:val="24"/>
        </w:rPr>
        <w:t>which was eventually granted</w:t>
      </w:r>
      <w:r w:rsidR="00D206D1">
        <w:rPr>
          <w:rFonts w:asciiTheme="majorBidi" w:hAnsiTheme="majorBidi" w:cstheme="majorBidi"/>
          <w:sz w:val="24"/>
          <w:szCs w:val="24"/>
        </w:rPr>
        <w:t xml:space="preserve"> </w:t>
      </w:r>
      <w:r w:rsidR="00F76814">
        <w:rPr>
          <w:rFonts w:asciiTheme="majorBidi" w:hAnsiTheme="majorBidi" w:cstheme="majorBidi"/>
          <w:sz w:val="24"/>
          <w:szCs w:val="24"/>
        </w:rPr>
        <w:t>under Patent US 5</w:t>
      </w:r>
      <w:r w:rsidR="00D206D1">
        <w:rPr>
          <w:rFonts w:asciiTheme="majorBidi" w:hAnsiTheme="majorBidi" w:cstheme="majorBidi"/>
          <w:sz w:val="24"/>
          <w:szCs w:val="24"/>
        </w:rPr>
        <w:t>,854,286</w:t>
      </w:r>
      <w:r>
        <w:rPr>
          <w:rFonts w:asciiTheme="majorBidi" w:hAnsiTheme="majorBidi" w:cstheme="majorBidi"/>
          <w:sz w:val="24"/>
          <w:szCs w:val="24"/>
        </w:rPr>
        <w:t>,</w:t>
      </w:r>
      <w:r w:rsidR="00D206D1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 xml:space="preserve">in </w:t>
      </w:r>
      <w:r w:rsidR="00D206D1">
        <w:rPr>
          <w:rFonts w:asciiTheme="majorBidi" w:hAnsiTheme="majorBidi" w:cstheme="majorBidi"/>
          <w:sz w:val="24"/>
          <w:szCs w:val="24"/>
        </w:rPr>
        <w:t>an additional continuation granted under P</w:t>
      </w:r>
      <w:r w:rsidR="00F76814">
        <w:rPr>
          <w:rFonts w:asciiTheme="majorBidi" w:hAnsiTheme="majorBidi" w:cstheme="majorBidi"/>
          <w:sz w:val="24"/>
          <w:szCs w:val="24"/>
        </w:rPr>
        <w:t>atent US 6,162,827 regarding D-serine treatment for</w:t>
      </w:r>
      <w:r w:rsidR="00D206D1">
        <w:rPr>
          <w:rFonts w:asciiTheme="majorBidi" w:hAnsiTheme="majorBidi" w:cstheme="majorBidi"/>
          <w:sz w:val="24"/>
          <w:szCs w:val="24"/>
        </w:rPr>
        <w:t xml:space="preserve"> schizophrenic patients. Support for the patent cla</w:t>
      </w:r>
      <w:r w:rsidR="009D571E">
        <w:rPr>
          <w:rFonts w:asciiTheme="majorBidi" w:hAnsiTheme="majorBidi" w:cstheme="majorBidi"/>
          <w:sz w:val="24"/>
          <w:szCs w:val="24"/>
        </w:rPr>
        <w:t>ims rested, among others, on fin</w:t>
      </w:r>
      <w:r w:rsidR="00D206D1">
        <w:rPr>
          <w:rFonts w:asciiTheme="majorBidi" w:hAnsiTheme="majorBidi" w:cstheme="majorBidi"/>
          <w:sz w:val="24"/>
          <w:szCs w:val="24"/>
        </w:rPr>
        <w:t xml:space="preserve">dings of the </w:t>
      </w:r>
      <w:r w:rsidR="00F76814">
        <w:rPr>
          <w:rFonts w:asciiTheme="majorBidi" w:hAnsiTheme="majorBidi" w:cstheme="majorBidi"/>
          <w:sz w:val="24"/>
          <w:szCs w:val="24"/>
        </w:rPr>
        <w:t>studie</w:t>
      </w:r>
      <w:r w:rsidR="00D206D1">
        <w:rPr>
          <w:rFonts w:asciiTheme="majorBidi" w:hAnsiTheme="majorBidi" w:cstheme="majorBidi"/>
          <w:sz w:val="24"/>
          <w:szCs w:val="24"/>
        </w:rPr>
        <w:t xml:space="preserve">s conducted at Herzog and described by Prof. Javitt in the examples </w:t>
      </w:r>
      <w:r>
        <w:rPr>
          <w:rFonts w:asciiTheme="majorBidi" w:hAnsiTheme="majorBidi" w:cstheme="majorBidi"/>
          <w:sz w:val="24"/>
          <w:szCs w:val="24"/>
        </w:rPr>
        <w:t xml:space="preserve">illustrated </w:t>
      </w:r>
      <w:r w:rsidR="00575E2E">
        <w:rPr>
          <w:rFonts w:asciiTheme="majorBidi" w:hAnsiTheme="majorBidi" w:cstheme="majorBidi"/>
          <w:sz w:val="24"/>
          <w:szCs w:val="24"/>
        </w:rPr>
        <w:t xml:space="preserve">in the patent. This constitutes </w:t>
      </w:r>
      <w:r w:rsidR="00F76814">
        <w:rPr>
          <w:rFonts w:asciiTheme="majorBidi" w:hAnsiTheme="majorBidi" w:cstheme="majorBidi"/>
          <w:sz w:val="24"/>
          <w:szCs w:val="24"/>
        </w:rPr>
        <w:t xml:space="preserve">ongoing and systematic </w:t>
      </w:r>
      <w:r w:rsidR="00575E2E">
        <w:rPr>
          <w:rFonts w:asciiTheme="majorBidi" w:hAnsiTheme="majorBidi" w:cstheme="majorBidi"/>
          <w:sz w:val="24"/>
          <w:szCs w:val="24"/>
        </w:rPr>
        <w:t xml:space="preserve">theft </w:t>
      </w:r>
      <w:r w:rsidR="00F76814">
        <w:rPr>
          <w:rFonts w:asciiTheme="majorBidi" w:hAnsiTheme="majorBidi" w:cstheme="majorBidi"/>
          <w:sz w:val="24"/>
          <w:szCs w:val="24"/>
        </w:rPr>
        <w:t>belonging to a</w:t>
      </w:r>
      <w:r w:rsidR="00575E2E">
        <w:rPr>
          <w:rFonts w:asciiTheme="majorBidi" w:hAnsiTheme="majorBidi" w:cstheme="majorBidi"/>
          <w:sz w:val="24"/>
          <w:szCs w:val="24"/>
        </w:rPr>
        <w:t xml:space="preserve"> pattern of deceitful and disingenuous </w:t>
      </w:r>
      <w:r w:rsidR="00F76814">
        <w:rPr>
          <w:rFonts w:asciiTheme="majorBidi" w:hAnsiTheme="majorBidi" w:cstheme="majorBidi"/>
          <w:sz w:val="24"/>
          <w:szCs w:val="24"/>
        </w:rPr>
        <w:t>mis</w:t>
      </w:r>
      <w:r w:rsidR="00575E2E">
        <w:rPr>
          <w:rFonts w:asciiTheme="majorBidi" w:hAnsiTheme="majorBidi" w:cstheme="majorBidi"/>
          <w:sz w:val="24"/>
          <w:szCs w:val="24"/>
        </w:rPr>
        <w:t>conduct.</w:t>
      </w:r>
      <w:r w:rsidR="009D571E">
        <w:rPr>
          <w:rStyle w:val="FootnoteReference"/>
          <w:rFonts w:asciiTheme="majorBidi" w:hAnsiTheme="majorBidi" w:cstheme="majorBidi"/>
          <w:sz w:val="24"/>
          <w:szCs w:val="24"/>
        </w:rPr>
        <w:footnoteReference w:id="13"/>
      </w:r>
      <w:r w:rsidR="00575E2E">
        <w:rPr>
          <w:rFonts w:asciiTheme="majorBidi" w:hAnsiTheme="majorBidi" w:cstheme="majorBidi"/>
          <w:sz w:val="24"/>
          <w:szCs w:val="24"/>
        </w:rPr>
        <w:t xml:space="preserve"> </w:t>
      </w:r>
    </w:p>
    <w:p w:rsidR="00575E2E" w:rsidRPr="009D571E" w:rsidRDefault="009D571E" w:rsidP="00856627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Worth mentioning, beyond </w:t>
      </w:r>
      <w:r w:rsidR="00C3468B">
        <w:rPr>
          <w:rFonts w:asciiTheme="majorBidi" w:hAnsiTheme="majorBidi" w:cstheme="majorBidi"/>
          <w:sz w:val="24"/>
          <w:szCs w:val="24"/>
        </w:rPr>
        <w:t xml:space="preserve">omitting </w:t>
      </w:r>
      <w:r w:rsidR="00856627">
        <w:rPr>
          <w:rFonts w:asciiTheme="majorBidi" w:hAnsiTheme="majorBidi" w:cstheme="majorBidi"/>
          <w:sz w:val="24"/>
          <w:szCs w:val="24"/>
        </w:rPr>
        <w:t xml:space="preserve">on the patent </w:t>
      </w:r>
      <w:r w:rsidR="00C3468B">
        <w:rPr>
          <w:rFonts w:asciiTheme="majorBidi" w:hAnsiTheme="majorBidi" w:cstheme="majorBidi"/>
          <w:sz w:val="24"/>
          <w:szCs w:val="24"/>
        </w:rPr>
        <w:t xml:space="preserve">both </w:t>
      </w:r>
      <w:r>
        <w:rPr>
          <w:rFonts w:asciiTheme="majorBidi" w:hAnsiTheme="majorBidi" w:cstheme="majorBidi"/>
          <w:sz w:val="24"/>
          <w:szCs w:val="24"/>
        </w:rPr>
        <w:t xml:space="preserve">Prof. Heresco as an inventor </w:t>
      </w:r>
      <w:r w:rsidR="00856627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 xml:space="preserve">Herzog as an owner, Prof. Javitt never actually </w:t>
      </w:r>
      <w:r w:rsidR="00856627">
        <w:rPr>
          <w:rFonts w:asciiTheme="majorBidi" w:hAnsiTheme="majorBidi" w:cstheme="majorBidi"/>
          <w:sz w:val="24"/>
          <w:szCs w:val="24"/>
        </w:rPr>
        <w:t>requested</w:t>
      </w:r>
      <w:r>
        <w:rPr>
          <w:rFonts w:asciiTheme="majorBidi" w:hAnsiTheme="majorBidi" w:cstheme="majorBidi"/>
          <w:sz w:val="24"/>
          <w:szCs w:val="24"/>
        </w:rPr>
        <w:t xml:space="preserve"> permission of</w:t>
      </w:r>
      <w:r w:rsidR="00856627">
        <w:rPr>
          <w:rFonts w:asciiTheme="majorBidi" w:hAnsiTheme="majorBidi" w:cstheme="majorBidi"/>
          <w:sz w:val="24"/>
          <w:szCs w:val="24"/>
        </w:rPr>
        <w:t xml:space="preserve"> Herzog </w:t>
      </w:r>
      <w:r w:rsidR="00856627">
        <w:rPr>
          <w:rFonts w:asciiTheme="majorBidi" w:hAnsiTheme="majorBidi" w:cstheme="majorBidi"/>
          <w:sz w:val="24"/>
          <w:szCs w:val="24"/>
        </w:rPr>
        <w:lastRenderedPageBreak/>
        <w:t>or</w:t>
      </w:r>
      <w:r>
        <w:rPr>
          <w:rFonts w:asciiTheme="majorBidi" w:hAnsiTheme="majorBidi" w:cstheme="majorBidi"/>
          <w:sz w:val="24"/>
          <w:szCs w:val="24"/>
        </w:rPr>
        <w:t xml:space="preserve"> Prof. Heresco to use these data, and such use was never made known to Herzog or anyone on its behalf.</w:t>
      </w:r>
    </w:p>
    <w:p w:rsidR="009D571E" w:rsidRPr="009D571E" w:rsidRDefault="009D571E" w:rsidP="00535DEE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Further research uncovered a licensing agreement apparently signed b</w:t>
      </w:r>
      <w:r w:rsidR="00856627">
        <w:rPr>
          <w:rFonts w:asciiTheme="majorBidi" w:hAnsiTheme="majorBidi" w:cstheme="majorBidi"/>
          <w:sz w:val="24"/>
          <w:szCs w:val="24"/>
        </w:rPr>
        <w:t>y Prof. Javitt and Glytech and</w:t>
      </w:r>
      <w:r>
        <w:rPr>
          <w:rFonts w:asciiTheme="majorBidi" w:hAnsiTheme="majorBidi" w:cstheme="majorBidi"/>
          <w:sz w:val="24"/>
          <w:szCs w:val="24"/>
        </w:rPr>
        <w:t xml:space="preserve"> a pharmaceutical company called Prestwick Pharmaceuticals (hereinafter 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 w:rsidRPr="009D571E">
        <w:rPr>
          <w:rFonts w:asciiTheme="majorBidi" w:hAnsiTheme="majorBidi" w:cstheme="majorBidi"/>
          <w:b/>
          <w:bCs/>
          <w:sz w:val="24"/>
          <w:szCs w:val="24"/>
        </w:rPr>
        <w:t>Prestwick</w:t>
      </w:r>
      <w:r w:rsidR="009134FB">
        <w:rPr>
          <w:rFonts w:asciiTheme="majorBidi" w:hAnsiTheme="majorBidi" w:cstheme="majorBidi"/>
          <w:sz w:val="24"/>
          <w:szCs w:val="24"/>
        </w:rPr>
        <w:t>"</w:t>
      </w:r>
      <w:r w:rsidR="00C3468B">
        <w:rPr>
          <w:rFonts w:asciiTheme="majorBidi" w:hAnsiTheme="majorBidi" w:cstheme="majorBidi"/>
          <w:sz w:val="24"/>
          <w:szCs w:val="24"/>
        </w:rPr>
        <w:t>). From the limited information available</w:t>
      </w:r>
      <w:r>
        <w:rPr>
          <w:rFonts w:asciiTheme="majorBidi" w:hAnsiTheme="majorBidi" w:cstheme="majorBidi"/>
          <w:sz w:val="24"/>
          <w:szCs w:val="24"/>
        </w:rPr>
        <w:t>, it is possible that this agreement is partially based on the</w:t>
      </w:r>
      <w:r w:rsidR="00C3468B">
        <w:rPr>
          <w:rFonts w:asciiTheme="majorBidi" w:hAnsiTheme="majorBidi" w:cstheme="majorBidi"/>
          <w:sz w:val="24"/>
          <w:szCs w:val="24"/>
        </w:rPr>
        <w:t xml:space="preserve"> same</w:t>
      </w:r>
      <w:r>
        <w:rPr>
          <w:rFonts w:asciiTheme="majorBidi" w:hAnsiTheme="majorBidi" w:cstheme="majorBidi"/>
          <w:sz w:val="24"/>
          <w:szCs w:val="24"/>
        </w:rPr>
        <w:t xml:space="preserve"> technology </w:t>
      </w:r>
      <w:r w:rsidR="00C3468B">
        <w:rPr>
          <w:rFonts w:asciiTheme="majorBidi" w:hAnsiTheme="majorBidi" w:cstheme="majorBidi"/>
          <w:sz w:val="24"/>
          <w:szCs w:val="24"/>
        </w:rPr>
        <w:t>as the</w:t>
      </w:r>
      <w:r w:rsidR="00856627">
        <w:rPr>
          <w:rFonts w:asciiTheme="majorBidi" w:hAnsiTheme="majorBidi" w:cstheme="majorBidi"/>
          <w:sz w:val="24"/>
          <w:szCs w:val="24"/>
        </w:rPr>
        <w:t>se</w:t>
      </w:r>
      <w:r w:rsidR="00C3468B">
        <w:rPr>
          <w:rFonts w:asciiTheme="majorBidi" w:hAnsiTheme="majorBidi" w:cstheme="majorBidi"/>
          <w:sz w:val="24"/>
          <w:szCs w:val="24"/>
        </w:rPr>
        <w:t xml:space="preserve"> patents</w:t>
      </w:r>
      <w:r>
        <w:rPr>
          <w:rFonts w:asciiTheme="majorBidi" w:hAnsiTheme="majorBidi" w:cstheme="majorBidi"/>
          <w:sz w:val="24"/>
          <w:szCs w:val="24"/>
        </w:rPr>
        <w:t>. Thus, not only did Prof. Javitt use Herzog</w:t>
      </w:r>
      <w:r w:rsidR="009134FB">
        <w:rPr>
          <w:rFonts w:asciiTheme="majorBidi" w:hAnsiTheme="majorBidi" w:cstheme="majorBidi"/>
          <w:sz w:val="24"/>
          <w:szCs w:val="24"/>
        </w:rPr>
        <w:t>'</w:t>
      </w:r>
      <w:r>
        <w:rPr>
          <w:rFonts w:asciiTheme="majorBidi" w:hAnsiTheme="majorBidi" w:cstheme="majorBidi"/>
          <w:sz w:val="24"/>
          <w:szCs w:val="24"/>
        </w:rPr>
        <w:t xml:space="preserve">s data as if it were his own without </w:t>
      </w:r>
      <w:r w:rsidR="00C3468B">
        <w:rPr>
          <w:rFonts w:asciiTheme="majorBidi" w:hAnsiTheme="majorBidi" w:cstheme="majorBidi"/>
          <w:sz w:val="24"/>
          <w:szCs w:val="24"/>
        </w:rPr>
        <w:t>the permission of either Herzog</w:t>
      </w:r>
      <w:r>
        <w:rPr>
          <w:rFonts w:asciiTheme="majorBidi" w:hAnsiTheme="majorBidi" w:cstheme="majorBidi"/>
          <w:sz w:val="24"/>
          <w:szCs w:val="24"/>
        </w:rPr>
        <w:t xml:space="preserve"> or </w:t>
      </w:r>
      <w:r w:rsidR="00C3468B">
        <w:rPr>
          <w:rFonts w:asciiTheme="majorBidi" w:hAnsiTheme="majorBidi" w:cstheme="majorBidi"/>
          <w:sz w:val="24"/>
          <w:szCs w:val="24"/>
        </w:rPr>
        <w:t>Prof. Heresco who led</w:t>
      </w:r>
      <w:r>
        <w:rPr>
          <w:rFonts w:asciiTheme="majorBidi" w:hAnsiTheme="majorBidi" w:cstheme="majorBidi"/>
          <w:sz w:val="24"/>
          <w:szCs w:val="24"/>
        </w:rPr>
        <w:t xml:space="preserve"> the trials, but Prof. Javi</w:t>
      </w:r>
      <w:r w:rsidR="00535DEE">
        <w:rPr>
          <w:rFonts w:asciiTheme="majorBidi" w:hAnsiTheme="majorBidi" w:cstheme="majorBidi"/>
          <w:sz w:val="24"/>
          <w:szCs w:val="24"/>
        </w:rPr>
        <w:t>tt may have also been unjustly enriched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 xml:space="preserve"> at Herzog</w:t>
      </w:r>
      <w:r w:rsidR="009134FB">
        <w:rPr>
          <w:rFonts w:asciiTheme="majorBidi" w:hAnsiTheme="majorBidi" w:cstheme="majorBidi"/>
          <w:sz w:val="24"/>
          <w:szCs w:val="24"/>
        </w:rPr>
        <w:t>'</w:t>
      </w:r>
      <w:r>
        <w:rPr>
          <w:rFonts w:asciiTheme="majorBidi" w:hAnsiTheme="majorBidi" w:cstheme="majorBidi"/>
          <w:sz w:val="24"/>
          <w:szCs w:val="24"/>
        </w:rPr>
        <w:t xml:space="preserve">s expense by </w:t>
      </w:r>
      <w:r w:rsidR="00365185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 xml:space="preserve">ommercializing technology based in part on data </w:t>
      </w:r>
      <w:r w:rsidR="00C3468B">
        <w:rPr>
          <w:rFonts w:asciiTheme="majorBidi" w:hAnsiTheme="majorBidi" w:cstheme="majorBidi"/>
          <w:sz w:val="24"/>
          <w:szCs w:val="24"/>
        </w:rPr>
        <w:t>he did not own</w:t>
      </w:r>
      <w:r>
        <w:rPr>
          <w:rFonts w:asciiTheme="majorBidi" w:hAnsiTheme="majorBidi" w:cstheme="majorBidi"/>
          <w:sz w:val="24"/>
          <w:szCs w:val="24"/>
        </w:rPr>
        <w:t>.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14"/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9D571E" w:rsidRPr="008E504C" w:rsidRDefault="00CC1076" w:rsidP="00CC1076">
      <w:pPr>
        <w:pStyle w:val="ListParagraph"/>
        <w:numPr>
          <w:ilvl w:val="2"/>
          <w:numId w:val="1"/>
        </w:numPr>
        <w:spacing w:after="120"/>
        <w:ind w:hanging="108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In hindsight</w:t>
      </w:r>
      <w:r w:rsidR="00C3468B">
        <w:rPr>
          <w:rFonts w:asciiTheme="majorBidi" w:hAnsiTheme="majorBidi" w:cstheme="majorBidi"/>
          <w:sz w:val="24"/>
          <w:szCs w:val="24"/>
        </w:rPr>
        <w:t xml:space="preserve"> it is clear</w:t>
      </w:r>
      <w:r w:rsidR="009D571E">
        <w:rPr>
          <w:rFonts w:asciiTheme="majorBidi" w:hAnsiTheme="majorBidi" w:cstheme="majorBidi"/>
          <w:sz w:val="24"/>
          <w:szCs w:val="24"/>
        </w:rPr>
        <w:t xml:space="preserve"> that Prof. Javitt stole and devaluated the hospital</w:t>
      </w:r>
      <w:r w:rsidR="009134FB">
        <w:rPr>
          <w:rFonts w:asciiTheme="majorBidi" w:hAnsiTheme="majorBidi" w:cstheme="majorBidi"/>
          <w:sz w:val="24"/>
          <w:szCs w:val="24"/>
        </w:rPr>
        <w:t>'</w:t>
      </w:r>
      <w:r w:rsidR="009D571E">
        <w:rPr>
          <w:rFonts w:asciiTheme="majorBidi" w:hAnsiTheme="majorBidi" w:cstheme="majorBidi"/>
          <w:sz w:val="24"/>
          <w:szCs w:val="24"/>
        </w:rPr>
        <w:t>s property on repeated occasions</w:t>
      </w:r>
      <w:r w:rsidR="00C3468B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further </w:t>
      </w:r>
      <w:r w:rsidR="00C3468B">
        <w:rPr>
          <w:rFonts w:asciiTheme="majorBidi" w:hAnsiTheme="majorBidi" w:cstheme="majorBidi"/>
          <w:sz w:val="24"/>
          <w:szCs w:val="24"/>
        </w:rPr>
        <w:t xml:space="preserve">increasing his appetite with </w:t>
      </w:r>
      <w:r w:rsidR="00421C5D">
        <w:rPr>
          <w:rFonts w:asciiTheme="majorBidi" w:hAnsiTheme="majorBidi" w:cstheme="majorBidi"/>
          <w:sz w:val="24"/>
          <w:szCs w:val="24"/>
        </w:rPr>
        <w:t>each</w:t>
      </w:r>
      <w:r w:rsidR="009D571E">
        <w:rPr>
          <w:rFonts w:asciiTheme="majorBidi" w:hAnsiTheme="majorBidi" w:cstheme="majorBidi"/>
          <w:sz w:val="24"/>
          <w:szCs w:val="24"/>
        </w:rPr>
        <w:t xml:space="preserve"> undiscovered</w:t>
      </w:r>
      <w:r w:rsidR="00C3468B">
        <w:rPr>
          <w:rFonts w:asciiTheme="majorBidi" w:hAnsiTheme="majorBidi" w:cstheme="majorBidi"/>
          <w:sz w:val="24"/>
          <w:szCs w:val="24"/>
        </w:rPr>
        <w:t xml:space="preserve"> exploit</w:t>
      </w:r>
      <w:r w:rsidR="009D571E">
        <w:rPr>
          <w:rFonts w:asciiTheme="majorBidi" w:hAnsiTheme="majorBidi" w:cstheme="majorBidi"/>
          <w:sz w:val="24"/>
          <w:szCs w:val="24"/>
        </w:rPr>
        <w:t>.</w:t>
      </w:r>
    </w:p>
    <w:sectPr w:rsidR="009D571E" w:rsidRPr="008E504C">
      <w:footnotePr>
        <w:numStart w:val="11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6C6" w:rsidRDefault="009A56C6" w:rsidP="00134520">
      <w:pPr>
        <w:spacing w:after="0" w:line="240" w:lineRule="auto"/>
      </w:pPr>
      <w:r>
        <w:separator/>
      </w:r>
    </w:p>
  </w:endnote>
  <w:endnote w:type="continuationSeparator" w:id="0">
    <w:p w:rsidR="009A56C6" w:rsidRDefault="009A56C6" w:rsidP="00134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6C6" w:rsidRDefault="009A56C6" w:rsidP="00134520">
      <w:pPr>
        <w:spacing w:after="0" w:line="240" w:lineRule="auto"/>
      </w:pPr>
      <w:r>
        <w:separator/>
      </w:r>
    </w:p>
  </w:footnote>
  <w:footnote w:type="continuationSeparator" w:id="0">
    <w:p w:rsidR="009A56C6" w:rsidRDefault="009A56C6" w:rsidP="00134520">
      <w:pPr>
        <w:spacing w:after="0" w:line="240" w:lineRule="auto"/>
      </w:pPr>
      <w:r>
        <w:continuationSeparator/>
      </w:r>
    </w:p>
  </w:footnote>
  <w:footnote w:id="1">
    <w:p w:rsidR="00B27C8E" w:rsidRPr="007F71A3" w:rsidRDefault="00B27C8E">
      <w:pPr>
        <w:pStyle w:val="FootnoteText"/>
        <w:rPr>
          <w:rFonts w:asciiTheme="majorBidi" w:hAnsiTheme="majorBidi" w:cstheme="majorBidi"/>
        </w:rPr>
      </w:pPr>
      <w:r w:rsidRPr="007F71A3">
        <w:rPr>
          <w:rStyle w:val="FootnoteReference"/>
          <w:rFonts w:asciiTheme="majorBidi" w:hAnsiTheme="majorBidi" w:cstheme="majorBidi"/>
        </w:rPr>
        <w:footnoteRef/>
      </w:r>
      <w:r w:rsidRPr="007F71A3">
        <w:rPr>
          <w:rFonts w:asciiTheme="majorBidi" w:hAnsiTheme="majorBidi" w:cstheme="majorBidi"/>
        </w:rPr>
        <w:t xml:space="preserve"> Heresco-Levy et al. </w:t>
      </w:r>
      <w:r w:rsidRPr="007F71A3">
        <w:rPr>
          <w:rFonts w:asciiTheme="majorBidi" w:hAnsiTheme="majorBidi" w:cstheme="majorBidi"/>
          <w:i/>
          <w:iCs/>
        </w:rPr>
        <w:t>A Randomized add-on trial of high-dose D-</w:t>
      </w:r>
      <w:proofErr w:type="spellStart"/>
      <w:r w:rsidRPr="007F71A3">
        <w:rPr>
          <w:rFonts w:asciiTheme="majorBidi" w:hAnsiTheme="majorBidi" w:cstheme="majorBidi"/>
          <w:i/>
          <w:iCs/>
        </w:rPr>
        <w:t>cycloserine</w:t>
      </w:r>
      <w:proofErr w:type="spellEnd"/>
      <w:r w:rsidRPr="007F71A3">
        <w:rPr>
          <w:rFonts w:asciiTheme="majorBidi" w:hAnsiTheme="majorBidi" w:cstheme="majorBidi"/>
          <w:i/>
          <w:iCs/>
        </w:rPr>
        <w:t xml:space="preserve"> for treatment-resistant depression. (Rapid Communication)</w:t>
      </w:r>
      <w:r w:rsidRPr="007F71A3">
        <w:rPr>
          <w:rFonts w:asciiTheme="majorBidi" w:hAnsiTheme="majorBidi" w:cstheme="majorBidi"/>
        </w:rPr>
        <w:t xml:space="preserve"> International Journal of Neuropsychopharmacology 2013, 16, 501-5063.</w:t>
      </w:r>
    </w:p>
  </w:footnote>
  <w:footnote w:id="2">
    <w:p w:rsidR="00B27C8E" w:rsidRPr="007F71A3" w:rsidRDefault="00B27C8E">
      <w:pPr>
        <w:pStyle w:val="FootnoteText"/>
        <w:rPr>
          <w:rFonts w:asciiTheme="majorBidi" w:hAnsiTheme="majorBidi" w:cstheme="majorBidi"/>
        </w:rPr>
      </w:pPr>
      <w:r w:rsidRPr="007F71A3">
        <w:rPr>
          <w:rStyle w:val="FootnoteReference"/>
          <w:rFonts w:asciiTheme="majorBidi" w:hAnsiTheme="majorBidi" w:cstheme="majorBidi"/>
        </w:rPr>
        <w:footnoteRef/>
      </w:r>
      <w:r w:rsidRPr="007F71A3">
        <w:rPr>
          <w:rFonts w:asciiTheme="majorBidi" w:hAnsiTheme="majorBidi" w:cstheme="majorBidi"/>
        </w:rPr>
        <w:t xml:space="preserve"> Heresco-Levy at al., </w:t>
      </w:r>
      <w:r w:rsidRPr="007F71A3">
        <w:rPr>
          <w:rFonts w:asciiTheme="majorBidi" w:hAnsiTheme="majorBidi" w:cstheme="majorBidi"/>
          <w:i/>
          <w:iCs/>
        </w:rPr>
        <w:t>Controlled trial of D-</w:t>
      </w:r>
      <w:proofErr w:type="spellStart"/>
      <w:r w:rsidRPr="007F71A3">
        <w:rPr>
          <w:rFonts w:asciiTheme="majorBidi" w:hAnsiTheme="majorBidi" w:cstheme="majorBidi"/>
          <w:i/>
          <w:iCs/>
        </w:rPr>
        <w:t>cycloserine</w:t>
      </w:r>
      <w:proofErr w:type="spellEnd"/>
      <w:r w:rsidRPr="007F71A3">
        <w:rPr>
          <w:rFonts w:asciiTheme="majorBidi" w:hAnsiTheme="majorBidi" w:cstheme="majorBidi"/>
          <w:i/>
          <w:iCs/>
        </w:rPr>
        <w:t xml:space="preserve"> adjuvant therapy for treatment-resistant major depressive disorder,</w:t>
      </w:r>
      <w:r w:rsidRPr="007F71A3">
        <w:rPr>
          <w:rFonts w:asciiTheme="majorBidi" w:hAnsiTheme="majorBidi" w:cstheme="majorBidi"/>
        </w:rPr>
        <w:t xml:space="preserve"> Journal of Affective Disorders 93 (2006) 239-243; Heresco-Levy et al., </w:t>
      </w:r>
      <w:r w:rsidRPr="007F71A3">
        <w:rPr>
          <w:rFonts w:asciiTheme="majorBidi" w:hAnsiTheme="majorBidi" w:cstheme="majorBidi"/>
          <w:i/>
          <w:iCs/>
        </w:rPr>
        <w:t>A Randomized add-on Trial of High-dose D-</w:t>
      </w:r>
      <w:proofErr w:type="spellStart"/>
      <w:r w:rsidRPr="007F71A3">
        <w:rPr>
          <w:rFonts w:asciiTheme="majorBidi" w:hAnsiTheme="majorBidi" w:cstheme="majorBidi"/>
          <w:i/>
          <w:iCs/>
        </w:rPr>
        <w:t>cycloserine</w:t>
      </w:r>
      <w:proofErr w:type="spellEnd"/>
      <w:r w:rsidRPr="007F71A3">
        <w:rPr>
          <w:rFonts w:asciiTheme="majorBidi" w:hAnsiTheme="majorBidi" w:cstheme="majorBidi"/>
          <w:i/>
          <w:iCs/>
        </w:rPr>
        <w:t xml:space="preserve"> for treatment-resistant depression (Rapid Communication</w:t>
      </w:r>
      <w:r w:rsidRPr="007F71A3">
        <w:rPr>
          <w:rFonts w:asciiTheme="majorBidi" w:hAnsiTheme="majorBidi" w:cstheme="majorBidi"/>
        </w:rPr>
        <w:t>) International Journal of Neuropsychopharmacology 2013, 16, 501-5063.</w:t>
      </w:r>
    </w:p>
  </w:footnote>
  <w:footnote w:id="3">
    <w:p w:rsidR="00B27C8E" w:rsidRPr="007F71A3" w:rsidRDefault="00B27C8E">
      <w:pPr>
        <w:pStyle w:val="FootnoteText"/>
        <w:rPr>
          <w:rFonts w:asciiTheme="majorBidi" w:hAnsiTheme="majorBidi" w:cstheme="majorBidi"/>
        </w:rPr>
      </w:pPr>
      <w:r w:rsidRPr="007F71A3">
        <w:rPr>
          <w:rStyle w:val="FootnoteReference"/>
          <w:rFonts w:asciiTheme="majorBidi" w:hAnsiTheme="majorBidi" w:cstheme="majorBidi"/>
        </w:rPr>
        <w:footnoteRef/>
      </w:r>
      <w:r w:rsidRPr="007F71A3">
        <w:rPr>
          <w:rFonts w:asciiTheme="majorBidi" w:hAnsiTheme="majorBidi" w:cstheme="majorBidi"/>
        </w:rPr>
        <w:t xml:space="preserve"> </w:t>
      </w:r>
      <w:r w:rsidRPr="007F71A3">
        <w:rPr>
          <w:rFonts w:asciiTheme="majorBidi" w:hAnsiTheme="majorBidi" w:cstheme="majorBidi"/>
          <w:i/>
          <w:iCs/>
        </w:rPr>
        <w:t>See, e.g.</w:t>
      </w:r>
      <w:r w:rsidRPr="007F71A3">
        <w:rPr>
          <w:rFonts w:asciiTheme="majorBidi" w:hAnsiTheme="majorBidi" w:cstheme="majorBidi"/>
        </w:rPr>
        <w:t>, Claims 1,</w:t>
      </w:r>
      <w:r>
        <w:rPr>
          <w:rFonts w:asciiTheme="majorBidi" w:hAnsiTheme="majorBidi" w:cstheme="majorBidi"/>
        </w:rPr>
        <w:t xml:space="preserve"> </w:t>
      </w:r>
      <w:r w:rsidRPr="007F71A3">
        <w:rPr>
          <w:rFonts w:asciiTheme="majorBidi" w:hAnsiTheme="majorBidi" w:cstheme="majorBidi"/>
        </w:rPr>
        <w:t>2 and 3.</w:t>
      </w:r>
    </w:p>
  </w:footnote>
  <w:footnote w:id="4">
    <w:p w:rsidR="00B27C8E" w:rsidRPr="007F71A3" w:rsidRDefault="00B27C8E">
      <w:pPr>
        <w:pStyle w:val="FootnoteText"/>
        <w:rPr>
          <w:rFonts w:asciiTheme="majorBidi" w:hAnsiTheme="majorBidi" w:cstheme="majorBidi"/>
        </w:rPr>
      </w:pPr>
      <w:r w:rsidRPr="007F71A3">
        <w:rPr>
          <w:rStyle w:val="FootnoteReference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For e</w:t>
      </w:r>
      <w:r w:rsidRPr="007F71A3">
        <w:rPr>
          <w:rFonts w:asciiTheme="majorBidi" w:hAnsiTheme="majorBidi" w:cstheme="majorBidi"/>
        </w:rPr>
        <w:t>xample</w:t>
      </w:r>
      <w:r>
        <w:rPr>
          <w:rFonts w:asciiTheme="majorBidi" w:hAnsiTheme="majorBidi" w:cstheme="majorBidi"/>
        </w:rPr>
        <w:t>,</w:t>
      </w:r>
      <w:r w:rsidRPr="007F71A3">
        <w:rPr>
          <w:rFonts w:asciiTheme="majorBidi" w:hAnsiTheme="majorBidi" w:cstheme="majorBidi"/>
        </w:rPr>
        <w:t xml:space="preserve"> SSRIs, SNRIs and </w:t>
      </w:r>
      <w:proofErr w:type="spellStart"/>
      <w:r w:rsidRPr="007F71A3">
        <w:rPr>
          <w:rFonts w:asciiTheme="majorBidi" w:hAnsiTheme="majorBidi" w:cstheme="majorBidi"/>
        </w:rPr>
        <w:t>TeCAs</w:t>
      </w:r>
      <w:proofErr w:type="spellEnd"/>
      <w:r w:rsidRPr="007F71A3">
        <w:rPr>
          <w:rFonts w:asciiTheme="majorBidi" w:hAnsiTheme="majorBidi" w:cstheme="majorBidi"/>
        </w:rPr>
        <w:t>.</w:t>
      </w:r>
    </w:p>
  </w:footnote>
  <w:footnote w:id="5">
    <w:p w:rsidR="00B27C8E" w:rsidRPr="007F71A3" w:rsidRDefault="00B27C8E">
      <w:pPr>
        <w:pStyle w:val="FootnoteText"/>
        <w:rPr>
          <w:rFonts w:asciiTheme="majorBidi" w:hAnsiTheme="majorBidi" w:cstheme="majorBidi"/>
        </w:rPr>
      </w:pPr>
      <w:r w:rsidRPr="007F71A3">
        <w:rPr>
          <w:rStyle w:val="FootnoteReference"/>
          <w:rFonts w:asciiTheme="majorBidi" w:hAnsiTheme="majorBidi" w:cstheme="majorBidi"/>
        </w:rPr>
        <w:footnoteRef/>
      </w:r>
      <w:r w:rsidRPr="007F71A3">
        <w:rPr>
          <w:rFonts w:asciiTheme="majorBidi" w:hAnsiTheme="majorBidi" w:cstheme="majorBidi"/>
        </w:rPr>
        <w:t xml:space="preserve"> See, e.g. Row 22, lines 41-54.</w:t>
      </w:r>
    </w:p>
  </w:footnote>
  <w:footnote w:id="6">
    <w:p w:rsidR="00B27C8E" w:rsidRPr="007F71A3" w:rsidRDefault="00B27C8E">
      <w:pPr>
        <w:pStyle w:val="FootnoteText"/>
        <w:rPr>
          <w:rFonts w:asciiTheme="majorBidi" w:hAnsiTheme="majorBidi" w:cstheme="majorBidi"/>
        </w:rPr>
      </w:pPr>
      <w:r w:rsidRPr="007F71A3">
        <w:rPr>
          <w:rStyle w:val="FootnoteReference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See claim no. 17 to A</w:t>
      </w:r>
      <w:r w:rsidRPr="007F71A3">
        <w:rPr>
          <w:rFonts w:asciiTheme="majorBidi" w:hAnsiTheme="majorBidi" w:cstheme="majorBidi"/>
        </w:rPr>
        <w:t xml:space="preserve">pplication </w:t>
      </w:r>
      <w:r>
        <w:rPr>
          <w:rFonts w:asciiTheme="majorBidi" w:hAnsiTheme="majorBidi" w:cstheme="majorBidi"/>
        </w:rPr>
        <w:t>'</w:t>
      </w:r>
      <w:r w:rsidRPr="007F71A3">
        <w:rPr>
          <w:rFonts w:asciiTheme="majorBidi" w:hAnsiTheme="majorBidi" w:cstheme="majorBidi"/>
        </w:rPr>
        <w:t>715.</w:t>
      </w:r>
    </w:p>
  </w:footnote>
  <w:footnote w:id="7">
    <w:p w:rsidR="00B27C8E" w:rsidRPr="007F71A3" w:rsidRDefault="00B27C8E">
      <w:pPr>
        <w:pStyle w:val="FootnoteText"/>
        <w:rPr>
          <w:rFonts w:asciiTheme="majorBidi" w:hAnsiTheme="majorBidi" w:cstheme="majorBidi"/>
        </w:rPr>
      </w:pPr>
      <w:r w:rsidRPr="007F71A3">
        <w:rPr>
          <w:rStyle w:val="FootnoteReference"/>
          <w:rFonts w:asciiTheme="majorBidi" w:hAnsiTheme="majorBidi" w:cstheme="majorBidi"/>
        </w:rPr>
        <w:footnoteRef/>
      </w:r>
      <w:r w:rsidRPr="007F71A3">
        <w:rPr>
          <w:rFonts w:asciiTheme="majorBidi" w:hAnsiTheme="majorBidi" w:cstheme="majorBidi"/>
        </w:rPr>
        <w:t xml:space="preserve"> This application was filed under the company “AAS LLC”</w:t>
      </w:r>
    </w:p>
  </w:footnote>
  <w:footnote w:id="8">
    <w:p w:rsidR="00B27C8E" w:rsidRPr="007F71A3" w:rsidRDefault="00B27C8E">
      <w:pPr>
        <w:pStyle w:val="FootnoteText"/>
        <w:rPr>
          <w:rFonts w:asciiTheme="majorBidi" w:hAnsiTheme="majorBidi" w:cstheme="majorBidi"/>
        </w:rPr>
      </w:pPr>
      <w:r w:rsidRPr="007F71A3">
        <w:rPr>
          <w:rStyle w:val="FootnoteReference"/>
          <w:rFonts w:asciiTheme="majorBidi" w:hAnsiTheme="majorBidi" w:cstheme="majorBidi"/>
        </w:rPr>
        <w:footnoteRef/>
      </w:r>
      <w:r w:rsidRPr="007F71A3">
        <w:rPr>
          <w:rFonts w:asciiTheme="majorBidi" w:hAnsiTheme="majorBidi" w:cstheme="majorBidi"/>
        </w:rPr>
        <w:t xml:space="preserve"> However, due to the context the body of this application also included reference to movement disorders as did application </w:t>
      </w:r>
      <w:r>
        <w:rPr>
          <w:rFonts w:asciiTheme="majorBidi" w:hAnsiTheme="majorBidi" w:cstheme="majorBidi"/>
        </w:rPr>
        <w:t>'</w:t>
      </w:r>
      <w:r w:rsidRPr="007F71A3">
        <w:rPr>
          <w:rFonts w:asciiTheme="majorBidi" w:hAnsiTheme="majorBidi" w:cstheme="majorBidi"/>
        </w:rPr>
        <w:t>715 – the parent application.</w:t>
      </w:r>
    </w:p>
  </w:footnote>
  <w:footnote w:id="9">
    <w:p w:rsidR="00B27C8E" w:rsidRPr="007F71A3" w:rsidRDefault="00B27C8E">
      <w:pPr>
        <w:pStyle w:val="FootnoteText"/>
        <w:rPr>
          <w:rFonts w:asciiTheme="majorBidi" w:hAnsiTheme="majorBidi" w:cstheme="majorBidi"/>
        </w:rPr>
      </w:pPr>
      <w:r w:rsidRPr="007F71A3">
        <w:rPr>
          <w:rStyle w:val="FootnoteReference"/>
          <w:rFonts w:asciiTheme="majorBidi" w:hAnsiTheme="majorBidi" w:cstheme="majorBidi"/>
        </w:rPr>
        <w:footnoteRef/>
      </w:r>
      <w:r w:rsidRPr="007F71A3">
        <w:rPr>
          <w:rFonts w:asciiTheme="majorBidi" w:hAnsiTheme="majorBidi" w:cstheme="majorBidi"/>
        </w:rPr>
        <w:t xml:space="preserve"> See, e.g., the second portion of Column 1.</w:t>
      </w:r>
    </w:p>
  </w:footnote>
  <w:footnote w:id="10">
    <w:p w:rsidR="00B27C8E" w:rsidRPr="007F71A3" w:rsidRDefault="00B27C8E">
      <w:pPr>
        <w:pStyle w:val="FootnoteText"/>
        <w:rPr>
          <w:rFonts w:asciiTheme="majorBidi" w:hAnsiTheme="majorBidi" w:cstheme="majorBidi"/>
        </w:rPr>
      </w:pPr>
      <w:r w:rsidRPr="007F71A3">
        <w:rPr>
          <w:rStyle w:val="FootnoteReference"/>
          <w:rFonts w:asciiTheme="majorBidi" w:hAnsiTheme="majorBidi" w:cstheme="majorBidi"/>
        </w:rPr>
        <w:footnoteRef/>
      </w:r>
      <w:r w:rsidRPr="007F71A3">
        <w:rPr>
          <w:rFonts w:asciiTheme="majorBidi" w:hAnsiTheme="majorBidi" w:cstheme="majorBidi"/>
        </w:rPr>
        <w:t xml:space="preserve"> See, e.g., Columns 6-8, rows 10-11 and others.</w:t>
      </w:r>
    </w:p>
  </w:footnote>
  <w:footnote w:id="11">
    <w:p w:rsidR="00B27C8E" w:rsidRPr="007F71A3" w:rsidRDefault="00B27C8E">
      <w:pPr>
        <w:pStyle w:val="FootnoteText"/>
        <w:rPr>
          <w:rFonts w:asciiTheme="majorBidi" w:hAnsiTheme="majorBidi" w:cstheme="majorBidi"/>
        </w:rPr>
      </w:pPr>
      <w:r w:rsidRPr="007F71A3">
        <w:rPr>
          <w:rStyle w:val="FootnoteReference"/>
          <w:rFonts w:asciiTheme="majorBidi" w:hAnsiTheme="majorBidi" w:cstheme="majorBidi"/>
        </w:rPr>
        <w:footnoteRef/>
      </w:r>
      <w:r w:rsidRPr="007F71A3">
        <w:rPr>
          <w:rFonts w:asciiTheme="majorBidi" w:hAnsiTheme="majorBidi" w:cstheme="majorBidi"/>
        </w:rPr>
        <w:t xml:space="preserve"> See column 13, rows 15-16.</w:t>
      </w:r>
    </w:p>
  </w:footnote>
  <w:footnote w:id="12">
    <w:p w:rsidR="00B27C8E" w:rsidRPr="007F71A3" w:rsidRDefault="00B27C8E">
      <w:pPr>
        <w:pStyle w:val="FootnoteText"/>
        <w:rPr>
          <w:rFonts w:asciiTheme="majorBidi" w:hAnsiTheme="majorBidi" w:cstheme="majorBidi"/>
        </w:rPr>
      </w:pPr>
      <w:r w:rsidRPr="007F71A3">
        <w:rPr>
          <w:rStyle w:val="FootnoteReference"/>
          <w:rFonts w:asciiTheme="majorBidi" w:hAnsiTheme="majorBidi" w:cstheme="majorBidi"/>
        </w:rPr>
        <w:footnoteRef/>
      </w:r>
      <w:r w:rsidRPr="007F71A3">
        <w:rPr>
          <w:rFonts w:asciiTheme="majorBidi" w:hAnsiTheme="majorBidi" w:cstheme="majorBidi"/>
        </w:rPr>
        <w:t xml:space="preserve"> Thus, for example, rows 45-67 in column 1 in Patent </w:t>
      </w:r>
      <w:r>
        <w:rPr>
          <w:rFonts w:asciiTheme="majorBidi" w:hAnsiTheme="majorBidi" w:cstheme="majorBidi"/>
        </w:rPr>
        <w:t>'</w:t>
      </w:r>
      <w:r w:rsidRPr="007F71A3">
        <w:rPr>
          <w:rFonts w:asciiTheme="majorBidi" w:hAnsiTheme="majorBidi" w:cstheme="majorBidi"/>
        </w:rPr>
        <w:t xml:space="preserve">531 are identical to rows 17-35 column 1 in Patent </w:t>
      </w:r>
      <w:r>
        <w:rPr>
          <w:rFonts w:asciiTheme="majorBidi" w:hAnsiTheme="majorBidi" w:cstheme="majorBidi"/>
        </w:rPr>
        <w:t>'</w:t>
      </w:r>
      <w:r w:rsidRPr="007F71A3">
        <w:rPr>
          <w:rFonts w:asciiTheme="majorBidi" w:hAnsiTheme="majorBidi" w:cstheme="majorBidi"/>
        </w:rPr>
        <w:t xml:space="preserve">093; rows 1-11 and 14-15 in column 2 of Patent </w:t>
      </w:r>
      <w:r>
        <w:rPr>
          <w:rFonts w:asciiTheme="majorBidi" w:hAnsiTheme="majorBidi" w:cstheme="majorBidi"/>
        </w:rPr>
        <w:t>'</w:t>
      </w:r>
      <w:r w:rsidRPr="007F71A3">
        <w:rPr>
          <w:rFonts w:asciiTheme="majorBidi" w:hAnsiTheme="majorBidi" w:cstheme="majorBidi"/>
        </w:rPr>
        <w:t xml:space="preserve">531 are identical to rows 36-47 column 1 in Patent </w:t>
      </w:r>
      <w:r>
        <w:rPr>
          <w:rFonts w:asciiTheme="majorBidi" w:hAnsiTheme="majorBidi" w:cstheme="majorBidi"/>
        </w:rPr>
        <w:t>'</w:t>
      </w:r>
      <w:r w:rsidRPr="007F71A3">
        <w:rPr>
          <w:rFonts w:asciiTheme="majorBidi" w:hAnsiTheme="majorBidi" w:cstheme="majorBidi"/>
        </w:rPr>
        <w:t xml:space="preserve">093; rows 36-42 in column 2 of Patent </w:t>
      </w:r>
      <w:r>
        <w:rPr>
          <w:rFonts w:asciiTheme="majorBidi" w:hAnsiTheme="majorBidi" w:cstheme="majorBidi"/>
        </w:rPr>
        <w:t>'</w:t>
      </w:r>
      <w:r w:rsidRPr="007F71A3">
        <w:rPr>
          <w:rFonts w:asciiTheme="majorBidi" w:hAnsiTheme="majorBidi" w:cstheme="majorBidi"/>
        </w:rPr>
        <w:t xml:space="preserve">531 are identical to rows 48-54 in column 1 of Patent </w:t>
      </w:r>
      <w:r>
        <w:rPr>
          <w:rFonts w:asciiTheme="majorBidi" w:hAnsiTheme="majorBidi" w:cstheme="majorBidi"/>
        </w:rPr>
        <w:t>'</w:t>
      </w:r>
      <w:r w:rsidRPr="007F71A3">
        <w:rPr>
          <w:rFonts w:asciiTheme="majorBidi" w:hAnsiTheme="majorBidi" w:cstheme="majorBidi"/>
        </w:rPr>
        <w:t xml:space="preserve">093; Rows 5-23 in column 3 of Patent </w:t>
      </w:r>
      <w:r>
        <w:rPr>
          <w:rFonts w:asciiTheme="majorBidi" w:hAnsiTheme="majorBidi" w:cstheme="majorBidi"/>
        </w:rPr>
        <w:t>'</w:t>
      </w:r>
      <w:r w:rsidRPr="007F71A3">
        <w:rPr>
          <w:rFonts w:asciiTheme="majorBidi" w:hAnsiTheme="majorBidi" w:cstheme="majorBidi"/>
        </w:rPr>
        <w:t xml:space="preserve">531 are identical to rows 9-27 column 2 in Patent </w:t>
      </w:r>
      <w:r>
        <w:rPr>
          <w:rFonts w:asciiTheme="majorBidi" w:hAnsiTheme="majorBidi" w:cstheme="majorBidi"/>
        </w:rPr>
        <w:t>'</w:t>
      </w:r>
      <w:r w:rsidRPr="007F71A3">
        <w:rPr>
          <w:rFonts w:asciiTheme="majorBidi" w:hAnsiTheme="majorBidi" w:cstheme="majorBidi"/>
        </w:rPr>
        <w:t>093.</w:t>
      </w:r>
    </w:p>
  </w:footnote>
  <w:footnote w:id="13">
    <w:p w:rsidR="00B27C8E" w:rsidRPr="007F71A3" w:rsidRDefault="00B27C8E">
      <w:pPr>
        <w:pStyle w:val="FootnoteText"/>
        <w:rPr>
          <w:rFonts w:asciiTheme="majorBidi" w:hAnsiTheme="majorBidi" w:cstheme="majorBidi"/>
        </w:rPr>
      </w:pPr>
      <w:r w:rsidRPr="007F71A3">
        <w:rPr>
          <w:rStyle w:val="FootnoteReference"/>
          <w:rFonts w:asciiTheme="majorBidi" w:hAnsiTheme="majorBidi" w:cstheme="majorBidi"/>
        </w:rPr>
        <w:footnoteRef/>
      </w:r>
      <w:r w:rsidRPr="007F71A3">
        <w:rPr>
          <w:rFonts w:asciiTheme="majorBidi" w:hAnsiTheme="majorBidi" w:cstheme="majorBidi"/>
        </w:rPr>
        <w:t xml:space="preserve"> The findings from this study were published by Herzog in 1996, in the article Heresco-Levy U, Javitt DC, </w:t>
      </w:r>
      <w:proofErr w:type="spellStart"/>
      <w:r w:rsidRPr="007F71A3">
        <w:rPr>
          <w:rFonts w:asciiTheme="majorBidi" w:hAnsiTheme="majorBidi" w:cstheme="majorBidi"/>
        </w:rPr>
        <w:t>Ermilov</w:t>
      </w:r>
      <w:proofErr w:type="spellEnd"/>
      <w:r w:rsidRPr="007F71A3">
        <w:rPr>
          <w:rFonts w:asciiTheme="majorBidi" w:hAnsiTheme="majorBidi" w:cstheme="majorBidi"/>
        </w:rPr>
        <w:t xml:space="preserve"> M, Morel C, Horowitz A, Kelly D., Double-blind placebo controlled, crossover trial of glycine adjuvant therapy for treatment-resistant schizophrenia, Br J Psychiatry. 1996 Nov; 169(5): 610-7.</w:t>
      </w:r>
    </w:p>
  </w:footnote>
  <w:footnote w:id="14">
    <w:p w:rsidR="00B27C8E" w:rsidRPr="007F71A3" w:rsidRDefault="00B27C8E">
      <w:pPr>
        <w:pStyle w:val="FootnoteText"/>
        <w:rPr>
          <w:rFonts w:asciiTheme="majorBidi" w:hAnsiTheme="majorBidi" w:cstheme="majorBidi"/>
        </w:rPr>
      </w:pPr>
      <w:r w:rsidRPr="007F71A3">
        <w:rPr>
          <w:rStyle w:val="FootnoteReference"/>
          <w:rFonts w:asciiTheme="majorBidi" w:hAnsiTheme="majorBidi" w:cstheme="majorBidi"/>
        </w:rPr>
        <w:footnoteRef/>
      </w:r>
      <w:r w:rsidRPr="007F71A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See</w:t>
      </w:r>
      <w:r w:rsidRPr="007F71A3">
        <w:rPr>
          <w:rFonts w:asciiTheme="majorBidi" w:hAnsiTheme="majorBidi" w:cstheme="majorBidi"/>
        </w:rPr>
        <w:t xml:space="preserve"> a partial copy of the licensing agreement bet</w:t>
      </w:r>
      <w:r>
        <w:rPr>
          <w:rFonts w:asciiTheme="majorBidi" w:hAnsiTheme="majorBidi" w:cstheme="majorBidi"/>
        </w:rPr>
        <w:t>ween Dr. Javitt and Prestwick</w:t>
      </w:r>
      <w:r w:rsidRPr="007F71A3">
        <w:rPr>
          <w:rFonts w:asciiTheme="majorBidi" w:hAnsiTheme="majorBidi" w:cstheme="majorBidi"/>
        </w:rPr>
        <w:t xml:space="preserve"> published online at:</w:t>
      </w:r>
    </w:p>
    <w:p w:rsidR="00B27C8E" w:rsidRPr="007F71A3" w:rsidRDefault="00B27C8E" w:rsidP="007F71A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FF"/>
          <w:sz w:val="19"/>
          <w:szCs w:val="19"/>
        </w:rPr>
      </w:pPr>
      <w:r w:rsidRPr="007F71A3">
        <w:rPr>
          <w:rFonts w:asciiTheme="majorBidi" w:hAnsiTheme="majorBidi" w:cstheme="majorBidi"/>
          <w:color w:val="0000FF"/>
          <w:sz w:val="19"/>
          <w:szCs w:val="19"/>
        </w:rPr>
        <w:t>http://www.techagreements.com/agreement-preview.aspx?title=Prestwick%20Pharmaceuticals%20-</w:t>
      </w:r>
    </w:p>
    <w:p w:rsidR="00B27C8E" w:rsidRPr="007F71A3" w:rsidRDefault="00B27C8E" w:rsidP="007F71A3">
      <w:pPr>
        <w:pStyle w:val="FootnoteText"/>
        <w:rPr>
          <w:rFonts w:asciiTheme="majorBidi" w:hAnsiTheme="majorBidi" w:cstheme="majorBidi"/>
          <w:color w:val="0000FF"/>
          <w:sz w:val="19"/>
          <w:szCs w:val="19"/>
        </w:rPr>
      </w:pPr>
      <w:r w:rsidRPr="007F71A3">
        <w:rPr>
          <w:rFonts w:asciiTheme="majorBidi" w:hAnsiTheme="majorBidi" w:cstheme="majorBidi"/>
          <w:color w:val="0000FF"/>
          <w:sz w:val="19"/>
          <w:szCs w:val="19"/>
        </w:rPr>
        <w:t>%20 License%20Agreement%20--%20Daniel%20C.%20Javitt%20And%20Glytech,%20Inc.&amp;num=296896</w:t>
      </w:r>
    </w:p>
    <w:p w:rsidR="00B27C8E" w:rsidRPr="007F71A3" w:rsidRDefault="00B27C8E" w:rsidP="007F71A3">
      <w:pPr>
        <w:pStyle w:val="FootnoteText"/>
        <w:rPr>
          <w:rFonts w:asciiTheme="majorBidi" w:hAnsiTheme="majorBidi" w:cstheme="majorBidi"/>
          <w:color w:val="0000FF"/>
          <w:sz w:val="19"/>
          <w:szCs w:val="19"/>
        </w:rPr>
      </w:pPr>
    </w:p>
    <w:p w:rsidR="00B27C8E" w:rsidRPr="007F71A3" w:rsidRDefault="00B27C8E" w:rsidP="004B43B0">
      <w:pPr>
        <w:pStyle w:val="FootnoteText"/>
        <w:rPr>
          <w:rFonts w:asciiTheme="majorBidi" w:hAnsiTheme="majorBidi" w:cstheme="majorBidi"/>
        </w:rPr>
      </w:pPr>
      <w:r w:rsidRPr="007F71A3">
        <w:rPr>
          <w:rFonts w:asciiTheme="majorBidi" w:hAnsiTheme="majorBidi" w:cstheme="majorBidi"/>
        </w:rPr>
        <w:t>A description of Prestwick</w:t>
      </w:r>
      <w:r>
        <w:rPr>
          <w:rFonts w:asciiTheme="majorBidi" w:hAnsiTheme="majorBidi" w:cstheme="majorBidi"/>
        </w:rPr>
        <w:t>'s activities described in</w:t>
      </w:r>
      <w:r w:rsidRPr="007F71A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 government statement filed in the U.S.</w:t>
      </w:r>
      <w:r w:rsidRPr="007F71A3">
        <w:rPr>
          <w:rFonts w:asciiTheme="majorBidi" w:hAnsiTheme="majorBidi" w:cstheme="majorBidi"/>
        </w:rPr>
        <w:t xml:space="preserve"> (“Re</w:t>
      </w:r>
      <w:r>
        <w:rPr>
          <w:rFonts w:asciiTheme="majorBidi" w:hAnsiTheme="majorBidi" w:cstheme="majorBidi"/>
        </w:rPr>
        <w:t>gistration Statement under the Securities A</w:t>
      </w:r>
      <w:r w:rsidRPr="007F71A3">
        <w:rPr>
          <w:rFonts w:asciiTheme="majorBidi" w:hAnsiTheme="majorBidi" w:cstheme="majorBidi"/>
        </w:rPr>
        <w:t>ct of 1993”):</w:t>
      </w:r>
    </w:p>
    <w:p w:rsidR="00B27C8E" w:rsidRPr="007F71A3" w:rsidRDefault="00B27C8E" w:rsidP="007F71A3">
      <w:pPr>
        <w:pStyle w:val="FootnoteText"/>
        <w:rPr>
          <w:rFonts w:asciiTheme="majorBidi" w:hAnsiTheme="majorBidi" w:cstheme="majorBidi"/>
        </w:rPr>
      </w:pPr>
      <w:hyperlink r:id="rId1" w:history="1">
        <w:r w:rsidRPr="007F71A3">
          <w:rPr>
            <w:rStyle w:val="Hyperlink"/>
            <w:rFonts w:asciiTheme="majorBidi" w:hAnsiTheme="majorBidi" w:cstheme="majorBidi"/>
          </w:rPr>
          <w:t>https://www.sec.gov/Archives/edgar/data/1222761/000095013305001662/w06892sv1.htm</w:t>
        </w:r>
      </w:hyperlink>
      <w:r w:rsidRPr="007F71A3">
        <w:rPr>
          <w:rFonts w:asciiTheme="majorBidi" w:hAnsiTheme="majorBidi" w:cstheme="majorBid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45026"/>
    <w:multiLevelType w:val="multilevel"/>
    <w:tmpl w:val="386613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numStart w:val="11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34"/>
    <w:rsid w:val="00021A60"/>
    <w:rsid w:val="00083DCD"/>
    <w:rsid w:val="00096BB7"/>
    <w:rsid w:val="000B2288"/>
    <w:rsid w:val="000C2E1C"/>
    <w:rsid w:val="000C69BC"/>
    <w:rsid w:val="000E7D4F"/>
    <w:rsid w:val="000F087C"/>
    <w:rsid w:val="001217A8"/>
    <w:rsid w:val="00134520"/>
    <w:rsid w:val="0014550A"/>
    <w:rsid w:val="00150DBB"/>
    <w:rsid w:val="00166C83"/>
    <w:rsid w:val="00177FCD"/>
    <w:rsid w:val="001B561C"/>
    <w:rsid w:val="00217E49"/>
    <w:rsid w:val="00247DE8"/>
    <w:rsid w:val="002534F9"/>
    <w:rsid w:val="00256E91"/>
    <w:rsid w:val="00263762"/>
    <w:rsid w:val="002677B7"/>
    <w:rsid w:val="002874F5"/>
    <w:rsid w:val="00293A4D"/>
    <w:rsid w:val="002B27B2"/>
    <w:rsid w:val="002E659D"/>
    <w:rsid w:val="002F1A5C"/>
    <w:rsid w:val="002F62AB"/>
    <w:rsid w:val="0030408C"/>
    <w:rsid w:val="0032690A"/>
    <w:rsid w:val="003321D4"/>
    <w:rsid w:val="003375B6"/>
    <w:rsid w:val="00354B42"/>
    <w:rsid w:val="00365185"/>
    <w:rsid w:val="003767BB"/>
    <w:rsid w:val="003876F1"/>
    <w:rsid w:val="003C1492"/>
    <w:rsid w:val="003E35A6"/>
    <w:rsid w:val="003E6383"/>
    <w:rsid w:val="0042076D"/>
    <w:rsid w:val="00421C5D"/>
    <w:rsid w:val="0045621C"/>
    <w:rsid w:val="00465AB0"/>
    <w:rsid w:val="0047646B"/>
    <w:rsid w:val="004B43B0"/>
    <w:rsid w:val="004D34C6"/>
    <w:rsid w:val="004D3DD6"/>
    <w:rsid w:val="004E05B8"/>
    <w:rsid w:val="004E62A3"/>
    <w:rsid w:val="004F5076"/>
    <w:rsid w:val="004F5434"/>
    <w:rsid w:val="00523BEC"/>
    <w:rsid w:val="00535DEE"/>
    <w:rsid w:val="00575E2E"/>
    <w:rsid w:val="00590AFB"/>
    <w:rsid w:val="005B6F6B"/>
    <w:rsid w:val="005C4B37"/>
    <w:rsid w:val="005F0045"/>
    <w:rsid w:val="00625068"/>
    <w:rsid w:val="00631A6D"/>
    <w:rsid w:val="0063346E"/>
    <w:rsid w:val="0064262A"/>
    <w:rsid w:val="006467EA"/>
    <w:rsid w:val="0067305C"/>
    <w:rsid w:val="00673688"/>
    <w:rsid w:val="00681B34"/>
    <w:rsid w:val="00696EA0"/>
    <w:rsid w:val="006A1C0C"/>
    <w:rsid w:val="006B7822"/>
    <w:rsid w:val="006C0DFE"/>
    <w:rsid w:val="006C782A"/>
    <w:rsid w:val="006D650B"/>
    <w:rsid w:val="006E6DB2"/>
    <w:rsid w:val="00743FF1"/>
    <w:rsid w:val="007512EB"/>
    <w:rsid w:val="00751B4F"/>
    <w:rsid w:val="00772B04"/>
    <w:rsid w:val="0078649D"/>
    <w:rsid w:val="007911AE"/>
    <w:rsid w:val="007B069E"/>
    <w:rsid w:val="007D04AF"/>
    <w:rsid w:val="007D5054"/>
    <w:rsid w:val="007F2746"/>
    <w:rsid w:val="007F3908"/>
    <w:rsid w:val="007F71A3"/>
    <w:rsid w:val="00804BC0"/>
    <w:rsid w:val="00814CB9"/>
    <w:rsid w:val="00822895"/>
    <w:rsid w:val="00832FC4"/>
    <w:rsid w:val="00840D9D"/>
    <w:rsid w:val="00856627"/>
    <w:rsid w:val="0087128F"/>
    <w:rsid w:val="008851AA"/>
    <w:rsid w:val="008B09E9"/>
    <w:rsid w:val="008C7C93"/>
    <w:rsid w:val="008E504C"/>
    <w:rsid w:val="009105A1"/>
    <w:rsid w:val="009134FB"/>
    <w:rsid w:val="009376CE"/>
    <w:rsid w:val="009417E4"/>
    <w:rsid w:val="0094599F"/>
    <w:rsid w:val="00955CA5"/>
    <w:rsid w:val="00957C97"/>
    <w:rsid w:val="009A56C6"/>
    <w:rsid w:val="009C140C"/>
    <w:rsid w:val="009C40A8"/>
    <w:rsid w:val="009D571E"/>
    <w:rsid w:val="00A4742A"/>
    <w:rsid w:val="00A50F8E"/>
    <w:rsid w:val="00A5468A"/>
    <w:rsid w:val="00A56396"/>
    <w:rsid w:val="00A577FD"/>
    <w:rsid w:val="00A96B45"/>
    <w:rsid w:val="00AA133B"/>
    <w:rsid w:val="00AB7C40"/>
    <w:rsid w:val="00AD5486"/>
    <w:rsid w:val="00AE2165"/>
    <w:rsid w:val="00AF4143"/>
    <w:rsid w:val="00B20890"/>
    <w:rsid w:val="00B27C8E"/>
    <w:rsid w:val="00B50EBB"/>
    <w:rsid w:val="00B74DD3"/>
    <w:rsid w:val="00B86B54"/>
    <w:rsid w:val="00BA3799"/>
    <w:rsid w:val="00BB3BC0"/>
    <w:rsid w:val="00BB5DE4"/>
    <w:rsid w:val="00BB60F1"/>
    <w:rsid w:val="00C3468B"/>
    <w:rsid w:val="00C36828"/>
    <w:rsid w:val="00C45410"/>
    <w:rsid w:val="00C565B4"/>
    <w:rsid w:val="00C638A7"/>
    <w:rsid w:val="00C733C4"/>
    <w:rsid w:val="00C766AC"/>
    <w:rsid w:val="00C82963"/>
    <w:rsid w:val="00C873B0"/>
    <w:rsid w:val="00CA36BE"/>
    <w:rsid w:val="00CB1F01"/>
    <w:rsid w:val="00CC1076"/>
    <w:rsid w:val="00CD581A"/>
    <w:rsid w:val="00CE38C9"/>
    <w:rsid w:val="00CE66A8"/>
    <w:rsid w:val="00CE73BC"/>
    <w:rsid w:val="00D129C8"/>
    <w:rsid w:val="00D206D1"/>
    <w:rsid w:val="00D241AD"/>
    <w:rsid w:val="00D43174"/>
    <w:rsid w:val="00D6755C"/>
    <w:rsid w:val="00D75140"/>
    <w:rsid w:val="00D8289C"/>
    <w:rsid w:val="00DB26BF"/>
    <w:rsid w:val="00DC0E88"/>
    <w:rsid w:val="00DE7E6D"/>
    <w:rsid w:val="00E647BF"/>
    <w:rsid w:val="00ED7B00"/>
    <w:rsid w:val="00EE1953"/>
    <w:rsid w:val="00EE2F5A"/>
    <w:rsid w:val="00EF5379"/>
    <w:rsid w:val="00F22316"/>
    <w:rsid w:val="00F56989"/>
    <w:rsid w:val="00F66091"/>
    <w:rsid w:val="00F76814"/>
    <w:rsid w:val="00F930E5"/>
    <w:rsid w:val="00FA24F2"/>
    <w:rsid w:val="00FE600B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B7AF3-4DA6-4381-AF0A-5F22B169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766AC"/>
    <w:pPr>
      <w:keepNext/>
      <w:keepLines/>
      <w:spacing w:before="240" w:after="0"/>
      <w:outlineLvl w:val="0"/>
    </w:pPr>
    <w:rPr>
      <w:rFonts w:ascii="Garamond" w:eastAsiaTheme="majorEastAsia" w:hAnsi="Garamond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766AC"/>
    <w:pPr>
      <w:keepNext/>
      <w:keepLines/>
      <w:spacing w:before="40" w:after="0"/>
      <w:outlineLvl w:val="1"/>
    </w:pPr>
    <w:rPr>
      <w:rFonts w:ascii="Garamond" w:eastAsiaTheme="majorEastAsia" w:hAnsi="Garamond" w:cstheme="majorBidi"/>
      <w:color w:val="2E74B5" w:themeColor="accent1" w:themeShade="BF"/>
      <w:szCs w:val="26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766AC"/>
    <w:pPr>
      <w:keepNext/>
      <w:keepLines/>
      <w:spacing w:before="40" w:after="0"/>
      <w:outlineLvl w:val="2"/>
    </w:pPr>
    <w:rPr>
      <w:rFonts w:ascii="Garamond" w:eastAsiaTheme="majorEastAsia" w:hAnsi="Garamond" w:cstheme="majorBidi"/>
      <w:i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66AC"/>
    <w:rPr>
      <w:rFonts w:ascii="Garamond" w:eastAsiaTheme="majorEastAsia" w:hAnsi="Garamond" w:cstheme="majorBidi"/>
      <w:color w:val="2E74B5" w:themeColor="accent1" w:themeShade="BF"/>
      <w:szCs w:val="2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766AC"/>
    <w:rPr>
      <w:rFonts w:ascii="Garamond" w:eastAsiaTheme="majorEastAsia" w:hAnsi="Garamond" w:cstheme="majorBidi"/>
      <w:b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766AC"/>
    <w:rPr>
      <w:rFonts w:ascii="Garamond" w:eastAsiaTheme="majorEastAsia" w:hAnsi="Garamond" w:cstheme="majorBidi"/>
      <w:i/>
      <w:color w:val="1F4D78" w:themeColor="accent1" w:themeShade="7F"/>
      <w:szCs w:val="24"/>
    </w:rPr>
  </w:style>
  <w:style w:type="paragraph" w:styleId="ListParagraph">
    <w:name w:val="List Paragraph"/>
    <w:basedOn w:val="Normal"/>
    <w:uiPriority w:val="34"/>
    <w:qFormat/>
    <w:rsid w:val="00681B3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345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45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452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F71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ec.gov/Archives/edgar/data/1222761/000095013305001662/w06892sv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92921-5366-4DA5-A6B0-7DA5BE049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2680</TotalTime>
  <Pages>10</Pages>
  <Words>4077</Words>
  <Characters>23240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ahuva goldstand</dc:creator>
  <cp:keywords/>
  <dc:description/>
  <cp:lastModifiedBy>ahuva goldstand</cp:lastModifiedBy>
  <cp:revision>107</cp:revision>
  <dcterms:created xsi:type="dcterms:W3CDTF">2018-10-04T17:40:00Z</dcterms:created>
  <dcterms:modified xsi:type="dcterms:W3CDTF">2018-10-06T14:20:00Z</dcterms:modified>
</cp:coreProperties>
</file>