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82AE6" w14:textId="5C1B0CED" w:rsidR="00D8779F" w:rsidRPr="00EA3782" w:rsidRDefault="00BC546A" w:rsidP="00EA3782">
      <w:pPr>
        <w:spacing w:after="120" w:line="360" w:lineRule="auto"/>
        <w:jc w:val="both"/>
        <w:rPr>
          <w:rFonts w:asciiTheme="majorBidi" w:hAnsiTheme="majorBidi" w:cstheme="majorBidi"/>
          <w:sz w:val="24"/>
          <w:szCs w:val="24"/>
        </w:rPr>
      </w:pPr>
      <w:r w:rsidRPr="00EA3782">
        <w:rPr>
          <w:rFonts w:asciiTheme="majorBidi" w:hAnsiTheme="majorBidi" w:cstheme="majorBidi"/>
          <w:sz w:val="24"/>
          <w:szCs w:val="24"/>
        </w:rPr>
        <w:t xml:space="preserve">Key points for Bahrain </w:t>
      </w:r>
    </w:p>
    <w:p w14:paraId="6D8AD15C" w14:textId="00B966DF" w:rsidR="00C24EE6" w:rsidRPr="00EA3782" w:rsidRDefault="00C24EE6" w:rsidP="00EA3782">
      <w:pPr>
        <w:pStyle w:val="ListParagraph"/>
        <w:numPr>
          <w:ilvl w:val="0"/>
          <w:numId w:val="2"/>
        </w:numPr>
        <w:spacing w:after="120" w:line="360" w:lineRule="auto"/>
        <w:contextualSpacing w:val="0"/>
        <w:jc w:val="both"/>
        <w:rPr>
          <w:rFonts w:asciiTheme="majorBidi" w:hAnsiTheme="majorBidi" w:cstheme="majorBidi"/>
          <w:sz w:val="24"/>
          <w:szCs w:val="24"/>
        </w:rPr>
      </w:pPr>
      <w:r w:rsidRPr="00EA3782">
        <w:rPr>
          <w:rFonts w:asciiTheme="majorBidi" w:hAnsiTheme="majorBidi" w:cstheme="majorBidi"/>
          <w:sz w:val="24"/>
          <w:szCs w:val="24"/>
        </w:rPr>
        <w:t xml:space="preserve">Instilling </w:t>
      </w:r>
      <w:r w:rsidRPr="00EA3782">
        <w:rPr>
          <w:rFonts w:asciiTheme="majorBidi" w:hAnsiTheme="majorBidi" w:cstheme="majorBidi"/>
          <w:b/>
          <w:bCs/>
          <w:sz w:val="24"/>
          <w:szCs w:val="24"/>
        </w:rPr>
        <w:t>material and tangible content</w:t>
      </w:r>
      <w:r w:rsidRPr="00EA3782">
        <w:rPr>
          <w:rFonts w:asciiTheme="majorBidi" w:hAnsiTheme="majorBidi" w:cstheme="majorBidi"/>
          <w:sz w:val="24"/>
          <w:szCs w:val="24"/>
        </w:rPr>
        <w:t xml:space="preserve"> into the agreement with Bahrain is important for Israel strategically </w:t>
      </w:r>
      <w:r w:rsidR="00B82A01" w:rsidRPr="00EA3782">
        <w:rPr>
          <w:rFonts w:asciiTheme="majorBidi" w:hAnsiTheme="majorBidi" w:cstheme="majorBidi"/>
          <w:sz w:val="24"/>
          <w:szCs w:val="24"/>
        </w:rPr>
        <w:t>and</w:t>
      </w:r>
      <w:r w:rsidRPr="00EA3782">
        <w:rPr>
          <w:rFonts w:asciiTheme="majorBidi" w:hAnsiTheme="majorBidi" w:cstheme="majorBidi"/>
          <w:sz w:val="24"/>
          <w:szCs w:val="24"/>
        </w:rPr>
        <w:t xml:space="preserve"> as it constitutes an important business opportunity.</w:t>
      </w:r>
    </w:p>
    <w:p w14:paraId="56AB5BCA" w14:textId="440437D0" w:rsidR="00C24EE6" w:rsidRPr="00EA3782" w:rsidRDefault="00C24EE6" w:rsidP="00EA3782">
      <w:pPr>
        <w:pStyle w:val="ListParagraph"/>
        <w:numPr>
          <w:ilvl w:val="0"/>
          <w:numId w:val="2"/>
        </w:numPr>
        <w:spacing w:after="120" w:line="360" w:lineRule="auto"/>
        <w:contextualSpacing w:val="0"/>
        <w:jc w:val="both"/>
        <w:rPr>
          <w:rFonts w:asciiTheme="majorBidi" w:hAnsiTheme="majorBidi" w:cstheme="majorBidi"/>
          <w:sz w:val="24"/>
          <w:szCs w:val="24"/>
        </w:rPr>
      </w:pPr>
      <w:r w:rsidRPr="00EA3782">
        <w:rPr>
          <w:rFonts w:asciiTheme="majorBidi" w:hAnsiTheme="majorBidi" w:cstheme="majorBidi"/>
          <w:b/>
          <w:bCs/>
          <w:sz w:val="24"/>
          <w:szCs w:val="24"/>
        </w:rPr>
        <w:t>The physical connection between Bahrain and Saudi Arabia</w:t>
      </w:r>
      <w:r w:rsidRPr="00EA3782">
        <w:rPr>
          <w:rFonts w:asciiTheme="majorBidi" w:hAnsiTheme="majorBidi" w:cstheme="majorBidi"/>
          <w:sz w:val="24"/>
          <w:szCs w:val="24"/>
        </w:rPr>
        <w:t xml:space="preserve"> constitutes</w:t>
      </w:r>
      <w:r w:rsidR="006512A8">
        <w:rPr>
          <w:rFonts w:asciiTheme="majorBidi" w:hAnsiTheme="majorBidi" w:cstheme="majorBidi"/>
          <w:sz w:val="24"/>
          <w:szCs w:val="24"/>
        </w:rPr>
        <w:t xml:space="preserve"> both</w:t>
      </w:r>
      <w:r w:rsidRPr="00EA3782">
        <w:rPr>
          <w:rFonts w:asciiTheme="majorBidi" w:hAnsiTheme="majorBidi" w:cstheme="majorBidi"/>
          <w:sz w:val="24"/>
          <w:szCs w:val="24"/>
        </w:rPr>
        <w:t xml:space="preserve"> a bridge and a point of entry into an extremely </w:t>
      </w:r>
      <w:r w:rsidR="006512A8">
        <w:rPr>
          <w:rFonts w:asciiTheme="majorBidi" w:hAnsiTheme="majorBidi" w:cstheme="majorBidi"/>
          <w:sz w:val="24"/>
          <w:szCs w:val="24"/>
        </w:rPr>
        <w:t>sizeable</w:t>
      </w:r>
      <w:r w:rsidRPr="00EA3782">
        <w:rPr>
          <w:rFonts w:asciiTheme="majorBidi" w:hAnsiTheme="majorBidi" w:cstheme="majorBidi"/>
          <w:sz w:val="24"/>
          <w:szCs w:val="24"/>
        </w:rPr>
        <w:t xml:space="preserve"> economy. There is a strong connection </w:t>
      </w:r>
      <w:r w:rsidR="00A6736F">
        <w:rPr>
          <w:rFonts w:asciiTheme="majorBidi" w:hAnsiTheme="majorBidi" w:cstheme="majorBidi"/>
          <w:sz w:val="24"/>
          <w:szCs w:val="24"/>
        </w:rPr>
        <w:t>between how</w:t>
      </w:r>
      <w:r w:rsidRPr="00EA3782">
        <w:rPr>
          <w:rFonts w:asciiTheme="majorBidi" w:hAnsiTheme="majorBidi" w:cstheme="majorBidi"/>
          <w:sz w:val="24"/>
          <w:szCs w:val="24"/>
        </w:rPr>
        <w:t xml:space="preserve"> the Saudis are looking at what is occurring in Bahrain as a pilot</w:t>
      </w:r>
      <w:r w:rsidR="00BA7524">
        <w:rPr>
          <w:rFonts w:asciiTheme="majorBidi" w:hAnsiTheme="majorBidi" w:cstheme="majorBidi"/>
          <w:sz w:val="24"/>
          <w:szCs w:val="24"/>
        </w:rPr>
        <w:t>, and</w:t>
      </w:r>
      <w:r w:rsidRPr="00EA3782">
        <w:rPr>
          <w:rFonts w:asciiTheme="majorBidi" w:hAnsiTheme="majorBidi" w:cstheme="majorBidi"/>
          <w:sz w:val="24"/>
          <w:szCs w:val="24"/>
        </w:rPr>
        <w:t xml:space="preserve"> to what they expect to get out of their relationship with Israel if they too join the accords.</w:t>
      </w:r>
    </w:p>
    <w:p w14:paraId="38D7B5CB" w14:textId="1B02427E" w:rsidR="00C24EE6" w:rsidRPr="00EA3782" w:rsidRDefault="00C24EE6" w:rsidP="00EA3782">
      <w:pPr>
        <w:pStyle w:val="ListParagraph"/>
        <w:numPr>
          <w:ilvl w:val="0"/>
          <w:numId w:val="2"/>
        </w:numPr>
        <w:spacing w:after="120" w:line="360" w:lineRule="auto"/>
        <w:contextualSpacing w:val="0"/>
        <w:jc w:val="both"/>
        <w:rPr>
          <w:rFonts w:asciiTheme="majorBidi" w:hAnsiTheme="majorBidi" w:cstheme="majorBidi"/>
          <w:sz w:val="24"/>
          <w:szCs w:val="24"/>
        </w:rPr>
      </w:pPr>
      <w:r w:rsidRPr="00EA3782">
        <w:rPr>
          <w:rFonts w:asciiTheme="majorBidi" w:hAnsiTheme="majorBidi" w:cstheme="majorBidi"/>
          <w:b/>
          <w:bCs/>
          <w:sz w:val="24"/>
          <w:szCs w:val="24"/>
        </w:rPr>
        <w:t>Bahrain has a more heterogeneous population composition</w:t>
      </w:r>
      <w:r w:rsidRPr="00EA3782">
        <w:rPr>
          <w:rFonts w:asciiTheme="majorBidi" w:hAnsiTheme="majorBidi" w:cstheme="majorBidi"/>
          <w:sz w:val="24"/>
          <w:szCs w:val="24"/>
        </w:rPr>
        <w:t xml:space="preserve"> in comparison to the other Gulf States, and as such the regime there is required to show the people just what advantages are inherent in the process of normalization with Israel. </w:t>
      </w:r>
    </w:p>
    <w:p w14:paraId="7D14DD0A" w14:textId="6B20F497" w:rsidR="00D8779F" w:rsidRPr="00AC7E32" w:rsidRDefault="00D8779F" w:rsidP="00AC7E32">
      <w:pPr>
        <w:pStyle w:val="ListParagraph"/>
        <w:numPr>
          <w:ilvl w:val="0"/>
          <w:numId w:val="2"/>
        </w:numPr>
        <w:spacing w:after="120" w:line="360" w:lineRule="auto"/>
        <w:contextualSpacing w:val="0"/>
        <w:jc w:val="both"/>
        <w:rPr>
          <w:rFonts w:asciiTheme="majorBidi" w:hAnsiTheme="majorBidi" w:cstheme="majorBidi"/>
          <w:sz w:val="24"/>
          <w:szCs w:val="24"/>
        </w:rPr>
      </w:pPr>
      <w:r w:rsidRPr="00EA3782">
        <w:rPr>
          <w:rFonts w:asciiTheme="majorBidi" w:hAnsiTheme="majorBidi" w:cstheme="majorBidi"/>
          <w:b/>
          <w:bCs/>
          <w:sz w:val="24"/>
          <w:szCs w:val="24"/>
        </w:rPr>
        <w:t xml:space="preserve">Israeli eyes are turned towards the Emirates </w:t>
      </w:r>
      <w:r w:rsidR="00AC7E32">
        <w:rPr>
          <w:rFonts w:asciiTheme="majorBidi" w:hAnsiTheme="majorBidi" w:cstheme="majorBidi"/>
          <w:b/>
          <w:bCs/>
          <w:sz w:val="24"/>
          <w:szCs w:val="24"/>
        </w:rPr>
        <w:t>–</w:t>
      </w:r>
      <w:r w:rsidRPr="00EA3782">
        <w:rPr>
          <w:rFonts w:asciiTheme="majorBidi" w:hAnsiTheme="majorBidi" w:cstheme="majorBidi"/>
          <w:b/>
          <w:bCs/>
          <w:sz w:val="24"/>
          <w:szCs w:val="24"/>
        </w:rPr>
        <w:t xml:space="preserve"> </w:t>
      </w:r>
      <w:r w:rsidRPr="00AC7E32">
        <w:rPr>
          <w:rFonts w:asciiTheme="majorBidi" w:hAnsiTheme="majorBidi" w:cstheme="majorBidi"/>
          <w:b/>
          <w:bCs/>
          <w:sz w:val="24"/>
          <w:szCs w:val="24"/>
        </w:rPr>
        <w:t>but there is also considerable potential in Bahrain too</w:t>
      </w:r>
      <w:r w:rsidRPr="00AC7E32">
        <w:rPr>
          <w:rFonts w:asciiTheme="majorBidi" w:hAnsiTheme="majorBidi" w:cstheme="majorBidi"/>
          <w:sz w:val="24"/>
          <w:szCs w:val="24"/>
        </w:rPr>
        <w:t xml:space="preserve"> </w:t>
      </w:r>
      <w:r w:rsidR="00AC7E32">
        <w:rPr>
          <w:rFonts w:asciiTheme="majorBidi" w:hAnsiTheme="majorBidi" w:cstheme="majorBidi"/>
          <w:sz w:val="24"/>
          <w:szCs w:val="24"/>
        </w:rPr>
        <w:t>–</w:t>
      </w:r>
      <w:r w:rsidRPr="00AC7E32">
        <w:rPr>
          <w:rFonts w:asciiTheme="majorBidi" w:hAnsiTheme="majorBidi" w:cstheme="majorBidi"/>
          <w:sz w:val="24"/>
          <w:szCs w:val="24"/>
        </w:rPr>
        <w:t xml:space="preserve"> that we at Start-Up Nation Central are promoting with the Israeli innovation ecosystem.</w:t>
      </w:r>
    </w:p>
    <w:p w14:paraId="1513DDAB" w14:textId="77777777" w:rsidR="00BC546A" w:rsidRPr="00EA3782" w:rsidRDefault="00D8779F" w:rsidP="00EA3782">
      <w:pPr>
        <w:pStyle w:val="ListParagraph"/>
        <w:numPr>
          <w:ilvl w:val="0"/>
          <w:numId w:val="2"/>
        </w:numPr>
        <w:spacing w:after="120" w:line="360" w:lineRule="auto"/>
        <w:contextualSpacing w:val="0"/>
        <w:jc w:val="both"/>
        <w:rPr>
          <w:rFonts w:asciiTheme="majorBidi" w:hAnsiTheme="majorBidi" w:cstheme="majorBidi"/>
          <w:sz w:val="24"/>
          <w:szCs w:val="24"/>
        </w:rPr>
      </w:pPr>
      <w:proofErr w:type="gramStart"/>
      <w:r w:rsidRPr="00EA3782">
        <w:rPr>
          <w:rFonts w:asciiTheme="majorBidi" w:hAnsiTheme="majorBidi" w:cstheme="majorBidi"/>
          <w:sz w:val="24"/>
          <w:szCs w:val="24"/>
        </w:rPr>
        <w:t>The majority of</w:t>
      </w:r>
      <w:proofErr w:type="gramEnd"/>
      <w:r w:rsidRPr="00EA3782">
        <w:rPr>
          <w:rFonts w:asciiTheme="majorBidi" w:hAnsiTheme="majorBidi" w:cstheme="majorBidi"/>
          <w:sz w:val="24"/>
          <w:szCs w:val="24"/>
        </w:rPr>
        <w:t xml:space="preserve"> global economies are currently caught up in a journey to </w:t>
      </w:r>
      <w:r w:rsidRPr="00EA3782">
        <w:rPr>
          <w:rFonts w:asciiTheme="majorBidi" w:hAnsiTheme="majorBidi" w:cstheme="majorBidi"/>
          <w:b/>
          <w:bCs/>
          <w:sz w:val="24"/>
          <w:szCs w:val="24"/>
        </w:rPr>
        <w:t>shift from resource economies to knowledge economies</w:t>
      </w:r>
      <w:r w:rsidRPr="00EA3782">
        <w:rPr>
          <w:rFonts w:asciiTheme="majorBidi" w:hAnsiTheme="majorBidi" w:cstheme="majorBidi"/>
          <w:sz w:val="24"/>
          <w:szCs w:val="24"/>
        </w:rPr>
        <w:t xml:space="preserve"> – Israel is in a very advanced position in its journey towards the knowledge economy. </w:t>
      </w:r>
    </w:p>
    <w:p w14:paraId="077B676D" w14:textId="42B101E2" w:rsidR="00D8779F" w:rsidRPr="00AC7E32" w:rsidRDefault="00BC546A" w:rsidP="00AC7E32">
      <w:pPr>
        <w:pStyle w:val="ListParagraph"/>
        <w:numPr>
          <w:ilvl w:val="0"/>
          <w:numId w:val="2"/>
        </w:numPr>
        <w:spacing w:after="120" w:line="360" w:lineRule="auto"/>
        <w:contextualSpacing w:val="0"/>
        <w:jc w:val="both"/>
        <w:rPr>
          <w:rFonts w:asciiTheme="majorBidi" w:hAnsiTheme="majorBidi" w:cstheme="majorBidi"/>
          <w:sz w:val="24"/>
          <w:szCs w:val="24"/>
        </w:rPr>
      </w:pPr>
      <w:r w:rsidRPr="00EA3782">
        <w:rPr>
          <w:rFonts w:asciiTheme="majorBidi" w:hAnsiTheme="majorBidi" w:cstheme="majorBidi"/>
          <w:b/>
          <w:bCs/>
          <w:sz w:val="24"/>
          <w:szCs w:val="24"/>
        </w:rPr>
        <w:t>Readiness and willingness to share knowhow in relation to the knowledge economy</w:t>
      </w:r>
      <w:r w:rsidRPr="00EA3782">
        <w:rPr>
          <w:rFonts w:asciiTheme="majorBidi" w:hAnsiTheme="majorBidi" w:cstheme="majorBidi"/>
          <w:sz w:val="24"/>
          <w:szCs w:val="24"/>
        </w:rPr>
        <w:t xml:space="preserve"> </w:t>
      </w:r>
      <w:r w:rsidR="00AC7E32">
        <w:rPr>
          <w:rFonts w:asciiTheme="majorBidi" w:hAnsiTheme="majorBidi" w:cstheme="majorBidi"/>
          <w:sz w:val="24"/>
          <w:szCs w:val="24"/>
        </w:rPr>
        <w:t>–</w:t>
      </w:r>
      <w:r w:rsidRPr="00EA3782">
        <w:rPr>
          <w:rFonts w:asciiTheme="majorBidi" w:hAnsiTheme="majorBidi" w:cstheme="majorBidi"/>
          <w:sz w:val="24"/>
          <w:szCs w:val="24"/>
        </w:rPr>
        <w:t xml:space="preserve"> </w:t>
      </w:r>
      <w:r w:rsidRPr="00AC7E32">
        <w:rPr>
          <w:rFonts w:asciiTheme="majorBidi" w:hAnsiTheme="majorBidi" w:cstheme="majorBidi"/>
          <w:sz w:val="24"/>
          <w:szCs w:val="24"/>
        </w:rPr>
        <w:t xml:space="preserve">Israel has a vast amount to contribute in terms of knowledge and is also ready and willing to share the knowhow gained </w:t>
      </w:r>
      <w:r w:rsidR="008B7E43">
        <w:rPr>
          <w:rFonts w:asciiTheme="majorBidi" w:hAnsiTheme="majorBidi" w:cstheme="majorBidi"/>
          <w:sz w:val="24"/>
          <w:szCs w:val="24"/>
        </w:rPr>
        <w:t>its</w:t>
      </w:r>
      <w:r w:rsidRPr="00AC7E32">
        <w:rPr>
          <w:rFonts w:asciiTheme="majorBidi" w:hAnsiTheme="majorBidi" w:cstheme="majorBidi"/>
          <w:sz w:val="24"/>
          <w:szCs w:val="24"/>
        </w:rPr>
        <w:t xml:space="preserve"> experience in the journey towards the knowledge economy. This is no simple “cut and paste” operation, but rather a process in which we look at the unique components in each individual country and examine how to make the requisite modifications for development and building a technological ecosystem. A macro-level organization such as SNC, with an extremely broad </w:t>
      </w:r>
      <w:commentRangeStart w:id="0"/>
      <w:r w:rsidRPr="00AC7E32">
        <w:rPr>
          <w:rFonts w:asciiTheme="majorBidi" w:hAnsiTheme="majorBidi" w:cstheme="majorBidi"/>
          <w:sz w:val="24"/>
          <w:szCs w:val="24"/>
        </w:rPr>
        <w:t>reach</w:t>
      </w:r>
      <w:commentRangeEnd w:id="0"/>
      <w:r w:rsidR="002E5583">
        <w:rPr>
          <w:rStyle w:val="CommentReference"/>
        </w:rPr>
        <w:commentReference w:id="0"/>
      </w:r>
      <w:r w:rsidRPr="00AC7E32">
        <w:rPr>
          <w:rFonts w:asciiTheme="majorBidi" w:hAnsiTheme="majorBidi" w:cstheme="majorBidi"/>
          <w:sz w:val="24"/>
          <w:szCs w:val="24"/>
        </w:rPr>
        <w:t xml:space="preserve">, is well equipped to promote such ventures in Bahrain too, but not only there (the UM6P in Morocco as an example). </w:t>
      </w:r>
    </w:p>
    <w:p w14:paraId="2470C4F1" w14:textId="4085D93E" w:rsidR="00D8779F" w:rsidRPr="00EA3782" w:rsidRDefault="00D8779F" w:rsidP="00EA3782">
      <w:pPr>
        <w:pStyle w:val="ListParagraph"/>
        <w:numPr>
          <w:ilvl w:val="0"/>
          <w:numId w:val="2"/>
        </w:numPr>
        <w:spacing w:after="120" w:line="360" w:lineRule="auto"/>
        <w:contextualSpacing w:val="0"/>
        <w:jc w:val="both"/>
        <w:rPr>
          <w:rFonts w:asciiTheme="majorBidi" w:hAnsiTheme="majorBidi" w:cstheme="majorBidi"/>
          <w:sz w:val="24"/>
          <w:szCs w:val="24"/>
        </w:rPr>
      </w:pPr>
      <w:r w:rsidRPr="00EA3782">
        <w:rPr>
          <w:rFonts w:asciiTheme="majorBidi" w:hAnsiTheme="majorBidi" w:cstheme="majorBidi"/>
          <w:b/>
          <w:bCs/>
          <w:sz w:val="24"/>
          <w:szCs w:val="24"/>
        </w:rPr>
        <w:t>Bahrain too is currently progressing on its journey towards the knowledge economy</w:t>
      </w:r>
      <w:r w:rsidRPr="00EA3782">
        <w:rPr>
          <w:rFonts w:asciiTheme="majorBidi" w:hAnsiTheme="majorBidi" w:cstheme="majorBidi"/>
          <w:sz w:val="24"/>
          <w:szCs w:val="24"/>
        </w:rPr>
        <w:t xml:space="preserve"> and the Bahrainis are involved in a national-level effort to diversity the economy, among others, by the integration of innovation and technology. They have succeeded in reducing the proportion of GNP accounted for by oil and gas from 40% to less than 20%.</w:t>
      </w:r>
    </w:p>
    <w:p w14:paraId="10D9C50C" w14:textId="2348CCE5" w:rsidR="00D8779F" w:rsidRPr="00175D6F" w:rsidRDefault="008B7E43" w:rsidP="00175D6F">
      <w:pPr>
        <w:pStyle w:val="ListParagraph"/>
        <w:numPr>
          <w:ilvl w:val="0"/>
          <w:numId w:val="2"/>
        </w:numPr>
        <w:spacing w:after="120" w:line="360" w:lineRule="auto"/>
        <w:contextualSpacing w:val="0"/>
        <w:jc w:val="both"/>
        <w:rPr>
          <w:rFonts w:asciiTheme="majorBidi" w:hAnsiTheme="majorBidi" w:cstheme="majorBidi"/>
          <w:sz w:val="24"/>
          <w:szCs w:val="24"/>
        </w:rPr>
      </w:pPr>
      <w:proofErr w:type="gramStart"/>
      <w:r>
        <w:rPr>
          <w:rFonts w:asciiTheme="majorBidi" w:hAnsiTheme="majorBidi" w:cstheme="majorBidi"/>
          <w:sz w:val="24"/>
          <w:szCs w:val="24"/>
        </w:rPr>
        <w:lastRenderedPageBreak/>
        <w:t>S</w:t>
      </w:r>
      <w:r w:rsidR="00D8779F" w:rsidRPr="00EA3782">
        <w:rPr>
          <w:rFonts w:asciiTheme="majorBidi" w:hAnsiTheme="majorBidi" w:cstheme="majorBidi"/>
          <w:sz w:val="24"/>
          <w:szCs w:val="24"/>
        </w:rPr>
        <w:t>imilar to</w:t>
      </w:r>
      <w:proofErr w:type="gramEnd"/>
      <w:r w:rsidR="00D8779F" w:rsidRPr="00EA3782">
        <w:rPr>
          <w:rFonts w:asciiTheme="majorBidi" w:hAnsiTheme="majorBidi" w:cstheme="majorBidi"/>
          <w:sz w:val="24"/>
          <w:szCs w:val="24"/>
        </w:rPr>
        <w:t xml:space="preserve"> other Gulf States or Morocco for example, </w:t>
      </w:r>
      <w:r w:rsidRPr="00EA3782">
        <w:rPr>
          <w:rFonts w:asciiTheme="majorBidi" w:hAnsiTheme="majorBidi" w:cstheme="majorBidi"/>
          <w:sz w:val="24"/>
          <w:szCs w:val="24"/>
        </w:rPr>
        <w:t>Bahrain</w:t>
      </w:r>
      <w:r w:rsidRPr="00EA3782">
        <w:rPr>
          <w:rFonts w:asciiTheme="majorBidi" w:hAnsiTheme="majorBidi" w:cstheme="majorBidi"/>
          <w:sz w:val="24"/>
          <w:szCs w:val="24"/>
        </w:rPr>
        <w:t xml:space="preserve"> </w:t>
      </w:r>
      <w:r w:rsidR="00D8779F" w:rsidRPr="00EA3782">
        <w:rPr>
          <w:rFonts w:asciiTheme="majorBidi" w:hAnsiTheme="majorBidi" w:cstheme="majorBidi"/>
          <w:sz w:val="24"/>
          <w:szCs w:val="24"/>
        </w:rPr>
        <w:t xml:space="preserve">has long-term national development plans </w:t>
      </w:r>
      <w:r w:rsidR="00175D6F">
        <w:rPr>
          <w:rFonts w:asciiTheme="majorBidi" w:hAnsiTheme="majorBidi" w:cstheme="majorBidi"/>
          <w:sz w:val="24"/>
          <w:szCs w:val="24"/>
        </w:rPr>
        <w:t>–</w:t>
      </w:r>
      <w:r w:rsidR="00D8779F" w:rsidRPr="00EA3782">
        <w:rPr>
          <w:rFonts w:asciiTheme="majorBidi" w:hAnsiTheme="majorBidi" w:cstheme="majorBidi"/>
          <w:sz w:val="24"/>
          <w:szCs w:val="24"/>
        </w:rPr>
        <w:t xml:space="preserve"> </w:t>
      </w:r>
      <w:r w:rsidR="00D8779F" w:rsidRPr="00175D6F">
        <w:rPr>
          <w:rFonts w:asciiTheme="majorBidi" w:hAnsiTheme="majorBidi" w:cstheme="majorBidi"/>
          <w:sz w:val="24"/>
          <w:szCs w:val="24"/>
        </w:rPr>
        <w:t xml:space="preserve">with orderly objectives.  We can precisely identify the needs and consequently understand where they dovetail with the advantages of Israeli innovation. </w:t>
      </w:r>
    </w:p>
    <w:p w14:paraId="56079874" w14:textId="02E0027F" w:rsidR="00D8779F" w:rsidRPr="00EA3782" w:rsidRDefault="00D8779F" w:rsidP="00EA3782">
      <w:pPr>
        <w:pStyle w:val="ListParagraph"/>
        <w:numPr>
          <w:ilvl w:val="0"/>
          <w:numId w:val="2"/>
        </w:numPr>
        <w:spacing w:after="120" w:line="360" w:lineRule="auto"/>
        <w:contextualSpacing w:val="0"/>
        <w:jc w:val="both"/>
        <w:rPr>
          <w:rFonts w:asciiTheme="majorBidi" w:hAnsiTheme="majorBidi" w:cstheme="majorBidi"/>
          <w:sz w:val="24"/>
          <w:szCs w:val="24"/>
        </w:rPr>
      </w:pPr>
      <w:r w:rsidRPr="00EA3782">
        <w:rPr>
          <w:rFonts w:asciiTheme="majorBidi" w:hAnsiTheme="majorBidi" w:cstheme="majorBidi"/>
          <w:sz w:val="24"/>
          <w:szCs w:val="24"/>
        </w:rPr>
        <w:t xml:space="preserve">The Bahrainis have selected </w:t>
      </w:r>
      <w:r w:rsidRPr="00EA3782">
        <w:rPr>
          <w:rFonts w:asciiTheme="majorBidi" w:hAnsiTheme="majorBidi" w:cstheme="majorBidi"/>
          <w:b/>
          <w:bCs/>
          <w:sz w:val="24"/>
          <w:szCs w:val="24"/>
        </w:rPr>
        <w:t>five sectors to focus on</w:t>
      </w:r>
      <w:r w:rsidRPr="00EA3782">
        <w:rPr>
          <w:rFonts w:asciiTheme="majorBidi" w:hAnsiTheme="majorBidi" w:cstheme="majorBidi"/>
          <w:sz w:val="24"/>
          <w:szCs w:val="24"/>
        </w:rPr>
        <w:t>: finance, manufacturing, ICT, logistics and tourism. Israel has something to offer in all these sectors.</w:t>
      </w:r>
    </w:p>
    <w:p w14:paraId="7C707720" w14:textId="3AB24A96" w:rsidR="00D8779F" w:rsidRPr="00EA3782" w:rsidRDefault="00D8779F" w:rsidP="00EA3782">
      <w:pPr>
        <w:pStyle w:val="ListParagraph"/>
        <w:numPr>
          <w:ilvl w:val="0"/>
          <w:numId w:val="2"/>
        </w:numPr>
        <w:spacing w:after="120" w:line="360" w:lineRule="auto"/>
        <w:contextualSpacing w:val="0"/>
        <w:jc w:val="both"/>
        <w:rPr>
          <w:rFonts w:asciiTheme="majorBidi" w:hAnsiTheme="majorBidi" w:cstheme="majorBidi"/>
          <w:sz w:val="24"/>
          <w:szCs w:val="24"/>
        </w:rPr>
      </w:pPr>
      <w:r w:rsidRPr="00EA3782">
        <w:rPr>
          <w:rFonts w:asciiTheme="majorBidi" w:hAnsiTheme="majorBidi" w:cstheme="majorBidi"/>
          <w:sz w:val="24"/>
          <w:szCs w:val="24"/>
        </w:rPr>
        <w:t xml:space="preserve">We are working in conjunction with </w:t>
      </w:r>
      <w:r w:rsidRPr="00EA3782">
        <w:rPr>
          <w:rFonts w:asciiTheme="majorBidi" w:hAnsiTheme="majorBidi" w:cstheme="majorBidi"/>
          <w:b/>
          <w:bCs/>
          <w:sz w:val="24"/>
          <w:szCs w:val="24"/>
        </w:rPr>
        <w:t>Bahrain’s Ministry of Industry &amp; Commerce</w:t>
      </w:r>
      <w:r w:rsidRPr="00EA3782">
        <w:rPr>
          <w:rFonts w:asciiTheme="majorBidi" w:hAnsiTheme="majorBidi" w:cstheme="majorBidi"/>
          <w:sz w:val="24"/>
          <w:szCs w:val="24"/>
        </w:rPr>
        <w:t xml:space="preserve"> on the establishment of an</w:t>
      </w:r>
      <w:r w:rsidRPr="00EA3782">
        <w:rPr>
          <w:rFonts w:asciiTheme="majorBidi" w:hAnsiTheme="majorBidi" w:cstheme="majorBidi"/>
          <w:b/>
          <w:bCs/>
          <w:sz w:val="24"/>
          <w:szCs w:val="24"/>
        </w:rPr>
        <w:t xml:space="preserve"> ecosystem development strategy</w:t>
      </w:r>
      <w:r w:rsidRPr="00EA3782">
        <w:rPr>
          <w:rFonts w:asciiTheme="majorBidi" w:hAnsiTheme="majorBidi" w:cstheme="majorBidi"/>
          <w:sz w:val="24"/>
          <w:szCs w:val="24"/>
        </w:rPr>
        <w:t xml:space="preserve"> for their own sphere of innovation.</w:t>
      </w:r>
    </w:p>
    <w:p w14:paraId="0196F06E" w14:textId="38E64789" w:rsidR="00D8779F" w:rsidRPr="00EA3782" w:rsidRDefault="00D8779F" w:rsidP="00EA3782">
      <w:pPr>
        <w:pStyle w:val="ListParagraph"/>
        <w:numPr>
          <w:ilvl w:val="0"/>
          <w:numId w:val="2"/>
        </w:numPr>
        <w:spacing w:after="120" w:line="360" w:lineRule="auto"/>
        <w:contextualSpacing w:val="0"/>
        <w:jc w:val="both"/>
        <w:rPr>
          <w:rFonts w:asciiTheme="majorBidi" w:hAnsiTheme="majorBidi" w:cstheme="majorBidi"/>
          <w:sz w:val="24"/>
          <w:szCs w:val="24"/>
        </w:rPr>
      </w:pPr>
      <w:r w:rsidRPr="00EA3782">
        <w:rPr>
          <w:rFonts w:asciiTheme="majorBidi" w:hAnsiTheme="majorBidi" w:cstheme="majorBidi"/>
          <w:sz w:val="24"/>
          <w:szCs w:val="24"/>
        </w:rPr>
        <w:t xml:space="preserve">We are promoting human capital initiatives including a specialist program of technological graduates in Israel's ecosystem, for example the Tech Leadership program, together with the </w:t>
      </w:r>
      <w:proofErr w:type="spellStart"/>
      <w:r w:rsidRPr="00EA3782">
        <w:rPr>
          <w:rFonts w:asciiTheme="majorBidi" w:hAnsiTheme="majorBidi" w:cstheme="majorBidi"/>
          <w:sz w:val="24"/>
          <w:szCs w:val="24"/>
          <w:highlight w:val="yellow"/>
        </w:rPr>
        <w:t>Tiomkin</w:t>
      </w:r>
      <w:proofErr w:type="spellEnd"/>
      <w:r w:rsidRPr="00EA3782">
        <w:rPr>
          <w:rFonts w:asciiTheme="majorBidi" w:hAnsiTheme="majorBidi" w:cstheme="majorBidi"/>
          <w:sz w:val="24"/>
          <w:szCs w:val="24"/>
          <w:highlight w:val="yellow"/>
        </w:rPr>
        <w:t xml:space="preserve"> School of </w:t>
      </w:r>
      <w:commentRangeStart w:id="1"/>
      <w:r w:rsidRPr="00EA3782">
        <w:rPr>
          <w:rFonts w:asciiTheme="majorBidi" w:hAnsiTheme="majorBidi" w:cstheme="majorBidi"/>
          <w:sz w:val="24"/>
          <w:szCs w:val="24"/>
          <w:highlight w:val="yellow"/>
        </w:rPr>
        <w:t>Economics</w:t>
      </w:r>
      <w:commentRangeEnd w:id="1"/>
      <w:r w:rsidR="00E35E37">
        <w:rPr>
          <w:rStyle w:val="CommentReference"/>
        </w:rPr>
        <w:commentReference w:id="1"/>
      </w:r>
      <w:r w:rsidRPr="00EA3782">
        <w:rPr>
          <w:rFonts w:asciiTheme="majorBidi" w:hAnsiTheme="majorBidi" w:cstheme="majorBidi"/>
          <w:sz w:val="24"/>
          <w:szCs w:val="24"/>
          <w:highlight w:val="yellow"/>
        </w:rPr>
        <w:t>.</w:t>
      </w:r>
      <w:r w:rsidRPr="00EA3782">
        <w:rPr>
          <w:rFonts w:asciiTheme="majorBidi" w:hAnsiTheme="majorBidi" w:cstheme="majorBidi"/>
          <w:sz w:val="24"/>
          <w:szCs w:val="24"/>
        </w:rPr>
        <w:t xml:space="preserve"> </w:t>
      </w:r>
    </w:p>
    <w:p w14:paraId="20D74AC1" w14:textId="3477829E" w:rsidR="00D8779F" w:rsidRPr="00EA3782" w:rsidRDefault="00D8779F" w:rsidP="00EA3782">
      <w:pPr>
        <w:pStyle w:val="ListParagraph"/>
        <w:numPr>
          <w:ilvl w:val="0"/>
          <w:numId w:val="2"/>
        </w:numPr>
        <w:spacing w:after="120" w:line="360" w:lineRule="auto"/>
        <w:contextualSpacing w:val="0"/>
        <w:jc w:val="both"/>
        <w:rPr>
          <w:rFonts w:asciiTheme="majorBidi" w:hAnsiTheme="majorBidi" w:cstheme="majorBidi"/>
          <w:sz w:val="24"/>
          <w:szCs w:val="24"/>
        </w:rPr>
      </w:pPr>
      <w:r w:rsidRPr="00EA3782">
        <w:rPr>
          <w:rFonts w:asciiTheme="majorBidi" w:hAnsiTheme="majorBidi" w:cstheme="majorBidi"/>
          <w:sz w:val="24"/>
          <w:szCs w:val="24"/>
        </w:rPr>
        <w:t xml:space="preserve">We are currently working on the </w:t>
      </w:r>
      <w:r w:rsidRPr="00EA3782">
        <w:rPr>
          <w:rFonts w:asciiTheme="majorBidi" w:hAnsiTheme="majorBidi" w:cstheme="majorBidi"/>
          <w:b/>
          <w:bCs/>
          <w:sz w:val="24"/>
          <w:szCs w:val="24"/>
        </w:rPr>
        <w:t>Connect2Innovate Conference in March</w:t>
      </w:r>
      <w:r w:rsidRPr="00EA3782">
        <w:rPr>
          <w:rFonts w:asciiTheme="majorBidi" w:hAnsiTheme="majorBidi" w:cstheme="majorBidi"/>
          <w:sz w:val="24"/>
          <w:szCs w:val="24"/>
        </w:rPr>
        <w:t>, which should be the curtain raiser for promoting the various initiatives and strengthening ties.</w:t>
      </w:r>
    </w:p>
    <w:p w14:paraId="3D68EE01" w14:textId="38179A81" w:rsidR="00C24EE6" w:rsidRPr="00175D6F" w:rsidRDefault="00C24EE6" w:rsidP="00175D6F">
      <w:pPr>
        <w:pStyle w:val="ListParagraph"/>
        <w:numPr>
          <w:ilvl w:val="0"/>
          <w:numId w:val="2"/>
        </w:numPr>
        <w:spacing w:after="120" w:line="360" w:lineRule="auto"/>
        <w:contextualSpacing w:val="0"/>
        <w:jc w:val="both"/>
        <w:rPr>
          <w:rFonts w:asciiTheme="majorBidi" w:hAnsiTheme="majorBidi" w:cstheme="majorBidi"/>
          <w:sz w:val="24"/>
          <w:szCs w:val="24"/>
        </w:rPr>
      </w:pPr>
      <w:r w:rsidRPr="00EA3782">
        <w:rPr>
          <w:rFonts w:asciiTheme="majorBidi" w:hAnsiTheme="majorBidi" w:cstheme="majorBidi"/>
          <w:b/>
          <w:bCs/>
          <w:sz w:val="24"/>
          <w:szCs w:val="24"/>
        </w:rPr>
        <w:t>Cultural difference and patience</w:t>
      </w:r>
      <w:r w:rsidRPr="00EA3782">
        <w:rPr>
          <w:rFonts w:asciiTheme="majorBidi" w:hAnsiTheme="majorBidi" w:cstheme="majorBidi"/>
          <w:sz w:val="24"/>
          <w:szCs w:val="24"/>
        </w:rPr>
        <w:t xml:space="preserve"> </w:t>
      </w:r>
      <w:r w:rsidR="00175D6F">
        <w:rPr>
          <w:rFonts w:asciiTheme="majorBidi" w:hAnsiTheme="majorBidi" w:cstheme="majorBidi"/>
          <w:sz w:val="24"/>
          <w:szCs w:val="24"/>
        </w:rPr>
        <w:t>–</w:t>
      </w:r>
      <w:r w:rsidRPr="00EA3782">
        <w:rPr>
          <w:rFonts w:asciiTheme="majorBidi" w:hAnsiTheme="majorBidi" w:cstheme="majorBidi"/>
          <w:sz w:val="24"/>
          <w:szCs w:val="24"/>
        </w:rPr>
        <w:t xml:space="preserve"> </w:t>
      </w:r>
      <w:r w:rsidRPr="00175D6F">
        <w:rPr>
          <w:rFonts w:asciiTheme="majorBidi" w:hAnsiTheme="majorBidi" w:cstheme="majorBidi"/>
          <w:sz w:val="24"/>
          <w:szCs w:val="24"/>
        </w:rPr>
        <w:t xml:space="preserve">there </w:t>
      </w:r>
      <w:proofErr w:type="gramStart"/>
      <w:r w:rsidRPr="00175D6F">
        <w:rPr>
          <w:rFonts w:asciiTheme="majorBidi" w:hAnsiTheme="majorBidi" w:cstheme="majorBidi"/>
          <w:sz w:val="24"/>
          <w:szCs w:val="24"/>
        </w:rPr>
        <w:t>is</w:t>
      </w:r>
      <w:proofErr w:type="gramEnd"/>
      <w:r w:rsidRPr="00175D6F">
        <w:rPr>
          <w:rFonts w:asciiTheme="majorBidi" w:hAnsiTheme="majorBidi" w:cstheme="majorBidi"/>
          <w:sz w:val="24"/>
          <w:szCs w:val="24"/>
        </w:rPr>
        <w:t xml:space="preserve"> a considerable cultural gap, </w:t>
      </w:r>
      <w:r w:rsidRPr="00175D6F">
        <w:rPr>
          <w:rFonts w:asciiTheme="majorBidi" w:hAnsiTheme="majorBidi" w:cstheme="majorBidi"/>
          <w:b/>
          <w:bCs/>
          <w:sz w:val="24"/>
          <w:szCs w:val="24"/>
        </w:rPr>
        <w:t xml:space="preserve">from the </w:t>
      </w:r>
      <w:r w:rsidR="002818D6">
        <w:rPr>
          <w:rFonts w:asciiTheme="majorBidi" w:hAnsiTheme="majorBidi" w:cstheme="majorBidi"/>
          <w:b/>
          <w:bCs/>
          <w:sz w:val="24"/>
          <w:szCs w:val="24"/>
        </w:rPr>
        <w:t xml:space="preserve">less patient </w:t>
      </w:r>
      <w:r w:rsidRPr="00175D6F">
        <w:rPr>
          <w:rFonts w:asciiTheme="majorBidi" w:hAnsiTheme="majorBidi" w:cstheme="majorBidi"/>
          <w:b/>
          <w:bCs/>
          <w:sz w:val="24"/>
          <w:szCs w:val="24"/>
        </w:rPr>
        <w:t>Culture of ‘</w:t>
      </w:r>
      <w:proofErr w:type="spellStart"/>
      <w:r w:rsidRPr="00175D6F">
        <w:rPr>
          <w:rFonts w:asciiTheme="majorBidi" w:hAnsiTheme="majorBidi" w:cstheme="majorBidi"/>
          <w:b/>
          <w:bCs/>
          <w:i/>
          <w:iCs/>
          <w:sz w:val="24"/>
          <w:szCs w:val="24"/>
        </w:rPr>
        <w:t>Yallah</w:t>
      </w:r>
      <w:proofErr w:type="spellEnd"/>
      <w:r w:rsidRPr="00175D6F">
        <w:rPr>
          <w:rFonts w:asciiTheme="majorBidi" w:hAnsiTheme="majorBidi" w:cstheme="majorBidi"/>
          <w:b/>
          <w:bCs/>
          <w:sz w:val="24"/>
          <w:szCs w:val="24"/>
        </w:rPr>
        <w:t>’</w:t>
      </w:r>
      <w:r w:rsidRPr="00175D6F">
        <w:rPr>
          <w:rFonts w:asciiTheme="majorBidi" w:hAnsiTheme="majorBidi" w:cstheme="majorBidi"/>
          <w:sz w:val="24"/>
          <w:szCs w:val="24"/>
        </w:rPr>
        <w:t xml:space="preserve"> (Let's get going</w:t>
      </w:r>
      <w:r w:rsidR="002818D6">
        <w:rPr>
          <w:rFonts w:asciiTheme="majorBidi" w:hAnsiTheme="majorBidi" w:cstheme="majorBidi"/>
          <w:sz w:val="24"/>
          <w:szCs w:val="24"/>
        </w:rPr>
        <w:t xml:space="preserve"> already</w:t>
      </w:r>
      <w:r w:rsidRPr="00175D6F">
        <w:rPr>
          <w:rFonts w:asciiTheme="majorBidi" w:hAnsiTheme="majorBidi" w:cstheme="majorBidi"/>
          <w:sz w:val="24"/>
          <w:szCs w:val="24"/>
        </w:rPr>
        <w:t xml:space="preserve">) </w:t>
      </w:r>
      <w:r w:rsidRPr="00175D6F">
        <w:rPr>
          <w:rFonts w:asciiTheme="majorBidi" w:hAnsiTheme="majorBidi" w:cstheme="majorBidi"/>
          <w:b/>
          <w:bCs/>
          <w:sz w:val="24"/>
          <w:szCs w:val="24"/>
        </w:rPr>
        <w:t>to the Culture of ‘</w:t>
      </w:r>
      <w:r w:rsidRPr="00175D6F">
        <w:rPr>
          <w:rFonts w:asciiTheme="majorBidi" w:hAnsiTheme="majorBidi" w:cstheme="majorBidi"/>
          <w:b/>
          <w:bCs/>
          <w:i/>
          <w:iCs/>
          <w:sz w:val="24"/>
          <w:szCs w:val="24"/>
        </w:rPr>
        <w:t>Inshallah</w:t>
      </w:r>
      <w:r w:rsidRPr="00175D6F">
        <w:rPr>
          <w:rFonts w:asciiTheme="majorBidi" w:hAnsiTheme="majorBidi" w:cstheme="majorBidi"/>
          <w:b/>
          <w:bCs/>
          <w:sz w:val="24"/>
          <w:szCs w:val="24"/>
        </w:rPr>
        <w:t>’</w:t>
      </w:r>
      <w:r w:rsidRPr="00175D6F">
        <w:rPr>
          <w:rFonts w:asciiTheme="majorBidi" w:hAnsiTheme="majorBidi" w:cstheme="majorBidi"/>
          <w:sz w:val="24"/>
          <w:szCs w:val="24"/>
        </w:rPr>
        <w:t xml:space="preserve"> (God willing). What is required here is to develop long</w:t>
      </w:r>
      <w:r w:rsidR="00BC0974" w:rsidRPr="00175D6F">
        <w:rPr>
          <w:rFonts w:asciiTheme="majorBidi" w:hAnsiTheme="majorBidi" w:cstheme="majorBidi"/>
          <w:sz w:val="24"/>
          <w:szCs w:val="24"/>
        </w:rPr>
        <w:t>-</w:t>
      </w:r>
      <w:r w:rsidRPr="00175D6F">
        <w:rPr>
          <w:rFonts w:asciiTheme="majorBidi" w:hAnsiTheme="majorBidi" w:cstheme="majorBidi"/>
          <w:sz w:val="24"/>
          <w:szCs w:val="24"/>
        </w:rPr>
        <w:t xml:space="preserve">term relationships.  It is here that the ability of an organization like SNC to foster and cement a long-term relationship comes into play, by forging long-term business relations, with a clear focus on innovation and technology. </w:t>
      </w:r>
    </w:p>
    <w:p w14:paraId="7D7F6783" w14:textId="6F81F4B7" w:rsidR="00C24EE6" w:rsidRPr="00EA3782" w:rsidRDefault="00C24EE6" w:rsidP="00EA3782">
      <w:pPr>
        <w:pStyle w:val="ListParagraph"/>
        <w:numPr>
          <w:ilvl w:val="0"/>
          <w:numId w:val="2"/>
        </w:numPr>
        <w:spacing w:after="120" w:line="360" w:lineRule="auto"/>
        <w:contextualSpacing w:val="0"/>
        <w:jc w:val="both"/>
        <w:rPr>
          <w:rFonts w:asciiTheme="majorBidi" w:hAnsiTheme="majorBidi" w:cstheme="majorBidi"/>
          <w:sz w:val="24"/>
          <w:szCs w:val="24"/>
        </w:rPr>
      </w:pPr>
      <w:r w:rsidRPr="00EA3782">
        <w:rPr>
          <w:rFonts w:asciiTheme="majorBidi" w:hAnsiTheme="majorBidi" w:cstheme="majorBidi"/>
          <w:b/>
          <w:bCs/>
          <w:sz w:val="24"/>
          <w:szCs w:val="24"/>
        </w:rPr>
        <w:t>Bahraini cooperation</w:t>
      </w:r>
      <w:r w:rsidRPr="00EA3782">
        <w:rPr>
          <w:rFonts w:asciiTheme="majorBidi" w:hAnsiTheme="majorBidi" w:cstheme="majorBidi"/>
          <w:sz w:val="24"/>
          <w:szCs w:val="24"/>
        </w:rPr>
        <w:t xml:space="preserve"> - we can evidently see Bahrain as a partner with a great degree of willing and initiative, and this plays an important role in future ventures. </w:t>
      </w:r>
      <w:r w:rsidR="00CD3360">
        <w:rPr>
          <w:rFonts w:asciiTheme="majorBidi" w:hAnsiTheme="majorBidi" w:cstheme="majorBidi"/>
          <w:sz w:val="24"/>
          <w:szCs w:val="24"/>
        </w:rPr>
        <w:t>There is g</w:t>
      </w:r>
      <w:r w:rsidRPr="00EA3782">
        <w:rPr>
          <w:rFonts w:asciiTheme="majorBidi" w:hAnsiTheme="majorBidi" w:cstheme="majorBidi"/>
          <w:sz w:val="24"/>
          <w:szCs w:val="24"/>
        </w:rPr>
        <w:t>enuine commitment on the part of the Bahraini leadership, including the ambassador to Israel, who is a genuine partner</w:t>
      </w:r>
      <w:r w:rsidR="00CD3360">
        <w:rPr>
          <w:rFonts w:asciiTheme="majorBidi" w:hAnsiTheme="majorBidi" w:cstheme="majorBidi"/>
          <w:sz w:val="24"/>
          <w:szCs w:val="24"/>
        </w:rPr>
        <w:t xml:space="preserve"> with SNC and one</w:t>
      </w:r>
      <w:r w:rsidRPr="00EA3782">
        <w:rPr>
          <w:rFonts w:asciiTheme="majorBidi" w:hAnsiTheme="majorBidi" w:cstheme="majorBidi"/>
          <w:sz w:val="24"/>
          <w:szCs w:val="24"/>
        </w:rPr>
        <w:t xml:space="preserve"> who feels at home working with </w:t>
      </w:r>
      <w:r w:rsidR="00CD3360">
        <w:rPr>
          <w:rFonts w:asciiTheme="majorBidi" w:hAnsiTheme="majorBidi" w:cstheme="majorBidi"/>
          <w:sz w:val="24"/>
          <w:szCs w:val="24"/>
        </w:rPr>
        <w:t>us</w:t>
      </w:r>
      <w:r w:rsidRPr="00EA3782">
        <w:rPr>
          <w:rFonts w:asciiTheme="majorBidi" w:hAnsiTheme="majorBidi" w:cstheme="majorBidi"/>
          <w:sz w:val="24"/>
          <w:szCs w:val="24"/>
        </w:rPr>
        <w:t>.</w:t>
      </w:r>
    </w:p>
    <w:p w14:paraId="7CDCCB1C" w14:textId="77777777" w:rsidR="00C24EE6" w:rsidRPr="00EA3782" w:rsidRDefault="00C24EE6" w:rsidP="00EA3782">
      <w:pPr>
        <w:pStyle w:val="ListParagraph"/>
        <w:bidi/>
        <w:spacing w:after="120" w:line="360" w:lineRule="auto"/>
        <w:contextualSpacing w:val="0"/>
        <w:jc w:val="both"/>
        <w:rPr>
          <w:rFonts w:asciiTheme="majorBidi" w:hAnsiTheme="majorBidi" w:cstheme="majorBidi"/>
          <w:sz w:val="24"/>
          <w:szCs w:val="24"/>
        </w:rPr>
      </w:pPr>
    </w:p>
    <w:sectPr w:rsidR="00C24EE6" w:rsidRPr="00EA378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CELS65@RCENGLISHLANGUAGESOLUTIONS.onmicrosoft.com" w:date="2022-12-18T16:33:00Z" w:initials="רכ">
    <w:p w14:paraId="14364F44" w14:textId="77777777" w:rsidR="002E5583" w:rsidRDefault="002E5583" w:rsidP="00CA4CF3">
      <w:pPr>
        <w:pStyle w:val="CommentText"/>
      </w:pPr>
      <w:r>
        <w:rPr>
          <w:rStyle w:val="CommentReference"/>
        </w:rPr>
        <w:annotationRef/>
      </w:r>
      <w:r>
        <w:t>I wasn't entirely sure that I captured the precise intention here, and would welcome any comments or clarification.</w:t>
      </w:r>
    </w:p>
  </w:comment>
  <w:comment w:id="1" w:author="RCELS65@RCENGLISHLANGUAGESOLUTIONS.onmicrosoft.com" w:date="2022-12-18T16:34:00Z" w:initials="רכ">
    <w:p w14:paraId="362BE7AA" w14:textId="77777777" w:rsidR="00E35E37" w:rsidRDefault="00E35E37" w:rsidP="00DF6081">
      <w:pPr>
        <w:pStyle w:val="CommentText"/>
      </w:pPr>
      <w:r>
        <w:rPr>
          <w:rStyle w:val="CommentReference"/>
        </w:rPr>
        <w:annotationRef/>
      </w:r>
      <w:r>
        <w:t xml:space="preserve">This is an 'educated' guess but might be wrong. Not sure what </w:t>
      </w:r>
      <w:r>
        <w:rPr>
          <w:rFonts w:hint="eastAsia"/>
          <w:rtl/>
        </w:rPr>
        <w:t>טמקיין</w:t>
      </w:r>
      <w:r>
        <w:t xml:space="preserve"> refers 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364F44" w15:done="0"/>
  <w15:commentEx w15:paraId="362BE7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9BF65" w16cex:dateUtc="2022-12-18T14:33:00Z"/>
  <w16cex:commentExtensible w16cex:durableId="2749BF96" w16cex:dateUtc="2022-12-18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364F44" w16cid:durableId="2749BF65"/>
  <w16cid:commentId w16cid:paraId="362BE7AA" w16cid:durableId="2749BF9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210"/>
    <w:multiLevelType w:val="hybridMultilevel"/>
    <w:tmpl w:val="317A8E2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2905C4B"/>
    <w:multiLevelType w:val="hybridMultilevel"/>
    <w:tmpl w:val="BDFACE1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01468328">
    <w:abstractNumId w:val="0"/>
  </w:num>
  <w:num w:numId="2" w16cid:durableId="124957744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CELS65@RCENGLISHLANGUAGESOLUTIONS.onmicrosoft.com">
    <w15:presenceInfo w15:providerId="AD" w15:userId="S::RCELS65@RCENGLISHLANGUAGESOLUTIONS.onmicrosoft.com::234bf762-3103-4e18-be2e-c3d5c668e5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79F"/>
    <w:rsid w:val="00175D6F"/>
    <w:rsid w:val="001A6F9D"/>
    <w:rsid w:val="002818D6"/>
    <w:rsid w:val="002A36EC"/>
    <w:rsid w:val="002E5583"/>
    <w:rsid w:val="003C2B5B"/>
    <w:rsid w:val="00500207"/>
    <w:rsid w:val="005308C7"/>
    <w:rsid w:val="006512A8"/>
    <w:rsid w:val="008B7E43"/>
    <w:rsid w:val="0099520F"/>
    <w:rsid w:val="00A6736F"/>
    <w:rsid w:val="00AC7E32"/>
    <w:rsid w:val="00B82A01"/>
    <w:rsid w:val="00BA7524"/>
    <w:rsid w:val="00BC0974"/>
    <w:rsid w:val="00BC546A"/>
    <w:rsid w:val="00C24EE6"/>
    <w:rsid w:val="00C5063B"/>
    <w:rsid w:val="00CD3360"/>
    <w:rsid w:val="00D8779F"/>
    <w:rsid w:val="00E35E37"/>
    <w:rsid w:val="00EA3782"/>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3B63B"/>
  <w15:chartTrackingRefBased/>
  <w15:docId w15:val="{01758E99-06E0-47E4-B307-5C6DB5F3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79F"/>
    <w:pPr>
      <w:ind w:left="720"/>
      <w:contextualSpacing/>
    </w:pPr>
  </w:style>
  <w:style w:type="character" w:styleId="CommentReference">
    <w:name w:val="annotation reference"/>
    <w:basedOn w:val="DefaultParagraphFont"/>
    <w:uiPriority w:val="99"/>
    <w:semiHidden/>
    <w:unhideWhenUsed/>
    <w:rsid w:val="002E5583"/>
    <w:rPr>
      <w:sz w:val="16"/>
      <w:szCs w:val="16"/>
    </w:rPr>
  </w:style>
  <w:style w:type="paragraph" w:styleId="CommentText">
    <w:name w:val="annotation text"/>
    <w:basedOn w:val="Normal"/>
    <w:link w:val="CommentTextChar"/>
    <w:uiPriority w:val="99"/>
    <w:unhideWhenUsed/>
    <w:rsid w:val="002E5583"/>
    <w:pPr>
      <w:spacing w:line="240" w:lineRule="auto"/>
    </w:pPr>
    <w:rPr>
      <w:sz w:val="20"/>
      <w:szCs w:val="20"/>
    </w:rPr>
  </w:style>
  <w:style w:type="character" w:customStyle="1" w:styleId="CommentTextChar">
    <w:name w:val="Comment Text Char"/>
    <w:basedOn w:val="DefaultParagraphFont"/>
    <w:link w:val="CommentText"/>
    <w:uiPriority w:val="99"/>
    <w:rsid w:val="002E5583"/>
    <w:rPr>
      <w:sz w:val="20"/>
      <w:szCs w:val="20"/>
    </w:rPr>
  </w:style>
  <w:style w:type="paragraph" w:styleId="CommentSubject">
    <w:name w:val="annotation subject"/>
    <w:basedOn w:val="CommentText"/>
    <w:next w:val="CommentText"/>
    <w:link w:val="CommentSubjectChar"/>
    <w:uiPriority w:val="99"/>
    <w:semiHidden/>
    <w:unhideWhenUsed/>
    <w:rsid w:val="002E5583"/>
    <w:rPr>
      <w:b/>
      <w:bCs/>
    </w:rPr>
  </w:style>
  <w:style w:type="character" w:customStyle="1" w:styleId="CommentSubjectChar">
    <w:name w:val="Comment Subject Char"/>
    <w:basedOn w:val="CommentTextChar"/>
    <w:link w:val="CommentSubject"/>
    <w:uiPriority w:val="99"/>
    <w:semiHidden/>
    <w:rsid w:val="002E55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Estie Rosen</dc:creator>
  <cp:keywords/>
  <dc:description/>
  <cp:lastModifiedBy>ראובן כהן</cp:lastModifiedBy>
  <cp:revision>17</cp:revision>
  <dcterms:created xsi:type="dcterms:W3CDTF">2022-12-18T09:23:00Z</dcterms:created>
  <dcterms:modified xsi:type="dcterms:W3CDTF">2022-12-18T14:34:00Z</dcterms:modified>
</cp:coreProperties>
</file>