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DFD1B" w14:textId="77777777" w:rsidR="00045EBA" w:rsidRPr="004C7730" w:rsidRDefault="00197C57" w:rsidP="006C3341">
      <w:pPr>
        <w:pStyle w:val="Standard"/>
        <w:ind w:firstLine="0"/>
        <w:jc w:val="center"/>
        <w:rPr>
          <w:b/>
        </w:rPr>
      </w:pPr>
      <w:proofErr w:type="spellStart"/>
      <w:r w:rsidRPr="004C7730">
        <w:rPr>
          <w:b/>
        </w:rPr>
        <w:t>Stanisław</w:t>
      </w:r>
      <w:proofErr w:type="spellEnd"/>
      <w:r w:rsidRPr="004C7730">
        <w:rPr>
          <w:b/>
        </w:rPr>
        <w:t xml:space="preserve"> August, by the grace of God, King of Poland, Great Duke of Lithuania, </w:t>
      </w:r>
      <w:r w:rsidR="004C7730" w:rsidRPr="004C7730">
        <w:rPr>
          <w:b/>
        </w:rPr>
        <w:t>Ruthenia, P</w:t>
      </w:r>
      <w:r w:rsidR="000323A0">
        <w:rPr>
          <w:b/>
        </w:rPr>
        <w:t xml:space="preserve">russia, </w:t>
      </w:r>
      <w:proofErr w:type="spellStart"/>
      <w:r w:rsidR="000323A0">
        <w:rPr>
          <w:b/>
        </w:rPr>
        <w:t>Mazovia</w:t>
      </w:r>
      <w:proofErr w:type="spellEnd"/>
      <w:r w:rsidR="000323A0">
        <w:rPr>
          <w:b/>
        </w:rPr>
        <w:t xml:space="preserve">, </w:t>
      </w:r>
      <w:proofErr w:type="spellStart"/>
      <w:r w:rsidR="000323A0">
        <w:rPr>
          <w:b/>
        </w:rPr>
        <w:t>Samogitia</w:t>
      </w:r>
      <w:proofErr w:type="spellEnd"/>
      <w:r w:rsidR="000323A0">
        <w:rPr>
          <w:b/>
        </w:rPr>
        <w:t>, Kiev</w:t>
      </w:r>
      <w:r w:rsidR="004C7730" w:rsidRPr="004C7730">
        <w:rPr>
          <w:b/>
        </w:rPr>
        <w:t xml:space="preserve">, </w:t>
      </w:r>
      <w:proofErr w:type="spellStart"/>
      <w:r w:rsidR="004C7730" w:rsidRPr="004C7730">
        <w:rPr>
          <w:b/>
        </w:rPr>
        <w:t>Volhynia</w:t>
      </w:r>
      <w:proofErr w:type="spellEnd"/>
      <w:r w:rsidR="004C7730" w:rsidRPr="004C7730">
        <w:rPr>
          <w:b/>
        </w:rPr>
        <w:t>, Podolia, Poltava, Livonia, Smolensk, Sweden and Chernihov.</w:t>
      </w:r>
    </w:p>
    <w:p w14:paraId="53C4039F" w14:textId="2624DFF5" w:rsidR="004C7730" w:rsidRDefault="00021A93" w:rsidP="00197C57">
      <w:pPr>
        <w:pStyle w:val="Standard"/>
      </w:pPr>
      <w:r>
        <w:t>Know</w:t>
      </w:r>
      <w:r w:rsidR="00D07A68">
        <w:t>,</w:t>
      </w:r>
      <w:r>
        <w:t xml:space="preserve"> all men</w:t>
      </w:r>
      <w:r w:rsidR="00D07A68">
        <w:t>,</w:t>
      </w:r>
      <w:r>
        <w:t xml:space="preserve"> by this</w:t>
      </w:r>
      <w:r w:rsidR="00D07A68">
        <w:t>,</w:t>
      </w:r>
      <w:r>
        <w:t xml:space="preserve"> </w:t>
      </w:r>
      <w:commentRangeStart w:id="0"/>
      <w:r>
        <w:t>Our</w:t>
      </w:r>
      <w:commentRangeEnd w:id="0"/>
      <w:r w:rsidR="006204AE">
        <w:rPr>
          <w:rStyle w:val="CommentReference"/>
          <w:rFonts w:asciiTheme="minorHAnsi" w:eastAsiaTheme="minorHAnsi" w:hAnsiTheme="minorHAnsi" w:cstheme="minorBidi"/>
        </w:rPr>
        <w:commentReference w:id="0"/>
      </w:r>
      <w:r>
        <w:t xml:space="preserve"> Letter-</w:t>
      </w:r>
      <w:commentRangeStart w:id="1"/>
      <w:r w:rsidR="004C7730">
        <w:t>Paten</w:t>
      </w:r>
      <w:commentRangeEnd w:id="1"/>
      <w:r w:rsidR="001C0CDC">
        <w:t>t</w:t>
      </w:r>
      <w:r w:rsidR="006204AE">
        <w:rPr>
          <w:rStyle w:val="CommentReference"/>
          <w:rFonts w:asciiTheme="minorHAnsi" w:eastAsiaTheme="minorHAnsi" w:hAnsiTheme="minorHAnsi" w:cstheme="minorBidi"/>
        </w:rPr>
        <w:commentReference w:id="1"/>
      </w:r>
      <w:r w:rsidR="004C7730">
        <w:t xml:space="preserve"> </w:t>
      </w:r>
      <w:r w:rsidR="00D07A68">
        <w:t xml:space="preserve">- </w:t>
      </w:r>
      <w:r w:rsidR="004C7730">
        <w:t>and each of you severally</w:t>
      </w:r>
      <w:r w:rsidR="00D07A68">
        <w:t>,</w:t>
      </w:r>
      <w:r w:rsidR="004C7730">
        <w:t xml:space="preserve"> but </w:t>
      </w:r>
      <w:r w:rsidR="00824402">
        <w:t xml:space="preserve">in particular </w:t>
      </w:r>
      <w:r w:rsidR="004C7730">
        <w:t xml:space="preserve">Orthodox Jews, Rabbis and Kahals of </w:t>
      </w:r>
      <w:r w:rsidR="00110E20">
        <w:t xml:space="preserve">the </w:t>
      </w:r>
      <w:proofErr w:type="spellStart"/>
      <w:r w:rsidR="004C7730">
        <w:t>Bracław</w:t>
      </w:r>
      <w:proofErr w:type="spellEnd"/>
      <w:r w:rsidR="004C7730">
        <w:t xml:space="preserve"> Voivodeship and </w:t>
      </w:r>
      <w:r w:rsidR="00824402">
        <w:t xml:space="preserve">all </w:t>
      </w:r>
      <w:r w:rsidR="004C7730">
        <w:t>Ukraine</w:t>
      </w:r>
      <w:r w:rsidR="00D07A68">
        <w:t>,</w:t>
      </w:r>
      <w:r w:rsidR="004C7730">
        <w:t xml:space="preserve"> </w:t>
      </w:r>
      <w:r w:rsidR="00110E20">
        <w:t xml:space="preserve">that by </w:t>
      </w:r>
      <w:r w:rsidR="00AB7F10">
        <w:t>such</w:t>
      </w:r>
      <w:r w:rsidR="00D07A68">
        <w:t>,</w:t>
      </w:r>
      <w:r w:rsidR="00AB7F10">
        <w:t xml:space="preserve"> </w:t>
      </w:r>
      <w:r w:rsidR="006204AE">
        <w:t>Our Letter-</w:t>
      </w:r>
      <w:r w:rsidR="00110E20">
        <w:t>Patent</w:t>
      </w:r>
      <w:r w:rsidR="00D07A68">
        <w:t>,</w:t>
      </w:r>
      <w:r w:rsidR="00110E20">
        <w:t xml:space="preserve"> issued </w:t>
      </w:r>
      <w:r w:rsidR="00FB3D37">
        <w:t>on the</w:t>
      </w:r>
      <w:r w:rsidR="00110E20">
        <w:t xml:space="preserve"> eighteenth day of the month of December one thousand seven hundred </w:t>
      </w:r>
      <w:r w:rsidR="006C3341">
        <w:t xml:space="preserve">and </w:t>
      </w:r>
      <w:r w:rsidR="00110E20">
        <w:t>sixty five</w:t>
      </w:r>
      <w:r w:rsidR="006C3341">
        <w:t>,</w:t>
      </w:r>
      <w:r w:rsidR="00110E20">
        <w:t xml:space="preserve"> </w:t>
      </w:r>
      <w:r w:rsidR="00F551D3">
        <w:t>W</w:t>
      </w:r>
      <w:r w:rsidR="00110E20">
        <w:t xml:space="preserve">e appointed the Orthodox Jew, Mayer </w:t>
      </w:r>
      <w:proofErr w:type="spellStart"/>
      <w:r w:rsidR="00110E20">
        <w:t>Herszkowicz</w:t>
      </w:r>
      <w:proofErr w:type="spellEnd"/>
      <w:r w:rsidR="00110E20">
        <w:t xml:space="preserve">, Rabbi </w:t>
      </w:r>
      <w:r w:rsidR="006C3341">
        <w:t xml:space="preserve">General </w:t>
      </w:r>
      <w:r w:rsidR="00110E20">
        <w:t>of Ruthen</w:t>
      </w:r>
      <w:r w:rsidR="006204AE">
        <w:t xml:space="preserve">ia and the </w:t>
      </w:r>
      <w:proofErr w:type="spellStart"/>
      <w:r w:rsidR="006204AE">
        <w:t>Bracław</w:t>
      </w:r>
      <w:proofErr w:type="spellEnd"/>
      <w:r w:rsidR="006204AE">
        <w:t xml:space="preserve"> Voivodeship</w:t>
      </w:r>
      <w:r w:rsidR="00D07A68">
        <w:t>,</w:t>
      </w:r>
      <w:r w:rsidR="006204AE">
        <w:t xml:space="preserve"> so that he would </w:t>
      </w:r>
      <w:r w:rsidR="001C0CDC">
        <w:t xml:space="preserve">give up and </w:t>
      </w:r>
      <w:r w:rsidR="006204AE">
        <w:t xml:space="preserve">resign </w:t>
      </w:r>
      <w:r w:rsidR="001C0CDC">
        <w:t xml:space="preserve">of his free will </w:t>
      </w:r>
      <w:r w:rsidR="006204AE">
        <w:t>t</w:t>
      </w:r>
      <w:r w:rsidR="00574286">
        <w:t>he</w:t>
      </w:r>
      <w:r w:rsidR="006E30AA">
        <w:t xml:space="preserve"> Ruthenian </w:t>
      </w:r>
      <w:r w:rsidR="006204AE">
        <w:t>Rabbinate</w:t>
      </w:r>
      <w:r w:rsidR="00D07A68">
        <w:t>;</w:t>
      </w:r>
      <w:r w:rsidR="00A25EE9">
        <w:t xml:space="preserve"> and </w:t>
      </w:r>
      <w:r w:rsidR="00F43674">
        <w:t>that</w:t>
      </w:r>
      <w:r w:rsidR="006E30AA">
        <w:t xml:space="preserve"> the said resignation of </w:t>
      </w:r>
      <w:r w:rsidR="00D07A68">
        <w:t>Our</w:t>
      </w:r>
      <w:r w:rsidR="006E30AA">
        <w:t xml:space="preserve"> first </w:t>
      </w:r>
      <w:r w:rsidR="00A25EE9">
        <w:t>Letter-</w:t>
      </w:r>
      <w:r w:rsidR="006E30AA">
        <w:t xml:space="preserve">Patent </w:t>
      </w:r>
      <w:r w:rsidR="00D7546B">
        <w:t xml:space="preserve">to the </w:t>
      </w:r>
      <w:proofErr w:type="spellStart"/>
      <w:r w:rsidR="00D7546B">
        <w:t>Bracław</w:t>
      </w:r>
      <w:proofErr w:type="spellEnd"/>
      <w:r w:rsidR="00D7546B">
        <w:t xml:space="preserve"> </w:t>
      </w:r>
      <w:r w:rsidR="006204AE">
        <w:t>Rabbinate</w:t>
      </w:r>
      <w:r w:rsidR="00D7546B">
        <w:t xml:space="preserve">, on the day and year first above written, would </w:t>
      </w:r>
      <w:r w:rsidR="001C0CDC">
        <w:t xml:space="preserve">not </w:t>
      </w:r>
      <w:r w:rsidR="00D7546B">
        <w:t>hinder</w:t>
      </w:r>
      <w:r w:rsidR="00F43674">
        <w:t xml:space="preserve"> </w:t>
      </w:r>
      <w:r w:rsidR="00D7546B">
        <w:t xml:space="preserve">or </w:t>
      </w:r>
      <w:r w:rsidR="001C0CDC">
        <w:t xml:space="preserve">infringe </w:t>
      </w:r>
      <w:r w:rsidR="00D7546B">
        <w:t>his exercis</w:t>
      </w:r>
      <w:r w:rsidR="00574286">
        <w:t>e of</w:t>
      </w:r>
      <w:r w:rsidR="00D7546B">
        <w:t xml:space="preserve"> this </w:t>
      </w:r>
      <w:proofErr w:type="spellStart"/>
      <w:r w:rsidR="00D7546B">
        <w:t>Bracław</w:t>
      </w:r>
      <w:proofErr w:type="spellEnd"/>
      <w:r w:rsidR="00D7546B">
        <w:t xml:space="preserve"> and Ukrainian </w:t>
      </w:r>
      <w:r w:rsidR="006204AE">
        <w:t>Rabbinate</w:t>
      </w:r>
      <w:r w:rsidR="00D7546B">
        <w:t>. By this</w:t>
      </w:r>
      <w:r w:rsidR="00D07A68">
        <w:t>,</w:t>
      </w:r>
      <w:r w:rsidR="00D7546B">
        <w:t xml:space="preserve"> Our Letter-Patent, the </w:t>
      </w:r>
      <w:r w:rsidR="006C3341">
        <w:t>afore</w:t>
      </w:r>
      <w:r w:rsidR="00D7546B">
        <w:t xml:space="preserve">said Orthodox Jew, Mayer </w:t>
      </w:r>
      <w:proofErr w:type="spellStart"/>
      <w:r w:rsidR="00D7546B">
        <w:t>Herszkowicz</w:t>
      </w:r>
      <w:proofErr w:type="spellEnd"/>
      <w:r w:rsidR="00102716">
        <w:t xml:space="preserve"> at this </w:t>
      </w:r>
      <w:r w:rsidR="006204AE">
        <w:t>Rabbinate</w:t>
      </w:r>
      <w:r w:rsidR="00102716">
        <w:t xml:space="preserve"> </w:t>
      </w:r>
      <w:r w:rsidR="006C3341">
        <w:t xml:space="preserve">General </w:t>
      </w:r>
      <w:r w:rsidR="00102716">
        <w:t xml:space="preserve">of </w:t>
      </w:r>
      <w:proofErr w:type="spellStart"/>
      <w:r w:rsidR="00102716">
        <w:t>Bracław</w:t>
      </w:r>
      <w:proofErr w:type="spellEnd"/>
      <w:r w:rsidR="00102716">
        <w:t xml:space="preserve"> and </w:t>
      </w:r>
      <w:r w:rsidR="00574286">
        <w:t xml:space="preserve">all </w:t>
      </w:r>
      <w:r w:rsidR="00102716">
        <w:t>Ukraine</w:t>
      </w:r>
      <w:r w:rsidR="00D07A68">
        <w:t>,</w:t>
      </w:r>
      <w:r w:rsidR="00102716">
        <w:t xml:space="preserve"> and </w:t>
      </w:r>
      <w:r w:rsidR="00EF48BD">
        <w:t xml:space="preserve">in respect of all </w:t>
      </w:r>
      <w:r w:rsidR="006C3341">
        <w:t xml:space="preserve">who </w:t>
      </w:r>
      <w:r w:rsidR="00EF48BD">
        <w:t>a</w:t>
      </w:r>
      <w:r w:rsidR="00244280">
        <w:t>ssembl</w:t>
      </w:r>
      <w:r w:rsidR="006C3341">
        <w:t>e before</w:t>
      </w:r>
      <w:r w:rsidR="00244280">
        <w:t xml:space="preserve"> it, </w:t>
      </w:r>
      <w:r w:rsidR="00563022">
        <w:t xml:space="preserve">[and] </w:t>
      </w:r>
      <w:commentRangeStart w:id="2"/>
      <w:r w:rsidR="00244280">
        <w:t>life interests</w:t>
      </w:r>
      <w:commentRangeEnd w:id="2"/>
      <w:r w:rsidR="00A25EE9">
        <w:rPr>
          <w:rStyle w:val="CommentReference"/>
          <w:rFonts w:asciiTheme="minorHAnsi" w:eastAsiaTheme="minorHAnsi" w:hAnsiTheme="minorHAnsi" w:cstheme="minorBidi"/>
        </w:rPr>
        <w:commentReference w:id="2"/>
      </w:r>
      <w:r w:rsidR="00244280">
        <w:t xml:space="preserve">, </w:t>
      </w:r>
      <w:r w:rsidR="00563022">
        <w:t xml:space="preserve">is </w:t>
      </w:r>
      <w:r w:rsidR="00244280">
        <w:t xml:space="preserve">given power </w:t>
      </w:r>
      <w:r w:rsidR="00771BA9">
        <w:t xml:space="preserve">by </w:t>
      </w:r>
      <w:r w:rsidR="00A25EE9">
        <w:t xml:space="preserve">well-established </w:t>
      </w:r>
      <w:r w:rsidR="00771BA9">
        <w:t>customs</w:t>
      </w:r>
      <w:r w:rsidR="00F43674">
        <w:t xml:space="preserve"> </w:t>
      </w:r>
      <w:r w:rsidR="00771BA9">
        <w:t xml:space="preserve">to hear in his court all matters </w:t>
      </w:r>
      <w:r w:rsidR="000167E9">
        <w:t xml:space="preserve">of </w:t>
      </w:r>
      <w:r w:rsidR="005B082C">
        <w:t xml:space="preserve">[against?] </w:t>
      </w:r>
      <w:r w:rsidR="00771BA9">
        <w:t xml:space="preserve">Rabbis and </w:t>
      </w:r>
      <w:r w:rsidR="000167E9">
        <w:t>expenses</w:t>
      </w:r>
      <w:r w:rsidR="00771BA9">
        <w:t xml:space="preserve">, </w:t>
      </w:r>
      <w:r w:rsidR="002C5FA9">
        <w:t>re</w:t>
      </w:r>
      <w:r w:rsidR="00F43674">
        <w:t>-</w:t>
      </w:r>
      <w:r w:rsidR="00F551D3">
        <w:t>opened if lost o</w:t>
      </w:r>
      <w:r w:rsidR="002C5FA9">
        <w:t>n appeal, for the purpos</w:t>
      </w:r>
      <w:r w:rsidR="005B082C">
        <w:t>e of adjudication. Furthermore,</w:t>
      </w:r>
      <w:r w:rsidR="006C3341" w:rsidRPr="002972C9">
        <w:t xml:space="preserve"> </w:t>
      </w:r>
      <w:proofErr w:type="gramStart"/>
      <w:r w:rsidR="003D2A94" w:rsidRPr="00F551D3">
        <w:t>We</w:t>
      </w:r>
      <w:proofErr w:type="gramEnd"/>
      <w:r w:rsidR="002C5FA9">
        <w:t xml:space="preserve"> </w:t>
      </w:r>
      <w:r w:rsidR="005B082C">
        <w:t xml:space="preserve">do </w:t>
      </w:r>
      <w:r w:rsidR="002C5FA9">
        <w:t xml:space="preserve">command that </w:t>
      </w:r>
      <w:r w:rsidR="004E4520">
        <w:t xml:space="preserve">to </w:t>
      </w:r>
      <w:r w:rsidR="002C5FA9">
        <w:t xml:space="preserve">this </w:t>
      </w:r>
      <w:proofErr w:type="spellStart"/>
      <w:r w:rsidR="002C5FA9">
        <w:t>Bracław</w:t>
      </w:r>
      <w:proofErr w:type="spellEnd"/>
      <w:r w:rsidR="002C5FA9">
        <w:t xml:space="preserve"> </w:t>
      </w:r>
      <w:r w:rsidR="000167E9">
        <w:t xml:space="preserve">General </w:t>
      </w:r>
      <w:r w:rsidR="002C5FA9">
        <w:t>and Ukrainian Rabbi confirmed by Decree</w:t>
      </w:r>
      <w:r w:rsidR="004E4520">
        <w:t>,</w:t>
      </w:r>
      <w:r w:rsidR="002C5FA9">
        <w:t xml:space="preserve"> all Rabbis and Kahals </w:t>
      </w:r>
      <w:r w:rsidR="004E4520">
        <w:t>be sub</w:t>
      </w:r>
      <w:r w:rsidR="006C3341">
        <w:t>ject</w:t>
      </w:r>
      <w:r w:rsidR="004E4520">
        <w:t xml:space="preserve">. All incomes belonging to this </w:t>
      </w:r>
      <w:r w:rsidR="006204AE">
        <w:t>Rabbinate</w:t>
      </w:r>
      <w:r w:rsidR="004E4520">
        <w:t>, as other Rabbis</w:t>
      </w:r>
      <w:r w:rsidR="002972C9">
        <w:t xml:space="preserve"> </w:t>
      </w:r>
      <w:r w:rsidR="000167E9">
        <w:t xml:space="preserve">hitherto </w:t>
      </w:r>
      <w:r w:rsidR="002972C9">
        <w:t>did</w:t>
      </w:r>
      <w:r w:rsidR="006C3341">
        <w:t xml:space="preserve"> possess</w:t>
      </w:r>
      <w:r w:rsidR="004E4520">
        <w:t xml:space="preserve">, are to be </w:t>
      </w:r>
      <w:r w:rsidR="000167E9">
        <w:t xml:space="preserve">expended </w:t>
      </w:r>
      <w:r w:rsidR="00F43674">
        <w:t xml:space="preserve">at will </w:t>
      </w:r>
      <w:r w:rsidR="004E4520">
        <w:t xml:space="preserve">by the </w:t>
      </w:r>
      <w:r w:rsidR="005B082C">
        <w:t xml:space="preserve">current </w:t>
      </w:r>
      <w:r w:rsidR="000167E9">
        <w:t>Rabbi General</w:t>
      </w:r>
      <w:r w:rsidR="005B082C">
        <w:t xml:space="preserve">. </w:t>
      </w:r>
      <w:bookmarkStart w:id="3" w:name="_GoBack"/>
      <w:bookmarkEnd w:id="3"/>
    </w:p>
    <w:p w14:paraId="21CBCCB2" w14:textId="5B26E3CD" w:rsidR="000167E9" w:rsidRDefault="003B21CB" w:rsidP="00197C57">
      <w:pPr>
        <w:pStyle w:val="Standard"/>
      </w:pPr>
      <w:r>
        <w:t>By</w:t>
      </w:r>
      <w:r w:rsidR="000167E9">
        <w:t xml:space="preserve"> Our permission</w:t>
      </w:r>
      <w:r w:rsidR="005B082C">
        <w:t>,</w:t>
      </w:r>
      <w:r w:rsidR="000167E9">
        <w:t xml:space="preserve"> </w:t>
      </w:r>
      <w:r w:rsidR="005B082C">
        <w:t xml:space="preserve">the </w:t>
      </w:r>
      <w:r w:rsidR="004E4520">
        <w:t xml:space="preserve">Orthodox Jew, Meyer </w:t>
      </w:r>
      <w:proofErr w:type="spellStart"/>
      <w:r w:rsidR="004E4520">
        <w:t>Herszkowicz</w:t>
      </w:r>
      <w:proofErr w:type="spellEnd"/>
      <w:r w:rsidR="004E4520">
        <w:t>, Rabbi</w:t>
      </w:r>
      <w:r w:rsidR="00824402">
        <w:t xml:space="preserve"> General</w:t>
      </w:r>
      <w:r w:rsidR="004E4520">
        <w:t xml:space="preserve">, </w:t>
      </w:r>
      <w:r w:rsidR="005B082C">
        <w:t xml:space="preserve">may </w:t>
      </w:r>
      <w:r w:rsidR="00F43674">
        <w:t>take claim</w:t>
      </w:r>
      <w:r w:rsidR="000167E9">
        <w:t xml:space="preserve"> of</w:t>
      </w:r>
      <w:r w:rsidR="006462D4">
        <w:t xml:space="preserve"> towns, who at this has all </w:t>
      </w:r>
      <w:r w:rsidR="00AB7F10">
        <w:t>O</w:t>
      </w:r>
      <w:r w:rsidR="006462D4">
        <w:t>ur protection</w:t>
      </w:r>
      <w:r w:rsidR="00AB7F10">
        <w:t xml:space="preserve">. </w:t>
      </w:r>
      <w:r w:rsidR="002972C9">
        <w:t>W</w:t>
      </w:r>
      <w:r w:rsidR="00824402">
        <w:t>e</w:t>
      </w:r>
      <w:r w:rsidR="00824402" w:rsidDel="000167E9">
        <w:t xml:space="preserve"> </w:t>
      </w:r>
      <w:r w:rsidR="00A814FA">
        <w:t xml:space="preserve">have </w:t>
      </w:r>
      <w:r w:rsidR="000167E9">
        <w:t xml:space="preserve">issued </w:t>
      </w:r>
      <w:r w:rsidR="00AB7F10">
        <w:t>orders to the Offices of Our Commanders to this effect. G</w:t>
      </w:r>
      <w:r w:rsidR="000167E9">
        <w:t>ranted</w:t>
      </w:r>
      <w:r w:rsidR="00AB7F10">
        <w:t xml:space="preserve"> in Warsaw this 22nd day of the month of January in the year of </w:t>
      </w:r>
      <w:r w:rsidR="00563022">
        <w:t xml:space="preserve">the </w:t>
      </w:r>
      <w:r w:rsidR="00AB7F10">
        <w:t>Lord MDCCLXXV [1775]</w:t>
      </w:r>
      <w:r w:rsidR="00563022">
        <w:t xml:space="preserve"> and the 11th of Our Reign. </w:t>
      </w:r>
    </w:p>
    <w:p w14:paraId="22788BA7" w14:textId="77777777" w:rsidR="004122E7" w:rsidRDefault="00563022">
      <w:pPr>
        <w:pStyle w:val="Standard"/>
        <w:ind w:left="4956" w:firstLine="708"/>
        <w:jc w:val="center"/>
      </w:pPr>
      <w:r>
        <w:rPr>
          <w:b/>
        </w:rPr>
        <w:t>Stanisław August King of Poland</w:t>
      </w:r>
    </w:p>
    <w:p w14:paraId="059247FC" w14:textId="77777777" w:rsidR="00563022" w:rsidRPr="00563022" w:rsidRDefault="00A814FA" w:rsidP="00563022">
      <w:pPr>
        <w:pStyle w:val="Standard"/>
      </w:pPr>
      <w:r>
        <w:t>Letter-</w:t>
      </w:r>
      <w:r w:rsidR="00563022">
        <w:t xml:space="preserve">Patent for </w:t>
      </w:r>
      <w:r w:rsidR="000167E9">
        <w:t xml:space="preserve">the </w:t>
      </w:r>
      <w:r w:rsidR="006204AE">
        <w:t>Rabbinate</w:t>
      </w:r>
      <w:r w:rsidR="00563022">
        <w:t xml:space="preserve"> </w:t>
      </w:r>
      <w:r w:rsidR="000167E9">
        <w:t xml:space="preserve">General </w:t>
      </w:r>
      <w:r w:rsidR="00563022">
        <w:t xml:space="preserve">over Rabbis and Kahals in the </w:t>
      </w:r>
      <w:proofErr w:type="spellStart"/>
      <w:r w:rsidR="00563022">
        <w:t>Bracław</w:t>
      </w:r>
      <w:proofErr w:type="spellEnd"/>
      <w:r w:rsidR="00563022">
        <w:t xml:space="preserve"> Voivodeship </w:t>
      </w:r>
      <w:r w:rsidR="007C2AE2">
        <w:t xml:space="preserve">and </w:t>
      </w:r>
      <w:r w:rsidR="000167E9">
        <w:t xml:space="preserve">all </w:t>
      </w:r>
      <w:r w:rsidR="007C2AE2">
        <w:t xml:space="preserve">Ukraine is kept by the Orthodox Jew, Mayer </w:t>
      </w:r>
      <w:proofErr w:type="spellStart"/>
      <w:r w:rsidR="007C2AE2">
        <w:t>Herszkowicz</w:t>
      </w:r>
      <w:proofErr w:type="spellEnd"/>
      <w:r w:rsidR="007C2AE2">
        <w:t xml:space="preserve">, </w:t>
      </w:r>
      <w:r w:rsidR="000167E9">
        <w:t xml:space="preserve">who </w:t>
      </w:r>
      <w:r w:rsidR="007C2AE2">
        <w:t>resid</w:t>
      </w:r>
      <w:r w:rsidR="000167E9">
        <w:t>e</w:t>
      </w:r>
      <w:r>
        <w:t>s</w:t>
      </w:r>
      <w:r w:rsidR="007C2AE2">
        <w:t xml:space="preserve"> in </w:t>
      </w:r>
      <w:proofErr w:type="spellStart"/>
      <w:r w:rsidR="007C2AE2">
        <w:t>Zeliszczyki</w:t>
      </w:r>
      <w:proofErr w:type="spellEnd"/>
      <w:r w:rsidR="007C2AE2">
        <w:t xml:space="preserve"> [?], issued and </w:t>
      </w:r>
      <w:r w:rsidR="000167E9">
        <w:t>af</w:t>
      </w:r>
      <w:r w:rsidR="007C2AE2">
        <w:t xml:space="preserve">firmed. </w:t>
      </w:r>
    </w:p>
    <w:sectPr w:rsidR="00563022" w:rsidRPr="00563022" w:rsidSect="0004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7E03881" w14:textId="77777777" w:rsidR="006204AE" w:rsidRDefault="006204AE">
      <w:pPr>
        <w:pStyle w:val="CommentText"/>
      </w:pPr>
      <w:r>
        <w:rPr>
          <w:rStyle w:val="CommentReference"/>
        </w:rPr>
        <w:annotationRef/>
      </w:r>
      <w:r w:rsidR="00206FCE">
        <w:t>Pronouns referring to the king are traditionally capitalized.</w:t>
      </w:r>
    </w:p>
  </w:comment>
  <w:comment w:id="1" w:author="Author" w:initials="A">
    <w:p w14:paraId="4FE4A246" w14:textId="77777777" w:rsidR="006204AE" w:rsidRDefault="00206FCE">
      <w:pPr>
        <w:pStyle w:val="CommentText"/>
      </w:pPr>
      <w:r>
        <w:t xml:space="preserve">Merriam Webster Dict.: </w:t>
      </w:r>
      <w:r>
        <w:rPr>
          <w:b/>
        </w:rPr>
        <w:t>patent</w:t>
      </w:r>
      <w:r w:rsidR="006204AE">
        <w:rPr>
          <w:rStyle w:val="CommentReference"/>
        </w:rPr>
        <w:annotationRef/>
      </w:r>
      <w:r>
        <w:rPr>
          <w:b/>
        </w:rPr>
        <w:t xml:space="preserve"> – </w:t>
      </w:r>
      <w:r w:rsidR="006204AE" w:rsidRPr="006204AE">
        <w:t>an</w:t>
      </w:r>
      <w:r>
        <w:t xml:space="preserve"> </w:t>
      </w:r>
      <w:r w:rsidR="006204AE" w:rsidRPr="006204AE">
        <w:t>official document;</w:t>
      </w:r>
      <w:r>
        <w:t xml:space="preserve"> </w:t>
      </w:r>
      <w:proofErr w:type="gramStart"/>
      <w:r w:rsidR="006204AE" w:rsidRPr="006204AE">
        <w:rPr>
          <w:i/>
          <w:iCs/>
        </w:rPr>
        <w:t>especially</w:t>
      </w:r>
      <w:r w:rsidR="006204AE" w:rsidRPr="006204AE">
        <w:t> </w:t>
      </w:r>
      <w:r w:rsidR="006204AE" w:rsidRPr="006204AE">
        <w:rPr>
          <w:b/>
          <w:bCs/>
        </w:rPr>
        <w:t>:</w:t>
      </w:r>
      <w:r w:rsidR="006204AE" w:rsidRPr="006204AE">
        <w:t>one</w:t>
      </w:r>
      <w:proofErr w:type="gramEnd"/>
      <w:r w:rsidR="006204AE" w:rsidRPr="006204AE">
        <w:t xml:space="preserve"> issued by a sovereign power conferring a right or privilege&lt;when a prince made plebeian a noble … the </w:t>
      </w:r>
      <w:r w:rsidR="006204AE" w:rsidRPr="006204AE">
        <w:rPr>
          <w:i/>
          <w:iCs/>
        </w:rPr>
        <w:t>patent</w:t>
      </w:r>
      <w:r w:rsidR="006204AE" w:rsidRPr="006204AE">
        <w:t> of nobility defined what arms he was to bear — T. B. Wigley&gt;</w:t>
      </w:r>
      <w:r>
        <w:t xml:space="preserve"> This is the meaning I wish to convey.</w:t>
      </w:r>
    </w:p>
  </w:comment>
  <w:comment w:id="2" w:author="Author" w:initials="A">
    <w:p w14:paraId="11324979" w14:textId="77777777" w:rsidR="00A25EE9" w:rsidRDefault="00A25EE9">
      <w:pPr>
        <w:pStyle w:val="CommentText"/>
      </w:pPr>
      <w:r>
        <w:rPr>
          <w:rStyle w:val="CommentReference"/>
        </w:rPr>
        <w:annotationRef/>
      </w:r>
      <w:r w:rsidR="00206FCE">
        <w:t>The original word 'dożywociach' means life interests or annuities but its syntactic connection to the preceding phrase is unclear.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E03881" w15:done="0"/>
  <w15:commentEx w15:paraId="4FE4A246" w15:done="0"/>
  <w15:commentEx w15:paraId="113249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03881" w16cid:durableId="204B4B5E"/>
  <w16cid:commentId w16cid:paraId="4FE4A246" w16cid:durableId="204B4B5F"/>
  <w16cid:commentId w16cid:paraId="11324979" w16cid:durableId="204B4B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8606F" w14:textId="77777777" w:rsidR="000E7E32" w:rsidRDefault="000E7E32" w:rsidP="00041177">
      <w:pPr>
        <w:spacing w:after="0" w:line="240" w:lineRule="auto"/>
      </w:pPr>
      <w:r>
        <w:separator/>
      </w:r>
    </w:p>
  </w:endnote>
  <w:endnote w:type="continuationSeparator" w:id="0">
    <w:p w14:paraId="3B392A8E" w14:textId="77777777" w:rsidR="000E7E32" w:rsidRDefault="000E7E32" w:rsidP="0004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1E498" w14:textId="77777777" w:rsidR="000E7E32" w:rsidRDefault="000E7E32" w:rsidP="00041177">
      <w:pPr>
        <w:spacing w:after="0" w:line="240" w:lineRule="auto"/>
      </w:pPr>
      <w:r>
        <w:separator/>
      </w:r>
    </w:p>
  </w:footnote>
  <w:footnote w:type="continuationSeparator" w:id="0">
    <w:p w14:paraId="19B7CD19" w14:textId="77777777" w:rsidR="000E7E32" w:rsidRDefault="000E7E32" w:rsidP="0004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B1BC9"/>
    <w:multiLevelType w:val="multilevel"/>
    <w:tmpl w:val="D5AA871A"/>
    <w:styleLink w:val="Umowaangielska"/>
    <w:lvl w:ilvl="0">
      <w:start w:val="1"/>
      <w:numFmt w:val="none"/>
      <w:lvlText w:val="1."/>
      <w:lvlJc w:val="left"/>
      <w:pPr>
        <w:ind w:left="0" w:firstLine="51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51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325"/>
        </w:tabs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90" w:firstLine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720" w:firstLine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50" w:firstLine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firstLine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10" w:firstLine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440" w:firstLine="510"/>
      </w:pPr>
      <w:rPr>
        <w:rFonts w:hint="default"/>
      </w:rPr>
    </w:lvl>
  </w:abstractNum>
  <w:abstractNum w:abstractNumId="1" w15:restartNumberingAfterBreak="0">
    <w:nsid w:val="62EA692F"/>
    <w:multiLevelType w:val="hybridMultilevel"/>
    <w:tmpl w:val="0F02FF24"/>
    <w:lvl w:ilvl="0" w:tplc="3EACBD5A">
      <w:start w:val="1"/>
      <w:numFmt w:val="decimal"/>
      <w:pStyle w:val="Cytatwcity-punkty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1MLGwMDU2MjMyMzdR0lEKTi0uzszPAykwrAUAFbFn7CwAAAA="/>
    <w:docVar w:name="dgnword-docGUID" w:val="{8FC22424-E8C7-42E3-8DE1-BAEF024BC942}"/>
    <w:docVar w:name="dgnword-eventsink" w:val="110850864"/>
  </w:docVars>
  <w:rsids>
    <w:rsidRoot w:val="00197C57"/>
    <w:rsid w:val="000167E9"/>
    <w:rsid w:val="00021A93"/>
    <w:rsid w:val="00022F8F"/>
    <w:rsid w:val="000323A0"/>
    <w:rsid w:val="000373D0"/>
    <w:rsid w:val="00037E09"/>
    <w:rsid w:val="00041177"/>
    <w:rsid w:val="00045EBA"/>
    <w:rsid w:val="0007193B"/>
    <w:rsid w:val="000772DC"/>
    <w:rsid w:val="000D1440"/>
    <w:rsid w:val="000D2D26"/>
    <w:rsid w:val="000E7E32"/>
    <w:rsid w:val="00102716"/>
    <w:rsid w:val="00110E20"/>
    <w:rsid w:val="00115BB1"/>
    <w:rsid w:val="0012382C"/>
    <w:rsid w:val="001344AE"/>
    <w:rsid w:val="00197C57"/>
    <w:rsid w:val="001A2CF5"/>
    <w:rsid w:val="001A2DA7"/>
    <w:rsid w:val="001C0CDC"/>
    <w:rsid w:val="00206FCE"/>
    <w:rsid w:val="00230077"/>
    <w:rsid w:val="00244280"/>
    <w:rsid w:val="00252DE9"/>
    <w:rsid w:val="00293627"/>
    <w:rsid w:val="00294CCC"/>
    <w:rsid w:val="002972C9"/>
    <w:rsid w:val="002A02C0"/>
    <w:rsid w:val="002B3394"/>
    <w:rsid w:val="002B7809"/>
    <w:rsid w:val="002C5FA9"/>
    <w:rsid w:val="003068DC"/>
    <w:rsid w:val="003628A7"/>
    <w:rsid w:val="00366DFE"/>
    <w:rsid w:val="003B21CB"/>
    <w:rsid w:val="003D2A94"/>
    <w:rsid w:val="003D3723"/>
    <w:rsid w:val="003E3072"/>
    <w:rsid w:val="004122E7"/>
    <w:rsid w:val="00491938"/>
    <w:rsid w:val="004A031A"/>
    <w:rsid w:val="004A498D"/>
    <w:rsid w:val="004C7730"/>
    <w:rsid w:val="004E4520"/>
    <w:rsid w:val="00563022"/>
    <w:rsid w:val="00574286"/>
    <w:rsid w:val="005B082C"/>
    <w:rsid w:val="005D3BAA"/>
    <w:rsid w:val="006171B2"/>
    <w:rsid w:val="006204AE"/>
    <w:rsid w:val="006462D4"/>
    <w:rsid w:val="00662450"/>
    <w:rsid w:val="00692CAE"/>
    <w:rsid w:val="006A163F"/>
    <w:rsid w:val="006C3341"/>
    <w:rsid w:val="006E30AA"/>
    <w:rsid w:val="00706AF7"/>
    <w:rsid w:val="00721816"/>
    <w:rsid w:val="007344BF"/>
    <w:rsid w:val="0075686E"/>
    <w:rsid w:val="00762530"/>
    <w:rsid w:val="00771BA9"/>
    <w:rsid w:val="00773A06"/>
    <w:rsid w:val="007C2AE2"/>
    <w:rsid w:val="007D7593"/>
    <w:rsid w:val="00802853"/>
    <w:rsid w:val="00806B36"/>
    <w:rsid w:val="00824402"/>
    <w:rsid w:val="0084056A"/>
    <w:rsid w:val="008A1F07"/>
    <w:rsid w:val="008C1A4F"/>
    <w:rsid w:val="00911D24"/>
    <w:rsid w:val="009C4318"/>
    <w:rsid w:val="009D281E"/>
    <w:rsid w:val="00A00A12"/>
    <w:rsid w:val="00A1626F"/>
    <w:rsid w:val="00A17EB7"/>
    <w:rsid w:val="00A25EE9"/>
    <w:rsid w:val="00A42B93"/>
    <w:rsid w:val="00A51C24"/>
    <w:rsid w:val="00A5453D"/>
    <w:rsid w:val="00A814FA"/>
    <w:rsid w:val="00A826EB"/>
    <w:rsid w:val="00A9695D"/>
    <w:rsid w:val="00AA1B1C"/>
    <w:rsid w:val="00AA348C"/>
    <w:rsid w:val="00AB7F10"/>
    <w:rsid w:val="00AD4A2A"/>
    <w:rsid w:val="00B96994"/>
    <w:rsid w:val="00BC4CB5"/>
    <w:rsid w:val="00C047BD"/>
    <w:rsid w:val="00C068C2"/>
    <w:rsid w:val="00C36702"/>
    <w:rsid w:val="00C77A9D"/>
    <w:rsid w:val="00CA5683"/>
    <w:rsid w:val="00CA7F0B"/>
    <w:rsid w:val="00D07A68"/>
    <w:rsid w:val="00D203B3"/>
    <w:rsid w:val="00D27F62"/>
    <w:rsid w:val="00D42609"/>
    <w:rsid w:val="00D7546B"/>
    <w:rsid w:val="00D87CFC"/>
    <w:rsid w:val="00DA1674"/>
    <w:rsid w:val="00DB47EE"/>
    <w:rsid w:val="00DB7D53"/>
    <w:rsid w:val="00DC0A09"/>
    <w:rsid w:val="00DD1556"/>
    <w:rsid w:val="00DE77A7"/>
    <w:rsid w:val="00E04452"/>
    <w:rsid w:val="00E25522"/>
    <w:rsid w:val="00E75ED9"/>
    <w:rsid w:val="00E8129A"/>
    <w:rsid w:val="00E85B89"/>
    <w:rsid w:val="00EF48BD"/>
    <w:rsid w:val="00F271F4"/>
    <w:rsid w:val="00F43674"/>
    <w:rsid w:val="00F551D3"/>
    <w:rsid w:val="00F770B2"/>
    <w:rsid w:val="00F87B4E"/>
    <w:rsid w:val="00FB1513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E4B71"/>
  <w15:docId w15:val="{6260B525-1251-4EEB-8608-CAC4791F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EBA"/>
    <w:rPr>
      <w:lang w:val="en-GB"/>
    </w:rPr>
  </w:style>
  <w:style w:type="paragraph" w:styleId="Heading1">
    <w:name w:val="heading 1"/>
    <w:basedOn w:val="Normal"/>
    <w:next w:val="Standard"/>
    <w:link w:val="Heading1Char"/>
    <w:uiPriority w:val="9"/>
    <w:qFormat/>
    <w:rsid w:val="00037E0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Heading2">
    <w:name w:val="heading 2"/>
    <w:basedOn w:val="Normal"/>
    <w:next w:val="Standard"/>
    <w:link w:val="Heading2Char"/>
    <w:uiPriority w:val="9"/>
    <w:unhideWhenUsed/>
    <w:qFormat/>
    <w:rsid w:val="00037E09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Standard"/>
    <w:link w:val="Heading3Char"/>
    <w:uiPriority w:val="9"/>
    <w:unhideWhenUsed/>
    <w:qFormat/>
    <w:rsid w:val="00037E09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ytu">
    <w:name w:val="1. tytuł"/>
    <w:basedOn w:val="Normal"/>
    <w:uiPriority w:val="99"/>
    <w:rsid w:val="00BC4CB5"/>
    <w:pPr>
      <w:widowControl w:val="0"/>
      <w:tabs>
        <w:tab w:val="left" w:pos="709"/>
      </w:tabs>
      <w:suppressAutoHyphens/>
      <w:autoSpaceDE w:val="0"/>
      <w:autoSpaceDN w:val="0"/>
      <w:adjustRightInd w:val="0"/>
      <w:spacing w:before="480" w:after="240" w:line="288" w:lineRule="auto"/>
      <w:jc w:val="center"/>
      <w:textAlignment w:val="center"/>
    </w:pPr>
    <w:rPr>
      <w:rFonts w:ascii="Book Antiqua" w:eastAsia="Times New Roman" w:hAnsi="Book Antiqua" w:cs="Book Antiqua"/>
      <w:b/>
      <w:bCs/>
      <w:color w:val="000000"/>
      <w:sz w:val="36"/>
      <w:szCs w:val="24"/>
      <w:lang w:eastAsia="pl-PL"/>
    </w:rPr>
  </w:style>
  <w:style w:type="paragraph" w:customStyle="1" w:styleId="11tytu">
    <w:name w:val="1.1. tytuł"/>
    <w:basedOn w:val="Normal"/>
    <w:next w:val="Normal"/>
    <w:uiPriority w:val="99"/>
    <w:rsid w:val="00BC4CB5"/>
    <w:pPr>
      <w:widowControl w:val="0"/>
      <w:tabs>
        <w:tab w:val="left" w:pos="709"/>
      </w:tabs>
      <w:suppressAutoHyphens/>
      <w:autoSpaceDE w:val="0"/>
      <w:autoSpaceDN w:val="0"/>
      <w:adjustRightInd w:val="0"/>
      <w:spacing w:before="480" w:after="240" w:line="288" w:lineRule="auto"/>
      <w:jc w:val="center"/>
      <w:textAlignment w:val="center"/>
    </w:pPr>
    <w:rPr>
      <w:rFonts w:ascii="Book Antiqua" w:eastAsia="Times New Roman" w:hAnsi="Book Antiqua" w:cs="Book Antiqua"/>
      <w:b/>
      <w:bCs/>
      <w:caps/>
      <w:color w:val="000000"/>
      <w:sz w:val="24"/>
      <w:szCs w:val="24"/>
      <w:lang w:eastAsia="pl-PL"/>
    </w:rPr>
  </w:style>
  <w:style w:type="paragraph" w:customStyle="1" w:styleId="111tytu">
    <w:name w:val="1.1.1. tytuł"/>
    <w:basedOn w:val="Normal"/>
    <w:uiPriority w:val="99"/>
    <w:rsid w:val="00BC4CB5"/>
    <w:pPr>
      <w:widowControl w:val="0"/>
      <w:tabs>
        <w:tab w:val="left" w:pos="709"/>
      </w:tabs>
      <w:suppressAutoHyphens/>
      <w:autoSpaceDE w:val="0"/>
      <w:autoSpaceDN w:val="0"/>
      <w:adjustRightInd w:val="0"/>
      <w:spacing w:before="480" w:after="240" w:line="288" w:lineRule="auto"/>
      <w:jc w:val="center"/>
      <w:textAlignment w:val="center"/>
    </w:pPr>
    <w:rPr>
      <w:rFonts w:ascii="Book Antiqua" w:eastAsia="Times New Roman" w:hAnsi="Book Antiqua" w:cs="Book Antiqua"/>
      <w:b/>
      <w:bCs/>
      <w:color w:val="000000"/>
      <w:szCs w:val="21"/>
      <w:lang w:eastAsia="pl-PL"/>
    </w:rPr>
  </w:style>
  <w:style w:type="paragraph" w:customStyle="1" w:styleId="1111tytu">
    <w:name w:val="1.1.1.1. tytuł"/>
    <w:basedOn w:val="Normal"/>
    <w:uiPriority w:val="99"/>
    <w:rsid w:val="00BC4CB5"/>
    <w:pPr>
      <w:widowControl w:val="0"/>
      <w:tabs>
        <w:tab w:val="left" w:pos="709"/>
      </w:tabs>
      <w:suppressAutoHyphens/>
      <w:autoSpaceDE w:val="0"/>
      <w:autoSpaceDN w:val="0"/>
      <w:adjustRightInd w:val="0"/>
      <w:spacing w:before="480" w:after="240" w:line="264" w:lineRule="atLeast"/>
      <w:jc w:val="center"/>
      <w:textAlignment w:val="center"/>
    </w:pPr>
    <w:rPr>
      <w:rFonts w:ascii="Book Antiqua" w:eastAsia="Times New Roman" w:hAnsi="Book Antiqua" w:cs="Book Antiqua"/>
      <w:color w:val="000000"/>
      <w:sz w:val="21"/>
      <w:szCs w:val="21"/>
      <w:lang w:eastAsia="pl-PL"/>
    </w:rPr>
  </w:style>
  <w:style w:type="paragraph" w:customStyle="1" w:styleId="ArchaeoTrans">
    <w:name w:val="ArchaeoTrans"/>
    <w:basedOn w:val="Normal"/>
    <w:qFormat/>
    <w:rsid w:val="00037E09"/>
    <w:pPr>
      <w:spacing w:before="240" w:after="360"/>
    </w:pPr>
    <w:rPr>
      <w:rFonts w:ascii="Book Antiqua" w:eastAsia="Calibri" w:hAnsi="Book Antiqua" w:cs="Times New Roman"/>
    </w:rPr>
  </w:style>
  <w:style w:type="paragraph" w:customStyle="1" w:styleId="ArchaeFig">
    <w:name w:val="ArchaeFig"/>
    <w:basedOn w:val="ArchaeoTrans"/>
    <w:qFormat/>
    <w:rsid w:val="00037E09"/>
    <w:pPr>
      <w:spacing w:after="120" w:line="240" w:lineRule="auto"/>
      <w:ind w:firstLine="0"/>
    </w:pPr>
  </w:style>
  <w:style w:type="paragraph" w:customStyle="1" w:styleId="ArchaeoBox">
    <w:name w:val="ArchaeoBox"/>
    <w:basedOn w:val="ArchaeoTrans"/>
    <w:next w:val="ArchaeoTrans"/>
    <w:qFormat/>
    <w:rsid w:val="00BC4CB5"/>
    <w:pPr>
      <w:spacing w:line="300" w:lineRule="exact"/>
      <w:ind w:left="567" w:right="567"/>
    </w:pPr>
    <w:rPr>
      <w:color w:val="FF0000"/>
    </w:rPr>
  </w:style>
  <w:style w:type="paragraph" w:customStyle="1" w:styleId="ArchaeoHead1BP">
    <w:name w:val="ArchaeoHead1BP"/>
    <w:basedOn w:val="ArchaeoTrans"/>
    <w:next w:val="ArchaeoTrans"/>
    <w:qFormat/>
    <w:rsid w:val="00BC4CB5"/>
    <w:pPr>
      <w:keepNext/>
      <w:spacing w:after="120" w:line="276" w:lineRule="auto"/>
    </w:pPr>
    <w:rPr>
      <w:b/>
      <w:sz w:val="24"/>
    </w:rPr>
  </w:style>
  <w:style w:type="paragraph" w:customStyle="1" w:styleId="ArcheoHead">
    <w:name w:val="ArcheoHead"/>
    <w:basedOn w:val="Normal"/>
    <w:next w:val="ArchaeoTrans"/>
    <w:qFormat/>
    <w:rsid w:val="00D203B3"/>
    <w:pPr>
      <w:keepNext/>
      <w:ind w:left="510" w:hanging="510"/>
    </w:pPr>
    <w:rPr>
      <w:rFonts w:ascii="Arial" w:eastAsia="Calibri" w:hAnsi="Arial" w:cs="Times New Roman"/>
      <w:b/>
      <w:spacing w:val="6"/>
      <w:sz w:val="24"/>
    </w:rPr>
  </w:style>
  <w:style w:type="paragraph" w:customStyle="1" w:styleId="ArchaeoHead2">
    <w:name w:val="ArchaeoHead2"/>
    <w:basedOn w:val="ArcheoHead"/>
    <w:next w:val="ArchaeoTrans"/>
    <w:qFormat/>
    <w:rsid w:val="00BC4CB5"/>
    <w:rPr>
      <w:sz w:val="22"/>
    </w:rPr>
  </w:style>
  <w:style w:type="paragraph" w:customStyle="1" w:styleId="ArchaeoHead2BP">
    <w:name w:val="ArchaeoHead2BP"/>
    <w:basedOn w:val="ArchaeoTrans"/>
    <w:next w:val="ArchaeoTrans"/>
    <w:qFormat/>
    <w:rsid w:val="00BC4CB5"/>
    <w:pPr>
      <w:keepNext/>
      <w:spacing w:after="120" w:line="276" w:lineRule="auto"/>
    </w:pPr>
    <w:rPr>
      <w:b/>
      <w:i/>
    </w:rPr>
  </w:style>
  <w:style w:type="paragraph" w:customStyle="1" w:styleId="ArchaeoHead3">
    <w:name w:val="ArchaeoHead3"/>
    <w:basedOn w:val="ArcheoHead"/>
    <w:next w:val="ArchaeoTrans"/>
    <w:qFormat/>
    <w:rsid w:val="00A826EB"/>
    <w:pPr>
      <w:ind w:left="1020"/>
    </w:pPr>
    <w:rPr>
      <w:b w:val="0"/>
      <w:i/>
      <w:sz w:val="22"/>
    </w:rPr>
  </w:style>
  <w:style w:type="paragraph" w:customStyle="1" w:styleId="ArchaeoHead3BP">
    <w:name w:val="ArchaeoHead3BP"/>
    <w:basedOn w:val="ArchaeoTrans"/>
    <w:next w:val="ArchaeoTrans"/>
    <w:qFormat/>
    <w:rsid w:val="00BC4CB5"/>
    <w:pPr>
      <w:keepNext/>
      <w:spacing w:after="120" w:line="276" w:lineRule="auto"/>
    </w:pPr>
    <w:rPr>
      <w:i/>
    </w:rPr>
  </w:style>
  <w:style w:type="paragraph" w:customStyle="1" w:styleId="ArchaeoTitle">
    <w:name w:val="ArchaeoTitle"/>
    <w:basedOn w:val="Normal"/>
    <w:qFormat/>
    <w:rsid w:val="00806B36"/>
    <w:pPr>
      <w:spacing w:after="720" w:line="300" w:lineRule="atLeast"/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ArchaeoTitleBP">
    <w:name w:val="ArchaeoTitleBP"/>
    <w:basedOn w:val="ArchaeoTrans"/>
    <w:next w:val="ArchaeoTrans"/>
    <w:qFormat/>
    <w:rsid w:val="00BC4CB5"/>
    <w:pPr>
      <w:spacing w:line="276" w:lineRule="auto"/>
      <w:jc w:val="center"/>
    </w:pPr>
    <w:rPr>
      <w:b/>
      <w:sz w:val="26"/>
      <w:szCs w:val="28"/>
    </w:rPr>
  </w:style>
  <w:style w:type="paragraph" w:customStyle="1" w:styleId="ArcheoHead1">
    <w:name w:val="ArcheoHead1"/>
    <w:basedOn w:val="Normal"/>
    <w:next w:val="ArchaeoTrans"/>
    <w:qFormat/>
    <w:rsid w:val="00037E09"/>
    <w:pPr>
      <w:keepNext/>
      <w:spacing w:before="360"/>
    </w:pPr>
    <w:rPr>
      <w:rFonts w:ascii="Arial" w:eastAsia="Calibri" w:hAnsi="Arial" w:cs="Times New Roman"/>
      <w:b/>
      <w:spacing w:val="6"/>
      <w:sz w:val="24"/>
    </w:rPr>
  </w:style>
  <w:style w:type="paragraph" w:customStyle="1" w:styleId="Autorstwo">
    <w:name w:val="Autorstwo"/>
    <w:basedOn w:val="Normal"/>
    <w:next w:val="Normal"/>
    <w:qFormat/>
    <w:rsid w:val="00BC4CB5"/>
    <w:pPr>
      <w:spacing w:after="480"/>
      <w:jc w:val="center"/>
    </w:pPr>
    <w:rPr>
      <w:rFonts w:ascii="Book Antiqua" w:eastAsia="Calibri" w:hAnsi="Book Antiqua" w:cs="Times New Roman"/>
      <w:i/>
      <w:spacing w:val="20"/>
      <w:sz w:val="24"/>
    </w:rPr>
  </w:style>
  <w:style w:type="paragraph" w:customStyle="1" w:styleId="Cytatwcity">
    <w:name w:val="Cytat wcięty"/>
    <w:basedOn w:val="Normal"/>
    <w:next w:val="RPEiS-standard"/>
    <w:qFormat/>
    <w:rsid w:val="00662450"/>
    <w:pPr>
      <w:spacing w:before="360"/>
      <w:ind w:left="567" w:right="567"/>
    </w:pPr>
    <w:rPr>
      <w:rFonts w:ascii="Book Antiqua" w:eastAsia="Calibri" w:hAnsi="Book Antiqua" w:cs="Times New Roman"/>
      <w:sz w:val="18"/>
      <w:szCs w:val="20"/>
    </w:rPr>
  </w:style>
  <w:style w:type="paragraph" w:customStyle="1" w:styleId="Cytatwcity-punkty">
    <w:name w:val="Cytat wcięty-punkty"/>
    <w:basedOn w:val="Normal"/>
    <w:qFormat/>
    <w:rsid w:val="00BC4CB5"/>
    <w:pPr>
      <w:numPr>
        <w:numId w:val="1"/>
      </w:numPr>
      <w:ind w:right="709"/>
    </w:pPr>
    <w:rPr>
      <w:rFonts w:ascii="Times New Roman" w:eastAsia="Calibri" w:hAnsi="Times New Roman" w:cs="Times New Roman"/>
      <w:sz w:val="20"/>
      <w:szCs w:val="16"/>
    </w:rPr>
  </w:style>
  <w:style w:type="paragraph" w:customStyle="1" w:styleId="Nagowektabeli">
    <w:name w:val="Nagłowek tabeli"/>
    <w:basedOn w:val="Normal"/>
    <w:next w:val="Normal"/>
    <w:qFormat/>
    <w:rsid w:val="00BC4CB5"/>
    <w:pPr>
      <w:ind w:firstLine="709"/>
    </w:pPr>
    <w:rPr>
      <w:rFonts w:ascii="Verdana" w:eastAsia="MS Mincho" w:hAnsi="Verdana" w:cs="Times New Roman"/>
      <w:b/>
      <w:smallCaps/>
      <w:sz w:val="20"/>
    </w:rPr>
  </w:style>
  <w:style w:type="paragraph" w:customStyle="1" w:styleId="Nagwekarcheol">
    <w:name w:val="Nagłówek archeol"/>
    <w:basedOn w:val="Normal"/>
    <w:next w:val="ArchaeoTrans"/>
    <w:qFormat/>
    <w:rsid w:val="00BC4CB5"/>
    <w:pPr>
      <w:keepNext/>
    </w:pPr>
    <w:rPr>
      <w:rFonts w:ascii="Arial" w:eastAsia="Calibri" w:hAnsi="Arial" w:cs="Times New Roman"/>
      <w:b/>
      <w:spacing w:val="6"/>
      <w:sz w:val="24"/>
    </w:rPr>
  </w:style>
  <w:style w:type="paragraph" w:customStyle="1" w:styleId="Nagwekarcheol1">
    <w:name w:val="Nagłówek archeol1"/>
    <w:basedOn w:val="Normal"/>
    <w:next w:val="ArchaeoTrans"/>
    <w:qFormat/>
    <w:rsid w:val="00BC4CB5"/>
    <w:pPr>
      <w:keepNext/>
      <w:spacing w:before="360"/>
    </w:pPr>
    <w:rPr>
      <w:rFonts w:ascii="Arial" w:eastAsia="Calibri" w:hAnsi="Arial" w:cs="Times New Roman"/>
      <w:b/>
      <w:spacing w:val="6"/>
      <w:sz w:val="24"/>
    </w:rPr>
  </w:style>
  <w:style w:type="paragraph" w:customStyle="1" w:styleId="Nagwektabeli">
    <w:name w:val="Nagłówek tabeli"/>
    <w:basedOn w:val="ArchaeoTrans"/>
    <w:next w:val="ArchaeoTrans"/>
    <w:qFormat/>
    <w:rsid w:val="00BC4CB5"/>
    <w:rPr>
      <w:b/>
      <w:smallCaps/>
      <w:sz w:val="20"/>
    </w:rPr>
  </w:style>
  <w:style w:type="paragraph" w:customStyle="1" w:styleId="Nagwek-PL-1">
    <w:name w:val="Nagłówek-PL-1"/>
    <w:basedOn w:val="Normal"/>
    <w:next w:val="Normal"/>
    <w:qFormat/>
    <w:rsid w:val="00BC4CB5"/>
    <w:pPr>
      <w:keepNext/>
      <w:spacing w:before="360" w:line="300" w:lineRule="atLeast"/>
    </w:pPr>
    <w:rPr>
      <w:rFonts w:ascii="Calibri" w:eastAsia="Calibri" w:hAnsi="Calibri" w:cs="Times New Roman"/>
      <w:b/>
    </w:rPr>
  </w:style>
  <w:style w:type="paragraph" w:customStyle="1" w:styleId="Nagwek-PL-2">
    <w:name w:val="Nagłówek-PL-2"/>
    <w:basedOn w:val="Normal"/>
    <w:next w:val="Normal"/>
    <w:qFormat/>
    <w:rsid w:val="00BC4CB5"/>
    <w:pPr>
      <w:keepNext/>
      <w:spacing w:before="360" w:line="300" w:lineRule="atLeast"/>
    </w:pPr>
    <w:rPr>
      <w:rFonts w:ascii="Calibri" w:eastAsia="Calibri" w:hAnsi="Calibri" w:cs="Times New Roman"/>
      <w:i/>
    </w:rPr>
  </w:style>
  <w:style w:type="paragraph" w:customStyle="1" w:styleId="Nagwek-PL-20">
    <w:name w:val="Nagówek-PL-2"/>
    <w:basedOn w:val="Normal"/>
    <w:next w:val="Normal"/>
    <w:qFormat/>
    <w:rsid w:val="00BC4CB5"/>
    <w:pPr>
      <w:spacing w:before="360" w:line="300" w:lineRule="atLeast"/>
    </w:pPr>
    <w:rPr>
      <w:rFonts w:ascii="Calibri" w:eastAsia="Calibri" w:hAnsi="Calibri" w:cs="Times New Roman"/>
      <w:i/>
    </w:rPr>
  </w:style>
  <w:style w:type="paragraph" w:customStyle="1" w:styleId="Quatation-indent">
    <w:name w:val="Quatation-indent"/>
    <w:basedOn w:val="Standard"/>
    <w:next w:val="Standard"/>
    <w:qFormat/>
    <w:rsid w:val="00037E09"/>
    <w:pPr>
      <w:spacing w:after="480" w:line="240" w:lineRule="auto"/>
      <w:ind w:left="851" w:right="851" w:firstLine="0"/>
    </w:pPr>
    <w:rPr>
      <w:sz w:val="20"/>
    </w:rPr>
  </w:style>
  <w:style w:type="paragraph" w:customStyle="1" w:styleId="ROZDZIAtytu">
    <w:name w:val="ROZDZIAŁ tytuł"/>
    <w:basedOn w:val="Normal"/>
    <w:uiPriority w:val="99"/>
    <w:rsid w:val="00BC4CB5"/>
    <w:pPr>
      <w:widowControl w:val="0"/>
      <w:tabs>
        <w:tab w:val="left" w:pos="709"/>
      </w:tabs>
      <w:suppressAutoHyphens/>
      <w:autoSpaceDE w:val="0"/>
      <w:autoSpaceDN w:val="0"/>
      <w:adjustRightInd w:val="0"/>
      <w:spacing w:before="720" w:after="960" w:line="288" w:lineRule="auto"/>
      <w:jc w:val="center"/>
      <w:textAlignment w:val="center"/>
    </w:pPr>
    <w:rPr>
      <w:rFonts w:ascii="Book Antiqua" w:eastAsia="Times New Roman" w:hAnsi="Book Antiqua" w:cs="Book Antiqua"/>
      <w:b/>
      <w:bCs/>
      <w:color w:val="000000"/>
      <w:sz w:val="36"/>
      <w:szCs w:val="36"/>
      <w:lang w:eastAsia="pl-PL"/>
    </w:rPr>
  </w:style>
  <w:style w:type="paragraph" w:customStyle="1" w:styleId="ROZDZIAwyraz">
    <w:name w:val="ROZDZIAŁ wyraz"/>
    <w:basedOn w:val="Normal"/>
    <w:uiPriority w:val="99"/>
    <w:rsid w:val="00BC4CB5"/>
    <w:pPr>
      <w:widowControl w:val="0"/>
      <w:pBdr>
        <w:bottom w:val="single" w:sz="4" w:space="5" w:color="000000"/>
      </w:pBdr>
      <w:tabs>
        <w:tab w:val="left" w:pos="709"/>
      </w:tabs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ook Antiqua" w:eastAsia="Times New Roman" w:hAnsi="Book Antiqua" w:cs="Book Antiqua"/>
      <w:caps/>
      <w:color w:val="000000"/>
      <w:sz w:val="24"/>
      <w:szCs w:val="24"/>
      <w:lang w:eastAsia="pl-PL"/>
    </w:rPr>
  </w:style>
  <w:style w:type="paragraph" w:customStyle="1" w:styleId="Standard">
    <w:name w:val="Standard"/>
    <w:basedOn w:val="Normal"/>
    <w:qFormat/>
    <w:rsid w:val="00197C57"/>
    <w:pPr>
      <w:spacing w:before="240"/>
    </w:pPr>
    <w:rPr>
      <w:rFonts w:ascii="Times New Roman" w:eastAsia="Calibri" w:hAnsi="Times New Roman" w:cs="Times New Roman"/>
      <w:sz w:val="24"/>
    </w:rPr>
  </w:style>
  <w:style w:type="paragraph" w:customStyle="1" w:styleId="RPEIS-author">
    <w:name w:val="RPEIS-author"/>
    <w:basedOn w:val="Standard"/>
    <w:next w:val="RPEiS-standard"/>
    <w:qFormat/>
    <w:rsid w:val="001344AE"/>
    <w:pPr>
      <w:spacing w:before="510" w:after="480" w:line="220" w:lineRule="atLeast"/>
      <w:ind w:firstLine="0"/>
      <w:jc w:val="center"/>
    </w:pPr>
    <w:rPr>
      <w:rFonts w:ascii="Book Antiqua" w:hAnsi="Book Antiqua"/>
      <w:sz w:val="20"/>
      <w:szCs w:val="18"/>
      <w:lang w:val="pl-PL"/>
    </w:rPr>
  </w:style>
  <w:style w:type="paragraph" w:customStyle="1" w:styleId="RPEiS-nagwek1">
    <w:name w:val="RPEiS-nagłówek1"/>
    <w:basedOn w:val="Standard"/>
    <w:next w:val="RPEiS-standard"/>
    <w:qFormat/>
    <w:rsid w:val="00662450"/>
    <w:pPr>
      <w:keepNext/>
      <w:spacing w:before="397" w:after="510" w:line="300" w:lineRule="atLeast"/>
      <w:ind w:firstLine="0"/>
      <w:jc w:val="center"/>
    </w:pPr>
    <w:rPr>
      <w:rFonts w:ascii="Book Antiqua" w:hAnsi="Book Antiqua"/>
      <w:b/>
      <w:caps/>
      <w:szCs w:val="24"/>
    </w:rPr>
  </w:style>
  <w:style w:type="paragraph" w:customStyle="1" w:styleId="RPEiS-nagwek2">
    <w:name w:val="RPEiS-nagłówek2"/>
    <w:basedOn w:val="Standard"/>
    <w:next w:val="Standard"/>
    <w:qFormat/>
    <w:rsid w:val="00A1626F"/>
    <w:pPr>
      <w:keepNext/>
      <w:spacing w:before="454" w:after="283" w:line="240" w:lineRule="exact"/>
      <w:ind w:firstLine="0"/>
    </w:pPr>
    <w:rPr>
      <w:rFonts w:ascii="Book Antiqua" w:hAnsi="Book Antiqua"/>
      <w:b/>
    </w:rPr>
  </w:style>
  <w:style w:type="paragraph" w:customStyle="1" w:styleId="RPEiS-nagwek3">
    <w:name w:val="RPEiS-nagłówek3"/>
    <w:basedOn w:val="Standard"/>
    <w:next w:val="RPEiS-standard"/>
    <w:qFormat/>
    <w:rsid w:val="00662450"/>
    <w:pPr>
      <w:keepNext/>
      <w:spacing w:before="283" w:after="170" w:line="276" w:lineRule="auto"/>
      <w:ind w:left="454" w:hanging="454"/>
    </w:pPr>
    <w:rPr>
      <w:rFonts w:ascii="Book Antiqua" w:hAnsi="Book Antiqua"/>
      <w:b/>
    </w:rPr>
  </w:style>
  <w:style w:type="paragraph" w:customStyle="1" w:styleId="RPEiS-title">
    <w:name w:val="RPEiS-title"/>
    <w:basedOn w:val="Standard"/>
    <w:next w:val="Standard"/>
    <w:qFormat/>
    <w:rsid w:val="00A1626F"/>
    <w:pPr>
      <w:spacing w:before="397" w:after="510" w:line="300" w:lineRule="atLeast"/>
      <w:ind w:firstLine="0"/>
      <w:jc w:val="center"/>
    </w:pPr>
    <w:rPr>
      <w:rFonts w:ascii="Book Antiqua" w:hAnsi="Book Antiqua"/>
      <w:b/>
      <w:szCs w:val="24"/>
    </w:rPr>
  </w:style>
  <w:style w:type="numbering" w:customStyle="1" w:styleId="Umowaangielska">
    <w:name w:val="Umowa angielska"/>
    <w:uiPriority w:val="99"/>
    <w:rsid w:val="00BC4CB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806B36"/>
    <w:pPr>
      <w:ind w:firstLine="709"/>
    </w:pPr>
    <w:rPr>
      <w:rFonts w:ascii="Book Antiqua" w:hAnsi="Book Antiqua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6B36"/>
    <w:rPr>
      <w:rFonts w:ascii="Book Antiqua" w:hAnsi="Book Antiqua"/>
      <w:sz w:val="1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D3BAA"/>
    <w:rPr>
      <w:rFonts w:ascii="Arial" w:eastAsiaTheme="majorEastAsia" w:hAnsi="Arial" w:cstheme="majorBidi"/>
      <w:b/>
      <w:bCs/>
      <w:sz w:val="26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17EB7"/>
    <w:rPr>
      <w:rFonts w:ascii="Arial" w:eastAsiaTheme="majorEastAsia" w:hAnsi="Arial" w:cstheme="majorBidi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17EB7"/>
    <w:rPr>
      <w:rFonts w:ascii="Arial" w:eastAsiaTheme="majorEastAsia" w:hAnsi="Arial" w:cstheme="majorBidi"/>
      <w:b/>
      <w:bCs/>
      <w:sz w:val="26"/>
      <w:szCs w:val="26"/>
      <w:lang w:val="en-GB"/>
    </w:rPr>
  </w:style>
  <w:style w:type="paragraph" w:customStyle="1" w:styleId="ArchaeoHead4">
    <w:name w:val="ArchaeoHead4"/>
    <w:basedOn w:val="ArchaeoTrans"/>
    <w:next w:val="ArchaeoTrans"/>
    <w:qFormat/>
    <w:rsid w:val="004A498D"/>
    <w:pPr>
      <w:keepNext/>
      <w:spacing w:after="120"/>
    </w:pPr>
    <w:rPr>
      <w:b/>
    </w:rPr>
  </w:style>
  <w:style w:type="paragraph" w:customStyle="1" w:styleId="Standard-title">
    <w:name w:val="Standard-title"/>
    <w:basedOn w:val="Standard"/>
    <w:next w:val="Standard"/>
    <w:qFormat/>
    <w:rsid w:val="003E3072"/>
    <w:pPr>
      <w:spacing w:before="397" w:after="510" w:line="300" w:lineRule="atLeast"/>
      <w:ind w:firstLine="0"/>
      <w:jc w:val="center"/>
    </w:pPr>
    <w:rPr>
      <w:b/>
      <w:caps/>
      <w:sz w:val="28"/>
      <w:szCs w:val="24"/>
    </w:rPr>
  </w:style>
  <w:style w:type="paragraph" w:customStyle="1" w:styleId="RPEiS-standard">
    <w:name w:val="RPEiS-standard"/>
    <w:basedOn w:val="Standard"/>
    <w:qFormat/>
    <w:rsid w:val="000772DC"/>
    <w:pPr>
      <w:spacing w:line="276" w:lineRule="auto"/>
    </w:pPr>
    <w:rPr>
      <w:rFonts w:ascii="Book Antiqua" w:hAnsi="Book Antiqua"/>
      <w:szCs w:val="20"/>
    </w:rPr>
  </w:style>
  <w:style w:type="paragraph" w:customStyle="1" w:styleId="RPEiS-Cytatwcity">
    <w:name w:val="RPEiS-Cytat wcięty"/>
    <w:basedOn w:val="Normal"/>
    <w:next w:val="RPEiS-standard"/>
    <w:qFormat/>
    <w:rsid w:val="00662450"/>
    <w:pPr>
      <w:spacing w:before="360"/>
      <w:ind w:left="567" w:right="567"/>
    </w:pPr>
    <w:rPr>
      <w:rFonts w:ascii="Book Antiqua" w:eastAsia="Calibri" w:hAnsi="Book Antiqua" w:cs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41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0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4A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4A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204AE"/>
    <w:pPr>
      <w:spacing w:after="0" w:line="240" w:lineRule="auto"/>
      <w:ind w:firstLine="0"/>
      <w:jc w:val="left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7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7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1A42-6EB6-40F4-8CA7-6403F0982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2019-03-31T11:21:00Z</dcterms:created>
  <dcterms:modified xsi:type="dcterms:W3CDTF">2019-03-31T11:26:00Z</dcterms:modified>
</cp:coreProperties>
</file>