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A" w:rsidRDefault="00361BDA" w:rsidP="00361BDA">
      <w:pPr>
        <w:rPr>
          <w:lang w:eastAsia="zh-CN"/>
        </w:rPr>
      </w:pPr>
      <w:r>
        <w:t>Therapeutic treatments must be claimed according to the European-acceptable "composition for use in treatment" format. The form “a pharmaceutical preparation containing compound X for treating Y” is recommended for a “second-use” medical treatment claim. “Swiss-type” claims are not acceptable in Israel.</w:t>
      </w:r>
      <w:r w:rsidR="00E57273" w:rsidRPr="00E57273">
        <w:rPr>
          <w:lang w:eastAsia="zh-CN"/>
        </w:rPr>
        <w:t xml:space="preserve"> </w:t>
      </w:r>
      <w:r w:rsidR="00E57273">
        <w:rPr>
          <w:lang w:eastAsia="zh-CN"/>
        </w:rPr>
        <w:t>医学治疗的索赔必须使用可让欧洲接受的格式</w:t>
      </w:r>
      <w:r w:rsidR="00E57273">
        <w:rPr>
          <w:rFonts w:hint="eastAsia"/>
          <w:lang w:eastAsia="zh-CN"/>
        </w:rPr>
        <w:t>“用于治疗的成分”。建议在“二次使用”医学治疗索赔中使用“含有用于治疗</w:t>
      </w:r>
      <w:r w:rsidR="00E57273">
        <w:rPr>
          <w:rFonts w:hint="eastAsia"/>
          <w:lang w:eastAsia="zh-CN"/>
        </w:rPr>
        <w:t>Y</w:t>
      </w:r>
      <w:r w:rsidR="00E57273">
        <w:rPr>
          <w:rFonts w:hint="eastAsia"/>
          <w:lang w:eastAsia="zh-CN"/>
        </w:rPr>
        <w:t>的</w:t>
      </w:r>
      <w:r w:rsidR="00E57273">
        <w:rPr>
          <w:rFonts w:hint="eastAsia"/>
          <w:lang w:eastAsia="zh-CN"/>
        </w:rPr>
        <w:t>X</w:t>
      </w:r>
      <w:r w:rsidR="00E57273">
        <w:rPr>
          <w:rFonts w:hint="eastAsia"/>
          <w:lang w:eastAsia="zh-CN"/>
        </w:rPr>
        <w:t>成分的药物制剂”格式。在以色列不接受“瑞士形式”的索赔。</w:t>
      </w:r>
    </w:p>
    <w:p w:rsidR="00361BDA" w:rsidRDefault="00361BDA" w:rsidP="00361BDA">
      <w:pPr>
        <w:rPr>
          <w:rFonts w:hint="eastAsia"/>
          <w:lang w:eastAsia="zh-CN"/>
        </w:rPr>
      </w:pPr>
      <w:r>
        <w:rPr>
          <w:lang w:eastAsia="zh-CN"/>
        </w:rPr>
        <w:t>November</w:t>
      </w:r>
      <w:r w:rsidR="00E57273">
        <w:rPr>
          <w:rFonts w:hint="eastAsia"/>
          <w:lang w:eastAsia="zh-CN"/>
        </w:rPr>
        <w:t xml:space="preserve"> 11</w:t>
      </w:r>
      <w:r w:rsidR="00E57273">
        <w:rPr>
          <w:rFonts w:hint="eastAsia"/>
          <w:lang w:eastAsia="zh-CN"/>
        </w:rPr>
        <w:t>月</w:t>
      </w:r>
    </w:p>
    <w:p w:rsidR="00047C11" w:rsidRPr="00047C11" w:rsidRDefault="00047C11" w:rsidP="00047C11">
      <w:pPr>
        <w:rPr>
          <w:lang w:eastAsia="zh-CN"/>
        </w:rPr>
      </w:pPr>
      <w:r w:rsidRPr="00047C11">
        <w:rPr>
          <w:lang w:eastAsia="zh-CN"/>
        </w:rPr>
        <w:t>Patents: From A to Z</w:t>
      </w:r>
      <w:r w:rsidR="00E57273">
        <w:rPr>
          <w:rFonts w:hint="eastAsia"/>
          <w:lang w:eastAsia="zh-CN"/>
        </w:rPr>
        <w:t>专利：从</w:t>
      </w:r>
      <w:r w:rsidR="00E57273">
        <w:rPr>
          <w:rFonts w:hint="eastAsia"/>
          <w:lang w:eastAsia="zh-CN"/>
        </w:rPr>
        <w:t>A</w:t>
      </w:r>
      <w:r w:rsidR="00E57273">
        <w:rPr>
          <w:rFonts w:hint="eastAsia"/>
          <w:lang w:eastAsia="zh-CN"/>
        </w:rPr>
        <w:t>至</w:t>
      </w:r>
      <w:r w:rsidR="00E57273">
        <w:rPr>
          <w:rFonts w:hint="eastAsia"/>
          <w:lang w:eastAsia="zh-CN"/>
        </w:rPr>
        <w:t>Z</w:t>
      </w:r>
    </w:p>
    <w:p w:rsidR="00047C11" w:rsidRPr="00047C11" w:rsidRDefault="00047C11" w:rsidP="00047C11">
      <w:pPr>
        <w:rPr>
          <w:rFonts w:hint="eastAsia"/>
          <w:lang w:eastAsia="zh-CN"/>
        </w:rPr>
      </w:pPr>
      <w:bookmarkStart w:id="0" w:name="_GoBack"/>
      <w:bookmarkEnd w:id="0"/>
      <w:r w:rsidRPr="00047C11">
        <w:t>Israel: From A to Z</w:t>
      </w:r>
      <w:r w:rsidR="00E57273">
        <w:rPr>
          <w:rFonts w:hint="eastAsia"/>
          <w:lang w:eastAsia="zh-CN"/>
        </w:rPr>
        <w:t>以色列：从</w:t>
      </w:r>
      <w:r w:rsidR="00E57273">
        <w:rPr>
          <w:rFonts w:hint="eastAsia"/>
          <w:lang w:eastAsia="zh-CN"/>
        </w:rPr>
        <w:t>A</w:t>
      </w:r>
      <w:r w:rsidR="00E57273">
        <w:rPr>
          <w:rFonts w:hint="eastAsia"/>
          <w:lang w:eastAsia="zh-CN"/>
        </w:rPr>
        <w:t>至</w:t>
      </w:r>
      <w:r w:rsidR="00E57273">
        <w:rPr>
          <w:rFonts w:hint="eastAsia"/>
          <w:lang w:eastAsia="zh-CN"/>
        </w:rPr>
        <w:t>Z</w:t>
      </w:r>
    </w:p>
    <w:p w:rsidR="00361BDA" w:rsidRDefault="00361BDA" w:rsidP="00361BDA"/>
    <w:p w:rsidR="000C7966" w:rsidRDefault="000C7966">
      <w:pPr>
        <w:rPr>
          <w:rFonts w:hint="eastAsia"/>
          <w:lang w:eastAsia="zh-CN"/>
        </w:rPr>
      </w:pPr>
    </w:p>
    <w:p w:rsidR="00E57273" w:rsidRDefault="00E57273">
      <w:pPr>
        <w:rPr>
          <w:rFonts w:hint="eastAsia"/>
          <w:lang w:eastAsia="zh-CN"/>
        </w:rPr>
      </w:pPr>
    </w:p>
    <w:p w:rsidR="00E57273" w:rsidRDefault="00E57273">
      <w:pPr>
        <w:rPr>
          <w:rFonts w:hint="eastAsia"/>
          <w:lang w:eastAsia="zh-CN"/>
        </w:rPr>
      </w:pPr>
    </w:p>
    <w:p w:rsidR="00E57273" w:rsidRDefault="00E57273">
      <w:pPr>
        <w:rPr>
          <w:rFonts w:hint="eastAsia"/>
          <w:lang w:eastAsia="zh-CN"/>
        </w:rPr>
      </w:pPr>
    </w:p>
    <w:sectPr w:rsidR="00E57273" w:rsidSect="00E44B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2A" w:rsidRDefault="00EA522A" w:rsidP="00E57273">
      <w:pPr>
        <w:spacing w:after="0" w:line="240" w:lineRule="auto"/>
      </w:pPr>
      <w:r>
        <w:separator/>
      </w:r>
    </w:p>
  </w:endnote>
  <w:endnote w:type="continuationSeparator" w:id="1">
    <w:p w:rsidR="00EA522A" w:rsidRDefault="00EA522A" w:rsidP="00E5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2A" w:rsidRDefault="00EA522A" w:rsidP="00E57273">
      <w:pPr>
        <w:spacing w:after="0" w:line="240" w:lineRule="auto"/>
      </w:pPr>
      <w:r>
        <w:separator/>
      </w:r>
    </w:p>
  </w:footnote>
  <w:footnote w:type="continuationSeparator" w:id="1">
    <w:p w:rsidR="00EA522A" w:rsidRDefault="00EA522A" w:rsidP="00E57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BDA"/>
    <w:rsid w:val="00047C11"/>
    <w:rsid w:val="000C7966"/>
    <w:rsid w:val="00361BDA"/>
    <w:rsid w:val="00E44B7B"/>
    <w:rsid w:val="00E57273"/>
    <w:rsid w:val="00EA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2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27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572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57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239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win8</cp:lastModifiedBy>
  <cp:revision>3</cp:revision>
  <dcterms:created xsi:type="dcterms:W3CDTF">2018-11-12T11:31:00Z</dcterms:created>
  <dcterms:modified xsi:type="dcterms:W3CDTF">2018-11-13T07:08:00Z</dcterms:modified>
</cp:coreProperties>
</file>