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D8A02" w14:textId="2920AB57" w:rsidR="0056777B" w:rsidRDefault="00D521C1">
      <w:r>
        <w:rPr>
          <w:highlight w:val="lightGray"/>
        </w:rPr>
        <w:t xml:space="preserve"> MAGALY BRODEUR</w:t>
      </w:r>
    </w:p>
    <w:p w14:paraId="57146ACF" w14:textId="77777777" w:rsidR="0056777B" w:rsidRDefault="00D521C1">
      <w:pPr>
        <w:rPr>
          <w:b/>
        </w:rPr>
      </w:pPr>
      <w:r>
        <w:rPr>
          <w:b/>
        </w:rPr>
        <w:t>For you, what was the greatest benefit of being a Pierre Elliott Trudeau Foundation Scholar?</w:t>
      </w:r>
    </w:p>
    <w:p w14:paraId="4552593F" w14:textId="2F018B13" w:rsidR="0056777B" w:rsidRDefault="00D521C1">
      <w:r>
        <w:t xml:space="preserve">Obtaining a scholarship from the Pierre Elliott Trudeau Foundation was a real career accelerator for me. The scholarship allowed me to focus full time on my thesis and to produce a bold, engaged and original piece of work. The research and travel allowance </w:t>
      </w:r>
      <w:r w:rsidR="0015007D">
        <w:t xml:space="preserve">meant that I was able </w:t>
      </w:r>
      <w:r>
        <w:t>to develop close links with researchers and engaged leaders all over the world. Contact with members of the Foundation's community has helped me to broaden my horizons and consider new perspectives. The Pierre Elliott Trudeau Scholarship has shaped my university career and paved my future path as a medical researcher.</w:t>
      </w:r>
    </w:p>
    <w:p w14:paraId="03369BC2" w14:textId="77777777" w:rsidR="0056777B" w:rsidRDefault="0056777B"/>
    <w:p w14:paraId="61021B18" w14:textId="77777777" w:rsidR="0056777B" w:rsidRDefault="00D521C1">
      <w:pPr>
        <w:rPr>
          <w:b/>
        </w:rPr>
      </w:pPr>
      <w:r>
        <w:rPr>
          <w:b/>
        </w:rPr>
        <w:t>In your opinion, how important is engaged leadership in meeting the challenges we face in our society?</w:t>
      </w:r>
    </w:p>
    <w:p w14:paraId="28D65BB6" w14:textId="00AB76F1" w:rsidR="0056777B" w:rsidRDefault="00D521C1">
      <w:r>
        <w:t>Improving living conditions and our ability to live together in our societies calls for engaged leadership. We need leaders with original ideas to meet the challenges we face. Global warming and health inequalities require engaged, inquisitive and passionate leaders. The Pierre Elliott Trudeau Foundation is a</w:t>
      </w:r>
      <w:r w:rsidR="00C73F2C">
        <w:t>n incredibly nurturing environment</w:t>
      </w:r>
      <w:r>
        <w:t xml:space="preserve"> for this type of leader. </w:t>
      </w:r>
    </w:p>
    <w:p w14:paraId="4289267D" w14:textId="77777777" w:rsidR="0056777B" w:rsidRDefault="0056777B"/>
    <w:p w14:paraId="22966D4B" w14:textId="77777777" w:rsidR="0056777B" w:rsidRDefault="00D521C1">
      <w:pPr>
        <w:rPr>
          <w:b/>
        </w:rPr>
      </w:pPr>
      <w:r>
        <w:rPr>
          <w:b/>
        </w:rPr>
        <w:t>Why is it important for leaders to engage with people whose points of view are different from theirs?</w:t>
      </w:r>
    </w:p>
    <w:p w14:paraId="7FEB8E97" w14:textId="536E86A5" w:rsidR="0056777B" w:rsidRDefault="00D521C1">
      <w:r>
        <w:t xml:space="preserve">Open-mindedness and collaboration are essential ingredients of any innovation or original solution. </w:t>
      </w:r>
      <w:r w:rsidR="00C73F2C">
        <w:t>A d</w:t>
      </w:r>
      <w:r>
        <w:t xml:space="preserve">iversity </w:t>
      </w:r>
      <w:r w:rsidR="00C73F2C">
        <w:t>of</w:t>
      </w:r>
      <w:r>
        <w:t xml:space="preserve"> points of view is </w:t>
      </w:r>
      <w:r w:rsidR="00C73F2C">
        <w:t>immeasurably valuable</w:t>
      </w:r>
      <w:r>
        <w:t>. The Pierre Elliott Trudeau Foundation brings together people with varying points of view, expertise and backgrounds. This is an advantage of the Foundation that has no equal in the country or even internationally.</w:t>
      </w:r>
    </w:p>
    <w:p w14:paraId="0ACA277A" w14:textId="77777777" w:rsidR="0056777B" w:rsidRDefault="0056777B"/>
    <w:p w14:paraId="08592719" w14:textId="77777777" w:rsidR="0056777B" w:rsidRDefault="00D521C1">
      <w:pPr>
        <w:rPr>
          <w:b/>
        </w:rPr>
      </w:pPr>
      <w:r>
        <w:rPr>
          <w:b/>
        </w:rPr>
        <w:t>On the important occasion of World Health Day, what would you encourage people to reflect upon?</w:t>
      </w:r>
    </w:p>
    <w:p w14:paraId="5F3DB143" w14:textId="21D99600" w:rsidR="0056777B" w:rsidRDefault="00D521C1">
      <w:r>
        <w:t xml:space="preserve">For World Health Day, I encourage us all, firstly, to help sustain the effort made since the start of the COVID-19 pandemic by respecting the measures put in place by the various health authorities. Through this commitment, we can all contribute to the fight against COVID-19. I would also encourage people to take time to reflect so that we can look to the future and rethink the post-pandemic (and </w:t>
      </w:r>
      <w:r w:rsidRPr="00C73F2C">
        <w:t>even “</w:t>
      </w:r>
      <w:commentRangeStart w:id="0"/>
      <w:r w:rsidRPr="00C73F2C">
        <w:t>per-pandemic</w:t>
      </w:r>
      <w:commentRangeEnd w:id="0"/>
      <w:r w:rsidR="00964A59">
        <w:rPr>
          <w:rStyle w:val="CommentReference"/>
        </w:rPr>
        <w:commentReference w:id="0"/>
      </w:r>
      <w:r w:rsidRPr="00C73F2C">
        <w:t>”) world</w:t>
      </w:r>
      <w:r>
        <w:t>. The COVID-19 pandemic has significantly worsened health inequalities. This is an issue that we must not ignore. I therefore invite each one of us to get involved and help come up with innovative solutions to reduce health inequalities.</w:t>
      </w:r>
    </w:p>
    <w:p w14:paraId="5CC6469B" w14:textId="77777777" w:rsidR="0056777B" w:rsidRDefault="0056777B"/>
    <w:p w14:paraId="2294C74F" w14:textId="27061F1F" w:rsidR="0056777B" w:rsidRDefault="0056777B"/>
    <w:sectPr w:rsidR="0056777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 " w:date="2020-09-22T08:52:00Z" w:initials="C">
    <w:p w14:paraId="5CA0CCFF" w14:textId="4036B323" w:rsidR="00964A59" w:rsidRDefault="00964A59">
      <w:pPr>
        <w:pStyle w:val="CommentText"/>
      </w:pPr>
      <w:r>
        <w:rPr>
          <w:rStyle w:val="CommentReference"/>
        </w:rPr>
        <w:annotationRef/>
      </w:r>
      <w:r>
        <w:t xml:space="preserve">This term (French ‘per </w:t>
      </w:r>
      <w:proofErr w:type="spellStart"/>
      <w:r>
        <w:t>pandémie</w:t>
      </w:r>
      <w:proofErr w:type="spellEnd"/>
      <w:r>
        <w:t>’</w:t>
      </w:r>
      <w:r w:rsidR="00BD7CBA">
        <w:t>)</w:t>
      </w:r>
      <w:r>
        <w:t xml:space="preserve"> is not in common use in either language, and seems to be specific to the speaker, so I have retained it. The meaning appears to be ‘living with a pandemic’</w:t>
      </w:r>
      <w:r w:rsidR="0019541E">
        <w:t>, but it would be difficult to convey this in expanded phrasing without altering the sentence structure significantly.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A0C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39DA" w16cex:dateUtc="2020-09-2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0CCFF" w16cid:durableId="231439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
    <w15:presenceInfo w15:providerId="None" w15:userId="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32"/>
    <w:rsid w:val="0015007D"/>
    <w:rsid w:val="0019541E"/>
    <w:rsid w:val="004575CB"/>
    <w:rsid w:val="0056777B"/>
    <w:rsid w:val="00964A59"/>
    <w:rsid w:val="00BD7CBA"/>
    <w:rsid w:val="00C73F2C"/>
    <w:rsid w:val="00D521C1"/>
    <w:rsid w:val="00DE4FB2"/>
    <w:rsid w:val="00F301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D1EE"/>
  <w15:chartTrackingRefBased/>
  <w15:docId w15:val="{8BA9969B-3966-41B8-9287-7997E5A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3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A59"/>
    <w:rPr>
      <w:sz w:val="16"/>
      <w:szCs w:val="16"/>
    </w:rPr>
  </w:style>
  <w:style w:type="paragraph" w:styleId="CommentText">
    <w:name w:val="annotation text"/>
    <w:basedOn w:val="Normal"/>
    <w:link w:val="CommentTextChar"/>
    <w:uiPriority w:val="99"/>
    <w:semiHidden/>
    <w:unhideWhenUsed/>
    <w:rsid w:val="00964A59"/>
    <w:pPr>
      <w:spacing w:line="240" w:lineRule="auto"/>
    </w:pPr>
    <w:rPr>
      <w:sz w:val="20"/>
      <w:szCs w:val="20"/>
    </w:rPr>
  </w:style>
  <w:style w:type="character" w:customStyle="1" w:styleId="CommentTextChar">
    <w:name w:val="Comment Text Char"/>
    <w:basedOn w:val="DefaultParagraphFont"/>
    <w:link w:val="CommentText"/>
    <w:uiPriority w:val="99"/>
    <w:semiHidden/>
    <w:rsid w:val="00964A59"/>
    <w:rPr>
      <w:sz w:val="20"/>
      <w:szCs w:val="20"/>
      <w:lang w:val="en-CA"/>
    </w:rPr>
  </w:style>
  <w:style w:type="paragraph" w:styleId="CommentSubject">
    <w:name w:val="annotation subject"/>
    <w:basedOn w:val="CommentText"/>
    <w:next w:val="CommentText"/>
    <w:link w:val="CommentSubjectChar"/>
    <w:uiPriority w:val="99"/>
    <w:semiHidden/>
    <w:unhideWhenUsed/>
    <w:rsid w:val="00964A59"/>
    <w:rPr>
      <w:b/>
      <w:bCs/>
    </w:rPr>
  </w:style>
  <w:style w:type="character" w:customStyle="1" w:styleId="CommentSubjectChar">
    <w:name w:val="Comment Subject Char"/>
    <w:basedOn w:val="CommentTextChar"/>
    <w:link w:val="CommentSubject"/>
    <w:uiPriority w:val="99"/>
    <w:semiHidden/>
    <w:rsid w:val="00964A59"/>
    <w:rPr>
      <w:b/>
      <w:bCs/>
      <w:sz w:val="20"/>
      <w:szCs w:val="20"/>
      <w:lang w:val="en-CA"/>
    </w:rPr>
  </w:style>
  <w:style w:type="paragraph" w:styleId="BalloonText">
    <w:name w:val="Balloon Text"/>
    <w:basedOn w:val="Normal"/>
    <w:link w:val="BalloonTextChar"/>
    <w:uiPriority w:val="99"/>
    <w:semiHidden/>
    <w:unhideWhenUsed/>
    <w:rsid w:val="00964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59"/>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CH </cp:lastModifiedBy>
  <cp:revision>7</cp:revision>
  <dcterms:created xsi:type="dcterms:W3CDTF">2020-09-21T15:54:00Z</dcterms:created>
  <dcterms:modified xsi:type="dcterms:W3CDTF">2020-09-22T07:56:00Z</dcterms:modified>
</cp:coreProperties>
</file>