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A0" w:rsidRPr="00694561" w:rsidRDefault="00534DA0" w:rsidP="002E129F">
      <w:pPr>
        <w:bidi/>
        <w:spacing w:line="240" w:lineRule="auto"/>
        <w:jc w:val="center"/>
        <w:rPr>
          <w:rFonts w:ascii="Arial Narrow" w:hAnsi="Arial Narrow"/>
          <w:sz w:val="32"/>
          <w:szCs w:val="32"/>
          <w:rtl/>
        </w:rPr>
      </w:pPr>
      <w:r w:rsidRPr="00694561">
        <w:rPr>
          <w:rFonts w:ascii="Arial Narrow" w:hAnsi="Arial Narrow" w:hint="cs"/>
          <w:sz w:val="32"/>
          <w:szCs w:val="32"/>
          <w:rtl/>
        </w:rPr>
        <w:t>ד"ר ג'ניפר גל</w:t>
      </w:r>
      <w:r w:rsidR="002E129F">
        <w:rPr>
          <w:rFonts w:ascii="Arial Narrow" w:hAnsi="Arial Narrow" w:hint="cs"/>
          <w:sz w:val="32"/>
          <w:szCs w:val="32"/>
          <w:rtl/>
        </w:rPr>
        <w:t>ס</w:t>
      </w:r>
      <w:r w:rsidRPr="00694561">
        <w:rPr>
          <w:rFonts w:ascii="Arial Narrow" w:hAnsi="Arial Narrow" w:hint="cs"/>
          <w:sz w:val="32"/>
          <w:szCs w:val="32"/>
          <w:rtl/>
        </w:rPr>
        <w:t>ר</w:t>
      </w:r>
    </w:p>
    <w:p w:rsidR="00534DA0" w:rsidRDefault="00534DA0" w:rsidP="00464F3F">
      <w:pPr>
        <w:pStyle w:val="a3"/>
        <w:bidi/>
        <w:spacing w:line="240" w:lineRule="auto"/>
        <w:jc w:val="center"/>
        <w:rPr>
          <w:rFonts w:ascii="Arial Narrow" w:hAnsi="Arial Narrow"/>
          <w:rtl/>
        </w:rPr>
      </w:pPr>
      <w:r w:rsidRPr="000613B0">
        <w:rPr>
          <w:rFonts w:ascii="Arial Narrow" w:hAnsi="Arial Narrow" w:hint="cs"/>
          <w:rtl/>
        </w:rPr>
        <w:t xml:space="preserve">רחוב מקור חיים </w:t>
      </w:r>
      <w:r w:rsidR="00ED28DF">
        <w:rPr>
          <w:rFonts w:ascii="Arial Narrow" w:hAnsi="Arial Narrow" w:hint="cs"/>
          <w:rtl/>
        </w:rPr>
        <w:t xml:space="preserve"> </w:t>
      </w:r>
      <w:r w:rsidRPr="000613B0">
        <w:rPr>
          <w:rFonts w:ascii="Arial Narrow" w:hAnsi="Arial Narrow" w:hint="cs"/>
          <w:rtl/>
        </w:rPr>
        <w:t>16</w:t>
      </w:r>
      <w:r w:rsidR="00B26BD1">
        <w:rPr>
          <w:rFonts w:asciiTheme="minorBidi" w:hAnsiTheme="minorBidi" w:hint="cs"/>
          <w:rtl/>
        </w:rPr>
        <w:t>•</w:t>
      </w:r>
      <w:r w:rsidR="000613B0">
        <w:rPr>
          <w:rFonts w:ascii="Arial Narrow" w:hAnsi="Arial Narrow" w:hint="cs"/>
          <w:rtl/>
        </w:rPr>
        <w:t xml:space="preserve"> ירושלים, ישראל </w:t>
      </w:r>
      <w:r w:rsidR="00B26BD1">
        <w:rPr>
          <w:rFonts w:asciiTheme="minorBidi" w:hAnsiTheme="minorBidi" w:hint="cs"/>
          <w:rtl/>
        </w:rPr>
        <w:t>•</w:t>
      </w:r>
      <w:r w:rsidR="000613B0">
        <w:rPr>
          <w:rFonts w:ascii="Arial Narrow" w:hAnsi="Arial Narrow" w:hint="cs"/>
          <w:rtl/>
        </w:rPr>
        <w:t xml:space="preserve"> 93465</w:t>
      </w:r>
    </w:p>
    <w:p w:rsidR="000613B0" w:rsidRPr="006178A1" w:rsidRDefault="000613B0" w:rsidP="00464F3F">
      <w:pPr>
        <w:suppressAutoHyphens/>
        <w:spacing w:line="240" w:lineRule="auto"/>
        <w:jc w:val="center"/>
        <w:rPr>
          <w:rFonts w:ascii="Arial Narrow" w:hAnsi="Arial Narrow"/>
        </w:rPr>
      </w:pPr>
      <w:r w:rsidRPr="006178A1">
        <w:rPr>
          <w:rFonts w:ascii="Arial Narrow" w:hAnsi="Arial Narrow"/>
        </w:rPr>
        <w:t xml:space="preserve">+972(54) 4573997 </w:t>
      </w:r>
    </w:p>
    <w:p w:rsidR="000613B0" w:rsidRDefault="000613B0" w:rsidP="00464F3F">
      <w:pPr>
        <w:pStyle w:val="a3"/>
        <w:bidi/>
        <w:spacing w:line="240" w:lineRule="auto"/>
        <w:jc w:val="center"/>
        <w:rPr>
          <w:rFonts w:ascii="Arial Narrow" w:hAnsi="Arial Narrow"/>
          <w:rtl/>
        </w:rPr>
      </w:pPr>
      <w:r>
        <w:rPr>
          <w:rFonts w:ascii="Arial Narrow" w:hAnsi="Arial Narrow" w:hint="cs"/>
          <w:rtl/>
        </w:rPr>
        <w:t xml:space="preserve">דואר אלקטרוני: </w:t>
      </w:r>
      <w:hyperlink r:id="rId6" w:history="1">
        <w:r w:rsidRPr="00666F71">
          <w:rPr>
            <w:rStyle w:val="Hyperlink"/>
            <w:rFonts w:ascii="Arial Narrow" w:hAnsi="Arial Narrow"/>
          </w:rPr>
          <w:t>glaserjen@gmail.com</w:t>
        </w:r>
      </w:hyperlink>
    </w:p>
    <w:p w:rsidR="000613B0" w:rsidRDefault="000613B0" w:rsidP="00464F3F">
      <w:pPr>
        <w:pStyle w:val="a3"/>
        <w:bidi/>
        <w:spacing w:line="240" w:lineRule="auto"/>
        <w:jc w:val="center"/>
        <w:rPr>
          <w:rFonts w:ascii="Arial Narrow" w:hAnsi="Arial Narrow"/>
          <w:rtl/>
        </w:rPr>
      </w:pPr>
    </w:p>
    <w:p w:rsidR="000613B0" w:rsidRPr="000613B0" w:rsidRDefault="000613B0" w:rsidP="00464F3F">
      <w:pPr>
        <w:pStyle w:val="a3"/>
        <w:bidi/>
        <w:spacing w:line="240" w:lineRule="auto"/>
        <w:jc w:val="both"/>
        <w:rPr>
          <w:rFonts w:ascii="Arial Narrow" w:hAnsi="Arial Narrow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5"/>
        <w:gridCol w:w="6032"/>
      </w:tblGrid>
      <w:tr w:rsidR="000613B0" w:rsidTr="00694561">
        <w:tc>
          <w:tcPr>
            <w:tcW w:w="3205" w:type="dxa"/>
          </w:tcPr>
          <w:p w:rsidR="000613B0" w:rsidRPr="00BA645A" w:rsidRDefault="000613B0" w:rsidP="00464F3F">
            <w:pPr>
              <w:bidi/>
              <w:jc w:val="both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BA645A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>תחומי התמחות:</w:t>
            </w:r>
          </w:p>
          <w:p w:rsidR="000613B0" w:rsidRDefault="000613B0" w:rsidP="00464F3F">
            <w:pPr>
              <w:pStyle w:val="a3"/>
              <w:bidi/>
              <w:ind w:left="0"/>
              <w:jc w:val="both"/>
              <w:rPr>
                <w:rFonts w:ascii="Arial Narrow" w:hAnsi="Arial Narrow"/>
                <w:rtl/>
              </w:rPr>
            </w:pPr>
          </w:p>
        </w:tc>
        <w:tc>
          <w:tcPr>
            <w:tcW w:w="6032" w:type="dxa"/>
          </w:tcPr>
          <w:p w:rsidR="000613B0" w:rsidRDefault="000613B0" w:rsidP="00464F3F">
            <w:pPr>
              <w:pStyle w:val="a3"/>
              <w:bidi/>
              <w:ind w:left="0"/>
              <w:jc w:val="both"/>
              <w:rPr>
                <w:rFonts w:ascii="Arial Narrow" w:hAnsi="Arial Narrow"/>
                <w:rtl/>
              </w:rPr>
            </w:pPr>
          </w:p>
        </w:tc>
      </w:tr>
      <w:tr w:rsidR="000613B0" w:rsidTr="00694561">
        <w:tc>
          <w:tcPr>
            <w:tcW w:w="3205" w:type="dxa"/>
          </w:tcPr>
          <w:p w:rsidR="000613B0" w:rsidRPr="00BA645A" w:rsidRDefault="000613B0" w:rsidP="00464F3F">
            <w:pPr>
              <w:bidi/>
              <w:rPr>
                <w:rFonts w:ascii="Arial Narrow" w:hAnsi="Arial Narrow"/>
                <w:i/>
                <w:iCs/>
                <w:rtl/>
              </w:rPr>
            </w:pPr>
            <w:r w:rsidRPr="00BA645A">
              <w:rPr>
                <w:rFonts w:ascii="Arial Narrow" w:hAnsi="Arial Narrow" w:hint="cs"/>
                <w:i/>
                <w:iCs/>
                <w:rtl/>
              </w:rPr>
              <w:t>יזמות חינוכית</w:t>
            </w:r>
          </w:p>
        </w:tc>
        <w:tc>
          <w:tcPr>
            <w:tcW w:w="6032" w:type="dxa"/>
          </w:tcPr>
          <w:p w:rsidR="000613B0" w:rsidRPr="00BA645A" w:rsidRDefault="000613B0" w:rsidP="00464F3F">
            <w:pPr>
              <w:pStyle w:val="a3"/>
              <w:bidi/>
              <w:ind w:left="0"/>
              <w:jc w:val="both"/>
              <w:rPr>
                <w:rFonts w:ascii="Arial Narrow" w:hAnsi="Arial Narrow"/>
                <w:i/>
                <w:iCs/>
                <w:rtl/>
              </w:rPr>
            </w:pPr>
            <w:r w:rsidRPr="00BA645A">
              <w:rPr>
                <w:rFonts w:ascii="Arial Narrow" w:hAnsi="Arial Narrow" w:hint="cs"/>
                <w:i/>
                <w:iCs/>
                <w:rtl/>
              </w:rPr>
              <w:t>פלורליזם</w:t>
            </w:r>
          </w:p>
        </w:tc>
      </w:tr>
      <w:tr w:rsidR="000613B0" w:rsidTr="00694561">
        <w:tc>
          <w:tcPr>
            <w:tcW w:w="3205" w:type="dxa"/>
          </w:tcPr>
          <w:p w:rsidR="000613B0" w:rsidRPr="00BA645A" w:rsidRDefault="000613B0" w:rsidP="00464F3F">
            <w:pPr>
              <w:bidi/>
              <w:rPr>
                <w:rFonts w:ascii="Arial Narrow" w:hAnsi="Arial Narrow"/>
                <w:i/>
                <w:iCs/>
                <w:rtl/>
              </w:rPr>
            </w:pPr>
            <w:r w:rsidRPr="00BA645A">
              <w:rPr>
                <w:rFonts w:ascii="Arial Narrow" w:hAnsi="Arial Narrow" w:hint="cs"/>
                <w:i/>
                <w:iCs/>
                <w:rtl/>
              </w:rPr>
              <w:t>חזון ואסטרטגיה</w:t>
            </w:r>
          </w:p>
        </w:tc>
        <w:tc>
          <w:tcPr>
            <w:tcW w:w="6032" w:type="dxa"/>
          </w:tcPr>
          <w:p w:rsidR="000613B0" w:rsidRPr="00BA645A" w:rsidRDefault="00694561" w:rsidP="00464F3F">
            <w:pPr>
              <w:pStyle w:val="a3"/>
              <w:bidi/>
              <w:ind w:left="0"/>
              <w:jc w:val="both"/>
              <w:rPr>
                <w:rFonts w:ascii="Arial Narrow" w:hAnsi="Arial Narrow"/>
                <w:i/>
                <w:iCs/>
                <w:rtl/>
              </w:rPr>
            </w:pPr>
            <w:r>
              <w:rPr>
                <w:rFonts w:ascii="Arial Narrow" w:hAnsi="Arial Narrow" w:hint="cs"/>
                <w:i/>
                <w:iCs/>
                <w:rtl/>
              </w:rPr>
              <w:t>למידה</w:t>
            </w:r>
            <w:r w:rsidR="000613B0" w:rsidRPr="00BA645A">
              <w:rPr>
                <w:rFonts w:ascii="Arial Narrow" w:hAnsi="Arial Narrow" w:hint="cs"/>
                <w:i/>
                <w:iCs/>
                <w:rtl/>
              </w:rPr>
              <w:t xml:space="preserve"> ממוקדת תלמיד</w:t>
            </w:r>
          </w:p>
        </w:tc>
      </w:tr>
      <w:tr w:rsidR="000613B0" w:rsidTr="00694561">
        <w:tc>
          <w:tcPr>
            <w:tcW w:w="3205" w:type="dxa"/>
          </w:tcPr>
          <w:p w:rsidR="000613B0" w:rsidRPr="00BA645A" w:rsidRDefault="005B2EE4" w:rsidP="00694561">
            <w:pPr>
              <w:tabs>
                <w:tab w:val="right" w:pos="2388"/>
              </w:tabs>
              <w:bidi/>
              <w:rPr>
                <w:rFonts w:ascii="Arial Narrow" w:hAnsi="Arial Narrow"/>
                <w:i/>
                <w:iCs/>
                <w:rtl/>
              </w:rPr>
            </w:pPr>
            <w:r>
              <w:rPr>
                <w:rFonts w:ascii="Arial Narrow" w:hAnsi="Arial Narrow" w:hint="cs"/>
                <w:i/>
                <w:iCs/>
                <w:rtl/>
              </w:rPr>
              <w:t xml:space="preserve">פיתוח קוריקולום </w:t>
            </w:r>
            <w:r w:rsidRPr="00694561">
              <w:rPr>
                <w:rFonts w:ascii="Arial Narrow" w:hAnsi="Arial Narrow" w:hint="cs"/>
                <w:i/>
                <w:iCs/>
                <w:rtl/>
              </w:rPr>
              <w:t>ות</w:t>
            </w:r>
            <w:r w:rsidR="00B55F0C" w:rsidRPr="00694561">
              <w:rPr>
                <w:rFonts w:ascii="Arial Narrow" w:hAnsi="Arial Narrow" w:hint="cs"/>
                <w:i/>
                <w:iCs/>
                <w:rtl/>
              </w:rPr>
              <w:t>ו</w:t>
            </w:r>
            <w:r w:rsidRPr="00694561">
              <w:rPr>
                <w:rFonts w:ascii="Arial Narrow" w:hAnsi="Arial Narrow" w:hint="cs"/>
                <w:i/>
                <w:iCs/>
                <w:rtl/>
              </w:rPr>
              <w:t>כניות</w:t>
            </w:r>
            <w:r w:rsidR="00694561" w:rsidRPr="00694561">
              <w:rPr>
                <w:rFonts w:ascii="Arial Narrow" w:hAnsi="Arial Narrow" w:hint="cs"/>
                <w:i/>
                <w:iCs/>
                <w:rtl/>
              </w:rPr>
              <w:t xml:space="preserve"> לימודים</w:t>
            </w:r>
          </w:p>
        </w:tc>
        <w:tc>
          <w:tcPr>
            <w:tcW w:w="6032" w:type="dxa"/>
          </w:tcPr>
          <w:p w:rsidR="000613B0" w:rsidRPr="00BA645A" w:rsidRDefault="00BA645A" w:rsidP="00464F3F">
            <w:pPr>
              <w:pStyle w:val="a3"/>
              <w:bidi/>
              <w:ind w:left="0"/>
              <w:jc w:val="both"/>
              <w:rPr>
                <w:rFonts w:ascii="Arial Narrow" w:hAnsi="Arial Narrow"/>
                <w:i/>
                <w:iCs/>
                <w:rtl/>
              </w:rPr>
            </w:pPr>
            <w:r w:rsidRPr="00BA645A">
              <w:rPr>
                <w:rFonts w:ascii="Arial Narrow" w:hAnsi="Arial Narrow" w:hint="cs"/>
                <w:i/>
                <w:iCs/>
                <w:rtl/>
              </w:rPr>
              <w:t>חקירה פילוסופית עם ילדים</w:t>
            </w:r>
          </w:p>
        </w:tc>
      </w:tr>
      <w:tr w:rsidR="000613B0" w:rsidTr="00694561">
        <w:tc>
          <w:tcPr>
            <w:tcW w:w="3205" w:type="dxa"/>
          </w:tcPr>
          <w:p w:rsidR="000613B0" w:rsidRPr="00BA645A" w:rsidRDefault="00592056" w:rsidP="00464F3F">
            <w:pPr>
              <w:pStyle w:val="a3"/>
              <w:bidi/>
              <w:ind w:left="0"/>
              <w:rPr>
                <w:rFonts w:ascii="Arial Narrow" w:hAnsi="Arial Narrow"/>
                <w:i/>
                <w:iCs/>
                <w:rtl/>
              </w:rPr>
            </w:pPr>
            <w:r>
              <w:rPr>
                <w:rFonts w:ascii="Arial Narrow" w:hAnsi="Arial Narrow" w:hint="cs"/>
                <w:i/>
                <w:iCs/>
                <w:rtl/>
              </w:rPr>
              <w:t>הכשרת</w:t>
            </w:r>
            <w:r w:rsidR="000613B0" w:rsidRPr="00BA645A">
              <w:rPr>
                <w:rFonts w:ascii="Arial Narrow" w:hAnsi="Arial Narrow" w:hint="cs"/>
                <w:i/>
                <w:iCs/>
                <w:rtl/>
              </w:rPr>
              <w:t xml:space="preserve"> מורים</w:t>
            </w:r>
          </w:p>
        </w:tc>
        <w:tc>
          <w:tcPr>
            <w:tcW w:w="6032" w:type="dxa"/>
          </w:tcPr>
          <w:p w:rsidR="000613B0" w:rsidRPr="00BA645A" w:rsidRDefault="00694561" w:rsidP="00464F3F">
            <w:pPr>
              <w:pStyle w:val="a3"/>
              <w:bidi/>
              <w:ind w:left="0"/>
              <w:jc w:val="both"/>
              <w:rPr>
                <w:rFonts w:ascii="Arial Narrow" w:hAnsi="Arial Narrow"/>
                <w:i/>
                <w:iCs/>
                <w:rtl/>
              </w:rPr>
            </w:pPr>
            <w:r>
              <w:rPr>
                <w:rFonts w:ascii="Arial Narrow" w:hAnsi="Arial Narrow" w:hint="cs"/>
                <w:i/>
                <w:iCs/>
                <w:rtl/>
              </w:rPr>
              <w:t>למידה</w:t>
            </w:r>
            <w:r w:rsidR="00BA645A" w:rsidRPr="00BA645A">
              <w:rPr>
                <w:rFonts w:ascii="Arial Narrow" w:hAnsi="Arial Narrow" w:hint="cs"/>
                <w:i/>
                <w:iCs/>
                <w:rtl/>
              </w:rPr>
              <w:t xml:space="preserve"> משולבת</w:t>
            </w:r>
          </w:p>
        </w:tc>
      </w:tr>
    </w:tbl>
    <w:p w:rsidR="000613B0" w:rsidRDefault="000613B0" w:rsidP="00464F3F">
      <w:pPr>
        <w:pStyle w:val="a3"/>
        <w:bidi/>
        <w:spacing w:line="240" w:lineRule="auto"/>
        <w:jc w:val="both"/>
        <w:rPr>
          <w:rFonts w:ascii="Arial Narrow" w:hAnsi="Arial Narrow"/>
          <w:rtl/>
        </w:rPr>
      </w:pPr>
    </w:p>
    <w:p w:rsidR="00BA645A" w:rsidRPr="005973D1" w:rsidRDefault="00694561" w:rsidP="00012552">
      <w:pPr>
        <w:bidi/>
        <w:spacing w:line="240" w:lineRule="auto"/>
        <w:ind w:left="90"/>
        <w:rPr>
          <w:rFonts w:ascii="Arial Narrow" w:hAnsi="Arial Narrow"/>
          <w:rtl/>
        </w:rPr>
      </w:pPr>
      <w:r>
        <w:rPr>
          <w:rFonts w:ascii="Arial Narrow" w:hAnsi="Arial Narrow" w:hint="cs"/>
          <w:b/>
          <w:bCs/>
          <w:rtl/>
        </w:rPr>
        <w:t>שאיפה</w:t>
      </w:r>
      <w:r w:rsidR="00BA645A" w:rsidRPr="005973D1">
        <w:rPr>
          <w:rFonts w:ascii="Arial Narrow" w:hAnsi="Arial Narrow" w:hint="cs"/>
          <w:b/>
          <w:bCs/>
          <w:rtl/>
        </w:rPr>
        <w:t>:</w:t>
      </w:r>
      <w:r w:rsidR="00BA645A" w:rsidRPr="005973D1">
        <w:rPr>
          <w:rFonts w:ascii="Arial Narrow" w:hAnsi="Arial Narrow" w:hint="cs"/>
          <w:rtl/>
        </w:rPr>
        <w:t xml:space="preserve"> לסייע ב</w:t>
      </w:r>
      <w:r w:rsidR="000338D3">
        <w:rPr>
          <w:rFonts w:ascii="Arial Narrow" w:hAnsi="Arial Narrow" w:hint="cs"/>
          <w:rtl/>
        </w:rPr>
        <w:t>תכנון</w:t>
      </w:r>
      <w:r w:rsidR="00BA645A" w:rsidRPr="005973D1">
        <w:rPr>
          <w:rFonts w:ascii="Arial Narrow" w:hAnsi="Arial Narrow" w:hint="cs"/>
          <w:rtl/>
        </w:rPr>
        <w:t xml:space="preserve"> סביבות </w:t>
      </w:r>
      <w:r w:rsidR="000338D3">
        <w:rPr>
          <w:rFonts w:ascii="Arial Narrow" w:hAnsi="Arial Narrow" w:hint="cs"/>
          <w:rtl/>
        </w:rPr>
        <w:t>למידה איכותיות המעודדות חשיבה ולתמוך בפעילותן. בסביבות למידה אלה</w:t>
      </w:r>
      <w:r w:rsidR="002E129F">
        <w:rPr>
          <w:rFonts w:ascii="Arial Narrow" w:hAnsi="Arial Narrow" w:hint="cs"/>
          <w:rtl/>
        </w:rPr>
        <w:t xml:space="preserve"> </w:t>
      </w:r>
      <w:r w:rsidR="000338D3">
        <w:rPr>
          <w:rFonts w:ascii="Arial Narrow" w:hAnsi="Arial Narrow" w:hint="cs"/>
          <w:rtl/>
        </w:rPr>
        <w:t>יוכלו הלומדים</w:t>
      </w:r>
      <w:r w:rsidR="00BA645A" w:rsidRPr="005973D1">
        <w:rPr>
          <w:rFonts w:ascii="Arial Narrow" w:hAnsi="Arial Narrow" w:hint="cs"/>
          <w:rtl/>
        </w:rPr>
        <w:t xml:space="preserve"> לפתח את כישוריהם, </w:t>
      </w:r>
      <w:r w:rsidR="003A605B" w:rsidRPr="005973D1">
        <w:rPr>
          <w:rFonts w:ascii="Arial Narrow" w:hAnsi="Arial Narrow" w:hint="cs"/>
          <w:rtl/>
        </w:rPr>
        <w:t>את אופיים ואת היכולות שלהם</w:t>
      </w:r>
      <w:r w:rsidR="004D6DFC">
        <w:rPr>
          <w:rFonts w:ascii="Arial Narrow" w:hAnsi="Arial Narrow" w:hint="cs"/>
          <w:rtl/>
        </w:rPr>
        <w:t xml:space="preserve">. </w:t>
      </w:r>
      <w:r w:rsidR="00012552">
        <w:rPr>
          <w:rFonts w:ascii="Arial Narrow" w:hAnsi="Arial Narrow" w:hint="cs"/>
          <w:rtl/>
        </w:rPr>
        <w:t>כל אלה</w:t>
      </w:r>
      <w:r w:rsidR="004D6DFC">
        <w:rPr>
          <w:rFonts w:ascii="Arial Narrow" w:hAnsi="Arial Narrow" w:hint="cs"/>
          <w:rtl/>
        </w:rPr>
        <w:t xml:space="preserve"> יסייעו להם לגבש</w:t>
      </w:r>
      <w:r w:rsidR="003A605B" w:rsidRPr="005973D1">
        <w:rPr>
          <w:rFonts w:ascii="Arial Narrow" w:hAnsi="Arial Narrow" w:hint="cs"/>
          <w:rtl/>
        </w:rPr>
        <w:t xml:space="preserve"> את זהותם, </w:t>
      </w:r>
      <w:r w:rsidR="004D6DFC">
        <w:rPr>
          <w:rFonts w:ascii="Arial Narrow" w:hAnsi="Arial Narrow" w:hint="cs"/>
          <w:rtl/>
        </w:rPr>
        <w:t>לייצר</w:t>
      </w:r>
      <w:r w:rsidR="003A605B" w:rsidRPr="005973D1">
        <w:rPr>
          <w:rFonts w:ascii="Arial Narrow" w:hAnsi="Arial Narrow" w:hint="cs"/>
          <w:rtl/>
        </w:rPr>
        <w:t xml:space="preserve"> תחושת </w:t>
      </w:r>
      <w:r w:rsidR="004D6DFC">
        <w:rPr>
          <w:rFonts w:ascii="Arial Narrow" w:hAnsi="Arial Narrow" w:hint="cs"/>
          <w:rtl/>
        </w:rPr>
        <w:t>משמעות</w:t>
      </w:r>
      <w:r w:rsidR="003A605B" w:rsidRPr="005973D1">
        <w:rPr>
          <w:rFonts w:ascii="Arial Narrow" w:hAnsi="Arial Narrow" w:hint="cs"/>
          <w:rtl/>
        </w:rPr>
        <w:t xml:space="preserve"> ולגלות מעורב</w:t>
      </w:r>
      <w:r w:rsidR="003058BF">
        <w:rPr>
          <w:rFonts w:ascii="Arial Narrow" w:hAnsi="Arial Narrow" w:hint="cs"/>
          <w:rtl/>
        </w:rPr>
        <w:t>ות פעילה בקהילות שלהם ובמסורות התרבותיות שלהם.</w:t>
      </w:r>
    </w:p>
    <w:p w:rsidR="003A605B" w:rsidRDefault="003A605B" w:rsidP="00694561">
      <w:pPr>
        <w:pStyle w:val="a3"/>
        <w:bidi/>
        <w:spacing w:line="240" w:lineRule="auto"/>
        <w:ind w:left="90"/>
        <w:rPr>
          <w:rFonts w:ascii="Arial Narrow" w:hAnsi="Arial Narrow"/>
        </w:rPr>
      </w:pPr>
    </w:p>
    <w:p w:rsidR="003A605B" w:rsidRPr="005973D1" w:rsidRDefault="00A870BE" w:rsidP="002D6D1C">
      <w:pPr>
        <w:bidi/>
        <w:spacing w:line="240" w:lineRule="auto"/>
        <w:ind w:left="90"/>
        <w:rPr>
          <w:rFonts w:ascii="Arial Narrow" w:hAnsi="Arial Narrow"/>
          <w:rtl/>
        </w:rPr>
      </w:pPr>
      <w:r>
        <w:rPr>
          <w:rFonts w:ascii="Arial Narrow" w:hAnsi="Arial Narrow" w:hint="cs"/>
          <w:b/>
          <w:bCs/>
          <w:rtl/>
        </w:rPr>
        <w:t>יעדים</w:t>
      </w:r>
      <w:r w:rsidR="003A605B" w:rsidRPr="005973D1">
        <w:rPr>
          <w:rFonts w:ascii="Arial Narrow" w:hAnsi="Arial Narrow" w:hint="cs"/>
          <w:b/>
          <w:bCs/>
          <w:rtl/>
        </w:rPr>
        <w:t>:</w:t>
      </w:r>
      <w:r w:rsidR="003A605B" w:rsidRPr="005973D1">
        <w:rPr>
          <w:rFonts w:ascii="Arial Narrow" w:hAnsi="Arial Narrow" w:hint="cs"/>
          <w:rtl/>
        </w:rPr>
        <w:t xml:space="preserve"> לעבוד עם מנהיגים </w:t>
      </w:r>
      <w:r w:rsidR="002D6D1C">
        <w:rPr>
          <w:rFonts w:ascii="Arial Narrow" w:hAnsi="Arial Narrow" w:hint="cs"/>
          <w:rtl/>
        </w:rPr>
        <w:t xml:space="preserve">חינוכיים </w:t>
      </w:r>
      <w:r w:rsidR="003A605B" w:rsidRPr="005973D1">
        <w:rPr>
          <w:rFonts w:ascii="Arial Narrow" w:hAnsi="Arial Narrow" w:hint="cs"/>
          <w:rtl/>
        </w:rPr>
        <w:t>ו</w:t>
      </w:r>
      <w:r w:rsidR="002D6D1C">
        <w:rPr>
          <w:rFonts w:ascii="Arial Narrow" w:hAnsi="Arial Narrow" w:hint="cs"/>
          <w:rtl/>
        </w:rPr>
        <w:t xml:space="preserve">עם </w:t>
      </w:r>
      <w:r w:rsidR="003A605B" w:rsidRPr="005973D1">
        <w:rPr>
          <w:rFonts w:ascii="Arial Narrow" w:hAnsi="Arial Narrow" w:hint="cs"/>
          <w:rtl/>
        </w:rPr>
        <w:t xml:space="preserve">צוותים חינוכיים </w:t>
      </w:r>
      <w:r w:rsidR="004D6DFC">
        <w:rPr>
          <w:rFonts w:ascii="Arial Narrow" w:hAnsi="Arial Narrow" w:hint="cs"/>
          <w:rtl/>
        </w:rPr>
        <w:t>יצירתיים ובעלי תחושת מחויבות</w:t>
      </w:r>
      <w:r w:rsidR="003A605B" w:rsidRPr="005973D1">
        <w:rPr>
          <w:rFonts w:ascii="Arial Narrow" w:hAnsi="Arial Narrow" w:hint="cs"/>
          <w:rtl/>
        </w:rPr>
        <w:t xml:space="preserve">, במגוון מוסדות וקהילות. לעשות שימוש בכישוריי, בידע שלי ובניסיון החינוכי שלי, בעיקר בתחום </w:t>
      </w:r>
      <w:r w:rsidR="002D6D1C">
        <w:rPr>
          <w:rFonts w:ascii="Arial Narrow" w:hAnsi="Arial Narrow" w:hint="cs"/>
          <w:rtl/>
        </w:rPr>
        <w:t xml:space="preserve">של </w:t>
      </w:r>
      <w:r w:rsidR="003A605B" w:rsidRPr="005973D1">
        <w:rPr>
          <w:rFonts w:ascii="Arial Narrow" w:hAnsi="Arial Narrow" w:hint="cs"/>
          <w:rtl/>
        </w:rPr>
        <w:t xml:space="preserve">חינוך בקהילות </w:t>
      </w:r>
      <w:r w:rsidR="002D6D1C">
        <w:rPr>
          <w:rFonts w:ascii="Arial Narrow" w:hAnsi="Arial Narrow" w:hint="cs"/>
          <w:rtl/>
        </w:rPr>
        <w:t>מגוונות</w:t>
      </w:r>
      <w:r w:rsidR="00C62329" w:rsidRPr="005973D1">
        <w:rPr>
          <w:rFonts w:ascii="Arial Narrow" w:hAnsi="Arial Narrow" w:hint="cs"/>
          <w:rtl/>
        </w:rPr>
        <w:t xml:space="preserve">, שבו </w:t>
      </w:r>
      <w:r w:rsidR="002D6D1C">
        <w:rPr>
          <w:rFonts w:ascii="Arial Narrow" w:hAnsi="Arial Narrow" w:hint="cs"/>
          <w:rtl/>
        </w:rPr>
        <w:t>רכשתי</w:t>
      </w:r>
      <w:r w:rsidR="00C62329" w:rsidRPr="005973D1">
        <w:rPr>
          <w:rFonts w:ascii="Arial Narrow" w:hAnsi="Arial Narrow" w:hint="cs"/>
          <w:rtl/>
        </w:rPr>
        <w:t xml:space="preserve"> הבנה מעמיקה </w:t>
      </w:r>
      <w:r w:rsidR="002D6D1C">
        <w:rPr>
          <w:rFonts w:ascii="Arial Narrow" w:hAnsi="Arial Narrow" w:hint="cs"/>
          <w:rtl/>
        </w:rPr>
        <w:t>של</w:t>
      </w:r>
      <w:r w:rsidR="003058BF">
        <w:rPr>
          <w:rFonts w:ascii="Arial Narrow" w:hAnsi="Arial Narrow" w:hint="cs"/>
          <w:rtl/>
        </w:rPr>
        <w:t xml:space="preserve">הקשרים הדינמיים בין חזון חינוכי </w:t>
      </w:r>
      <w:r w:rsidR="002D6D1C">
        <w:rPr>
          <w:rFonts w:ascii="Arial Narrow" w:hAnsi="Arial Narrow" w:hint="cs"/>
          <w:rtl/>
        </w:rPr>
        <w:t>לתיאוריה ול</w:t>
      </w:r>
      <w:r w:rsidR="00C62329" w:rsidRPr="005973D1">
        <w:rPr>
          <w:rFonts w:ascii="Arial Narrow" w:hAnsi="Arial Narrow" w:hint="cs"/>
          <w:rtl/>
        </w:rPr>
        <w:t xml:space="preserve">פרקטיקה. הרחבת העיסוק שלי </w:t>
      </w:r>
      <w:r w:rsidR="003058BF">
        <w:rPr>
          <w:rFonts w:ascii="Arial Narrow" w:hAnsi="Arial Narrow" w:hint="cs"/>
          <w:rtl/>
        </w:rPr>
        <w:t xml:space="preserve">בפילוסופיה לילדים באמצעות </w:t>
      </w:r>
      <w:r w:rsidR="00694561">
        <w:rPr>
          <w:rFonts w:ascii="Arial Narrow" w:hAnsi="Arial Narrow" w:hint="cs"/>
          <w:rtl/>
        </w:rPr>
        <w:t xml:space="preserve">יצירת הזדמנויות </w:t>
      </w:r>
      <w:r w:rsidR="002D6D1C">
        <w:rPr>
          <w:rFonts w:ascii="Arial Narrow" w:hAnsi="Arial Narrow" w:hint="cs"/>
          <w:rtl/>
        </w:rPr>
        <w:t xml:space="preserve">של </w:t>
      </w:r>
      <w:r w:rsidR="00694561">
        <w:rPr>
          <w:rFonts w:ascii="Arial Narrow" w:hAnsi="Arial Narrow" w:hint="cs"/>
          <w:rtl/>
        </w:rPr>
        <w:t>פיתוח מקצועי</w:t>
      </w:r>
      <w:r w:rsidR="00B83CFD">
        <w:rPr>
          <w:rFonts w:ascii="Arial Narrow" w:hAnsi="Arial Narrow" w:hint="cs"/>
          <w:rtl/>
        </w:rPr>
        <w:t xml:space="preserve"> לאנשי חינוך ובאמצעות </w:t>
      </w:r>
      <w:r w:rsidR="000338D3">
        <w:rPr>
          <w:rFonts w:ascii="Arial Narrow" w:hAnsi="Arial Narrow" w:hint="cs"/>
          <w:rtl/>
        </w:rPr>
        <w:t>בניית</w:t>
      </w:r>
      <w:r w:rsidR="00C62329" w:rsidRPr="005973D1">
        <w:rPr>
          <w:rFonts w:ascii="Arial Narrow" w:hAnsi="Arial Narrow" w:hint="cs"/>
          <w:rtl/>
        </w:rPr>
        <w:t xml:space="preserve"> ת</w:t>
      </w:r>
      <w:r w:rsidR="00B55F0C">
        <w:rPr>
          <w:rFonts w:ascii="Arial Narrow" w:hAnsi="Arial Narrow" w:hint="cs"/>
          <w:rtl/>
        </w:rPr>
        <w:t>ו</w:t>
      </w:r>
      <w:r w:rsidR="00C62329" w:rsidRPr="005973D1">
        <w:rPr>
          <w:rFonts w:ascii="Arial Narrow" w:hAnsi="Arial Narrow" w:hint="cs"/>
          <w:rtl/>
        </w:rPr>
        <w:t>כני</w:t>
      </w:r>
      <w:r w:rsidR="00694561">
        <w:rPr>
          <w:rFonts w:ascii="Arial Narrow" w:hAnsi="Arial Narrow" w:hint="cs"/>
          <w:rtl/>
        </w:rPr>
        <w:t xml:space="preserve">ות המשלבות בין חקירה פילוסופית ובין </w:t>
      </w:r>
      <w:r w:rsidR="00C62329" w:rsidRPr="005973D1">
        <w:rPr>
          <w:rFonts w:ascii="Arial Narrow" w:hAnsi="Arial Narrow" w:hint="cs"/>
          <w:rtl/>
        </w:rPr>
        <w:t>פעולה חברתית ומעורבות בקהילה.</w:t>
      </w:r>
    </w:p>
    <w:p w:rsidR="00C62329" w:rsidRDefault="00C62329" w:rsidP="00694561">
      <w:pPr>
        <w:pStyle w:val="a3"/>
        <w:bidi/>
        <w:spacing w:line="240" w:lineRule="auto"/>
        <w:ind w:left="90"/>
        <w:rPr>
          <w:rFonts w:ascii="Arial Narrow" w:hAnsi="Arial Narrow"/>
          <w:rtl/>
        </w:rPr>
      </w:pPr>
    </w:p>
    <w:p w:rsidR="00042493" w:rsidRPr="006151E5" w:rsidRDefault="002E129F" w:rsidP="002E129F">
      <w:pPr>
        <w:bidi/>
        <w:spacing w:line="240" w:lineRule="auto"/>
        <w:ind w:left="90"/>
        <w:rPr>
          <w:rFonts w:ascii="Arial Narrow" w:hAnsi="Arial Narrow" w:cs="Arial"/>
          <w:i/>
          <w:iCs/>
          <w:rtl/>
        </w:rPr>
      </w:pPr>
      <w:r>
        <w:rPr>
          <w:rFonts w:ascii="Arial Narrow" w:hAnsi="Arial Narrow" w:hint="cs"/>
          <w:b/>
          <w:bCs/>
          <w:rtl/>
        </w:rPr>
        <w:t>ד"ר ג'ניפר גלס</w:t>
      </w:r>
      <w:r w:rsidR="00C62329" w:rsidRPr="005973D1">
        <w:rPr>
          <w:rFonts w:ascii="Arial Narrow" w:hAnsi="Arial Narrow" w:hint="cs"/>
          <w:b/>
          <w:bCs/>
          <w:rtl/>
        </w:rPr>
        <w:t xml:space="preserve">ר </w:t>
      </w:r>
      <w:r w:rsidR="00C62329" w:rsidRPr="005973D1">
        <w:rPr>
          <w:rFonts w:ascii="Arial Narrow" w:hAnsi="Arial Narrow" w:hint="cs"/>
          <w:rtl/>
        </w:rPr>
        <w:t>היא יועצת חינוכית עצמאית. היא מחזיקה בתואר שלישי בפילוסופיה</w:t>
      </w:r>
      <w:r w:rsidRPr="002E129F">
        <w:rPr>
          <w:rFonts w:ascii="Arial Narrow" w:hAnsi="Arial Narrow" w:hint="cs"/>
          <w:rtl/>
        </w:rPr>
        <w:t xml:space="preserve"> ובתעודת הוראה. היא </w:t>
      </w:r>
      <w:r w:rsidR="00C62329" w:rsidRPr="005973D1">
        <w:rPr>
          <w:rFonts w:ascii="Arial Narrow" w:hAnsi="Arial Narrow" w:hint="cs"/>
          <w:rtl/>
        </w:rPr>
        <w:t xml:space="preserve">אחת ממייסדיו של המרכז הישראלי לפילוסופיה בחינוך </w:t>
      </w:r>
      <w:r w:rsidR="00C62329" w:rsidRPr="005973D1">
        <w:rPr>
          <w:rFonts w:ascii="Arial Narrow" w:hAnsi="Arial Narrow"/>
          <w:rtl/>
        </w:rPr>
        <w:t>–</w:t>
      </w:r>
      <w:r w:rsidR="003058BF">
        <w:rPr>
          <w:rFonts w:ascii="Arial Narrow" w:hAnsi="Arial Narrow" w:hint="cs"/>
          <w:rtl/>
        </w:rPr>
        <w:t>'</w:t>
      </w:r>
      <w:r w:rsidR="00C62329" w:rsidRPr="005973D1">
        <w:rPr>
          <w:rFonts w:ascii="Arial Narrow" w:hAnsi="Arial Narrow" w:hint="cs"/>
          <w:rtl/>
        </w:rPr>
        <w:t>פילוסופיה לחיים</w:t>
      </w:r>
      <w:r w:rsidR="003058BF">
        <w:rPr>
          <w:rFonts w:ascii="Arial Narrow" w:hAnsi="Arial Narrow" w:hint="cs"/>
          <w:rtl/>
        </w:rPr>
        <w:t>'</w:t>
      </w:r>
      <w:r w:rsidR="006151E5">
        <w:rPr>
          <w:rFonts w:ascii="Arial Narrow" w:hAnsi="Arial Narrow" w:hint="cs"/>
          <w:rtl/>
        </w:rPr>
        <w:t xml:space="preserve"> וכיום היא מנהלת משותפת של המרכז. בעבר שימשה </w:t>
      </w:r>
      <w:r w:rsidR="00C62329" w:rsidRPr="005973D1">
        <w:rPr>
          <w:rFonts w:ascii="Arial Narrow" w:hAnsi="Arial Narrow" w:hint="cs"/>
          <w:rtl/>
        </w:rPr>
        <w:t>נשיאת ה</w:t>
      </w:r>
      <w:r w:rsidR="00C62329" w:rsidRPr="005973D1">
        <w:rPr>
          <w:rFonts w:ascii="Arial Narrow" w:hAnsi="Arial Narrow"/>
          <w:rtl/>
        </w:rPr>
        <w:t>מועצה </w:t>
      </w:r>
      <w:bookmarkStart w:id="0" w:name="_Hlk493597174"/>
      <w:r w:rsidR="00C62329" w:rsidRPr="005973D1">
        <w:rPr>
          <w:rFonts w:ascii="Arial Narrow" w:hAnsi="Arial Narrow"/>
          <w:rtl/>
        </w:rPr>
        <w:t>הבין-לאומית </w:t>
      </w:r>
      <w:bookmarkEnd w:id="0"/>
      <w:r w:rsidR="00C62329" w:rsidRPr="005973D1">
        <w:rPr>
          <w:rFonts w:ascii="Arial Narrow" w:hAnsi="Arial Narrow"/>
          <w:rtl/>
        </w:rPr>
        <w:t>לחקירה פילוסופית עם </w:t>
      </w:r>
      <w:r w:rsidR="00C62329" w:rsidRPr="00F220B3">
        <w:rPr>
          <w:rFonts w:ascii="Arial Narrow" w:hAnsi="Arial Narrow"/>
          <w:rtl/>
        </w:rPr>
        <w:t>ילדים</w:t>
      </w:r>
      <w:r>
        <w:rPr>
          <w:rFonts w:ascii="Arial Narrow" w:hAnsi="Arial Narrow" w:hint="cs"/>
          <w:rtl/>
        </w:rPr>
        <w:t xml:space="preserve"> </w:t>
      </w:r>
      <w:r w:rsidR="00042493" w:rsidRPr="00F220B3">
        <w:rPr>
          <w:rFonts w:ascii="Arial Narrow" w:hAnsi="Arial Narrow" w:hint="cs"/>
          <w:rtl/>
        </w:rPr>
        <w:t>(</w:t>
      </w:r>
      <w:r w:rsidR="00042493" w:rsidRPr="00F220B3">
        <w:rPr>
          <w:rFonts w:ascii="Arial Narrow" w:hAnsi="Arial Narrow" w:hint="cs"/>
        </w:rPr>
        <w:t>ICPIC</w:t>
      </w:r>
      <w:r w:rsidR="00042493" w:rsidRPr="00F220B3">
        <w:rPr>
          <w:rFonts w:ascii="Arial Narrow" w:hAnsi="Arial Narrow" w:hint="cs"/>
          <w:rtl/>
        </w:rPr>
        <w:t>) וכיום היא</w:t>
      </w:r>
      <w:r>
        <w:rPr>
          <w:rFonts w:ascii="Arial Narrow" w:hAnsi="Arial Narrow" w:hint="cs"/>
          <w:rtl/>
        </w:rPr>
        <w:t xml:space="preserve"> חברה בוועד המנהל של המועצה. גלס</w:t>
      </w:r>
      <w:r w:rsidR="00042493" w:rsidRPr="00F220B3">
        <w:rPr>
          <w:rFonts w:ascii="Arial Narrow" w:hAnsi="Arial Narrow" w:hint="cs"/>
          <w:rtl/>
        </w:rPr>
        <w:t>ר היא מייסדת ומנהלת הפרויקט</w:t>
      </w:r>
      <w:r>
        <w:rPr>
          <w:rFonts w:ascii="Arial Narrow" w:hAnsi="Arial Narrow" w:hint="cs"/>
          <w:rtl/>
        </w:rPr>
        <w:t xml:space="preserve"> </w:t>
      </w:r>
      <w:r w:rsidR="00F220B3" w:rsidRPr="00F220B3">
        <w:rPr>
          <w:rFonts w:ascii="Arial Narrow" w:hAnsi="Arial Narrow" w:hint="cs"/>
          <w:i/>
          <w:iCs/>
          <w:rtl/>
        </w:rPr>
        <w:t>כְּת</w:t>
      </w:r>
      <w:r w:rsidR="00F220B3">
        <w:rPr>
          <w:rFonts w:ascii="Arial Narrow" w:hAnsi="Arial Narrow" w:hint="cs"/>
          <w:i/>
          <w:iCs/>
          <w:rtl/>
        </w:rPr>
        <w:t>ָ</w:t>
      </w:r>
      <w:r w:rsidR="00F220B3" w:rsidRPr="00F220B3">
        <w:rPr>
          <w:rFonts w:ascii="Arial Narrow" w:hAnsi="Arial Narrow" w:hint="cs"/>
          <w:i/>
          <w:iCs/>
          <w:rtl/>
        </w:rPr>
        <w:t>בים מקשרים</w:t>
      </w:r>
      <w:r w:rsidR="006151E5" w:rsidRPr="00F220B3">
        <w:rPr>
          <w:rFonts w:ascii="Arial Narrow" w:hAnsi="Arial Narrow" w:hint="cs"/>
          <w:i/>
          <w:iCs/>
          <w:rtl/>
        </w:rPr>
        <w:t>: רשת בין-קהילתית ל</w:t>
      </w:r>
      <w:r w:rsidR="00D22F41">
        <w:rPr>
          <w:rFonts w:ascii="Arial Narrow" w:hAnsi="Arial Narrow" w:hint="cs"/>
          <w:i/>
          <w:iCs/>
          <w:rtl/>
        </w:rPr>
        <w:t>שילוב</w:t>
      </w:r>
      <w:r>
        <w:rPr>
          <w:rFonts w:ascii="Arial Narrow" w:hAnsi="Arial Narrow" w:hint="cs"/>
          <w:i/>
          <w:iCs/>
          <w:rtl/>
        </w:rPr>
        <w:t xml:space="preserve"> </w:t>
      </w:r>
      <w:r w:rsidR="00D22F41">
        <w:rPr>
          <w:rFonts w:ascii="Arial Narrow" w:hAnsi="Arial Narrow" w:hint="cs"/>
          <w:i/>
          <w:iCs/>
          <w:rtl/>
        </w:rPr>
        <w:t>הפרקטיקה החינוכית של חקירה פילוסופית</w:t>
      </w:r>
      <w:r>
        <w:rPr>
          <w:rFonts w:ascii="Arial Narrow" w:hAnsi="Arial Narrow" w:hint="cs"/>
          <w:i/>
          <w:iCs/>
          <w:rtl/>
        </w:rPr>
        <w:t xml:space="preserve"> </w:t>
      </w:r>
      <w:r w:rsidR="006151E5" w:rsidRPr="006151E5">
        <w:rPr>
          <w:rFonts w:ascii="Arial Narrow" w:hAnsi="Arial Narrow" w:hint="cs"/>
          <w:i/>
          <w:iCs/>
          <w:rtl/>
        </w:rPr>
        <w:t>בחינוך היהוד</w:t>
      </w:r>
      <w:r>
        <w:rPr>
          <w:rFonts w:ascii="Arial Narrow" w:hAnsi="Arial Narrow" w:hint="cs"/>
          <w:i/>
          <w:iCs/>
          <w:rtl/>
        </w:rPr>
        <w:t xml:space="preserve">י </w:t>
      </w:r>
      <w:r w:rsidR="006151E5" w:rsidRPr="005973D1">
        <w:rPr>
          <w:rFonts w:ascii="Arial Narrow" w:hAnsi="Arial Narrow"/>
          <w:i/>
          <w:iCs/>
        </w:rPr>
        <w:t>(</w:t>
      </w:r>
      <w:hyperlink r:id="rId7" w:history="1">
        <w:r w:rsidRPr="00946577">
          <w:rPr>
            <w:rStyle w:val="Hyperlink"/>
            <w:rFonts w:ascii="Arial Narrow" w:hAnsi="Arial Narrow"/>
          </w:rPr>
          <w:t>http://engagingtexts.com</w:t>
        </w:r>
      </w:hyperlink>
      <w:r w:rsidR="006151E5" w:rsidRPr="005973D1">
        <w:rPr>
          <w:rFonts w:ascii="Arial Narrow" w:hAnsi="Arial Narrow" w:cs="Arial"/>
          <w:i/>
          <w:iCs/>
        </w:rPr>
        <w:t>)</w:t>
      </w:r>
      <w:r w:rsidR="006151E5">
        <w:rPr>
          <w:rFonts w:ascii="Arial Narrow" w:hAnsi="Arial Narrow" w:cs="Arial" w:hint="cs"/>
          <w:i/>
          <w:iCs/>
          <w:rtl/>
        </w:rPr>
        <w:t xml:space="preserve">. </w:t>
      </w:r>
      <w:r w:rsidR="00042493" w:rsidRPr="005973D1">
        <w:rPr>
          <w:rFonts w:ascii="Arial Narrow" w:hAnsi="Arial Narrow" w:hint="cs"/>
          <w:rtl/>
        </w:rPr>
        <w:t xml:space="preserve">תחומי מחקרה </w:t>
      </w:r>
      <w:r w:rsidR="00A870BE">
        <w:rPr>
          <w:rFonts w:ascii="Arial Narrow" w:hAnsi="Arial Narrow" w:hint="cs"/>
          <w:rtl/>
        </w:rPr>
        <w:t>כוללים</w:t>
      </w:r>
      <w:r w:rsidR="00042493" w:rsidRPr="005973D1">
        <w:rPr>
          <w:rFonts w:ascii="Arial Narrow" w:hAnsi="Arial Narrow" w:hint="cs"/>
          <w:rtl/>
        </w:rPr>
        <w:t xml:space="preserve">: פילוסופיה לילדים, תיאוריות של זהות אישית ושייכות קבוצתית, פלורליזם, </w:t>
      </w:r>
      <w:r w:rsidR="006151E5">
        <w:rPr>
          <w:rFonts w:ascii="Arial Narrow" w:hAnsi="Arial Narrow" w:hint="cs"/>
          <w:rtl/>
        </w:rPr>
        <w:t>הוראת חשיבה</w:t>
      </w:r>
      <w:r w:rsidR="00042493" w:rsidRPr="005973D1">
        <w:rPr>
          <w:rFonts w:ascii="Arial Narrow" w:hAnsi="Arial Narrow" w:hint="cs"/>
          <w:rtl/>
        </w:rPr>
        <w:t>, הרמנויטיקה ופילוסופיה של החינוך.</w:t>
      </w:r>
    </w:p>
    <w:p w:rsidR="00042493" w:rsidRDefault="00042493" w:rsidP="00464F3F">
      <w:pPr>
        <w:pStyle w:val="a3"/>
        <w:bidi/>
        <w:spacing w:line="240" w:lineRule="auto"/>
        <w:ind w:left="90"/>
        <w:jc w:val="both"/>
        <w:rPr>
          <w:rFonts w:ascii="Arial Narrow" w:hAnsi="Arial Narrow"/>
          <w:rtl/>
        </w:rPr>
      </w:pPr>
    </w:p>
    <w:p w:rsidR="00042493" w:rsidRDefault="00042493" w:rsidP="00464F3F">
      <w:pPr>
        <w:pStyle w:val="a3"/>
        <w:bidi/>
        <w:spacing w:line="240" w:lineRule="auto"/>
        <w:ind w:left="90"/>
        <w:jc w:val="center"/>
        <w:rPr>
          <w:rFonts w:ascii="Arial Narrow" w:hAnsi="Arial Narrow"/>
          <w:rtl/>
        </w:rPr>
      </w:pPr>
      <w:r>
        <w:rPr>
          <w:noProof/>
        </w:rPr>
        <w:drawing>
          <wp:inline distT="0" distB="0" distL="0" distR="0">
            <wp:extent cx="552450" cy="82868"/>
            <wp:effectExtent l="0" t="0" r="0" b="0"/>
            <wp:docPr id="8" name="Picture 8" descr="http://www.clker.com/cliparts/n/O/l/y/t/h/black-divider-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ker.com/cliparts/n/O/l/y/t/h/black-divider-t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D1" w:rsidRPr="0038497A" w:rsidRDefault="005973D1" w:rsidP="0038497A">
      <w:pPr>
        <w:widowControl w:val="0"/>
        <w:tabs>
          <w:tab w:val="left" w:pos="2070"/>
          <w:tab w:val="left" w:pos="4140"/>
        </w:tabs>
        <w:spacing w:line="240" w:lineRule="auto"/>
        <w:ind w:left="90"/>
        <w:rPr>
          <w:rFonts w:asciiTheme="minorBidi" w:hAnsiTheme="minorBidi"/>
          <w:sz w:val="14"/>
          <w:szCs w:val="16"/>
        </w:rPr>
      </w:pPr>
      <w:r w:rsidRPr="0038497A">
        <w:rPr>
          <w:rFonts w:asciiTheme="minorBidi" w:hAnsiTheme="minorBidi"/>
          <w:sz w:val="14"/>
          <w:szCs w:val="16"/>
        </w:rPr>
        <w:tab/>
      </w:r>
    </w:p>
    <w:p w:rsidR="005973D1" w:rsidRPr="0038497A" w:rsidRDefault="005973D1" w:rsidP="0038497A">
      <w:pPr>
        <w:tabs>
          <w:tab w:val="left" w:pos="540"/>
        </w:tabs>
        <w:spacing w:line="240" w:lineRule="auto"/>
        <w:ind w:left="1418" w:hanging="1418"/>
        <w:rPr>
          <w:rFonts w:asciiTheme="minorBidi" w:hAnsiTheme="minorBidi"/>
          <w:b/>
          <w:bCs/>
        </w:rPr>
      </w:pPr>
    </w:p>
    <w:p w:rsidR="00042493" w:rsidRPr="00956B5B" w:rsidRDefault="005973D1" w:rsidP="00464F3F">
      <w:pPr>
        <w:bidi/>
        <w:spacing w:line="240" w:lineRule="auto"/>
        <w:rPr>
          <w:rFonts w:ascii="Arial Narrow" w:hAnsi="Arial Narrow"/>
          <w:b/>
          <w:bCs/>
          <w:sz w:val="24"/>
          <w:szCs w:val="24"/>
          <w:rtl/>
        </w:rPr>
      </w:pPr>
      <w:r w:rsidRPr="00956B5B">
        <w:rPr>
          <w:rFonts w:ascii="Arial Narrow" w:hAnsi="Arial Narrow"/>
          <w:b/>
          <w:bCs/>
          <w:sz w:val="24"/>
          <w:szCs w:val="24"/>
          <w:rtl/>
        </w:rPr>
        <w:t>פרויקטים</w:t>
      </w:r>
      <w:r w:rsidRPr="00956B5B">
        <w:rPr>
          <w:rFonts w:ascii="Arial Narrow" w:hAnsi="Arial Narrow" w:hint="cs"/>
          <w:b/>
          <w:bCs/>
          <w:sz w:val="24"/>
          <w:szCs w:val="24"/>
          <w:rtl/>
        </w:rPr>
        <w:t xml:space="preserve"> חינוכיים</w:t>
      </w:r>
    </w:p>
    <w:p w:rsidR="005973D1" w:rsidRPr="005973D1" w:rsidRDefault="005973D1" w:rsidP="002E129F">
      <w:pPr>
        <w:bidi/>
        <w:spacing w:line="240" w:lineRule="auto"/>
        <w:rPr>
          <w:rFonts w:ascii="Arial Narrow" w:hAnsi="Arial Narrow"/>
          <w:b/>
          <w:bCs/>
          <w:rtl/>
        </w:rPr>
      </w:pPr>
      <w:r w:rsidRPr="005973D1">
        <w:rPr>
          <w:rFonts w:ascii="Arial Narrow" w:hAnsi="Arial Narrow"/>
          <w:b/>
          <w:bCs/>
        </w:rPr>
        <w:t>Engaging Texts</w:t>
      </w:r>
      <w:r w:rsidRPr="005973D1">
        <w:rPr>
          <w:rFonts w:ascii="Arial Narrow" w:hAnsi="Arial Narrow"/>
          <w:b/>
          <w:bCs/>
          <w:rtl/>
        </w:rPr>
        <w:t xml:space="preserve"> (מנהלת, </w:t>
      </w:r>
      <w:r w:rsidR="002E129F">
        <w:rPr>
          <w:rFonts w:ascii="Arial Narrow" w:hAnsi="Arial Narrow" w:hint="cs"/>
          <w:b/>
          <w:bCs/>
          <w:rtl/>
        </w:rPr>
        <w:t xml:space="preserve">פרויקט של </w:t>
      </w:r>
      <w:r w:rsidRPr="005973D1">
        <w:rPr>
          <w:rFonts w:ascii="Arial Narrow" w:hAnsi="Arial Narrow"/>
          <w:b/>
          <w:bCs/>
          <w:rtl/>
        </w:rPr>
        <w:t xml:space="preserve">קרן </w:t>
      </w:r>
      <w:r w:rsidRPr="005B2EE4">
        <w:rPr>
          <w:rFonts w:ascii="Arial Narrow" w:hAnsi="Arial Narrow"/>
          <w:b/>
          <w:bCs/>
          <w:rtl/>
        </w:rPr>
        <w:t>קובננט, המרכז לחינוך יהודי (</w:t>
      </w:r>
      <w:r w:rsidRPr="005B2EE4">
        <w:rPr>
          <w:rFonts w:ascii="Arial Narrow" w:hAnsi="Arial Narrow"/>
          <w:b/>
          <w:bCs/>
        </w:rPr>
        <w:t>JECC</w:t>
      </w:r>
      <w:r w:rsidRPr="005B2EE4">
        <w:rPr>
          <w:rFonts w:ascii="Arial Narrow" w:hAnsi="Arial Narrow"/>
          <w:b/>
          <w:bCs/>
          <w:rtl/>
        </w:rPr>
        <w:t>) קליבלנד</w:t>
      </w:r>
      <w:r w:rsidRPr="005B2EE4">
        <w:rPr>
          <w:rFonts w:ascii="Arial Narrow" w:hAnsi="Arial Narrow" w:hint="cs"/>
          <w:b/>
          <w:bCs/>
          <w:rtl/>
        </w:rPr>
        <w:t xml:space="preserve">, </w:t>
      </w:r>
      <w:r w:rsidR="008B1509" w:rsidRPr="005B2EE4">
        <w:rPr>
          <w:rFonts w:ascii="Arial Narrow" w:hAnsi="Arial Narrow" w:hint="cs"/>
          <w:b/>
          <w:bCs/>
          <w:rtl/>
        </w:rPr>
        <w:t>2017-2012</w:t>
      </w:r>
      <w:r>
        <w:rPr>
          <w:rFonts w:ascii="Arial Narrow" w:hAnsi="Arial Narrow" w:hint="cs"/>
          <w:b/>
          <w:bCs/>
          <w:rtl/>
        </w:rPr>
        <w:t>)</w:t>
      </w:r>
    </w:p>
    <w:p w:rsidR="005973D1" w:rsidRPr="005B2EE4" w:rsidRDefault="005973D1" w:rsidP="00F24BB7">
      <w:pPr>
        <w:bidi/>
        <w:spacing w:line="240" w:lineRule="auto"/>
        <w:rPr>
          <w:rFonts w:ascii="Arial Narrow" w:hAnsi="Arial Narrow"/>
        </w:rPr>
      </w:pPr>
      <w:r>
        <w:rPr>
          <w:rFonts w:ascii="Arial Narrow" w:hAnsi="Arial Narrow" w:hint="cs"/>
          <w:rtl/>
        </w:rPr>
        <w:t>הובלת</w:t>
      </w:r>
      <w:r w:rsidR="002E129F">
        <w:rPr>
          <w:rFonts w:ascii="Arial Narrow" w:hAnsi="Arial Narrow" w:hint="cs"/>
          <w:rtl/>
        </w:rPr>
        <w:t xml:space="preserve"> </w:t>
      </w:r>
      <w:r w:rsidR="00F24BB7">
        <w:rPr>
          <w:rFonts w:ascii="Arial Narrow" w:hAnsi="Arial Narrow" w:hint="cs"/>
          <w:rtl/>
        </w:rPr>
        <w:t>הקמתה</w:t>
      </w:r>
      <w:r w:rsidR="002E129F">
        <w:rPr>
          <w:rFonts w:ascii="Arial Narrow" w:hAnsi="Arial Narrow" w:hint="cs"/>
          <w:rtl/>
        </w:rPr>
        <w:t xml:space="preserve"> </w:t>
      </w:r>
      <w:r w:rsidR="0098155C">
        <w:rPr>
          <w:rFonts w:ascii="Arial Narrow" w:hAnsi="Arial Narrow" w:hint="cs"/>
          <w:rtl/>
        </w:rPr>
        <w:t>של רשת חברתית לאנשי חינוך יהודי</w:t>
      </w:r>
      <w:r w:rsidR="005673BB">
        <w:rPr>
          <w:rFonts w:ascii="Arial Narrow" w:hAnsi="Arial Narrow" w:hint="cs"/>
          <w:rtl/>
        </w:rPr>
        <w:t>ם</w:t>
      </w:r>
      <w:r>
        <w:rPr>
          <w:rFonts w:ascii="Arial Narrow" w:hAnsi="Arial Narrow" w:hint="cs"/>
          <w:rtl/>
        </w:rPr>
        <w:t xml:space="preserve"> העוסקים בקידום </w:t>
      </w:r>
      <w:r w:rsidR="00D22F41">
        <w:rPr>
          <w:rFonts w:ascii="Arial Narrow" w:hAnsi="Arial Narrow" w:hint="cs"/>
          <w:rtl/>
        </w:rPr>
        <w:t>הפרקטיקה החינוכית של חקירה פילוסופית בחינוך</w:t>
      </w:r>
      <w:r w:rsidR="0053183A">
        <w:rPr>
          <w:rFonts w:ascii="Arial Narrow" w:hAnsi="Arial Narrow" w:hint="cs"/>
          <w:rtl/>
        </w:rPr>
        <w:t xml:space="preserve"> היהודי</w:t>
      </w:r>
      <w:r w:rsidR="00AA2E25">
        <w:rPr>
          <w:rFonts w:ascii="Arial Narrow" w:hAnsi="Arial Narrow" w:hint="cs"/>
          <w:rtl/>
        </w:rPr>
        <w:t>,</w:t>
      </w:r>
      <w:r w:rsidR="002E129F">
        <w:rPr>
          <w:rFonts w:ascii="Arial Narrow" w:hAnsi="Arial Narrow" w:hint="cs"/>
          <w:rtl/>
        </w:rPr>
        <w:t xml:space="preserve"> </w:t>
      </w:r>
      <w:r w:rsidR="0053183A" w:rsidRPr="005B2EE4">
        <w:rPr>
          <w:rFonts w:ascii="Arial Narrow" w:hAnsi="Arial Narrow" w:hint="cs"/>
          <w:rtl/>
        </w:rPr>
        <w:t xml:space="preserve">בכל רחבי </w:t>
      </w:r>
      <w:r w:rsidR="00DD6E90">
        <w:rPr>
          <w:rFonts w:ascii="Arial Narrow" w:hAnsi="Arial Narrow" w:hint="cs"/>
          <w:rtl/>
        </w:rPr>
        <w:t>צפון אמריקה.</w:t>
      </w:r>
    </w:p>
    <w:p w:rsidR="00C05654" w:rsidRDefault="00F24BB7" w:rsidP="002E129F">
      <w:pPr>
        <w:bidi/>
        <w:spacing w:line="240" w:lineRule="auto"/>
        <w:rPr>
          <w:rFonts w:ascii="Arial Narrow" w:hAnsi="Arial Narrow"/>
        </w:rPr>
      </w:pPr>
      <w:r>
        <w:rPr>
          <w:rFonts w:ascii="Arial Narrow" w:hAnsi="Arial Narrow" w:hint="cs"/>
          <w:b/>
          <w:bCs/>
          <w:rtl/>
        </w:rPr>
        <w:t>חקירה פילוסופית לקידום מעורבות קוסמופוליטית (</w:t>
      </w:r>
      <w:r>
        <w:rPr>
          <w:rFonts w:ascii="Arial Narrow" w:hAnsi="Arial Narrow"/>
          <w:b/>
          <w:bCs/>
        </w:rPr>
        <w:t>PEACE</w:t>
      </w:r>
      <w:r>
        <w:rPr>
          <w:rFonts w:ascii="Arial Narrow" w:hAnsi="Arial Narrow" w:hint="cs"/>
          <w:b/>
          <w:bCs/>
          <w:rtl/>
        </w:rPr>
        <w:t>)</w:t>
      </w:r>
      <w:r w:rsidR="0053183A" w:rsidRPr="005B2EE4">
        <w:rPr>
          <w:rFonts w:ascii="Arial Narrow" w:hAnsi="Arial Narrow" w:hint="cs"/>
          <w:b/>
          <w:bCs/>
          <w:rtl/>
        </w:rPr>
        <w:t xml:space="preserve"> (מנהלת</w:t>
      </w:r>
      <w:r w:rsidR="0053183A" w:rsidRPr="00A816FA">
        <w:rPr>
          <w:rFonts w:ascii="Arial Narrow" w:hAnsi="Arial Narrow" w:hint="cs"/>
          <w:b/>
          <w:bCs/>
          <w:rtl/>
        </w:rPr>
        <w:t xml:space="preserve"> משותפת, האיחוד האירופי, פרויקט של </w:t>
      </w:r>
      <w:r w:rsidR="0053183A" w:rsidRPr="00A816FA">
        <w:rPr>
          <w:rFonts w:ascii="Arial Narrow" w:hAnsi="Arial Narrow"/>
          <w:b/>
          <w:bCs/>
        </w:rPr>
        <w:t>Comenius Life Long Learning</w:t>
      </w:r>
      <w:r w:rsidR="0053183A" w:rsidRPr="00A816FA">
        <w:rPr>
          <w:rFonts w:ascii="Arial Narrow" w:hAnsi="Arial Narrow" w:hint="cs"/>
          <w:b/>
          <w:bCs/>
          <w:rtl/>
        </w:rPr>
        <w:t>,</w:t>
      </w:r>
      <w:r>
        <w:rPr>
          <w:rFonts w:ascii="Arial Narrow" w:hAnsi="Arial Narrow" w:hint="cs"/>
          <w:b/>
          <w:bCs/>
          <w:rtl/>
        </w:rPr>
        <w:t xml:space="preserve"> 2015-2012). </w:t>
      </w:r>
      <w:commentRangeStart w:id="1"/>
      <w:commentRangeStart w:id="2"/>
      <w:r w:rsidR="0053183A">
        <w:rPr>
          <w:rFonts w:ascii="Arial Narrow" w:hAnsi="Arial Narrow" w:hint="cs"/>
          <w:rtl/>
        </w:rPr>
        <w:t xml:space="preserve">אחת מהמפתחות </w:t>
      </w:r>
      <w:r w:rsidR="0053183A" w:rsidRPr="00B55F0C">
        <w:rPr>
          <w:rFonts w:ascii="Arial Narrow" w:hAnsi="Arial Narrow" w:hint="cs"/>
          <w:rtl/>
        </w:rPr>
        <w:t xml:space="preserve">והאחראית על יישומו של פרויקט רב לאומי זה, </w:t>
      </w:r>
      <w:r w:rsidR="00A816FA" w:rsidRPr="00B55F0C">
        <w:rPr>
          <w:rFonts w:ascii="Arial Narrow" w:hAnsi="Arial Narrow" w:hint="cs"/>
          <w:rtl/>
        </w:rPr>
        <w:lastRenderedPageBreak/>
        <w:t>העוסק</w:t>
      </w:r>
      <w:r w:rsidR="00152D2F">
        <w:rPr>
          <w:rFonts w:ascii="Arial Narrow" w:hAnsi="Arial Narrow" w:hint="cs"/>
          <w:rtl/>
        </w:rPr>
        <w:t xml:space="preserve"> בנושאים של </w:t>
      </w:r>
      <w:r w:rsidR="002E129F">
        <w:rPr>
          <w:rFonts w:ascii="Arial Narrow" w:hAnsi="Arial Narrow" w:hint="cs"/>
          <w:rtl/>
        </w:rPr>
        <w:t>הכללה חברתית</w:t>
      </w:r>
      <w:r w:rsidR="00152D2F">
        <w:rPr>
          <w:rFonts w:ascii="Arial Narrow" w:hAnsi="Arial Narrow" w:hint="cs"/>
          <w:rtl/>
        </w:rPr>
        <w:t xml:space="preserve"> וחינוך אזרחי</w:t>
      </w:r>
      <w:commentRangeEnd w:id="1"/>
      <w:r w:rsidR="00724092">
        <w:rPr>
          <w:rStyle w:val="a8"/>
        </w:rPr>
        <w:commentReference w:id="1"/>
      </w:r>
      <w:commentRangeEnd w:id="2"/>
      <w:r w:rsidR="002E129F">
        <w:rPr>
          <w:rStyle w:val="a8"/>
          <w:rtl/>
        </w:rPr>
        <w:commentReference w:id="2"/>
      </w:r>
      <w:r w:rsidR="0053183A" w:rsidRPr="00B55F0C">
        <w:rPr>
          <w:rFonts w:ascii="Arial Narrow" w:hAnsi="Arial Narrow" w:hint="cs"/>
          <w:rtl/>
        </w:rPr>
        <w:t xml:space="preserve">. הפרויקט </w:t>
      </w:r>
      <w:r w:rsidR="00A816FA" w:rsidRPr="00B55F0C">
        <w:rPr>
          <w:rFonts w:ascii="Arial Narrow" w:hAnsi="Arial Narrow" w:hint="cs"/>
          <w:rtl/>
        </w:rPr>
        <w:t xml:space="preserve">הגיע לשלב </w:t>
      </w:r>
      <w:r w:rsidR="00B55F0C" w:rsidRPr="00B55F0C">
        <w:rPr>
          <w:rFonts w:ascii="Arial Narrow" w:hAnsi="Arial Narrow" w:hint="cs"/>
          <w:rtl/>
        </w:rPr>
        <w:t>הפיילוט</w:t>
      </w:r>
      <w:r w:rsidR="005B2EE4">
        <w:rPr>
          <w:rFonts w:ascii="Arial Narrow" w:hAnsi="Arial Narrow" w:hint="cs"/>
          <w:rtl/>
        </w:rPr>
        <w:t>בסיועם של מוסדות שותפים</w:t>
      </w:r>
      <w:r w:rsidR="00A816FA">
        <w:rPr>
          <w:rFonts w:ascii="Arial Narrow" w:hAnsi="Arial Narrow" w:hint="cs"/>
          <w:rtl/>
        </w:rPr>
        <w:t xml:space="preserve"> באיטליה, בספרד ובאוסטריה</w:t>
      </w:r>
      <w:r w:rsidR="00AA2E25">
        <w:rPr>
          <w:rFonts w:ascii="Arial Narrow" w:hAnsi="Arial Narrow" w:hint="cs"/>
          <w:rtl/>
        </w:rPr>
        <w:t>,</w:t>
      </w:r>
      <w:r w:rsidR="00A816FA">
        <w:rPr>
          <w:rFonts w:ascii="Arial Narrow" w:hAnsi="Arial Narrow" w:hint="cs"/>
          <w:rtl/>
        </w:rPr>
        <w:t xml:space="preserve"> והוא</w:t>
      </w:r>
      <w:r w:rsidR="0098155C">
        <w:rPr>
          <w:rFonts w:ascii="Arial Narrow" w:hAnsi="Arial Narrow" w:hint="cs"/>
          <w:rtl/>
        </w:rPr>
        <w:t xml:space="preserve"> נגיש </w:t>
      </w:r>
      <w:r w:rsidR="00A816FA">
        <w:rPr>
          <w:rFonts w:ascii="Arial Narrow" w:hAnsi="Arial Narrow" w:hint="cs"/>
          <w:rtl/>
        </w:rPr>
        <w:t>כיום באינטרנט במתכונת של קוד פתוח.</w:t>
      </w:r>
      <w:hyperlink r:id="rId10" w:history="1">
        <w:r w:rsidR="00421F94" w:rsidRPr="00F8436B">
          <w:rPr>
            <w:rStyle w:val="Hyperlink"/>
            <w:rFonts w:ascii="Arial Narrow" w:hAnsi="Arial Narrow"/>
          </w:rPr>
          <w:t>http://peace.tugraz.at/IW/index.html</w:t>
        </w:r>
      </w:hyperlink>
      <w:r w:rsidR="00C05654">
        <w:rPr>
          <w:rFonts w:ascii="Arial Narrow" w:hAnsi="Arial Narrow"/>
        </w:rPr>
        <w:t xml:space="preserve">, </w:t>
      </w:r>
      <w:hyperlink r:id="rId11" w:history="1">
        <w:r w:rsidR="00C05654" w:rsidRPr="00C05654">
          <w:rPr>
            <w:rStyle w:val="Hyperlink"/>
            <w:rFonts w:ascii="Arial Narrow" w:hAnsi="Arial Narrow"/>
          </w:rPr>
          <w:t>http://peace.tugraz.at/wp-content/uploads/2013/01/brochure-DEF-HEBREW.pdf</w:t>
        </w:r>
      </w:hyperlink>
    </w:p>
    <w:p w:rsidR="00421F94" w:rsidRPr="008B1509" w:rsidRDefault="00421F94" w:rsidP="00421F94">
      <w:pPr>
        <w:bidi/>
        <w:spacing w:line="240" w:lineRule="auto"/>
        <w:rPr>
          <w:rFonts w:ascii="Arial Narrow" w:hAnsi="Arial Narrow"/>
          <w:b/>
          <w:bCs/>
          <w:rtl/>
        </w:rPr>
      </w:pPr>
    </w:p>
    <w:p w:rsidR="00464F3F" w:rsidRDefault="00464F3F" w:rsidP="00464F3F">
      <w:pPr>
        <w:bidi/>
        <w:spacing w:line="240" w:lineRule="auto"/>
        <w:rPr>
          <w:rFonts w:ascii="Arial Narrow" w:hAnsi="Arial Narrow"/>
          <w:rtl/>
        </w:rPr>
      </w:pPr>
    </w:p>
    <w:p w:rsidR="00A816FA" w:rsidRPr="008B1509" w:rsidRDefault="0028125B" w:rsidP="00464F3F">
      <w:pPr>
        <w:bidi/>
        <w:spacing w:line="240" w:lineRule="auto"/>
        <w:rPr>
          <w:rFonts w:ascii="Arial Narrow" w:hAnsi="Arial Narrow"/>
          <w:b/>
          <w:bCs/>
          <w:rtl/>
        </w:rPr>
      </w:pPr>
      <w:commentRangeStart w:id="3"/>
      <w:commentRangeStart w:id="4"/>
      <w:r w:rsidRPr="00152D2F">
        <w:rPr>
          <w:rFonts w:ascii="Arial Narrow" w:hAnsi="Arial Narrow" w:hint="cs"/>
          <w:b/>
          <w:bCs/>
          <w:rtl/>
        </w:rPr>
        <w:t xml:space="preserve">שיח </w:t>
      </w:r>
      <w:r w:rsidR="00C05654" w:rsidRPr="00152D2F">
        <w:rPr>
          <w:rFonts w:ascii="Arial Narrow" w:hAnsi="Arial Narrow" w:hint="cs"/>
          <w:b/>
          <w:bCs/>
          <w:rtl/>
        </w:rPr>
        <w:t>ש</w:t>
      </w:r>
      <w:r w:rsidRPr="00152D2F">
        <w:rPr>
          <w:rFonts w:ascii="Arial Narrow" w:hAnsi="Arial Narrow" w:hint="cs"/>
          <w:b/>
          <w:bCs/>
          <w:rtl/>
        </w:rPr>
        <w:t>ל</w:t>
      </w:r>
      <w:r w:rsidR="006F780E">
        <w:rPr>
          <w:rFonts w:ascii="Arial Narrow" w:hAnsi="Arial Narrow" w:hint="cs"/>
          <w:b/>
          <w:bCs/>
          <w:rtl/>
        </w:rPr>
        <w:t xml:space="preserve"> </w:t>
      </w:r>
      <w:r w:rsidRPr="00152D2F">
        <w:rPr>
          <w:rFonts w:ascii="Arial Narrow" w:hAnsi="Arial Narrow" w:hint="cs"/>
          <w:b/>
          <w:bCs/>
          <w:rtl/>
        </w:rPr>
        <w:t>שינוי</w:t>
      </w:r>
      <w:commentRangeEnd w:id="3"/>
      <w:r w:rsidR="006D6D38">
        <w:rPr>
          <w:rStyle w:val="a8"/>
        </w:rPr>
        <w:commentReference w:id="3"/>
      </w:r>
      <w:commentRangeEnd w:id="4"/>
      <w:r w:rsidR="006F780E">
        <w:rPr>
          <w:rStyle w:val="a8"/>
          <w:rtl/>
        </w:rPr>
        <w:commentReference w:id="4"/>
      </w:r>
      <w:r w:rsidRPr="00152D2F">
        <w:rPr>
          <w:rFonts w:ascii="Arial Narrow" w:hAnsi="Arial Narrow" w:hint="cs"/>
          <w:b/>
          <w:bCs/>
          <w:rtl/>
        </w:rPr>
        <w:t>: לדמיין את העתיד</w:t>
      </w:r>
      <w:r>
        <w:rPr>
          <w:rFonts w:ascii="Arial Narrow" w:hAnsi="Arial Narrow" w:hint="cs"/>
          <w:b/>
          <w:bCs/>
          <w:rtl/>
        </w:rPr>
        <w:t xml:space="preserve"> (</w:t>
      </w:r>
      <w:r>
        <w:rPr>
          <w:rFonts w:ascii="Arial Narrow" w:hAnsi="Arial Narrow"/>
          <w:b/>
          <w:bCs/>
        </w:rPr>
        <w:t>(</w:t>
      </w:r>
      <w:r w:rsidR="004F6376" w:rsidRPr="008B1509">
        <w:rPr>
          <w:rFonts w:ascii="Arial Narrow" w:hAnsi="Arial Narrow"/>
          <w:b/>
          <w:bCs/>
        </w:rPr>
        <w:t>Discourse for Change: Imagining the Future</w:t>
      </w:r>
      <w:r w:rsidR="00082D78">
        <w:rPr>
          <w:rFonts w:ascii="Arial Narrow" w:hAnsi="Arial Narrow" w:hint="cs"/>
          <w:b/>
          <w:bCs/>
          <w:rtl/>
        </w:rPr>
        <w:t xml:space="preserve"> </w:t>
      </w:r>
      <w:r w:rsidR="00A816FA" w:rsidRPr="008B1509">
        <w:rPr>
          <w:rFonts w:ascii="Arial Narrow" w:hAnsi="Arial Narrow" w:hint="cs"/>
          <w:b/>
          <w:bCs/>
          <w:rtl/>
        </w:rPr>
        <w:t>(מנהלת פרויקט, 2012)</w:t>
      </w:r>
    </w:p>
    <w:p w:rsidR="00A816FA" w:rsidRDefault="00A816FA" w:rsidP="00464F3F">
      <w:pPr>
        <w:bidi/>
        <w:spacing w:line="240" w:lineRule="auto"/>
        <w:rPr>
          <w:rFonts w:ascii="Arial Narrow" w:hAnsi="Arial Narrow"/>
          <w:rtl/>
        </w:rPr>
      </w:pPr>
      <w:r>
        <w:rPr>
          <w:rFonts w:ascii="Arial Narrow" w:hAnsi="Arial Narrow" w:hint="cs"/>
          <w:rtl/>
        </w:rPr>
        <w:t xml:space="preserve">מפתחת </w:t>
      </w:r>
      <w:r w:rsidRPr="00152D2F">
        <w:rPr>
          <w:rFonts w:ascii="Arial Narrow" w:hAnsi="Arial Narrow" w:hint="cs"/>
          <w:rtl/>
        </w:rPr>
        <w:t xml:space="preserve">הפרויקט והאחראית על יישומו. הפרויקט נעשה בשיתוף עם ארגון </w:t>
      </w:r>
      <w:r w:rsidR="00E523FE">
        <w:rPr>
          <w:rFonts w:ascii="Arial Narrow" w:hAnsi="Arial Narrow" w:hint="cs"/>
          <w:rtl/>
        </w:rPr>
        <w:t>"</w:t>
      </w:r>
      <w:r w:rsidRPr="00152D2F">
        <w:rPr>
          <w:rFonts w:ascii="Arial Narrow" w:hAnsi="Arial Narrow" w:hint="cs"/>
          <w:rtl/>
        </w:rPr>
        <w:t>שתיל</w:t>
      </w:r>
      <w:r w:rsidR="00E523FE">
        <w:rPr>
          <w:rFonts w:ascii="Arial Narrow" w:hAnsi="Arial Narrow" w:hint="cs"/>
          <w:rtl/>
        </w:rPr>
        <w:t>"</w:t>
      </w:r>
      <w:r w:rsidRPr="00152D2F">
        <w:rPr>
          <w:rFonts w:ascii="Arial Narrow" w:hAnsi="Arial Narrow" w:hint="cs"/>
          <w:rtl/>
        </w:rPr>
        <w:t xml:space="preserve">, ובמסגרתו </w:t>
      </w:r>
      <w:r w:rsidR="00152D2F" w:rsidRPr="00152D2F">
        <w:rPr>
          <w:rFonts w:ascii="Arial Narrow" w:hAnsi="Arial Narrow" w:hint="cs"/>
          <w:rtl/>
        </w:rPr>
        <w:t xml:space="preserve">הוצג תחום </w:t>
      </w:r>
      <w:r w:rsidR="00347DE6">
        <w:rPr>
          <w:rFonts w:ascii="Arial Narrow" w:hAnsi="Arial Narrow" w:hint="cs"/>
          <w:rtl/>
        </w:rPr>
        <w:t>ה</w:t>
      </w:r>
      <w:r w:rsidRPr="00152D2F">
        <w:rPr>
          <w:rFonts w:ascii="Arial Narrow" w:hAnsi="Arial Narrow" w:hint="cs"/>
          <w:rtl/>
        </w:rPr>
        <w:t>פילוסופיה בפני סוכני</w:t>
      </w:r>
      <w:r w:rsidR="00E523FE">
        <w:rPr>
          <w:rFonts w:ascii="Arial Narrow" w:hAnsi="Arial Narrow" w:hint="cs"/>
          <w:rtl/>
        </w:rPr>
        <w:t xml:space="preserve"> שינוי חברתי ישראלים ופלסטיני</w:t>
      </w:r>
      <w:r>
        <w:rPr>
          <w:rFonts w:ascii="Arial Narrow" w:hAnsi="Arial Narrow" w:hint="cs"/>
          <w:rtl/>
        </w:rPr>
        <w:t>ם, ככלי חשיבה נוסף בעבודתם.</w:t>
      </w:r>
    </w:p>
    <w:p w:rsidR="00464F3F" w:rsidRDefault="00464F3F" w:rsidP="00464F3F">
      <w:pPr>
        <w:bidi/>
        <w:spacing w:line="240" w:lineRule="auto"/>
        <w:rPr>
          <w:rFonts w:ascii="Arial Narrow" w:hAnsi="Arial Narrow"/>
          <w:rtl/>
        </w:rPr>
      </w:pPr>
    </w:p>
    <w:p w:rsidR="00A816FA" w:rsidRPr="00152D2F" w:rsidRDefault="00152D2F" w:rsidP="00152D2F">
      <w:pPr>
        <w:bidi/>
        <w:spacing w:line="240" w:lineRule="auto"/>
        <w:rPr>
          <w:rFonts w:ascii="Arial Narrow" w:eastAsia="Times New Roman" w:hAnsi="Arial Narrow"/>
          <w:b/>
          <w:bCs/>
          <w:rtl/>
        </w:rPr>
      </w:pPr>
      <w:r w:rsidRPr="00152D2F">
        <w:rPr>
          <w:rFonts w:ascii="Arial Narrow" w:eastAsia="Times New Roman" w:hAnsi="Arial Narrow" w:hint="cs"/>
          <w:b/>
          <w:bCs/>
          <w:rtl/>
        </w:rPr>
        <w:t>נרטיב, חלומות, דמיון:</w:t>
      </w:r>
      <w:r w:rsidR="0028125B" w:rsidRPr="00152D2F">
        <w:rPr>
          <w:rFonts w:ascii="Arial Narrow" w:eastAsia="Times New Roman" w:hAnsi="Arial Narrow" w:hint="cs"/>
          <w:b/>
          <w:bCs/>
          <w:rtl/>
        </w:rPr>
        <w:t xml:space="preserve"> נוער ישראלי וגרמני מדמיינים את עתידם</w:t>
      </w:r>
      <w:r>
        <w:rPr>
          <w:rFonts w:ascii="Arial Narrow" w:eastAsia="Times New Roman" w:hAnsi="Arial Narrow" w:hint="cs"/>
          <w:b/>
          <w:bCs/>
          <w:rtl/>
        </w:rPr>
        <w:t xml:space="preserve"> (</w:t>
      </w:r>
      <w:r w:rsidRPr="006178A1">
        <w:rPr>
          <w:rFonts w:ascii="Arial Narrow" w:eastAsia="Times New Roman" w:hAnsi="Arial Narrow"/>
          <w:b/>
          <w:bCs/>
        </w:rPr>
        <w:t>Narrative, Dreams, Imagination: Israeli and German Youth Imagine their Futures</w:t>
      </w:r>
      <w:r>
        <w:rPr>
          <w:rFonts w:ascii="Arial Narrow" w:hAnsi="Arial Narrow" w:hint="cs"/>
          <w:b/>
          <w:bCs/>
          <w:rtl/>
        </w:rPr>
        <w:t xml:space="preserve">) </w:t>
      </w:r>
      <w:r w:rsidRPr="00A816FA">
        <w:rPr>
          <w:rFonts w:ascii="Arial Narrow" w:hAnsi="Arial Narrow" w:hint="cs"/>
          <w:b/>
          <w:bCs/>
          <w:rtl/>
        </w:rPr>
        <w:t>(</w:t>
      </w:r>
      <w:r w:rsidR="00A816FA" w:rsidRPr="00A816FA">
        <w:rPr>
          <w:rFonts w:ascii="Arial Narrow" w:hAnsi="Arial Narrow" w:hint="cs"/>
          <w:b/>
          <w:bCs/>
          <w:rtl/>
        </w:rPr>
        <w:t xml:space="preserve">מנהלת פרויקט, </w:t>
      </w:r>
      <w:r w:rsidR="008B1509">
        <w:rPr>
          <w:rFonts w:ascii="Arial Narrow" w:hAnsi="Arial Narrow" w:hint="cs"/>
          <w:b/>
          <w:bCs/>
          <w:rtl/>
        </w:rPr>
        <w:t>2011-2010</w:t>
      </w:r>
      <w:r w:rsidR="00A816FA" w:rsidRPr="00A816FA">
        <w:rPr>
          <w:rFonts w:ascii="Arial Narrow" w:hAnsi="Arial Narrow" w:hint="cs"/>
          <w:b/>
          <w:bCs/>
          <w:rtl/>
        </w:rPr>
        <w:t>)</w:t>
      </w:r>
    </w:p>
    <w:p w:rsidR="00A816FA" w:rsidRDefault="00A816FA" w:rsidP="00464F3F">
      <w:pPr>
        <w:bidi/>
        <w:spacing w:line="240" w:lineRule="auto"/>
        <w:rPr>
          <w:rFonts w:ascii="Arial Narrow" w:hAnsi="Arial Narrow"/>
          <w:rtl/>
        </w:rPr>
      </w:pPr>
      <w:r w:rsidRPr="00A816FA">
        <w:rPr>
          <w:rFonts w:ascii="Arial Narrow" w:hAnsi="Arial Narrow" w:hint="cs"/>
          <w:rtl/>
        </w:rPr>
        <w:t>מפתחת הפ</w:t>
      </w:r>
      <w:r>
        <w:rPr>
          <w:rFonts w:ascii="Arial Narrow" w:hAnsi="Arial Narrow" w:hint="cs"/>
          <w:rtl/>
        </w:rPr>
        <w:t>רויקט והאחראית על יישומו, בשיתוף</w:t>
      </w:r>
      <w:r w:rsidRPr="00A816FA">
        <w:rPr>
          <w:rFonts w:ascii="Arial Narrow" w:hAnsi="Arial Narrow" w:hint="cs"/>
          <w:rtl/>
        </w:rPr>
        <w:t xml:space="preserve"> עם שתי אוניברסיטאות גרמניות. פרויקט </w:t>
      </w:r>
      <w:r w:rsidR="00666B58" w:rsidRPr="00666B58">
        <w:rPr>
          <w:rFonts w:ascii="Arial Narrow" w:hAnsi="Arial Narrow" w:cs="Arial"/>
          <w:rtl/>
        </w:rPr>
        <w:t>בין-לאומי</w:t>
      </w:r>
      <w:r w:rsidRPr="00A816FA">
        <w:rPr>
          <w:rFonts w:ascii="Arial Narrow" w:hAnsi="Arial Narrow" w:hint="cs"/>
          <w:rtl/>
        </w:rPr>
        <w:t xml:space="preserve"> זה עסק בחקירה פילוסופית בקרב </w:t>
      </w:r>
      <w:r w:rsidR="00956B5B">
        <w:rPr>
          <w:rFonts w:ascii="Arial Narrow" w:hAnsi="Arial Narrow" w:hint="cs"/>
          <w:rtl/>
        </w:rPr>
        <w:t xml:space="preserve">בני </w:t>
      </w:r>
      <w:r w:rsidRPr="00A816FA">
        <w:rPr>
          <w:rFonts w:ascii="Arial Narrow" w:hAnsi="Arial Narrow" w:hint="cs"/>
          <w:rtl/>
        </w:rPr>
        <w:t>נוער (יהודים ישראלים, ערבים ישראלים, דרוזים וגרמנים). הפרויקט מומן על ידי המרכז ללימודים גרמניים</w:t>
      </w:r>
      <w:r w:rsidR="00956B5B">
        <w:rPr>
          <w:rFonts w:ascii="Arial Narrow" w:hAnsi="Arial Narrow" w:hint="cs"/>
          <w:rtl/>
        </w:rPr>
        <w:t xml:space="preserve"> ב</w:t>
      </w:r>
      <w:r w:rsidRPr="00A816FA">
        <w:rPr>
          <w:rFonts w:ascii="Arial Narrow" w:hAnsi="Arial Narrow" w:hint="cs"/>
          <w:rtl/>
        </w:rPr>
        <w:t xml:space="preserve">אוניברסיטה העברית ועל ידי </w:t>
      </w:r>
      <w:r w:rsidRPr="00B55F0C">
        <w:rPr>
          <w:rFonts w:ascii="Arial Narrow" w:hAnsi="Arial Narrow" w:hint="cs"/>
          <w:rtl/>
        </w:rPr>
        <w:t>מוסדות שותפים</w:t>
      </w:r>
      <w:r w:rsidRPr="00A816FA">
        <w:rPr>
          <w:rFonts w:ascii="Arial Narrow" w:hAnsi="Arial Narrow" w:hint="cs"/>
          <w:rtl/>
        </w:rPr>
        <w:t xml:space="preserve"> בגרמניה.</w:t>
      </w:r>
    </w:p>
    <w:p w:rsidR="00464F3F" w:rsidRDefault="00464F3F" w:rsidP="00464F3F">
      <w:pPr>
        <w:bidi/>
        <w:spacing w:line="240" w:lineRule="auto"/>
        <w:rPr>
          <w:rFonts w:ascii="Arial Narrow" w:hAnsi="Arial Narrow"/>
          <w:rtl/>
        </w:rPr>
      </w:pPr>
    </w:p>
    <w:p w:rsidR="004F6376" w:rsidRDefault="004F6376" w:rsidP="00464F3F">
      <w:pPr>
        <w:bidi/>
        <w:spacing w:line="240" w:lineRule="auto"/>
        <w:rPr>
          <w:rFonts w:ascii="Arial Narrow" w:hAnsi="Arial Narrow"/>
          <w:b/>
          <w:bCs/>
          <w:rtl/>
        </w:rPr>
      </w:pPr>
      <w:r w:rsidRPr="00B55F0C">
        <w:rPr>
          <w:rFonts w:ascii="Arial Narrow" w:hAnsi="Arial Narrow" w:hint="cs"/>
          <w:b/>
          <w:bCs/>
          <w:rtl/>
        </w:rPr>
        <w:t>הוראה</w:t>
      </w:r>
      <w:r w:rsidR="00464F3F" w:rsidRPr="00B55F0C">
        <w:rPr>
          <w:rFonts w:ascii="Arial Narrow" w:hAnsi="Arial Narrow" w:hint="cs"/>
          <w:b/>
          <w:bCs/>
          <w:rtl/>
        </w:rPr>
        <w:t>:</w:t>
      </w:r>
    </w:p>
    <w:p w:rsidR="00464F3F" w:rsidRPr="00464F3F" w:rsidRDefault="00464F3F" w:rsidP="00464F3F">
      <w:pPr>
        <w:bidi/>
        <w:spacing w:line="240" w:lineRule="auto"/>
        <w:rPr>
          <w:rFonts w:ascii="Arial Narrow" w:hAnsi="Arial Narrow"/>
          <w:b/>
          <w:bCs/>
          <w:rtl/>
        </w:rPr>
      </w:pPr>
    </w:p>
    <w:p w:rsidR="004F6376" w:rsidRDefault="001D4DE7" w:rsidP="004F7BBC">
      <w:pPr>
        <w:bidi/>
        <w:spacing w:line="240" w:lineRule="auto"/>
        <w:rPr>
          <w:rFonts w:asciiTheme="minorBidi" w:hAnsiTheme="minorBidi"/>
          <w:rtl/>
        </w:rPr>
      </w:pPr>
      <w:r w:rsidRPr="001D4DE7">
        <w:rPr>
          <w:rFonts w:asciiTheme="minorBidi" w:hAnsiTheme="minorBidi"/>
          <w:b/>
          <w:bCs/>
          <w:i/>
          <w:iCs/>
          <w:rtl/>
        </w:rPr>
        <w:t xml:space="preserve">אוניברסיטת </w:t>
      </w:r>
      <w:r w:rsidRPr="001D4DE7">
        <w:rPr>
          <w:rFonts w:asciiTheme="minorBidi" w:hAnsiTheme="minorBidi"/>
          <w:b/>
          <w:bCs/>
          <w:i/>
          <w:iCs/>
        </w:rPr>
        <w:t>Case Western</w:t>
      </w:r>
      <w:r w:rsidRPr="001D4DE7">
        <w:rPr>
          <w:rFonts w:asciiTheme="minorBidi" w:hAnsiTheme="minorBidi"/>
          <w:b/>
          <w:bCs/>
          <w:i/>
          <w:iCs/>
          <w:rtl/>
        </w:rPr>
        <w:t xml:space="preserve">, </w:t>
      </w:r>
      <w:r w:rsidR="009E2AF6">
        <w:rPr>
          <w:rFonts w:asciiTheme="minorBidi" w:hAnsiTheme="minorBidi" w:hint="cs"/>
          <w:b/>
          <w:bCs/>
          <w:i/>
          <w:iCs/>
          <w:rtl/>
        </w:rPr>
        <w:t xml:space="preserve">מכללת </w:t>
      </w:r>
      <w:r w:rsidRPr="001D4DE7">
        <w:rPr>
          <w:rFonts w:asciiTheme="minorBidi" w:hAnsiTheme="minorBidi"/>
          <w:b/>
          <w:bCs/>
          <w:i/>
          <w:iCs/>
          <w:rtl/>
        </w:rPr>
        <w:t>סיג</w:t>
      </w:r>
      <w:r>
        <w:rPr>
          <w:rFonts w:asciiTheme="minorBidi" w:hAnsiTheme="minorBidi" w:hint="cs"/>
          <w:b/>
          <w:bCs/>
          <w:i/>
          <w:iCs/>
          <w:rtl/>
        </w:rPr>
        <w:t>ֶ</w:t>
      </w:r>
      <w:r w:rsidRPr="001D4DE7">
        <w:rPr>
          <w:rFonts w:asciiTheme="minorBidi" w:hAnsiTheme="minorBidi"/>
          <w:b/>
          <w:bCs/>
          <w:i/>
          <w:iCs/>
          <w:rtl/>
        </w:rPr>
        <w:t xml:space="preserve">ל ללמידה לאורך החיים, </w:t>
      </w:r>
      <w:r w:rsidRPr="00346639">
        <w:rPr>
          <w:rFonts w:asciiTheme="minorBidi" w:hAnsiTheme="minorBidi"/>
          <w:b/>
          <w:bCs/>
          <w:rtl/>
        </w:rPr>
        <w:t>קליבלנד, ארה"ב (חוקרת אורחת, 2007, 2009, 2011, 2013, 2015)</w:t>
      </w:r>
      <w:r w:rsidRPr="003156A8">
        <w:rPr>
          <w:rFonts w:asciiTheme="minorBidi" w:hAnsiTheme="minorBidi" w:hint="cs"/>
          <w:rtl/>
        </w:rPr>
        <w:t>מרצה ב</w:t>
      </w:r>
      <w:r w:rsidR="00C64B97">
        <w:rPr>
          <w:rFonts w:asciiTheme="minorBidi" w:hAnsiTheme="minorBidi" w:hint="cs"/>
          <w:rtl/>
        </w:rPr>
        <w:t>מסגרת ה</w:t>
      </w:r>
      <w:r w:rsidRPr="003156A8">
        <w:rPr>
          <w:rFonts w:asciiTheme="minorBidi" w:hAnsiTheme="minorBidi" w:hint="cs"/>
          <w:rtl/>
        </w:rPr>
        <w:t xml:space="preserve">תוכנית </w:t>
      </w:r>
      <w:r w:rsidR="004F7BBC">
        <w:rPr>
          <w:rFonts w:asciiTheme="minorBidi" w:hAnsiTheme="minorBidi" w:hint="cs"/>
          <w:rtl/>
        </w:rPr>
        <w:t>ל</w:t>
      </w:r>
      <w:r w:rsidRPr="003156A8">
        <w:rPr>
          <w:rFonts w:asciiTheme="minorBidi" w:hAnsiTheme="minorBidi" w:hint="cs"/>
          <w:rtl/>
        </w:rPr>
        <w:t>תואר שני במדעי היהדות ו</w:t>
      </w:r>
      <w:r w:rsidR="004F7BBC">
        <w:rPr>
          <w:rFonts w:asciiTheme="minorBidi" w:hAnsiTheme="minorBidi" w:hint="cs"/>
          <w:rtl/>
        </w:rPr>
        <w:t xml:space="preserve">בנוסף </w:t>
      </w:r>
      <w:r w:rsidRPr="003156A8">
        <w:rPr>
          <w:rFonts w:asciiTheme="minorBidi" w:hAnsiTheme="minorBidi" w:hint="cs"/>
          <w:rtl/>
        </w:rPr>
        <w:t xml:space="preserve">חוקרת בקהילה העובדת עם </w:t>
      </w:r>
      <w:r w:rsidR="00C2284F">
        <w:rPr>
          <w:rFonts w:asciiTheme="minorBidi" w:hAnsiTheme="minorBidi" w:hint="cs"/>
          <w:rtl/>
        </w:rPr>
        <w:t>הנהלות</w:t>
      </w:r>
      <w:r w:rsidR="003156A8" w:rsidRPr="003156A8">
        <w:rPr>
          <w:rFonts w:asciiTheme="minorBidi" w:hAnsiTheme="minorBidi" w:hint="cs"/>
          <w:rtl/>
        </w:rPr>
        <w:t xml:space="preserve"> של בתי כנסת בנושאי חברות בקבוצה, שייכות, קהילה, הבנה תיאולוגית </w:t>
      </w:r>
      <w:r w:rsidR="004F7BBC">
        <w:rPr>
          <w:rFonts w:asciiTheme="minorBidi" w:hAnsiTheme="minorBidi" w:hint="cs"/>
          <w:rtl/>
        </w:rPr>
        <w:t>של</w:t>
      </w:r>
      <w:r w:rsidR="003156A8" w:rsidRPr="003156A8">
        <w:rPr>
          <w:rFonts w:asciiTheme="minorBidi" w:hAnsiTheme="minorBidi" w:hint="cs"/>
          <w:rtl/>
        </w:rPr>
        <w:t xml:space="preserve"> ילדים וחינוך משפחתי.</w:t>
      </w:r>
    </w:p>
    <w:p w:rsidR="003156A8" w:rsidRDefault="003156A8" w:rsidP="004F7BBC">
      <w:pPr>
        <w:bidi/>
        <w:spacing w:line="240" w:lineRule="auto"/>
        <w:rPr>
          <w:rFonts w:asciiTheme="minorBidi" w:hAnsiTheme="minorBidi"/>
          <w:rtl/>
        </w:rPr>
      </w:pPr>
      <w:r w:rsidRPr="00346639">
        <w:rPr>
          <w:rFonts w:asciiTheme="minorBidi" w:hAnsiTheme="minorBidi" w:hint="cs"/>
          <w:b/>
          <w:bCs/>
          <w:i/>
          <w:iCs/>
          <w:rtl/>
        </w:rPr>
        <w:t>אוניברסיטת מוסקבה, המחלקה לפילוסופיה,</w:t>
      </w:r>
      <w:r w:rsidRPr="003156A8">
        <w:rPr>
          <w:rFonts w:asciiTheme="minorBidi" w:hAnsiTheme="minorBidi" w:hint="cs"/>
          <w:b/>
          <w:bCs/>
          <w:rtl/>
        </w:rPr>
        <w:t xml:space="preserve"> מוסקבה, רוסיה (חוקרת אורחת, נובמבר 2012)</w:t>
      </w:r>
      <w:r>
        <w:rPr>
          <w:rFonts w:asciiTheme="minorBidi" w:hAnsiTheme="minorBidi" w:hint="cs"/>
          <w:rtl/>
        </w:rPr>
        <w:t xml:space="preserve">               מרצה ב</w:t>
      </w:r>
      <w:r w:rsidR="00C64B97">
        <w:rPr>
          <w:rFonts w:asciiTheme="minorBidi" w:hAnsiTheme="minorBidi" w:hint="cs"/>
          <w:rtl/>
        </w:rPr>
        <w:t>מסגרת ה</w:t>
      </w:r>
      <w:r w:rsidR="004F7BBC">
        <w:rPr>
          <w:rFonts w:asciiTheme="minorBidi" w:hAnsiTheme="minorBidi" w:hint="cs"/>
          <w:rtl/>
        </w:rPr>
        <w:t>ת</w:t>
      </w:r>
      <w:r w:rsidR="00C64B97">
        <w:rPr>
          <w:rFonts w:asciiTheme="minorBidi" w:hAnsiTheme="minorBidi" w:hint="cs"/>
          <w:rtl/>
        </w:rPr>
        <w:t>ו</w:t>
      </w:r>
      <w:r w:rsidR="004F7BBC">
        <w:rPr>
          <w:rFonts w:asciiTheme="minorBidi" w:hAnsiTheme="minorBidi" w:hint="cs"/>
          <w:rtl/>
        </w:rPr>
        <w:t>כנית ל</w:t>
      </w:r>
      <w:r>
        <w:rPr>
          <w:rFonts w:asciiTheme="minorBidi" w:hAnsiTheme="minorBidi" w:hint="cs"/>
          <w:rtl/>
        </w:rPr>
        <w:t>תואר ראשון ו</w:t>
      </w:r>
      <w:r w:rsidR="004F7BBC">
        <w:rPr>
          <w:rFonts w:asciiTheme="minorBidi" w:hAnsiTheme="minorBidi" w:hint="cs"/>
          <w:rtl/>
        </w:rPr>
        <w:t xml:space="preserve">לתואר </w:t>
      </w:r>
      <w:r>
        <w:rPr>
          <w:rFonts w:asciiTheme="minorBidi" w:hAnsiTheme="minorBidi" w:hint="cs"/>
          <w:rtl/>
        </w:rPr>
        <w:t xml:space="preserve">שני בחוגים לפילוסופיה ולחינוך </w:t>
      </w:r>
      <w:r w:rsidR="00B55F0C">
        <w:rPr>
          <w:rFonts w:asciiTheme="minorBidi" w:hAnsiTheme="minorBidi" w:hint="cs"/>
          <w:rtl/>
        </w:rPr>
        <w:t xml:space="preserve">בתחום </w:t>
      </w:r>
      <w:r>
        <w:rPr>
          <w:rFonts w:asciiTheme="minorBidi" w:hAnsiTheme="minorBidi" w:hint="cs"/>
          <w:rtl/>
        </w:rPr>
        <w:t>פילוסופיה לילדים</w:t>
      </w:r>
      <w:r w:rsidR="004F7BBC">
        <w:rPr>
          <w:rFonts w:asciiTheme="minorBidi" w:hAnsiTheme="minorBidi" w:hint="cs"/>
          <w:rtl/>
        </w:rPr>
        <w:t xml:space="preserve"> ובנוסף </w:t>
      </w:r>
      <w:r>
        <w:rPr>
          <w:rFonts w:asciiTheme="minorBidi" w:hAnsiTheme="minorBidi" w:hint="cs"/>
          <w:rtl/>
        </w:rPr>
        <w:t xml:space="preserve">חוקרת אורחת </w:t>
      </w:r>
      <w:r w:rsidRPr="004F7BBC">
        <w:rPr>
          <w:rFonts w:asciiTheme="minorBidi" w:hAnsiTheme="minorBidi" w:hint="cs"/>
          <w:rtl/>
        </w:rPr>
        <w:t>במחנה קיץ פילוסופי להורים ולילדים.</w:t>
      </w:r>
    </w:p>
    <w:p w:rsidR="003156A8" w:rsidRPr="003B2AF2" w:rsidRDefault="003156A8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  <w:r w:rsidRPr="003B2AF2">
        <w:rPr>
          <w:rFonts w:asciiTheme="minorBidi" w:hAnsiTheme="minorBidi" w:hint="cs"/>
          <w:b/>
          <w:bCs/>
          <w:i/>
          <w:iCs/>
          <w:rtl/>
        </w:rPr>
        <w:t>אוניברסיטת קולומביה, מכללת המורים</w:t>
      </w:r>
      <w:r w:rsidRPr="00346639">
        <w:rPr>
          <w:rFonts w:asciiTheme="minorBidi" w:hAnsiTheme="minorBidi" w:hint="cs"/>
          <w:b/>
          <w:bCs/>
          <w:rtl/>
        </w:rPr>
        <w:t>, ניו יורק, ארה"ב (שנת שבתון</w:t>
      </w:r>
      <w:r w:rsidR="00BD30E8">
        <w:rPr>
          <w:rFonts w:asciiTheme="minorBidi" w:hAnsiTheme="minorBidi" w:hint="cs"/>
          <w:b/>
          <w:bCs/>
          <w:rtl/>
        </w:rPr>
        <w:t>,</w:t>
      </w:r>
      <w:r w:rsidR="008B1509">
        <w:rPr>
          <w:rFonts w:asciiTheme="minorBidi" w:hAnsiTheme="minorBidi" w:hint="cs"/>
          <w:b/>
          <w:bCs/>
          <w:rtl/>
        </w:rPr>
        <w:t>2011-2010</w:t>
      </w:r>
      <w:r w:rsidRPr="00346639">
        <w:rPr>
          <w:rFonts w:asciiTheme="minorBidi" w:hAnsiTheme="minorBidi" w:hint="cs"/>
          <w:b/>
          <w:bCs/>
          <w:rtl/>
        </w:rPr>
        <w:t>)</w:t>
      </w:r>
    </w:p>
    <w:p w:rsidR="003156A8" w:rsidRDefault="003156A8" w:rsidP="00C64B97">
      <w:pPr>
        <w:bidi/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חוקרת אורחת. מרצה ב</w:t>
      </w:r>
      <w:r w:rsidR="00C64B97">
        <w:rPr>
          <w:rFonts w:asciiTheme="minorBidi" w:hAnsiTheme="minorBidi" w:hint="cs"/>
          <w:rtl/>
        </w:rPr>
        <w:t>מסגרת ה</w:t>
      </w:r>
      <w:r>
        <w:rPr>
          <w:rFonts w:asciiTheme="minorBidi" w:hAnsiTheme="minorBidi" w:hint="cs"/>
          <w:rtl/>
        </w:rPr>
        <w:t>ת</w:t>
      </w:r>
      <w:r w:rsidR="00B55F0C">
        <w:rPr>
          <w:rFonts w:asciiTheme="minorBidi" w:hAnsiTheme="minorBidi" w:hint="cs"/>
          <w:rtl/>
        </w:rPr>
        <w:t>ו</w:t>
      </w:r>
      <w:r>
        <w:rPr>
          <w:rFonts w:asciiTheme="minorBidi" w:hAnsiTheme="minorBidi" w:hint="cs"/>
          <w:rtl/>
        </w:rPr>
        <w:t>כנית לתואר שני בפילוסופיה וחינוך בקורס "חינוך לשינוי חברתי".</w:t>
      </w:r>
    </w:p>
    <w:p w:rsidR="003156A8" w:rsidRPr="003B2AF2" w:rsidRDefault="003156A8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  <w:r w:rsidRPr="003B2AF2">
        <w:rPr>
          <w:rFonts w:asciiTheme="minorBidi" w:hAnsiTheme="minorBidi" w:hint="cs"/>
          <w:b/>
          <w:bCs/>
          <w:i/>
          <w:iCs/>
          <w:rtl/>
        </w:rPr>
        <w:t xml:space="preserve">מכון מנדל למנהיגות, </w:t>
      </w:r>
      <w:r w:rsidRPr="00346639">
        <w:rPr>
          <w:rFonts w:asciiTheme="minorBidi" w:hAnsiTheme="minorBidi" w:hint="cs"/>
          <w:b/>
          <w:bCs/>
          <w:rtl/>
        </w:rPr>
        <w:t>ירושלים, ישראל (</w:t>
      </w:r>
      <w:r w:rsidR="003B2AF2" w:rsidRPr="00346639">
        <w:rPr>
          <w:rFonts w:asciiTheme="minorBidi" w:hAnsiTheme="minorBidi" w:hint="cs"/>
          <w:b/>
          <w:bCs/>
          <w:rtl/>
        </w:rPr>
        <w:t>מרצה בכירה</w:t>
      </w:r>
      <w:r w:rsidRPr="00346639">
        <w:rPr>
          <w:rFonts w:asciiTheme="minorBidi" w:hAnsiTheme="minorBidi" w:hint="cs"/>
          <w:b/>
          <w:bCs/>
          <w:rtl/>
        </w:rPr>
        <w:t xml:space="preserve">, </w:t>
      </w:r>
      <w:r w:rsidR="008B1509">
        <w:rPr>
          <w:rFonts w:asciiTheme="minorBidi" w:hAnsiTheme="minorBidi" w:hint="cs"/>
          <w:b/>
          <w:bCs/>
          <w:rtl/>
        </w:rPr>
        <w:t>2011-1999</w:t>
      </w:r>
      <w:r w:rsidRPr="00346639">
        <w:rPr>
          <w:rFonts w:asciiTheme="minorBidi" w:hAnsiTheme="minorBidi" w:hint="cs"/>
          <w:b/>
          <w:bCs/>
          <w:rtl/>
        </w:rPr>
        <w:t>)</w:t>
      </w:r>
    </w:p>
    <w:p w:rsidR="003156A8" w:rsidRDefault="00071005" w:rsidP="00464F3F">
      <w:pPr>
        <w:bidi/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תכנון</w:t>
      </w:r>
      <w:r w:rsidR="003B2AF2" w:rsidRPr="00B55F0C">
        <w:rPr>
          <w:rFonts w:asciiTheme="minorBidi" w:hAnsiTheme="minorBidi" w:hint="cs"/>
          <w:rtl/>
        </w:rPr>
        <w:t>ויישום של ת</w:t>
      </w:r>
      <w:r w:rsidR="00B55F0C">
        <w:rPr>
          <w:rFonts w:asciiTheme="minorBidi" w:hAnsiTheme="minorBidi" w:hint="cs"/>
          <w:rtl/>
        </w:rPr>
        <w:t>ו</w:t>
      </w:r>
      <w:r w:rsidR="003B2AF2" w:rsidRPr="00B55F0C">
        <w:rPr>
          <w:rFonts w:asciiTheme="minorBidi" w:hAnsiTheme="minorBidi" w:hint="cs"/>
          <w:rtl/>
        </w:rPr>
        <w:t>כני</w:t>
      </w:r>
      <w:r w:rsidR="00B55F0C">
        <w:rPr>
          <w:rFonts w:asciiTheme="minorBidi" w:hAnsiTheme="minorBidi" w:hint="cs"/>
          <w:rtl/>
        </w:rPr>
        <w:t>ו</w:t>
      </w:r>
      <w:r w:rsidR="003B2AF2" w:rsidRPr="00B55F0C">
        <w:rPr>
          <w:rFonts w:asciiTheme="minorBidi" w:hAnsiTheme="minorBidi" w:hint="cs"/>
          <w:rtl/>
        </w:rPr>
        <w:t xml:space="preserve">ת </w:t>
      </w:r>
      <w:r w:rsidR="00B55F0C" w:rsidRPr="00B55F0C">
        <w:rPr>
          <w:rFonts w:asciiTheme="minorBidi" w:hAnsiTheme="minorBidi" w:hint="cs"/>
          <w:rtl/>
        </w:rPr>
        <w:t>פיתוח מקצועי</w:t>
      </w:r>
      <w:r w:rsidR="003B2AF2" w:rsidRPr="00B55F0C">
        <w:rPr>
          <w:rFonts w:asciiTheme="minorBidi" w:hAnsiTheme="minorBidi" w:hint="cs"/>
          <w:rtl/>
        </w:rPr>
        <w:t xml:space="preserve"> קצר</w:t>
      </w:r>
      <w:r w:rsidR="00B55F0C">
        <w:rPr>
          <w:rFonts w:asciiTheme="minorBidi" w:hAnsiTheme="minorBidi" w:hint="cs"/>
          <w:rtl/>
        </w:rPr>
        <w:t>ו</w:t>
      </w:r>
      <w:r w:rsidR="003B2AF2" w:rsidRPr="00B55F0C">
        <w:rPr>
          <w:rFonts w:asciiTheme="minorBidi" w:hAnsiTheme="minorBidi" w:hint="cs"/>
          <w:rtl/>
        </w:rPr>
        <w:t xml:space="preserve">ת טווח לאנשי חינוך </w:t>
      </w:r>
      <w:r w:rsidR="00B55F0C">
        <w:rPr>
          <w:rFonts w:asciiTheme="minorBidi" w:hAnsiTheme="minorBidi" w:hint="cs"/>
          <w:rtl/>
        </w:rPr>
        <w:t xml:space="preserve">בכירים בעיצומה של הקריירה שלהם </w:t>
      </w:r>
      <w:r w:rsidR="003B2AF2" w:rsidRPr="00B55F0C">
        <w:rPr>
          <w:rFonts w:asciiTheme="minorBidi" w:hAnsiTheme="minorBidi" w:hint="cs"/>
          <w:rtl/>
        </w:rPr>
        <w:t>ול</w:t>
      </w:r>
      <w:r w:rsidR="004135AC" w:rsidRPr="00B55F0C">
        <w:rPr>
          <w:rFonts w:asciiTheme="minorBidi" w:hAnsiTheme="minorBidi" w:hint="cs"/>
          <w:rtl/>
        </w:rPr>
        <w:t>חוקרים</w:t>
      </w:r>
      <w:r w:rsidR="003B2AF2" w:rsidRPr="004135AC">
        <w:rPr>
          <w:rFonts w:asciiTheme="minorBidi" w:hAnsiTheme="minorBidi" w:hint="cs"/>
          <w:rtl/>
        </w:rPr>
        <w:t xml:space="preserve"> אורחים.</w:t>
      </w:r>
      <w:r w:rsidR="00B55F0C">
        <w:rPr>
          <w:rFonts w:asciiTheme="minorBidi" w:hAnsiTheme="minorBidi" w:hint="cs"/>
          <w:rtl/>
        </w:rPr>
        <w:t xml:space="preserve">הנחייה של אנשי חינוך בכירים בעיצומה של הקריירה </w:t>
      </w:r>
      <w:r w:rsidR="00B55F0C" w:rsidRPr="005F771A">
        <w:rPr>
          <w:rFonts w:asciiTheme="minorBidi" w:hAnsiTheme="minorBidi" w:hint="cs"/>
          <w:rtl/>
        </w:rPr>
        <w:t>שלהם</w:t>
      </w:r>
      <w:r w:rsidR="003B2AF2" w:rsidRPr="005F771A">
        <w:rPr>
          <w:rFonts w:asciiTheme="minorBidi" w:hAnsiTheme="minorBidi" w:hint="cs"/>
          <w:rtl/>
        </w:rPr>
        <w:t>בת</w:t>
      </w:r>
      <w:r w:rsidR="00B55F0C" w:rsidRPr="005F771A">
        <w:rPr>
          <w:rFonts w:asciiTheme="minorBidi" w:hAnsiTheme="minorBidi" w:hint="cs"/>
          <w:rtl/>
        </w:rPr>
        <w:t>ו</w:t>
      </w:r>
      <w:r w:rsidR="003B2AF2" w:rsidRPr="005F771A">
        <w:rPr>
          <w:rFonts w:asciiTheme="minorBidi" w:hAnsiTheme="minorBidi" w:hint="cs"/>
          <w:rtl/>
        </w:rPr>
        <w:t>כניות</w:t>
      </w:r>
      <w:r w:rsidR="005F771A" w:rsidRPr="005F771A">
        <w:rPr>
          <w:rFonts w:asciiTheme="minorBidi" w:hAnsiTheme="minorBidi" w:hint="cs"/>
          <w:rtl/>
        </w:rPr>
        <w:t xml:space="preserve"> הלימודים</w:t>
      </w:r>
      <w:r w:rsidR="00B55F0C">
        <w:rPr>
          <w:rFonts w:asciiTheme="minorBidi" w:hAnsiTheme="minorBidi" w:hint="cs"/>
          <w:rtl/>
        </w:rPr>
        <w:t xml:space="preserve"> של מכון מנדל (בית הספר למנהיגות חינוכית, תוכנית עמיתי ירושלים).</w:t>
      </w:r>
    </w:p>
    <w:p w:rsidR="003B2AF2" w:rsidRDefault="003B2AF2" w:rsidP="00071005">
      <w:pPr>
        <w:bidi/>
        <w:spacing w:line="240" w:lineRule="auto"/>
        <w:rPr>
          <w:rFonts w:asciiTheme="minorBidi" w:hAnsiTheme="minorBidi"/>
          <w:rtl/>
        </w:rPr>
      </w:pPr>
      <w:r w:rsidRPr="003B2AF2">
        <w:rPr>
          <w:rFonts w:asciiTheme="minorBidi" w:hAnsiTheme="minorBidi" w:hint="cs"/>
          <w:b/>
          <w:bCs/>
          <w:i/>
          <w:iCs/>
          <w:rtl/>
        </w:rPr>
        <w:t xml:space="preserve">המרכז </w:t>
      </w:r>
      <w:r w:rsidRPr="00B55F0C">
        <w:rPr>
          <w:rFonts w:asciiTheme="minorBidi" w:hAnsiTheme="minorBidi" w:hint="cs"/>
          <w:b/>
          <w:bCs/>
          <w:i/>
          <w:iCs/>
          <w:rtl/>
        </w:rPr>
        <w:t>לחינוך יהודי ע"ש מלטון, האוניברסיטה העברית בירושלים</w:t>
      </w:r>
      <w:r w:rsidRPr="00B55F0C">
        <w:rPr>
          <w:rFonts w:asciiTheme="minorBidi" w:hAnsiTheme="minorBidi" w:hint="cs"/>
          <w:b/>
          <w:bCs/>
          <w:rtl/>
        </w:rPr>
        <w:t xml:space="preserve">, ירושלים, ישראל (מרצה מן החוץ, </w:t>
      </w:r>
      <w:r w:rsidR="008B1509" w:rsidRPr="00B55F0C">
        <w:rPr>
          <w:rFonts w:asciiTheme="minorBidi" w:hAnsiTheme="minorBidi" w:hint="cs"/>
          <w:b/>
          <w:bCs/>
          <w:rtl/>
        </w:rPr>
        <w:t>2009-1999</w:t>
      </w:r>
      <w:r w:rsidRPr="00B55F0C">
        <w:rPr>
          <w:rFonts w:asciiTheme="minorBidi" w:hAnsiTheme="minorBidi" w:hint="cs"/>
          <w:b/>
          <w:bCs/>
          <w:rtl/>
        </w:rPr>
        <w:t>)</w:t>
      </w:r>
      <w:r w:rsidR="00082D78">
        <w:rPr>
          <w:rFonts w:asciiTheme="minorBidi" w:hAnsiTheme="minorBidi" w:hint="cs"/>
          <w:b/>
          <w:bCs/>
          <w:rtl/>
        </w:rPr>
        <w:t xml:space="preserve"> </w:t>
      </w:r>
      <w:r w:rsidR="00346639" w:rsidRPr="00B55F0C">
        <w:rPr>
          <w:rFonts w:asciiTheme="minorBidi" w:hAnsiTheme="minorBidi" w:hint="cs"/>
          <w:rtl/>
        </w:rPr>
        <w:t>פיתוח</w:t>
      </w:r>
      <w:r w:rsidR="00082D78">
        <w:rPr>
          <w:rFonts w:asciiTheme="minorBidi" w:hAnsiTheme="minorBidi" w:hint="cs"/>
          <w:rtl/>
        </w:rPr>
        <w:t xml:space="preserve"> </w:t>
      </w:r>
      <w:r w:rsidR="00B55F0C" w:rsidRPr="00B55F0C">
        <w:rPr>
          <w:rFonts w:asciiTheme="minorBidi" w:hAnsiTheme="minorBidi" w:hint="cs"/>
          <w:rtl/>
        </w:rPr>
        <w:t xml:space="preserve">שיטות </w:t>
      </w:r>
      <w:r w:rsidRPr="00B55F0C">
        <w:rPr>
          <w:rFonts w:asciiTheme="minorBidi" w:hAnsiTheme="minorBidi" w:hint="cs"/>
          <w:rtl/>
        </w:rPr>
        <w:t>לימוד עצמאיות והנחייה</w:t>
      </w:r>
      <w:r>
        <w:rPr>
          <w:rFonts w:asciiTheme="minorBidi" w:hAnsiTheme="minorBidi" w:hint="cs"/>
          <w:rtl/>
        </w:rPr>
        <w:t xml:space="preserve"> של </w:t>
      </w:r>
      <w:r w:rsidR="00B55F0C">
        <w:rPr>
          <w:rFonts w:asciiTheme="minorBidi" w:hAnsiTheme="minorBidi" w:hint="cs"/>
          <w:rtl/>
        </w:rPr>
        <w:t xml:space="preserve">אנשי חינוך יהודים בעיצומה של הקריירה שלהם, </w:t>
      </w:r>
      <w:r>
        <w:rPr>
          <w:rFonts w:asciiTheme="minorBidi" w:hAnsiTheme="minorBidi" w:hint="cs"/>
          <w:rtl/>
        </w:rPr>
        <w:t>מארה"ב ומאוסטרליה</w:t>
      </w:r>
      <w:r w:rsidR="00B55F0C">
        <w:rPr>
          <w:rFonts w:asciiTheme="minorBidi" w:hAnsiTheme="minorBidi" w:hint="cs"/>
          <w:rtl/>
        </w:rPr>
        <w:t>,</w:t>
      </w:r>
      <w:r>
        <w:rPr>
          <w:rFonts w:asciiTheme="minorBidi" w:hAnsiTheme="minorBidi" w:hint="cs"/>
          <w:rtl/>
        </w:rPr>
        <w:t xml:space="preserve"> בנושאים</w:t>
      </w:r>
      <w:r w:rsidR="00346639">
        <w:rPr>
          <w:rFonts w:asciiTheme="minorBidi" w:hAnsiTheme="minorBidi" w:hint="cs"/>
          <w:rtl/>
        </w:rPr>
        <w:t xml:space="preserve"> כמו הת</w:t>
      </w:r>
      <w:r w:rsidR="00B55F0C">
        <w:rPr>
          <w:rFonts w:asciiTheme="minorBidi" w:hAnsiTheme="minorBidi" w:hint="cs"/>
          <w:rtl/>
        </w:rPr>
        <w:t>ו</w:t>
      </w:r>
      <w:r w:rsidR="00346639">
        <w:rPr>
          <w:rFonts w:asciiTheme="minorBidi" w:hAnsiTheme="minorBidi" w:hint="cs"/>
          <w:rtl/>
        </w:rPr>
        <w:t>כנית למחנכים בכירים של מרכז מלטון</w:t>
      </w:r>
      <w:r>
        <w:rPr>
          <w:rFonts w:asciiTheme="minorBidi" w:hAnsiTheme="minorBidi" w:hint="cs"/>
          <w:rtl/>
        </w:rPr>
        <w:t>, קורסים לתואר שני ות</w:t>
      </w:r>
      <w:r w:rsidR="00B55F0C">
        <w:rPr>
          <w:rFonts w:asciiTheme="minorBidi" w:hAnsiTheme="minorBidi" w:hint="cs"/>
          <w:rtl/>
        </w:rPr>
        <w:t>ו</w:t>
      </w:r>
      <w:r>
        <w:rPr>
          <w:rFonts w:asciiTheme="minorBidi" w:hAnsiTheme="minorBidi" w:hint="cs"/>
          <w:rtl/>
        </w:rPr>
        <w:t xml:space="preserve">כניות </w:t>
      </w:r>
      <w:r w:rsidR="00071005">
        <w:rPr>
          <w:rFonts w:asciiTheme="minorBidi" w:hAnsiTheme="minorBidi" w:hint="cs"/>
          <w:rtl/>
        </w:rPr>
        <w:t>נוספות.</w:t>
      </w:r>
    </w:p>
    <w:p w:rsidR="00346639" w:rsidRDefault="00346639" w:rsidP="005F771A">
      <w:pPr>
        <w:bidi/>
        <w:spacing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אוניברסיטת מלבורן, בית הספר לחינוך, </w:t>
      </w:r>
      <w:r w:rsidRPr="00346639">
        <w:rPr>
          <w:rFonts w:asciiTheme="minorBidi" w:hAnsiTheme="minorBidi" w:hint="cs"/>
          <w:b/>
          <w:bCs/>
          <w:rtl/>
        </w:rPr>
        <w:t xml:space="preserve">מלבורן, אוסטרליה (חברת סגל, </w:t>
      </w:r>
      <w:r w:rsidR="005F771A">
        <w:rPr>
          <w:rFonts w:asciiTheme="minorBidi" w:hAnsiTheme="minorBidi"/>
          <w:b/>
          <w:bCs/>
        </w:rPr>
        <w:t>1994-1989</w:t>
      </w:r>
      <w:r w:rsidRPr="00346639">
        <w:rPr>
          <w:rFonts w:asciiTheme="minorBidi" w:hAnsiTheme="minorBidi" w:hint="cs"/>
          <w:b/>
          <w:bCs/>
          <w:rtl/>
        </w:rPr>
        <w:t>)</w:t>
      </w:r>
    </w:p>
    <w:p w:rsidR="00346639" w:rsidRPr="00FF05E4" w:rsidRDefault="00346639" w:rsidP="005F771A">
      <w:pPr>
        <w:bidi/>
        <w:spacing w:line="240" w:lineRule="auto"/>
        <w:rPr>
          <w:rFonts w:asciiTheme="minorBidi" w:hAnsiTheme="minorBidi"/>
          <w:rtl/>
        </w:rPr>
      </w:pPr>
      <w:r w:rsidRPr="00FF05E4">
        <w:rPr>
          <w:rFonts w:asciiTheme="minorBidi" w:hAnsiTheme="minorBidi" w:hint="cs"/>
          <w:rtl/>
        </w:rPr>
        <w:t>מרצה: המכון לחינוך</w:t>
      </w:r>
      <w:r w:rsidRPr="00FF05E4">
        <w:rPr>
          <w:rFonts w:asciiTheme="minorBidi" w:hAnsiTheme="minorBidi"/>
        </w:rPr>
        <w:t>;</w:t>
      </w:r>
      <w:r w:rsidRPr="00FF05E4">
        <w:rPr>
          <w:rFonts w:asciiTheme="minorBidi" w:hAnsiTheme="minorBidi" w:hint="cs"/>
          <w:rtl/>
        </w:rPr>
        <w:t xml:space="preserve"> מורה: הפקולטה למדעי הרוח, המחלקה לפילוסופיה. מרצה </w:t>
      </w:r>
      <w:r w:rsidR="005F771A">
        <w:rPr>
          <w:rFonts w:asciiTheme="minorBidi" w:hAnsiTheme="minorBidi" w:hint="cs"/>
          <w:rtl/>
        </w:rPr>
        <w:t>בחוג לחינוך</w:t>
      </w:r>
      <w:r w:rsidRPr="00FF05E4">
        <w:rPr>
          <w:rFonts w:asciiTheme="minorBidi" w:hAnsiTheme="minorBidi" w:hint="cs"/>
          <w:rtl/>
        </w:rPr>
        <w:t xml:space="preserve"> (תואר ראשון), </w:t>
      </w:r>
      <w:r w:rsidR="00FF05E4">
        <w:rPr>
          <w:rFonts w:asciiTheme="minorBidi" w:hAnsiTheme="minorBidi" w:hint="cs"/>
          <w:rtl/>
        </w:rPr>
        <w:t xml:space="preserve">פיתוח ותיאום </w:t>
      </w:r>
      <w:r w:rsidR="002631CC" w:rsidRPr="00FF05E4">
        <w:rPr>
          <w:rFonts w:asciiTheme="minorBidi" w:hAnsiTheme="minorBidi" w:hint="cs"/>
          <w:rtl/>
        </w:rPr>
        <w:t xml:space="preserve">פרויקטים של סטודנטים ופיקוח על סטודנטים </w:t>
      </w:r>
      <w:r w:rsidR="00FF05E4" w:rsidRPr="00FF05E4">
        <w:rPr>
          <w:rFonts w:asciiTheme="minorBidi" w:hAnsiTheme="minorBidi" w:hint="cs"/>
          <w:rtl/>
        </w:rPr>
        <w:t xml:space="preserve">בהתנסות מעשית </w:t>
      </w:r>
      <w:r w:rsidR="002631CC" w:rsidRPr="00FF05E4">
        <w:rPr>
          <w:rFonts w:asciiTheme="minorBidi" w:hAnsiTheme="minorBidi" w:hint="cs"/>
          <w:rtl/>
        </w:rPr>
        <w:t>בהוראה.</w:t>
      </w:r>
    </w:p>
    <w:p w:rsidR="002631CC" w:rsidRDefault="002631CC" w:rsidP="00464F3F">
      <w:pPr>
        <w:bidi/>
        <w:spacing w:line="240" w:lineRule="auto"/>
        <w:rPr>
          <w:rFonts w:asciiTheme="minorBidi" w:hAnsiTheme="minorBidi"/>
          <w:b/>
          <w:bCs/>
          <w:rtl/>
        </w:rPr>
      </w:pPr>
    </w:p>
    <w:p w:rsidR="002B206F" w:rsidRDefault="002B206F" w:rsidP="00464F3F">
      <w:pPr>
        <w:bidi/>
        <w:spacing w:line="240" w:lineRule="auto"/>
        <w:rPr>
          <w:rFonts w:asciiTheme="minorBidi" w:hAnsiTheme="minorBidi"/>
          <w:b/>
          <w:bCs/>
        </w:rPr>
      </w:pPr>
    </w:p>
    <w:p w:rsidR="002631CC" w:rsidRPr="00346639" w:rsidRDefault="002631CC" w:rsidP="002B206F">
      <w:pPr>
        <w:bidi/>
        <w:spacing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השכלה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9"/>
        <w:gridCol w:w="4050"/>
        <w:gridCol w:w="3961"/>
      </w:tblGrid>
      <w:tr w:rsidR="002631CC" w:rsidTr="00956B5B">
        <w:tc>
          <w:tcPr>
            <w:tcW w:w="1339" w:type="dxa"/>
          </w:tcPr>
          <w:p w:rsidR="002631CC" w:rsidRPr="002631CC" w:rsidRDefault="0052329A" w:rsidP="00464F3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1999-1998</w:t>
            </w:r>
          </w:p>
        </w:tc>
        <w:tc>
          <w:tcPr>
            <w:tcW w:w="4050" w:type="dxa"/>
          </w:tcPr>
          <w:p w:rsidR="002631CC" w:rsidRPr="00EB54E1" w:rsidRDefault="00E523FE" w:rsidP="00464F3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מלגת פוסט-דוקטורט ע"ש גולדה מאיר</w:t>
            </w:r>
          </w:p>
        </w:tc>
        <w:tc>
          <w:tcPr>
            <w:tcW w:w="3961" w:type="dxa"/>
          </w:tcPr>
          <w:p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האוניברסיטה העברית בירושלים, ישראל</w:t>
            </w:r>
          </w:p>
        </w:tc>
      </w:tr>
      <w:tr w:rsidR="002631CC" w:rsidTr="00956B5B">
        <w:tc>
          <w:tcPr>
            <w:tcW w:w="1339" w:type="dxa"/>
          </w:tcPr>
          <w:p w:rsidR="002631CC" w:rsidRPr="002631CC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2631CC">
              <w:rPr>
                <w:rFonts w:asciiTheme="minorBidi" w:hAnsiTheme="minorBidi" w:hint="cs"/>
                <w:rtl/>
              </w:rPr>
              <w:t>1998</w:t>
            </w:r>
          </w:p>
        </w:tc>
        <w:tc>
          <w:tcPr>
            <w:tcW w:w="4050" w:type="dxa"/>
          </w:tcPr>
          <w:p w:rsidR="002631CC" w:rsidRPr="00EB54E1" w:rsidRDefault="00EB54E1" w:rsidP="00464F3F">
            <w:pPr>
              <w:bidi/>
              <w:rPr>
                <w:rFonts w:asciiTheme="minorBidi" w:hAnsiTheme="minorBidi"/>
                <w:rtl/>
              </w:rPr>
            </w:pPr>
            <w:r w:rsidRPr="004135AC">
              <w:rPr>
                <w:rFonts w:asciiTheme="minorBidi" w:hAnsiTheme="minorBidi" w:hint="cs"/>
                <w:rtl/>
              </w:rPr>
              <w:t xml:space="preserve">תואר שלישי </w:t>
            </w:r>
            <w:r w:rsidR="00731616">
              <w:rPr>
                <w:rFonts w:asciiTheme="minorBidi" w:hAnsiTheme="minorBidi" w:hint="cs"/>
                <w:rtl/>
              </w:rPr>
              <w:t>(</w:t>
            </w:r>
            <w:r w:rsidR="00731616">
              <w:rPr>
                <w:rFonts w:asciiTheme="minorBidi" w:hAnsiTheme="minorBidi"/>
              </w:rPr>
              <w:t>Ph.D.</w:t>
            </w:r>
            <w:r w:rsidR="00731616">
              <w:rPr>
                <w:rFonts w:asciiTheme="minorBidi" w:hAnsiTheme="minorBidi" w:hint="cs"/>
                <w:rtl/>
              </w:rPr>
              <w:t>) בפילוסופיה</w:t>
            </w:r>
          </w:p>
        </w:tc>
        <w:tc>
          <w:tcPr>
            <w:tcW w:w="3961" w:type="dxa"/>
          </w:tcPr>
          <w:p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אוניברסיטת מלבורן, ויקטוריה, אוסטרליה</w:t>
            </w:r>
          </w:p>
        </w:tc>
      </w:tr>
      <w:tr w:rsidR="002631CC" w:rsidTr="00956B5B">
        <w:tc>
          <w:tcPr>
            <w:tcW w:w="1339" w:type="dxa"/>
          </w:tcPr>
          <w:p w:rsidR="002631CC" w:rsidRPr="002631CC" w:rsidRDefault="0052329A" w:rsidP="00464F3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1998-1996</w:t>
            </w:r>
          </w:p>
        </w:tc>
        <w:tc>
          <w:tcPr>
            <w:tcW w:w="4050" w:type="dxa"/>
          </w:tcPr>
          <w:p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עמיתת ירושלים</w:t>
            </w:r>
          </w:p>
        </w:tc>
        <w:tc>
          <w:tcPr>
            <w:tcW w:w="3961" w:type="dxa"/>
          </w:tcPr>
          <w:p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מכון מנדל למנהיגות. ישראל</w:t>
            </w:r>
          </w:p>
        </w:tc>
      </w:tr>
      <w:tr w:rsidR="002631CC" w:rsidTr="00956B5B">
        <w:tc>
          <w:tcPr>
            <w:tcW w:w="1339" w:type="dxa"/>
          </w:tcPr>
          <w:p w:rsidR="002631CC" w:rsidRPr="002631CC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2631CC">
              <w:rPr>
                <w:rFonts w:asciiTheme="minorBidi" w:hAnsiTheme="minorBidi" w:hint="cs"/>
                <w:rtl/>
              </w:rPr>
              <w:t>1988</w:t>
            </w:r>
          </w:p>
        </w:tc>
        <w:tc>
          <w:tcPr>
            <w:tcW w:w="4050" w:type="dxa"/>
          </w:tcPr>
          <w:p w:rsidR="002631CC" w:rsidRPr="00EB54E1" w:rsidRDefault="00082D78" w:rsidP="00464F3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תעודת הוראה</w:t>
            </w:r>
          </w:p>
        </w:tc>
        <w:tc>
          <w:tcPr>
            <w:tcW w:w="3961" w:type="dxa"/>
          </w:tcPr>
          <w:p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commentRangeStart w:id="5"/>
            <w:commentRangeStart w:id="6"/>
            <w:r w:rsidRPr="00EB54E1">
              <w:rPr>
                <w:rFonts w:asciiTheme="minorBidi" w:hAnsiTheme="minorBidi" w:hint="cs"/>
                <w:rtl/>
              </w:rPr>
              <w:t>מכון סידני לחינוך</w:t>
            </w:r>
            <w:commentRangeEnd w:id="5"/>
            <w:r w:rsidR="002870E8">
              <w:rPr>
                <w:rStyle w:val="a8"/>
                <w:rtl/>
              </w:rPr>
              <w:commentReference w:id="5"/>
            </w:r>
            <w:commentRangeEnd w:id="6"/>
            <w:r w:rsidR="006F780E">
              <w:rPr>
                <w:rStyle w:val="a8"/>
                <w:rtl/>
              </w:rPr>
              <w:commentReference w:id="6"/>
            </w:r>
            <w:r w:rsidRPr="00EB54E1">
              <w:rPr>
                <w:rFonts w:asciiTheme="minorBidi" w:hAnsiTheme="minorBidi" w:hint="cs"/>
                <w:rtl/>
              </w:rPr>
              <w:t>, ניו סאות' ויילס, אוסטרליה</w:t>
            </w:r>
          </w:p>
        </w:tc>
      </w:tr>
      <w:tr w:rsidR="002631CC" w:rsidTr="00956B5B">
        <w:tc>
          <w:tcPr>
            <w:tcW w:w="1339" w:type="dxa"/>
          </w:tcPr>
          <w:p w:rsidR="002631CC" w:rsidRPr="002631CC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2631CC">
              <w:rPr>
                <w:rFonts w:asciiTheme="minorBidi" w:hAnsiTheme="minorBidi" w:hint="cs"/>
                <w:rtl/>
              </w:rPr>
              <w:t>1983</w:t>
            </w:r>
          </w:p>
        </w:tc>
        <w:tc>
          <w:tcPr>
            <w:tcW w:w="4050" w:type="dxa"/>
          </w:tcPr>
          <w:p w:rsidR="002631CC" w:rsidRPr="00EB54E1" w:rsidRDefault="00EB54E1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 xml:space="preserve">תואר </w:t>
            </w:r>
            <w:r w:rsidRPr="00FF05E4">
              <w:rPr>
                <w:rFonts w:asciiTheme="minorBidi" w:hAnsiTheme="minorBidi" w:hint="cs"/>
                <w:rtl/>
              </w:rPr>
              <w:t>ראשון</w:t>
            </w:r>
            <w:r w:rsidR="00082D78">
              <w:rPr>
                <w:rFonts w:asciiTheme="minorBidi" w:hAnsiTheme="minorBidi" w:hint="cs"/>
                <w:rtl/>
              </w:rPr>
              <w:t xml:space="preserve"> </w:t>
            </w:r>
            <w:r w:rsidR="00731616">
              <w:rPr>
                <w:rFonts w:asciiTheme="minorBidi" w:hAnsiTheme="minorBidi" w:hint="cs"/>
                <w:rtl/>
              </w:rPr>
              <w:t>(</w:t>
            </w:r>
            <w:r w:rsidR="00731616">
              <w:rPr>
                <w:rFonts w:asciiTheme="minorBidi" w:hAnsiTheme="minorBidi"/>
              </w:rPr>
              <w:t>B.A.</w:t>
            </w:r>
            <w:r w:rsidR="00731616">
              <w:rPr>
                <w:rFonts w:asciiTheme="minorBidi" w:hAnsiTheme="minorBidi" w:hint="cs"/>
                <w:rtl/>
              </w:rPr>
              <w:t>) בפילוסופיה</w:t>
            </w:r>
            <w:r w:rsidR="00543DC9">
              <w:rPr>
                <w:rFonts w:asciiTheme="minorBidi" w:hAnsiTheme="minorBidi" w:hint="cs"/>
                <w:rtl/>
              </w:rPr>
              <w:t xml:space="preserve"> בהצטיינות</w:t>
            </w:r>
          </w:p>
        </w:tc>
        <w:tc>
          <w:tcPr>
            <w:tcW w:w="3961" w:type="dxa"/>
          </w:tcPr>
          <w:p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אוניברסיטת מונש, ויקטוריה, אוסטרליה</w:t>
            </w:r>
          </w:p>
        </w:tc>
      </w:tr>
    </w:tbl>
    <w:p w:rsidR="00346639" w:rsidRDefault="00346639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</w:p>
    <w:p w:rsidR="0052329A" w:rsidRDefault="0052329A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</w:p>
    <w:p w:rsidR="0052329A" w:rsidRDefault="0052329A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עיסוק</w:t>
      </w:r>
      <w:r w:rsidR="00A33FBA">
        <w:rPr>
          <w:rFonts w:asciiTheme="minorBidi" w:hAnsiTheme="minorBidi" w:hint="cs"/>
          <w:b/>
          <w:bCs/>
          <w:i/>
          <w:iCs/>
          <w:rtl/>
        </w:rPr>
        <w:t>ים</w:t>
      </w:r>
      <w:r>
        <w:rPr>
          <w:rFonts w:asciiTheme="minorBidi" w:hAnsiTheme="minorBidi" w:hint="cs"/>
          <w:b/>
          <w:bCs/>
          <w:i/>
          <w:iCs/>
          <w:rtl/>
        </w:rPr>
        <w:t xml:space="preserve"> נוכחי</w:t>
      </w:r>
      <w:r w:rsidR="00A33FBA">
        <w:rPr>
          <w:rFonts w:asciiTheme="minorBidi" w:hAnsiTheme="minorBidi" w:hint="cs"/>
          <w:b/>
          <w:bCs/>
          <w:i/>
          <w:iCs/>
          <w:rtl/>
        </w:rPr>
        <w:t>ים</w:t>
      </w:r>
      <w:r>
        <w:rPr>
          <w:rFonts w:asciiTheme="minorBidi" w:hAnsiTheme="minorBidi" w:hint="cs"/>
          <w:b/>
          <w:bCs/>
          <w:i/>
          <w:iCs/>
          <w:rtl/>
        </w:rPr>
        <w:t xml:space="preserve"> ומעורבות קהילתית</w:t>
      </w:r>
    </w:p>
    <w:p w:rsidR="0052329A" w:rsidRPr="0052329A" w:rsidRDefault="0052329A" w:rsidP="00464F3F">
      <w:pPr>
        <w:bidi/>
        <w:spacing w:line="240" w:lineRule="auto"/>
        <w:rPr>
          <w:rFonts w:asciiTheme="minorBidi" w:hAnsiTheme="minorBidi"/>
          <w:b/>
          <w:bCs/>
          <w:rtl/>
        </w:rPr>
      </w:pPr>
      <w:r w:rsidRPr="0052329A">
        <w:rPr>
          <w:rFonts w:asciiTheme="minorBidi" w:hAnsiTheme="minorBidi" w:hint="cs"/>
          <w:b/>
          <w:bCs/>
          <w:rtl/>
        </w:rPr>
        <w:t xml:space="preserve">המרכז הישראלי לפילוסופיה בחינוך </w:t>
      </w:r>
      <w:r w:rsidRPr="0052329A">
        <w:rPr>
          <w:rFonts w:asciiTheme="minorBidi" w:hAnsiTheme="minorBidi"/>
          <w:b/>
          <w:bCs/>
          <w:rtl/>
        </w:rPr>
        <w:t>–</w:t>
      </w:r>
      <w:r w:rsidRPr="0052329A">
        <w:rPr>
          <w:rFonts w:asciiTheme="minorBidi" w:hAnsiTheme="minorBidi" w:hint="cs"/>
          <w:b/>
          <w:bCs/>
          <w:rtl/>
        </w:rPr>
        <w:t xml:space="preserve"> 'פילוסופיה לחיים'</w:t>
      </w:r>
      <w:r w:rsidR="00666B58">
        <w:rPr>
          <w:rFonts w:asciiTheme="minorBidi" w:hAnsiTheme="minorBidi" w:hint="cs"/>
          <w:b/>
          <w:bCs/>
          <w:rtl/>
        </w:rPr>
        <w:t xml:space="preserve"> (</w:t>
      </w:r>
      <w:r w:rsidR="00666B58">
        <w:rPr>
          <w:rFonts w:asciiTheme="minorBidi" w:hAnsiTheme="minorBidi" w:hint="cs"/>
          <w:b/>
          <w:bCs/>
        </w:rPr>
        <w:t>ICPE</w:t>
      </w:r>
      <w:r w:rsidR="00666B58">
        <w:rPr>
          <w:rFonts w:asciiTheme="minorBidi" w:hAnsiTheme="minorBidi" w:hint="cs"/>
          <w:b/>
          <w:bCs/>
          <w:rtl/>
        </w:rPr>
        <w:t>)</w:t>
      </w:r>
    </w:p>
    <w:p w:rsidR="0052329A" w:rsidRDefault="0052329A" w:rsidP="00464F3F">
      <w:pPr>
        <w:bidi/>
        <w:spacing w:line="240" w:lineRule="auto"/>
        <w:rPr>
          <w:rFonts w:asciiTheme="minorBidi" w:hAnsiTheme="minorBidi"/>
          <w:rtl/>
        </w:rPr>
      </w:pPr>
      <w:r w:rsidRPr="0052329A">
        <w:rPr>
          <w:rFonts w:asciiTheme="minorBidi" w:hAnsiTheme="minorBidi" w:hint="cs"/>
          <w:rtl/>
        </w:rPr>
        <w:t>מייסדת ומנהלת משותפת, מפתחת יוזמות חינוכיות בישראל ובמזרח ירושלים המתמקדות בעידוד מעורבות של תלמידים בקהילות של חקירה פילוסופית, ת</w:t>
      </w:r>
      <w:r w:rsidR="00B55F0C">
        <w:rPr>
          <w:rFonts w:asciiTheme="minorBidi" w:hAnsiTheme="minorBidi" w:hint="cs"/>
          <w:rtl/>
        </w:rPr>
        <w:t>ו</w:t>
      </w:r>
      <w:r w:rsidRPr="0052329A">
        <w:rPr>
          <w:rFonts w:asciiTheme="minorBidi" w:hAnsiTheme="minorBidi" w:hint="cs"/>
          <w:rtl/>
        </w:rPr>
        <w:t>כניות המבקשות להניע שינוי חינוכי וחברתי.</w:t>
      </w:r>
    </w:p>
    <w:p w:rsidR="0052329A" w:rsidRDefault="0052329A" w:rsidP="00464F3F">
      <w:pPr>
        <w:bidi/>
        <w:spacing w:line="240" w:lineRule="auto"/>
        <w:rPr>
          <w:rFonts w:asciiTheme="minorBidi" w:hAnsiTheme="minorBidi"/>
          <w:rtl/>
        </w:rPr>
      </w:pPr>
    </w:p>
    <w:p w:rsidR="0052329A" w:rsidRPr="0052329A" w:rsidRDefault="0052329A" w:rsidP="00464F3F">
      <w:pPr>
        <w:bidi/>
        <w:spacing w:line="240" w:lineRule="auto"/>
        <w:rPr>
          <w:rFonts w:asciiTheme="minorBidi" w:hAnsiTheme="minorBidi"/>
          <w:b/>
          <w:bCs/>
          <w:rtl/>
        </w:rPr>
      </w:pPr>
      <w:r w:rsidRPr="0052329A">
        <w:rPr>
          <w:rFonts w:asciiTheme="minorBidi" w:hAnsiTheme="minorBidi" w:hint="cs"/>
          <w:b/>
          <w:bCs/>
          <w:rtl/>
        </w:rPr>
        <w:t>ה</w:t>
      </w:r>
      <w:r>
        <w:rPr>
          <w:rFonts w:asciiTheme="minorBidi" w:hAnsiTheme="minorBidi" w:hint="cs"/>
          <w:b/>
          <w:bCs/>
          <w:rtl/>
        </w:rPr>
        <w:t>מועצה</w:t>
      </w:r>
      <w:r w:rsidR="00082D78">
        <w:rPr>
          <w:rFonts w:asciiTheme="minorBidi" w:hAnsiTheme="minorBidi" w:hint="cs"/>
          <w:b/>
          <w:bCs/>
          <w:rtl/>
        </w:rPr>
        <w:t xml:space="preserve"> </w:t>
      </w:r>
      <w:r w:rsidRPr="0052329A">
        <w:rPr>
          <w:rFonts w:asciiTheme="minorBidi" w:hAnsiTheme="minorBidi" w:cs="Arial"/>
          <w:b/>
          <w:bCs/>
          <w:rtl/>
        </w:rPr>
        <w:t>הבין-לאומית</w:t>
      </w:r>
      <w:r w:rsidRPr="0052329A">
        <w:rPr>
          <w:rFonts w:asciiTheme="minorBidi" w:hAnsiTheme="minorBidi" w:hint="cs"/>
          <w:b/>
          <w:bCs/>
          <w:rtl/>
        </w:rPr>
        <w:t xml:space="preserve"> לחקירה פילוסופית עם ילדים</w:t>
      </w:r>
      <w:r w:rsidR="00B83CFD" w:rsidRPr="00B83CFD">
        <w:rPr>
          <w:rFonts w:asciiTheme="minorBidi" w:hAnsiTheme="minorBidi" w:hint="cs"/>
          <w:b/>
          <w:bCs/>
          <w:rtl/>
        </w:rPr>
        <w:t>(</w:t>
      </w:r>
      <w:r w:rsidR="00B83CFD" w:rsidRPr="00B83CFD">
        <w:rPr>
          <w:rFonts w:ascii="Arial Narrow" w:hAnsi="Arial Narrow" w:hint="cs"/>
          <w:b/>
          <w:bCs/>
        </w:rPr>
        <w:t>ICPIC</w:t>
      </w:r>
      <w:r w:rsidR="00B83CFD" w:rsidRPr="00B83CFD">
        <w:rPr>
          <w:rFonts w:ascii="Arial Narrow" w:hAnsi="Arial Narrow" w:hint="cs"/>
          <w:b/>
          <w:bCs/>
          <w:rtl/>
        </w:rPr>
        <w:t>)</w:t>
      </w:r>
    </w:p>
    <w:p w:rsidR="0052329A" w:rsidRDefault="0052329A" w:rsidP="00464F3F">
      <w:pPr>
        <w:bidi/>
        <w:spacing w:line="240" w:lineRule="auto"/>
        <w:rPr>
          <w:rFonts w:asciiTheme="minorBidi" w:hAnsiTheme="minorBidi"/>
          <w:rtl/>
        </w:rPr>
      </w:pPr>
      <w:r w:rsidRPr="00592056">
        <w:rPr>
          <w:rFonts w:asciiTheme="minorBidi" w:hAnsiTheme="minorBidi" w:hint="cs"/>
          <w:rtl/>
        </w:rPr>
        <w:t>חברה בחבר המנהלים (-</w:t>
      </w:r>
      <w:r>
        <w:rPr>
          <w:rFonts w:asciiTheme="minorBidi" w:hAnsiTheme="minorBidi" w:hint="cs"/>
          <w:rtl/>
        </w:rPr>
        <w:t>2005), נשיאה (2009-2007), גזברית (2013-2009)</w:t>
      </w:r>
    </w:p>
    <w:p w:rsidR="0052329A" w:rsidRPr="0052329A" w:rsidRDefault="00666B58" w:rsidP="00464F3F">
      <w:pPr>
        <w:bidi/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חברה בוועדה המייעצת הבין-ל</w:t>
      </w:r>
      <w:r w:rsidR="0052329A">
        <w:rPr>
          <w:rFonts w:asciiTheme="minorBidi" w:hAnsiTheme="minorBidi" w:hint="cs"/>
          <w:rtl/>
        </w:rPr>
        <w:t>אומית (נציגת המזרח התיכון)</w:t>
      </w:r>
    </w:p>
    <w:p w:rsidR="0052329A" w:rsidRDefault="0052329A" w:rsidP="00464F3F">
      <w:pPr>
        <w:bidi/>
        <w:spacing w:line="240" w:lineRule="auto"/>
        <w:rPr>
          <w:rFonts w:ascii="Arial Narrow" w:eastAsia="SimSun" w:hAnsi="Arial Narrow"/>
          <w:b/>
          <w:bCs/>
          <w:szCs w:val="24"/>
          <w:rtl/>
          <w:lang w:eastAsia="zh-CN"/>
        </w:rPr>
      </w:pPr>
    </w:p>
    <w:p w:rsidR="005648FF" w:rsidRPr="00DD6E90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 w:val="20"/>
          <w:rtl/>
          <w:lang w:eastAsia="zh-CN"/>
        </w:rPr>
      </w:pPr>
    </w:p>
    <w:p w:rsidR="005648FF" w:rsidRPr="00DD6E90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 w:val="20"/>
          <w:rtl/>
          <w:lang w:eastAsia="zh-CN"/>
        </w:rPr>
      </w:pPr>
      <w:r w:rsidRPr="00DD6E90">
        <w:rPr>
          <w:rFonts w:ascii="Arial Narrow" w:eastAsia="SimSun" w:hAnsi="Arial Narrow" w:hint="cs"/>
          <w:b/>
          <w:bCs/>
          <w:sz w:val="20"/>
          <w:rtl/>
          <w:lang w:eastAsia="zh-CN"/>
        </w:rPr>
        <w:t>פרסומים נבחרים</w:t>
      </w:r>
    </w:p>
    <w:p w:rsidR="005648FF" w:rsidRPr="00DD6E90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i/>
          <w:iCs/>
          <w:sz w:val="20"/>
          <w:rtl/>
          <w:lang w:eastAsia="zh-CN"/>
        </w:rPr>
      </w:pPr>
      <w:r w:rsidRPr="00DD6E90">
        <w:rPr>
          <w:rFonts w:ascii="Arial Narrow" w:eastAsia="SimSun" w:hAnsi="Arial Narrow" w:hint="cs"/>
          <w:b/>
          <w:bCs/>
          <w:i/>
          <w:iCs/>
          <w:sz w:val="20"/>
          <w:rtl/>
          <w:lang w:eastAsia="zh-CN"/>
        </w:rPr>
        <w:t>עריכת ספרים</w:t>
      </w:r>
    </w:p>
    <w:p w:rsidR="005648FF" w:rsidRPr="00DD6E90" w:rsidRDefault="00AA61C0" w:rsidP="00464F3F">
      <w:pPr>
        <w:bidi/>
        <w:spacing w:line="240" w:lineRule="auto"/>
        <w:rPr>
          <w:rFonts w:ascii="Arial Narrow" w:eastAsia="SimSun" w:hAnsi="Arial Narrow"/>
          <w:b/>
          <w:bCs/>
          <w:i/>
          <w:iCs/>
          <w:sz w:val="20"/>
          <w:rtl/>
          <w:lang w:eastAsia="zh-CN"/>
        </w:rPr>
      </w:pPr>
      <w:r w:rsidRPr="00DD6E90">
        <w:rPr>
          <w:rFonts w:ascii="Arial Narrow" w:eastAsia="SimSun" w:hAnsi="Arial Narrow" w:hint="cs"/>
          <w:b/>
          <w:bCs/>
          <w:i/>
          <w:iCs/>
          <w:sz w:val="20"/>
          <w:rtl/>
          <w:lang w:eastAsia="zh-CN"/>
        </w:rPr>
        <w:t>מבחר פרקים</w:t>
      </w:r>
      <w:r w:rsidR="005648FF" w:rsidRPr="00DD6E90">
        <w:rPr>
          <w:rFonts w:ascii="Arial Narrow" w:eastAsia="SimSun" w:hAnsi="Arial Narrow" w:hint="cs"/>
          <w:b/>
          <w:bCs/>
          <w:i/>
          <w:iCs/>
          <w:sz w:val="20"/>
          <w:rtl/>
          <w:lang w:eastAsia="zh-CN"/>
        </w:rPr>
        <w:t xml:space="preserve"> בספרים ובכתבי עת</w:t>
      </w:r>
    </w:p>
    <w:p w:rsidR="005648FF" w:rsidRPr="001D17D2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 w:val="20"/>
          <w:rtl/>
          <w:lang w:eastAsia="zh-CN"/>
        </w:rPr>
      </w:pPr>
    </w:p>
    <w:p w:rsidR="005648FF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Cs w:val="24"/>
          <w:rtl/>
          <w:lang w:eastAsia="zh-CN"/>
        </w:rPr>
      </w:pPr>
      <w:r w:rsidRPr="00592056">
        <w:rPr>
          <w:rFonts w:ascii="Arial Narrow" w:eastAsia="SimSun" w:hAnsi="Arial Narrow" w:hint="cs"/>
          <w:b/>
          <w:bCs/>
          <w:szCs w:val="24"/>
          <w:rtl/>
          <w:lang w:eastAsia="zh-CN"/>
        </w:rPr>
        <w:t>כנסים</w:t>
      </w:r>
    </w:p>
    <w:p w:rsidR="005648FF" w:rsidRDefault="002E129F" w:rsidP="00A33FBA">
      <w:pPr>
        <w:bidi/>
        <w:spacing w:line="240" w:lineRule="auto"/>
        <w:rPr>
          <w:rFonts w:ascii="Arial Narrow" w:eastAsia="SimSun" w:hAnsi="Arial Narrow"/>
          <w:szCs w:val="24"/>
          <w:rtl/>
          <w:lang w:eastAsia="zh-CN"/>
        </w:rPr>
      </w:pPr>
      <w:r>
        <w:rPr>
          <w:rFonts w:ascii="Arial Narrow" w:eastAsia="SimSun" w:hAnsi="Arial Narrow" w:hint="cs"/>
          <w:szCs w:val="24"/>
          <w:rtl/>
          <w:lang w:eastAsia="zh-CN"/>
        </w:rPr>
        <w:t>ד"ר גלס</w:t>
      </w:r>
      <w:r w:rsidR="005648FF">
        <w:rPr>
          <w:rFonts w:ascii="Arial Narrow" w:eastAsia="SimSun" w:hAnsi="Arial Narrow" w:hint="cs"/>
          <w:szCs w:val="24"/>
          <w:rtl/>
          <w:lang w:eastAsia="zh-CN"/>
        </w:rPr>
        <w:t xml:space="preserve">ר </w:t>
      </w:r>
      <w:r w:rsidR="00A55A6D">
        <w:rPr>
          <w:rFonts w:ascii="Arial Narrow" w:eastAsia="SimSun" w:hAnsi="Arial Narrow" w:hint="cs"/>
          <w:szCs w:val="24"/>
          <w:rtl/>
          <w:lang w:eastAsia="zh-CN"/>
        </w:rPr>
        <w:t>הרצתה ו</w:t>
      </w:r>
      <w:r w:rsidR="00A33FBA">
        <w:rPr>
          <w:rFonts w:ascii="Arial Narrow" w:eastAsia="SimSun" w:hAnsi="Arial Narrow" w:hint="cs"/>
          <w:szCs w:val="24"/>
          <w:rtl/>
          <w:lang w:eastAsia="zh-CN"/>
        </w:rPr>
        <w:t>שימשה</w:t>
      </w:r>
      <w:r w:rsidR="00A55A6D">
        <w:rPr>
          <w:rFonts w:ascii="Arial Narrow" w:eastAsia="SimSun" w:hAnsi="Arial Narrow" w:hint="cs"/>
          <w:szCs w:val="24"/>
          <w:rtl/>
          <w:lang w:eastAsia="zh-CN"/>
        </w:rPr>
        <w:t xml:space="preserve"> דוברת מרכזית</w:t>
      </w:r>
      <w:r w:rsidR="00ED28DF">
        <w:rPr>
          <w:rFonts w:ascii="Arial Narrow" w:eastAsia="SimSun" w:hAnsi="Arial Narrow" w:hint="cs"/>
          <w:szCs w:val="24"/>
          <w:rtl/>
          <w:lang w:eastAsia="zh-CN"/>
        </w:rPr>
        <w:t xml:space="preserve"> </w:t>
      </w:r>
      <w:r w:rsidR="007A174F">
        <w:rPr>
          <w:rFonts w:ascii="Arial Narrow" w:eastAsia="SimSun" w:hAnsi="Arial Narrow" w:hint="cs"/>
          <w:szCs w:val="24"/>
          <w:rtl/>
          <w:lang w:eastAsia="zh-CN"/>
        </w:rPr>
        <w:t>ביותר</w:t>
      </w:r>
      <w:r w:rsidR="005648FF">
        <w:rPr>
          <w:rFonts w:ascii="Arial Narrow" w:eastAsia="SimSun" w:hAnsi="Arial Narrow" w:hint="cs"/>
          <w:szCs w:val="24"/>
          <w:rtl/>
          <w:lang w:eastAsia="zh-CN"/>
        </w:rPr>
        <w:t xml:space="preserve"> מ-60 כנסים בצפון אמריקה, בישראל, באיטליה, בצרפת, באוסטריה, בגרמניה, ברוסיה, באמריקה המרכזית ו</w:t>
      </w:r>
      <w:r w:rsidR="00F533E7">
        <w:rPr>
          <w:rFonts w:ascii="Arial Narrow" w:eastAsia="SimSun" w:hAnsi="Arial Narrow" w:hint="cs"/>
          <w:szCs w:val="24"/>
          <w:rtl/>
          <w:lang w:eastAsia="zh-CN"/>
        </w:rPr>
        <w:t xml:space="preserve">באמריקה </w:t>
      </w:r>
      <w:r w:rsidR="005648FF">
        <w:rPr>
          <w:rFonts w:ascii="Arial Narrow" w:eastAsia="SimSun" w:hAnsi="Arial Narrow" w:hint="cs"/>
          <w:szCs w:val="24"/>
          <w:rtl/>
          <w:lang w:eastAsia="zh-CN"/>
        </w:rPr>
        <w:t>הדרומית, בדרום קוריאה, באוסטרליה, בסינגפור ובדרום אפריקה.</w:t>
      </w:r>
    </w:p>
    <w:p w:rsidR="005648FF" w:rsidRDefault="005648FF" w:rsidP="00464F3F">
      <w:pPr>
        <w:bidi/>
        <w:spacing w:line="240" w:lineRule="auto"/>
        <w:rPr>
          <w:rFonts w:ascii="Arial Narrow" w:eastAsia="SimSun" w:hAnsi="Arial Narrow"/>
          <w:szCs w:val="24"/>
          <w:rtl/>
          <w:lang w:eastAsia="zh-CN"/>
        </w:rPr>
      </w:pPr>
    </w:p>
    <w:p w:rsidR="005648FF" w:rsidRDefault="005648FF" w:rsidP="00464F3F">
      <w:pPr>
        <w:bidi/>
        <w:spacing w:line="240" w:lineRule="auto"/>
        <w:rPr>
          <w:rFonts w:ascii="Arial Narrow" w:eastAsia="SimSun" w:hAnsi="Arial Narrow"/>
          <w:szCs w:val="24"/>
          <w:rtl/>
          <w:lang w:eastAsia="zh-CN"/>
        </w:rPr>
      </w:pPr>
    </w:p>
    <w:p w:rsidR="005648FF" w:rsidRPr="005648FF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Cs w:val="24"/>
          <w:rtl/>
          <w:lang w:eastAsia="zh-CN"/>
        </w:rPr>
      </w:pPr>
      <w:r w:rsidRPr="005648FF">
        <w:rPr>
          <w:rFonts w:ascii="Arial Narrow" w:eastAsia="SimSun" w:hAnsi="Arial Narrow" w:hint="cs"/>
          <w:b/>
          <w:bCs/>
          <w:szCs w:val="24"/>
          <w:rtl/>
          <w:lang w:eastAsia="zh-CN"/>
        </w:rPr>
        <w:t>קורות חיים מפורטים יינתנו על פי דרישה.</w:t>
      </w:r>
    </w:p>
    <w:p w:rsidR="00042493" w:rsidRPr="00E61AFE" w:rsidRDefault="00042493" w:rsidP="00464F3F">
      <w:pPr>
        <w:widowControl w:val="0"/>
        <w:tabs>
          <w:tab w:val="left" w:pos="2070"/>
          <w:tab w:val="left" w:pos="4140"/>
        </w:tabs>
        <w:spacing w:line="240" w:lineRule="auto"/>
        <w:ind w:firstLine="27"/>
        <w:rPr>
          <w:rFonts w:ascii="Arial Narrow" w:hAnsi="Arial Narrow"/>
          <w:sz w:val="14"/>
          <w:szCs w:val="16"/>
        </w:rPr>
      </w:pPr>
      <w:r w:rsidRPr="00E61AFE">
        <w:rPr>
          <w:rFonts w:ascii="Arial Narrow" w:hAnsi="Arial Narrow"/>
          <w:sz w:val="14"/>
          <w:szCs w:val="16"/>
        </w:rPr>
        <w:tab/>
      </w:r>
    </w:p>
    <w:p w:rsidR="00042493" w:rsidRPr="00042493" w:rsidRDefault="00042493" w:rsidP="00464F3F">
      <w:pPr>
        <w:bidi/>
        <w:spacing w:line="240" w:lineRule="auto"/>
        <w:rPr>
          <w:rtl/>
        </w:rPr>
      </w:pPr>
    </w:p>
    <w:sectPr w:rsidR="00042493" w:rsidRPr="00042493" w:rsidSect="007E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Jennifer Glaser" w:date="2017-09-25T20:09:00Z" w:initials="JG">
    <w:p w:rsidR="00724092" w:rsidRDefault="00724092">
      <w:pPr>
        <w:pStyle w:val="a9"/>
      </w:pPr>
      <w:r>
        <w:rPr>
          <w:rStyle w:val="a8"/>
        </w:rPr>
        <w:annotationRef/>
      </w:r>
      <w:r>
        <w:t>Does this have the same meaning as “</w:t>
      </w:r>
      <w:r>
        <w:rPr>
          <w:rFonts w:ascii="Arial Narrow" w:hAnsi="Arial Narrow"/>
          <w:i/>
          <w:iCs/>
          <w:sz w:val="22"/>
          <w:szCs w:val="22"/>
        </w:rPr>
        <w:t xml:space="preserve">Co-developed andimplementeda multi-nationalproject around issues of inclusion and civic education.”? Inclusion and acceptance are not the same thing in English and this is about inclusion – not sure what it should be in hebrew - -social inclusion - is </w:t>
      </w:r>
      <w:r w:rsidRPr="00724092">
        <w:rPr>
          <w:rFonts w:ascii="Arial Narrow" w:hAnsi="Arial Narrow" w:cs="Arial" w:hint="cs"/>
          <w:i/>
          <w:iCs/>
          <w:sz w:val="22"/>
          <w:szCs w:val="22"/>
          <w:rtl/>
        </w:rPr>
        <w:t>הכללהחברתית</w:t>
      </w:r>
      <w:r>
        <w:rPr>
          <w:rFonts w:ascii="Arial Narrow" w:hAnsi="Arial Narrow" w:cs="Arial"/>
          <w:i/>
          <w:iCs/>
          <w:sz w:val="22"/>
          <w:szCs w:val="22"/>
        </w:rPr>
        <w:t xml:space="preserve"> – should we use that?</w:t>
      </w:r>
    </w:p>
  </w:comment>
  <w:comment w:id="2" w:author="mia" w:date="2017-09-26T09:35:00Z" w:initials="m">
    <w:p w:rsidR="002E129F" w:rsidRDefault="002E129F">
      <w:pPr>
        <w:pStyle w:val="a9"/>
        <w:rPr>
          <w:rtl/>
        </w:rPr>
      </w:pPr>
      <w:r>
        <w:rPr>
          <w:rStyle w:val="a8"/>
        </w:rPr>
        <w:annotationRef/>
      </w:r>
      <w:r w:rsidR="00ED28DF">
        <w:t>The sentence as</w:t>
      </w:r>
      <w:r>
        <w:t xml:space="preserve"> a whole is translation of the English, but I accept the correction about </w:t>
      </w:r>
      <w:r>
        <w:rPr>
          <w:rFonts w:hint="cs"/>
          <w:rtl/>
        </w:rPr>
        <w:t>קבלה</w:t>
      </w:r>
      <w:r>
        <w:t xml:space="preserve"> and </w:t>
      </w:r>
      <w:r>
        <w:rPr>
          <w:rFonts w:hint="cs"/>
          <w:rtl/>
        </w:rPr>
        <w:t>הכללה חברתית</w:t>
      </w:r>
      <w:r>
        <w:t>.</w:t>
      </w:r>
    </w:p>
  </w:comment>
  <w:comment w:id="3" w:author="Jennifer Glaser" w:date="2017-09-25T20:31:00Z" w:initials="JG">
    <w:p w:rsidR="006D6D38" w:rsidRDefault="006D6D38">
      <w:pPr>
        <w:pStyle w:val="a9"/>
      </w:pPr>
      <w:r>
        <w:rPr>
          <w:rStyle w:val="a8"/>
        </w:rPr>
        <w:annotationRef/>
      </w:r>
      <w:r>
        <w:t>I changed this to the original title in Hebrew.</w:t>
      </w:r>
    </w:p>
  </w:comment>
  <w:comment w:id="4" w:author="mia" w:date="2017-09-26T09:23:00Z" w:initials="m">
    <w:p w:rsidR="006F780E" w:rsidRDefault="006F780E">
      <w:pPr>
        <w:pStyle w:val="a9"/>
        <w:rPr>
          <w:rtl/>
        </w:rPr>
      </w:pPr>
      <w:r>
        <w:rPr>
          <w:rStyle w:val="a8"/>
        </w:rPr>
        <w:annotationRef/>
      </w:r>
      <w:r>
        <w:t>I tried looking for this project’s name in Hebrew, but could not find it. I accept the change, of course.</w:t>
      </w:r>
    </w:p>
  </w:comment>
  <w:comment w:id="5" w:author="Jennifer Glaser" w:date="2017-09-25T21:54:00Z" w:initials="JG">
    <w:p w:rsidR="002870E8" w:rsidRDefault="002870E8">
      <w:pPr>
        <w:pStyle w:val="a9"/>
        <w:rPr>
          <w:lang w:bidi="ar-SA"/>
        </w:rPr>
      </w:pPr>
      <w:r>
        <w:rPr>
          <w:rStyle w:val="a8"/>
        </w:rPr>
        <w:annotationRef/>
      </w:r>
      <w:r>
        <w:rPr>
          <w:lang w:bidi="ar-SA"/>
        </w:rPr>
        <w:t>The Sydney Institute of Education –  I’m not sure about this - should it be:</w:t>
      </w:r>
    </w:p>
    <w:p w:rsidR="002870E8" w:rsidRDefault="002870E8" w:rsidP="002870E8">
      <w:pPr>
        <w:pStyle w:val="a9"/>
        <w:rPr>
          <w:rFonts w:cs="Arial"/>
        </w:rPr>
      </w:pPr>
      <w:r w:rsidRPr="002870E8">
        <w:rPr>
          <w:rFonts w:cs="Arial" w:hint="cs"/>
          <w:rtl/>
        </w:rPr>
        <w:t>המכוןלחינוךסידני</w:t>
      </w:r>
      <w:r>
        <w:rPr>
          <w:rFonts w:cs="Arial"/>
        </w:rPr>
        <w:t xml:space="preserve">. </w:t>
      </w:r>
    </w:p>
    <w:p w:rsidR="002870E8" w:rsidRPr="002870E8" w:rsidRDefault="002870E8" w:rsidP="002870E8">
      <w:pPr>
        <w:pStyle w:val="a9"/>
        <w:rPr>
          <w:rFonts w:cs="Arial"/>
        </w:rPr>
      </w:pPr>
      <w:r>
        <w:rPr>
          <w:rFonts w:cs="Arial"/>
        </w:rPr>
        <w:t xml:space="preserve">It is not the </w:t>
      </w:r>
      <w:r>
        <w:rPr>
          <w:rFonts w:cs="Arial"/>
          <w:i/>
          <w:iCs/>
        </w:rPr>
        <w:t>Sydney institute</w:t>
      </w:r>
      <w:r>
        <w:rPr>
          <w:rFonts w:cs="Arial"/>
        </w:rPr>
        <w:t xml:space="preserve"> of education, but rather the Sydney </w:t>
      </w:r>
      <w:r w:rsidRPr="002870E8">
        <w:rPr>
          <w:rFonts w:cs="Arial"/>
          <w:i/>
          <w:iCs/>
        </w:rPr>
        <w:t>Institute of Education.</w:t>
      </w:r>
      <w:r w:rsidR="00081C05">
        <w:rPr>
          <w:rFonts w:cs="Arial"/>
          <w:i/>
          <w:iCs/>
        </w:rPr>
        <w:t xml:space="preserve">( </w:t>
      </w:r>
      <w:r w:rsidR="00081C05" w:rsidRPr="00081C05">
        <w:rPr>
          <w:rFonts w:cs="Arial"/>
        </w:rPr>
        <w:t xml:space="preserve">like Monash </w:t>
      </w:r>
      <w:bookmarkStart w:id="7" w:name="_GoBack"/>
      <w:r w:rsidR="00081C05" w:rsidRPr="00081C05">
        <w:rPr>
          <w:rFonts w:cs="Arial"/>
          <w:i/>
          <w:iCs/>
        </w:rPr>
        <w:t>University</w:t>
      </w:r>
      <w:bookmarkEnd w:id="7"/>
      <w:r w:rsidR="00081C05">
        <w:rPr>
          <w:rFonts w:cs="Arial"/>
          <w:i/>
          <w:iCs/>
        </w:rPr>
        <w:t>)</w:t>
      </w:r>
    </w:p>
  </w:comment>
  <w:comment w:id="6" w:author="mia" w:date="2017-09-26T09:21:00Z" w:initials="m">
    <w:p w:rsidR="006F780E" w:rsidRDefault="006F780E">
      <w:pPr>
        <w:pStyle w:val="a9"/>
        <w:rPr>
          <w:rtl/>
        </w:rPr>
      </w:pPr>
      <w:r>
        <w:rPr>
          <w:rStyle w:val="a8"/>
        </w:rPr>
        <w:annotationRef/>
      </w:r>
      <w:r>
        <w:t>I tried to look for a mention of this institute in Hebrew but I could not find anything, so I think it depends on what do you think sounds better.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56FC2E" w15:done="0"/>
  <w15:commentEx w15:paraId="26156A3F" w15:done="0"/>
  <w15:commentEx w15:paraId="1E99BE31" w15:done="0"/>
  <w15:commentEx w15:paraId="0B222656" w15:done="0"/>
  <w15:commentEx w15:paraId="38255E20" w15:done="0"/>
  <w15:commentEx w15:paraId="270461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56FC2E" w16cid:durableId="1D73DD55"/>
  <w16cid:commentId w16cid:paraId="26156A3F" w16cid:durableId="1D73DDE0"/>
  <w16cid:commentId w16cid:paraId="1E99BE31" w16cid:durableId="1D73DD1D"/>
  <w16cid:commentId w16cid:paraId="0B222656" w16cid:durableId="1D73E0FB"/>
  <w16cid:commentId w16cid:paraId="38255E20" w16cid:durableId="1D73E633"/>
  <w16cid:commentId w16cid:paraId="2704615A" w16cid:durableId="1D73F99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61DA"/>
    <w:multiLevelType w:val="hybridMultilevel"/>
    <w:tmpl w:val="55BA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ifer Glaser">
    <w15:presenceInfo w15:providerId="Windows Live" w15:userId="fd70ac74128b6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34DA0"/>
    <w:rsid w:val="00012552"/>
    <w:rsid w:val="00012FAB"/>
    <w:rsid w:val="000338D3"/>
    <w:rsid w:val="00042493"/>
    <w:rsid w:val="00053526"/>
    <w:rsid w:val="000613B0"/>
    <w:rsid w:val="00071005"/>
    <w:rsid w:val="00081C05"/>
    <w:rsid w:val="00082D78"/>
    <w:rsid w:val="000A6F4F"/>
    <w:rsid w:val="000D20FB"/>
    <w:rsid w:val="00152D2F"/>
    <w:rsid w:val="001D17D2"/>
    <w:rsid w:val="001D4DE7"/>
    <w:rsid w:val="00224E47"/>
    <w:rsid w:val="002631CC"/>
    <w:rsid w:val="002718D7"/>
    <w:rsid w:val="0028125B"/>
    <w:rsid w:val="002870E8"/>
    <w:rsid w:val="002B206F"/>
    <w:rsid w:val="002D6D1C"/>
    <w:rsid w:val="002E129F"/>
    <w:rsid w:val="002E15A0"/>
    <w:rsid w:val="003058BF"/>
    <w:rsid w:val="003156A8"/>
    <w:rsid w:val="00346639"/>
    <w:rsid w:val="0034691B"/>
    <w:rsid w:val="00347DE6"/>
    <w:rsid w:val="0038497A"/>
    <w:rsid w:val="003922D3"/>
    <w:rsid w:val="003A605B"/>
    <w:rsid w:val="003B2AF2"/>
    <w:rsid w:val="003E00FC"/>
    <w:rsid w:val="004135AC"/>
    <w:rsid w:val="004139D9"/>
    <w:rsid w:val="00421F94"/>
    <w:rsid w:val="00456511"/>
    <w:rsid w:val="00464F3F"/>
    <w:rsid w:val="004D6DFC"/>
    <w:rsid w:val="004F6376"/>
    <w:rsid w:val="004F7BBC"/>
    <w:rsid w:val="0052329A"/>
    <w:rsid w:val="0053183A"/>
    <w:rsid w:val="00534DA0"/>
    <w:rsid w:val="00543DC9"/>
    <w:rsid w:val="005648FF"/>
    <w:rsid w:val="005673BB"/>
    <w:rsid w:val="00592056"/>
    <w:rsid w:val="005973D1"/>
    <w:rsid w:val="005B2EE4"/>
    <w:rsid w:val="005F771A"/>
    <w:rsid w:val="006151E5"/>
    <w:rsid w:val="00624483"/>
    <w:rsid w:val="00666B58"/>
    <w:rsid w:val="00694561"/>
    <w:rsid w:val="006D6D38"/>
    <w:rsid w:val="006F780E"/>
    <w:rsid w:val="00724092"/>
    <w:rsid w:val="00731616"/>
    <w:rsid w:val="007A174F"/>
    <w:rsid w:val="007E4916"/>
    <w:rsid w:val="0085573A"/>
    <w:rsid w:val="008615B3"/>
    <w:rsid w:val="008B1509"/>
    <w:rsid w:val="00956B5B"/>
    <w:rsid w:val="0098155C"/>
    <w:rsid w:val="009E2AF6"/>
    <w:rsid w:val="00A33FBA"/>
    <w:rsid w:val="00A3516F"/>
    <w:rsid w:val="00A55A6D"/>
    <w:rsid w:val="00A816FA"/>
    <w:rsid w:val="00A870BE"/>
    <w:rsid w:val="00AA2E25"/>
    <w:rsid w:val="00AA61C0"/>
    <w:rsid w:val="00AD48D3"/>
    <w:rsid w:val="00B06BD5"/>
    <w:rsid w:val="00B26BD1"/>
    <w:rsid w:val="00B55F0C"/>
    <w:rsid w:val="00B83CFD"/>
    <w:rsid w:val="00BA645A"/>
    <w:rsid w:val="00BD30E8"/>
    <w:rsid w:val="00BF0548"/>
    <w:rsid w:val="00C05654"/>
    <w:rsid w:val="00C2284F"/>
    <w:rsid w:val="00C31D7D"/>
    <w:rsid w:val="00C62329"/>
    <w:rsid w:val="00C64B97"/>
    <w:rsid w:val="00CB1907"/>
    <w:rsid w:val="00D17731"/>
    <w:rsid w:val="00D22F41"/>
    <w:rsid w:val="00DC2821"/>
    <w:rsid w:val="00DD6E90"/>
    <w:rsid w:val="00E523FE"/>
    <w:rsid w:val="00EB54E1"/>
    <w:rsid w:val="00ED28DF"/>
    <w:rsid w:val="00EE3747"/>
    <w:rsid w:val="00F220B3"/>
    <w:rsid w:val="00F24BB7"/>
    <w:rsid w:val="00F5087A"/>
    <w:rsid w:val="00F533E7"/>
    <w:rsid w:val="00F5697B"/>
    <w:rsid w:val="00FA7C14"/>
    <w:rsid w:val="00FF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A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613B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13B0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06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623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69456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6151E5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0535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3526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0535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3526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053526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21F9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ngagingtexts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mailto:glaserjen@gmail.com" TargetMode="External"/><Relationship Id="rId11" Type="http://schemas.openxmlformats.org/officeDocument/2006/relationships/hyperlink" Target="http://peace.tugraz.at/wp-content/uploads/2013/01/brochure-DEF-HEBREW.pdf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peace.tugraz.at/IW/index.html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343C-455E-4AFB-A6C2-F0FD1D27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eshel</dc:creator>
  <cp:lastModifiedBy>mia</cp:lastModifiedBy>
  <cp:revision>4</cp:revision>
  <dcterms:created xsi:type="dcterms:W3CDTF">2017-09-26T06:30:00Z</dcterms:created>
  <dcterms:modified xsi:type="dcterms:W3CDTF">2017-09-26T06:35:00Z</dcterms:modified>
</cp:coreProperties>
</file>