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0B98D0EF" w:rsidR="00065EEC" w:rsidRPr="009A7C80" w:rsidRDefault="00065EEC" w:rsidP="00A15899">
      <w:pPr>
        <w:pStyle w:val="ProjectName"/>
        <w:rPr>
          <w:rtl/>
        </w:rPr>
      </w:pPr>
    </w:p>
    <w:p w14:paraId="0E7FB0C3" w14:textId="18D483B9" w:rsidR="00B73828" w:rsidRDefault="00B73828" w:rsidP="00A047AE">
      <w:pPr>
        <w:pStyle w:val="DocumentTitle"/>
        <w:spacing w:after="0"/>
      </w:pPr>
      <w:r>
        <w:rPr>
          <w:lang w:val="it-IT"/>
        </w:rPr>
        <w:t>Indagine Unit.Ed sui docenti - Versione EFI</w:t>
      </w:r>
    </w:p>
    <w:p w14:paraId="28538F32" w14:textId="7BB7D258" w:rsidR="004667DE" w:rsidRDefault="00A047AE" w:rsidP="00A047AE">
      <w:pPr>
        <w:pStyle w:val="Titolo5"/>
        <w:spacing w:before="0"/>
        <w:jc w:val="center"/>
      </w:pPr>
      <w:r>
        <w:rPr>
          <w:lang w:val="it-IT"/>
        </w:rPr>
        <w:t>Nota: ogni istituto avrà il proprio link al sondaggio</w:t>
      </w:r>
    </w:p>
    <w:p w14:paraId="6E0B5C45" w14:textId="77777777" w:rsidR="00A047AE" w:rsidRPr="00A047A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1F3C99B6" w:rsidR="004D4EDA" w:rsidRPr="004D4EDA" w:rsidRDefault="004D4EDA" w:rsidP="004D4EDA">
      <w:pPr>
        <w:pStyle w:val="RCBody"/>
        <w:rPr>
          <w:i/>
          <w:iCs/>
        </w:rPr>
      </w:pPr>
      <w:r>
        <w:rPr>
          <w:i/>
          <w:iCs/>
          <w:lang w:val="it-IT"/>
        </w:rPr>
        <w:t>La presente indagine è stata commissionata dal Ministero per la Diaspora del Governo di Israele ed è condotta da Rosov Consulting, una società di ricerca che valuta l’impatto del partenariato tra EFI e il Suo istituto. Vorremmo sapere dell’esperienza che Lei ha maturato con EFI finora, conoscere le Sue prassi didattiche nonché sapere degli studenti del Su</w:t>
      </w:r>
      <w:r w:rsidR="00430E39">
        <w:rPr>
          <w:i/>
          <w:iCs/>
          <w:lang w:val="it-IT"/>
        </w:rPr>
        <w:t>o istituto</w:t>
      </w:r>
      <w:r>
        <w:rPr>
          <w:i/>
          <w:iCs/>
          <w:lang w:val="it-IT"/>
        </w:rPr>
        <w:t>. Saremmo lieti se potesse rispondere all’indagine seguente – il Suo punto di vista onesto e sincero è fondamentale per comprendere il valore dell’operato di EFI. Le rammentiamo che le informazioni che condividerà saranno tenute riservate e saranno riportate solo in forma aggregata.</w:t>
      </w:r>
    </w:p>
    <w:p w14:paraId="641FDDB2" w14:textId="5512AD53" w:rsidR="00B73828" w:rsidRPr="004D4EDA" w:rsidRDefault="004D4EDA" w:rsidP="00A047AE">
      <w:pPr>
        <w:pStyle w:val="RCBody"/>
        <w:spacing w:after="120"/>
        <w:rPr>
          <w:i/>
          <w:iCs/>
        </w:rPr>
      </w:pPr>
      <w:r>
        <w:rPr>
          <w:i/>
          <w:iCs/>
          <w:lang w:val="it-IT"/>
        </w:rPr>
        <w:t xml:space="preserve"> Se ha dubbi o domande, incluse eventuali difficoltà ad accedere o a compilare l’indagine, La invitiamo a contattare Nettie all’indirizzo </w:t>
      </w:r>
      <w:hyperlink r:id="rId8" w:history="1">
        <w:r>
          <w:rPr>
            <w:rStyle w:val="Collegamentoipertestuale"/>
            <w:i/>
            <w:iCs/>
            <w:lang w:val="it-IT"/>
          </w:rPr>
          <w:t>naharon@rosovconsulting.com</w:t>
        </w:r>
      </w:hyperlink>
      <w:r>
        <w:rPr>
          <w:i/>
          <w:iCs/>
          <w:lang w:val="it-IT"/>
        </w:rPr>
        <w:t>. La ringraziamo per la partecipazione.</w:t>
      </w:r>
    </w:p>
    <w:p w14:paraId="6C4A3EC3" w14:textId="2F054C42" w:rsidR="004D4EDA" w:rsidRPr="004D4EDA" w:rsidRDefault="004D4EDA" w:rsidP="00A047AE">
      <w:pPr>
        <w:pStyle w:val="RCBody"/>
        <w:spacing w:after="120"/>
        <w:jc w:val="center"/>
      </w:pPr>
      <w:r>
        <w:rPr>
          <w:lang w:val="it-IT"/>
        </w:rPr>
        <w:t>* * *</w:t>
      </w:r>
    </w:p>
    <w:p w14:paraId="3588EF59" w14:textId="77777777" w:rsidR="00705D8B" w:rsidRPr="004D4EDA" w:rsidRDefault="002C518D" w:rsidP="004D4EDA">
      <w:pPr>
        <w:pStyle w:val="RCBody"/>
        <w:rPr>
          <w:b/>
          <w:bCs/>
        </w:rPr>
      </w:pPr>
      <w:r>
        <w:rPr>
          <w:b/>
          <w:bCs/>
          <w:lang w:val="it-IT"/>
        </w:rPr>
        <w:t>Abbiamo innanzitutto delle domande sulla Sua persona e sulle Sue prassi professionali.</w:t>
      </w:r>
    </w:p>
    <w:p w14:paraId="489681B1" w14:textId="74B11D8C" w:rsidR="00ED6F08" w:rsidRDefault="004D4EDA" w:rsidP="00B73828">
      <w:pPr>
        <w:pStyle w:val="RCBody"/>
        <w:numPr>
          <w:ilvl w:val="0"/>
          <w:numId w:val="24"/>
        </w:numPr>
        <w:spacing w:after="0"/>
      </w:pPr>
      <w:r>
        <w:rPr>
          <w:lang w:val="it-IT"/>
        </w:rPr>
        <w:t>In quale classe/In quali classi insegna? Selezioni tutte le risposte pertinenti.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Scuola materna</w:t>
      </w:r>
    </w:p>
    <w:p w14:paraId="21EB33BF" w14:textId="298DF4E2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Iª elementare</w:t>
      </w:r>
    </w:p>
    <w:p w14:paraId="45F85379" w14:textId="5F3479FD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IIª elementare</w:t>
      </w:r>
    </w:p>
    <w:p w14:paraId="163ED0FE" w14:textId="7FFBA663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IIIª elementare</w:t>
      </w:r>
    </w:p>
    <w:p w14:paraId="742B2810" w14:textId="3B658BD9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IVª elementare</w:t>
      </w:r>
    </w:p>
    <w:p w14:paraId="41B2D907" w14:textId="7DBD284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Vª elementare</w:t>
      </w:r>
    </w:p>
    <w:p w14:paraId="5CBF1EF5" w14:textId="452CB0E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Iª media</w:t>
      </w:r>
    </w:p>
    <w:p w14:paraId="5E8B9FE0" w14:textId="71B96901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IIª media</w:t>
      </w:r>
    </w:p>
    <w:p w14:paraId="70FE4306" w14:textId="7559DD0A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IIIª media</w:t>
      </w:r>
    </w:p>
    <w:p w14:paraId="1381B655" w14:textId="2293A320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Iª superiore</w:t>
      </w:r>
    </w:p>
    <w:p w14:paraId="14E5B5BB" w14:textId="7CF17248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IIª superiore</w:t>
      </w:r>
    </w:p>
    <w:p w14:paraId="2A2829D7" w14:textId="2F36B91F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IIIª superiore</w:t>
      </w:r>
    </w:p>
    <w:p w14:paraId="61D9DEAA" w14:textId="2F2108E0" w:rsidR="00705D8B" w:rsidRDefault="004D4EDA" w:rsidP="00B73828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IVª superiore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Altro (si prega di specificare: ___________________)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3C570DD0" w:rsidR="00C5018D" w:rsidRDefault="00F23476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Quale materia/Quali materie insegna? Selezioni tutte le risposte pertinenti.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rPr>
          <w:lang w:val="it-IT"/>
        </w:rPr>
        <w:t>Studi giudaici</w:t>
      </w:r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rPr>
          <w:lang w:val="it-IT"/>
        </w:rPr>
        <w:t>Lingua ebraica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rPr>
          <w:lang w:val="it-IT"/>
        </w:rPr>
        <w:t>Studi generali</w:t>
      </w:r>
    </w:p>
    <w:p w14:paraId="21CA4DEE" w14:textId="73FB56A9" w:rsidR="00C5018D" w:rsidRDefault="00C5018D" w:rsidP="0001441A">
      <w:pPr>
        <w:pStyle w:val="RCBody"/>
        <w:spacing w:after="0"/>
      </w:pPr>
    </w:p>
    <w:p w14:paraId="0C38810B" w14:textId="77777777" w:rsidR="00DB2AC8" w:rsidRDefault="00DB2AC8" w:rsidP="0001441A">
      <w:pPr>
        <w:pStyle w:val="RCBody"/>
        <w:spacing w:after="0"/>
      </w:pPr>
    </w:p>
    <w:p w14:paraId="691C69BE" w14:textId="43CB2113" w:rsidR="00ED6F08" w:rsidRDefault="00705D8B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Da quanto tempo lavora come docente?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Meno di un anno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1-2 anni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3-5 anni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6-10 anni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11-20 anni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rPr>
          <w:lang w:val="it-IT"/>
        </w:rPr>
        <w:t>Più di 20 anni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Default="00F23476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Da quanto tempo lavora in questo specifico istituto?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it-IT"/>
        </w:rPr>
        <w:t>Meno di un anno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it-IT"/>
        </w:rPr>
        <w:t>1-2 anni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it-IT"/>
        </w:rPr>
        <w:t>3-5 anni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it-IT"/>
        </w:rPr>
        <w:t>6-10 anni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it-IT"/>
        </w:rPr>
        <w:t>11-20 anni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rPr>
          <w:lang w:val="it-IT"/>
        </w:rPr>
        <w:t>Più di 20 anni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Default="00ED6F08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Qual è il titolo di studio più alto che ha conseguito?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Diploma di scuola superiore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Laurea di primo livello in Scienze dell’Educazione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Laurea di primo livello in un settore diverso da Scienze dell’Educazione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Laurea magistrale in Scienze dell’Educazione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Laurea magistrale in un settore diverso da Scienze dell’Educazione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Dottorato in Scienze dell’Educazione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Dottorato in un settore diverso da Scienze dell’Educazione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rPr>
          <w:lang w:val="it-IT"/>
        </w:rPr>
        <w:t>Semikhà (ordinazione rabbinica)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Indichi il Suo sesso: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rPr>
          <w:lang w:val="it-IT"/>
        </w:rPr>
        <w:t>Maschio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rPr>
          <w:lang w:val="it-IT"/>
        </w:rPr>
        <w:t>Femmina</w:t>
      </w:r>
    </w:p>
    <w:p w14:paraId="48628B67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rPr>
          <w:lang w:val="it-IT"/>
        </w:rPr>
        <w:t>Altro: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34E9487D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Sappiamo che i docenti delle scuole ebraiche diurne possono essere ebrei o non ebrei. Vorremmo capire meglio come si presenta il corpo docente del Suo istituto. Lei è ebreo/a?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Sì</w:t>
      </w:r>
    </w:p>
    <w:p w14:paraId="2A6284D7" w14:textId="7141F5D0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No</w:t>
      </w:r>
    </w:p>
    <w:p w14:paraId="0A801BFC" w14:textId="6FF13D44" w:rsidR="000C4285" w:rsidRDefault="000C4285" w:rsidP="004963E3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Preferisco non rispondere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63049E1E" w:rsidR="002D121B" w:rsidRDefault="002D121B" w:rsidP="002D121B">
      <w:pPr>
        <w:pStyle w:val="RCBody"/>
        <w:spacing w:after="0"/>
      </w:pPr>
      <w:r>
        <w:rPr>
          <w:highlight w:val="lightGray"/>
          <w:lang w:val="it-IT"/>
        </w:rPr>
        <w:t>[Se D7=b o c, saltare a D13]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798F7DA1" w:rsidR="00A71A84" w:rsidRDefault="00A71A84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lastRenderedPageBreak/>
        <w:t>[Se ebreo/a] Valuti il grado di veridicità di ciascuna delle seguenti affermazioni riguardanti la Sua persona, assegnando un punteggio su una scala da 1 a 5 dove 1 equivale a “non vero” e 5 equivale a “molto vero”:</w:t>
      </w:r>
    </w:p>
    <w:tbl>
      <w:tblPr>
        <w:tblStyle w:val="Grigliatabella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Non vero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Molto vero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BF2364C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lang w:val="it-IT"/>
              </w:rPr>
              <w:t xml:space="preserve">Avverto un forte senso di appartenenza al popolo di </w:t>
            </w:r>
            <w:r>
              <w:rPr>
                <w:sz w:val="21"/>
                <w:szCs w:val="21"/>
                <w:highlight w:val="lightGray"/>
                <w:lang w:val="it-IT"/>
              </w:rPr>
              <w:t>[Paese]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Avverto un forte senso di responsabilità verso Israele e gli israeliani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Riesco spiegare ad altri che cosa significa per me essere ebreo/a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Provo un forte senso di appartenenza al popolo ebraico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Sono fiero/a di Israele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Prendere parte ai riti ebraici (Shabbat, festività ecc.) è una parte molto importante del mio essere ebreo/a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7E257B31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 xml:space="preserve">Avverto un forte senso di responsabilità nel contribuire allo sviluppo della comunità ebraica in </w:t>
            </w:r>
            <w:r>
              <w:rPr>
                <w:sz w:val="21"/>
                <w:szCs w:val="21"/>
                <w:highlight w:val="lightGray"/>
                <w:lang w:val="it-IT"/>
              </w:rPr>
              <w:t>[Paese]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10D37085" w:rsidR="00CC7043" w:rsidRPr="00CC7043" w:rsidRDefault="00CC7043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Valuti il grado di veridicità di ciascuna delle seguenti affermazioni riguardanti la Sua persona, assegnando un punteggio su una scala da 1 a 5 dove 1 equivale a “non vero” e 5 equivale a “molto vero”:</w:t>
      </w:r>
    </w:p>
    <w:tbl>
      <w:tblPr>
        <w:tblStyle w:val="Grigliatabella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Non vero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Molto vero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4089B207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lang w:val="it-IT"/>
              </w:rPr>
              <w:t>Credo nel futuro della comunità ebraica in Europa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Provo un forte senso di appartenenza a Israele e al popolo israeliano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Sono fermamente convinto/a che gli ebrei dovrebbero sposarsi tra loro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Riesco a spiegare chiaramente ad altri quello che Israele significa per me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Sento una speciale responsabilità per quanto riguarda il prendersi cura degli ebrei in difficoltà nella mia comunità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La partecipazione alle sorti di Israele è una parte molto importante del mio essere ebreo/a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40B6D156" w14:textId="77777777" w:rsidR="00730A1A" w:rsidRDefault="00730A1A" w:rsidP="00C3115C">
      <w:pPr>
        <w:pStyle w:val="RCBody"/>
        <w:spacing w:after="0"/>
      </w:pPr>
    </w:p>
    <w:p w14:paraId="41DD1CF6" w14:textId="1A904881" w:rsidR="0050496F" w:rsidRDefault="00FF0296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 xml:space="preserve">In quale misura Lei si impegna ad adottare ciascuno dei seguenti comportamenti? </w:t>
      </w:r>
    </w:p>
    <w:tbl>
      <w:tblPr>
        <w:tblStyle w:val="Grigliatabella"/>
        <w:tblW w:w="9541" w:type="dxa"/>
        <w:tblInd w:w="414" w:type="dxa"/>
        <w:tblLook w:val="04A0" w:firstRow="1" w:lastRow="0" w:firstColumn="1" w:lastColumn="0" w:noHBand="0" w:noVBand="1"/>
      </w:tblPr>
      <w:tblGrid>
        <w:gridCol w:w="3527"/>
        <w:gridCol w:w="1037"/>
        <w:gridCol w:w="906"/>
        <w:gridCol w:w="1253"/>
        <w:gridCol w:w="817"/>
        <w:gridCol w:w="2001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Per niente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Poco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Abbastanza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Molto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Moltissimo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Tento di comprendere che cosa significa “essere ebreo/a” per i miei studenti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Spiego chiaramente in che modo le mie azioni si ispirano alle mie conoscenze e ai miei valori ebraici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Manifesto la mia passione nel contribuire alla comunità ebraica al di là delle mie responsabilità professionali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1D0C3F31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Parlo con altri educatori del mio istituto circa l’importanza di infondere i valori ebraici nella cultura della classe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65A3FDF3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Comprendo come la mia didattica sostenga la visione dell</w:t>
            </w:r>
            <w:r w:rsidR="00430E39">
              <w:rPr>
                <w:sz w:val="21"/>
                <w:szCs w:val="21"/>
                <w:lang w:val="it-IT"/>
              </w:rPr>
              <w:t>’istituto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Dimostro una passione personale per la cultura giudaica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Investo il mio tempo nell’apprendimento dell’ebraico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70060395" w:rsidR="00DD4C8E" w:rsidRDefault="00DD4C8E" w:rsidP="00677235">
      <w:pPr>
        <w:pStyle w:val="RCBody"/>
        <w:spacing w:after="0"/>
        <w:ind w:left="720"/>
      </w:pPr>
    </w:p>
    <w:tbl>
      <w:tblPr>
        <w:tblStyle w:val="Grigliatabella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FA29E5" w14:paraId="6078E114" w14:textId="77777777" w:rsidTr="00FA29E5">
        <w:tc>
          <w:tcPr>
            <w:tcW w:w="4675" w:type="dxa"/>
          </w:tcPr>
          <w:p w14:paraId="4C9E731C" w14:textId="77777777" w:rsidR="00FA29E5" w:rsidRDefault="00FA29E5" w:rsidP="00FA29E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Mai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Di rado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A volte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Spesso</w:t>
            </w:r>
          </w:p>
        </w:tc>
      </w:tr>
      <w:tr w:rsidR="00FA29E5" w14:paraId="23985046" w14:textId="77777777" w:rsidTr="00FA29E5">
        <w:tc>
          <w:tcPr>
            <w:tcW w:w="4675" w:type="dxa"/>
          </w:tcPr>
          <w:p w14:paraId="185FB787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it-IT"/>
              </w:rPr>
              <w:t>Parla di argomenti ebraici con i Suoi amici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2E84D24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3884FC9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60D9EE5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D1D6BA4" w14:textId="77777777" w:rsidTr="00FA29E5">
        <w:tc>
          <w:tcPr>
            <w:tcW w:w="4675" w:type="dxa"/>
          </w:tcPr>
          <w:p w14:paraId="254C65C6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it-IT"/>
              </w:rPr>
              <w:t>Fa opera di volontariato per la comunità ebraica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C56D974" w14:textId="77777777" w:rsidTr="00FA29E5">
        <w:tc>
          <w:tcPr>
            <w:tcW w:w="4675" w:type="dxa"/>
          </w:tcPr>
          <w:p w14:paraId="6CB77B18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it-IT"/>
              </w:rPr>
              <w:t>Segue le notizie su Israele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1ABCE318" w14:textId="77777777" w:rsidTr="00FA29E5">
        <w:tc>
          <w:tcPr>
            <w:tcW w:w="4675" w:type="dxa"/>
          </w:tcPr>
          <w:p w14:paraId="2AE13FE4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it-IT"/>
              </w:rPr>
              <w:t>Vive lo Shabbat in una maniera diversa dagli altri giorni della settimana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67FA98C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3C4C3D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E9AFBDA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06829109" w14:textId="77777777" w:rsidTr="00FA29E5">
        <w:tc>
          <w:tcPr>
            <w:tcW w:w="4675" w:type="dxa"/>
          </w:tcPr>
          <w:p w14:paraId="5B60BDCC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it-IT"/>
              </w:rPr>
              <w:t>Parla di argomenti ebraici con la Sua famiglia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1D69F10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44F8CF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E035F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E00468B" w14:textId="77777777" w:rsidTr="00FA29E5">
        <w:tc>
          <w:tcPr>
            <w:tcW w:w="4675" w:type="dxa"/>
          </w:tcPr>
          <w:p w14:paraId="5A02AD28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it-IT"/>
              </w:rPr>
              <w:t>Fa opera di volontariato per la comunità locale dove vive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014632C" w14:textId="77777777" w:rsidTr="00FA29E5">
        <w:tc>
          <w:tcPr>
            <w:tcW w:w="4675" w:type="dxa"/>
          </w:tcPr>
          <w:p w14:paraId="1B9F41F4" w14:textId="77777777" w:rsidR="00FA29E5" w:rsidRDefault="00FA29E5" w:rsidP="00FA29E5">
            <w:pPr>
              <w:pStyle w:val="RCBody"/>
              <w:spacing w:after="0"/>
            </w:pPr>
            <w:r>
              <w:rPr>
                <w:lang w:val="it-IT"/>
              </w:rPr>
              <w:t>Prega alla sinagoga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7586157B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Con quale frequenza</w:t>
      </w:r>
      <w:r w:rsidR="00782EE8">
        <w:rPr>
          <w:lang w:val="it-IT"/>
        </w:rPr>
        <w:t xml:space="preserve"> Lei</w:t>
      </w:r>
      <w:r>
        <w:rPr>
          <w:lang w:val="it-IT"/>
        </w:rPr>
        <w:t>…</w:t>
      </w:r>
    </w:p>
    <w:p w14:paraId="31C46184" w14:textId="55DDDE7E" w:rsidR="00FA29E5" w:rsidRDefault="00FA29E5" w:rsidP="00677235">
      <w:pPr>
        <w:pStyle w:val="RCBody"/>
        <w:spacing w:after="0"/>
        <w:ind w:left="720"/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È stato in Israele in passato?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Sì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No</w:t>
      </w:r>
    </w:p>
    <w:p w14:paraId="516BEC1A" w14:textId="3D9FE6DC" w:rsidR="002D121B" w:rsidRDefault="002D121B" w:rsidP="00FA29E5">
      <w:pPr>
        <w:pStyle w:val="RCBody"/>
        <w:spacing w:after="0"/>
      </w:pPr>
    </w:p>
    <w:p w14:paraId="204C92EF" w14:textId="01880FA7" w:rsidR="00515092" w:rsidRDefault="00515092" w:rsidP="00515092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In quale misura Lei si impegna ad adottare ciascuno dei seguenti comportamenti?</w:t>
      </w:r>
    </w:p>
    <w:tbl>
      <w:tblPr>
        <w:tblStyle w:val="Grigliatabella"/>
        <w:tblW w:w="8938" w:type="dxa"/>
        <w:tblInd w:w="414" w:type="dxa"/>
        <w:tblLook w:val="04A0" w:firstRow="1" w:lastRow="0" w:firstColumn="1" w:lastColumn="0" w:noHBand="0" w:noVBand="1"/>
      </w:tblPr>
      <w:tblGrid>
        <w:gridCol w:w="3942"/>
        <w:gridCol w:w="853"/>
        <w:gridCol w:w="832"/>
        <w:gridCol w:w="1253"/>
        <w:gridCol w:w="848"/>
        <w:gridCol w:w="1210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Per niente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Poco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Abbastanza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Molto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Moltissimo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Un elevato livello di conoscenza della materia che insegna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Conoscenze specifiche per insegnare agli studenti da remoto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14:paraId="603B5A49" w14:textId="77777777" w:rsidTr="0061639B">
        <w:tc>
          <w:tcPr>
            <w:tcW w:w="4320" w:type="dxa"/>
          </w:tcPr>
          <w:p w14:paraId="62C478D6" w14:textId="77777777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Solide competenze e capacità professionali</w:t>
            </w:r>
          </w:p>
        </w:tc>
        <w:tc>
          <w:tcPr>
            <w:tcW w:w="864" w:type="dxa"/>
          </w:tcPr>
          <w:p w14:paraId="265C8E8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Fiducia nel corretto svolgimento del Suo lavoro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9629E46" w14:textId="77777777" w:rsidTr="0061639B">
        <w:tc>
          <w:tcPr>
            <w:tcW w:w="4320" w:type="dxa"/>
          </w:tcPr>
          <w:p w14:paraId="15EA06E7" w14:textId="14A997E5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Impegno/dedizione al Suo lavoro</w:t>
            </w:r>
          </w:p>
        </w:tc>
        <w:tc>
          <w:tcPr>
            <w:tcW w:w="864" w:type="dxa"/>
          </w:tcPr>
          <w:p w14:paraId="4E17804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B7137D4" w14:textId="77777777" w:rsidTr="0061639B">
        <w:tc>
          <w:tcPr>
            <w:tcW w:w="4320" w:type="dxa"/>
          </w:tcPr>
          <w:p w14:paraId="575EDB2A" w14:textId="77777777" w:rsidR="00515092" w:rsidRPr="00BA413B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  <w:lang w:val="it-IT"/>
              </w:rPr>
              <w:t>La capacità di creare un cambiamento positivo nei dipartimenti di studi giudaici/ebraici del Suo istituto</w:t>
            </w:r>
          </w:p>
        </w:tc>
        <w:tc>
          <w:tcPr>
            <w:tcW w:w="864" w:type="dxa"/>
          </w:tcPr>
          <w:p w14:paraId="6D0ABE4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1E74B92" w14:textId="77777777" w:rsidTr="0061639B">
        <w:tc>
          <w:tcPr>
            <w:tcW w:w="4320" w:type="dxa"/>
          </w:tcPr>
          <w:p w14:paraId="7177B26E" w14:textId="77777777" w:rsidR="00515092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Un forte senso di impegno per la missione e la visione dell’istituto</w:t>
            </w:r>
          </w:p>
        </w:tc>
        <w:tc>
          <w:tcPr>
            <w:tcW w:w="864" w:type="dxa"/>
          </w:tcPr>
          <w:p w14:paraId="18050DE4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Default="00515092" w:rsidP="0061639B">
            <w:pPr>
              <w:pStyle w:val="RCBody"/>
              <w:spacing w:after="0"/>
            </w:pPr>
          </w:p>
        </w:tc>
      </w:tr>
    </w:tbl>
    <w:p w14:paraId="014B0A37" w14:textId="77777777" w:rsidR="00515092" w:rsidRDefault="00515092" w:rsidP="00515092">
      <w:pPr>
        <w:pStyle w:val="RCBody"/>
        <w:spacing w:after="0"/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Da quali delle seguenti tematiche di sviluppo professionale trarrebbe più beneficio? Selezioni le Sue tre scelte principali.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>Fissare degli obiettivi per lo sviluppo ebraico degli studenti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>Valutare lo sviluppo ebraico degli studenti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 xml:space="preserve">Valorizzare l’esperienza della </w:t>
      </w:r>
      <w:r>
        <w:rPr>
          <w:i/>
          <w:iCs/>
          <w:lang w:val="it-IT"/>
        </w:rPr>
        <w:t>tefillah</w:t>
      </w:r>
      <w:r>
        <w:rPr>
          <w:lang w:val="it-IT"/>
        </w:rPr>
        <w:t xml:space="preserve"> (preghiera)</w:t>
      </w:r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 xml:space="preserve">Insegnare il Tanàkh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 xml:space="preserve">Insegnare su Israele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 xml:space="preserve">Insegnare la lingua ebraica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>Insegnare da remoto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>Integrare la tecnologia negli studi giudaici/ebraici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 xml:space="preserve">Inserire l’insegnamento delle </w:t>
      </w:r>
      <w:r>
        <w:rPr>
          <w:i/>
          <w:iCs/>
          <w:lang w:val="it-IT"/>
        </w:rPr>
        <w:t>middot</w:t>
      </w:r>
      <w:r>
        <w:rPr>
          <w:lang w:val="it-IT"/>
        </w:rPr>
        <w:t xml:space="preserve"> (attributi) nel piano didattico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>Offrire una formazione ebraica esperienzale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rPr>
          <w:lang w:val="it-IT"/>
        </w:rPr>
        <w:t>Altro (si prega di specificare: ___________________)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Default="009B5711" w:rsidP="009B5711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 xml:space="preserve">Quando pensa ai Suoi obiettivi primari per gli studenti, quali fra i seguenti rappresentano i Suoi cinque obiettivi principali? </w:t>
      </w:r>
      <w:r>
        <w:rPr>
          <w:highlight w:val="lightGray"/>
          <w:lang w:val="it-IT"/>
        </w:rPr>
        <w:t>[Lista casuale]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provano un senso di appartenenza al popolo ebraico</w:t>
      </w:r>
    </w:p>
    <w:p w14:paraId="21D33C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conoscono il patrimonio culturale, i riti e le tradizioni ebraici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si comportano in modi che rispecchiano i valori ebraici [</w:t>
      </w:r>
      <w:r>
        <w:rPr>
          <w:highlight w:val="lightGray"/>
          <w:lang w:val="it-IT"/>
        </w:rPr>
        <w:t>Per EFI</w:t>
      </w:r>
      <w:r>
        <w:rPr>
          <w:lang w:val="it-IT"/>
        </w:rPr>
        <w:t>, includere: (per esempio fare l’elemosina - tzedakah, prestare opera di volontariato nelle attività comunitarie]</w:t>
      </w:r>
    </w:p>
    <w:p w14:paraId="1107A27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sono coinvolti nella comunità ebraica locale</w:t>
      </w:r>
    </w:p>
    <w:p w14:paraId="6CF0956E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sono fieri di essere ebrei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conoscono i testi ebraici (per esempio Torah, Legge orale)</w:t>
      </w:r>
    </w:p>
    <w:p w14:paraId="25B2B60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provano un senso di appartenenza alla comunità ebraica locale</w:t>
      </w:r>
    </w:p>
    <w:p w14:paraId="53FE8A4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sviluppano competenze che possono utilizzare per il resto della loro vita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lastRenderedPageBreak/>
        <w:t>Gli studenti stanno bene con se stessi</w:t>
      </w:r>
    </w:p>
    <w:p w14:paraId="4625826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sviluppano un rapporto con la terra, il popolo e lo stato di Israele</w:t>
      </w:r>
    </w:p>
    <w:p w14:paraId="2809BBDC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sono curiosi e interessati a conoscere la vita e il patrimonio culturale ebraici</w:t>
      </w:r>
    </w:p>
    <w:p w14:paraId="1878B11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partecipano allo Shabbat e ai riti festivi [</w:t>
      </w:r>
      <w:r>
        <w:rPr>
          <w:highlight w:val="lightGray"/>
          <w:lang w:val="it-IT"/>
        </w:rPr>
        <w:t>Per EFI</w:t>
      </w:r>
      <w:r>
        <w:rPr>
          <w:lang w:val="it-IT"/>
        </w:rPr>
        <w:t>, includere: (per esempio accendere le candele dello Shabbat, recitare la preghiera del kiddush, partecipare al Seder pasquale)]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si impegnano in attività di volontariato</w:t>
      </w:r>
    </w:p>
    <w:p w14:paraId="4BF469D5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sviluppano delle competenze nella lingua ebraica</w:t>
      </w:r>
    </w:p>
    <w:p w14:paraId="7A8CDD0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stringono forti amicizie ebraiche</w:t>
      </w:r>
    </w:p>
    <w:p w14:paraId="09084EC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provano un senso di responsabilità verso Israele e gli israeliani</w:t>
      </w:r>
    </w:p>
    <w:p w14:paraId="1EC2FE3D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rPr>
          <w:lang w:val="it-IT"/>
        </w:rPr>
        <w:t>Gli studenti comprendono la storia della comunità ebraica locale</w:t>
      </w:r>
    </w:p>
    <w:p w14:paraId="117DC072" w14:textId="77777777" w:rsidR="00515092" w:rsidRDefault="00515092" w:rsidP="00677235">
      <w:pPr>
        <w:pStyle w:val="RCBody"/>
        <w:spacing w:after="0"/>
        <w:ind w:left="720"/>
      </w:pPr>
    </w:p>
    <w:p w14:paraId="486A690B" w14:textId="698E7E24" w:rsidR="00212C5A" w:rsidRDefault="00CA4BA6" w:rsidP="00DB2AC8">
      <w:pPr>
        <w:pStyle w:val="RCBody"/>
        <w:spacing w:after="0"/>
        <w:rPr>
          <w:i/>
          <w:iCs/>
        </w:rPr>
      </w:pPr>
      <w:r>
        <w:rPr>
          <w:b/>
          <w:bCs/>
          <w:lang w:val="it-IT"/>
        </w:rPr>
        <w:t xml:space="preserve">La prossima serie di domande verte sull’esperienza che Lei ha maturato finora con EFI. </w:t>
      </w:r>
    </w:p>
    <w:p w14:paraId="1A90E709" w14:textId="77777777" w:rsidR="00BA413B" w:rsidRDefault="00BA413B" w:rsidP="00BA413B">
      <w:pPr>
        <w:pStyle w:val="RCBody"/>
        <w:spacing w:after="0"/>
        <w:ind w:left="720"/>
      </w:pPr>
    </w:p>
    <w:p w14:paraId="43FC0455" w14:textId="3BC1BD3B" w:rsidR="00BA413B" w:rsidRDefault="000C4285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>EFI è finanziata in parte dal Governo di Israele, nonché da partner locali. Di questo...</w:t>
      </w:r>
    </w:p>
    <w:tbl>
      <w:tblPr>
        <w:tblStyle w:val="Grigliatabella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Sì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No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Lei è personalmente a conoscenza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Gli studenti del Suo istituto sono a conoscenza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10158448" w14:textId="77777777" w:rsidTr="00A04F20">
        <w:tc>
          <w:tcPr>
            <w:tcW w:w="4801" w:type="dxa"/>
          </w:tcPr>
          <w:p w14:paraId="4090CAB4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I genitori degli studenti del Suo istituto sono a conoscenza</w:t>
            </w:r>
          </w:p>
        </w:tc>
        <w:tc>
          <w:tcPr>
            <w:tcW w:w="1561" w:type="dxa"/>
          </w:tcPr>
          <w:p w14:paraId="0DBD389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Default="00BA413B" w:rsidP="0001441A">
      <w:pPr>
        <w:pStyle w:val="RCBody"/>
        <w:spacing w:after="0"/>
        <w:ind w:left="1440"/>
      </w:pPr>
    </w:p>
    <w:p w14:paraId="276A7E6A" w14:textId="3A750A10" w:rsidR="00CB30BE" w:rsidRDefault="000C4285" w:rsidP="00F23476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 xml:space="preserve">EFI ha fornito o supportato molti servizi di consulenza, assistenza e sviluppo professionale per istituti e docenti in tutta Europa. Di quali delle seguenti opportunità di EFI ha usufruito? Selezioni tutte le risposte pertinenti. </w:t>
      </w:r>
      <w:r>
        <w:rPr>
          <w:highlight w:val="lightGray"/>
          <w:lang w:val="it-IT"/>
        </w:rPr>
        <w:t>[EFI fornità un elenco per ciascun istituto]</w:t>
      </w:r>
    </w:p>
    <w:p w14:paraId="370FCCBF" w14:textId="17DD85DE" w:rsidR="005D6DFA" w:rsidRDefault="005D6DFA" w:rsidP="005D6DFA">
      <w:pPr>
        <w:pStyle w:val="RCBody"/>
        <w:numPr>
          <w:ilvl w:val="1"/>
          <w:numId w:val="25"/>
        </w:numPr>
        <w:spacing w:after="0"/>
      </w:pPr>
      <w:r>
        <w:rPr>
          <w:lang w:val="it-IT"/>
        </w:rPr>
        <w:t>Nessuna</w:t>
      </w:r>
    </w:p>
    <w:p w14:paraId="3B807097" w14:textId="77777777" w:rsidR="00CB30BE" w:rsidRDefault="00CB30BE" w:rsidP="00CB30BE">
      <w:pPr>
        <w:pStyle w:val="Paragrafoelenco"/>
      </w:pPr>
    </w:p>
    <w:p w14:paraId="496C20A7" w14:textId="158BF846" w:rsidR="006E44B8" w:rsidRDefault="00914712" w:rsidP="00F23476">
      <w:pPr>
        <w:pStyle w:val="RCBody"/>
        <w:numPr>
          <w:ilvl w:val="0"/>
          <w:numId w:val="25"/>
        </w:numPr>
        <w:spacing w:after="0"/>
      </w:pPr>
      <w:r>
        <w:rPr>
          <w:highlight w:val="lightGray"/>
          <w:lang w:val="it-IT"/>
        </w:rPr>
        <w:t>[Riportare le selezioni di D17]</w:t>
      </w:r>
      <w:r>
        <w:rPr>
          <w:lang w:val="it-IT"/>
        </w:rPr>
        <w:t xml:space="preserve"> Valuti il Suo livello di soddisfazione riguardo alle seguenti offerte di EFI:</w:t>
      </w:r>
    </w:p>
    <w:tbl>
      <w:tblPr>
        <w:tblStyle w:val="Grigliatabella"/>
        <w:tblW w:w="9067" w:type="dxa"/>
        <w:tblInd w:w="414" w:type="dxa"/>
        <w:tblLook w:val="04A0" w:firstRow="1" w:lastRow="0" w:firstColumn="1" w:lastColumn="0" w:noHBand="0" w:noVBand="1"/>
      </w:tblPr>
      <w:tblGrid>
        <w:gridCol w:w="2028"/>
        <w:gridCol w:w="1579"/>
        <w:gridCol w:w="1584"/>
        <w:gridCol w:w="1035"/>
        <w:gridCol w:w="1428"/>
        <w:gridCol w:w="1413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Molto insoddisfatto/a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Insoddisfatto/a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Neutrale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Soddisfatto/a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Molto soddisfatto/a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1C8E806A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lightGray"/>
                <w:lang w:val="it-IT"/>
              </w:rPr>
              <w:t>[Riportare le selezioni di D17]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64424D59" w14:textId="77777777" w:rsidR="00DB2AC8" w:rsidRDefault="00DB2AC8" w:rsidP="00133E0A">
      <w:pPr>
        <w:pStyle w:val="RCBody"/>
        <w:spacing w:after="0"/>
      </w:pPr>
      <w:bookmarkStart w:id="0" w:name="_Hlk33959539"/>
    </w:p>
    <w:bookmarkEnd w:id="0"/>
    <w:p w14:paraId="5F37A29F" w14:textId="03430146" w:rsidR="009B5711" w:rsidRPr="000B2A40" w:rsidRDefault="009B5711" w:rsidP="006949CD">
      <w:pPr>
        <w:pStyle w:val="RCBody"/>
        <w:numPr>
          <w:ilvl w:val="0"/>
          <w:numId w:val="25"/>
        </w:numPr>
        <w:spacing w:after="0"/>
      </w:pPr>
      <w:r>
        <w:rPr>
          <w:lang w:val="it-IT"/>
        </w:rPr>
        <w:t xml:space="preserve">Quale tipo di impatto il partenariato di EFI con il Suo istituto, tramite l’offerta di diverse opportunità e supporto, ha avuto personalmente su di </w:t>
      </w:r>
      <w:r>
        <w:rPr>
          <w:b/>
          <w:bCs/>
          <w:lang w:val="it-IT"/>
        </w:rPr>
        <w:t>Lei</w:t>
      </w:r>
      <w:r>
        <w:rPr>
          <w:lang w:val="it-IT"/>
        </w:rPr>
        <w:t xml:space="preserve"> nelle aree seguenti:</w:t>
      </w:r>
    </w:p>
    <w:p w14:paraId="7466A74B" w14:textId="6B8271F8" w:rsidR="009B5711" w:rsidRDefault="009B5711" w:rsidP="009B5711">
      <w:pPr>
        <w:pStyle w:val="RCBody"/>
        <w:spacing w:after="0"/>
        <w:ind w:left="720"/>
        <w:rPr>
          <w:i/>
          <w:iCs/>
        </w:rPr>
      </w:pPr>
      <w:r>
        <w:rPr>
          <w:i/>
          <w:iCs/>
          <w:lang w:val="it-IT"/>
        </w:rPr>
        <w:t>(Se le opportunità offerte da EFI non affrontano le dimensioni di cui sotto, o se sono intese farlo ma non si è ancora presentata l’occasione, selezioni “Non pertinente.”)</w:t>
      </w:r>
    </w:p>
    <w:tbl>
      <w:tblPr>
        <w:tblStyle w:val="Grigliatabella"/>
        <w:tblW w:w="10053" w:type="dxa"/>
        <w:tblInd w:w="414" w:type="dxa"/>
        <w:tblLook w:val="04A0" w:firstRow="1" w:lastRow="0" w:firstColumn="1" w:lastColumn="0" w:noHBand="0" w:noVBand="1"/>
      </w:tblPr>
      <w:tblGrid>
        <w:gridCol w:w="3217"/>
        <w:gridCol w:w="987"/>
        <w:gridCol w:w="818"/>
        <w:gridCol w:w="1037"/>
        <w:gridCol w:w="1293"/>
        <w:gridCol w:w="1535"/>
        <w:gridCol w:w="1166"/>
      </w:tblGrid>
      <w:tr w:rsidR="009B5711" w14:paraId="089B44B2" w14:textId="77777777" w:rsidTr="0061639B">
        <w:tc>
          <w:tcPr>
            <w:tcW w:w="4070" w:type="dxa"/>
          </w:tcPr>
          <w:p w14:paraId="212CD9EA" w14:textId="77777777" w:rsidR="009B5711" w:rsidRDefault="009B5711" w:rsidP="0061639B">
            <w:pPr>
              <w:pStyle w:val="RCBody"/>
              <w:spacing w:after="0"/>
            </w:pPr>
            <w:bookmarkStart w:id="1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Nessuno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Scarso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Discreto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Significativo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Estremamente significativo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77777777" w:rsidR="009B5711" w:rsidRDefault="009B5711" w:rsidP="0061639B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Non pertinente</w:t>
            </w:r>
          </w:p>
        </w:tc>
      </w:tr>
      <w:tr w:rsidR="009B5711" w14:paraId="53DB1AB3" w14:textId="77777777" w:rsidTr="0061639B">
        <w:tc>
          <w:tcPr>
            <w:tcW w:w="4070" w:type="dxa"/>
          </w:tcPr>
          <w:p w14:paraId="47A7254C" w14:textId="1A86FB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Conoscenza della materia insegnata</w:t>
            </w:r>
          </w:p>
        </w:tc>
        <w:tc>
          <w:tcPr>
            <w:tcW w:w="702" w:type="dxa"/>
          </w:tcPr>
          <w:p w14:paraId="724EBD2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BAAA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11C7EE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3CA35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52B7B0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25DCF01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FA29E5" w14:paraId="3A14901A" w14:textId="77777777" w:rsidTr="0061639B">
        <w:tc>
          <w:tcPr>
            <w:tcW w:w="4070" w:type="dxa"/>
          </w:tcPr>
          <w:p w14:paraId="63A7C727" w14:textId="4DCA49A4" w:rsidR="00FA29E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Conoscenza di come insegnare agli studenti da remoto/online</w:t>
            </w:r>
          </w:p>
        </w:tc>
        <w:tc>
          <w:tcPr>
            <w:tcW w:w="702" w:type="dxa"/>
          </w:tcPr>
          <w:p w14:paraId="369015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098DCFB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36259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F137F2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A019C5C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D8612B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AE2EE3" w14:paraId="0AF000F2" w14:textId="77777777" w:rsidTr="0061639B">
        <w:tc>
          <w:tcPr>
            <w:tcW w:w="4070" w:type="dxa"/>
          </w:tcPr>
          <w:p w14:paraId="5ADC6041" w14:textId="2B3A25AA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Conoscenza di tecniche o teorie didattiche specifiche</w:t>
            </w:r>
          </w:p>
        </w:tc>
        <w:tc>
          <w:tcPr>
            <w:tcW w:w="702" w:type="dxa"/>
          </w:tcPr>
          <w:p w14:paraId="53659593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B27FAD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7CE4300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EED227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A4F929B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B835AD" w14:textId="77777777" w:rsidR="00AE2EE3" w:rsidRDefault="00AE2EE3" w:rsidP="0061639B">
            <w:pPr>
              <w:pStyle w:val="RCBody"/>
              <w:spacing w:after="0"/>
            </w:pPr>
          </w:p>
        </w:tc>
      </w:tr>
      <w:tr w:rsidR="009B5711" w14:paraId="4725A5F1" w14:textId="77777777" w:rsidTr="0061639B">
        <w:tc>
          <w:tcPr>
            <w:tcW w:w="4070" w:type="dxa"/>
          </w:tcPr>
          <w:p w14:paraId="21C686AD" w14:textId="55DEF6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Abilità di fare un buon lavoro di squadra con gli altri docenti</w:t>
            </w:r>
          </w:p>
        </w:tc>
        <w:tc>
          <w:tcPr>
            <w:tcW w:w="702" w:type="dxa"/>
          </w:tcPr>
          <w:p w14:paraId="5829710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8E17BF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D5CD66C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9AA9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156294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17B6D88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314ECA" w14:paraId="54F54A8B" w14:textId="77777777" w:rsidTr="0061639B">
        <w:tc>
          <w:tcPr>
            <w:tcW w:w="4070" w:type="dxa"/>
          </w:tcPr>
          <w:p w14:paraId="66B07C77" w14:textId="3570A3A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Abilità di adattare il piano didattico alla classe</w:t>
            </w:r>
          </w:p>
        </w:tc>
        <w:tc>
          <w:tcPr>
            <w:tcW w:w="702" w:type="dxa"/>
          </w:tcPr>
          <w:p w14:paraId="1BA3D8D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7C19FDE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A1EEE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FB453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3F8039F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AFF276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314ECA" w14:paraId="40CD0389" w14:textId="77777777" w:rsidTr="0061639B">
        <w:tc>
          <w:tcPr>
            <w:tcW w:w="4070" w:type="dxa"/>
          </w:tcPr>
          <w:p w14:paraId="616E946A" w14:textId="18482AD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Abilità di programmare lezioni efficaci</w:t>
            </w:r>
          </w:p>
        </w:tc>
        <w:tc>
          <w:tcPr>
            <w:tcW w:w="702" w:type="dxa"/>
          </w:tcPr>
          <w:p w14:paraId="6A409121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A0C8B0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E3EAF4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5D672C3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EFD5904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84CAE71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9B5711" w14:paraId="2BCDAFCA" w14:textId="77777777" w:rsidTr="0061639B">
        <w:tc>
          <w:tcPr>
            <w:tcW w:w="4070" w:type="dxa"/>
          </w:tcPr>
          <w:p w14:paraId="0A5BD67C" w14:textId="6ADE3BB9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Senso di professionalità (per es. rispondere in maniera tempestiva alle richieste dei genitori degli studenti ecc.)</w:t>
            </w:r>
          </w:p>
        </w:tc>
        <w:tc>
          <w:tcPr>
            <w:tcW w:w="702" w:type="dxa"/>
          </w:tcPr>
          <w:p w14:paraId="004014E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56EFB86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B40517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E344188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5C2FA1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402002E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9B5711" w14:paraId="765B7C0B" w14:textId="77777777" w:rsidTr="0061639B">
        <w:tc>
          <w:tcPr>
            <w:tcW w:w="4070" w:type="dxa"/>
          </w:tcPr>
          <w:p w14:paraId="2162BDDF" w14:textId="04771F8B" w:rsidR="009B5711" w:rsidRPr="00677235" w:rsidRDefault="00A7221C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Interesse nel Suo attuale lavoro come carriera a lungo termine</w:t>
            </w:r>
          </w:p>
        </w:tc>
        <w:tc>
          <w:tcPr>
            <w:tcW w:w="702" w:type="dxa"/>
          </w:tcPr>
          <w:p w14:paraId="641ACB7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2FC313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FF96339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D6063F1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5E6CD0B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2551D8C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AE2EE3" w14:paraId="484761A5" w14:textId="77777777" w:rsidTr="0061639B">
        <w:tc>
          <w:tcPr>
            <w:tcW w:w="4070" w:type="dxa"/>
          </w:tcPr>
          <w:p w14:paraId="1F3C9EB4" w14:textId="7BB5ACF2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lightGray"/>
                <w:lang w:val="it-IT"/>
              </w:rPr>
              <w:t>[Solo per EFI]</w:t>
            </w:r>
            <w:r>
              <w:rPr>
                <w:sz w:val="21"/>
                <w:szCs w:val="21"/>
                <w:lang w:val="it-IT"/>
              </w:rPr>
              <w:t xml:space="preserve"> Abilità di assumere ruoli di leadership all’interno o all’esterno </w:t>
            </w:r>
            <w:r w:rsidR="00430E39">
              <w:rPr>
                <w:sz w:val="21"/>
                <w:szCs w:val="21"/>
                <w:lang w:val="it-IT"/>
              </w:rPr>
              <w:t>dell’istituto</w:t>
            </w:r>
            <w:r>
              <w:rPr>
                <w:sz w:val="21"/>
                <w:szCs w:val="21"/>
                <w:lang w:val="it-IT"/>
              </w:rPr>
              <w:t>, per es. guidare un nuovo programma curriculare o esperienziale</w:t>
            </w:r>
          </w:p>
        </w:tc>
        <w:tc>
          <w:tcPr>
            <w:tcW w:w="702" w:type="dxa"/>
          </w:tcPr>
          <w:p w14:paraId="73A117E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61E37A9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049F9ED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105E76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A8ACF8E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494776" w14:textId="77777777" w:rsidR="00AE2EE3" w:rsidRDefault="00AE2EE3" w:rsidP="0061639B">
            <w:pPr>
              <w:pStyle w:val="RCBody"/>
              <w:spacing w:after="0"/>
            </w:pPr>
          </w:p>
        </w:tc>
      </w:tr>
      <w:bookmarkEnd w:id="1"/>
    </w:tbl>
    <w:p w14:paraId="6536BC5A" w14:textId="77777777" w:rsidR="00FA29E5" w:rsidRDefault="00FA29E5" w:rsidP="00133E0A">
      <w:pPr>
        <w:pStyle w:val="RCBody"/>
        <w:spacing w:after="0"/>
      </w:pPr>
    </w:p>
    <w:p w14:paraId="465958FB" w14:textId="56A1AB1A" w:rsidR="000B2A40" w:rsidRPr="000B2A40" w:rsidRDefault="009B549F" w:rsidP="006949CD">
      <w:pPr>
        <w:pStyle w:val="RCBody"/>
        <w:numPr>
          <w:ilvl w:val="0"/>
          <w:numId w:val="25"/>
        </w:numPr>
        <w:spacing w:after="0"/>
        <w:rPr>
          <w:sz w:val="8"/>
          <w:szCs w:val="8"/>
          <w:shd w:val="clear" w:color="auto" w:fill="E7DAEE"/>
        </w:rPr>
      </w:pPr>
      <w:r>
        <w:rPr>
          <w:lang w:val="it-IT"/>
        </w:rPr>
        <w:t xml:space="preserve">Per quanto riguarda gli studenti, in quale misura il partenariato di EFI con il Suo istituto, incluse le opportunità e il supporto forniti da EFI, hanno contribuito a… </w:t>
      </w:r>
    </w:p>
    <w:tbl>
      <w:tblPr>
        <w:tblStyle w:val="Grigliatabella"/>
        <w:tblW w:w="9802" w:type="dxa"/>
        <w:tblInd w:w="414" w:type="dxa"/>
        <w:tblLook w:val="04A0" w:firstRow="1" w:lastRow="0" w:firstColumn="1" w:lastColumn="0" w:noHBand="0" w:noVBand="1"/>
      </w:tblPr>
      <w:tblGrid>
        <w:gridCol w:w="3781"/>
        <w:gridCol w:w="836"/>
        <w:gridCol w:w="822"/>
        <w:gridCol w:w="1253"/>
        <w:gridCol w:w="825"/>
        <w:gridCol w:w="1210"/>
        <w:gridCol w:w="1075"/>
      </w:tblGrid>
      <w:tr w:rsidR="005F215F" w14:paraId="5BED48A3" w14:textId="77777777" w:rsidTr="00314ECA">
        <w:tc>
          <w:tcPr>
            <w:tcW w:w="4118" w:type="dxa"/>
          </w:tcPr>
          <w:p w14:paraId="3E155520" w14:textId="77777777" w:rsidR="005F215F" w:rsidRDefault="005F215F" w:rsidP="00D57EBC">
            <w:pPr>
              <w:pStyle w:val="RCBody"/>
              <w:spacing w:after="0"/>
            </w:pPr>
            <w:bookmarkStart w:id="2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Per niente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Poco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Abbastanza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Molto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Moltissimo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53945952" w:rsidR="005F215F" w:rsidRDefault="00314ECA" w:rsidP="00D57EBC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Non so</w:t>
            </w:r>
          </w:p>
        </w:tc>
      </w:tr>
      <w:tr w:rsidR="005F215F" w14:paraId="3AA7E7DD" w14:textId="77777777" w:rsidTr="00314ECA">
        <w:tc>
          <w:tcPr>
            <w:tcW w:w="4118" w:type="dxa"/>
          </w:tcPr>
          <w:p w14:paraId="39086EC1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Conoscenza del patrimonio culturale, dei riti e delle tradizioni ebraici</w:t>
            </w:r>
          </w:p>
        </w:tc>
        <w:tc>
          <w:tcPr>
            <w:tcW w:w="843" w:type="dxa"/>
          </w:tcPr>
          <w:p w14:paraId="138DBE4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FC96D4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D731610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3223DA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3A401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5D44000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510B1B5F" w14:textId="77777777" w:rsidTr="00314ECA">
        <w:tc>
          <w:tcPr>
            <w:tcW w:w="4118" w:type="dxa"/>
          </w:tcPr>
          <w:p w14:paraId="6B9FEE20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Coinvolgimento nella comunità ebraica locale</w:t>
            </w:r>
          </w:p>
        </w:tc>
        <w:tc>
          <w:tcPr>
            <w:tcW w:w="843" w:type="dxa"/>
          </w:tcPr>
          <w:p w14:paraId="717F26C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5FF828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63F2D9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0C5BF31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D44AE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EF53BFC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39926983" w14:textId="77777777" w:rsidTr="00314ECA">
        <w:tc>
          <w:tcPr>
            <w:tcW w:w="4118" w:type="dxa"/>
          </w:tcPr>
          <w:p w14:paraId="11DA10CE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Senso di responsabilità per quanto riguarda il prendersi cura degli ebrei in difficoltà</w:t>
            </w:r>
          </w:p>
        </w:tc>
        <w:tc>
          <w:tcPr>
            <w:tcW w:w="843" w:type="dxa"/>
          </w:tcPr>
          <w:p w14:paraId="75C36E4C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56B540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183FC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F748759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47930D4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8532A81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0D45A93E" w14:textId="77777777" w:rsidTr="00314ECA">
        <w:tc>
          <w:tcPr>
            <w:tcW w:w="4118" w:type="dxa"/>
          </w:tcPr>
          <w:p w14:paraId="40E6877A" w14:textId="77777777" w:rsidR="005F215F" w:rsidRPr="00677235" w:rsidRDefault="003105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Curiosità e interesse a conoscere la vita e il patrimonio culturale ebraici</w:t>
            </w:r>
          </w:p>
        </w:tc>
        <w:tc>
          <w:tcPr>
            <w:tcW w:w="843" w:type="dxa"/>
          </w:tcPr>
          <w:p w14:paraId="66E838B2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5D3FBA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069FA3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5CB164B3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C711A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208972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2F4F79" w14:paraId="1539C84F" w14:textId="77777777" w:rsidTr="00314ECA">
        <w:tc>
          <w:tcPr>
            <w:tcW w:w="4118" w:type="dxa"/>
          </w:tcPr>
          <w:p w14:paraId="4A2CA53E" w14:textId="0E250F60" w:rsidR="002F4F79" w:rsidRDefault="004A4B53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Piani di adozione delle pratiche ebraiche nelle proprie famiglie</w:t>
            </w:r>
          </w:p>
        </w:tc>
        <w:tc>
          <w:tcPr>
            <w:tcW w:w="843" w:type="dxa"/>
          </w:tcPr>
          <w:p w14:paraId="2DCC1D3B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0A8A34E2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31B6A69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7DCE33B4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6AA28071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77265939" w14:textId="77777777" w:rsidR="002F4F79" w:rsidRDefault="002F4F79" w:rsidP="00D57EBC">
            <w:pPr>
              <w:pStyle w:val="RCBody"/>
              <w:spacing w:after="0"/>
            </w:pPr>
          </w:p>
        </w:tc>
      </w:tr>
      <w:tr w:rsidR="00A7221C" w14:paraId="168FCB49" w14:textId="77777777" w:rsidTr="00314ECA">
        <w:tc>
          <w:tcPr>
            <w:tcW w:w="4118" w:type="dxa"/>
          </w:tcPr>
          <w:p w14:paraId="73CC3CA1" w14:textId="320AD48D" w:rsidR="00A7221C" w:rsidRPr="00421E02" w:rsidRDefault="00A7221C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lastRenderedPageBreak/>
              <w:t>Sentimento di orgoglio per la propria identità ebraica</w:t>
            </w:r>
          </w:p>
        </w:tc>
        <w:tc>
          <w:tcPr>
            <w:tcW w:w="843" w:type="dxa"/>
          </w:tcPr>
          <w:p w14:paraId="7D3EE139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05347E8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45FA8764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728E7C3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374FF4EA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1737D04" w14:textId="77777777" w:rsidR="00A7221C" w:rsidRDefault="00A7221C" w:rsidP="00D57EBC">
            <w:pPr>
              <w:pStyle w:val="RCBody"/>
              <w:spacing w:after="0"/>
            </w:pPr>
          </w:p>
        </w:tc>
      </w:tr>
      <w:tr w:rsidR="00314ECA" w14:paraId="1C6E473F" w14:textId="77777777" w:rsidTr="00314ECA">
        <w:tc>
          <w:tcPr>
            <w:tcW w:w="4118" w:type="dxa"/>
          </w:tcPr>
          <w:p w14:paraId="72F0D168" w14:textId="728BA7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Competenze nella lingua ebraica</w:t>
            </w:r>
          </w:p>
        </w:tc>
        <w:tc>
          <w:tcPr>
            <w:tcW w:w="843" w:type="dxa"/>
          </w:tcPr>
          <w:p w14:paraId="1B9E7BF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A059B7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4296EE2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48FA15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52DDDF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BA88E77" w14:textId="77777777" w:rsidR="00314ECA" w:rsidRDefault="00314ECA" w:rsidP="00314ECA">
            <w:pPr>
              <w:pStyle w:val="RCBody"/>
              <w:spacing w:after="0"/>
            </w:pPr>
          </w:p>
        </w:tc>
      </w:tr>
      <w:tr w:rsidR="00314ECA" w14:paraId="40A8C469" w14:textId="77777777" w:rsidTr="00314ECA">
        <w:tc>
          <w:tcPr>
            <w:tcW w:w="4118" w:type="dxa"/>
          </w:tcPr>
          <w:p w14:paraId="54144440" w14:textId="72A7B0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Legame con il territorio, il popolo e lo Stato d’Israele</w:t>
            </w:r>
          </w:p>
        </w:tc>
        <w:tc>
          <w:tcPr>
            <w:tcW w:w="843" w:type="dxa"/>
          </w:tcPr>
          <w:p w14:paraId="288B2B29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E038A8C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8E72813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6F94DA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3BC1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6F42E80" w14:textId="77777777" w:rsidR="00314ECA" w:rsidRDefault="00314ECA" w:rsidP="00314ECA">
            <w:pPr>
              <w:pStyle w:val="RCBody"/>
              <w:spacing w:after="0"/>
            </w:pPr>
          </w:p>
        </w:tc>
      </w:tr>
      <w:bookmarkEnd w:id="2"/>
    </w:tbl>
    <w:p w14:paraId="447A664C" w14:textId="4C8F4626" w:rsidR="00181A1F" w:rsidRDefault="00181A1F" w:rsidP="009B549F">
      <w:pPr>
        <w:pStyle w:val="RCBody"/>
        <w:spacing w:after="0"/>
        <w:ind w:left="720"/>
      </w:pPr>
    </w:p>
    <w:p w14:paraId="34122EEF" w14:textId="035EF6DA" w:rsidR="000B2A40" w:rsidRPr="006949CD" w:rsidRDefault="000B2A40" w:rsidP="006949CD">
      <w:pPr>
        <w:pStyle w:val="RCBody"/>
        <w:numPr>
          <w:ilvl w:val="0"/>
          <w:numId w:val="25"/>
        </w:numPr>
        <w:spacing w:after="0"/>
        <w:rPr>
          <w:i/>
          <w:iCs/>
          <w:sz w:val="8"/>
          <w:szCs w:val="8"/>
        </w:rPr>
      </w:pPr>
      <w:r>
        <w:rPr>
          <w:lang w:val="it-IT"/>
        </w:rPr>
        <w:t>Per quanto riguarda gli studenti, in quale misura il partenariato di EFI con il Suo istituto, incluse le opportunità e il supporto forniti da EFI, hanno contribuito a…</w:t>
      </w:r>
    </w:p>
    <w:tbl>
      <w:tblPr>
        <w:tblStyle w:val="Grigliatabella"/>
        <w:tblW w:w="9802" w:type="dxa"/>
        <w:tblInd w:w="414" w:type="dxa"/>
        <w:tblLook w:val="04A0" w:firstRow="1" w:lastRow="0" w:firstColumn="1" w:lastColumn="0" w:noHBand="0" w:noVBand="1"/>
      </w:tblPr>
      <w:tblGrid>
        <w:gridCol w:w="3823"/>
        <w:gridCol w:w="841"/>
        <w:gridCol w:w="826"/>
        <w:gridCol w:w="1253"/>
        <w:gridCol w:w="832"/>
        <w:gridCol w:w="1210"/>
        <w:gridCol w:w="1017"/>
      </w:tblGrid>
      <w:tr w:rsidR="00181A1F" w14:paraId="6C087503" w14:textId="77777777" w:rsidTr="007E3536">
        <w:tc>
          <w:tcPr>
            <w:tcW w:w="4167" w:type="dxa"/>
          </w:tcPr>
          <w:p w14:paraId="7406F385" w14:textId="77777777" w:rsidR="00181A1F" w:rsidRDefault="00181A1F" w:rsidP="007E3536">
            <w:pPr>
              <w:pStyle w:val="RCBody"/>
              <w:spacing w:after="0"/>
            </w:pPr>
            <w:bookmarkStart w:id="3" w:name="_Hlk56424074"/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Per niente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Poco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Abbastanza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Molto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  <w:lang w:val="it-IT"/>
              </w:rPr>
              <w:t>Moltissimo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3D351FFE" w:rsidR="00181A1F" w:rsidRDefault="00314E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lang w:val="it-IT"/>
              </w:rPr>
              <w:t>Non so</w:t>
            </w:r>
          </w:p>
        </w:tc>
      </w:tr>
      <w:tr w:rsidR="00181A1F" w14:paraId="780B902E" w14:textId="77777777" w:rsidTr="007E3536">
        <w:tc>
          <w:tcPr>
            <w:tcW w:w="4167" w:type="dxa"/>
          </w:tcPr>
          <w:p w14:paraId="1B7DDC9E" w14:textId="77777777" w:rsidR="00181A1F" w:rsidRPr="00677235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Conoscenza dei testi ebraici (per esempio Torah, Legge orale)</w:t>
            </w:r>
          </w:p>
        </w:tc>
        <w:tc>
          <w:tcPr>
            <w:tcW w:w="848" w:type="dxa"/>
          </w:tcPr>
          <w:p w14:paraId="46855BD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521E53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06202E3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156487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BE736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3B5CF40E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B4198E0" w14:textId="77777777" w:rsidTr="007E3536">
        <w:tc>
          <w:tcPr>
            <w:tcW w:w="4167" w:type="dxa"/>
          </w:tcPr>
          <w:p w14:paraId="6EA71F68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Vivere lo Shabbat in una maniera diversa dagli altri giorni della settimana</w:t>
            </w:r>
          </w:p>
        </w:tc>
        <w:tc>
          <w:tcPr>
            <w:tcW w:w="848" w:type="dxa"/>
          </w:tcPr>
          <w:p w14:paraId="1C6CCBC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4D3240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1B09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559EB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2B717B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514D524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0CD53E3A" w14:textId="77777777" w:rsidTr="007E3536">
        <w:tc>
          <w:tcPr>
            <w:tcW w:w="4167" w:type="dxa"/>
          </w:tcPr>
          <w:p w14:paraId="3E929833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Conoscenza degli avvenimenti attuali in Israele</w:t>
            </w:r>
          </w:p>
        </w:tc>
        <w:tc>
          <w:tcPr>
            <w:tcW w:w="848" w:type="dxa"/>
          </w:tcPr>
          <w:p w14:paraId="18E5B9A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010802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41055D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1BB045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A307A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F6A51E9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6B0C019" w14:textId="77777777" w:rsidTr="007E3536">
        <w:tc>
          <w:tcPr>
            <w:tcW w:w="4167" w:type="dxa"/>
          </w:tcPr>
          <w:p w14:paraId="6BC0DDBB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Comprensione della storia della comunità ebraica locale</w:t>
            </w:r>
          </w:p>
        </w:tc>
        <w:tc>
          <w:tcPr>
            <w:tcW w:w="848" w:type="dxa"/>
          </w:tcPr>
          <w:p w14:paraId="610744A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EE1559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59C7D88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F88ACE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695F478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074900CF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5A4650AC" w14:textId="77777777" w:rsidTr="007E3536">
        <w:tc>
          <w:tcPr>
            <w:tcW w:w="4167" w:type="dxa"/>
          </w:tcPr>
          <w:p w14:paraId="15C629B8" w14:textId="2F6DC4A4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Sviluppo di competenze di leadership (per leadership all’interno o all’esterno della classe)</w:t>
            </w:r>
          </w:p>
        </w:tc>
        <w:tc>
          <w:tcPr>
            <w:tcW w:w="848" w:type="dxa"/>
          </w:tcPr>
          <w:p w14:paraId="6E3B38E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102030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53BF88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8BAB8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523A4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3922FF3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4A01ABD4" w14:textId="77777777" w:rsidTr="007E3536">
        <w:tc>
          <w:tcPr>
            <w:tcW w:w="4167" w:type="dxa"/>
          </w:tcPr>
          <w:p w14:paraId="5691B6B1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it-IT"/>
              </w:rPr>
              <w:t>Senso di appartenenza ai pari/alla comunità</w:t>
            </w:r>
          </w:p>
        </w:tc>
        <w:tc>
          <w:tcPr>
            <w:tcW w:w="848" w:type="dxa"/>
          </w:tcPr>
          <w:p w14:paraId="2F1A86D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7B36DC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986267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A7E29D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175CE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C537D7B" w14:textId="77777777" w:rsidR="00181A1F" w:rsidRDefault="00181A1F" w:rsidP="007E3536">
            <w:pPr>
              <w:pStyle w:val="RCBody"/>
              <w:spacing w:after="0"/>
            </w:pPr>
          </w:p>
        </w:tc>
      </w:tr>
      <w:bookmarkEnd w:id="3"/>
    </w:tbl>
    <w:p w14:paraId="3C674C15" w14:textId="738C3EBF" w:rsidR="005F215F" w:rsidRDefault="005F215F" w:rsidP="005F215F">
      <w:pPr>
        <w:pStyle w:val="RCBody"/>
        <w:spacing w:after="0"/>
        <w:ind w:left="720"/>
      </w:pPr>
    </w:p>
    <w:p w14:paraId="45961083" w14:textId="560502E5" w:rsidR="004E598C" w:rsidRDefault="008A1B5D" w:rsidP="008A1B5D">
      <w:pPr>
        <w:pStyle w:val="RCBody"/>
        <w:spacing w:after="0"/>
      </w:pPr>
      <w:r>
        <w:rPr>
          <w:lang w:val="it-IT"/>
        </w:rPr>
        <w:t>È possibile che vorremo inviarLe un altro sondaggio nel giro di qualche anno per conoscere se e come le Sue risposte possono essere cambiate nel tempo. Affinché possiamo tenere traccia della Sua risposta, La preghiamo di fornire le informazioni seguenti:</w:t>
      </w:r>
    </w:p>
    <w:p w14:paraId="7547DE1E" w14:textId="77777777" w:rsidR="005400B8" w:rsidRDefault="005400B8" w:rsidP="008A1B5D">
      <w:pPr>
        <w:pStyle w:val="RCBody"/>
        <w:spacing w:after="0"/>
      </w:pPr>
    </w:p>
    <w:p w14:paraId="3E25AB15" w14:textId="55067F20" w:rsidR="008A1B5D" w:rsidRDefault="008A1B5D" w:rsidP="008A1B5D">
      <w:pPr>
        <w:pStyle w:val="RCBody"/>
        <w:spacing w:after="0"/>
      </w:pPr>
      <w:r>
        <w:rPr>
          <w:lang w:val="it-IT"/>
        </w:rPr>
        <w:t xml:space="preserve">Inserisca le prime due lettere del Suo </w:t>
      </w:r>
      <w:r>
        <w:rPr>
          <w:b/>
          <w:bCs/>
          <w:lang w:val="it-IT"/>
        </w:rPr>
        <w:t>nome</w:t>
      </w:r>
      <w:r>
        <w:rPr>
          <w:lang w:val="it-IT"/>
        </w:rPr>
        <w:t>: __________</w:t>
      </w:r>
    </w:p>
    <w:p w14:paraId="1EC70A9E" w14:textId="12B575AD" w:rsidR="008A1B5D" w:rsidRDefault="008A1B5D" w:rsidP="008A1B5D">
      <w:pPr>
        <w:pStyle w:val="RCBody"/>
      </w:pPr>
      <w:r>
        <w:rPr>
          <w:lang w:val="it-IT"/>
        </w:rPr>
        <w:t xml:space="preserve">Inserisca le prime due lettere del Suo </w:t>
      </w:r>
      <w:r>
        <w:rPr>
          <w:b/>
          <w:bCs/>
          <w:lang w:val="it-IT"/>
        </w:rPr>
        <w:t>cognome</w:t>
      </w:r>
      <w:r>
        <w:rPr>
          <w:lang w:val="it-IT"/>
        </w:rPr>
        <w:t>: __________</w:t>
      </w:r>
    </w:p>
    <w:p w14:paraId="5C9FA3BA" w14:textId="77777777" w:rsidR="00ED3763" w:rsidRDefault="00ED3763" w:rsidP="00ED3763">
      <w:pPr>
        <w:pStyle w:val="RCBody"/>
        <w:spacing w:after="0"/>
      </w:pPr>
      <w:r>
        <w:rPr>
          <w:lang w:val="it-IT"/>
        </w:rPr>
        <w:t>Inserisca la Sua data di nascita:</w:t>
      </w:r>
    </w:p>
    <w:p w14:paraId="7358F4FA" w14:textId="77777777" w:rsidR="00ED3763" w:rsidRDefault="00ED3763" w:rsidP="00ED3763">
      <w:pPr>
        <w:pStyle w:val="RCBody"/>
        <w:spacing w:after="0"/>
      </w:pPr>
      <w:r>
        <w:rPr>
          <w:lang w:val="it-IT"/>
        </w:rPr>
        <w:t xml:space="preserve">Giorno: </w:t>
      </w:r>
      <w:r>
        <w:rPr>
          <w:highlight w:val="lightGray"/>
          <w:lang w:val="it-IT"/>
        </w:rPr>
        <w:t>[Menu a discesa da 1 a 31]</w:t>
      </w:r>
    </w:p>
    <w:p w14:paraId="36BB15EE" w14:textId="77777777" w:rsidR="00ED3763" w:rsidRDefault="00ED3763" w:rsidP="00ED3763">
      <w:pPr>
        <w:pStyle w:val="RCBody"/>
        <w:spacing w:after="0"/>
      </w:pPr>
      <w:r>
        <w:rPr>
          <w:lang w:val="it-IT"/>
        </w:rPr>
        <w:t xml:space="preserve">Mese: </w:t>
      </w:r>
      <w:r>
        <w:rPr>
          <w:highlight w:val="lightGray"/>
          <w:lang w:val="it-IT"/>
        </w:rPr>
        <w:t>[Elenco a discesa da gennaio a febbraio, marzo, aprile, maggio, giugno, luglio, agosto, settembre, ottobre, novembre, dicembre]</w:t>
      </w:r>
    </w:p>
    <w:p w14:paraId="42450FB9" w14:textId="4D66EFE4" w:rsidR="00ED3763" w:rsidRDefault="00ED3763" w:rsidP="00ED3763">
      <w:pPr>
        <w:pStyle w:val="RCBody"/>
        <w:spacing w:after="0"/>
      </w:pPr>
      <w:r>
        <w:rPr>
          <w:lang w:val="it-IT"/>
        </w:rPr>
        <w:t xml:space="preserve">Anno: </w:t>
      </w:r>
      <w:r>
        <w:rPr>
          <w:highlight w:val="lightGray"/>
          <w:lang w:val="it-IT"/>
        </w:rPr>
        <w:t>[Elenco a discesa da 1950 a 2000]</w:t>
      </w:r>
    </w:p>
    <w:p w14:paraId="52ED8BEE" w14:textId="2289A304" w:rsidR="008A1B5D" w:rsidRDefault="008A1B5D" w:rsidP="008A1B5D">
      <w:pPr>
        <w:pStyle w:val="RCBody"/>
        <w:ind w:left="720"/>
        <w:jc w:val="center"/>
      </w:pPr>
      <w:r>
        <w:rPr>
          <w:lang w:val="it-IT"/>
        </w:rP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rPr>
          <w:lang w:val="it-IT"/>
        </w:rPr>
        <w:t>La ringraziamo per aver completato il presente sondaggio. La Sua risposta è stata registrata.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6C37D" w14:textId="77777777" w:rsidR="00887BEF" w:rsidRDefault="00887BEF" w:rsidP="00CE2B18">
      <w:r>
        <w:separator/>
      </w:r>
    </w:p>
    <w:p w14:paraId="30766701" w14:textId="77777777" w:rsidR="00887BEF" w:rsidRDefault="00887BEF"/>
  </w:endnote>
  <w:endnote w:type="continuationSeparator" w:id="0">
    <w:p w14:paraId="2D39D6C7" w14:textId="77777777" w:rsidR="00887BEF" w:rsidRDefault="00887BEF" w:rsidP="00CE2B18">
      <w:r>
        <w:continuationSeparator/>
      </w:r>
    </w:p>
    <w:p w14:paraId="1EF16AA9" w14:textId="77777777" w:rsidR="00887BEF" w:rsidRDefault="00887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Pidipagin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it-IT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  <w:lang w:val="it-IT"/>
      </w:rPr>
      <w:t xml:space="preserve">      </w:t>
    </w:r>
    <w:r>
      <w:rPr>
        <w:rFonts w:cs="Times New Roman"/>
        <w:color w:val="00A499" w:themeColor="accent2"/>
        <w:sz w:val="18"/>
        <w:szCs w:val="18"/>
        <w:lang w:val="it-IT"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 w:val="it-IT"/>
      </w:rPr>
      <w:instrText xml:space="preserve"> PAGE </w:instrText>
    </w:r>
    <w:r>
      <w:rPr>
        <w:rFonts w:cs="Times New Roman"/>
        <w:color w:val="00A499" w:themeColor="accent2"/>
        <w:sz w:val="18"/>
        <w:szCs w:val="18"/>
        <w:lang w:val="it-IT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  <w:lang w:val="it-IT"/>
      </w:rPr>
      <w:t>2</w:t>
    </w:r>
    <w:r>
      <w:rPr>
        <w:rFonts w:cs="Times New Roman"/>
        <w:color w:val="00A499" w:themeColor="accent2"/>
        <w:sz w:val="18"/>
        <w:szCs w:val="18"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Pidipagin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it-IT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69734" w14:textId="77777777" w:rsidR="00887BEF" w:rsidRDefault="00887BEF" w:rsidP="00CE2B18">
      <w:r>
        <w:separator/>
      </w:r>
    </w:p>
    <w:p w14:paraId="28E37AA3" w14:textId="77777777" w:rsidR="00887BEF" w:rsidRDefault="00887BEF"/>
  </w:footnote>
  <w:footnote w:type="continuationSeparator" w:id="0">
    <w:p w14:paraId="0E91C523" w14:textId="77777777" w:rsidR="00887BEF" w:rsidRDefault="00887BEF" w:rsidP="00CE2B18">
      <w:r>
        <w:continuationSeparator/>
      </w:r>
    </w:p>
    <w:p w14:paraId="09448478" w14:textId="77777777" w:rsidR="00887BEF" w:rsidRDefault="00887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Intestazione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Intestazione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bCs/>
        <w:color w:val="C00000"/>
        <w:sz w:val="20"/>
        <w:lang w:val="it-IT"/>
      </w:rPr>
      <w:t>BOZZA PER LA REVISIONE DA PARTE DEL CLIENTE</w:t>
    </w:r>
  </w:p>
  <w:p w14:paraId="390A7DB1" w14:textId="77777777" w:rsidR="0061639B" w:rsidRDefault="0061639B" w:rsidP="00880AE5">
    <w:pPr>
      <w:pStyle w:val="Intestazione"/>
      <w:jc w:val="center"/>
      <w:rPr>
        <w:noProof/>
      </w:rPr>
    </w:pPr>
    <w:r>
      <w:rPr>
        <w:rFonts w:ascii="Verdana" w:hAnsi="Verdana"/>
        <w:b/>
        <w:bCs/>
        <w:color w:val="C00000"/>
        <w:sz w:val="20"/>
        <w:lang w:val="it-IT"/>
      </w:rPr>
      <w:t>NON DESTINATA ALLA DIVULGAZIONE O ALLA CITAZIONE</w:t>
    </w:r>
    <w:r>
      <w:rPr>
        <w:noProof/>
        <w:lang w:val="it-IT"/>
      </w:rP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Intestazione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Intestazione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bCs/>
        <w:color w:val="C00000"/>
        <w:sz w:val="20"/>
        <w:lang w:val="it-IT"/>
      </w:rPr>
      <w:t>BOZZA PER LA REVISIONE DA PARTE DEL CLIENTE</w:t>
    </w:r>
  </w:p>
  <w:p w14:paraId="1475BB34" w14:textId="77777777" w:rsidR="0061639B" w:rsidRDefault="0061639B" w:rsidP="00880AE5">
    <w:pPr>
      <w:pStyle w:val="Intestazione"/>
      <w:jc w:val="center"/>
      <w:rPr>
        <w:noProof/>
      </w:rPr>
    </w:pPr>
    <w:r>
      <w:rPr>
        <w:rFonts w:ascii="Verdana" w:hAnsi="Verdana"/>
        <w:b/>
        <w:bCs/>
        <w:color w:val="C00000"/>
        <w:sz w:val="20"/>
        <w:lang w:val="it-IT"/>
      </w:rPr>
      <w:t>NON DESTINATA ALLA DIVULGAZIONE O ALLA CITAZIONE</w:t>
    </w:r>
    <w:r>
      <w:rPr>
        <w:noProof/>
        <w:lang w:val="it-IT"/>
      </w:rPr>
      <w:t xml:space="preserve"> </w:t>
    </w:r>
  </w:p>
  <w:p w14:paraId="039B7B15" w14:textId="77777777" w:rsidR="0061639B" w:rsidRDefault="0061639B" w:rsidP="00CE2B18">
    <w:pPr>
      <w:pStyle w:val="Intestazione"/>
      <w:ind w:left="-1440"/>
    </w:pPr>
  </w:p>
  <w:p w14:paraId="7ECD8926" w14:textId="77777777" w:rsidR="0061639B" w:rsidRPr="009A7C80" w:rsidRDefault="0061639B" w:rsidP="009A7C80">
    <w:pPr>
      <w:pStyle w:val="ClientName"/>
    </w:pPr>
    <w:r>
      <w:rPr>
        <w:b w:val="0"/>
        <w:lang w:val="it-IT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lang w:val="it-IT"/>
      </w:rPr>
      <w:t>Ministero degli Affari della Diaspora del Governo d’Israele</w:t>
    </w:r>
  </w:p>
  <w:p w14:paraId="2E1383AC" w14:textId="77777777" w:rsidR="0061639B" w:rsidRPr="009A7C80" w:rsidRDefault="0061639B" w:rsidP="009A7C80">
    <w:pPr>
      <w:pStyle w:val="ProjectName"/>
    </w:pPr>
    <w:r>
      <w:rPr>
        <w:lang w:val="it-IT"/>
      </w:rPr>
      <w:t>Valutazione Unit.Ed</w:t>
    </w:r>
  </w:p>
  <w:p w14:paraId="3DAF238B" w14:textId="29D9C772" w:rsidR="0061639B" w:rsidRPr="000632F1" w:rsidRDefault="005D6DFA" w:rsidP="009A7C80">
    <w:pPr>
      <w:pStyle w:val="ProjectName"/>
    </w:pPr>
    <w:r>
      <w:rPr>
        <w:lang w:val="it-IT"/>
      </w:rPr>
      <w:t>16 novembre 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szCs w:val="32"/>
        <w:lang w:val="it-IT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108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43BB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7591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4ECA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0E39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49CD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EE8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87BEF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549F"/>
    <w:rsid w:val="009B5711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Titolo1">
    <w:name w:val="heading 1"/>
    <w:next w:val="RCBody"/>
    <w:link w:val="Titolo1Carattere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18"/>
  </w:style>
  <w:style w:type="paragraph" w:styleId="Pidipagina">
    <w:name w:val="footer"/>
    <w:basedOn w:val="Normale"/>
    <w:link w:val="Pidipagina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535"/>
    <w:rPr>
      <w:color w:val="0085AD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A06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e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e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Carpredefinitoparagrafo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Carpredefinitoparagrafo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Carpredefinitoparagrafo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Grigliatabella">
    <w:name w:val="Table Grid"/>
    <w:basedOn w:val="Tabellanormale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e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Carpredefinitoparagrafo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abellagriglia1chiara-colore1">
    <w:name w:val="Grid Table 1 Light Accent 1"/>
    <w:basedOn w:val="Tabellanormale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e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Carpredefinitoparagrafo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e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Carpredefinitoparagrafo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Rimandocommento">
    <w:name w:val="annotation reference"/>
    <w:basedOn w:val="Carpredefinitoparagrafo"/>
    <w:uiPriority w:val="99"/>
    <w:semiHidden/>
    <w:unhideWhenUsed/>
    <w:rsid w:val="008946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46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Gaia</cp:lastModifiedBy>
  <cp:revision>13</cp:revision>
  <cp:lastPrinted>2018-11-06T23:22:00Z</cp:lastPrinted>
  <dcterms:created xsi:type="dcterms:W3CDTF">2020-10-29T13:25:00Z</dcterms:created>
  <dcterms:modified xsi:type="dcterms:W3CDTF">2020-11-24T11:14:00Z</dcterms:modified>
</cp:coreProperties>
</file>