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584CAEA6" w:rsidR="00E65E94" w:rsidRDefault="00FF3281" w:rsidP="0022705B">
      <w:pPr>
        <w:bidi/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מורשתו הייחודית</w:t>
      </w:r>
      <w:r w:rsidR="008F489C">
        <w:rPr>
          <w:rFonts w:ascii="David" w:hAnsi="David" w:cs="David" w:hint="cs"/>
          <w:b/>
          <w:bCs/>
          <w:sz w:val="28"/>
          <w:szCs w:val="28"/>
          <w:rtl/>
        </w:rPr>
        <w:t xml:space="preserve"> של יצחק</w:t>
      </w:r>
    </w:p>
    <w:p w14:paraId="444B413F" w14:textId="77777777" w:rsidR="008F489C" w:rsidRPr="008F489C" w:rsidRDefault="008F489C" w:rsidP="0022705B">
      <w:pPr>
        <w:bidi/>
        <w:spacing w:line="360" w:lineRule="auto"/>
        <w:jc w:val="center"/>
        <w:rPr>
          <w:rFonts w:ascii="David" w:hAnsi="David" w:cs="David"/>
          <w:b/>
          <w:bCs/>
          <w:sz w:val="28"/>
          <w:szCs w:val="28"/>
        </w:rPr>
      </w:pPr>
    </w:p>
    <w:p w14:paraId="00000002" w14:textId="21D95B7C" w:rsidR="00E65E94" w:rsidRPr="008F489C" w:rsidRDefault="00F85364" w:rsidP="0022705B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8F489C">
        <w:rPr>
          <w:rFonts w:ascii="David" w:hAnsi="David" w:cs="David"/>
          <w:b/>
          <w:bCs/>
          <w:sz w:val="24"/>
          <w:szCs w:val="24"/>
          <w:rtl/>
        </w:rPr>
        <w:t xml:space="preserve">חיה </w:t>
      </w:r>
      <w:proofErr w:type="spellStart"/>
      <w:r w:rsidRPr="008F489C">
        <w:rPr>
          <w:rFonts w:ascii="David" w:hAnsi="David" w:cs="David"/>
          <w:b/>
          <w:bCs/>
          <w:sz w:val="24"/>
          <w:szCs w:val="24"/>
          <w:rtl/>
        </w:rPr>
        <w:t>גרינברגר</w:t>
      </w:r>
      <w:proofErr w:type="spellEnd"/>
      <w:r w:rsidR="0022705B" w:rsidRPr="0022705B">
        <w:rPr>
          <w:rStyle w:val="af2"/>
          <w:rFonts w:ascii="David" w:hAnsi="David" w:cs="David"/>
          <w:b/>
          <w:bCs/>
          <w:sz w:val="24"/>
          <w:szCs w:val="24"/>
        </w:rPr>
        <w:footnoteReference w:customMarkFollows="1" w:id="1"/>
        <w:sym w:font="Symbol" w:char="F020"/>
      </w:r>
    </w:p>
    <w:p w14:paraId="1612F18B" w14:textId="77777777" w:rsidR="008F489C" w:rsidRPr="008F489C" w:rsidRDefault="008F489C" w:rsidP="0022705B">
      <w:pPr>
        <w:bidi/>
        <w:spacing w:line="360" w:lineRule="auto"/>
        <w:jc w:val="center"/>
        <w:rPr>
          <w:rFonts w:ascii="David" w:hAnsi="David" w:cs="David"/>
          <w:sz w:val="28"/>
          <w:szCs w:val="28"/>
        </w:rPr>
      </w:pPr>
    </w:p>
    <w:p w14:paraId="00000003" w14:textId="125E5D63" w:rsidR="00E65E94" w:rsidRPr="00C30477" w:rsidRDefault="00FF3281" w:rsidP="0022705B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אירוע עקדת יצחק היה </w:t>
      </w:r>
      <w:r w:rsidR="00E12F65">
        <w:rPr>
          <w:rFonts w:ascii="David" w:hAnsi="David" w:cs="David" w:hint="cs"/>
          <w:sz w:val="24"/>
          <w:szCs w:val="24"/>
          <w:rtl/>
        </w:rPr>
        <w:t>האירוע שבו הפך יצחק לשותף פעיל בבניית מורשת אבות האומה הישראלית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. </w:t>
      </w:r>
      <w:r>
        <w:rPr>
          <w:rFonts w:ascii="David" w:hAnsi="David" w:cs="David" w:hint="cs"/>
          <w:sz w:val="24"/>
          <w:szCs w:val="24"/>
          <w:rtl/>
        </w:rPr>
        <w:t>יצחק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 מתואר כשותף מלא של אברהם </w:t>
      </w:r>
      <w:r>
        <w:rPr>
          <w:rFonts w:ascii="David" w:hAnsi="David" w:cs="David" w:hint="cs"/>
          <w:sz w:val="24"/>
          <w:szCs w:val="24"/>
          <w:rtl/>
        </w:rPr>
        <w:t>במסירתו שלו לקורבן לבקשת ה'.</w:t>
      </w:r>
      <w:r w:rsidR="00242830">
        <w:rPr>
          <w:rFonts w:ascii="David" w:hAnsi="David" w:cs="David" w:hint="cs"/>
          <w:sz w:val="24"/>
          <w:szCs w:val="24"/>
          <w:vertAlign w:val="superscript"/>
          <w:rtl/>
        </w:rPr>
        <w:t>1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 חייו של יצחק אחרי העקדה סובבים סביב השיבה לעולם הנורמטיבי, לא דבר של מה בכך אחרי </w:t>
      </w:r>
      <w:r w:rsidR="00620736">
        <w:rPr>
          <w:rFonts w:ascii="David" w:hAnsi="David" w:cs="David" w:hint="cs"/>
          <w:sz w:val="24"/>
          <w:szCs w:val="24"/>
          <w:rtl/>
        </w:rPr>
        <w:t>שאביו האהוב כמעט הקריבו לא</w:t>
      </w:r>
      <w:r w:rsidR="002C57B3">
        <w:rPr>
          <w:rFonts w:ascii="David" w:hAnsi="David" w:cs="David" w:hint="cs"/>
          <w:sz w:val="24"/>
          <w:szCs w:val="24"/>
          <w:rtl/>
        </w:rPr>
        <w:t>–</w:t>
      </w:r>
      <w:r w:rsidR="00620736">
        <w:rPr>
          <w:rFonts w:ascii="David" w:hAnsi="David" w:cs="David" w:hint="cs"/>
          <w:sz w:val="24"/>
          <w:szCs w:val="24"/>
          <w:rtl/>
        </w:rPr>
        <w:t xml:space="preserve">ל </w:t>
      </w:r>
      <w:r w:rsidR="00620736">
        <w:rPr>
          <w:rFonts w:ascii="David" w:hAnsi="David" w:cs="David" w:hint="cs"/>
          <w:sz w:val="24"/>
          <w:szCs w:val="24"/>
          <w:rtl/>
          <w:lang w:val="en-US"/>
        </w:rPr>
        <w:t xml:space="preserve">שבו </w:t>
      </w:r>
      <w:r w:rsidR="00700158">
        <w:rPr>
          <w:rFonts w:ascii="David" w:hAnsi="David" w:cs="David" w:hint="cs"/>
          <w:sz w:val="24"/>
          <w:szCs w:val="24"/>
          <w:rtl/>
          <w:lang w:val="en-US"/>
        </w:rPr>
        <w:t>שניהם מאמינים</w:t>
      </w:r>
      <w:r w:rsidR="00620736">
        <w:rPr>
          <w:rFonts w:ascii="David" w:hAnsi="David" w:cs="David" w:hint="cs"/>
          <w:sz w:val="24"/>
          <w:szCs w:val="24"/>
          <w:rtl/>
          <w:lang w:val="en-US"/>
        </w:rPr>
        <w:t xml:space="preserve">. 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הוא מתחתן </w:t>
      </w:r>
      <w:r w:rsidR="00700158">
        <w:rPr>
          <w:rFonts w:ascii="David" w:hAnsi="David" w:cs="David" w:hint="cs"/>
          <w:sz w:val="24"/>
          <w:szCs w:val="24"/>
          <w:rtl/>
        </w:rPr>
        <w:t>ו</w:t>
      </w:r>
      <w:r w:rsidR="001B1C56">
        <w:rPr>
          <w:rFonts w:ascii="David" w:hAnsi="David" w:cs="David" w:hint="cs"/>
          <w:sz w:val="24"/>
          <w:szCs w:val="24"/>
          <w:rtl/>
        </w:rPr>
        <w:t xml:space="preserve">במשך עשרים שנים </w:t>
      </w:r>
      <w:r w:rsidR="00700158">
        <w:rPr>
          <w:rFonts w:ascii="David" w:hAnsi="David" w:cs="David" w:hint="cs"/>
          <w:sz w:val="24"/>
          <w:szCs w:val="24"/>
          <w:rtl/>
        </w:rPr>
        <w:t xml:space="preserve">מתמודד עם הצער על כך שאין לו ילדים. </w:t>
      </w:r>
      <w:r w:rsidR="001B1C56">
        <w:rPr>
          <w:rFonts w:ascii="David" w:hAnsi="David" w:cs="David" w:hint="cs"/>
          <w:sz w:val="24"/>
          <w:szCs w:val="24"/>
          <w:rtl/>
        </w:rPr>
        <w:t>כעבור עשרים שנים נולדים לו שני בנים, והדינמיקה במשפחתו נעשית מורכבת</w:t>
      </w:r>
      <w:r w:rsidR="00F85364" w:rsidRPr="00C30477">
        <w:rPr>
          <w:rFonts w:ascii="David" w:hAnsi="David" w:cs="David"/>
          <w:sz w:val="24"/>
          <w:szCs w:val="24"/>
          <w:rtl/>
        </w:rPr>
        <w:t>.</w:t>
      </w:r>
      <w:r w:rsidR="001B1C56">
        <w:rPr>
          <w:rFonts w:ascii="David" w:hAnsi="David" w:cs="David" w:hint="cs"/>
          <w:sz w:val="24"/>
          <w:szCs w:val="24"/>
          <w:rtl/>
        </w:rPr>
        <w:t xml:space="preserve"> יצחק עוקר לגרר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 בשל רעב וקונה</w:t>
      </w:r>
      <w:r w:rsidR="001B1C56">
        <w:rPr>
          <w:rFonts w:ascii="David" w:hAnsi="David" w:cs="David" w:hint="cs"/>
          <w:sz w:val="24"/>
          <w:szCs w:val="24"/>
          <w:rtl/>
        </w:rPr>
        <w:t xml:space="preserve"> שם</w:t>
      </w:r>
      <w:r w:rsidR="001B1C56">
        <w:rPr>
          <w:rFonts w:ascii="David" w:hAnsi="David" w:cs="David"/>
          <w:sz w:val="24"/>
          <w:szCs w:val="24"/>
          <w:rtl/>
        </w:rPr>
        <w:t xml:space="preserve"> דריסת רגל כלכלית ופוליטית</w:t>
      </w:r>
      <w:r w:rsidR="00F85364" w:rsidRPr="00C30477">
        <w:rPr>
          <w:rFonts w:ascii="David" w:hAnsi="David" w:cs="David"/>
          <w:sz w:val="24"/>
          <w:szCs w:val="24"/>
          <w:rtl/>
        </w:rPr>
        <w:t>, ו</w:t>
      </w:r>
      <w:r w:rsidR="001B1C56">
        <w:rPr>
          <w:rFonts w:ascii="David" w:hAnsi="David" w:cs="David" w:hint="cs"/>
          <w:sz w:val="24"/>
          <w:szCs w:val="24"/>
          <w:rtl/>
        </w:rPr>
        <w:t xml:space="preserve">אף </w:t>
      </w:r>
      <w:r w:rsidR="001B1C56">
        <w:rPr>
          <w:rFonts w:ascii="David" w:hAnsi="David" w:cs="David"/>
          <w:sz w:val="24"/>
          <w:szCs w:val="24"/>
          <w:rtl/>
        </w:rPr>
        <w:t xml:space="preserve">כורת ברית עם </w:t>
      </w:r>
      <w:r w:rsidR="001B1C56">
        <w:rPr>
          <w:rFonts w:ascii="David" w:hAnsi="David" w:cs="David" w:hint="cs"/>
          <w:sz w:val="24"/>
          <w:szCs w:val="24"/>
          <w:rtl/>
        </w:rPr>
        <w:t>מלכה</w:t>
      </w:r>
      <w:r w:rsidR="001B1C56">
        <w:rPr>
          <w:rFonts w:ascii="David" w:hAnsi="David" w:cs="David"/>
          <w:sz w:val="24"/>
          <w:szCs w:val="24"/>
          <w:rtl/>
        </w:rPr>
        <w:t>.</w:t>
      </w:r>
      <w:r w:rsidR="001B1C56">
        <w:rPr>
          <w:rFonts w:ascii="David" w:hAnsi="David" w:cs="David" w:hint="cs"/>
          <w:sz w:val="24"/>
          <w:szCs w:val="24"/>
          <w:rtl/>
        </w:rPr>
        <w:t xml:space="preserve"> יצחק ייעד בתחילה </w:t>
      </w:r>
      <w:r w:rsidR="00F85364" w:rsidRPr="00C30477">
        <w:rPr>
          <w:rFonts w:ascii="David" w:hAnsi="David" w:cs="David"/>
          <w:sz w:val="24"/>
          <w:szCs w:val="24"/>
          <w:rtl/>
        </w:rPr>
        <w:t>את עשו להיות ממשיכו,</w:t>
      </w:r>
      <w:r w:rsidR="001B1C56">
        <w:rPr>
          <w:rFonts w:ascii="David" w:hAnsi="David" w:cs="David" w:hint="cs"/>
          <w:sz w:val="24"/>
          <w:szCs w:val="24"/>
          <w:rtl/>
        </w:rPr>
        <w:t xml:space="preserve"> אך כעבור זמן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 הוא מבין שיעקב הוא הבן המתאים לתפקיד. </w:t>
      </w:r>
      <w:r w:rsidR="001B1C56">
        <w:rPr>
          <w:rFonts w:ascii="David" w:hAnsi="David" w:cs="David" w:hint="cs"/>
          <w:sz w:val="24"/>
          <w:szCs w:val="24"/>
          <w:rtl/>
        </w:rPr>
        <w:t>הוא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 מברכו בברכות</w:t>
      </w:r>
      <w:r w:rsidR="001B1C56">
        <w:rPr>
          <w:rFonts w:ascii="David" w:hAnsi="David" w:cs="David" w:hint="cs"/>
          <w:sz w:val="24"/>
          <w:szCs w:val="24"/>
          <w:rtl/>
        </w:rPr>
        <w:t xml:space="preserve"> אברהם,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 ובכך הוא מבטיח את המשך השושלת וקובע את היסודות ליצירת</w:t>
      </w:r>
      <w:r w:rsidR="001B1C56">
        <w:rPr>
          <w:rFonts w:ascii="David" w:hAnsi="David" w:cs="David" w:hint="cs"/>
          <w:sz w:val="24"/>
          <w:szCs w:val="24"/>
          <w:rtl/>
        </w:rPr>
        <w:t>ה של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 אומה.</w:t>
      </w:r>
    </w:p>
    <w:p w14:paraId="00000004" w14:textId="2DCB6D71" w:rsidR="00E65E94" w:rsidRPr="00C30477" w:rsidRDefault="00443DF2" w:rsidP="0022705B">
      <w:pPr>
        <w:bidi/>
        <w:spacing w:line="360" w:lineRule="auto"/>
        <w:ind w:firstLine="72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אביו של יצחק, </w:t>
      </w:r>
      <w:r w:rsidR="00F85364" w:rsidRPr="00C30477">
        <w:rPr>
          <w:rFonts w:ascii="David" w:hAnsi="David" w:cs="David"/>
          <w:sz w:val="24"/>
          <w:szCs w:val="24"/>
          <w:rtl/>
        </w:rPr>
        <w:t>אברהם</w:t>
      </w:r>
      <w:r>
        <w:rPr>
          <w:rFonts w:ascii="David" w:hAnsi="David" w:cs="David" w:hint="cs"/>
          <w:sz w:val="24"/>
          <w:szCs w:val="24"/>
          <w:rtl/>
        </w:rPr>
        <w:t>,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 מוחצן ויוזם באופיו. </w:t>
      </w:r>
      <w:r w:rsidR="008C6BDA">
        <w:rPr>
          <w:rFonts w:ascii="David" w:hAnsi="David" w:cs="David" w:hint="cs"/>
          <w:sz w:val="24"/>
          <w:szCs w:val="24"/>
          <w:rtl/>
        </w:rPr>
        <w:t>הוא נוסע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 ממקום למקום</w:t>
      </w:r>
      <w:r w:rsidR="008C6BDA">
        <w:rPr>
          <w:rFonts w:ascii="David" w:hAnsi="David" w:cs="David" w:hint="cs"/>
          <w:sz w:val="24"/>
          <w:szCs w:val="24"/>
          <w:rtl/>
        </w:rPr>
        <w:t>,</w:t>
      </w:r>
      <w:r w:rsidR="008C6BDA">
        <w:rPr>
          <w:rFonts w:ascii="David" w:hAnsi="David" w:cs="David"/>
          <w:sz w:val="24"/>
          <w:szCs w:val="24"/>
          <w:rtl/>
        </w:rPr>
        <w:t xml:space="preserve"> </w:t>
      </w:r>
      <w:r w:rsidR="00F85364" w:rsidRPr="00C30477">
        <w:rPr>
          <w:rFonts w:ascii="David" w:hAnsi="David" w:cs="David"/>
          <w:sz w:val="24"/>
          <w:szCs w:val="24"/>
          <w:rtl/>
        </w:rPr>
        <w:t>פותח את אוה</w:t>
      </w:r>
      <w:r w:rsidR="008C6BDA">
        <w:rPr>
          <w:rFonts w:ascii="David" w:hAnsi="David" w:cs="David"/>
          <w:sz w:val="24"/>
          <w:szCs w:val="24"/>
          <w:rtl/>
        </w:rPr>
        <w:t xml:space="preserve">לו לכול וקורא בשם ה' (בראשית </w:t>
      </w:r>
      <w:proofErr w:type="spellStart"/>
      <w:r w:rsidR="008C6BDA">
        <w:rPr>
          <w:rFonts w:ascii="David" w:hAnsi="David" w:cs="David"/>
          <w:sz w:val="24"/>
          <w:szCs w:val="24"/>
          <w:rtl/>
        </w:rPr>
        <w:t>י</w:t>
      </w:r>
      <w:r w:rsidR="008C6BDA">
        <w:rPr>
          <w:rFonts w:ascii="David" w:hAnsi="David" w:cs="David" w:hint="cs"/>
          <w:sz w:val="24"/>
          <w:szCs w:val="24"/>
          <w:rtl/>
        </w:rPr>
        <w:t>ב</w:t>
      </w:r>
      <w:proofErr w:type="spellEnd"/>
      <w:r w:rsidR="008C6BDA">
        <w:rPr>
          <w:rFonts w:ascii="David" w:hAnsi="David" w:cs="David" w:hint="cs"/>
          <w:sz w:val="24"/>
          <w:szCs w:val="24"/>
          <w:rtl/>
        </w:rPr>
        <w:t>, ח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; </w:t>
      </w:r>
      <w:proofErr w:type="spellStart"/>
      <w:r w:rsidR="00F85364" w:rsidRPr="00C30477">
        <w:rPr>
          <w:rFonts w:ascii="David" w:hAnsi="David" w:cs="David"/>
          <w:sz w:val="24"/>
          <w:szCs w:val="24"/>
          <w:rtl/>
        </w:rPr>
        <w:t>יג</w:t>
      </w:r>
      <w:proofErr w:type="spellEnd"/>
      <w:r w:rsidR="008C6BDA">
        <w:rPr>
          <w:rFonts w:ascii="David" w:hAnsi="David" w:cs="David" w:hint="cs"/>
          <w:sz w:val="24"/>
          <w:szCs w:val="24"/>
          <w:rtl/>
        </w:rPr>
        <w:t>, ד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; </w:t>
      </w:r>
      <w:proofErr w:type="spellStart"/>
      <w:r w:rsidR="00F85364" w:rsidRPr="00C30477">
        <w:rPr>
          <w:rFonts w:ascii="David" w:hAnsi="David" w:cs="David"/>
          <w:sz w:val="24"/>
          <w:szCs w:val="24"/>
          <w:rtl/>
        </w:rPr>
        <w:t>יח</w:t>
      </w:r>
      <w:proofErr w:type="spellEnd"/>
      <w:r w:rsidR="008C6BDA">
        <w:rPr>
          <w:rFonts w:ascii="David" w:hAnsi="David" w:cs="David" w:hint="cs"/>
          <w:sz w:val="24"/>
          <w:szCs w:val="24"/>
          <w:rtl/>
        </w:rPr>
        <w:t>, ד–ח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). במהלך חייו אברהם קושר קשרים עם אנשים אחרים (למשל במלחמה לשחרור לוט מהשבי) ועם </w:t>
      </w:r>
      <w:r w:rsidR="00700158">
        <w:rPr>
          <w:rFonts w:ascii="David" w:hAnsi="David" w:cs="David"/>
          <w:sz w:val="24"/>
          <w:szCs w:val="24"/>
          <w:rtl/>
        </w:rPr>
        <w:t>א–</w:t>
      </w:r>
      <w:proofErr w:type="spellStart"/>
      <w:r w:rsidR="00700158">
        <w:rPr>
          <w:rFonts w:ascii="David" w:hAnsi="David" w:cs="David"/>
          <w:sz w:val="24"/>
          <w:szCs w:val="24"/>
          <w:rtl/>
        </w:rPr>
        <w:t>לוהים</w:t>
      </w:r>
      <w:proofErr w:type="spellEnd"/>
      <w:r w:rsidR="008C6BDA">
        <w:rPr>
          <w:rFonts w:ascii="David" w:hAnsi="David" w:cs="David"/>
          <w:sz w:val="24"/>
          <w:szCs w:val="24"/>
          <w:rtl/>
        </w:rPr>
        <w:t xml:space="preserve"> 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(למשל בבקשתו לחוס על סדום ועל עמורה). </w:t>
      </w:r>
      <w:r w:rsidR="008C6BDA">
        <w:rPr>
          <w:rFonts w:ascii="David" w:hAnsi="David" w:cs="David" w:hint="cs"/>
          <w:sz w:val="24"/>
          <w:szCs w:val="24"/>
          <w:rtl/>
        </w:rPr>
        <w:t xml:space="preserve">קבלת 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רצון ה' </w:t>
      </w:r>
      <w:r w:rsidR="008C6BDA">
        <w:rPr>
          <w:rFonts w:ascii="David" w:hAnsi="David" w:cs="David" w:hint="cs"/>
          <w:sz w:val="24"/>
          <w:szCs w:val="24"/>
          <w:rtl/>
        </w:rPr>
        <w:t xml:space="preserve">בהכנעה </w:t>
      </w:r>
      <w:r w:rsidR="00F85364" w:rsidRPr="00C30477">
        <w:rPr>
          <w:rFonts w:ascii="David" w:hAnsi="David" w:cs="David"/>
          <w:sz w:val="24"/>
          <w:szCs w:val="24"/>
          <w:rtl/>
        </w:rPr>
        <w:t>בעקדה באה לקראת סופם של חיים פעילים</w:t>
      </w:r>
      <w:r w:rsidR="008C6BDA">
        <w:rPr>
          <w:rFonts w:ascii="David" w:hAnsi="David" w:cs="David" w:hint="cs"/>
          <w:sz w:val="24"/>
          <w:szCs w:val="24"/>
          <w:rtl/>
        </w:rPr>
        <w:t xml:space="preserve"> ומלאי יוזמה</w:t>
      </w:r>
      <w:r w:rsidR="00F85364" w:rsidRPr="00C30477">
        <w:rPr>
          <w:rFonts w:ascii="David" w:hAnsi="David" w:cs="David"/>
          <w:sz w:val="24"/>
          <w:szCs w:val="24"/>
          <w:rtl/>
        </w:rPr>
        <w:t>. חייו של יצחק</w:t>
      </w:r>
      <w:r w:rsidR="00FC3893">
        <w:rPr>
          <w:rFonts w:ascii="David" w:hAnsi="David" w:cs="David" w:hint="cs"/>
          <w:sz w:val="24"/>
          <w:szCs w:val="24"/>
          <w:rtl/>
        </w:rPr>
        <w:t xml:space="preserve"> כאחד מאבות האומה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 </w:t>
      </w:r>
      <w:r w:rsidR="00FC3893">
        <w:rPr>
          <w:rFonts w:ascii="David" w:hAnsi="David" w:cs="David" w:hint="cs"/>
          <w:sz w:val="24"/>
          <w:szCs w:val="24"/>
          <w:rtl/>
        </w:rPr>
        <w:t>נוסעים בכיוון ההפוך</w:t>
      </w:r>
      <w:r w:rsidR="00F85364" w:rsidRPr="00C30477">
        <w:rPr>
          <w:rFonts w:ascii="David" w:hAnsi="David" w:cs="David"/>
          <w:sz w:val="24"/>
          <w:szCs w:val="24"/>
          <w:rtl/>
        </w:rPr>
        <w:t>: ראשית</w:t>
      </w:r>
      <w:r w:rsidR="00FC3893">
        <w:rPr>
          <w:rFonts w:ascii="David" w:hAnsi="David" w:cs="David" w:hint="cs"/>
          <w:sz w:val="24"/>
          <w:szCs w:val="24"/>
          <w:rtl/>
        </w:rPr>
        <w:t>ם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 </w:t>
      </w:r>
      <w:r w:rsidR="00FC3893">
        <w:rPr>
          <w:rFonts w:ascii="David" w:hAnsi="David" w:cs="David" w:hint="cs"/>
          <w:sz w:val="24"/>
          <w:szCs w:val="24"/>
          <w:rtl/>
        </w:rPr>
        <w:t>בהכנעה שאין שנייה לה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. </w:t>
      </w:r>
      <w:r w:rsidR="003F7C48">
        <w:rPr>
          <w:rFonts w:ascii="David" w:hAnsi="David" w:cs="David" w:hint="cs"/>
          <w:sz w:val="24"/>
          <w:szCs w:val="24"/>
          <w:rtl/>
        </w:rPr>
        <w:t xml:space="preserve">זוהי נקודת המבט שממנה נדרש יצחק ללמוד כיצד 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לפגוש את העולם; </w:t>
      </w:r>
      <w:r w:rsidR="00A7293C">
        <w:rPr>
          <w:rFonts w:ascii="David" w:hAnsi="David" w:cs="David" w:hint="cs"/>
          <w:sz w:val="24"/>
          <w:szCs w:val="24"/>
          <w:rtl/>
        </w:rPr>
        <w:t>א=</w:t>
      </w:r>
      <w:proofErr w:type="spellStart"/>
      <w:r w:rsidR="00A7293C">
        <w:rPr>
          <w:rFonts w:ascii="David" w:hAnsi="David" w:cs="David" w:hint="cs"/>
          <w:sz w:val="24"/>
          <w:szCs w:val="24"/>
          <w:rtl/>
        </w:rPr>
        <w:t>לוהים</w:t>
      </w:r>
      <w:proofErr w:type="spellEnd"/>
      <w:r w:rsidR="00A7293C">
        <w:rPr>
          <w:rFonts w:ascii="David" w:hAnsi="David" w:cs="David" w:hint="cs"/>
          <w:sz w:val="24"/>
          <w:szCs w:val="24"/>
          <w:rtl/>
        </w:rPr>
        <w:t xml:space="preserve"> ממעט מאוד להתגלות אליו ולהורות לו כיצד להתמודד עם המכשולים </w:t>
      </w:r>
      <w:r w:rsidR="001F3C31">
        <w:rPr>
          <w:rFonts w:ascii="David" w:hAnsi="David" w:cs="David" w:hint="cs"/>
          <w:sz w:val="24"/>
          <w:szCs w:val="24"/>
          <w:rtl/>
        </w:rPr>
        <w:t>הנקרים</w:t>
      </w:r>
      <w:r w:rsidR="00A7293C">
        <w:rPr>
          <w:rFonts w:ascii="David" w:hAnsi="David" w:cs="David" w:hint="cs"/>
          <w:sz w:val="24"/>
          <w:szCs w:val="24"/>
          <w:rtl/>
        </w:rPr>
        <w:t xml:space="preserve"> בדרכו.</w:t>
      </w:r>
      <w:r w:rsidR="005F748F">
        <w:rPr>
          <w:rFonts w:ascii="David" w:hAnsi="David" w:cs="David"/>
          <w:sz w:val="24"/>
          <w:szCs w:val="24"/>
          <w:rtl/>
        </w:rPr>
        <w:t xml:space="preserve"> כפי ש</w:t>
      </w:r>
      <w:r w:rsidR="005F748F">
        <w:rPr>
          <w:rFonts w:ascii="David" w:hAnsi="David" w:cs="David" w:hint="cs"/>
          <w:sz w:val="24"/>
          <w:szCs w:val="24"/>
          <w:rtl/>
        </w:rPr>
        <w:t>נראה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 ביתר פ</w:t>
      </w:r>
      <w:r w:rsidR="005F748F">
        <w:rPr>
          <w:rFonts w:ascii="David" w:hAnsi="David" w:cs="David"/>
          <w:sz w:val="24"/>
          <w:szCs w:val="24"/>
          <w:rtl/>
        </w:rPr>
        <w:t xml:space="preserve">ירוט בהמשך, היעדר ההכוונה </w:t>
      </w:r>
      <w:r w:rsidR="005F748F">
        <w:rPr>
          <w:rFonts w:ascii="David" w:hAnsi="David" w:cs="David" w:hint="cs"/>
          <w:sz w:val="24"/>
          <w:szCs w:val="24"/>
          <w:rtl/>
        </w:rPr>
        <w:t>ב</w:t>
      </w:r>
      <w:r w:rsidR="00F85364" w:rsidRPr="00C30477">
        <w:rPr>
          <w:rFonts w:ascii="David" w:hAnsi="David" w:cs="David"/>
          <w:sz w:val="24"/>
          <w:szCs w:val="24"/>
          <w:rtl/>
        </w:rPr>
        <w:t>שאלה איזה בן ימשיך את השושלת בולט במיוחד.</w:t>
      </w:r>
    </w:p>
    <w:p w14:paraId="00000005" w14:textId="02F204C4" w:rsidR="00E65E94" w:rsidRPr="00C30477" w:rsidRDefault="00F85364" w:rsidP="0022705B">
      <w:pPr>
        <w:bidi/>
        <w:spacing w:line="360" w:lineRule="auto"/>
        <w:ind w:firstLine="720"/>
        <w:jc w:val="both"/>
        <w:rPr>
          <w:rFonts w:ascii="David" w:hAnsi="David" w:cs="David"/>
          <w:sz w:val="24"/>
          <w:szCs w:val="24"/>
        </w:rPr>
      </w:pPr>
      <w:r w:rsidRPr="00C30477">
        <w:rPr>
          <w:rFonts w:ascii="David" w:hAnsi="David" w:cs="David"/>
          <w:sz w:val="24"/>
          <w:szCs w:val="24"/>
          <w:rtl/>
        </w:rPr>
        <w:t>מדרשים</w:t>
      </w:r>
      <w:r w:rsidR="00C4662E">
        <w:rPr>
          <w:rFonts w:ascii="David" w:hAnsi="David" w:cs="David" w:hint="cs"/>
          <w:sz w:val="24"/>
          <w:szCs w:val="24"/>
          <w:vertAlign w:val="superscript"/>
          <w:rtl/>
        </w:rPr>
        <w:t>2</w:t>
      </w:r>
      <w:r w:rsidRPr="00C30477">
        <w:rPr>
          <w:rFonts w:ascii="David" w:hAnsi="David" w:cs="David"/>
          <w:sz w:val="24"/>
          <w:szCs w:val="24"/>
          <w:rtl/>
        </w:rPr>
        <w:t xml:space="preserve"> ו</w:t>
      </w:r>
      <w:r w:rsidR="00C4662E">
        <w:rPr>
          <w:rFonts w:ascii="David" w:hAnsi="David" w:cs="David" w:hint="cs"/>
          <w:sz w:val="24"/>
          <w:szCs w:val="24"/>
          <w:rtl/>
        </w:rPr>
        <w:t>פיוטים</w:t>
      </w:r>
      <w:r w:rsidR="00C4662E">
        <w:rPr>
          <w:rFonts w:ascii="David" w:hAnsi="David" w:cs="David" w:hint="cs"/>
          <w:sz w:val="24"/>
          <w:szCs w:val="24"/>
          <w:vertAlign w:val="superscript"/>
          <w:rtl/>
        </w:rPr>
        <w:t>3</w:t>
      </w:r>
      <w:r w:rsidRPr="00C30477">
        <w:rPr>
          <w:rFonts w:ascii="David" w:hAnsi="David" w:cs="David"/>
          <w:sz w:val="24"/>
          <w:szCs w:val="24"/>
          <w:rtl/>
        </w:rPr>
        <w:t xml:space="preserve"> מדברים על מורשת ההקרבה העצמית שיצחק הנחיל בעקדה, אך</w:t>
      </w:r>
      <w:r w:rsidR="00C4662E">
        <w:rPr>
          <w:rFonts w:ascii="David" w:hAnsi="David" w:cs="David" w:hint="cs"/>
          <w:sz w:val="24"/>
          <w:szCs w:val="24"/>
          <w:rtl/>
        </w:rPr>
        <w:t xml:space="preserve"> כפי שיתבאר להלן,</w:t>
      </w:r>
      <w:r w:rsidR="00C4662E">
        <w:rPr>
          <w:rFonts w:ascii="David" w:hAnsi="David" w:cs="David"/>
          <w:sz w:val="24"/>
          <w:szCs w:val="24"/>
          <w:rtl/>
        </w:rPr>
        <w:t xml:space="preserve"> התורה עצמה</w:t>
      </w:r>
      <w:r w:rsidR="00C4662E">
        <w:rPr>
          <w:rFonts w:ascii="David" w:hAnsi="David" w:cs="David" w:hint="cs"/>
          <w:sz w:val="24"/>
          <w:szCs w:val="24"/>
          <w:rtl/>
        </w:rPr>
        <w:t xml:space="preserve"> </w:t>
      </w:r>
      <w:r w:rsidRPr="00C30477">
        <w:rPr>
          <w:rFonts w:ascii="David" w:hAnsi="David" w:cs="David"/>
          <w:sz w:val="24"/>
          <w:szCs w:val="24"/>
          <w:rtl/>
        </w:rPr>
        <w:t xml:space="preserve">מתארת מורשת שונה: </w:t>
      </w:r>
      <w:r w:rsidR="00C4662E">
        <w:rPr>
          <w:rFonts w:ascii="David" w:hAnsi="David" w:cs="David" w:hint="cs"/>
          <w:sz w:val="24"/>
          <w:szCs w:val="24"/>
          <w:rtl/>
        </w:rPr>
        <w:t xml:space="preserve">היא מתארת </w:t>
      </w:r>
      <w:r w:rsidR="00375F37">
        <w:rPr>
          <w:rFonts w:ascii="David" w:hAnsi="David" w:cs="David" w:hint="cs"/>
          <w:sz w:val="24"/>
          <w:szCs w:val="24"/>
          <w:rtl/>
        </w:rPr>
        <w:t>מאמציו של יצחק</w:t>
      </w:r>
      <w:r w:rsidR="00C4662E">
        <w:rPr>
          <w:rFonts w:ascii="David" w:hAnsi="David" w:cs="David" w:hint="cs"/>
          <w:sz w:val="24"/>
          <w:szCs w:val="24"/>
          <w:rtl/>
        </w:rPr>
        <w:t xml:space="preserve"> לחיות </w:t>
      </w:r>
      <w:r w:rsidRPr="00C30477">
        <w:rPr>
          <w:rFonts w:ascii="David" w:hAnsi="David" w:cs="David"/>
          <w:sz w:val="24"/>
          <w:szCs w:val="24"/>
          <w:rtl/>
        </w:rPr>
        <w:t xml:space="preserve">חיים שלמים, </w:t>
      </w:r>
      <w:r w:rsidR="00C4662E">
        <w:rPr>
          <w:rFonts w:ascii="David" w:hAnsi="David" w:cs="David" w:hint="cs"/>
          <w:sz w:val="24"/>
          <w:szCs w:val="24"/>
          <w:rtl/>
        </w:rPr>
        <w:t>חדורי</w:t>
      </w:r>
      <w:r w:rsidRPr="00C30477">
        <w:rPr>
          <w:rFonts w:ascii="David" w:hAnsi="David" w:cs="David"/>
          <w:sz w:val="24"/>
          <w:szCs w:val="24"/>
          <w:rtl/>
        </w:rPr>
        <w:t xml:space="preserve"> מטרה ומועילים אחרי העקדה. שתי אלה משמשות השראה לדורות הבאים; </w:t>
      </w:r>
      <w:r w:rsidR="003C40F7">
        <w:rPr>
          <w:rFonts w:ascii="David" w:hAnsi="David" w:cs="David" w:hint="cs"/>
          <w:sz w:val="24"/>
          <w:szCs w:val="24"/>
          <w:rtl/>
        </w:rPr>
        <w:t>מאמר זה יעסוק במורשתו של יצחק כפי שהיא מתוארת בתורה</w:t>
      </w:r>
      <w:r w:rsidRPr="00C30477">
        <w:rPr>
          <w:rFonts w:ascii="David" w:hAnsi="David" w:cs="David"/>
          <w:sz w:val="24"/>
          <w:szCs w:val="24"/>
          <w:rtl/>
        </w:rPr>
        <w:t>.</w:t>
      </w:r>
    </w:p>
    <w:p w14:paraId="00000006" w14:textId="77777777" w:rsidR="00E65E94" w:rsidRPr="003C40F7" w:rsidRDefault="00E65E94" w:rsidP="0022705B">
      <w:pPr>
        <w:bidi/>
        <w:spacing w:line="360" w:lineRule="auto"/>
        <w:jc w:val="both"/>
        <w:rPr>
          <w:rFonts w:ascii="David" w:hAnsi="David" w:cs="David" w:hint="cs"/>
          <w:sz w:val="24"/>
          <w:szCs w:val="24"/>
        </w:rPr>
      </w:pPr>
    </w:p>
    <w:p w14:paraId="00000007" w14:textId="1FE37018" w:rsidR="00E65E94" w:rsidRPr="005A141C" w:rsidRDefault="00F85364" w:rsidP="0022705B">
      <w:p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5A141C">
        <w:rPr>
          <w:rFonts w:ascii="David" w:hAnsi="David" w:cs="David"/>
          <w:sz w:val="28"/>
          <w:szCs w:val="28"/>
          <w:rtl/>
        </w:rPr>
        <w:t>הע</w:t>
      </w:r>
      <w:r w:rsidR="005A141C" w:rsidRPr="005A141C">
        <w:rPr>
          <w:rFonts w:ascii="David" w:hAnsi="David" w:cs="David" w:hint="cs"/>
          <w:sz w:val="28"/>
          <w:szCs w:val="28"/>
          <w:rtl/>
        </w:rPr>
        <w:t>ק</w:t>
      </w:r>
      <w:r w:rsidRPr="005A141C">
        <w:rPr>
          <w:rFonts w:ascii="David" w:hAnsi="David" w:cs="David"/>
          <w:sz w:val="28"/>
          <w:szCs w:val="28"/>
          <w:rtl/>
        </w:rPr>
        <w:t>דה מנקודת המבט של יצחק</w:t>
      </w:r>
    </w:p>
    <w:p w14:paraId="00000008" w14:textId="7739241C" w:rsidR="00E65E94" w:rsidRPr="00C30477" w:rsidRDefault="00F85364" w:rsidP="0022705B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C30477">
        <w:rPr>
          <w:rFonts w:ascii="David" w:hAnsi="David" w:cs="David"/>
          <w:sz w:val="24"/>
          <w:szCs w:val="24"/>
          <w:rtl/>
        </w:rPr>
        <w:t>העקדה מתוארת כניסיון ש</w:t>
      </w:r>
      <w:r w:rsidR="00700158">
        <w:rPr>
          <w:rFonts w:ascii="David" w:hAnsi="David" w:cs="David"/>
          <w:sz w:val="24"/>
          <w:szCs w:val="24"/>
          <w:rtl/>
        </w:rPr>
        <w:t>א–</w:t>
      </w:r>
      <w:proofErr w:type="spellStart"/>
      <w:r w:rsidR="00700158">
        <w:rPr>
          <w:rFonts w:ascii="David" w:hAnsi="David" w:cs="David"/>
          <w:sz w:val="24"/>
          <w:szCs w:val="24"/>
          <w:rtl/>
        </w:rPr>
        <w:t>לוהים</w:t>
      </w:r>
      <w:proofErr w:type="spellEnd"/>
      <w:r w:rsidRPr="00C30477">
        <w:rPr>
          <w:rFonts w:ascii="David" w:hAnsi="David" w:cs="David"/>
          <w:sz w:val="24"/>
          <w:szCs w:val="24"/>
          <w:rtl/>
        </w:rPr>
        <w:t xml:space="preserve"> ניסה את אברהם (בראשית </w:t>
      </w:r>
      <w:proofErr w:type="spellStart"/>
      <w:r w:rsidRPr="00C30477">
        <w:rPr>
          <w:rFonts w:ascii="David" w:hAnsi="David" w:cs="David"/>
          <w:sz w:val="24"/>
          <w:szCs w:val="24"/>
          <w:rtl/>
        </w:rPr>
        <w:t>כב</w:t>
      </w:r>
      <w:proofErr w:type="spellEnd"/>
      <w:r w:rsidRPr="00C30477">
        <w:rPr>
          <w:rFonts w:ascii="David" w:hAnsi="David" w:cs="David"/>
          <w:sz w:val="24"/>
          <w:szCs w:val="24"/>
          <w:rtl/>
        </w:rPr>
        <w:t xml:space="preserve"> 1), וה</w:t>
      </w:r>
      <w:r w:rsidR="001F5BB9">
        <w:rPr>
          <w:rFonts w:ascii="David" w:hAnsi="David" w:cs="David" w:hint="cs"/>
          <w:sz w:val="24"/>
          <w:szCs w:val="24"/>
          <w:rtl/>
        </w:rPr>
        <w:t>כתוב</w:t>
      </w:r>
      <w:r w:rsidRPr="00C30477">
        <w:rPr>
          <w:rFonts w:ascii="David" w:hAnsi="David" w:cs="David"/>
          <w:sz w:val="24"/>
          <w:szCs w:val="24"/>
          <w:rtl/>
        </w:rPr>
        <w:t xml:space="preserve"> מכיל רצף מהיר של פעלים המתארים את פעולותיו:</w:t>
      </w:r>
      <w:r w:rsidR="00CD48A1">
        <w:rPr>
          <w:rFonts w:ascii="David" w:hAnsi="David" w:cs="David" w:hint="cs"/>
          <w:sz w:val="24"/>
          <w:szCs w:val="24"/>
          <w:rtl/>
        </w:rPr>
        <w:t xml:space="preserve"> הוא </w:t>
      </w:r>
      <w:r w:rsidR="00CD48A1" w:rsidRPr="00D4547C">
        <w:rPr>
          <w:rFonts w:ascii="David" w:hAnsi="David" w:cs="David" w:hint="cs"/>
          <w:b/>
          <w:bCs/>
          <w:sz w:val="24"/>
          <w:szCs w:val="24"/>
          <w:rtl/>
        </w:rPr>
        <w:t>משכים</w:t>
      </w:r>
      <w:r w:rsidR="00CD48A1">
        <w:rPr>
          <w:rFonts w:ascii="David" w:hAnsi="David" w:cs="David" w:hint="cs"/>
          <w:sz w:val="24"/>
          <w:szCs w:val="24"/>
          <w:rtl/>
        </w:rPr>
        <w:t xml:space="preserve"> בבוקר, </w:t>
      </w:r>
      <w:r w:rsidR="00CD48A1" w:rsidRPr="00D4547C">
        <w:rPr>
          <w:rFonts w:ascii="David" w:hAnsi="David" w:cs="David" w:hint="cs"/>
          <w:b/>
          <w:bCs/>
          <w:sz w:val="24"/>
          <w:szCs w:val="24"/>
          <w:rtl/>
        </w:rPr>
        <w:t>חובש</w:t>
      </w:r>
      <w:r w:rsidR="00CD48A1">
        <w:rPr>
          <w:rFonts w:ascii="David" w:hAnsi="David" w:cs="David" w:hint="cs"/>
          <w:sz w:val="24"/>
          <w:szCs w:val="24"/>
          <w:rtl/>
        </w:rPr>
        <w:t xml:space="preserve"> את חמורו, </w:t>
      </w:r>
      <w:r w:rsidR="00CD48A1" w:rsidRPr="00D4547C">
        <w:rPr>
          <w:rFonts w:ascii="David" w:hAnsi="David" w:cs="David" w:hint="cs"/>
          <w:b/>
          <w:bCs/>
          <w:sz w:val="24"/>
          <w:szCs w:val="24"/>
          <w:rtl/>
        </w:rPr>
        <w:t>לוקח</w:t>
      </w:r>
      <w:r w:rsidR="00CD48A1">
        <w:rPr>
          <w:rFonts w:ascii="David" w:hAnsi="David" w:cs="David" w:hint="cs"/>
          <w:sz w:val="24"/>
          <w:szCs w:val="24"/>
          <w:rtl/>
        </w:rPr>
        <w:t xml:space="preserve"> את נעריו ואת יצחק, </w:t>
      </w:r>
      <w:r w:rsidR="00CD48A1" w:rsidRPr="00D4547C">
        <w:rPr>
          <w:rFonts w:ascii="David" w:hAnsi="David" w:cs="David" w:hint="cs"/>
          <w:b/>
          <w:bCs/>
          <w:sz w:val="24"/>
          <w:szCs w:val="24"/>
          <w:rtl/>
        </w:rPr>
        <w:t>מבקע</w:t>
      </w:r>
      <w:r w:rsidR="00CD48A1">
        <w:rPr>
          <w:rFonts w:ascii="David" w:hAnsi="David" w:cs="David" w:hint="cs"/>
          <w:sz w:val="24"/>
          <w:szCs w:val="24"/>
          <w:rtl/>
        </w:rPr>
        <w:t xml:space="preserve"> עצים, </w:t>
      </w:r>
      <w:r w:rsidR="00CD48A1" w:rsidRPr="00D4547C">
        <w:rPr>
          <w:rFonts w:ascii="David" w:hAnsi="David" w:cs="David" w:hint="cs"/>
          <w:b/>
          <w:bCs/>
          <w:sz w:val="24"/>
          <w:szCs w:val="24"/>
          <w:rtl/>
        </w:rPr>
        <w:t>קם</w:t>
      </w:r>
      <w:r w:rsidR="00CD48A1">
        <w:rPr>
          <w:rFonts w:ascii="David" w:hAnsi="David" w:cs="David" w:hint="cs"/>
          <w:sz w:val="24"/>
          <w:szCs w:val="24"/>
          <w:rtl/>
        </w:rPr>
        <w:t xml:space="preserve"> </w:t>
      </w:r>
      <w:r w:rsidR="00CD48A1" w:rsidRPr="00D4547C">
        <w:rPr>
          <w:rFonts w:ascii="David" w:hAnsi="David" w:cs="David" w:hint="cs"/>
          <w:sz w:val="24"/>
          <w:szCs w:val="24"/>
          <w:rtl/>
        </w:rPr>
        <w:t>ו</w:t>
      </w:r>
      <w:r w:rsidR="00CD48A1" w:rsidRPr="00D4547C">
        <w:rPr>
          <w:rFonts w:ascii="David" w:hAnsi="David" w:cs="David" w:hint="cs"/>
          <w:b/>
          <w:bCs/>
          <w:sz w:val="24"/>
          <w:szCs w:val="24"/>
          <w:rtl/>
        </w:rPr>
        <w:t>הולך</w:t>
      </w:r>
      <w:r w:rsidR="00CD48A1">
        <w:rPr>
          <w:rFonts w:ascii="David" w:hAnsi="David" w:cs="David" w:hint="cs"/>
          <w:sz w:val="24"/>
          <w:szCs w:val="24"/>
          <w:rtl/>
        </w:rPr>
        <w:t xml:space="preserve">, </w:t>
      </w:r>
      <w:r w:rsidR="00CD48A1" w:rsidRPr="00D4547C">
        <w:rPr>
          <w:rFonts w:ascii="David" w:hAnsi="David" w:cs="David" w:hint="cs"/>
          <w:b/>
          <w:bCs/>
          <w:sz w:val="24"/>
          <w:szCs w:val="24"/>
          <w:rtl/>
        </w:rPr>
        <w:t>לוקח</w:t>
      </w:r>
      <w:r w:rsidR="00CD48A1">
        <w:rPr>
          <w:rFonts w:ascii="David" w:hAnsi="David" w:cs="David" w:hint="cs"/>
          <w:sz w:val="24"/>
          <w:szCs w:val="24"/>
          <w:rtl/>
        </w:rPr>
        <w:t xml:space="preserve"> את העצים, </w:t>
      </w:r>
      <w:r w:rsidR="00CD48A1" w:rsidRPr="00D4547C">
        <w:rPr>
          <w:rFonts w:ascii="David" w:hAnsi="David" w:cs="David" w:hint="cs"/>
          <w:b/>
          <w:bCs/>
          <w:sz w:val="24"/>
          <w:szCs w:val="24"/>
          <w:rtl/>
        </w:rPr>
        <w:t>שם</w:t>
      </w:r>
      <w:r w:rsidR="00CD48A1">
        <w:rPr>
          <w:rFonts w:ascii="David" w:hAnsi="David" w:cs="David" w:hint="cs"/>
          <w:sz w:val="24"/>
          <w:szCs w:val="24"/>
          <w:rtl/>
        </w:rPr>
        <w:t xml:space="preserve"> אותם על יצחק, </w:t>
      </w:r>
      <w:r w:rsidR="00CD48A1" w:rsidRPr="00D4547C">
        <w:rPr>
          <w:rFonts w:ascii="David" w:hAnsi="David" w:cs="David" w:hint="cs"/>
          <w:b/>
          <w:bCs/>
          <w:sz w:val="24"/>
          <w:szCs w:val="24"/>
          <w:rtl/>
        </w:rPr>
        <w:t>לוקח</w:t>
      </w:r>
      <w:r w:rsidR="00CD48A1">
        <w:rPr>
          <w:rFonts w:ascii="David" w:hAnsi="David" w:cs="David" w:hint="cs"/>
          <w:sz w:val="24"/>
          <w:szCs w:val="24"/>
          <w:rtl/>
        </w:rPr>
        <w:t xml:space="preserve"> את האש ואת המאכלת, </w:t>
      </w:r>
      <w:r w:rsidR="00CD48A1" w:rsidRPr="00D4547C">
        <w:rPr>
          <w:rFonts w:ascii="David" w:hAnsi="David" w:cs="David" w:hint="cs"/>
          <w:b/>
          <w:bCs/>
          <w:sz w:val="24"/>
          <w:szCs w:val="24"/>
          <w:rtl/>
        </w:rPr>
        <w:t>בונה</w:t>
      </w:r>
      <w:r w:rsidR="00CD48A1">
        <w:rPr>
          <w:rFonts w:ascii="David" w:hAnsi="David" w:cs="David" w:hint="cs"/>
          <w:sz w:val="24"/>
          <w:szCs w:val="24"/>
          <w:rtl/>
        </w:rPr>
        <w:t xml:space="preserve"> מזבח, </w:t>
      </w:r>
      <w:r w:rsidR="00CD48A1" w:rsidRPr="00D4547C">
        <w:rPr>
          <w:rFonts w:ascii="David" w:hAnsi="David" w:cs="David" w:hint="cs"/>
          <w:b/>
          <w:bCs/>
          <w:sz w:val="24"/>
          <w:szCs w:val="24"/>
          <w:rtl/>
        </w:rPr>
        <w:t>עורך</w:t>
      </w:r>
      <w:r w:rsidR="00CD48A1">
        <w:rPr>
          <w:rFonts w:ascii="David" w:hAnsi="David" w:cs="David" w:hint="cs"/>
          <w:sz w:val="24"/>
          <w:szCs w:val="24"/>
          <w:rtl/>
        </w:rPr>
        <w:t xml:space="preserve"> את העצים, </w:t>
      </w:r>
      <w:r w:rsidR="00CD48A1" w:rsidRPr="00D4547C">
        <w:rPr>
          <w:rFonts w:ascii="David" w:hAnsi="David" w:cs="David" w:hint="cs"/>
          <w:b/>
          <w:bCs/>
          <w:sz w:val="24"/>
          <w:szCs w:val="24"/>
          <w:rtl/>
        </w:rPr>
        <w:t>עוקד</w:t>
      </w:r>
      <w:r w:rsidR="00CD48A1">
        <w:rPr>
          <w:rFonts w:ascii="David" w:hAnsi="David" w:cs="David" w:hint="cs"/>
          <w:sz w:val="24"/>
          <w:szCs w:val="24"/>
          <w:rtl/>
        </w:rPr>
        <w:t xml:space="preserve"> את יצחק, </w:t>
      </w:r>
      <w:r w:rsidR="00CD48A1" w:rsidRPr="00D4547C">
        <w:rPr>
          <w:rFonts w:ascii="David" w:hAnsi="David" w:cs="David" w:hint="cs"/>
          <w:b/>
          <w:bCs/>
          <w:sz w:val="24"/>
          <w:szCs w:val="24"/>
          <w:rtl/>
        </w:rPr>
        <w:t>שם</w:t>
      </w:r>
      <w:r w:rsidR="00CD48A1">
        <w:rPr>
          <w:rFonts w:ascii="David" w:hAnsi="David" w:cs="David" w:hint="cs"/>
          <w:sz w:val="24"/>
          <w:szCs w:val="24"/>
          <w:rtl/>
        </w:rPr>
        <w:t xml:space="preserve"> אותו על המזח </w:t>
      </w:r>
      <w:r w:rsidR="00CD48A1" w:rsidRPr="00D4547C">
        <w:rPr>
          <w:rFonts w:ascii="David" w:hAnsi="David" w:cs="David" w:hint="cs"/>
          <w:sz w:val="24"/>
          <w:szCs w:val="24"/>
          <w:rtl/>
        </w:rPr>
        <w:t>ו</w:t>
      </w:r>
      <w:r w:rsidR="00CD48A1" w:rsidRPr="00D4547C">
        <w:rPr>
          <w:rFonts w:ascii="David" w:hAnsi="David" w:cs="David" w:hint="cs"/>
          <w:b/>
          <w:bCs/>
          <w:sz w:val="24"/>
          <w:szCs w:val="24"/>
          <w:rtl/>
        </w:rPr>
        <w:t>לוקח</w:t>
      </w:r>
      <w:r w:rsidR="00CD48A1">
        <w:rPr>
          <w:rFonts w:ascii="David" w:hAnsi="David" w:cs="David" w:hint="cs"/>
          <w:sz w:val="24"/>
          <w:szCs w:val="24"/>
          <w:rtl/>
        </w:rPr>
        <w:t xml:space="preserve"> את המאכלת (</w:t>
      </w:r>
      <w:proofErr w:type="spellStart"/>
      <w:r w:rsidR="00CD48A1">
        <w:rPr>
          <w:rFonts w:ascii="David" w:hAnsi="David" w:cs="David" w:hint="cs"/>
          <w:sz w:val="24"/>
          <w:szCs w:val="24"/>
          <w:rtl/>
        </w:rPr>
        <w:t>כב</w:t>
      </w:r>
      <w:proofErr w:type="spellEnd"/>
      <w:r w:rsidR="00CD48A1">
        <w:rPr>
          <w:rFonts w:ascii="David" w:hAnsi="David" w:cs="David" w:hint="cs"/>
          <w:sz w:val="24"/>
          <w:szCs w:val="24"/>
          <w:rtl/>
        </w:rPr>
        <w:t xml:space="preserve">, ג–ו; </w:t>
      </w:r>
      <w:proofErr w:type="spellStart"/>
      <w:r w:rsidR="00CD48A1">
        <w:rPr>
          <w:rFonts w:ascii="David" w:hAnsi="David" w:cs="David" w:hint="cs"/>
          <w:sz w:val="24"/>
          <w:szCs w:val="24"/>
          <w:rtl/>
        </w:rPr>
        <w:t>כב</w:t>
      </w:r>
      <w:proofErr w:type="spellEnd"/>
      <w:r w:rsidR="00CD48A1">
        <w:rPr>
          <w:rFonts w:ascii="David" w:hAnsi="David" w:cs="David" w:hint="cs"/>
          <w:sz w:val="24"/>
          <w:szCs w:val="24"/>
          <w:rtl/>
        </w:rPr>
        <w:t xml:space="preserve">, ט–יא). </w:t>
      </w:r>
      <w:r w:rsidRPr="00C30477">
        <w:rPr>
          <w:rFonts w:ascii="David" w:hAnsi="David" w:cs="David"/>
          <w:sz w:val="24"/>
          <w:szCs w:val="24"/>
          <w:rtl/>
        </w:rPr>
        <w:t>כאשר הדרמה מגיעה לק</w:t>
      </w:r>
      <w:r w:rsidR="00CD48A1">
        <w:rPr>
          <w:rFonts w:ascii="David" w:hAnsi="David" w:cs="David" w:hint="cs"/>
          <w:sz w:val="24"/>
          <w:szCs w:val="24"/>
          <w:rtl/>
        </w:rPr>
        <w:t>יצה</w:t>
      </w:r>
      <w:r w:rsidRPr="00C30477">
        <w:rPr>
          <w:rFonts w:ascii="David" w:hAnsi="David" w:cs="David"/>
          <w:sz w:val="24"/>
          <w:szCs w:val="24"/>
          <w:rtl/>
        </w:rPr>
        <w:t xml:space="preserve"> ואברהם מצו</w:t>
      </w:r>
      <w:r w:rsidR="00CD48A1">
        <w:rPr>
          <w:rFonts w:ascii="David" w:hAnsi="David" w:cs="David"/>
          <w:sz w:val="24"/>
          <w:szCs w:val="24"/>
          <w:rtl/>
        </w:rPr>
        <w:t>ּ</w:t>
      </w:r>
      <w:r w:rsidRPr="00C30477">
        <w:rPr>
          <w:rFonts w:ascii="David" w:hAnsi="David" w:cs="David"/>
          <w:sz w:val="24"/>
          <w:szCs w:val="24"/>
          <w:rtl/>
        </w:rPr>
        <w:t xml:space="preserve">וה </w:t>
      </w:r>
      <w:r w:rsidR="00CD48A1">
        <w:rPr>
          <w:rFonts w:ascii="David" w:hAnsi="David" w:cs="David"/>
          <w:sz w:val="24"/>
          <w:szCs w:val="24"/>
          <w:rtl/>
        </w:rPr>
        <w:t xml:space="preserve">לא לעשות מאומה ליצחק, </w:t>
      </w:r>
      <w:r w:rsidR="00CD48A1">
        <w:rPr>
          <w:rFonts w:ascii="David" w:hAnsi="David" w:cs="David" w:hint="cs"/>
          <w:sz w:val="24"/>
          <w:szCs w:val="24"/>
          <w:rtl/>
        </w:rPr>
        <w:t>א–</w:t>
      </w:r>
      <w:proofErr w:type="spellStart"/>
      <w:r w:rsidR="00CD48A1">
        <w:rPr>
          <w:rFonts w:ascii="David" w:hAnsi="David" w:cs="David" w:hint="cs"/>
          <w:sz w:val="24"/>
          <w:szCs w:val="24"/>
          <w:rtl/>
        </w:rPr>
        <w:t>לוהים</w:t>
      </w:r>
      <w:proofErr w:type="spellEnd"/>
      <w:r w:rsidRPr="00C30477">
        <w:rPr>
          <w:rFonts w:ascii="David" w:hAnsi="David" w:cs="David"/>
          <w:sz w:val="24"/>
          <w:szCs w:val="24"/>
          <w:rtl/>
        </w:rPr>
        <w:t xml:space="preserve"> משבח את </w:t>
      </w:r>
      <w:r w:rsidR="00CD48A1">
        <w:rPr>
          <w:rFonts w:ascii="David" w:hAnsi="David" w:cs="David" w:hint="cs"/>
          <w:sz w:val="24"/>
          <w:szCs w:val="24"/>
          <w:rtl/>
        </w:rPr>
        <w:t xml:space="preserve">אברהם </w:t>
      </w:r>
      <w:r w:rsidRPr="00C30477">
        <w:rPr>
          <w:rFonts w:ascii="David" w:hAnsi="David" w:cs="David"/>
          <w:sz w:val="24"/>
          <w:szCs w:val="24"/>
          <w:rtl/>
        </w:rPr>
        <w:t xml:space="preserve">על מסירותו לו </w:t>
      </w:r>
      <w:r w:rsidR="00CD48A1">
        <w:rPr>
          <w:rFonts w:ascii="David" w:hAnsi="David" w:cs="David"/>
          <w:sz w:val="24"/>
          <w:szCs w:val="24"/>
          <w:rtl/>
        </w:rPr>
        <w:t>–</w:t>
      </w:r>
      <w:r w:rsidR="00CD48A1">
        <w:rPr>
          <w:rFonts w:ascii="David" w:hAnsi="David" w:cs="David" w:hint="cs"/>
          <w:sz w:val="24"/>
          <w:szCs w:val="24"/>
          <w:rtl/>
        </w:rPr>
        <w:t xml:space="preserve"> "</w:t>
      </w:r>
      <w:r w:rsidR="00CD48A1" w:rsidRPr="00CD48A1">
        <w:rPr>
          <w:rFonts w:ascii="David" w:hAnsi="David" w:cs="David"/>
          <w:sz w:val="24"/>
          <w:szCs w:val="24"/>
          <w:rtl/>
        </w:rPr>
        <w:t>עַתָּה יָדַעְתִּי</w:t>
      </w:r>
      <w:r w:rsidR="00CD48A1">
        <w:rPr>
          <w:rFonts w:ascii="David" w:hAnsi="David" w:cs="David"/>
          <w:sz w:val="24"/>
          <w:szCs w:val="24"/>
          <w:rtl/>
        </w:rPr>
        <w:t xml:space="preserve"> כִּי</w:t>
      </w:r>
      <w:r w:rsidR="00CD48A1">
        <w:rPr>
          <w:rFonts w:ascii="David" w:hAnsi="David" w:cs="David" w:hint="cs"/>
          <w:sz w:val="24"/>
          <w:szCs w:val="24"/>
          <w:rtl/>
        </w:rPr>
        <w:t xml:space="preserve"> </w:t>
      </w:r>
      <w:r w:rsidR="00CD48A1" w:rsidRPr="00CD48A1">
        <w:rPr>
          <w:rFonts w:ascii="David" w:hAnsi="David" w:cs="David"/>
          <w:sz w:val="24"/>
          <w:szCs w:val="24"/>
          <w:rtl/>
        </w:rPr>
        <w:t>יְרֵא אֱ</w:t>
      </w:r>
      <w:r w:rsidR="00CD48A1">
        <w:rPr>
          <w:rFonts w:ascii="David" w:hAnsi="David" w:cs="David" w:hint="cs"/>
          <w:sz w:val="24"/>
          <w:szCs w:val="24"/>
          <w:rtl/>
        </w:rPr>
        <w:t>–</w:t>
      </w:r>
      <w:r w:rsidR="00CD48A1" w:rsidRPr="00CD48A1">
        <w:rPr>
          <w:rFonts w:ascii="David" w:hAnsi="David" w:cs="David"/>
          <w:sz w:val="24"/>
          <w:szCs w:val="24"/>
          <w:rtl/>
        </w:rPr>
        <w:t>לֹהִים אַתָּה</w:t>
      </w:r>
      <w:r w:rsidR="00CD48A1">
        <w:rPr>
          <w:rFonts w:ascii="David" w:hAnsi="David" w:cs="David" w:hint="cs"/>
          <w:sz w:val="24"/>
          <w:szCs w:val="24"/>
          <w:rtl/>
        </w:rPr>
        <w:t>" (</w:t>
      </w:r>
      <w:proofErr w:type="spellStart"/>
      <w:r w:rsidR="00CD48A1">
        <w:rPr>
          <w:rFonts w:ascii="David" w:hAnsi="David" w:cs="David" w:hint="cs"/>
          <w:sz w:val="24"/>
          <w:szCs w:val="24"/>
          <w:rtl/>
        </w:rPr>
        <w:t>כב</w:t>
      </w:r>
      <w:proofErr w:type="spellEnd"/>
      <w:r w:rsidR="00CD48A1">
        <w:rPr>
          <w:rFonts w:ascii="David" w:hAnsi="David" w:cs="David" w:hint="cs"/>
          <w:sz w:val="24"/>
          <w:szCs w:val="24"/>
          <w:rtl/>
        </w:rPr>
        <w:t xml:space="preserve">, </w:t>
      </w:r>
      <w:proofErr w:type="spellStart"/>
      <w:r w:rsidR="00431A07">
        <w:rPr>
          <w:rFonts w:ascii="David" w:hAnsi="David" w:cs="David" w:hint="cs"/>
          <w:sz w:val="24"/>
          <w:szCs w:val="24"/>
          <w:rtl/>
        </w:rPr>
        <w:t>יב</w:t>
      </w:r>
      <w:proofErr w:type="spellEnd"/>
      <w:r w:rsidR="00CD48A1">
        <w:rPr>
          <w:rFonts w:ascii="David" w:hAnsi="David" w:cs="David" w:hint="cs"/>
          <w:sz w:val="24"/>
          <w:szCs w:val="24"/>
          <w:rtl/>
        </w:rPr>
        <w:t>)</w:t>
      </w:r>
      <w:r w:rsidR="007D5E4F">
        <w:rPr>
          <w:rFonts w:ascii="David" w:hAnsi="David" w:cs="David" w:hint="cs"/>
          <w:sz w:val="24"/>
          <w:szCs w:val="24"/>
          <w:rtl/>
        </w:rPr>
        <w:t>, ו</w:t>
      </w:r>
      <w:r w:rsidR="00431A07">
        <w:rPr>
          <w:rFonts w:ascii="David" w:hAnsi="David" w:cs="David" w:hint="cs"/>
          <w:sz w:val="24"/>
          <w:szCs w:val="24"/>
          <w:rtl/>
        </w:rPr>
        <w:t xml:space="preserve">חוזר על הברכות שלהן יזכה </w:t>
      </w:r>
      <w:r w:rsidR="00431A07">
        <w:rPr>
          <w:rFonts w:ascii="David" w:hAnsi="David" w:cs="David"/>
          <w:sz w:val="24"/>
          <w:szCs w:val="24"/>
          <w:rtl/>
        </w:rPr>
        <w:t>–</w:t>
      </w:r>
      <w:r w:rsidR="00431A07">
        <w:rPr>
          <w:rFonts w:ascii="David" w:hAnsi="David" w:cs="David" w:hint="cs"/>
          <w:sz w:val="24"/>
          <w:szCs w:val="24"/>
          <w:rtl/>
        </w:rPr>
        <w:t xml:space="preserve"> ברכת הזרע והארץ והברית עם א–</w:t>
      </w:r>
      <w:proofErr w:type="spellStart"/>
      <w:r w:rsidR="00431A07">
        <w:rPr>
          <w:rFonts w:ascii="David" w:hAnsi="David" w:cs="David" w:hint="cs"/>
          <w:sz w:val="24"/>
          <w:szCs w:val="24"/>
          <w:rtl/>
        </w:rPr>
        <w:t>לוהים</w:t>
      </w:r>
      <w:proofErr w:type="spellEnd"/>
      <w:r w:rsidR="00431A07">
        <w:rPr>
          <w:rFonts w:ascii="David" w:hAnsi="David" w:cs="David" w:hint="cs"/>
          <w:sz w:val="24"/>
          <w:szCs w:val="24"/>
          <w:rtl/>
        </w:rPr>
        <w:t xml:space="preserve"> (</w:t>
      </w:r>
      <w:proofErr w:type="spellStart"/>
      <w:r w:rsidR="00431A07">
        <w:rPr>
          <w:rFonts w:ascii="David" w:hAnsi="David" w:cs="David" w:hint="cs"/>
          <w:sz w:val="24"/>
          <w:szCs w:val="24"/>
          <w:rtl/>
        </w:rPr>
        <w:t>כב</w:t>
      </w:r>
      <w:proofErr w:type="spellEnd"/>
      <w:r w:rsidR="00431A07">
        <w:rPr>
          <w:rFonts w:ascii="David" w:hAnsi="David" w:cs="David" w:hint="cs"/>
          <w:sz w:val="24"/>
          <w:szCs w:val="24"/>
          <w:rtl/>
        </w:rPr>
        <w:t xml:space="preserve">, </w:t>
      </w:r>
      <w:proofErr w:type="spellStart"/>
      <w:r w:rsidR="00431A07">
        <w:rPr>
          <w:rFonts w:ascii="David" w:hAnsi="David" w:cs="David" w:hint="cs"/>
          <w:sz w:val="24"/>
          <w:szCs w:val="24"/>
          <w:rtl/>
        </w:rPr>
        <w:t>טז</w:t>
      </w:r>
      <w:proofErr w:type="spellEnd"/>
      <w:r w:rsidR="00431A07">
        <w:rPr>
          <w:rFonts w:ascii="David" w:hAnsi="David" w:cs="David" w:hint="cs"/>
          <w:sz w:val="24"/>
          <w:szCs w:val="24"/>
          <w:rtl/>
        </w:rPr>
        <w:t>–</w:t>
      </w:r>
      <w:proofErr w:type="spellStart"/>
      <w:r w:rsidR="00431A07">
        <w:rPr>
          <w:rFonts w:ascii="David" w:hAnsi="David" w:cs="David" w:hint="cs"/>
          <w:sz w:val="24"/>
          <w:szCs w:val="24"/>
          <w:rtl/>
        </w:rPr>
        <w:t>יח</w:t>
      </w:r>
      <w:proofErr w:type="spellEnd"/>
      <w:r w:rsidR="00431A07">
        <w:rPr>
          <w:rFonts w:ascii="David" w:hAnsi="David" w:cs="David" w:hint="cs"/>
          <w:sz w:val="24"/>
          <w:szCs w:val="24"/>
          <w:rtl/>
        </w:rPr>
        <w:t>).</w:t>
      </w:r>
      <w:r w:rsidRPr="00C30477">
        <w:rPr>
          <w:rFonts w:ascii="David" w:hAnsi="David" w:cs="David"/>
          <w:sz w:val="24"/>
          <w:szCs w:val="24"/>
          <w:rtl/>
        </w:rPr>
        <w:t xml:space="preserve"> יתרה מזאת, אחרי הע</w:t>
      </w:r>
      <w:r w:rsidR="00431A07">
        <w:rPr>
          <w:rFonts w:ascii="David" w:hAnsi="David" w:cs="David" w:hint="cs"/>
          <w:sz w:val="24"/>
          <w:szCs w:val="24"/>
          <w:rtl/>
        </w:rPr>
        <w:t>ק</w:t>
      </w:r>
      <w:r w:rsidRPr="00C30477">
        <w:rPr>
          <w:rFonts w:ascii="David" w:hAnsi="David" w:cs="David"/>
          <w:sz w:val="24"/>
          <w:szCs w:val="24"/>
          <w:rtl/>
        </w:rPr>
        <w:t>דה אברה</w:t>
      </w:r>
      <w:r w:rsidR="00431A07">
        <w:rPr>
          <w:rFonts w:ascii="David" w:hAnsi="David" w:cs="David"/>
          <w:sz w:val="24"/>
          <w:szCs w:val="24"/>
          <w:rtl/>
        </w:rPr>
        <w:t>ם חוזר לחייו הרגילים. הכתוב מספ</w:t>
      </w:r>
      <w:r w:rsidR="00431A07">
        <w:rPr>
          <w:rFonts w:ascii="David" w:hAnsi="David" w:cs="David" w:hint="cs"/>
          <w:sz w:val="24"/>
          <w:szCs w:val="24"/>
          <w:rtl/>
        </w:rPr>
        <w:t>ר</w:t>
      </w:r>
      <w:r w:rsidR="00431A07">
        <w:rPr>
          <w:rFonts w:ascii="David" w:hAnsi="David" w:cs="David"/>
          <w:sz w:val="24"/>
          <w:szCs w:val="24"/>
          <w:rtl/>
        </w:rPr>
        <w:t xml:space="preserve"> שהוא שב</w:t>
      </w:r>
      <w:r w:rsidRPr="00C30477">
        <w:rPr>
          <w:rFonts w:ascii="David" w:hAnsi="David" w:cs="David"/>
          <w:sz w:val="24"/>
          <w:szCs w:val="24"/>
          <w:rtl/>
        </w:rPr>
        <w:t xml:space="preserve"> לבאר שבע</w:t>
      </w:r>
      <w:r w:rsidR="00431A07">
        <w:rPr>
          <w:rFonts w:ascii="David" w:hAnsi="David" w:cs="David" w:hint="cs"/>
          <w:sz w:val="24"/>
          <w:szCs w:val="24"/>
          <w:rtl/>
        </w:rPr>
        <w:t xml:space="preserve"> עם נעריו מיד</w:t>
      </w:r>
      <w:r w:rsidRPr="00C30477">
        <w:rPr>
          <w:rFonts w:ascii="David" w:hAnsi="David" w:cs="David"/>
          <w:sz w:val="24"/>
          <w:szCs w:val="24"/>
          <w:rtl/>
        </w:rPr>
        <w:t xml:space="preserve"> (בראשית </w:t>
      </w:r>
      <w:proofErr w:type="spellStart"/>
      <w:r w:rsidRPr="00C30477">
        <w:rPr>
          <w:rFonts w:ascii="David" w:hAnsi="David" w:cs="David"/>
          <w:sz w:val="24"/>
          <w:szCs w:val="24"/>
          <w:rtl/>
        </w:rPr>
        <w:t>כב</w:t>
      </w:r>
      <w:proofErr w:type="spellEnd"/>
      <w:r w:rsidRPr="00C30477">
        <w:rPr>
          <w:rFonts w:ascii="David" w:hAnsi="David" w:cs="David"/>
          <w:sz w:val="24"/>
          <w:szCs w:val="24"/>
          <w:rtl/>
        </w:rPr>
        <w:t xml:space="preserve"> 18)</w:t>
      </w:r>
      <w:r w:rsidR="00431A07">
        <w:rPr>
          <w:rFonts w:ascii="David" w:hAnsi="David" w:cs="David" w:hint="cs"/>
          <w:sz w:val="24"/>
          <w:szCs w:val="24"/>
          <w:rtl/>
        </w:rPr>
        <w:t>, אולי כדי להמשיך לנהל את הפונדק שבו אירח עוברים ושבים (אשל אברהם);</w:t>
      </w:r>
      <w:r w:rsidRPr="00C30477">
        <w:rPr>
          <w:rFonts w:ascii="David" w:hAnsi="David" w:cs="David"/>
          <w:sz w:val="24"/>
          <w:szCs w:val="24"/>
          <w:rtl/>
        </w:rPr>
        <w:t xml:space="preserve"> מבחינה זו, העסקים </w:t>
      </w:r>
      <w:r w:rsidR="001A5F30">
        <w:rPr>
          <w:rFonts w:ascii="David" w:hAnsi="David" w:cs="David" w:hint="cs"/>
          <w:sz w:val="24"/>
          <w:szCs w:val="24"/>
          <w:rtl/>
        </w:rPr>
        <w:t xml:space="preserve">ממשיכים </w:t>
      </w:r>
      <w:r w:rsidRPr="00C30477">
        <w:rPr>
          <w:rFonts w:ascii="David" w:hAnsi="David" w:cs="David"/>
          <w:sz w:val="24"/>
          <w:szCs w:val="24"/>
          <w:rtl/>
        </w:rPr>
        <w:t>כרגיל.</w:t>
      </w:r>
    </w:p>
    <w:p w14:paraId="00000009" w14:textId="5694C880" w:rsidR="00E65E94" w:rsidRPr="00C30477" w:rsidRDefault="00F85364" w:rsidP="0022705B">
      <w:pPr>
        <w:bidi/>
        <w:spacing w:line="360" w:lineRule="auto"/>
        <w:ind w:firstLine="720"/>
        <w:jc w:val="both"/>
        <w:rPr>
          <w:rFonts w:ascii="David" w:hAnsi="David" w:cs="David"/>
          <w:sz w:val="24"/>
          <w:szCs w:val="24"/>
        </w:rPr>
      </w:pPr>
      <w:r w:rsidRPr="00C30477">
        <w:rPr>
          <w:rFonts w:ascii="David" w:hAnsi="David" w:cs="David"/>
          <w:sz w:val="24"/>
          <w:szCs w:val="24"/>
          <w:rtl/>
        </w:rPr>
        <w:lastRenderedPageBreak/>
        <w:t xml:space="preserve">לעומת זאת, שני פעלים בלבד מתארים את פעולותיו של יצחק בעקדה: הוא </w:t>
      </w:r>
      <w:r w:rsidRPr="00EF469D">
        <w:rPr>
          <w:rFonts w:ascii="David" w:hAnsi="David" w:cs="David"/>
          <w:b/>
          <w:bCs/>
          <w:sz w:val="24"/>
          <w:szCs w:val="24"/>
          <w:rtl/>
        </w:rPr>
        <w:t>אומר</w:t>
      </w:r>
      <w:r w:rsidRPr="00C30477">
        <w:rPr>
          <w:rFonts w:ascii="David" w:hAnsi="David" w:cs="David"/>
          <w:sz w:val="24"/>
          <w:szCs w:val="24"/>
          <w:rtl/>
        </w:rPr>
        <w:t xml:space="preserve"> </w:t>
      </w:r>
      <w:r w:rsidRPr="001A5F30">
        <w:rPr>
          <w:rFonts w:ascii="David" w:hAnsi="David" w:cs="David"/>
          <w:sz w:val="24"/>
          <w:szCs w:val="24"/>
          <w:rtl/>
        </w:rPr>
        <w:t>לאביו</w:t>
      </w:r>
      <w:r w:rsidR="001A5F30" w:rsidRPr="001A5F30">
        <w:rPr>
          <w:rFonts w:ascii="David" w:hAnsi="David" w:cs="David" w:hint="cs"/>
          <w:sz w:val="24"/>
          <w:szCs w:val="24"/>
          <w:rtl/>
        </w:rPr>
        <w:t xml:space="preserve"> "</w:t>
      </w:r>
      <w:r w:rsidR="001A5F30" w:rsidRPr="001A5F30">
        <w:rPr>
          <w:rFonts w:ascii="David" w:hAnsi="David" w:cs="David"/>
          <w:color w:val="000000"/>
          <w:sz w:val="24"/>
          <w:szCs w:val="24"/>
          <w:rtl/>
        </w:rPr>
        <w:t>הִנֵּה הָאֵשׁ וְהָעֵצִים וְאַיֵּה הַשֶּׂה</w:t>
      </w:r>
      <w:r w:rsidR="001A5F30" w:rsidRPr="001A5F30">
        <w:rPr>
          <w:rFonts w:ascii="David" w:hAnsi="David" w:cs="David"/>
          <w:color w:val="000000"/>
          <w:sz w:val="24"/>
          <w:szCs w:val="24"/>
          <w:rtl/>
        </w:rPr>
        <w:t xml:space="preserve"> לְעֹלָה</w:t>
      </w:r>
      <w:r w:rsidR="001A5F30" w:rsidRPr="001A5F30">
        <w:rPr>
          <w:rFonts w:ascii="David" w:hAnsi="David" w:cs="David" w:hint="cs"/>
          <w:color w:val="000000"/>
          <w:sz w:val="24"/>
          <w:szCs w:val="24"/>
          <w:rtl/>
        </w:rPr>
        <w:t>"</w:t>
      </w:r>
      <w:r w:rsidR="001A5F30">
        <w:rPr>
          <w:rFonts w:ascii="David" w:hAnsi="David" w:cs="David" w:hint="cs"/>
          <w:color w:val="000000"/>
          <w:sz w:val="24"/>
          <w:szCs w:val="24"/>
          <w:rtl/>
        </w:rPr>
        <w:t>,</w:t>
      </w:r>
      <w:r w:rsidRPr="00C30477">
        <w:rPr>
          <w:rFonts w:ascii="David" w:hAnsi="David" w:cs="David"/>
          <w:sz w:val="24"/>
          <w:szCs w:val="24"/>
          <w:rtl/>
        </w:rPr>
        <w:t xml:space="preserve"> ושניהם - האב והבן - </w:t>
      </w:r>
      <w:r w:rsidR="001A5F30" w:rsidRPr="00EF469D">
        <w:rPr>
          <w:rFonts w:ascii="David" w:hAnsi="David" w:cs="David" w:hint="cs"/>
          <w:b/>
          <w:bCs/>
          <w:sz w:val="24"/>
          <w:szCs w:val="24"/>
          <w:rtl/>
        </w:rPr>
        <w:t>הולכ</w:t>
      </w:r>
      <w:bookmarkStart w:id="0" w:name="_GoBack"/>
      <w:bookmarkEnd w:id="0"/>
      <w:r w:rsidR="001A5F30" w:rsidRPr="00EF469D">
        <w:rPr>
          <w:rFonts w:ascii="David" w:hAnsi="David" w:cs="David" w:hint="cs"/>
          <w:b/>
          <w:bCs/>
          <w:sz w:val="24"/>
          <w:szCs w:val="24"/>
          <w:rtl/>
        </w:rPr>
        <w:t>ים</w:t>
      </w:r>
      <w:r w:rsidRPr="00C30477">
        <w:rPr>
          <w:rFonts w:ascii="David" w:hAnsi="David" w:cs="David"/>
          <w:sz w:val="24"/>
          <w:szCs w:val="24"/>
          <w:rtl/>
        </w:rPr>
        <w:t xml:space="preserve"> יחד</w:t>
      </w:r>
      <w:r w:rsidR="001A5F30">
        <w:rPr>
          <w:rFonts w:ascii="David" w:hAnsi="David" w:cs="David" w:hint="cs"/>
          <w:sz w:val="24"/>
          <w:szCs w:val="24"/>
          <w:rtl/>
        </w:rPr>
        <w:t>יו</w:t>
      </w:r>
      <w:r w:rsidRPr="00C30477">
        <w:rPr>
          <w:rFonts w:ascii="David" w:hAnsi="David" w:cs="David"/>
          <w:sz w:val="24"/>
          <w:szCs w:val="24"/>
          <w:rtl/>
        </w:rPr>
        <w:t xml:space="preserve"> (</w:t>
      </w:r>
      <w:proofErr w:type="spellStart"/>
      <w:r w:rsidR="001A5F30">
        <w:rPr>
          <w:rFonts w:ascii="David" w:hAnsi="David" w:cs="David" w:hint="cs"/>
          <w:sz w:val="24"/>
          <w:szCs w:val="24"/>
          <w:rtl/>
        </w:rPr>
        <w:t>כב</w:t>
      </w:r>
      <w:proofErr w:type="spellEnd"/>
      <w:r w:rsidR="001A5F30">
        <w:rPr>
          <w:rFonts w:ascii="David" w:hAnsi="David" w:cs="David" w:hint="cs"/>
          <w:sz w:val="24"/>
          <w:szCs w:val="24"/>
          <w:rtl/>
        </w:rPr>
        <w:t>, ז–ח</w:t>
      </w:r>
      <w:r w:rsidRPr="00C30477">
        <w:rPr>
          <w:rFonts w:ascii="David" w:hAnsi="David" w:cs="David"/>
          <w:sz w:val="24"/>
          <w:szCs w:val="24"/>
          <w:rtl/>
        </w:rPr>
        <w:t xml:space="preserve">). יתר על כן, </w:t>
      </w:r>
      <w:r w:rsidR="00700158">
        <w:rPr>
          <w:rFonts w:ascii="David" w:hAnsi="David" w:cs="David"/>
          <w:sz w:val="24"/>
          <w:szCs w:val="24"/>
          <w:rtl/>
        </w:rPr>
        <w:t>א–</w:t>
      </w:r>
      <w:proofErr w:type="spellStart"/>
      <w:r w:rsidR="00700158">
        <w:rPr>
          <w:rFonts w:ascii="David" w:hAnsi="David" w:cs="David"/>
          <w:sz w:val="24"/>
          <w:szCs w:val="24"/>
          <w:rtl/>
        </w:rPr>
        <w:t>לוהים</w:t>
      </w:r>
      <w:proofErr w:type="spellEnd"/>
      <w:r w:rsidRPr="00C30477">
        <w:rPr>
          <w:rFonts w:ascii="David" w:hAnsi="David" w:cs="David"/>
          <w:sz w:val="24"/>
          <w:szCs w:val="24"/>
          <w:rtl/>
        </w:rPr>
        <w:t xml:space="preserve"> איננו נגלה </w:t>
      </w:r>
      <w:r w:rsidR="0027481A">
        <w:rPr>
          <w:rFonts w:ascii="David" w:hAnsi="David" w:cs="David"/>
          <w:sz w:val="24"/>
          <w:szCs w:val="24"/>
          <w:rtl/>
        </w:rPr>
        <w:t>ליצחק, ויצחק</w:t>
      </w:r>
      <w:r w:rsidRPr="00C30477">
        <w:rPr>
          <w:rFonts w:ascii="David" w:hAnsi="David" w:cs="David"/>
          <w:sz w:val="24"/>
          <w:szCs w:val="24"/>
          <w:rtl/>
        </w:rPr>
        <w:t xml:space="preserve"> אינ</w:t>
      </w:r>
      <w:r w:rsidR="0027481A">
        <w:rPr>
          <w:rFonts w:ascii="David" w:hAnsi="David" w:cs="David" w:hint="cs"/>
          <w:sz w:val="24"/>
          <w:szCs w:val="24"/>
          <w:rtl/>
        </w:rPr>
        <w:t>נ</w:t>
      </w:r>
      <w:r w:rsidRPr="00C30477">
        <w:rPr>
          <w:rFonts w:ascii="David" w:hAnsi="David" w:cs="David"/>
          <w:sz w:val="24"/>
          <w:szCs w:val="24"/>
          <w:rtl/>
        </w:rPr>
        <w:t>ו זוכה לגמול או אפילו לתשבחות - למעשה, הוא כמעט איננו נזכר</w:t>
      </w:r>
      <w:r w:rsidR="008C47BB">
        <w:rPr>
          <w:rFonts w:ascii="David" w:hAnsi="David" w:cs="David" w:hint="cs"/>
          <w:sz w:val="24"/>
          <w:szCs w:val="24"/>
          <w:rtl/>
        </w:rPr>
        <w:t xml:space="preserve"> בדברי א–</w:t>
      </w:r>
      <w:proofErr w:type="spellStart"/>
      <w:r w:rsidR="008C47BB">
        <w:rPr>
          <w:rFonts w:ascii="David" w:hAnsi="David" w:cs="David" w:hint="cs"/>
          <w:sz w:val="24"/>
          <w:szCs w:val="24"/>
          <w:rtl/>
        </w:rPr>
        <w:t>לוהים</w:t>
      </w:r>
      <w:proofErr w:type="spellEnd"/>
      <w:r w:rsidR="003B2196">
        <w:rPr>
          <w:rFonts w:ascii="David" w:hAnsi="David" w:cs="David"/>
          <w:sz w:val="24"/>
          <w:szCs w:val="24"/>
          <w:rtl/>
        </w:rPr>
        <w:t xml:space="preserve">. אומנם אברהם ויצחק </w:t>
      </w:r>
      <w:r w:rsidR="003B2196">
        <w:rPr>
          <w:rFonts w:ascii="David" w:hAnsi="David" w:cs="David" w:hint="cs"/>
          <w:sz w:val="24"/>
          <w:szCs w:val="24"/>
          <w:rtl/>
        </w:rPr>
        <w:t>עלו ל</w:t>
      </w:r>
      <w:r w:rsidRPr="00C30477">
        <w:rPr>
          <w:rFonts w:ascii="David" w:hAnsi="David" w:cs="David"/>
          <w:sz w:val="24"/>
          <w:szCs w:val="24"/>
          <w:rtl/>
        </w:rPr>
        <w:t>הר המוריה יחד</w:t>
      </w:r>
      <w:r w:rsidR="003B2196">
        <w:rPr>
          <w:rFonts w:ascii="David" w:hAnsi="David" w:cs="David" w:hint="cs"/>
          <w:sz w:val="24"/>
          <w:szCs w:val="24"/>
          <w:rtl/>
        </w:rPr>
        <w:t>יו (</w:t>
      </w:r>
      <w:proofErr w:type="spellStart"/>
      <w:r w:rsidR="003B2196">
        <w:rPr>
          <w:rFonts w:ascii="David" w:hAnsi="David" w:cs="David" w:hint="cs"/>
          <w:sz w:val="24"/>
          <w:szCs w:val="24"/>
          <w:rtl/>
        </w:rPr>
        <w:t>כב</w:t>
      </w:r>
      <w:proofErr w:type="spellEnd"/>
      <w:r w:rsidR="003B2196">
        <w:rPr>
          <w:rFonts w:ascii="David" w:hAnsi="David" w:cs="David" w:hint="cs"/>
          <w:sz w:val="24"/>
          <w:szCs w:val="24"/>
          <w:rtl/>
        </w:rPr>
        <w:t>, ח)</w:t>
      </w:r>
      <w:r w:rsidRPr="00C30477">
        <w:rPr>
          <w:rFonts w:ascii="David" w:hAnsi="David" w:cs="David"/>
          <w:sz w:val="24"/>
          <w:szCs w:val="24"/>
          <w:rtl/>
        </w:rPr>
        <w:t>, אך הם אינם שבים לביתם יחד. אברהם שב אל הנערים ש</w:t>
      </w:r>
      <w:r w:rsidR="003B2196">
        <w:rPr>
          <w:rFonts w:ascii="David" w:hAnsi="David" w:cs="David" w:hint="cs"/>
          <w:sz w:val="24"/>
          <w:szCs w:val="24"/>
          <w:rtl/>
        </w:rPr>
        <w:t>נשארו מ</w:t>
      </w:r>
      <w:r w:rsidRPr="00C30477">
        <w:rPr>
          <w:rFonts w:ascii="David" w:hAnsi="David" w:cs="David"/>
          <w:sz w:val="24"/>
          <w:szCs w:val="24"/>
          <w:rtl/>
        </w:rPr>
        <w:t xml:space="preserve">אחור לפני </w:t>
      </w:r>
      <w:r w:rsidR="003B2196">
        <w:rPr>
          <w:rFonts w:ascii="David" w:hAnsi="David" w:cs="David" w:hint="cs"/>
          <w:sz w:val="24"/>
          <w:szCs w:val="24"/>
          <w:rtl/>
        </w:rPr>
        <w:t>העלייה</w:t>
      </w:r>
      <w:r w:rsidRPr="00C30477">
        <w:rPr>
          <w:rFonts w:ascii="David" w:hAnsi="David" w:cs="David"/>
          <w:sz w:val="24"/>
          <w:szCs w:val="24"/>
          <w:rtl/>
        </w:rPr>
        <w:t xml:space="preserve"> להר, אבל יצחק איננו </w:t>
      </w:r>
      <w:r w:rsidR="003B2196">
        <w:rPr>
          <w:rFonts w:ascii="David" w:hAnsi="David" w:cs="David" w:hint="cs"/>
          <w:sz w:val="24"/>
          <w:szCs w:val="24"/>
          <w:rtl/>
        </w:rPr>
        <w:t>נזכר כל עיקר</w:t>
      </w:r>
      <w:r w:rsidRPr="00C30477">
        <w:rPr>
          <w:rFonts w:ascii="David" w:hAnsi="David" w:cs="David"/>
          <w:sz w:val="24"/>
          <w:szCs w:val="24"/>
          <w:rtl/>
        </w:rPr>
        <w:t xml:space="preserve"> (</w:t>
      </w:r>
      <w:proofErr w:type="spellStart"/>
      <w:r w:rsidR="004F1D17">
        <w:rPr>
          <w:rFonts w:ascii="David" w:hAnsi="David" w:cs="David" w:hint="cs"/>
          <w:sz w:val="24"/>
          <w:szCs w:val="24"/>
          <w:rtl/>
        </w:rPr>
        <w:t>כב</w:t>
      </w:r>
      <w:proofErr w:type="spellEnd"/>
      <w:r w:rsidR="004F1D17">
        <w:rPr>
          <w:rFonts w:ascii="David" w:hAnsi="David" w:cs="David" w:hint="cs"/>
          <w:sz w:val="24"/>
          <w:szCs w:val="24"/>
          <w:rtl/>
        </w:rPr>
        <w:t xml:space="preserve">, </w:t>
      </w:r>
      <w:proofErr w:type="spellStart"/>
      <w:r w:rsidR="004F1D17">
        <w:rPr>
          <w:rFonts w:ascii="David" w:hAnsi="David" w:cs="David" w:hint="cs"/>
          <w:sz w:val="24"/>
          <w:szCs w:val="24"/>
          <w:rtl/>
        </w:rPr>
        <w:t>יט</w:t>
      </w:r>
      <w:proofErr w:type="spellEnd"/>
      <w:r w:rsidRPr="00C30477">
        <w:rPr>
          <w:rFonts w:ascii="David" w:hAnsi="David" w:cs="David"/>
          <w:sz w:val="24"/>
          <w:szCs w:val="24"/>
          <w:rtl/>
        </w:rPr>
        <w:t>). כדי לחדד את</w:t>
      </w:r>
      <w:r w:rsidR="00F75A31">
        <w:rPr>
          <w:rFonts w:ascii="David" w:hAnsi="David" w:cs="David"/>
          <w:sz w:val="24"/>
          <w:szCs w:val="24"/>
          <w:rtl/>
        </w:rPr>
        <w:t xml:space="preserve"> ההבחנה בין </w:t>
      </w:r>
      <w:r w:rsidR="00B62CD9">
        <w:rPr>
          <w:rFonts w:ascii="David" w:hAnsi="David" w:cs="David" w:hint="cs"/>
          <w:sz w:val="24"/>
          <w:szCs w:val="24"/>
          <w:rtl/>
        </w:rPr>
        <w:t>השניים</w:t>
      </w:r>
      <w:r w:rsidR="00F75A31">
        <w:rPr>
          <w:rFonts w:ascii="David" w:hAnsi="David" w:cs="David"/>
          <w:sz w:val="24"/>
          <w:szCs w:val="24"/>
          <w:rtl/>
        </w:rPr>
        <w:t xml:space="preserve">, הכתוב </w:t>
      </w:r>
      <w:r w:rsidR="00F75A31">
        <w:rPr>
          <w:rFonts w:ascii="David" w:hAnsi="David" w:cs="David" w:hint="cs"/>
          <w:sz w:val="24"/>
          <w:szCs w:val="24"/>
          <w:rtl/>
        </w:rPr>
        <w:t xml:space="preserve">מתאר </w:t>
      </w:r>
      <w:r w:rsidR="00992803">
        <w:rPr>
          <w:rFonts w:ascii="David" w:hAnsi="David" w:cs="David" w:hint="cs"/>
          <w:sz w:val="24"/>
          <w:szCs w:val="24"/>
          <w:rtl/>
        </w:rPr>
        <w:t>במילים "וילכו... יחדיו"</w:t>
      </w:r>
      <w:r w:rsidRPr="00C30477">
        <w:rPr>
          <w:rFonts w:ascii="David" w:hAnsi="David" w:cs="David"/>
          <w:sz w:val="24"/>
          <w:szCs w:val="24"/>
          <w:rtl/>
        </w:rPr>
        <w:t xml:space="preserve"> </w:t>
      </w:r>
      <w:r w:rsidR="00F75A31">
        <w:rPr>
          <w:rFonts w:ascii="David" w:hAnsi="David" w:cs="David" w:hint="cs"/>
          <w:sz w:val="24"/>
          <w:szCs w:val="24"/>
          <w:rtl/>
        </w:rPr>
        <w:t>הן את</w:t>
      </w:r>
      <w:r w:rsidRPr="00C30477">
        <w:rPr>
          <w:rFonts w:ascii="David" w:hAnsi="David" w:cs="David"/>
          <w:sz w:val="24"/>
          <w:szCs w:val="24"/>
          <w:rtl/>
        </w:rPr>
        <w:t xml:space="preserve"> </w:t>
      </w:r>
      <w:r w:rsidR="00F75A31">
        <w:rPr>
          <w:rFonts w:ascii="David" w:hAnsi="David" w:cs="David" w:hint="cs"/>
          <w:sz w:val="24"/>
          <w:szCs w:val="24"/>
          <w:rtl/>
        </w:rPr>
        <w:t>העלייה להר עם יצחק והן את</w:t>
      </w:r>
      <w:r w:rsidRPr="00C30477">
        <w:rPr>
          <w:rFonts w:ascii="David" w:hAnsi="David" w:cs="David"/>
          <w:sz w:val="24"/>
          <w:szCs w:val="24"/>
          <w:rtl/>
        </w:rPr>
        <w:t xml:space="preserve"> החזרה לבאר שבע עם הנערים. ניכר כי ה</w:t>
      </w:r>
      <w:r w:rsidR="00B62CD9">
        <w:rPr>
          <w:rFonts w:ascii="David" w:hAnsi="David" w:cs="David" w:hint="cs"/>
          <w:sz w:val="24"/>
          <w:szCs w:val="24"/>
          <w:rtl/>
        </w:rPr>
        <w:t>תורה</w:t>
      </w:r>
      <w:r w:rsidR="003A0242">
        <w:rPr>
          <w:rFonts w:ascii="David" w:hAnsi="David" w:cs="David"/>
          <w:sz w:val="24"/>
          <w:szCs w:val="24"/>
          <w:rtl/>
        </w:rPr>
        <w:t xml:space="preserve"> איננ</w:t>
      </w:r>
      <w:r w:rsidR="003A0242">
        <w:rPr>
          <w:rFonts w:ascii="David" w:hAnsi="David" w:cs="David" w:hint="cs"/>
          <w:sz w:val="24"/>
          <w:szCs w:val="24"/>
          <w:rtl/>
        </w:rPr>
        <w:t>ה</w:t>
      </w:r>
      <w:r w:rsidRPr="00C30477">
        <w:rPr>
          <w:rFonts w:ascii="David" w:hAnsi="David" w:cs="David"/>
          <w:sz w:val="24"/>
          <w:szCs w:val="24"/>
          <w:rtl/>
        </w:rPr>
        <w:t xml:space="preserve"> סבור</w:t>
      </w:r>
      <w:r w:rsidR="003A0242">
        <w:rPr>
          <w:rFonts w:ascii="David" w:hAnsi="David" w:cs="David" w:hint="cs"/>
          <w:sz w:val="24"/>
          <w:szCs w:val="24"/>
          <w:rtl/>
        </w:rPr>
        <w:t>ה</w:t>
      </w:r>
      <w:r w:rsidR="00A16759">
        <w:rPr>
          <w:rFonts w:ascii="David" w:hAnsi="David" w:cs="David" w:hint="cs"/>
          <w:sz w:val="24"/>
          <w:szCs w:val="24"/>
          <w:rtl/>
        </w:rPr>
        <w:t xml:space="preserve"> שמלאכתו של יצחק בעולם נשלמה בעקדה.</w:t>
      </w:r>
    </w:p>
    <w:p w14:paraId="0000000A" w14:textId="77777777" w:rsidR="00E65E94" w:rsidRPr="003A0242" w:rsidRDefault="00E65E94" w:rsidP="0022705B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</w:p>
    <w:p w14:paraId="0000000B" w14:textId="316A5FB7" w:rsidR="00E65E94" w:rsidRPr="00680051" w:rsidRDefault="00F75A31" w:rsidP="0022705B">
      <w:p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שיבה איטית</w:t>
      </w:r>
    </w:p>
    <w:p w14:paraId="0000000D" w14:textId="6C6CF0B4" w:rsidR="00E65E94" w:rsidRPr="00C30477" w:rsidRDefault="0022705B" w:rsidP="00D45C8F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C30477">
        <w:rPr>
          <w:rFonts w:ascii="David" w:hAnsi="David" w:cs="David"/>
          <w:sz w:val="24"/>
          <w:szCs w:val="24"/>
          <w:rtl/>
        </w:rPr>
        <w:t>במשך פסוקים רבים - שישים וחמישה, ליתר דיוק</w:t>
      </w:r>
      <w:r>
        <w:rPr>
          <w:rFonts w:ascii="David" w:hAnsi="David" w:cs="David" w:hint="cs"/>
          <w:sz w:val="24"/>
          <w:szCs w:val="24"/>
          <w:rtl/>
        </w:rPr>
        <w:t xml:space="preserve"> –</w:t>
      </w:r>
      <w:r w:rsidRPr="00C30477">
        <w:rPr>
          <w:rFonts w:ascii="David" w:hAnsi="David" w:cs="David"/>
          <w:sz w:val="24"/>
          <w:szCs w:val="24"/>
          <w:rtl/>
        </w:rPr>
        <w:t xml:space="preserve"> 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איננו שומעים דבר על מעשיו של יצחק אחרי העקדה. שתיקת הכתוב </w:t>
      </w:r>
      <w:r>
        <w:rPr>
          <w:rFonts w:ascii="David" w:hAnsi="David" w:cs="David" w:hint="cs"/>
          <w:sz w:val="24"/>
          <w:szCs w:val="24"/>
          <w:rtl/>
        </w:rPr>
        <w:t>מרמזת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 שיצחק איננו </w:t>
      </w:r>
      <w:r>
        <w:rPr>
          <w:rFonts w:ascii="David" w:hAnsi="David" w:cs="David" w:hint="cs"/>
          <w:sz w:val="24"/>
          <w:szCs w:val="24"/>
          <w:rtl/>
        </w:rPr>
        <w:t xml:space="preserve">מוכן להשתלב בעולם, 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רעיון </w:t>
      </w:r>
      <w:r>
        <w:rPr>
          <w:rFonts w:ascii="David" w:hAnsi="David" w:cs="David" w:hint="cs"/>
          <w:sz w:val="24"/>
          <w:szCs w:val="24"/>
          <w:rtl/>
        </w:rPr>
        <w:t>המופיע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 בספרות המדרשים בדרכים שונות. </w:t>
      </w:r>
      <w:r w:rsidR="005F1DF6">
        <w:rPr>
          <w:rFonts w:ascii="David" w:hAnsi="David" w:cs="David" w:hint="cs"/>
          <w:sz w:val="24"/>
          <w:szCs w:val="24"/>
          <w:rtl/>
        </w:rPr>
        <w:t>"</w:t>
      </w:r>
      <w:r w:rsidR="00F85364" w:rsidRPr="00C30477">
        <w:rPr>
          <w:rFonts w:ascii="David" w:hAnsi="David" w:cs="David"/>
          <w:sz w:val="24"/>
          <w:szCs w:val="24"/>
          <w:rtl/>
        </w:rPr>
        <w:t>מד</w:t>
      </w:r>
      <w:r w:rsidR="00C02FC0">
        <w:rPr>
          <w:rFonts w:ascii="David" w:hAnsi="David" w:cs="David"/>
          <w:sz w:val="24"/>
          <w:szCs w:val="24"/>
          <w:rtl/>
        </w:rPr>
        <w:t>רש הגדול</w:t>
      </w:r>
      <w:r w:rsidR="005F1DF6">
        <w:rPr>
          <w:rFonts w:ascii="David" w:hAnsi="David" w:cs="David" w:hint="cs"/>
          <w:sz w:val="24"/>
          <w:szCs w:val="24"/>
          <w:rtl/>
        </w:rPr>
        <w:t>"</w:t>
      </w:r>
      <w:r w:rsidR="00C02FC0">
        <w:rPr>
          <w:rFonts w:ascii="David" w:hAnsi="David" w:cs="David"/>
          <w:sz w:val="24"/>
          <w:szCs w:val="24"/>
          <w:rtl/>
        </w:rPr>
        <w:t xml:space="preserve"> </w:t>
      </w:r>
      <w:r w:rsidR="00C02FC0">
        <w:rPr>
          <w:rFonts w:ascii="David" w:hAnsi="David" w:cs="David" w:hint="cs"/>
          <w:sz w:val="24"/>
          <w:szCs w:val="24"/>
          <w:rtl/>
        </w:rPr>
        <w:t>(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בראשית, </w:t>
      </w:r>
      <w:commentRangeStart w:id="1"/>
      <w:r w:rsidR="00F85364" w:rsidRPr="00C30477">
        <w:rPr>
          <w:rFonts w:ascii="David" w:hAnsi="David" w:cs="David"/>
          <w:sz w:val="24"/>
          <w:szCs w:val="24"/>
          <w:rtl/>
        </w:rPr>
        <w:t>עמ</w:t>
      </w:r>
      <w:r w:rsidR="00C02FC0">
        <w:rPr>
          <w:rFonts w:ascii="David" w:hAnsi="David" w:cs="David" w:hint="cs"/>
          <w:sz w:val="24"/>
          <w:szCs w:val="24"/>
          <w:rtl/>
        </w:rPr>
        <w:t>'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 327</w:t>
      </w:r>
      <w:commentRangeEnd w:id="1"/>
      <w:r w:rsidR="005F1DF6">
        <w:rPr>
          <w:rStyle w:val="a9"/>
          <w:rtl/>
        </w:rPr>
        <w:commentReference w:id="1"/>
      </w:r>
      <w:r w:rsidR="005F1DF6">
        <w:rPr>
          <w:rFonts w:ascii="David" w:hAnsi="David" w:cs="David"/>
          <w:sz w:val="24"/>
          <w:szCs w:val="24"/>
          <w:rtl/>
        </w:rPr>
        <w:t xml:space="preserve">) מספר שיצחק החלים מפצעי </w:t>
      </w:r>
      <w:r w:rsidR="005F1DF6">
        <w:rPr>
          <w:rFonts w:ascii="David" w:hAnsi="David" w:cs="David" w:hint="cs"/>
          <w:sz w:val="24"/>
          <w:szCs w:val="24"/>
          <w:rtl/>
        </w:rPr>
        <w:t>ה</w:t>
      </w:r>
      <w:r w:rsidR="00A835DF">
        <w:rPr>
          <w:rFonts w:ascii="David" w:hAnsi="David" w:cs="David"/>
          <w:sz w:val="24"/>
          <w:szCs w:val="24"/>
          <w:rtl/>
        </w:rPr>
        <w:t>עקדה בגן עדן (וייתכן שלא היו אל</w:t>
      </w:r>
      <w:r w:rsidR="00A835DF">
        <w:rPr>
          <w:rFonts w:ascii="David" w:hAnsi="David" w:cs="David" w:hint="cs"/>
          <w:sz w:val="24"/>
          <w:szCs w:val="24"/>
          <w:rtl/>
        </w:rPr>
        <w:t>ה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 פצעי הגוף בלב</w:t>
      </w:r>
      <w:r w:rsidR="005F1DF6">
        <w:rPr>
          <w:rFonts w:ascii="David" w:hAnsi="David" w:cs="David" w:hint="cs"/>
          <w:sz w:val="24"/>
          <w:szCs w:val="24"/>
          <w:rtl/>
        </w:rPr>
        <w:t>ד</w:t>
      </w:r>
      <w:r w:rsidR="00F85364" w:rsidRPr="00C30477">
        <w:rPr>
          <w:rFonts w:ascii="David" w:hAnsi="David" w:cs="David"/>
          <w:sz w:val="24"/>
          <w:szCs w:val="24"/>
          <w:rtl/>
        </w:rPr>
        <w:t>). בבראשית רב</w:t>
      </w:r>
      <w:r w:rsidR="005F1DF6">
        <w:rPr>
          <w:rFonts w:ascii="David" w:hAnsi="David" w:cs="David" w:hint="cs"/>
          <w:sz w:val="24"/>
          <w:szCs w:val="24"/>
          <w:rtl/>
        </w:rPr>
        <w:t xml:space="preserve">ה (נו, </w:t>
      </w:r>
      <w:proofErr w:type="spellStart"/>
      <w:r w:rsidR="005F1DF6">
        <w:rPr>
          <w:rFonts w:ascii="David" w:hAnsi="David" w:cs="David" w:hint="cs"/>
          <w:sz w:val="24"/>
          <w:szCs w:val="24"/>
          <w:rtl/>
        </w:rPr>
        <w:t>יט</w:t>
      </w:r>
      <w:proofErr w:type="spellEnd"/>
      <w:r w:rsidR="005F1DF6">
        <w:rPr>
          <w:rFonts w:ascii="David" w:hAnsi="David" w:cs="David" w:hint="cs"/>
          <w:sz w:val="24"/>
          <w:szCs w:val="24"/>
          <w:rtl/>
        </w:rPr>
        <w:t>)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 מסופר שהוא הלך ללמוד בבית מדרשם של שם ועבר. רבנו בחי</w:t>
      </w:r>
      <w:r w:rsidR="00A835DF">
        <w:rPr>
          <w:rFonts w:ascii="David" w:hAnsi="David" w:cs="David" w:hint="cs"/>
          <w:sz w:val="24"/>
          <w:szCs w:val="24"/>
          <w:rtl/>
        </w:rPr>
        <w:t>י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 (פירוש על בראשית </w:t>
      </w:r>
      <w:proofErr w:type="spellStart"/>
      <w:r w:rsidR="00F85364" w:rsidRPr="00C30477">
        <w:rPr>
          <w:rFonts w:ascii="David" w:hAnsi="David" w:cs="David"/>
          <w:sz w:val="24"/>
          <w:szCs w:val="24"/>
          <w:rtl/>
        </w:rPr>
        <w:t>כג</w:t>
      </w:r>
      <w:proofErr w:type="spellEnd"/>
      <w:r w:rsidR="00A835DF">
        <w:rPr>
          <w:rFonts w:ascii="David" w:hAnsi="David" w:cs="David" w:hint="cs"/>
          <w:sz w:val="24"/>
          <w:szCs w:val="24"/>
          <w:rtl/>
        </w:rPr>
        <w:t>, ב</w:t>
      </w:r>
      <w:r w:rsidR="00F85364" w:rsidRPr="00C30477">
        <w:rPr>
          <w:rFonts w:ascii="David" w:hAnsi="David" w:cs="David"/>
          <w:sz w:val="24"/>
          <w:szCs w:val="24"/>
          <w:rtl/>
        </w:rPr>
        <w:t>) מציע שה' השאיר את יצחק</w:t>
      </w:r>
      <w:r w:rsidR="0041718D">
        <w:rPr>
          <w:rFonts w:ascii="David" w:hAnsi="David" w:cs="David"/>
          <w:sz w:val="24"/>
          <w:szCs w:val="24"/>
          <w:rtl/>
        </w:rPr>
        <w:t xml:space="preserve"> על ההר כדי שלא ישמע על מות שרה</w:t>
      </w:r>
      <w:r w:rsidR="0041718D">
        <w:rPr>
          <w:rFonts w:ascii="David" w:hAnsi="David" w:cs="David" w:hint="cs"/>
          <w:sz w:val="24"/>
          <w:szCs w:val="24"/>
          <w:rtl/>
        </w:rPr>
        <w:t xml:space="preserve">; הצעתו עולה בקנה אחד עם הרעיון המופיע בפרקי </w:t>
      </w:r>
      <w:r w:rsidR="00F85364" w:rsidRPr="00C30477">
        <w:rPr>
          <w:rFonts w:ascii="David" w:hAnsi="David" w:cs="David"/>
          <w:sz w:val="24"/>
          <w:szCs w:val="24"/>
          <w:rtl/>
        </w:rPr>
        <w:t>דרבי אליעזר</w:t>
      </w:r>
      <w:r w:rsidR="00944A46">
        <w:rPr>
          <w:rFonts w:ascii="David" w:hAnsi="David" w:cs="David" w:hint="cs"/>
          <w:sz w:val="24"/>
          <w:szCs w:val="24"/>
          <w:rtl/>
        </w:rPr>
        <w:t>, פרק לב,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 ששרה מתה כאשר שמעה על העקדה.</w:t>
      </w:r>
      <w:r w:rsidR="005208B1">
        <w:rPr>
          <w:rFonts w:ascii="David" w:hAnsi="David" w:cs="David" w:hint="cs"/>
          <w:sz w:val="24"/>
          <w:szCs w:val="24"/>
          <w:rtl/>
        </w:rPr>
        <w:t xml:space="preserve"> </w:t>
      </w:r>
      <w:r w:rsidR="00F85364" w:rsidRPr="00C30477">
        <w:rPr>
          <w:rFonts w:ascii="David" w:hAnsi="David" w:cs="David"/>
          <w:sz w:val="24"/>
          <w:szCs w:val="24"/>
          <w:rtl/>
        </w:rPr>
        <w:t>ואומנם</w:t>
      </w:r>
      <w:r w:rsidR="00AE25ED">
        <w:rPr>
          <w:rFonts w:ascii="David" w:hAnsi="David" w:cs="David" w:hint="cs"/>
          <w:sz w:val="24"/>
          <w:szCs w:val="24"/>
          <w:rtl/>
        </w:rPr>
        <w:t>,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 יצחק איננו נזכר בהקשר של קבורת שרה והאבל על מותה. ייתכן שי</w:t>
      </w:r>
      <w:r w:rsidR="004236BF">
        <w:rPr>
          <w:rFonts w:ascii="David" w:hAnsi="David" w:cs="David" w:hint="cs"/>
          <w:sz w:val="24"/>
          <w:szCs w:val="24"/>
          <w:rtl/>
        </w:rPr>
        <w:t>צ</w:t>
      </w:r>
      <w:r w:rsidR="004236BF">
        <w:rPr>
          <w:rFonts w:ascii="David" w:hAnsi="David" w:cs="David"/>
          <w:sz w:val="24"/>
          <w:szCs w:val="24"/>
          <w:rtl/>
        </w:rPr>
        <w:t xml:space="preserve">חק לא נכח 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בקבורה </w:t>
      </w:r>
      <w:r w:rsidR="004236BF">
        <w:rPr>
          <w:rFonts w:ascii="David" w:hAnsi="David" w:cs="David" w:hint="cs"/>
          <w:sz w:val="24"/>
          <w:szCs w:val="24"/>
          <w:rtl/>
        </w:rPr>
        <w:t>ולא השתתף בהכנות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, וייתכן שהוא נמנע מאור הזרקורים; </w:t>
      </w:r>
      <w:r w:rsidR="00D45C8F">
        <w:rPr>
          <w:rFonts w:ascii="David" w:hAnsi="David" w:cs="David" w:hint="cs"/>
          <w:sz w:val="24"/>
          <w:szCs w:val="24"/>
          <w:rtl/>
        </w:rPr>
        <w:t xml:space="preserve">אחרי חוויית העקדה </w:t>
      </w:r>
      <w:r w:rsidR="004236BF">
        <w:rPr>
          <w:rFonts w:ascii="David" w:hAnsi="David" w:cs="David" w:hint="cs"/>
          <w:sz w:val="24"/>
          <w:szCs w:val="24"/>
          <w:rtl/>
        </w:rPr>
        <w:t>כוחו לא עמד לו להתאבל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 על מות אמו</w:t>
      </w:r>
      <w:r w:rsidR="004236BF">
        <w:rPr>
          <w:rFonts w:ascii="David" w:hAnsi="David" w:cs="David" w:hint="cs"/>
          <w:sz w:val="24"/>
          <w:szCs w:val="24"/>
          <w:rtl/>
        </w:rPr>
        <w:t xml:space="preserve"> </w:t>
      </w:r>
      <w:r w:rsidR="00D45C8F">
        <w:rPr>
          <w:rFonts w:ascii="David" w:hAnsi="David" w:cs="David" w:hint="cs"/>
          <w:sz w:val="24"/>
          <w:szCs w:val="24"/>
          <w:rtl/>
        </w:rPr>
        <w:t>בפומבי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, בייחוד אם הוא חשד שעמידתו על סף המוות גרמה לאמו לטראומה </w:t>
      </w:r>
      <w:r w:rsidR="004236BF">
        <w:rPr>
          <w:rFonts w:ascii="David" w:hAnsi="David" w:cs="David" w:hint="cs"/>
          <w:sz w:val="24"/>
          <w:szCs w:val="24"/>
          <w:rtl/>
        </w:rPr>
        <w:t>שהביאה למותה.</w:t>
      </w:r>
    </w:p>
    <w:p w14:paraId="0000000E" w14:textId="6254F0F7" w:rsidR="00E65E94" w:rsidRPr="00C30477" w:rsidRDefault="007311B5" w:rsidP="007D6B87">
      <w:pPr>
        <w:bidi/>
        <w:spacing w:line="360" w:lineRule="auto"/>
        <w:ind w:firstLine="720"/>
        <w:jc w:val="both"/>
        <w:rPr>
          <w:rFonts w:ascii="David" w:hAnsi="David" w:cs="David"/>
          <w:color w:val="000000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 xml:space="preserve">אנחנו פוגשים שוב </w:t>
      </w:r>
      <w:r>
        <w:rPr>
          <w:rFonts w:ascii="David" w:hAnsi="David" w:cs="David" w:hint="cs"/>
          <w:sz w:val="24"/>
          <w:szCs w:val="24"/>
          <w:rtl/>
        </w:rPr>
        <w:t>ב</w:t>
      </w:r>
      <w:r>
        <w:rPr>
          <w:rFonts w:ascii="David" w:hAnsi="David" w:cs="David"/>
          <w:sz w:val="24"/>
          <w:szCs w:val="24"/>
          <w:rtl/>
        </w:rPr>
        <w:t xml:space="preserve">יצחק </w:t>
      </w:r>
      <w:r w:rsidR="00F85364" w:rsidRPr="00C30477">
        <w:rPr>
          <w:rFonts w:ascii="David" w:hAnsi="David" w:cs="David"/>
          <w:sz w:val="24"/>
          <w:szCs w:val="24"/>
          <w:rtl/>
        </w:rPr>
        <w:t>בשובו מבאר לחי רואי (</w:t>
      </w:r>
      <w:r>
        <w:rPr>
          <w:rFonts w:ascii="David" w:hAnsi="David" w:cs="David" w:hint="cs"/>
          <w:sz w:val="24"/>
          <w:szCs w:val="24"/>
          <w:rtl/>
        </w:rPr>
        <w:t>כד, סב</w:t>
      </w:r>
      <w:r w:rsidR="00F85364" w:rsidRPr="00C30477">
        <w:rPr>
          <w:rFonts w:ascii="David" w:hAnsi="David" w:cs="David"/>
          <w:sz w:val="24"/>
          <w:szCs w:val="24"/>
          <w:rtl/>
        </w:rPr>
        <w:t>), הבאר שבה</w:t>
      </w:r>
      <w:r>
        <w:rPr>
          <w:rFonts w:ascii="David" w:hAnsi="David" w:cs="David" w:hint="cs"/>
          <w:sz w:val="24"/>
          <w:szCs w:val="24"/>
          <w:rtl/>
        </w:rPr>
        <w:t xml:space="preserve"> התפללה הגר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 ושבה </w:t>
      </w:r>
      <w:r>
        <w:rPr>
          <w:rFonts w:ascii="David" w:hAnsi="David" w:cs="David" w:hint="cs"/>
          <w:sz w:val="24"/>
          <w:szCs w:val="24"/>
          <w:rtl/>
        </w:rPr>
        <w:t>נ</w:t>
      </w:r>
      <w:r w:rsidR="00F85364" w:rsidRPr="00C30477">
        <w:rPr>
          <w:rFonts w:ascii="David" w:hAnsi="David" w:cs="David"/>
          <w:sz w:val="24"/>
          <w:szCs w:val="24"/>
          <w:rtl/>
        </w:rPr>
        <w:t>גלה אליה המלאך אחרי ששרה גרשה אותה מבית אברהם (</w:t>
      </w:r>
      <w:proofErr w:type="spellStart"/>
      <w:r>
        <w:rPr>
          <w:rFonts w:ascii="David" w:hAnsi="David" w:cs="David" w:hint="cs"/>
          <w:sz w:val="24"/>
          <w:szCs w:val="24"/>
          <w:rtl/>
        </w:rPr>
        <w:t>טז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, </w:t>
      </w:r>
      <w:proofErr w:type="spellStart"/>
      <w:r>
        <w:rPr>
          <w:rFonts w:ascii="David" w:hAnsi="David" w:cs="David" w:hint="cs"/>
          <w:sz w:val="24"/>
          <w:szCs w:val="24"/>
          <w:rtl/>
        </w:rPr>
        <w:t>יג</w:t>
      </w:r>
      <w:proofErr w:type="spellEnd"/>
      <w:r w:rsidR="00F85364" w:rsidRPr="00C30477">
        <w:rPr>
          <w:rFonts w:ascii="David" w:hAnsi="David" w:cs="David"/>
          <w:sz w:val="24"/>
          <w:szCs w:val="24"/>
          <w:rtl/>
        </w:rPr>
        <w:t>). רמב"ן (פירוש על בראשית</w:t>
      </w:r>
      <w:r w:rsidR="00D91312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D91312">
        <w:rPr>
          <w:rFonts w:ascii="David" w:hAnsi="David" w:cs="David" w:hint="cs"/>
          <w:sz w:val="24"/>
          <w:szCs w:val="24"/>
          <w:rtl/>
        </w:rPr>
        <w:t>טז</w:t>
      </w:r>
      <w:proofErr w:type="spellEnd"/>
      <w:r w:rsidR="00D91312">
        <w:rPr>
          <w:rFonts w:ascii="David" w:hAnsi="David" w:cs="David" w:hint="cs"/>
          <w:sz w:val="24"/>
          <w:szCs w:val="24"/>
          <w:rtl/>
        </w:rPr>
        <w:t xml:space="preserve">, </w:t>
      </w:r>
      <w:proofErr w:type="spellStart"/>
      <w:r w:rsidR="00D91312">
        <w:rPr>
          <w:rFonts w:ascii="David" w:hAnsi="David" w:cs="David" w:hint="cs"/>
          <w:sz w:val="24"/>
          <w:szCs w:val="24"/>
          <w:rtl/>
        </w:rPr>
        <w:t>יג</w:t>
      </w:r>
      <w:proofErr w:type="spellEnd"/>
      <w:r w:rsidR="00F85364" w:rsidRPr="00C30477">
        <w:rPr>
          <w:rFonts w:ascii="David" w:hAnsi="David" w:cs="David"/>
          <w:sz w:val="24"/>
          <w:szCs w:val="24"/>
          <w:rtl/>
        </w:rPr>
        <w:t xml:space="preserve">) </w:t>
      </w:r>
      <w:r w:rsidR="00D91312">
        <w:rPr>
          <w:rFonts w:ascii="David" w:hAnsi="David" w:cs="David" w:hint="cs"/>
          <w:sz w:val="24"/>
          <w:szCs w:val="24"/>
          <w:rtl/>
        </w:rPr>
        <w:t>טוען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 שמבנה </w:t>
      </w:r>
      <w:r w:rsidR="00F85364" w:rsidRPr="00D91312">
        <w:rPr>
          <w:rFonts w:ascii="David" w:hAnsi="David" w:cs="David"/>
          <w:sz w:val="24"/>
          <w:szCs w:val="24"/>
          <w:rtl/>
        </w:rPr>
        <w:t>הפסוק</w:t>
      </w:r>
      <w:r w:rsidR="00D91312" w:rsidRPr="00D91312">
        <w:rPr>
          <w:rFonts w:ascii="David" w:hAnsi="David" w:cs="David" w:hint="cs"/>
          <w:sz w:val="24"/>
          <w:szCs w:val="24"/>
          <w:rtl/>
        </w:rPr>
        <w:t xml:space="preserve"> "</w:t>
      </w:r>
      <w:r w:rsidR="00D91312" w:rsidRPr="00D91312">
        <w:rPr>
          <w:rFonts w:ascii="David" w:hAnsi="David" w:cs="David"/>
          <w:color w:val="000000"/>
          <w:sz w:val="24"/>
          <w:szCs w:val="24"/>
          <w:rtl/>
        </w:rPr>
        <w:t>וְיִצְחָק בָּא מִבּוֹא בְּאֵר לַחַי רֹאִי</w:t>
      </w:r>
      <w:r w:rsidR="00D91312" w:rsidRPr="00D91312">
        <w:rPr>
          <w:rFonts w:ascii="David" w:hAnsi="David" w:cs="David" w:hint="cs"/>
          <w:sz w:val="24"/>
          <w:szCs w:val="24"/>
          <w:rtl/>
        </w:rPr>
        <w:t>"</w:t>
      </w:r>
      <w:r w:rsidR="00F85364" w:rsidRPr="00D91312">
        <w:rPr>
          <w:rFonts w:ascii="David" w:hAnsi="David" w:cs="David"/>
          <w:sz w:val="24"/>
          <w:szCs w:val="24"/>
          <w:rtl/>
        </w:rPr>
        <w:t xml:space="preserve"> (</w:t>
      </w:r>
      <w:r w:rsidR="00D91312" w:rsidRPr="00D91312">
        <w:rPr>
          <w:rFonts w:ascii="David" w:hAnsi="David" w:cs="David" w:hint="cs"/>
          <w:sz w:val="24"/>
          <w:szCs w:val="24"/>
          <w:rtl/>
        </w:rPr>
        <w:t>כד</w:t>
      </w:r>
      <w:r w:rsidR="00D91312">
        <w:rPr>
          <w:rFonts w:ascii="David" w:hAnsi="David" w:cs="David" w:hint="cs"/>
          <w:sz w:val="24"/>
          <w:szCs w:val="24"/>
          <w:rtl/>
        </w:rPr>
        <w:t>, סב</w:t>
      </w:r>
      <w:r w:rsidR="00F85364" w:rsidRPr="00C30477">
        <w:rPr>
          <w:rFonts w:ascii="David" w:hAnsi="David" w:cs="David"/>
          <w:sz w:val="24"/>
          <w:szCs w:val="24"/>
          <w:rtl/>
        </w:rPr>
        <w:t>) מ</w:t>
      </w:r>
      <w:r w:rsidR="00D91312">
        <w:rPr>
          <w:rFonts w:ascii="David" w:hAnsi="David" w:cs="David" w:hint="cs"/>
          <w:sz w:val="24"/>
          <w:szCs w:val="24"/>
          <w:rtl/>
        </w:rPr>
        <w:t>ל</w:t>
      </w:r>
      <w:r w:rsidR="00F85364" w:rsidRPr="00C30477">
        <w:rPr>
          <w:rFonts w:ascii="David" w:hAnsi="David" w:cs="David"/>
          <w:sz w:val="24"/>
          <w:szCs w:val="24"/>
          <w:rtl/>
        </w:rPr>
        <w:t>מד שהוא</w:t>
      </w:r>
      <w:r w:rsidR="00026854">
        <w:rPr>
          <w:rFonts w:ascii="David" w:hAnsi="David" w:cs="David" w:hint="cs"/>
          <w:sz w:val="24"/>
          <w:szCs w:val="24"/>
          <w:rtl/>
        </w:rPr>
        <w:t xml:space="preserve"> נהג</w:t>
      </w:r>
      <w:r w:rsidR="00026854">
        <w:rPr>
          <w:rFonts w:ascii="David" w:hAnsi="David" w:cs="David"/>
          <w:sz w:val="24"/>
          <w:szCs w:val="24"/>
          <w:rtl/>
        </w:rPr>
        <w:t xml:space="preserve"> </w:t>
      </w:r>
      <w:r w:rsidR="00026854">
        <w:rPr>
          <w:rFonts w:ascii="David" w:hAnsi="David" w:cs="David" w:hint="cs"/>
          <w:sz w:val="24"/>
          <w:szCs w:val="24"/>
          <w:rtl/>
        </w:rPr>
        <w:t>לב</w:t>
      </w:r>
      <w:r w:rsidR="00F85364" w:rsidRPr="00C30477">
        <w:rPr>
          <w:rFonts w:ascii="David" w:hAnsi="David" w:cs="David"/>
          <w:sz w:val="24"/>
          <w:szCs w:val="24"/>
          <w:rtl/>
        </w:rPr>
        <w:t>קר שם דרך קבע. ייתכן שיצחק הלך לשם כדי ל</w:t>
      </w:r>
      <w:r w:rsidR="007B7678">
        <w:rPr>
          <w:rFonts w:ascii="David" w:hAnsi="David" w:cs="David" w:hint="cs"/>
          <w:sz w:val="24"/>
          <w:szCs w:val="24"/>
          <w:rtl/>
        </w:rPr>
        <w:t>בקש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 נחמה</w:t>
      </w:r>
      <w:r w:rsidR="007B7678">
        <w:rPr>
          <w:rFonts w:ascii="David" w:hAnsi="David" w:cs="David" w:hint="cs"/>
          <w:sz w:val="24"/>
          <w:szCs w:val="24"/>
          <w:rtl/>
        </w:rPr>
        <w:t xml:space="preserve"> ועידוד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 אצל הגר ואצל אחיו ישמעאל </w:t>
      </w:r>
      <w:r w:rsidR="007B7678">
        <w:rPr>
          <w:rFonts w:ascii="David" w:hAnsi="David" w:cs="David" w:hint="cs"/>
          <w:sz w:val="24"/>
          <w:szCs w:val="24"/>
          <w:rtl/>
        </w:rPr>
        <w:t>ו</w:t>
      </w:r>
      <w:r w:rsidR="00F46AAD">
        <w:rPr>
          <w:rFonts w:ascii="David" w:hAnsi="David" w:cs="David"/>
          <w:sz w:val="24"/>
          <w:szCs w:val="24"/>
          <w:rtl/>
        </w:rPr>
        <w:t>לשתף את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 ישמע</w:t>
      </w:r>
      <w:r w:rsidR="00293D27" w:rsidRPr="00C30477">
        <w:rPr>
          <w:rFonts w:ascii="David" w:hAnsi="David" w:cs="David" w:hint="cs"/>
          <w:sz w:val="24"/>
          <w:szCs w:val="24"/>
          <w:rtl/>
        </w:rPr>
        <w:t>א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ל בחוויית העקדה, שהרי גם </w:t>
      </w:r>
      <w:r w:rsidR="00243115">
        <w:rPr>
          <w:rFonts w:ascii="David" w:hAnsi="David" w:cs="David" w:hint="cs"/>
          <w:sz w:val="24"/>
          <w:szCs w:val="24"/>
          <w:rtl/>
        </w:rPr>
        <w:t>הוא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 הוקרב מבחינה מסוימת כאשר גורש</w:t>
      </w:r>
      <w:r w:rsidR="007B7678">
        <w:rPr>
          <w:rFonts w:ascii="David" w:hAnsi="David" w:cs="David" w:hint="cs"/>
          <w:sz w:val="24"/>
          <w:szCs w:val="24"/>
          <w:rtl/>
        </w:rPr>
        <w:t>, למרבה האירוניה,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 בגלל</w:t>
      </w:r>
      <w:r w:rsidR="007B7678">
        <w:rPr>
          <w:rFonts w:ascii="David" w:hAnsi="David" w:cs="David"/>
          <w:sz w:val="24"/>
          <w:szCs w:val="24"/>
          <w:rtl/>
        </w:rPr>
        <w:t xml:space="preserve"> יצחק</w:t>
      </w:r>
      <w:r w:rsidR="003E3690">
        <w:rPr>
          <w:rFonts w:ascii="David" w:hAnsi="David" w:cs="David"/>
          <w:sz w:val="24"/>
          <w:szCs w:val="24"/>
          <w:rtl/>
        </w:rPr>
        <w:t>. ואולי, כפי שה</w:t>
      </w:r>
      <w:r w:rsidR="003E3690">
        <w:rPr>
          <w:rFonts w:ascii="David" w:hAnsi="David" w:cs="David" w:hint="cs"/>
          <w:sz w:val="24"/>
          <w:szCs w:val="24"/>
          <w:rtl/>
        </w:rPr>
        <w:t>רמב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"ם </w:t>
      </w:r>
      <w:proofErr w:type="spellStart"/>
      <w:r w:rsidR="00F85364" w:rsidRPr="00C30477">
        <w:rPr>
          <w:rFonts w:ascii="David" w:hAnsi="David" w:cs="David"/>
          <w:sz w:val="24"/>
          <w:szCs w:val="24"/>
          <w:rtl/>
        </w:rPr>
        <w:t>וספורנו</w:t>
      </w:r>
      <w:proofErr w:type="spellEnd"/>
      <w:r w:rsidR="00F85364" w:rsidRPr="00C30477">
        <w:rPr>
          <w:rFonts w:ascii="David" w:hAnsi="David" w:cs="David"/>
          <w:sz w:val="24"/>
          <w:szCs w:val="24"/>
          <w:rtl/>
        </w:rPr>
        <w:t xml:space="preserve"> מסבירים (פירוש על בראשית כד</w:t>
      </w:r>
      <w:r w:rsidR="003E3690">
        <w:rPr>
          <w:rFonts w:ascii="David" w:hAnsi="David" w:cs="David" w:hint="cs"/>
          <w:sz w:val="24"/>
          <w:szCs w:val="24"/>
          <w:rtl/>
        </w:rPr>
        <w:t>, סב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), יצחק סבר שמקום זה מתאים להתפלל בו </w:t>
      </w:r>
      <w:r w:rsidR="003876A0">
        <w:rPr>
          <w:rFonts w:ascii="David" w:hAnsi="David" w:cs="David" w:hint="cs"/>
          <w:sz w:val="24"/>
          <w:szCs w:val="24"/>
          <w:rtl/>
        </w:rPr>
        <w:t>ולבקש כוח להתמודד עם עתידו וייעודו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, אף שהכתוב איננו </w:t>
      </w:r>
      <w:r w:rsidR="002A58EA">
        <w:rPr>
          <w:rFonts w:ascii="David" w:hAnsi="David" w:cs="David" w:hint="cs"/>
          <w:sz w:val="24"/>
          <w:szCs w:val="24"/>
          <w:rtl/>
        </w:rPr>
        <w:t>מספר שהוא התפלל תפילה שכזו</w:t>
      </w:r>
      <w:r w:rsidR="00F85364" w:rsidRPr="00C30477">
        <w:rPr>
          <w:rFonts w:ascii="David" w:hAnsi="David" w:cs="David"/>
          <w:sz w:val="24"/>
          <w:szCs w:val="24"/>
          <w:rtl/>
        </w:rPr>
        <w:t xml:space="preserve">. </w:t>
      </w:r>
      <w:r w:rsidR="00293D27" w:rsidRPr="00C30477">
        <w:rPr>
          <w:rFonts w:ascii="David" w:hAnsi="David" w:cs="David" w:hint="cs"/>
          <w:sz w:val="24"/>
          <w:szCs w:val="24"/>
          <w:rtl/>
        </w:rPr>
        <w:t>בהקשר זה ראוי לציין כי ה</w:t>
      </w:r>
      <w:r w:rsidR="005C0ED4">
        <w:rPr>
          <w:rFonts w:ascii="David" w:hAnsi="David" w:cs="David" w:hint="cs"/>
          <w:sz w:val="24"/>
          <w:szCs w:val="24"/>
          <w:rtl/>
        </w:rPr>
        <w:t>תורה</w:t>
      </w:r>
      <w:r w:rsidR="00293D27" w:rsidRPr="00C30477">
        <w:rPr>
          <w:rFonts w:ascii="David" w:hAnsi="David" w:cs="David" w:hint="cs"/>
          <w:sz w:val="24"/>
          <w:szCs w:val="24"/>
          <w:rtl/>
        </w:rPr>
        <w:t xml:space="preserve"> </w:t>
      </w:r>
      <w:r w:rsidR="005C0ED4">
        <w:rPr>
          <w:rFonts w:ascii="David" w:hAnsi="David" w:cs="David" w:hint="cs"/>
          <w:sz w:val="24"/>
          <w:szCs w:val="24"/>
          <w:rtl/>
        </w:rPr>
        <w:t>מספרת</w:t>
      </w:r>
      <w:r w:rsidR="00293D27" w:rsidRPr="00C30477">
        <w:rPr>
          <w:rFonts w:ascii="David" w:hAnsi="David" w:cs="David" w:hint="cs"/>
          <w:sz w:val="24"/>
          <w:szCs w:val="24"/>
          <w:rtl/>
        </w:rPr>
        <w:t xml:space="preserve"> שאחרי מות אברהם</w:t>
      </w:r>
      <w:r w:rsidR="005C0ED4">
        <w:rPr>
          <w:rFonts w:ascii="David" w:hAnsi="David" w:cs="David" w:hint="cs"/>
          <w:sz w:val="24"/>
          <w:szCs w:val="24"/>
          <w:rtl/>
        </w:rPr>
        <w:t xml:space="preserve"> ישב</w:t>
      </w:r>
      <w:r w:rsidR="00293D27" w:rsidRPr="00C30477">
        <w:rPr>
          <w:rFonts w:ascii="David" w:hAnsi="David" w:cs="David" w:hint="cs"/>
          <w:sz w:val="24"/>
          <w:szCs w:val="24"/>
          <w:rtl/>
        </w:rPr>
        <w:t xml:space="preserve"> יצחק "</w:t>
      </w:r>
      <w:r w:rsidR="00293D27" w:rsidRPr="00C30477">
        <w:rPr>
          <w:rFonts w:ascii="David" w:hAnsi="David" w:cs="David"/>
          <w:color w:val="000000"/>
          <w:sz w:val="24"/>
          <w:szCs w:val="24"/>
          <w:rtl/>
        </w:rPr>
        <w:t>עִם</w:t>
      </w:r>
      <w:r w:rsidR="005C0ED4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293D27" w:rsidRPr="00C30477">
        <w:rPr>
          <w:rFonts w:ascii="David" w:hAnsi="David" w:cs="David"/>
          <w:color w:val="000000"/>
          <w:sz w:val="24"/>
          <w:szCs w:val="24"/>
          <w:rtl/>
        </w:rPr>
        <w:t>בְּאֵר לַחַי רֹאִי</w:t>
      </w:r>
      <w:r w:rsidR="00293D27" w:rsidRPr="00C30477">
        <w:rPr>
          <w:rFonts w:ascii="David" w:hAnsi="David" w:cs="David" w:hint="cs"/>
          <w:color w:val="000000"/>
          <w:sz w:val="24"/>
          <w:szCs w:val="24"/>
          <w:rtl/>
        </w:rPr>
        <w:t>" (</w:t>
      </w:r>
      <w:r w:rsidR="005C0ED4">
        <w:rPr>
          <w:rFonts w:ascii="David" w:hAnsi="David" w:cs="David" w:hint="cs"/>
          <w:color w:val="000000"/>
          <w:sz w:val="24"/>
          <w:szCs w:val="24"/>
          <w:rtl/>
        </w:rPr>
        <w:t>כה, יא</w:t>
      </w:r>
      <w:r w:rsidR="00293D27"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). </w:t>
      </w:r>
      <w:r w:rsidR="005C0ED4">
        <w:rPr>
          <w:rFonts w:ascii="David" w:hAnsi="David" w:cs="David" w:hint="cs"/>
          <w:color w:val="000000"/>
          <w:sz w:val="24"/>
          <w:szCs w:val="24"/>
          <w:rtl/>
        </w:rPr>
        <w:t>"</w:t>
      </w:r>
      <w:r w:rsidR="00293D27" w:rsidRPr="00C30477">
        <w:rPr>
          <w:rFonts w:ascii="David" w:hAnsi="David" w:cs="David" w:hint="cs"/>
          <w:color w:val="000000"/>
          <w:sz w:val="24"/>
          <w:szCs w:val="24"/>
          <w:rtl/>
        </w:rPr>
        <w:t>מדרש אגדה</w:t>
      </w:r>
      <w:r w:rsidR="005C0ED4">
        <w:rPr>
          <w:rFonts w:ascii="David" w:hAnsi="David" w:cs="David" w:hint="cs"/>
          <w:color w:val="000000"/>
          <w:sz w:val="24"/>
          <w:szCs w:val="24"/>
          <w:rtl/>
        </w:rPr>
        <w:t>"</w:t>
      </w:r>
      <w:r w:rsidR="00293D27"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על פסוק ז</w:t>
      </w:r>
      <w:r w:rsidR="005C0ED4">
        <w:rPr>
          <w:rFonts w:ascii="David" w:hAnsi="David" w:cs="David" w:hint="cs"/>
          <w:color w:val="000000"/>
          <w:sz w:val="24"/>
          <w:szCs w:val="24"/>
          <w:rtl/>
        </w:rPr>
        <w:t>ה</w:t>
      </w:r>
      <w:r w:rsidR="00293D27"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מסביר שאחרי מות אביו בחר יצחק לבלות פרקי זמן ארוכים בקרבת הגר וישמעאל</w:t>
      </w:r>
      <w:r w:rsidR="005C0ED4">
        <w:rPr>
          <w:rFonts w:ascii="David" w:hAnsi="David" w:cs="David" w:hint="cs"/>
          <w:color w:val="000000"/>
          <w:sz w:val="24"/>
          <w:szCs w:val="24"/>
          <w:rtl/>
        </w:rPr>
        <w:t>, שמ</w:t>
      </w:r>
      <w:r w:rsidR="00293D27"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הם שאב נחמה. </w:t>
      </w:r>
      <w:r w:rsidR="007D6B87">
        <w:rPr>
          <w:rFonts w:ascii="David" w:hAnsi="David" w:cs="David" w:hint="cs"/>
          <w:color w:val="000000"/>
          <w:sz w:val="24"/>
          <w:szCs w:val="24"/>
          <w:rtl/>
        </w:rPr>
        <w:t xml:space="preserve">העובדה שצאצאי ישמעאל נמנים בפסוק הבא (כה, </w:t>
      </w:r>
      <w:proofErr w:type="spellStart"/>
      <w:r w:rsidR="007D6B87">
        <w:rPr>
          <w:rFonts w:ascii="David" w:hAnsi="David" w:cs="David" w:hint="cs"/>
          <w:color w:val="000000"/>
          <w:sz w:val="24"/>
          <w:szCs w:val="24"/>
          <w:rtl/>
        </w:rPr>
        <w:t>יב</w:t>
      </w:r>
      <w:proofErr w:type="spellEnd"/>
      <w:r w:rsidR="007D6B87">
        <w:rPr>
          <w:rFonts w:ascii="David" w:hAnsi="David" w:cs="David" w:hint="cs"/>
          <w:color w:val="000000"/>
          <w:sz w:val="24"/>
          <w:szCs w:val="24"/>
          <w:rtl/>
        </w:rPr>
        <w:t>) נותנת תוקף לאפשרות זו.</w:t>
      </w:r>
    </w:p>
    <w:p w14:paraId="3D81ECAE" w14:textId="72DF71CA" w:rsidR="006F4FB3" w:rsidRPr="00C30477" w:rsidRDefault="006F4FB3" w:rsidP="00EE4215">
      <w:pPr>
        <w:bidi/>
        <w:spacing w:line="360" w:lineRule="auto"/>
        <w:ind w:firstLine="720"/>
        <w:jc w:val="both"/>
        <w:rPr>
          <w:rFonts w:ascii="David" w:hAnsi="David" w:cs="David"/>
          <w:sz w:val="24"/>
          <w:szCs w:val="24"/>
          <w:rtl/>
        </w:rPr>
      </w:pPr>
      <w:proofErr w:type="spellStart"/>
      <w:r w:rsidRPr="00C30477">
        <w:rPr>
          <w:rFonts w:ascii="David" w:hAnsi="David" w:cs="David" w:hint="cs"/>
          <w:sz w:val="24"/>
          <w:szCs w:val="24"/>
          <w:rtl/>
        </w:rPr>
        <w:t>רש"ר</w:t>
      </w:r>
      <w:proofErr w:type="spellEnd"/>
      <w:r w:rsidRPr="00C30477">
        <w:rPr>
          <w:rFonts w:ascii="David" w:hAnsi="David" w:cs="David" w:hint="cs"/>
          <w:sz w:val="24"/>
          <w:szCs w:val="24"/>
          <w:rtl/>
        </w:rPr>
        <w:t xml:space="preserve"> הירש (פירוש על בראשית כד</w:t>
      </w:r>
      <w:r w:rsidR="00D776DC">
        <w:rPr>
          <w:rFonts w:ascii="David" w:hAnsi="David" w:cs="David" w:hint="cs"/>
          <w:sz w:val="24"/>
          <w:szCs w:val="24"/>
          <w:rtl/>
        </w:rPr>
        <w:t>, סב</w:t>
      </w:r>
      <w:r w:rsidRPr="00C30477">
        <w:rPr>
          <w:rFonts w:ascii="David" w:hAnsi="David" w:cs="David" w:hint="cs"/>
          <w:sz w:val="24"/>
          <w:szCs w:val="24"/>
          <w:rtl/>
        </w:rPr>
        <w:t xml:space="preserve">) סבור שבעוד שאברהם חי </w:t>
      </w:r>
      <w:r w:rsidR="003F69F0">
        <w:rPr>
          <w:rFonts w:ascii="David" w:hAnsi="David" w:cs="David" w:hint="cs"/>
          <w:sz w:val="24"/>
          <w:szCs w:val="24"/>
          <w:rtl/>
        </w:rPr>
        <w:t>בין האומות</w:t>
      </w:r>
      <w:r w:rsidRPr="00C30477">
        <w:rPr>
          <w:rFonts w:ascii="David" w:hAnsi="David" w:cs="David" w:hint="cs"/>
          <w:sz w:val="24"/>
          <w:szCs w:val="24"/>
          <w:rtl/>
        </w:rPr>
        <w:t>,</w:t>
      </w:r>
      <w:r w:rsidR="003F69F0">
        <w:rPr>
          <w:rFonts w:ascii="David" w:hAnsi="David" w:cs="David" w:hint="cs"/>
          <w:sz w:val="24"/>
          <w:szCs w:val="24"/>
          <w:rtl/>
        </w:rPr>
        <w:t xml:space="preserve"> יצחק ביכר לבלות את מרבית זמנו לבדו. ייתכן שיצחק נזקק</w:t>
      </w:r>
      <w:r w:rsidRPr="00C30477">
        <w:rPr>
          <w:rFonts w:ascii="David" w:hAnsi="David" w:cs="David" w:hint="cs"/>
          <w:sz w:val="24"/>
          <w:szCs w:val="24"/>
          <w:rtl/>
        </w:rPr>
        <w:t xml:space="preserve"> למרחבים פתוחים במרחק מה מאביו. ואומנם,</w:t>
      </w:r>
      <w:r w:rsidR="002C57B3">
        <w:rPr>
          <w:rFonts w:ascii="David" w:hAnsi="David" w:cs="David"/>
          <w:sz w:val="24"/>
          <w:szCs w:val="24"/>
          <w:rtl/>
        </w:rPr>
        <w:t xml:space="preserve"> </w:t>
      </w:r>
      <w:r w:rsidRPr="00C30477">
        <w:rPr>
          <w:rFonts w:ascii="David" w:hAnsi="David" w:cs="David" w:hint="cs"/>
          <w:sz w:val="24"/>
          <w:szCs w:val="24"/>
          <w:rtl/>
        </w:rPr>
        <w:t xml:space="preserve">הכתוב איננו מתאר כל אינטראקציה בין אברהם ובין יצחק </w:t>
      </w:r>
      <w:r w:rsidR="003F69F0">
        <w:rPr>
          <w:rFonts w:ascii="David" w:hAnsi="David" w:cs="David" w:hint="cs"/>
          <w:sz w:val="24"/>
          <w:szCs w:val="24"/>
          <w:rtl/>
        </w:rPr>
        <w:t xml:space="preserve">אחרי </w:t>
      </w:r>
      <w:r w:rsidRPr="00C30477">
        <w:rPr>
          <w:rFonts w:ascii="David" w:hAnsi="David" w:cs="David" w:hint="cs"/>
          <w:sz w:val="24"/>
          <w:szCs w:val="24"/>
          <w:rtl/>
        </w:rPr>
        <w:t>העקדה. הכתוב</w:t>
      </w:r>
      <w:r w:rsidR="00F555E8">
        <w:rPr>
          <w:rFonts w:ascii="David" w:hAnsi="David" w:cs="David" w:hint="cs"/>
          <w:sz w:val="24"/>
          <w:szCs w:val="24"/>
          <w:rtl/>
        </w:rPr>
        <w:t xml:space="preserve"> גם איננו מספר </w:t>
      </w:r>
      <w:r w:rsidRPr="00C30477">
        <w:rPr>
          <w:rFonts w:ascii="David" w:hAnsi="David" w:cs="David" w:hint="cs"/>
          <w:sz w:val="24"/>
          <w:szCs w:val="24"/>
          <w:rtl/>
        </w:rPr>
        <w:t>שאברהם העביר</w:t>
      </w:r>
      <w:r w:rsidR="00F555E8">
        <w:rPr>
          <w:rFonts w:ascii="David" w:hAnsi="David" w:cs="David" w:hint="cs"/>
          <w:sz w:val="24"/>
          <w:szCs w:val="24"/>
          <w:rtl/>
        </w:rPr>
        <w:t xml:space="preserve"> ליצחק</w:t>
      </w:r>
      <w:r w:rsidRPr="00C30477">
        <w:rPr>
          <w:rFonts w:ascii="David" w:hAnsi="David" w:cs="David" w:hint="cs"/>
          <w:sz w:val="24"/>
          <w:szCs w:val="24"/>
          <w:rtl/>
        </w:rPr>
        <w:t xml:space="preserve"> את הברכות שבהן </w:t>
      </w:r>
      <w:r w:rsidR="00700158">
        <w:rPr>
          <w:rFonts w:ascii="David" w:hAnsi="David" w:cs="David" w:hint="cs"/>
          <w:sz w:val="24"/>
          <w:szCs w:val="24"/>
          <w:rtl/>
        </w:rPr>
        <w:t>א–</w:t>
      </w:r>
      <w:proofErr w:type="spellStart"/>
      <w:r w:rsidR="00700158">
        <w:rPr>
          <w:rFonts w:ascii="David" w:hAnsi="David" w:cs="David" w:hint="cs"/>
          <w:sz w:val="24"/>
          <w:szCs w:val="24"/>
          <w:rtl/>
        </w:rPr>
        <w:t>לוהים</w:t>
      </w:r>
      <w:proofErr w:type="spellEnd"/>
      <w:r w:rsidR="00F555E8">
        <w:rPr>
          <w:rFonts w:ascii="David" w:hAnsi="David" w:cs="David" w:hint="cs"/>
          <w:sz w:val="24"/>
          <w:szCs w:val="24"/>
          <w:rtl/>
        </w:rPr>
        <w:t xml:space="preserve"> ב</w:t>
      </w:r>
      <w:r w:rsidR="000B793A">
        <w:rPr>
          <w:rFonts w:ascii="David" w:hAnsi="David" w:cs="David" w:hint="cs"/>
          <w:sz w:val="24"/>
          <w:szCs w:val="24"/>
          <w:rtl/>
        </w:rPr>
        <w:t>י</w:t>
      </w:r>
      <w:r w:rsidR="00F555E8">
        <w:rPr>
          <w:rFonts w:ascii="David" w:hAnsi="David" w:cs="David" w:hint="cs"/>
          <w:sz w:val="24"/>
          <w:szCs w:val="24"/>
          <w:rtl/>
        </w:rPr>
        <w:t>רכו</w:t>
      </w:r>
      <w:r w:rsidRPr="00C30477">
        <w:rPr>
          <w:rFonts w:ascii="David" w:hAnsi="David" w:cs="David" w:hint="cs"/>
          <w:sz w:val="24"/>
          <w:szCs w:val="24"/>
          <w:rtl/>
        </w:rPr>
        <w:t xml:space="preserve">, כפי שיסופר בהמשך שיצחק ויעקב עשו; </w:t>
      </w:r>
      <w:r w:rsidR="00700158">
        <w:rPr>
          <w:rFonts w:ascii="David" w:hAnsi="David" w:cs="David" w:hint="cs"/>
          <w:sz w:val="24"/>
          <w:szCs w:val="24"/>
          <w:rtl/>
        </w:rPr>
        <w:t>א–</w:t>
      </w:r>
      <w:proofErr w:type="spellStart"/>
      <w:r w:rsidR="00700158">
        <w:rPr>
          <w:rFonts w:ascii="David" w:hAnsi="David" w:cs="David" w:hint="cs"/>
          <w:sz w:val="24"/>
          <w:szCs w:val="24"/>
          <w:rtl/>
        </w:rPr>
        <w:t>לוהים</w:t>
      </w:r>
      <w:proofErr w:type="spellEnd"/>
      <w:r w:rsidR="000943CB">
        <w:rPr>
          <w:rFonts w:ascii="David" w:hAnsi="David" w:cs="David" w:hint="cs"/>
          <w:sz w:val="24"/>
          <w:szCs w:val="24"/>
          <w:rtl/>
        </w:rPr>
        <w:t xml:space="preserve"> הוא שמב</w:t>
      </w:r>
      <w:r w:rsidRPr="00C30477">
        <w:rPr>
          <w:rFonts w:ascii="David" w:hAnsi="David" w:cs="David" w:hint="cs"/>
          <w:sz w:val="24"/>
          <w:szCs w:val="24"/>
          <w:rtl/>
        </w:rPr>
        <w:t>רך את יצחק (</w:t>
      </w:r>
      <w:r w:rsidR="000943CB">
        <w:rPr>
          <w:rFonts w:ascii="David" w:hAnsi="David" w:cs="David" w:hint="cs"/>
          <w:sz w:val="24"/>
          <w:szCs w:val="24"/>
          <w:rtl/>
        </w:rPr>
        <w:t>כה, ב–ה</w:t>
      </w:r>
      <w:r w:rsidRPr="00C30477">
        <w:rPr>
          <w:rFonts w:ascii="David" w:hAnsi="David" w:cs="David" w:hint="cs"/>
          <w:sz w:val="24"/>
          <w:szCs w:val="24"/>
          <w:rtl/>
        </w:rPr>
        <w:t xml:space="preserve">). </w:t>
      </w:r>
      <w:r w:rsidR="00EE4215">
        <w:rPr>
          <w:rFonts w:ascii="David" w:hAnsi="David" w:cs="David" w:hint="cs"/>
          <w:sz w:val="24"/>
          <w:szCs w:val="24"/>
          <w:rtl/>
        </w:rPr>
        <w:t>הפעם הבאה שיצחק נזכר בהקשר לאביו הי</w:t>
      </w:r>
      <w:r w:rsidRPr="00C30477">
        <w:rPr>
          <w:rFonts w:ascii="David" w:hAnsi="David" w:cs="David" w:hint="cs"/>
          <w:sz w:val="24"/>
          <w:szCs w:val="24"/>
          <w:rtl/>
        </w:rPr>
        <w:t>א בקבורת אברהם, לצד אחיו ישמעאל</w:t>
      </w:r>
      <w:r w:rsidR="00EE4215">
        <w:rPr>
          <w:rFonts w:ascii="David" w:hAnsi="David" w:cs="David" w:hint="cs"/>
          <w:sz w:val="24"/>
          <w:szCs w:val="24"/>
          <w:rtl/>
        </w:rPr>
        <w:t>,</w:t>
      </w:r>
      <w:r w:rsidR="000C31CF">
        <w:rPr>
          <w:rFonts w:ascii="David" w:hAnsi="David" w:cs="David" w:hint="cs"/>
          <w:sz w:val="24"/>
          <w:szCs w:val="24"/>
          <w:rtl/>
        </w:rPr>
        <w:t xml:space="preserve"> שעמו</w:t>
      </w:r>
      <w:r w:rsidRPr="00C30477">
        <w:rPr>
          <w:rFonts w:ascii="David" w:hAnsi="David" w:cs="David" w:hint="cs"/>
          <w:sz w:val="24"/>
          <w:szCs w:val="24"/>
          <w:rtl/>
        </w:rPr>
        <w:t xml:space="preserve"> חידש </w:t>
      </w:r>
      <w:r w:rsidR="000C31CF">
        <w:rPr>
          <w:rFonts w:ascii="David" w:hAnsi="David" w:cs="David" w:hint="cs"/>
          <w:sz w:val="24"/>
          <w:szCs w:val="24"/>
          <w:rtl/>
        </w:rPr>
        <w:t xml:space="preserve">כנראה </w:t>
      </w:r>
      <w:r w:rsidRPr="00C30477">
        <w:rPr>
          <w:rFonts w:ascii="David" w:hAnsi="David" w:cs="David" w:hint="cs"/>
          <w:sz w:val="24"/>
          <w:szCs w:val="24"/>
          <w:rtl/>
        </w:rPr>
        <w:t>את קשריו (</w:t>
      </w:r>
      <w:r w:rsidR="000943CB">
        <w:rPr>
          <w:rFonts w:ascii="David" w:hAnsi="David" w:cs="David" w:hint="cs"/>
          <w:sz w:val="24"/>
          <w:szCs w:val="24"/>
          <w:rtl/>
        </w:rPr>
        <w:t>כה, ט</w:t>
      </w:r>
      <w:r w:rsidRPr="00C30477">
        <w:rPr>
          <w:rFonts w:ascii="David" w:hAnsi="David" w:cs="David" w:hint="cs"/>
          <w:sz w:val="24"/>
          <w:szCs w:val="24"/>
          <w:rtl/>
        </w:rPr>
        <w:t>).</w:t>
      </w:r>
    </w:p>
    <w:p w14:paraId="75AB7AFE" w14:textId="717ECCCF" w:rsidR="004852F0" w:rsidRPr="00C30477" w:rsidRDefault="006F4FB3" w:rsidP="0090224D">
      <w:pPr>
        <w:bidi/>
        <w:spacing w:line="360" w:lineRule="auto"/>
        <w:ind w:firstLine="720"/>
        <w:jc w:val="both"/>
        <w:rPr>
          <w:rFonts w:ascii="David" w:hAnsi="David" w:cs="David"/>
          <w:sz w:val="24"/>
          <w:szCs w:val="24"/>
          <w:rtl/>
        </w:rPr>
      </w:pPr>
      <w:r w:rsidRPr="00C30477">
        <w:rPr>
          <w:rFonts w:ascii="David" w:hAnsi="David" w:cs="David" w:hint="cs"/>
          <w:sz w:val="24"/>
          <w:szCs w:val="24"/>
          <w:rtl/>
        </w:rPr>
        <w:t>מבחינה כרונולוגית, אחר</w:t>
      </w:r>
      <w:r w:rsidR="000E03C0">
        <w:rPr>
          <w:rFonts w:ascii="David" w:hAnsi="David" w:cs="David" w:hint="cs"/>
          <w:sz w:val="24"/>
          <w:szCs w:val="24"/>
          <w:rtl/>
        </w:rPr>
        <w:t>י חזרתו מבאר לחי רואי לחברון</w:t>
      </w:r>
      <w:r w:rsidR="006F3687">
        <w:rPr>
          <w:rFonts w:ascii="David" w:hAnsi="David" w:cs="David" w:hint="cs"/>
          <w:sz w:val="24"/>
          <w:szCs w:val="24"/>
          <w:rtl/>
        </w:rPr>
        <w:t>,</w:t>
      </w:r>
      <w:r w:rsidR="000E03C0">
        <w:rPr>
          <w:rFonts w:ascii="David" w:hAnsi="David" w:cs="David" w:hint="cs"/>
          <w:sz w:val="24"/>
          <w:szCs w:val="24"/>
          <w:rtl/>
        </w:rPr>
        <w:t xml:space="preserve"> שבה ישב אביו</w:t>
      </w:r>
      <w:r w:rsidRPr="00C30477">
        <w:rPr>
          <w:rFonts w:ascii="David" w:hAnsi="David" w:cs="David" w:hint="cs"/>
          <w:sz w:val="24"/>
          <w:szCs w:val="24"/>
          <w:rtl/>
        </w:rPr>
        <w:t>,</w:t>
      </w:r>
      <w:r w:rsidR="006F3687">
        <w:rPr>
          <w:rFonts w:ascii="David" w:hAnsi="David" w:cs="David" w:hint="cs"/>
          <w:sz w:val="24"/>
          <w:szCs w:val="24"/>
          <w:vertAlign w:val="superscript"/>
          <w:rtl/>
        </w:rPr>
        <w:t>4</w:t>
      </w:r>
      <w:r w:rsidRPr="00C30477">
        <w:rPr>
          <w:rFonts w:ascii="David" w:hAnsi="David" w:cs="David" w:hint="cs"/>
          <w:sz w:val="24"/>
          <w:szCs w:val="24"/>
          <w:rtl/>
        </w:rPr>
        <w:t xml:space="preserve"> ולפני פגישתו ה"מקרית" עם רבקה, יצחק יוצא בערב "</w:t>
      </w:r>
      <w:proofErr w:type="spellStart"/>
      <w:r w:rsidR="000E03C0" w:rsidRPr="000E03C0">
        <w:rPr>
          <w:rFonts w:ascii="David" w:hAnsi="David" w:cs="David"/>
          <w:sz w:val="24"/>
          <w:szCs w:val="24"/>
          <w:rtl/>
        </w:rPr>
        <w:t>לָשׂוּח</w:t>
      </w:r>
      <w:proofErr w:type="spellEnd"/>
      <w:r w:rsidR="000E03C0" w:rsidRPr="000E03C0">
        <w:rPr>
          <w:rFonts w:ascii="David" w:hAnsi="David" w:cs="David"/>
          <w:sz w:val="24"/>
          <w:szCs w:val="24"/>
          <w:rtl/>
        </w:rPr>
        <w:t>ַ בַּשָּׂדֶה</w:t>
      </w:r>
      <w:r w:rsidRPr="00C30477">
        <w:rPr>
          <w:rFonts w:ascii="David" w:hAnsi="David" w:cs="David" w:hint="cs"/>
          <w:sz w:val="24"/>
          <w:szCs w:val="24"/>
          <w:rtl/>
        </w:rPr>
        <w:t>" (</w:t>
      </w:r>
      <w:r w:rsidR="000E03C0">
        <w:rPr>
          <w:rFonts w:ascii="David" w:hAnsi="David" w:cs="David" w:hint="cs"/>
          <w:sz w:val="24"/>
          <w:szCs w:val="24"/>
          <w:rtl/>
        </w:rPr>
        <w:t xml:space="preserve">כד, </w:t>
      </w:r>
      <w:proofErr w:type="spellStart"/>
      <w:r w:rsidR="000E03C0">
        <w:rPr>
          <w:rFonts w:ascii="David" w:hAnsi="David" w:cs="David" w:hint="cs"/>
          <w:sz w:val="24"/>
          <w:szCs w:val="24"/>
          <w:rtl/>
        </w:rPr>
        <w:t>סג</w:t>
      </w:r>
      <w:proofErr w:type="spellEnd"/>
      <w:r w:rsidRPr="00C30477">
        <w:rPr>
          <w:rFonts w:ascii="David" w:hAnsi="David" w:cs="David" w:hint="cs"/>
          <w:sz w:val="24"/>
          <w:szCs w:val="24"/>
          <w:rtl/>
        </w:rPr>
        <w:t xml:space="preserve">). ספר הזוהר (בא, לט, ב) מציע </w:t>
      </w:r>
      <w:r w:rsidR="000A7B5E">
        <w:rPr>
          <w:rFonts w:ascii="David" w:hAnsi="David" w:cs="David" w:hint="cs"/>
          <w:sz w:val="24"/>
          <w:szCs w:val="24"/>
          <w:rtl/>
        </w:rPr>
        <w:t>שמדובר בשדה</w:t>
      </w:r>
      <w:r w:rsidRPr="00C30477">
        <w:rPr>
          <w:rFonts w:ascii="David" w:hAnsi="David" w:cs="David" w:hint="cs"/>
          <w:sz w:val="24"/>
          <w:szCs w:val="24"/>
          <w:rtl/>
        </w:rPr>
        <w:t xml:space="preserve"> המקיף את </w:t>
      </w:r>
      <w:r w:rsidRPr="00C30477">
        <w:rPr>
          <w:rFonts w:ascii="David" w:hAnsi="David" w:cs="David" w:hint="cs"/>
          <w:sz w:val="24"/>
          <w:szCs w:val="24"/>
          <w:rtl/>
        </w:rPr>
        <w:lastRenderedPageBreak/>
        <w:t>מערכת המכפלה</w:t>
      </w:r>
      <w:r w:rsidR="000A7B5E">
        <w:rPr>
          <w:rFonts w:ascii="David" w:hAnsi="David" w:cs="David" w:hint="cs"/>
          <w:sz w:val="24"/>
          <w:szCs w:val="24"/>
          <w:rtl/>
        </w:rPr>
        <w:t>,</w:t>
      </w:r>
      <w:r w:rsidRPr="00C30477">
        <w:rPr>
          <w:rFonts w:ascii="David" w:hAnsi="David" w:cs="David" w:hint="cs"/>
          <w:sz w:val="24"/>
          <w:szCs w:val="24"/>
          <w:rtl/>
        </w:rPr>
        <w:t xml:space="preserve"> שבה</w:t>
      </w:r>
      <w:r w:rsidR="000A7B5E">
        <w:rPr>
          <w:rFonts w:ascii="David" w:hAnsi="David" w:cs="David" w:hint="cs"/>
          <w:sz w:val="24"/>
          <w:szCs w:val="24"/>
          <w:rtl/>
        </w:rPr>
        <w:t xml:space="preserve"> נקברה שרה</w:t>
      </w:r>
      <w:r w:rsidRPr="00C30477">
        <w:rPr>
          <w:rFonts w:ascii="David" w:hAnsi="David" w:cs="David" w:hint="cs"/>
          <w:sz w:val="24"/>
          <w:szCs w:val="24"/>
          <w:rtl/>
        </w:rPr>
        <w:t xml:space="preserve">. </w:t>
      </w:r>
      <w:r w:rsidR="00D76BCE">
        <w:rPr>
          <w:rFonts w:ascii="David" w:hAnsi="David" w:cs="David" w:hint="cs"/>
          <w:sz w:val="24"/>
          <w:szCs w:val="24"/>
          <w:rtl/>
        </w:rPr>
        <w:t>תימוכין</w:t>
      </w:r>
      <w:r w:rsidR="004209C0" w:rsidRPr="00C30477">
        <w:rPr>
          <w:rFonts w:ascii="David" w:hAnsi="David" w:cs="David" w:hint="cs"/>
          <w:sz w:val="24"/>
          <w:szCs w:val="24"/>
          <w:rtl/>
        </w:rPr>
        <w:t xml:space="preserve"> טקסטואליים לרעיון זה אפשר לראות בכך שהמערה היא נושא</w:t>
      </w:r>
      <w:r w:rsidR="002E0233">
        <w:rPr>
          <w:rFonts w:ascii="David" w:hAnsi="David" w:cs="David" w:hint="cs"/>
          <w:sz w:val="24"/>
          <w:szCs w:val="24"/>
          <w:rtl/>
        </w:rPr>
        <w:t>ם של שני הסיפורים הקודמי</w:t>
      </w:r>
      <w:r w:rsidR="000F3A2E">
        <w:rPr>
          <w:rFonts w:ascii="David" w:hAnsi="David" w:cs="David" w:hint="cs"/>
          <w:sz w:val="24"/>
          <w:szCs w:val="24"/>
          <w:rtl/>
        </w:rPr>
        <w:t>ם (</w:t>
      </w:r>
      <w:proofErr w:type="spellStart"/>
      <w:r w:rsidR="004209C0" w:rsidRPr="00C30477">
        <w:rPr>
          <w:rFonts w:ascii="David" w:hAnsi="David" w:cs="David" w:hint="cs"/>
          <w:sz w:val="24"/>
          <w:szCs w:val="24"/>
          <w:rtl/>
        </w:rPr>
        <w:t>כג</w:t>
      </w:r>
      <w:proofErr w:type="spellEnd"/>
      <w:r w:rsidR="000F3A2E">
        <w:rPr>
          <w:rFonts w:ascii="David" w:hAnsi="David" w:cs="David" w:hint="cs"/>
          <w:sz w:val="24"/>
          <w:szCs w:val="24"/>
          <w:rtl/>
        </w:rPr>
        <w:t>, ט–כ:</w:t>
      </w:r>
      <w:r w:rsidR="002E0233">
        <w:rPr>
          <w:rFonts w:ascii="David" w:hAnsi="David" w:cs="David" w:hint="cs"/>
          <w:sz w:val="24"/>
          <w:szCs w:val="24"/>
          <w:rtl/>
        </w:rPr>
        <w:t xml:space="preserve"> קבורת שרה) ושל ה</w:t>
      </w:r>
      <w:r w:rsidR="004209C0" w:rsidRPr="00C30477">
        <w:rPr>
          <w:rFonts w:ascii="David" w:hAnsi="David" w:cs="David" w:hint="cs"/>
          <w:sz w:val="24"/>
          <w:szCs w:val="24"/>
          <w:rtl/>
        </w:rPr>
        <w:t>סיפור הבא (</w:t>
      </w:r>
      <w:r w:rsidR="000F3A2E">
        <w:rPr>
          <w:rFonts w:ascii="David" w:hAnsi="David" w:cs="David" w:hint="cs"/>
          <w:sz w:val="24"/>
          <w:szCs w:val="24"/>
          <w:rtl/>
        </w:rPr>
        <w:t xml:space="preserve">כה, ט: </w:t>
      </w:r>
      <w:r w:rsidR="004209C0" w:rsidRPr="00C30477">
        <w:rPr>
          <w:rFonts w:ascii="David" w:hAnsi="David" w:cs="David" w:hint="cs"/>
          <w:sz w:val="24"/>
          <w:szCs w:val="24"/>
          <w:rtl/>
        </w:rPr>
        <w:t>קבורת אברהם).</w:t>
      </w:r>
      <w:r w:rsidR="006F3687">
        <w:rPr>
          <w:rFonts w:ascii="David" w:hAnsi="David" w:cs="David" w:hint="cs"/>
          <w:sz w:val="24"/>
          <w:szCs w:val="24"/>
          <w:vertAlign w:val="superscript"/>
          <w:rtl/>
        </w:rPr>
        <w:t>5</w:t>
      </w:r>
      <w:r w:rsidR="004209C0" w:rsidRPr="00C30477">
        <w:rPr>
          <w:rFonts w:ascii="David" w:hAnsi="David" w:cs="David" w:hint="cs"/>
          <w:sz w:val="24"/>
          <w:szCs w:val="24"/>
          <w:rtl/>
        </w:rPr>
        <w:t xml:space="preserve"> </w:t>
      </w:r>
      <w:r w:rsidR="00D76BCE">
        <w:rPr>
          <w:rFonts w:ascii="David" w:hAnsi="David" w:cs="David" w:hint="cs"/>
          <w:sz w:val="24"/>
          <w:szCs w:val="24"/>
          <w:rtl/>
        </w:rPr>
        <w:t>למעשה</w:t>
      </w:r>
      <w:r w:rsidR="004209C0" w:rsidRPr="00C30477">
        <w:rPr>
          <w:rFonts w:ascii="David" w:hAnsi="David" w:cs="David" w:hint="cs"/>
          <w:sz w:val="24"/>
          <w:szCs w:val="24"/>
          <w:rtl/>
        </w:rPr>
        <w:t>, המילה "שדה" מופיעה שבע פעמים בסיפור על קניית המערה וקבורת שרה, שש פעמים מתוכן בס</w:t>
      </w:r>
      <w:r w:rsidR="004852F0" w:rsidRPr="00C30477">
        <w:rPr>
          <w:rFonts w:ascii="David" w:hAnsi="David" w:cs="David" w:hint="cs"/>
          <w:sz w:val="24"/>
          <w:szCs w:val="24"/>
          <w:rtl/>
        </w:rPr>
        <w:t>מיכות למילה "מכפלה" (היינו, המערה), ופעם אחת פעם לבדה, כאשר מדובר על קניית השדה עצמו. מערת המכפלה נזכרת תמיד יחד עם השדה, לעולם לא בפני ע</w:t>
      </w:r>
      <w:r w:rsidR="00D76BCE">
        <w:rPr>
          <w:rFonts w:ascii="David" w:hAnsi="David" w:cs="David" w:hint="cs"/>
          <w:sz w:val="24"/>
          <w:szCs w:val="24"/>
          <w:rtl/>
        </w:rPr>
        <w:t>צמה. ניכר כי השדה היה חלק חשוב מ</w:t>
      </w:r>
      <w:r w:rsidR="004852F0" w:rsidRPr="00C30477">
        <w:rPr>
          <w:rFonts w:ascii="David" w:hAnsi="David" w:cs="David" w:hint="cs"/>
          <w:sz w:val="24"/>
          <w:szCs w:val="24"/>
          <w:rtl/>
        </w:rPr>
        <w:t xml:space="preserve">מה שנרכש מידי עפרון. </w:t>
      </w:r>
      <w:r w:rsidR="0090224D">
        <w:rPr>
          <w:rFonts w:ascii="David" w:hAnsi="David" w:cs="David" w:hint="cs"/>
          <w:sz w:val="24"/>
          <w:szCs w:val="24"/>
          <w:rtl/>
        </w:rPr>
        <w:t xml:space="preserve">אם כן, </w:t>
      </w:r>
      <w:r w:rsidR="00831A3E">
        <w:rPr>
          <w:rFonts w:ascii="David" w:hAnsi="David" w:cs="David" w:hint="cs"/>
          <w:sz w:val="24"/>
          <w:szCs w:val="24"/>
          <w:rtl/>
        </w:rPr>
        <w:t xml:space="preserve">לפי </w:t>
      </w:r>
      <w:r w:rsidR="0090224D">
        <w:rPr>
          <w:rFonts w:ascii="David" w:hAnsi="David" w:cs="David" w:hint="cs"/>
          <w:sz w:val="24"/>
          <w:szCs w:val="24"/>
          <w:rtl/>
        </w:rPr>
        <w:t>דעה</w:t>
      </w:r>
      <w:r w:rsidR="00831A3E">
        <w:rPr>
          <w:rFonts w:ascii="David" w:hAnsi="David" w:cs="David" w:hint="cs"/>
          <w:sz w:val="24"/>
          <w:szCs w:val="24"/>
          <w:rtl/>
        </w:rPr>
        <w:t xml:space="preserve"> זו</w:t>
      </w:r>
      <w:r w:rsidR="004852F0" w:rsidRPr="00C30477">
        <w:rPr>
          <w:rFonts w:ascii="David" w:hAnsi="David" w:cs="David" w:hint="cs"/>
          <w:sz w:val="24"/>
          <w:szCs w:val="24"/>
          <w:rtl/>
        </w:rPr>
        <w:t xml:space="preserve"> יצחק איננו נמצא בשדה רגיל, אלא בש</w:t>
      </w:r>
      <w:r w:rsidR="00D76BCE">
        <w:rPr>
          <w:rFonts w:ascii="David" w:hAnsi="David" w:cs="David" w:hint="cs"/>
          <w:sz w:val="24"/>
          <w:szCs w:val="24"/>
          <w:rtl/>
        </w:rPr>
        <w:t>ד</w:t>
      </w:r>
      <w:r w:rsidR="004852F0" w:rsidRPr="00C30477">
        <w:rPr>
          <w:rFonts w:ascii="David" w:hAnsi="David" w:cs="David" w:hint="cs"/>
          <w:sz w:val="24"/>
          <w:szCs w:val="24"/>
          <w:rtl/>
        </w:rPr>
        <w:t xml:space="preserve">ה המכפלה. אירועים ופעולות אלה, בייחוד כאשר </w:t>
      </w:r>
      <w:r w:rsidR="0090224D">
        <w:rPr>
          <w:rFonts w:ascii="David" w:hAnsi="David" w:cs="David" w:hint="cs"/>
          <w:sz w:val="24"/>
          <w:szCs w:val="24"/>
          <w:rtl/>
        </w:rPr>
        <w:t>הם מצטרפים</w:t>
      </w:r>
      <w:r w:rsidR="004852F0" w:rsidRPr="00C30477">
        <w:rPr>
          <w:rFonts w:ascii="David" w:hAnsi="David" w:cs="David" w:hint="cs"/>
          <w:sz w:val="24"/>
          <w:szCs w:val="24"/>
          <w:rtl/>
        </w:rPr>
        <w:t xml:space="preserve"> זה לזה, משקפים את ניסיונותיו של יצחק למצוא את דרכו בחזרה לחיים אחרי </w:t>
      </w:r>
      <w:r w:rsidR="0090224D">
        <w:rPr>
          <w:rFonts w:ascii="David" w:hAnsi="David" w:cs="David" w:hint="cs"/>
          <w:sz w:val="24"/>
          <w:szCs w:val="24"/>
          <w:rtl/>
        </w:rPr>
        <w:t>שמהלכם התקין הופרע</w:t>
      </w:r>
      <w:r w:rsidR="004852F0" w:rsidRPr="00C30477">
        <w:rPr>
          <w:rFonts w:ascii="David" w:hAnsi="David" w:cs="David" w:hint="cs"/>
          <w:sz w:val="24"/>
          <w:szCs w:val="24"/>
          <w:rtl/>
        </w:rPr>
        <w:t xml:space="preserve"> בהר המוריה. תהליך זה, שכ</w:t>
      </w:r>
      <w:r w:rsidR="0090224D">
        <w:rPr>
          <w:rFonts w:ascii="David" w:hAnsi="David" w:cs="David" w:hint="cs"/>
          <w:sz w:val="24"/>
          <w:szCs w:val="24"/>
          <w:rtl/>
        </w:rPr>
        <w:t>פי שיבואר בהמשך רחוק מלהישלם, הו</w:t>
      </w:r>
      <w:r w:rsidR="004852F0" w:rsidRPr="00C30477">
        <w:rPr>
          <w:rFonts w:ascii="David" w:hAnsi="David" w:cs="David" w:hint="cs"/>
          <w:sz w:val="24"/>
          <w:szCs w:val="24"/>
          <w:rtl/>
        </w:rPr>
        <w:t>א האתגר העומד בפני יצחק וה</w:t>
      </w:r>
      <w:r w:rsidR="0090224D">
        <w:rPr>
          <w:rFonts w:ascii="David" w:hAnsi="David" w:cs="David" w:hint="cs"/>
          <w:sz w:val="24"/>
          <w:szCs w:val="24"/>
          <w:rtl/>
        </w:rPr>
        <w:t>מ</w:t>
      </w:r>
      <w:r w:rsidR="004852F0" w:rsidRPr="00C30477">
        <w:rPr>
          <w:rFonts w:ascii="David" w:hAnsi="David" w:cs="David" w:hint="cs"/>
          <w:sz w:val="24"/>
          <w:szCs w:val="24"/>
          <w:rtl/>
        </w:rPr>
        <w:t>ורשת שהוא מותיר אחריו.</w:t>
      </w:r>
    </w:p>
    <w:p w14:paraId="127902D0" w14:textId="77777777" w:rsidR="004852F0" w:rsidRPr="00C30477" w:rsidRDefault="004852F0" w:rsidP="0022705B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54F92AC2" w14:textId="24D6338E" w:rsidR="004852F0" w:rsidRPr="006C18E3" w:rsidRDefault="006C18E3" w:rsidP="0022705B">
      <w:pPr>
        <w:bidi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הקשר </w:t>
      </w:r>
      <w:r w:rsidR="004852F0" w:rsidRPr="006C18E3">
        <w:rPr>
          <w:rFonts w:ascii="David" w:hAnsi="David" w:cs="David" w:hint="cs"/>
          <w:sz w:val="28"/>
          <w:szCs w:val="28"/>
          <w:rtl/>
        </w:rPr>
        <w:t xml:space="preserve">עם </w:t>
      </w:r>
      <w:r w:rsidR="00700158" w:rsidRPr="006C18E3">
        <w:rPr>
          <w:rFonts w:ascii="David" w:hAnsi="David" w:cs="David" w:hint="cs"/>
          <w:sz w:val="28"/>
          <w:szCs w:val="28"/>
          <w:rtl/>
        </w:rPr>
        <w:t>א–</w:t>
      </w:r>
      <w:proofErr w:type="spellStart"/>
      <w:r w:rsidR="00700158" w:rsidRPr="006C18E3">
        <w:rPr>
          <w:rFonts w:ascii="David" w:hAnsi="David" w:cs="David" w:hint="cs"/>
          <w:sz w:val="28"/>
          <w:szCs w:val="28"/>
          <w:rtl/>
        </w:rPr>
        <w:t>לוהים</w:t>
      </w:r>
      <w:proofErr w:type="spellEnd"/>
    </w:p>
    <w:p w14:paraId="00B39B48" w14:textId="49BBA0B0" w:rsidR="004209C0" w:rsidRPr="00C30477" w:rsidRDefault="004852F0" w:rsidP="00631522">
      <w:pPr>
        <w:bidi/>
        <w:spacing w:line="360" w:lineRule="auto"/>
        <w:jc w:val="both"/>
        <w:rPr>
          <w:rFonts w:ascii="David" w:hAnsi="David" w:cs="David" w:hint="cs"/>
          <w:sz w:val="24"/>
          <w:szCs w:val="24"/>
          <w:rtl/>
        </w:rPr>
      </w:pPr>
      <w:r w:rsidRPr="00C30477">
        <w:rPr>
          <w:rFonts w:ascii="David" w:hAnsi="David" w:cs="David" w:hint="cs"/>
          <w:sz w:val="24"/>
          <w:szCs w:val="24"/>
          <w:rtl/>
        </w:rPr>
        <w:t>אומנם הכתוב מספר ש</w:t>
      </w:r>
      <w:r w:rsidR="00700158">
        <w:rPr>
          <w:rFonts w:ascii="David" w:hAnsi="David" w:cs="David" w:hint="cs"/>
          <w:sz w:val="24"/>
          <w:szCs w:val="24"/>
          <w:rtl/>
        </w:rPr>
        <w:t>א–</w:t>
      </w:r>
      <w:proofErr w:type="spellStart"/>
      <w:r w:rsidR="00700158">
        <w:rPr>
          <w:rFonts w:ascii="David" w:hAnsi="David" w:cs="David" w:hint="cs"/>
          <w:sz w:val="24"/>
          <w:szCs w:val="24"/>
          <w:rtl/>
        </w:rPr>
        <w:t>לוהים</w:t>
      </w:r>
      <w:proofErr w:type="spellEnd"/>
      <w:r w:rsidRPr="00C30477">
        <w:rPr>
          <w:rFonts w:ascii="David" w:hAnsi="David" w:cs="David" w:hint="cs"/>
          <w:sz w:val="24"/>
          <w:szCs w:val="24"/>
          <w:rtl/>
        </w:rPr>
        <w:t xml:space="preserve"> בירך את יצחק מיד אחרי מות אברהם (</w:t>
      </w:r>
      <w:r w:rsidR="009C025F">
        <w:rPr>
          <w:rFonts w:ascii="David" w:hAnsi="David" w:cs="David" w:hint="cs"/>
          <w:sz w:val="24"/>
          <w:szCs w:val="24"/>
          <w:rtl/>
        </w:rPr>
        <w:t>כה, יא</w:t>
      </w:r>
      <w:r w:rsidRPr="00C30477">
        <w:rPr>
          <w:rFonts w:ascii="David" w:hAnsi="David" w:cs="David" w:hint="cs"/>
          <w:sz w:val="24"/>
          <w:szCs w:val="24"/>
          <w:rtl/>
        </w:rPr>
        <w:t>), אך העובדה ש</w:t>
      </w:r>
      <w:r w:rsidR="00C81BBB">
        <w:rPr>
          <w:rFonts w:ascii="David" w:hAnsi="David" w:cs="David" w:hint="cs"/>
          <w:sz w:val="24"/>
          <w:szCs w:val="24"/>
          <w:rtl/>
        </w:rPr>
        <w:t xml:space="preserve">הוא התגלה בפני </w:t>
      </w:r>
      <w:r w:rsidRPr="00C30477">
        <w:rPr>
          <w:rFonts w:ascii="David" w:hAnsi="David" w:cs="David" w:hint="cs"/>
          <w:sz w:val="24"/>
          <w:szCs w:val="24"/>
          <w:rtl/>
        </w:rPr>
        <w:t xml:space="preserve">מי שנעקד על גבי המזח לקורבן פעמיים בלבד מפתיעה. אברהם </w:t>
      </w:r>
      <w:r w:rsidR="00C81BBB">
        <w:rPr>
          <w:rFonts w:ascii="David" w:hAnsi="David" w:cs="David" w:hint="cs"/>
          <w:sz w:val="24"/>
          <w:szCs w:val="24"/>
          <w:rtl/>
        </w:rPr>
        <w:t xml:space="preserve">אבי יצחק </w:t>
      </w:r>
      <w:r w:rsidRPr="00C30477">
        <w:rPr>
          <w:rFonts w:ascii="David" w:hAnsi="David" w:cs="David" w:hint="cs"/>
          <w:sz w:val="24"/>
          <w:szCs w:val="24"/>
          <w:rtl/>
        </w:rPr>
        <w:t xml:space="preserve">חווה </w:t>
      </w:r>
      <w:r w:rsidR="00B7239D" w:rsidRPr="00C30477">
        <w:rPr>
          <w:rFonts w:ascii="David" w:hAnsi="David" w:cs="David" w:hint="cs"/>
          <w:sz w:val="24"/>
          <w:szCs w:val="24"/>
          <w:rtl/>
        </w:rPr>
        <w:t xml:space="preserve">שלוש עשרה התגלויות </w:t>
      </w:r>
      <w:r w:rsidR="00B7239D" w:rsidRPr="00C30477">
        <w:rPr>
          <w:rFonts w:ascii="David" w:hAnsi="David" w:cs="David"/>
          <w:sz w:val="24"/>
          <w:szCs w:val="24"/>
          <w:rtl/>
        </w:rPr>
        <w:t>–</w:t>
      </w:r>
      <w:r w:rsidR="00B7239D" w:rsidRPr="00C30477">
        <w:rPr>
          <w:rFonts w:ascii="David" w:hAnsi="David" w:cs="David" w:hint="cs"/>
          <w:sz w:val="24"/>
          <w:szCs w:val="24"/>
          <w:rtl/>
        </w:rPr>
        <w:t xml:space="preserve"> שאחת מהן מ</w:t>
      </w:r>
      <w:r w:rsidR="00C81BBB">
        <w:rPr>
          <w:rFonts w:ascii="David" w:hAnsi="David" w:cs="David" w:hint="cs"/>
          <w:sz w:val="24"/>
          <w:szCs w:val="24"/>
          <w:rtl/>
        </w:rPr>
        <w:t>תוארת לאורך</w:t>
      </w:r>
      <w:r w:rsidR="00B7239D" w:rsidRPr="00C30477">
        <w:rPr>
          <w:rFonts w:ascii="David" w:hAnsi="David" w:cs="David" w:hint="cs"/>
          <w:sz w:val="24"/>
          <w:szCs w:val="24"/>
          <w:rtl/>
        </w:rPr>
        <w:t xml:space="preserve"> עשרים ושניים פסוקים</w:t>
      </w:r>
      <w:r w:rsidR="002C57B3">
        <w:rPr>
          <w:rFonts w:ascii="David" w:hAnsi="David" w:cs="David" w:hint="cs"/>
          <w:sz w:val="24"/>
          <w:szCs w:val="24"/>
          <w:rtl/>
        </w:rPr>
        <w:t xml:space="preserve"> </w:t>
      </w:r>
      <w:r w:rsidR="00B7239D" w:rsidRPr="00C30477">
        <w:rPr>
          <w:rFonts w:ascii="David" w:hAnsi="David" w:cs="David" w:hint="cs"/>
          <w:sz w:val="24"/>
          <w:szCs w:val="24"/>
          <w:rtl/>
        </w:rPr>
        <w:t>(</w:t>
      </w:r>
      <w:proofErr w:type="spellStart"/>
      <w:r w:rsidR="00C81BBB">
        <w:rPr>
          <w:rFonts w:ascii="David" w:hAnsi="David" w:cs="David" w:hint="cs"/>
          <w:sz w:val="24"/>
          <w:szCs w:val="24"/>
          <w:rtl/>
        </w:rPr>
        <w:t>יז</w:t>
      </w:r>
      <w:proofErr w:type="spellEnd"/>
      <w:r w:rsidR="00C81BBB">
        <w:rPr>
          <w:rFonts w:ascii="David" w:hAnsi="David" w:cs="David" w:hint="cs"/>
          <w:sz w:val="24"/>
          <w:szCs w:val="24"/>
          <w:rtl/>
        </w:rPr>
        <w:t>, א–</w:t>
      </w:r>
      <w:proofErr w:type="spellStart"/>
      <w:r w:rsidR="00C81BBB">
        <w:rPr>
          <w:rFonts w:ascii="David" w:hAnsi="David" w:cs="David" w:hint="cs"/>
          <w:sz w:val="24"/>
          <w:szCs w:val="24"/>
          <w:rtl/>
        </w:rPr>
        <w:t>כב</w:t>
      </w:r>
      <w:proofErr w:type="spellEnd"/>
      <w:r w:rsidR="00B7239D" w:rsidRPr="00C30477">
        <w:rPr>
          <w:rFonts w:ascii="David" w:hAnsi="David" w:cs="David" w:hint="cs"/>
          <w:sz w:val="24"/>
          <w:szCs w:val="24"/>
          <w:rtl/>
        </w:rPr>
        <w:t xml:space="preserve">) </w:t>
      </w:r>
      <w:r w:rsidR="00B7239D" w:rsidRPr="00C30477">
        <w:rPr>
          <w:rFonts w:ascii="David" w:hAnsi="David" w:cs="David"/>
          <w:sz w:val="24"/>
          <w:szCs w:val="24"/>
          <w:rtl/>
        </w:rPr>
        <w:t>–</w:t>
      </w:r>
      <w:r w:rsidR="00B7239D" w:rsidRPr="00C30477">
        <w:rPr>
          <w:rFonts w:ascii="David" w:hAnsi="David" w:cs="David" w:hint="cs"/>
          <w:sz w:val="24"/>
          <w:szCs w:val="24"/>
          <w:rtl/>
        </w:rPr>
        <w:t xml:space="preserve"> ויעקב חווה שבע התגלויות. </w:t>
      </w:r>
      <w:r w:rsidR="009E621F" w:rsidRPr="00C30477">
        <w:rPr>
          <w:rFonts w:ascii="David" w:hAnsi="David" w:cs="David" w:hint="cs"/>
          <w:sz w:val="24"/>
          <w:szCs w:val="24"/>
          <w:rtl/>
        </w:rPr>
        <w:t>ההתגלויות שיצחק חווה</w:t>
      </w:r>
      <w:r w:rsidR="00CB659B">
        <w:rPr>
          <w:rFonts w:ascii="David" w:hAnsi="David" w:cs="David" w:hint="cs"/>
          <w:sz w:val="24"/>
          <w:szCs w:val="24"/>
          <w:rtl/>
        </w:rPr>
        <w:t xml:space="preserve"> אינן נבדלות רק במספרן, אלא</w:t>
      </w:r>
      <w:r w:rsidR="009E621F" w:rsidRPr="00C30477">
        <w:rPr>
          <w:rFonts w:ascii="David" w:hAnsi="David" w:cs="David" w:hint="cs"/>
          <w:sz w:val="24"/>
          <w:szCs w:val="24"/>
          <w:rtl/>
        </w:rPr>
        <w:t xml:space="preserve"> גם באיכותן. למשל, ההתגל</w:t>
      </w:r>
      <w:r w:rsidR="00B25191" w:rsidRPr="00C30477">
        <w:rPr>
          <w:rFonts w:ascii="David" w:hAnsi="David" w:cs="David" w:hint="cs"/>
          <w:sz w:val="24"/>
          <w:szCs w:val="24"/>
          <w:rtl/>
        </w:rPr>
        <w:t>ו</w:t>
      </w:r>
      <w:r w:rsidR="009E621F" w:rsidRPr="00C30477">
        <w:rPr>
          <w:rFonts w:ascii="David" w:hAnsi="David" w:cs="David" w:hint="cs"/>
          <w:sz w:val="24"/>
          <w:szCs w:val="24"/>
          <w:rtl/>
        </w:rPr>
        <w:t xml:space="preserve">יות לאברהם היו במקרים רבות </w:t>
      </w:r>
      <w:proofErr w:type="spellStart"/>
      <w:r w:rsidR="000B7F42">
        <w:rPr>
          <w:rFonts w:ascii="David" w:hAnsi="David" w:cs="David" w:hint="cs"/>
          <w:sz w:val="24"/>
          <w:szCs w:val="24"/>
          <w:rtl/>
        </w:rPr>
        <w:t>דו־צדדיות</w:t>
      </w:r>
      <w:proofErr w:type="spellEnd"/>
      <w:r w:rsidR="00631522">
        <w:rPr>
          <w:rFonts w:ascii="David" w:hAnsi="David" w:cs="David" w:hint="cs"/>
          <w:sz w:val="24"/>
          <w:szCs w:val="24"/>
          <w:rtl/>
        </w:rPr>
        <w:t>:</w:t>
      </w:r>
      <w:r w:rsidR="009E621F" w:rsidRPr="00C30477">
        <w:rPr>
          <w:rFonts w:ascii="David" w:hAnsi="David" w:cs="David" w:hint="cs"/>
          <w:sz w:val="24"/>
          <w:szCs w:val="24"/>
          <w:rtl/>
        </w:rPr>
        <w:t xml:space="preserve"> </w:t>
      </w:r>
      <w:r w:rsidR="0030005C">
        <w:rPr>
          <w:rFonts w:ascii="David" w:hAnsi="David" w:cs="David" w:hint="cs"/>
          <w:sz w:val="24"/>
          <w:szCs w:val="24"/>
          <w:rtl/>
        </w:rPr>
        <w:t>אברהם משוחח ומתמקח</w:t>
      </w:r>
      <w:r w:rsidR="009E621F" w:rsidRPr="00C30477">
        <w:rPr>
          <w:rFonts w:ascii="David" w:hAnsi="David" w:cs="David" w:hint="cs"/>
          <w:sz w:val="24"/>
          <w:szCs w:val="24"/>
          <w:rtl/>
        </w:rPr>
        <w:t xml:space="preserve"> עם </w:t>
      </w:r>
      <w:r w:rsidR="00700158">
        <w:rPr>
          <w:rFonts w:ascii="David" w:hAnsi="David" w:cs="David" w:hint="cs"/>
          <w:sz w:val="24"/>
          <w:szCs w:val="24"/>
          <w:rtl/>
        </w:rPr>
        <w:t>א–</w:t>
      </w:r>
      <w:proofErr w:type="spellStart"/>
      <w:r w:rsidR="00700158">
        <w:rPr>
          <w:rFonts w:ascii="David" w:hAnsi="David" w:cs="David" w:hint="cs"/>
          <w:sz w:val="24"/>
          <w:szCs w:val="24"/>
          <w:rtl/>
        </w:rPr>
        <w:t>לוהים</w:t>
      </w:r>
      <w:proofErr w:type="spellEnd"/>
      <w:r w:rsidR="009E621F" w:rsidRPr="00C30477">
        <w:rPr>
          <w:rFonts w:ascii="David" w:hAnsi="David" w:cs="David" w:hint="cs"/>
          <w:sz w:val="24"/>
          <w:szCs w:val="24"/>
          <w:rtl/>
        </w:rPr>
        <w:t xml:space="preserve"> (</w:t>
      </w:r>
      <w:r w:rsidR="0030005C">
        <w:rPr>
          <w:rFonts w:ascii="David" w:hAnsi="David" w:cs="David" w:hint="cs"/>
          <w:sz w:val="24"/>
          <w:szCs w:val="24"/>
          <w:rtl/>
        </w:rPr>
        <w:t>טו, ג–ה</w:t>
      </w:r>
      <w:r w:rsidR="009E621F" w:rsidRPr="00C30477">
        <w:rPr>
          <w:rFonts w:ascii="David" w:hAnsi="David" w:cs="David" w:hint="cs"/>
          <w:sz w:val="24"/>
          <w:szCs w:val="24"/>
          <w:rtl/>
        </w:rPr>
        <w:t xml:space="preserve">, על יורשו; </w:t>
      </w:r>
      <w:r w:rsidR="0030005C">
        <w:rPr>
          <w:rFonts w:ascii="David" w:hAnsi="David" w:cs="David" w:hint="cs"/>
          <w:sz w:val="24"/>
          <w:szCs w:val="24"/>
          <w:rtl/>
        </w:rPr>
        <w:t>טו, ח</w:t>
      </w:r>
      <w:r w:rsidR="009E621F" w:rsidRPr="00C30477">
        <w:rPr>
          <w:rFonts w:ascii="David" w:hAnsi="David" w:cs="David" w:hint="cs"/>
          <w:sz w:val="24"/>
          <w:szCs w:val="24"/>
          <w:rtl/>
        </w:rPr>
        <w:t xml:space="preserve">, </w:t>
      </w:r>
      <w:r w:rsidR="0030005C">
        <w:rPr>
          <w:rFonts w:ascii="David" w:hAnsi="David" w:cs="David" w:hint="cs"/>
          <w:sz w:val="24"/>
          <w:szCs w:val="24"/>
          <w:rtl/>
        </w:rPr>
        <w:t xml:space="preserve">מבקש </w:t>
      </w:r>
      <w:r w:rsidR="009E621F" w:rsidRPr="00C30477">
        <w:rPr>
          <w:rFonts w:ascii="David" w:hAnsi="David" w:cs="David" w:hint="cs"/>
          <w:sz w:val="24"/>
          <w:szCs w:val="24"/>
          <w:rtl/>
        </w:rPr>
        <w:t xml:space="preserve">הוכחה שהוא יירש את הארץ; </w:t>
      </w:r>
      <w:proofErr w:type="spellStart"/>
      <w:r w:rsidR="0030005C">
        <w:rPr>
          <w:rFonts w:ascii="David" w:hAnsi="David" w:cs="David" w:hint="cs"/>
          <w:sz w:val="24"/>
          <w:szCs w:val="24"/>
          <w:rtl/>
        </w:rPr>
        <w:t>יז</w:t>
      </w:r>
      <w:proofErr w:type="spellEnd"/>
      <w:r w:rsidR="0030005C">
        <w:rPr>
          <w:rFonts w:ascii="David" w:hAnsi="David" w:cs="David" w:hint="cs"/>
          <w:sz w:val="24"/>
          <w:szCs w:val="24"/>
          <w:rtl/>
        </w:rPr>
        <w:t xml:space="preserve">, </w:t>
      </w:r>
      <w:proofErr w:type="spellStart"/>
      <w:r w:rsidR="0030005C">
        <w:rPr>
          <w:rFonts w:ascii="David" w:hAnsi="David" w:cs="David" w:hint="cs"/>
          <w:sz w:val="24"/>
          <w:szCs w:val="24"/>
          <w:rtl/>
        </w:rPr>
        <w:t>יח</w:t>
      </w:r>
      <w:proofErr w:type="spellEnd"/>
      <w:r w:rsidR="009E621F" w:rsidRPr="00C30477">
        <w:rPr>
          <w:rFonts w:ascii="David" w:hAnsi="David" w:cs="David" w:hint="cs"/>
          <w:sz w:val="24"/>
          <w:szCs w:val="24"/>
          <w:rtl/>
        </w:rPr>
        <w:t xml:space="preserve">, התקווה שישמעאל יחיה לפני ה'; </w:t>
      </w:r>
      <w:proofErr w:type="spellStart"/>
      <w:r w:rsidR="0030005C">
        <w:rPr>
          <w:rFonts w:ascii="David" w:hAnsi="David" w:cs="David" w:hint="cs"/>
          <w:sz w:val="24"/>
          <w:szCs w:val="24"/>
          <w:rtl/>
        </w:rPr>
        <w:t>יח</w:t>
      </w:r>
      <w:proofErr w:type="spellEnd"/>
      <w:r w:rsidR="0030005C">
        <w:rPr>
          <w:rFonts w:ascii="David" w:hAnsi="David" w:cs="David" w:hint="cs"/>
          <w:sz w:val="24"/>
          <w:szCs w:val="24"/>
          <w:rtl/>
        </w:rPr>
        <w:t xml:space="preserve">, </w:t>
      </w:r>
      <w:proofErr w:type="spellStart"/>
      <w:r w:rsidR="0030005C">
        <w:rPr>
          <w:rFonts w:ascii="David" w:hAnsi="David" w:cs="David" w:hint="cs"/>
          <w:sz w:val="24"/>
          <w:szCs w:val="24"/>
          <w:rtl/>
        </w:rPr>
        <w:t>כג</w:t>
      </w:r>
      <w:proofErr w:type="spellEnd"/>
      <w:r w:rsidR="0030005C">
        <w:rPr>
          <w:rFonts w:ascii="David" w:hAnsi="David" w:cs="David" w:hint="cs"/>
          <w:sz w:val="24"/>
          <w:szCs w:val="24"/>
          <w:rtl/>
        </w:rPr>
        <w:t>–לג</w:t>
      </w:r>
      <w:r w:rsidR="009E621F" w:rsidRPr="00C30477">
        <w:rPr>
          <w:rFonts w:ascii="David" w:hAnsi="David" w:cs="David" w:hint="cs"/>
          <w:sz w:val="24"/>
          <w:szCs w:val="24"/>
          <w:rtl/>
        </w:rPr>
        <w:t xml:space="preserve">, </w:t>
      </w:r>
      <w:r w:rsidR="0030005C">
        <w:rPr>
          <w:rFonts w:ascii="David" w:hAnsi="David" w:cs="David" w:hint="cs"/>
          <w:sz w:val="24"/>
          <w:szCs w:val="24"/>
          <w:rtl/>
        </w:rPr>
        <w:t>מבקש מה' למחול</w:t>
      </w:r>
      <w:r w:rsidR="00631522">
        <w:rPr>
          <w:rFonts w:ascii="David" w:hAnsi="David" w:cs="David" w:hint="cs"/>
          <w:sz w:val="24"/>
          <w:szCs w:val="24"/>
          <w:rtl/>
        </w:rPr>
        <w:t xml:space="preserve"> לסדום).</w:t>
      </w:r>
      <w:r w:rsidR="009E621F" w:rsidRPr="00C30477">
        <w:rPr>
          <w:rFonts w:ascii="David" w:hAnsi="David" w:cs="David" w:hint="cs"/>
          <w:sz w:val="24"/>
          <w:szCs w:val="24"/>
          <w:rtl/>
        </w:rPr>
        <w:t xml:space="preserve"> יסוד</w:t>
      </w:r>
      <w:r w:rsidR="00631522">
        <w:rPr>
          <w:rFonts w:ascii="David" w:hAnsi="David" w:cs="David" w:hint="cs"/>
          <w:sz w:val="24"/>
          <w:szCs w:val="24"/>
          <w:rtl/>
        </w:rPr>
        <w:t xml:space="preserve"> זה נעדר לחלוטין מן ה</w:t>
      </w:r>
      <w:r w:rsidR="009E621F" w:rsidRPr="00C30477">
        <w:rPr>
          <w:rFonts w:ascii="David" w:hAnsi="David" w:cs="David" w:hint="cs"/>
          <w:sz w:val="24"/>
          <w:szCs w:val="24"/>
          <w:rtl/>
        </w:rPr>
        <w:t>התגלויות שיצחק חווה.</w:t>
      </w:r>
    </w:p>
    <w:p w14:paraId="5C78BAE7" w14:textId="24DCC1B9" w:rsidR="009E621F" w:rsidRPr="00C30477" w:rsidRDefault="009E621F" w:rsidP="009C181D">
      <w:pPr>
        <w:bidi/>
        <w:spacing w:line="360" w:lineRule="auto"/>
        <w:ind w:firstLine="720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C30477">
        <w:rPr>
          <w:rFonts w:ascii="David" w:hAnsi="David" w:cs="David" w:hint="cs"/>
          <w:sz w:val="24"/>
          <w:szCs w:val="24"/>
          <w:rtl/>
        </w:rPr>
        <w:t xml:space="preserve">כמה מן המאפיינים של </w:t>
      </w:r>
      <w:r w:rsidR="00671763">
        <w:rPr>
          <w:rFonts w:ascii="David" w:hAnsi="David" w:cs="David" w:hint="cs"/>
          <w:sz w:val="24"/>
          <w:szCs w:val="24"/>
          <w:rtl/>
        </w:rPr>
        <w:t>מפגשיו</w:t>
      </w:r>
      <w:r w:rsidRPr="00C30477">
        <w:rPr>
          <w:rFonts w:ascii="David" w:hAnsi="David" w:cs="David" w:hint="cs"/>
          <w:sz w:val="24"/>
          <w:szCs w:val="24"/>
          <w:rtl/>
        </w:rPr>
        <w:t xml:space="preserve"> של יעקב עם </w:t>
      </w:r>
      <w:r w:rsidR="00700158">
        <w:rPr>
          <w:rFonts w:ascii="David" w:hAnsi="David" w:cs="David" w:hint="cs"/>
          <w:sz w:val="24"/>
          <w:szCs w:val="24"/>
          <w:rtl/>
        </w:rPr>
        <w:t>א–</w:t>
      </w:r>
      <w:proofErr w:type="spellStart"/>
      <w:r w:rsidR="00700158">
        <w:rPr>
          <w:rFonts w:ascii="David" w:hAnsi="David" w:cs="David" w:hint="cs"/>
          <w:sz w:val="24"/>
          <w:szCs w:val="24"/>
          <w:rtl/>
        </w:rPr>
        <w:t>לוהים</w:t>
      </w:r>
      <w:proofErr w:type="spellEnd"/>
      <w:r w:rsidR="00671763">
        <w:rPr>
          <w:rFonts w:ascii="David" w:hAnsi="David" w:cs="David" w:hint="cs"/>
          <w:sz w:val="24"/>
          <w:szCs w:val="24"/>
          <w:rtl/>
        </w:rPr>
        <w:t xml:space="preserve"> ראויים</w:t>
      </w:r>
      <w:r w:rsidRPr="00C30477">
        <w:rPr>
          <w:rFonts w:ascii="David" w:hAnsi="David" w:cs="David" w:hint="cs"/>
          <w:sz w:val="24"/>
          <w:szCs w:val="24"/>
          <w:rtl/>
        </w:rPr>
        <w:t xml:space="preserve"> לציון בהקשר זה. הרושם שהותירו על יעקב </w:t>
      </w:r>
      <w:r w:rsidR="00B31FDA">
        <w:rPr>
          <w:rFonts w:ascii="David" w:hAnsi="David" w:cs="David" w:hint="cs"/>
          <w:sz w:val="24"/>
          <w:szCs w:val="24"/>
          <w:rtl/>
        </w:rPr>
        <w:t>בא לידי ביטוי בכך שהוא</w:t>
      </w:r>
      <w:r w:rsidR="0085536B">
        <w:rPr>
          <w:rFonts w:ascii="David" w:hAnsi="David" w:cs="David" w:hint="cs"/>
          <w:sz w:val="24"/>
          <w:szCs w:val="24"/>
          <w:rtl/>
        </w:rPr>
        <w:t xml:space="preserve"> מנציח אותן בשמות</w:t>
      </w:r>
      <w:r w:rsidRPr="00C30477">
        <w:rPr>
          <w:rFonts w:ascii="David" w:hAnsi="David" w:cs="David" w:hint="cs"/>
          <w:sz w:val="24"/>
          <w:szCs w:val="24"/>
          <w:rtl/>
        </w:rPr>
        <w:t xml:space="preserve"> שהוא קורא</w:t>
      </w:r>
      <w:r w:rsidR="005D73D0">
        <w:rPr>
          <w:rFonts w:ascii="David" w:hAnsi="David" w:cs="David" w:hint="cs"/>
          <w:sz w:val="24"/>
          <w:szCs w:val="24"/>
          <w:rtl/>
        </w:rPr>
        <w:t xml:space="preserve"> למקום ההתגלות</w:t>
      </w:r>
      <w:r w:rsidRPr="00C30477">
        <w:rPr>
          <w:rFonts w:ascii="David" w:hAnsi="David" w:cs="David" w:hint="cs"/>
          <w:sz w:val="24"/>
          <w:szCs w:val="24"/>
          <w:rtl/>
        </w:rPr>
        <w:t xml:space="preserve">: בית אל, מחנים </w:t>
      </w:r>
      <w:proofErr w:type="spellStart"/>
      <w:r w:rsidRPr="00C30477">
        <w:rPr>
          <w:rFonts w:ascii="David" w:hAnsi="David" w:cs="David" w:hint="cs"/>
          <w:sz w:val="24"/>
          <w:szCs w:val="24"/>
          <w:rtl/>
        </w:rPr>
        <w:t>ופניאל</w:t>
      </w:r>
      <w:proofErr w:type="spellEnd"/>
      <w:r w:rsidRPr="00C30477">
        <w:rPr>
          <w:rFonts w:ascii="David" w:hAnsi="David" w:cs="David" w:hint="cs"/>
          <w:sz w:val="24"/>
          <w:szCs w:val="24"/>
          <w:rtl/>
        </w:rPr>
        <w:t xml:space="preserve"> (</w:t>
      </w:r>
      <w:proofErr w:type="spellStart"/>
      <w:r w:rsidRPr="00C30477">
        <w:rPr>
          <w:rFonts w:ascii="David" w:hAnsi="David" w:cs="David" w:hint="cs"/>
          <w:sz w:val="24"/>
          <w:szCs w:val="24"/>
          <w:rtl/>
        </w:rPr>
        <w:t>כח</w:t>
      </w:r>
      <w:proofErr w:type="spellEnd"/>
      <w:r w:rsidR="00B31FDA">
        <w:rPr>
          <w:rFonts w:ascii="David" w:hAnsi="David" w:cs="David" w:hint="cs"/>
          <w:sz w:val="24"/>
          <w:szCs w:val="24"/>
          <w:rtl/>
        </w:rPr>
        <w:t xml:space="preserve">, </w:t>
      </w:r>
      <w:proofErr w:type="spellStart"/>
      <w:r w:rsidR="00B31FDA">
        <w:rPr>
          <w:rFonts w:ascii="David" w:hAnsi="David" w:cs="David" w:hint="cs"/>
          <w:sz w:val="24"/>
          <w:szCs w:val="24"/>
          <w:rtl/>
        </w:rPr>
        <w:t>יט</w:t>
      </w:r>
      <w:proofErr w:type="spellEnd"/>
      <w:r w:rsidRPr="00C30477">
        <w:rPr>
          <w:rFonts w:ascii="David" w:hAnsi="David" w:cs="David" w:hint="cs"/>
          <w:sz w:val="24"/>
          <w:szCs w:val="24"/>
          <w:rtl/>
        </w:rPr>
        <w:t>; לב</w:t>
      </w:r>
      <w:r w:rsidR="00B31FDA">
        <w:rPr>
          <w:rFonts w:ascii="David" w:hAnsi="David" w:cs="David" w:hint="cs"/>
          <w:sz w:val="24"/>
          <w:szCs w:val="24"/>
          <w:rtl/>
        </w:rPr>
        <w:t>, ג</w:t>
      </w:r>
      <w:r w:rsidRPr="00C30477">
        <w:rPr>
          <w:rFonts w:ascii="David" w:hAnsi="David" w:cs="David" w:hint="cs"/>
          <w:sz w:val="24"/>
          <w:szCs w:val="24"/>
          <w:rtl/>
        </w:rPr>
        <w:t>; לב</w:t>
      </w:r>
      <w:r w:rsidR="00304C8B">
        <w:rPr>
          <w:rFonts w:ascii="David" w:hAnsi="David" w:cs="David" w:hint="cs"/>
          <w:sz w:val="24"/>
          <w:szCs w:val="24"/>
          <w:rtl/>
        </w:rPr>
        <w:t>, לא</w:t>
      </w:r>
      <w:r w:rsidRPr="00C30477">
        <w:rPr>
          <w:rFonts w:ascii="David" w:hAnsi="David" w:cs="David" w:hint="cs"/>
          <w:sz w:val="24"/>
          <w:szCs w:val="24"/>
          <w:rtl/>
        </w:rPr>
        <w:t>, בסדר זה). יתר על כן, אחרי</w:t>
      </w:r>
      <w:r w:rsidR="00003F10" w:rsidRPr="00C30477">
        <w:rPr>
          <w:rFonts w:ascii="David" w:hAnsi="David" w:cs="David" w:hint="cs"/>
          <w:sz w:val="24"/>
          <w:szCs w:val="24"/>
          <w:rtl/>
        </w:rPr>
        <w:t xml:space="preserve"> ההתגלות שהתרחשה </w:t>
      </w:r>
      <w:r w:rsidR="002311A4" w:rsidRPr="00C30477">
        <w:rPr>
          <w:rFonts w:ascii="David" w:hAnsi="David" w:cs="David" w:hint="cs"/>
          <w:sz w:val="24"/>
          <w:szCs w:val="24"/>
          <w:rtl/>
        </w:rPr>
        <w:t>מעט אחרי שעזב את בית הוריו (</w:t>
      </w:r>
      <w:proofErr w:type="spellStart"/>
      <w:r w:rsidR="00FD14C0">
        <w:rPr>
          <w:rFonts w:ascii="David" w:hAnsi="David" w:cs="David" w:hint="cs"/>
          <w:sz w:val="24"/>
          <w:szCs w:val="24"/>
          <w:rtl/>
        </w:rPr>
        <w:t>כח</w:t>
      </w:r>
      <w:proofErr w:type="spellEnd"/>
      <w:r w:rsidR="00FD14C0">
        <w:rPr>
          <w:rFonts w:ascii="David" w:hAnsi="David" w:cs="David" w:hint="cs"/>
          <w:sz w:val="24"/>
          <w:szCs w:val="24"/>
          <w:rtl/>
        </w:rPr>
        <w:t xml:space="preserve">, </w:t>
      </w:r>
      <w:proofErr w:type="spellStart"/>
      <w:r w:rsidR="00FD14C0">
        <w:rPr>
          <w:rFonts w:ascii="David" w:hAnsi="David" w:cs="David" w:hint="cs"/>
          <w:sz w:val="24"/>
          <w:szCs w:val="24"/>
          <w:rtl/>
        </w:rPr>
        <w:t>יב</w:t>
      </w:r>
      <w:proofErr w:type="spellEnd"/>
      <w:r w:rsidR="002311A4" w:rsidRPr="00C30477">
        <w:rPr>
          <w:rFonts w:ascii="David" w:hAnsi="David" w:cs="David" w:hint="cs"/>
          <w:sz w:val="24"/>
          <w:szCs w:val="24"/>
          <w:rtl/>
        </w:rPr>
        <w:t xml:space="preserve">), יעקב </w:t>
      </w:r>
      <w:r w:rsidR="00003F10" w:rsidRPr="00C30477">
        <w:rPr>
          <w:rFonts w:ascii="David" w:hAnsi="David" w:cs="David" w:hint="cs"/>
          <w:sz w:val="24"/>
          <w:szCs w:val="24"/>
          <w:rtl/>
        </w:rPr>
        <w:t xml:space="preserve">מבטא במילים את תחושת היראה שנוכחות </w:t>
      </w:r>
      <w:r w:rsidR="00700158">
        <w:rPr>
          <w:rFonts w:ascii="David" w:hAnsi="David" w:cs="David" w:hint="cs"/>
          <w:sz w:val="24"/>
          <w:szCs w:val="24"/>
          <w:rtl/>
        </w:rPr>
        <w:t>א–</w:t>
      </w:r>
      <w:proofErr w:type="spellStart"/>
      <w:r w:rsidR="00700158">
        <w:rPr>
          <w:rFonts w:ascii="David" w:hAnsi="David" w:cs="David" w:hint="cs"/>
          <w:sz w:val="24"/>
          <w:szCs w:val="24"/>
          <w:rtl/>
        </w:rPr>
        <w:t>לוהים</w:t>
      </w:r>
      <w:proofErr w:type="spellEnd"/>
      <w:r w:rsidR="00003F10" w:rsidRPr="00C30477">
        <w:rPr>
          <w:rFonts w:ascii="David" w:hAnsi="David" w:cs="David" w:hint="cs"/>
          <w:sz w:val="24"/>
          <w:szCs w:val="24"/>
          <w:rtl/>
        </w:rPr>
        <w:t xml:space="preserve"> עורר</w:t>
      </w:r>
      <w:r w:rsidR="00FD14C0">
        <w:rPr>
          <w:rFonts w:ascii="David" w:hAnsi="David" w:cs="David" w:hint="cs"/>
          <w:sz w:val="24"/>
          <w:szCs w:val="24"/>
          <w:rtl/>
        </w:rPr>
        <w:t>ה</w:t>
      </w:r>
      <w:r w:rsidR="00003F10" w:rsidRPr="00C30477">
        <w:rPr>
          <w:rFonts w:ascii="David" w:hAnsi="David" w:cs="David" w:hint="cs"/>
          <w:sz w:val="24"/>
          <w:szCs w:val="24"/>
          <w:rtl/>
        </w:rPr>
        <w:t xml:space="preserve"> בו (</w:t>
      </w:r>
      <w:proofErr w:type="spellStart"/>
      <w:r w:rsidR="00FD14C0">
        <w:rPr>
          <w:rFonts w:ascii="David" w:hAnsi="David" w:cs="David" w:hint="cs"/>
          <w:sz w:val="24"/>
          <w:szCs w:val="24"/>
          <w:rtl/>
        </w:rPr>
        <w:t>כח</w:t>
      </w:r>
      <w:proofErr w:type="spellEnd"/>
      <w:r w:rsidR="00FD14C0">
        <w:rPr>
          <w:rFonts w:ascii="David" w:hAnsi="David" w:cs="David" w:hint="cs"/>
          <w:sz w:val="24"/>
          <w:szCs w:val="24"/>
          <w:rtl/>
        </w:rPr>
        <w:t xml:space="preserve">, </w:t>
      </w:r>
      <w:proofErr w:type="spellStart"/>
      <w:r w:rsidR="00FD14C0">
        <w:rPr>
          <w:rFonts w:ascii="David" w:hAnsi="David" w:cs="David" w:hint="cs"/>
          <w:sz w:val="24"/>
          <w:szCs w:val="24"/>
          <w:rtl/>
        </w:rPr>
        <w:t>טז</w:t>
      </w:r>
      <w:proofErr w:type="spellEnd"/>
      <w:r w:rsidR="00003F10" w:rsidRPr="00C30477">
        <w:rPr>
          <w:rFonts w:ascii="David" w:hAnsi="David" w:cs="David" w:hint="cs"/>
          <w:sz w:val="24"/>
          <w:szCs w:val="24"/>
          <w:rtl/>
        </w:rPr>
        <w:t xml:space="preserve">). יעקב </w:t>
      </w:r>
      <w:r w:rsidR="00BD3A33">
        <w:rPr>
          <w:rFonts w:ascii="David" w:hAnsi="David" w:cs="David" w:hint="cs"/>
          <w:sz w:val="24"/>
          <w:szCs w:val="24"/>
          <w:rtl/>
        </w:rPr>
        <w:t>מגיב</w:t>
      </w:r>
      <w:r w:rsidR="00003F10" w:rsidRPr="00C30477">
        <w:rPr>
          <w:rFonts w:ascii="David" w:hAnsi="David" w:cs="David" w:hint="cs"/>
          <w:sz w:val="24"/>
          <w:szCs w:val="24"/>
          <w:rtl/>
        </w:rPr>
        <w:t xml:space="preserve"> להבטחותיו של </w:t>
      </w:r>
      <w:r w:rsidR="00700158">
        <w:rPr>
          <w:rFonts w:ascii="David" w:hAnsi="David" w:cs="David" w:hint="cs"/>
          <w:sz w:val="24"/>
          <w:szCs w:val="24"/>
          <w:rtl/>
        </w:rPr>
        <w:t>א–</w:t>
      </w:r>
      <w:proofErr w:type="spellStart"/>
      <w:r w:rsidR="00700158">
        <w:rPr>
          <w:rFonts w:ascii="David" w:hAnsi="David" w:cs="David" w:hint="cs"/>
          <w:sz w:val="24"/>
          <w:szCs w:val="24"/>
          <w:rtl/>
        </w:rPr>
        <w:t>לוהים</w:t>
      </w:r>
      <w:proofErr w:type="spellEnd"/>
      <w:r w:rsidR="00BD3A33">
        <w:rPr>
          <w:rFonts w:ascii="David" w:hAnsi="David" w:cs="David" w:hint="cs"/>
          <w:sz w:val="24"/>
          <w:szCs w:val="24"/>
          <w:rtl/>
        </w:rPr>
        <w:t xml:space="preserve"> בהבטיחו</w:t>
      </w:r>
      <w:r w:rsidR="00003F10" w:rsidRPr="00C30477">
        <w:rPr>
          <w:rFonts w:ascii="David" w:hAnsi="David" w:cs="David" w:hint="cs"/>
          <w:sz w:val="24"/>
          <w:szCs w:val="24"/>
          <w:rtl/>
        </w:rPr>
        <w:t xml:space="preserve"> הבטחה משלו: הוא יקדיש ל</w:t>
      </w:r>
      <w:r w:rsidR="00700158">
        <w:rPr>
          <w:rFonts w:ascii="David" w:hAnsi="David" w:cs="David" w:hint="cs"/>
          <w:sz w:val="24"/>
          <w:szCs w:val="24"/>
          <w:rtl/>
        </w:rPr>
        <w:t>א–</w:t>
      </w:r>
      <w:proofErr w:type="spellStart"/>
      <w:r w:rsidR="00700158">
        <w:rPr>
          <w:rFonts w:ascii="David" w:hAnsi="David" w:cs="David" w:hint="cs"/>
          <w:sz w:val="24"/>
          <w:szCs w:val="24"/>
          <w:rtl/>
        </w:rPr>
        <w:t>לוהים</w:t>
      </w:r>
      <w:proofErr w:type="spellEnd"/>
      <w:r w:rsidR="00003F10" w:rsidRPr="00C30477">
        <w:rPr>
          <w:rFonts w:ascii="David" w:hAnsi="David" w:cs="David" w:hint="cs"/>
          <w:sz w:val="24"/>
          <w:szCs w:val="24"/>
          <w:rtl/>
        </w:rPr>
        <w:t xml:space="preserve"> מעשר מרכושו כאשר ישוב לבית</w:t>
      </w:r>
      <w:r w:rsidR="00B25191" w:rsidRPr="00C30477">
        <w:rPr>
          <w:rFonts w:ascii="David" w:hAnsi="David" w:cs="David" w:hint="cs"/>
          <w:sz w:val="24"/>
          <w:szCs w:val="24"/>
          <w:rtl/>
        </w:rPr>
        <w:t xml:space="preserve">ו. כמו כן, יעקב מדבר אל </w:t>
      </w:r>
      <w:r w:rsidR="00700158">
        <w:rPr>
          <w:rFonts w:ascii="David" w:hAnsi="David" w:cs="David" w:hint="cs"/>
          <w:sz w:val="24"/>
          <w:szCs w:val="24"/>
          <w:rtl/>
        </w:rPr>
        <w:t>א–</w:t>
      </w:r>
      <w:proofErr w:type="spellStart"/>
      <w:r w:rsidR="00700158">
        <w:rPr>
          <w:rFonts w:ascii="David" w:hAnsi="David" w:cs="David" w:hint="cs"/>
          <w:sz w:val="24"/>
          <w:szCs w:val="24"/>
          <w:rtl/>
        </w:rPr>
        <w:t>לוהים</w:t>
      </w:r>
      <w:proofErr w:type="spellEnd"/>
      <w:r w:rsidR="00B25191" w:rsidRPr="00C30477">
        <w:rPr>
          <w:rFonts w:ascii="David" w:hAnsi="David" w:cs="David" w:hint="cs"/>
          <w:sz w:val="24"/>
          <w:szCs w:val="24"/>
          <w:rtl/>
        </w:rPr>
        <w:t xml:space="preserve"> </w:t>
      </w:r>
      <w:r w:rsidR="00003F10" w:rsidRPr="00C30477">
        <w:rPr>
          <w:rFonts w:ascii="David" w:hAnsi="David" w:cs="David" w:hint="cs"/>
          <w:sz w:val="24"/>
          <w:szCs w:val="24"/>
          <w:rtl/>
        </w:rPr>
        <w:t xml:space="preserve">בגוף </w:t>
      </w:r>
      <w:commentRangeStart w:id="2"/>
      <w:r w:rsidR="0093492C" w:rsidRPr="00C30477">
        <w:rPr>
          <w:rFonts w:ascii="David" w:hAnsi="David" w:cs="David" w:hint="cs"/>
          <w:sz w:val="24"/>
          <w:szCs w:val="24"/>
          <w:rtl/>
        </w:rPr>
        <w:t>שני</w:t>
      </w:r>
      <w:commentRangeEnd w:id="2"/>
      <w:r w:rsidR="0093492C" w:rsidRPr="00C30477">
        <w:rPr>
          <w:rStyle w:val="a9"/>
          <w:sz w:val="24"/>
          <w:szCs w:val="24"/>
          <w:rtl/>
        </w:rPr>
        <w:commentReference w:id="2"/>
      </w:r>
      <w:r w:rsidR="00003F10" w:rsidRPr="00C30477">
        <w:rPr>
          <w:rFonts w:ascii="David" w:hAnsi="David" w:cs="David" w:hint="cs"/>
          <w:sz w:val="24"/>
          <w:szCs w:val="24"/>
          <w:rtl/>
        </w:rPr>
        <w:t xml:space="preserve"> </w:t>
      </w:r>
      <w:r w:rsidR="002B3D51">
        <w:rPr>
          <w:rFonts w:ascii="David" w:hAnsi="David" w:cs="David" w:hint="cs"/>
          <w:sz w:val="24"/>
          <w:szCs w:val="24"/>
          <w:rtl/>
        </w:rPr>
        <w:t>כפי שעשה אברהם. פגישתו של יעקב ע</w:t>
      </w:r>
      <w:r w:rsidR="00226D42">
        <w:rPr>
          <w:rFonts w:ascii="David" w:hAnsi="David" w:cs="David" w:hint="cs"/>
          <w:sz w:val="24"/>
          <w:szCs w:val="24"/>
          <w:rtl/>
        </w:rPr>
        <w:t>ם</w:t>
      </w:r>
      <w:r w:rsidR="002B3D51">
        <w:rPr>
          <w:rFonts w:ascii="David" w:hAnsi="David" w:cs="David" w:hint="cs"/>
          <w:sz w:val="24"/>
          <w:szCs w:val="24"/>
          <w:rtl/>
        </w:rPr>
        <w:t xml:space="preserve"> המלאך </w:t>
      </w:r>
      <w:r w:rsidR="00226D42">
        <w:rPr>
          <w:rFonts w:ascii="David" w:hAnsi="David" w:cs="David" w:hint="cs"/>
          <w:sz w:val="24"/>
          <w:szCs w:val="24"/>
          <w:rtl/>
        </w:rPr>
        <w:t>בהמשך מתקיימת בעולם הפיזי:</w:t>
      </w:r>
      <w:r w:rsidR="002B3D51">
        <w:rPr>
          <w:rFonts w:ascii="David" w:hAnsi="David" w:cs="David" w:hint="cs"/>
          <w:sz w:val="24"/>
          <w:szCs w:val="24"/>
          <w:rtl/>
        </w:rPr>
        <w:t xml:space="preserve"> </w:t>
      </w:r>
      <w:r w:rsidR="00226D42">
        <w:rPr>
          <w:rFonts w:ascii="David" w:hAnsi="David" w:cs="David" w:hint="cs"/>
          <w:sz w:val="24"/>
          <w:szCs w:val="24"/>
          <w:rtl/>
        </w:rPr>
        <w:t xml:space="preserve">הוא </w:t>
      </w:r>
      <w:r w:rsidR="002B3D51">
        <w:rPr>
          <w:rFonts w:ascii="David" w:hAnsi="David" w:cs="David" w:hint="cs"/>
          <w:sz w:val="24"/>
          <w:szCs w:val="24"/>
          <w:rtl/>
        </w:rPr>
        <w:t>נאבק במלאך ומסרב להניח לו עד שיברכו.</w:t>
      </w:r>
      <w:r w:rsidR="00B25191" w:rsidRPr="00C30477">
        <w:rPr>
          <w:rFonts w:ascii="David" w:hAnsi="David" w:cs="David" w:hint="cs"/>
          <w:sz w:val="24"/>
          <w:szCs w:val="24"/>
          <w:rtl/>
        </w:rPr>
        <w:t xml:space="preserve"> שמו של יעקב ומעמדו משתנים; </w:t>
      </w:r>
      <w:r w:rsidR="007E5739">
        <w:rPr>
          <w:rFonts w:ascii="David" w:hAnsi="David" w:cs="David" w:hint="cs"/>
          <w:sz w:val="24"/>
          <w:szCs w:val="24"/>
          <w:rtl/>
        </w:rPr>
        <w:t>אומנם הוא צלע מרגע זה ואילך, א</w:t>
      </w:r>
      <w:r w:rsidR="00B25191" w:rsidRPr="00C30477">
        <w:rPr>
          <w:rFonts w:ascii="David" w:hAnsi="David" w:cs="David" w:hint="cs"/>
          <w:sz w:val="24"/>
          <w:szCs w:val="24"/>
          <w:rtl/>
        </w:rPr>
        <w:t xml:space="preserve">ך הוא התמודד עם יריבים ארציים </w:t>
      </w:r>
      <w:proofErr w:type="spellStart"/>
      <w:r w:rsidR="00B25191" w:rsidRPr="00C30477">
        <w:rPr>
          <w:rFonts w:ascii="David" w:hAnsi="David" w:cs="David" w:hint="cs"/>
          <w:sz w:val="24"/>
          <w:szCs w:val="24"/>
          <w:rtl/>
        </w:rPr>
        <w:t>וא</w:t>
      </w:r>
      <w:proofErr w:type="spellEnd"/>
      <w:r w:rsidR="007E5739">
        <w:rPr>
          <w:rFonts w:ascii="David" w:hAnsi="David" w:cs="David" w:hint="cs"/>
          <w:sz w:val="24"/>
          <w:szCs w:val="24"/>
          <w:rtl/>
        </w:rPr>
        <w:t>–</w:t>
      </w:r>
      <w:proofErr w:type="spellStart"/>
      <w:r w:rsidR="00B25191" w:rsidRPr="00C30477">
        <w:rPr>
          <w:rFonts w:ascii="David" w:hAnsi="David" w:cs="David" w:hint="cs"/>
          <w:sz w:val="24"/>
          <w:szCs w:val="24"/>
          <w:rtl/>
        </w:rPr>
        <w:t>לוהיים</w:t>
      </w:r>
      <w:proofErr w:type="spellEnd"/>
      <w:r w:rsidR="00B25191" w:rsidRPr="00C30477">
        <w:rPr>
          <w:rFonts w:ascii="David" w:hAnsi="David" w:cs="David" w:hint="cs"/>
          <w:sz w:val="24"/>
          <w:szCs w:val="24"/>
          <w:rtl/>
        </w:rPr>
        <w:t xml:space="preserve"> </w:t>
      </w:r>
      <w:r w:rsidR="007E5739">
        <w:rPr>
          <w:rFonts w:ascii="David" w:hAnsi="David" w:cs="David" w:hint="cs"/>
          <w:sz w:val="24"/>
          <w:szCs w:val="24"/>
          <w:rtl/>
        </w:rPr>
        <w:t xml:space="preserve">ויכול להם </w:t>
      </w:r>
      <w:r w:rsidR="00B25191" w:rsidRPr="00C30477">
        <w:rPr>
          <w:rFonts w:ascii="David" w:hAnsi="David" w:cs="David" w:hint="cs"/>
          <w:sz w:val="24"/>
          <w:szCs w:val="24"/>
          <w:rtl/>
        </w:rPr>
        <w:t>(בראשית לב 25־30). בהתג</w:t>
      </w:r>
      <w:r w:rsidR="002B3D51">
        <w:rPr>
          <w:rFonts w:ascii="David" w:hAnsi="David" w:cs="David" w:hint="cs"/>
          <w:sz w:val="24"/>
          <w:szCs w:val="24"/>
          <w:rtl/>
        </w:rPr>
        <w:t>ל</w:t>
      </w:r>
      <w:r w:rsidR="00B25191" w:rsidRPr="00C30477">
        <w:rPr>
          <w:rFonts w:ascii="David" w:hAnsi="David" w:cs="David" w:hint="cs"/>
          <w:sz w:val="24"/>
          <w:szCs w:val="24"/>
          <w:rtl/>
        </w:rPr>
        <w:t xml:space="preserve">ות שיעקב חווה לפני ירידתו למצרים אומר לו </w:t>
      </w:r>
      <w:r w:rsidR="00117C9B">
        <w:rPr>
          <w:rFonts w:ascii="David" w:hAnsi="David" w:cs="David" w:hint="cs"/>
          <w:sz w:val="24"/>
          <w:szCs w:val="24"/>
          <w:rtl/>
        </w:rPr>
        <w:t>א–</w:t>
      </w:r>
      <w:proofErr w:type="spellStart"/>
      <w:r w:rsidR="00117C9B">
        <w:rPr>
          <w:rFonts w:ascii="David" w:hAnsi="David" w:cs="David" w:hint="cs"/>
          <w:sz w:val="24"/>
          <w:szCs w:val="24"/>
          <w:rtl/>
        </w:rPr>
        <w:t>לוהים</w:t>
      </w:r>
      <w:proofErr w:type="spellEnd"/>
      <w:r w:rsidR="007E5739">
        <w:rPr>
          <w:rFonts w:ascii="David" w:hAnsi="David" w:cs="David" w:hint="cs"/>
          <w:sz w:val="24"/>
          <w:szCs w:val="24"/>
          <w:rtl/>
        </w:rPr>
        <w:t>,</w:t>
      </w:r>
      <w:r w:rsidR="009C181D">
        <w:rPr>
          <w:rFonts w:ascii="David" w:hAnsi="David" w:cs="David" w:hint="cs"/>
          <w:sz w:val="24"/>
          <w:szCs w:val="24"/>
          <w:rtl/>
        </w:rPr>
        <w:t xml:space="preserve"> </w:t>
      </w:r>
      <w:r w:rsidR="002B3D51">
        <w:rPr>
          <w:rFonts w:ascii="David" w:hAnsi="David" w:cs="David" w:hint="cs"/>
          <w:sz w:val="24"/>
          <w:szCs w:val="24"/>
          <w:rtl/>
        </w:rPr>
        <w:t>"</w:t>
      </w:r>
      <w:r w:rsidR="00FD6172">
        <w:rPr>
          <w:rFonts w:ascii="David" w:hAnsi="David" w:cs="David"/>
          <w:color w:val="000000"/>
          <w:sz w:val="24"/>
          <w:szCs w:val="24"/>
          <w:rtl/>
        </w:rPr>
        <w:t>אָנֹכִי אֵרֵד עִמְּךָ מִצְרַיְמָה וְאָנֹכִי</w:t>
      </w:r>
      <w:r w:rsidR="00B25191" w:rsidRPr="00C30477">
        <w:rPr>
          <w:rFonts w:ascii="David" w:hAnsi="David" w:cs="David"/>
          <w:color w:val="000000"/>
          <w:sz w:val="24"/>
          <w:szCs w:val="24"/>
          <w:rtl/>
        </w:rPr>
        <w:t xml:space="preserve"> אַעַלְךָ גַם</w:t>
      </w:r>
      <w:r w:rsidR="00FD6172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B25191" w:rsidRPr="00C30477">
        <w:rPr>
          <w:rFonts w:ascii="David" w:hAnsi="David" w:cs="David"/>
          <w:color w:val="000000"/>
          <w:sz w:val="24"/>
          <w:szCs w:val="24"/>
          <w:rtl/>
        </w:rPr>
        <w:t>עָלֹה</w:t>
      </w:r>
      <w:r w:rsidR="002B3D51">
        <w:rPr>
          <w:rFonts w:ascii="David" w:hAnsi="David" w:cs="David" w:hint="cs"/>
          <w:color w:val="000000"/>
          <w:sz w:val="24"/>
          <w:szCs w:val="24"/>
          <w:rtl/>
        </w:rPr>
        <w:t>"</w:t>
      </w:r>
      <w:r w:rsidR="00B25191"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(</w:t>
      </w:r>
      <w:r w:rsidR="002B3D51">
        <w:rPr>
          <w:rFonts w:ascii="David" w:hAnsi="David" w:cs="David" w:hint="cs"/>
          <w:color w:val="000000"/>
          <w:sz w:val="24"/>
          <w:szCs w:val="24"/>
          <w:rtl/>
        </w:rPr>
        <w:t>מו, ד</w:t>
      </w:r>
      <w:r w:rsidR="00B25191" w:rsidRPr="00C30477">
        <w:rPr>
          <w:rFonts w:ascii="David" w:hAnsi="David" w:cs="David" w:hint="cs"/>
          <w:color w:val="000000"/>
          <w:sz w:val="24"/>
          <w:szCs w:val="24"/>
          <w:rtl/>
        </w:rPr>
        <w:t>).</w:t>
      </w:r>
    </w:p>
    <w:p w14:paraId="43C3E259" w14:textId="41B70ABA" w:rsidR="00B25191" w:rsidRPr="00C30477" w:rsidRDefault="00B25191" w:rsidP="0043570E">
      <w:pPr>
        <w:bidi/>
        <w:spacing w:line="360" w:lineRule="auto"/>
        <w:ind w:firstLine="720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C30477">
        <w:rPr>
          <w:rFonts w:ascii="David" w:hAnsi="David" w:cs="David" w:hint="cs"/>
          <w:sz w:val="24"/>
          <w:szCs w:val="24"/>
          <w:rtl/>
        </w:rPr>
        <w:t xml:space="preserve">מפגשיו של יצחק עם </w:t>
      </w:r>
      <w:r w:rsidR="00700158">
        <w:rPr>
          <w:rFonts w:ascii="David" w:hAnsi="David" w:cs="David" w:hint="cs"/>
          <w:sz w:val="24"/>
          <w:szCs w:val="24"/>
          <w:rtl/>
        </w:rPr>
        <w:t>א–</w:t>
      </w:r>
      <w:proofErr w:type="spellStart"/>
      <w:r w:rsidR="00700158">
        <w:rPr>
          <w:rFonts w:ascii="David" w:hAnsi="David" w:cs="David" w:hint="cs"/>
          <w:sz w:val="24"/>
          <w:szCs w:val="24"/>
          <w:rtl/>
        </w:rPr>
        <w:t>לוהים</w:t>
      </w:r>
      <w:proofErr w:type="spellEnd"/>
      <w:r w:rsidRPr="00C30477">
        <w:rPr>
          <w:rFonts w:ascii="David" w:hAnsi="David" w:cs="David" w:hint="cs"/>
          <w:sz w:val="24"/>
          <w:szCs w:val="24"/>
          <w:rtl/>
        </w:rPr>
        <w:t xml:space="preserve"> ח</w:t>
      </w:r>
      <w:r w:rsidR="003F69F0">
        <w:rPr>
          <w:rFonts w:ascii="David" w:hAnsi="David" w:cs="David" w:hint="cs"/>
          <w:sz w:val="24"/>
          <w:szCs w:val="24"/>
          <w:rtl/>
        </w:rPr>
        <w:t>י</w:t>
      </w:r>
      <w:r w:rsidRPr="00C30477">
        <w:rPr>
          <w:rFonts w:ascii="David" w:hAnsi="David" w:cs="David" w:hint="cs"/>
          <w:sz w:val="24"/>
          <w:szCs w:val="24"/>
          <w:rtl/>
        </w:rPr>
        <w:t>וורים בהשוואה לחוויותיהם של שני האבות האחרים. שתי ההתגלויות ליצחק מתרחשות בגרר, האחת כאשר יצחק מגיע לשם והשני</w:t>
      </w:r>
      <w:r w:rsidR="005A6B67">
        <w:rPr>
          <w:rFonts w:ascii="David" w:hAnsi="David" w:cs="David" w:hint="cs"/>
          <w:sz w:val="24"/>
          <w:szCs w:val="24"/>
          <w:rtl/>
        </w:rPr>
        <w:t>יה בצאתו</w:t>
      </w:r>
      <w:r w:rsidRPr="00C30477">
        <w:rPr>
          <w:rFonts w:ascii="David" w:hAnsi="David" w:cs="David" w:hint="cs"/>
          <w:sz w:val="24"/>
          <w:szCs w:val="24"/>
          <w:rtl/>
        </w:rPr>
        <w:t xml:space="preserve">. ההתגלות הראשונה </w:t>
      </w:r>
      <w:r w:rsidR="0085655F">
        <w:rPr>
          <w:rFonts w:ascii="David" w:hAnsi="David" w:cs="David" w:hint="cs"/>
          <w:sz w:val="24"/>
          <w:szCs w:val="24"/>
          <w:rtl/>
        </w:rPr>
        <w:t>הכרחית</w:t>
      </w:r>
      <w:r w:rsidRPr="00C30477">
        <w:rPr>
          <w:rFonts w:ascii="David" w:hAnsi="David" w:cs="David" w:hint="cs"/>
          <w:sz w:val="24"/>
          <w:szCs w:val="24"/>
          <w:rtl/>
        </w:rPr>
        <w:t xml:space="preserve"> כדי למנוע מיצחק ל</w:t>
      </w:r>
      <w:r w:rsidR="0085655F">
        <w:rPr>
          <w:rFonts w:ascii="David" w:hAnsi="David" w:cs="David" w:hint="cs"/>
          <w:sz w:val="24"/>
          <w:szCs w:val="24"/>
          <w:rtl/>
        </w:rPr>
        <w:t>צאת מ</w:t>
      </w:r>
      <w:r w:rsidRPr="00C30477">
        <w:rPr>
          <w:rFonts w:ascii="David" w:hAnsi="David" w:cs="David" w:hint="cs"/>
          <w:sz w:val="24"/>
          <w:szCs w:val="24"/>
          <w:rtl/>
        </w:rPr>
        <w:t xml:space="preserve">ארץ ישראל. </w:t>
      </w:r>
      <w:r w:rsidR="0043570E">
        <w:rPr>
          <w:rFonts w:ascii="David" w:hAnsi="David" w:cs="David" w:hint="cs"/>
          <w:sz w:val="24"/>
          <w:szCs w:val="24"/>
          <w:rtl/>
        </w:rPr>
        <w:t>ה' חוזר בה</w:t>
      </w:r>
      <w:r w:rsidRPr="00C30477">
        <w:rPr>
          <w:rFonts w:ascii="David" w:hAnsi="David" w:cs="David" w:hint="cs"/>
          <w:sz w:val="24"/>
          <w:szCs w:val="24"/>
          <w:rtl/>
        </w:rPr>
        <w:t xml:space="preserve"> על הברכות שניתנו לאברהם (למשל, ברכת הזרע, הארץ והברית עם א</w:t>
      </w:r>
      <w:r w:rsidR="0085655F">
        <w:rPr>
          <w:rFonts w:ascii="David" w:hAnsi="David" w:cs="David" w:hint="cs"/>
          <w:sz w:val="24"/>
          <w:szCs w:val="24"/>
          <w:rtl/>
        </w:rPr>
        <w:t>–</w:t>
      </w:r>
      <w:proofErr w:type="spellStart"/>
      <w:r w:rsidR="0085655F">
        <w:rPr>
          <w:rFonts w:ascii="David" w:hAnsi="David" w:cs="David" w:hint="cs"/>
          <w:sz w:val="24"/>
          <w:szCs w:val="24"/>
          <w:rtl/>
        </w:rPr>
        <w:t>ל</w:t>
      </w:r>
      <w:r w:rsidRPr="00C30477">
        <w:rPr>
          <w:rFonts w:ascii="David" w:hAnsi="David" w:cs="David" w:hint="cs"/>
          <w:sz w:val="24"/>
          <w:szCs w:val="24"/>
          <w:rtl/>
        </w:rPr>
        <w:t>והים</w:t>
      </w:r>
      <w:proofErr w:type="spellEnd"/>
      <w:r w:rsidRPr="00C30477">
        <w:rPr>
          <w:rFonts w:ascii="David" w:hAnsi="David" w:cs="David" w:hint="cs"/>
          <w:sz w:val="24"/>
          <w:szCs w:val="24"/>
          <w:rtl/>
        </w:rPr>
        <w:t>)</w:t>
      </w:r>
      <w:r w:rsidR="004D3018" w:rsidRPr="00C30477">
        <w:rPr>
          <w:rFonts w:ascii="David" w:hAnsi="David" w:cs="David" w:hint="cs"/>
          <w:sz w:val="24"/>
          <w:szCs w:val="24"/>
          <w:rtl/>
        </w:rPr>
        <w:t>, אך</w:t>
      </w:r>
      <w:r w:rsidR="0043570E">
        <w:rPr>
          <w:rFonts w:ascii="David" w:hAnsi="David" w:cs="David" w:hint="cs"/>
          <w:sz w:val="24"/>
          <w:szCs w:val="24"/>
          <w:rtl/>
        </w:rPr>
        <w:t xml:space="preserve"> גם</w:t>
      </w:r>
      <w:r w:rsidR="004D3018" w:rsidRPr="00C30477">
        <w:rPr>
          <w:rFonts w:ascii="David" w:hAnsi="David" w:cs="David" w:hint="cs"/>
          <w:sz w:val="24"/>
          <w:szCs w:val="24"/>
          <w:rtl/>
        </w:rPr>
        <w:t xml:space="preserve"> כאן כבעקד</w:t>
      </w:r>
      <w:r w:rsidR="0043570E">
        <w:rPr>
          <w:rFonts w:ascii="David" w:hAnsi="David" w:cs="David" w:hint="cs"/>
          <w:sz w:val="24"/>
          <w:szCs w:val="24"/>
          <w:rtl/>
        </w:rPr>
        <w:t>ה</w:t>
      </w:r>
      <w:r w:rsidR="00357B1F" w:rsidRPr="00C30477">
        <w:rPr>
          <w:rFonts w:ascii="David" w:hAnsi="David" w:cs="David" w:hint="cs"/>
          <w:sz w:val="24"/>
          <w:szCs w:val="24"/>
          <w:rtl/>
        </w:rPr>
        <w:t xml:space="preserve"> הזכות נזקפת לטובת אברהם: </w:t>
      </w:r>
      <w:r w:rsidR="0043570E">
        <w:rPr>
          <w:rFonts w:ascii="David" w:hAnsi="David" w:cs="David" w:hint="cs"/>
          <w:sz w:val="24"/>
          <w:szCs w:val="24"/>
          <w:rtl/>
        </w:rPr>
        <w:t>"</w:t>
      </w:r>
      <w:r w:rsidR="0043570E">
        <w:rPr>
          <w:rFonts w:ascii="David" w:hAnsi="David" w:cs="David"/>
          <w:color w:val="000000"/>
          <w:sz w:val="24"/>
          <w:szCs w:val="24"/>
          <w:rtl/>
        </w:rPr>
        <w:t>עֵקֶב אֲשֶׁר</w:t>
      </w:r>
      <w:r w:rsidR="0043570E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43570E">
        <w:rPr>
          <w:rFonts w:ascii="David" w:hAnsi="David" w:cs="David"/>
          <w:color w:val="000000"/>
          <w:sz w:val="24"/>
          <w:szCs w:val="24"/>
          <w:rtl/>
        </w:rPr>
        <w:t>שָׁמַע אַבְרָהָם בְּקֹלִי וַיִּשְׁמֹר</w:t>
      </w:r>
      <w:r w:rsidR="00357B1F" w:rsidRPr="00C30477">
        <w:rPr>
          <w:rFonts w:ascii="David" w:hAnsi="David" w:cs="David"/>
          <w:color w:val="000000"/>
          <w:sz w:val="24"/>
          <w:szCs w:val="24"/>
          <w:rtl/>
        </w:rPr>
        <w:t xml:space="preserve"> מִשְׁמַרְ</w:t>
      </w:r>
      <w:r w:rsidR="0043570E">
        <w:rPr>
          <w:rFonts w:ascii="David" w:hAnsi="David" w:cs="David"/>
          <w:color w:val="000000"/>
          <w:sz w:val="24"/>
          <w:szCs w:val="24"/>
          <w:rtl/>
        </w:rPr>
        <w:t xml:space="preserve">תִּי </w:t>
      </w:r>
      <w:proofErr w:type="spellStart"/>
      <w:r w:rsidR="0043570E">
        <w:rPr>
          <w:rFonts w:ascii="David" w:hAnsi="David" w:cs="David"/>
          <w:color w:val="000000"/>
          <w:sz w:val="24"/>
          <w:szCs w:val="24"/>
          <w:rtl/>
        </w:rPr>
        <w:t>מִצְוֺתַי</w:t>
      </w:r>
      <w:proofErr w:type="spellEnd"/>
      <w:r w:rsidR="00357B1F" w:rsidRPr="00C3047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proofErr w:type="spellStart"/>
      <w:r w:rsidR="00357B1F" w:rsidRPr="00C30477">
        <w:rPr>
          <w:rFonts w:ascii="David" w:hAnsi="David" w:cs="David"/>
          <w:color w:val="000000"/>
          <w:sz w:val="24"/>
          <w:szCs w:val="24"/>
          <w:rtl/>
        </w:rPr>
        <w:t>חֻקּוֹתַי</w:t>
      </w:r>
      <w:proofErr w:type="spellEnd"/>
      <w:r w:rsidR="00357B1F" w:rsidRPr="00C30477">
        <w:rPr>
          <w:rFonts w:ascii="David" w:hAnsi="David" w:cs="David"/>
          <w:color w:val="000000"/>
          <w:sz w:val="24"/>
          <w:szCs w:val="24"/>
          <w:rtl/>
        </w:rPr>
        <w:t xml:space="preserve"> וְתוֹרֹתָי</w:t>
      </w:r>
      <w:r w:rsidR="0043570E">
        <w:rPr>
          <w:rFonts w:ascii="David" w:hAnsi="David" w:cs="David" w:hint="cs"/>
          <w:color w:val="000000"/>
          <w:sz w:val="24"/>
          <w:szCs w:val="24"/>
          <w:rtl/>
        </w:rPr>
        <w:t>"</w:t>
      </w:r>
      <w:r w:rsidR="00357B1F"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(</w:t>
      </w:r>
      <w:proofErr w:type="spellStart"/>
      <w:r w:rsidR="0043570E">
        <w:rPr>
          <w:rFonts w:ascii="David" w:hAnsi="David" w:cs="David" w:hint="cs"/>
          <w:color w:val="000000"/>
          <w:sz w:val="24"/>
          <w:szCs w:val="24"/>
          <w:rtl/>
        </w:rPr>
        <w:t>כו</w:t>
      </w:r>
      <w:proofErr w:type="spellEnd"/>
      <w:r w:rsidR="0043570E">
        <w:rPr>
          <w:rFonts w:ascii="David" w:hAnsi="David" w:cs="David" w:hint="cs"/>
          <w:color w:val="000000"/>
          <w:sz w:val="24"/>
          <w:szCs w:val="24"/>
          <w:rtl/>
        </w:rPr>
        <w:t>, ה). יצחק איננו עונה</w:t>
      </w:r>
      <w:r w:rsidR="00357B1F"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לדברי </w:t>
      </w:r>
      <w:r w:rsidR="00700158">
        <w:rPr>
          <w:rFonts w:ascii="David" w:hAnsi="David" w:cs="David" w:hint="cs"/>
          <w:color w:val="000000"/>
          <w:sz w:val="24"/>
          <w:szCs w:val="24"/>
          <w:rtl/>
        </w:rPr>
        <w:t>א–</w:t>
      </w:r>
      <w:proofErr w:type="spellStart"/>
      <w:r w:rsidR="00700158">
        <w:rPr>
          <w:rFonts w:ascii="David" w:hAnsi="David" w:cs="David" w:hint="cs"/>
          <w:color w:val="000000"/>
          <w:sz w:val="24"/>
          <w:szCs w:val="24"/>
          <w:rtl/>
        </w:rPr>
        <w:t>לוהים</w:t>
      </w:r>
      <w:proofErr w:type="spellEnd"/>
      <w:r w:rsidR="0043570E">
        <w:rPr>
          <w:rFonts w:ascii="David" w:hAnsi="David" w:cs="David" w:hint="cs"/>
          <w:color w:val="000000"/>
          <w:sz w:val="24"/>
          <w:szCs w:val="24"/>
          <w:rtl/>
        </w:rPr>
        <w:t xml:space="preserve"> במילים</w:t>
      </w:r>
      <w:r w:rsidR="00357B1F"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, </w:t>
      </w:r>
      <w:r w:rsidR="0043570E">
        <w:rPr>
          <w:rFonts w:ascii="David" w:hAnsi="David" w:cs="David" w:hint="cs"/>
          <w:color w:val="000000"/>
          <w:sz w:val="24"/>
          <w:szCs w:val="24"/>
          <w:rtl/>
        </w:rPr>
        <w:t xml:space="preserve">אלא רק ממלא אחר הוראותיו </w:t>
      </w:r>
      <w:r w:rsidR="00357B1F" w:rsidRPr="00C30477">
        <w:rPr>
          <w:rFonts w:ascii="David" w:hAnsi="David" w:cs="David" w:hint="cs"/>
          <w:color w:val="000000"/>
          <w:sz w:val="24"/>
          <w:szCs w:val="24"/>
          <w:rtl/>
        </w:rPr>
        <w:t>להישאר בגבולות ארץ ישראל.</w:t>
      </w:r>
    </w:p>
    <w:p w14:paraId="06DB6EDB" w14:textId="76E31B0E" w:rsidR="00357B1F" w:rsidRPr="00C30477" w:rsidRDefault="00357B1F" w:rsidP="001C5434">
      <w:pPr>
        <w:bidi/>
        <w:spacing w:line="360" w:lineRule="auto"/>
        <w:ind w:firstLine="720"/>
        <w:jc w:val="both"/>
        <w:rPr>
          <w:rFonts w:ascii="David" w:hAnsi="David" w:cs="David"/>
          <w:sz w:val="24"/>
          <w:szCs w:val="24"/>
        </w:rPr>
      </w:pPr>
      <w:r w:rsidRPr="00C30477">
        <w:rPr>
          <w:rFonts w:ascii="David" w:hAnsi="David" w:cs="David" w:hint="cs"/>
          <w:color w:val="000000"/>
          <w:sz w:val="24"/>
          <w:szCs w:val="24"/>
          <w:rtl/>
        </w:rPr>
        <w:t>ההתגלות השנ</w:t>
      </w:r>
      <w:r w:rsidR="0057068C" w:rsidRPr="00C30477">
        <w:rPr>
          <w:rFonts w:ascii="David" w:hAnsi="David" w:cs="David" w:hint="cs"/>
          <w:color w:val="000000"/>
          <w:sz w:val="24"/>
          <w:szCs w:val="24"/>
          <w:rtl/>
        </w:rPr>
        <w:t>י</w:t>
      </w:r>
      <w:r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יה מתרחשת </w:t>
      </w:r>
      <w:r w:rsidR="00534999">
        <w:rPr>
          <w:rFonts w:ascii="David" w:hAnsi="David" w:cs="David" w:hint="cs"/>
          <w:color w:val="000000"/>
          <w:sz w:val="24"/>
          <w:szCs w:val="24"/>
          <w:rtl/>
        </w:rPr>
        <w:t xml:space="preserve">אחרי שיצחק </w:t>
      </w:r>
      <w:r w:rsidR="001C5434">
        <w:rPr>
          <w:rFonts w:ascii="David" w:hAnsi="David" w:cs="David" w:hint="cs"/>
          <w:color w:val="000000"/>
          <w:sz w:val="24"/>
          <w:szCs w:val="24"/>
          <w:rtl/>
        </w:rPr>
        <w:t>מביע</w:t>
      </w:r>
      <w:r w:rsidR="006C2EB4">
        <w:rPr>
          <w:rFonts w:ascii="David" w:hAnsi="David" w:cs="David" w:hint="cs"/>
          <w:color w:val="000000"/>
          <w:sz w:val="24"/>
          <w:szCs w:val="24"/>
          <w:rtl/>
        </w:rPr>
        <w:t xml:space="preserve"> את הבנתו שא–</w:t>
      </w:r>
      <w:proofErr w:type="spellStart"/>
      <w:r w:rsidR="006C2EB4">
        <w:rPr>
          <w:rFonts w:ascii="David" w:hAnsi="David" w:cs="David" w:hint="cs"/>
          <w:color w:val="000000"/>
          <w:sz w:val="24"/>
          <w:szCs w:val="24"/>
          <w:rtl/>
        </w:rPr>
        <w:t>לוהים</w:t>
      </w:r>
      <w:proofErr w:type="spellEnd"/>
      <w:r w:rsidR="006C2EB4">
        <w:rPr>
          <w:rFonts w:ascii="David" w:hAnsi="David" w:cs="David" w:hint="cs"/>
          <w:color w:val="000000"/>
          <w:sz w:val="24"/>
          <w:szCs w:val="24"/>
          <w:rtl/>
        </w:rPr>
        <w:t xml:space="preserve"> הוא הסיבה להצלחתו הכלכלית</w:t>
      </w:r>
      <w:r w:rsidR="00534999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Pr="00C30477">
        <w:rPr>
          <w:rFonts w:ascii="David" w:hAnsi="David" w:cs="David" w:hint="cs"/>
          <w:sz w:val="24"/>
          <w:szCs w:val="24"/>
          <w:rtl/>
        </w:rPr>
        <w:t>(</w:t>
      </w:r>
      <w:proofErr w:type="spellStart"/>
      <w:r w:rsidR="00534999">
        <w:rPr>
          <w:rFonts w:ascii="David" w:hAnsi="David" w:cs="David" w:hint="cs"/>
          <w:sz w:val="24"/>
          <w:szCs w:val="24"/>
          <w:rtl/>
        </w:rPr>
        <w:t>כו</w:t>
      </w:r>
      <w:proofErr w:type="spellEnd"/>
      <w:r w:rsidR="00534999">
        <w:rPr>
          <w:rFonts w:ascii="David" w:hAnsi="David" w:cs="David" w:hint="cs"/>
          <w:sz w:val="24"/>
          <w:szCs w:val="24"/>
          <w:rtl/>
        </w:rPr>
        <w:t xml:space="preserve">, </w:t>
      </w:r>
      <w:proofErr w:type="spellStart"/>
      <w:r w:rsidR="00534999">
        <w:rPr>
          <w:rFonts w:ascii="David" w:hAnsi="David" w:cs="David" w:hint="cs"/>
          <w:sz w:val="24"/>
          <w:szCs w:val="24"/>
          <w:rtl/>
        </w:rPr>
        <w:t>כב</w:t>
      </w:r>
      <w:proofErr w:type="spellEnd"/>
      <w:r w:rsidRPr="00C30477">
        <w:rPr>
          <w:rFonts w:ascii="David" w:hAnsi="David" w:cs="David" w:hint="cs"/>
          <w:sz w:val="24"/>
          <w:szCs w:val="24"/>
          <w:rtl/>
        </w:rPr>
        <w:t>). גם כאן, אף ש</w:t>
      </w:r>
      <w:r w:rsidR="00700158">
        <w:rPr>
          <w:rFonts w:ascii="David" w:hAnsi="David" w:cs="David" w:hint="cs"/>
          <w:sz w:val="24"/>
          <w:szCs w:val="24"/>
          <w:rtl/>
        </w:rPr>
        <w:t>א–</w:t>
      </w:r>
      <w:proofErr w:type="spellStart"/>
      <w:r w:rsidR="00700158">
        <w:rPr>
          <w:rFonts w:ascii="David" w:hAnsi="David" w:cs="David" w:hint="cs"/>
          <w:sz w:val="24"/>
          <w:szCs w:val="24"/>
          <w:rtl/>
        </w:rPr>
        <w:t>לוהים</w:t>
      </w:r>
      <w:proofErr w:type="spellEnd"/>
      <w:r w:rsidRPr="00C30477">
        <w:rPr>
          <w:rFonts w:ascii="David" w:hAnsi="David" w:cs="David" w:hint="cs"/>
          <w:sz w:val="24"/>
          <w:szCs w:val="24"/>
          <w:rtl/>
        </w:rPr>
        <w:t xml:space="preserve"> מרגיע את חששותיו של יצחק ומברך אותו, </w:t>
      </w:r>
      <w:r w:rsidR="001C5434">
        <w:rPr>
          <w:rFonts w:ascii="David" w:hAnsi="David" w:cs="David" w:hint="cs"/>
          <w:sz w:val="24"/>
          <w:szCs w:val="24"/>
          <w:rtl/>
        </w:rPr>
        <w:t>יצחק מתברך</w:t>
      </w:r>
      <w:r w:rsidRPr="00C30477">
        <w:rPr>
          <w:rFonts w:ascii="David" w:hAnsi="David" w:cs="David" w:hint="cs"/>
          <w:sz w:val="24"/>
          <w:szCs w:val="24"/>
          <w:rtl/>
        </w:rPr>
        <w:t xml:space="preserve"> </w:t>
      </w:r>
      <w:r w:rsidR="00A679EB">
        <w:rPr>
          <w:rFonts w:ascii="David" w:hAnsi="David" w:cs="David" w:hint="cs"/>
          <w:sz w:val="24"/>
          <w:szCs w:val="24"/>
          <w:rtl/>
        </w:rPr>
        <w:t>"</w:t>
      </w:r>
      <w:r w:rsidRPr="00C30477">
        <w:rPr>
          <w:rFonts w:ascii="David" w:hAnsi="David" w:cs="David"/>
          <w:color w:val="000000"/>
          <w:sz w:val="24"/>
          <w:szCs w:val="24"/>
          <w:rtl/>
        </w:rPr>
        <w:t>בַּעֲבוּר אַבְרָהָם עַבְדִּי</w:t>
      </w:r>
      <w:r w:rsidR="00A679EB">
        <w:rPr>
          <w:rFonts w:ascii="David" w:hAnsi="David" w:cs="David" w:hint="cs"/>
          <w:color w:val="000000"/>
          <w:sz w:val="24"/>
          <w:szCs w:val="24"/>
          <w:rtl/>
        </w:rPr>
        <w:t>"</w:t>
      </w:r>
      <w:r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(</w:t>
      </w:r>
      <w:proofErr w:type="spellStart"/>
      <w:r w:rsidR="00383C64">
        <w:rPr>
          <w:rFonts w:ascii="David" w:hAnsi="David" w:cs="David" w:hint="cs"/>
          <w:color w:val="000000"/>
          <w:sz w:val="24"/>
          <w:szCs w:val="24"/>
          <w:rtl/>
        </w:rPr>
        <w:t>כו</w:t>
      </w:r>
      <w:proofErr w:type="spellEnd"/>
      <w:r w:rsidR="00383C64">
        <w:rPr>
          <w:rFonts w:ascii="David" w:hAnsi="David" w:cs="David" w:hint="cs"/>
          <w:color w:val="000000"/>
          <w:sz w:val="24"/>
          <w:szCs w:val="24"/>
          <w:rtl/>
        </w:rPr>
        <w:t>, כד</w:t>
      </w:r>
      <w:r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). </w:t>
      </w:r>
      <w:r w:rsidR="0057068C" w:rsidRPr="00C30477">
        <w:rPr>
          <w:rFonts w:ascii="David" w:hAnsi="David" w:cs="David" w:hint="cs"/>
          <w:sz w:val="24"/>
          <w:szCs w:val="24"/>
          <w:rtl/>
        </w:rPr>
        <w:t>מבחינה זו נראה ש</w:t>
      </w:r>
      <w:r w:rsidR="00700158">
        <w:rPr>
          <w:rFonts w:ascii="David" w:hAnsi="David" w:cs="David" w:hint="cs"/>
          <w:sz w:val="24"/>
          <w:szCs w:val="24"/>
          <w:rtl/>
        </w:rPr>
        <w:t>א–</w:t>
      </w:r>
      <w:proofErr w:type="spellStart"/>
      <w:r w:rsidR="00700158">
        <w:rPr>
          <w:rFonts w:ascii="David" w:hAnsi="David" w:cs="David" w:hint="cs"/>
          <w:sz w:val="24"/>
          <w:szCs w:val="24"/>
          <w:rtl/>
        </w:rPr>
        <w:t>לוהים</w:t>
      </w:r>
      <w:proofErr w:type="spellEnd"/>
      <w:r w:rsidR="00FD3460">
        <w:rPr>
          <w:rFonts w:ascii="David" w:hAnsi="David" w:cs="David" w:hint="cs"/>
          <w:sz w:val="24"/>
          <w:szCs w:val="24"/>
          <w:rtl/>
        </w:rPr>
        <w:t xml:space="preserve"> מ</w:t>
      </w:r>
      <w:r w:rsidR="0057068C" w:rsidRPr="00C30477">
        <w:rPr>
          <w:rFonts w:ascii="David" w:hAnsi="David" w:cs="David" w:hint="cs"/>
          <w:sz w:val="24"/>
          <w:szCs w:val="24"/>
          <w:rtl/>
        </w:rPr>
        <w:t xml:space="preserve">ותיר את יצחק </w:t>
      </w:r>
      <w:proofErr w:type="spellStart"/>
      <w:r w:rsidR="0057068C" w:rsidRPr="00C30477">
        <w:rPr>
          <w:rFonts w:ascii="David" w:hAnsi="David" w:cs="David" w:hint="cs"/>
          <w:sz w:val="24"/>
          <w:szCs w:val="24"/>
          <w:rtl/>
        </w:rPr>
        <w:t>בצילו</w:t>
      </w:r>
      <w:proofErr w:type="spellEnd"/>
      <w:r w:rsidR="0057068C" w:rsidRPr="00C30477">
        <w:rPr>
          <w:rFonts w:ascii="David" w:hAnsi="David" w:cs="David" w:hint="cs"/>
          <w:sz w:val="24"/>
          <w:szCs w:val="24"/>
          <w:rtl/>
        </w:rPr>
        <w:t xml:space="preserve"> של אביו בכוונה תחילה, כפי שהיה בעקדה; </w:t>
      </w:r>
      <w:r w:rsidR="0057068C" w:rsidRPr="00C30477">
        <w:rPr>
          <w:rFonts w:ascii="David" w:hAnsi="David" w:cs="David" w:hint="cs"/>
          <w:sz w:val="24"/>
          <w:szCs w:val="24"/>
          <w:rtl/>
        </w:rPr>
        <w:lastRenderedPageBreak/>
        <w:t>זכויותיו של יצחק עצמו אינן נזכרות בכתוב כל ע</w:t>
      </w:r>
      <w:r w:rsidR="00D33FFD">
        <w:rPr>
          <w:rFonts w:ascii="David" w:hAnsi="David" w:cs="David" w:hint="cs"/>
          <w:sz w:val="24"/>
          <w:szCs w:val="24"/>
          <w:rtl/>
        </w:rPr>
        <w:t>יקר. הוא עדיין מצוי בתהליך מציאת</w:t>
      </w:r>
      <w:r w:rsidR="0057068C" w:rsidRPr="00C30477">
        <w:rPr>
          <w:rFonts w:ascii="David" w:hAnsi="David" w:cs="David" w:hint="cs"/>
          <w:sz w:val="24"/>
          <w:szCs w:val="24"/>
          <w:rtl/>
        </w:rPr>
        <w:t xml:space="preserve"> דרכו שלו בעבודת ה'. ראוי</w:t>
      </w:r>
      <w:r w:rsidR="00F109CC">
        <w:rPr>
          <w:rFonts w:ascii="David" w:hAnsi="David" w:cs="David" w:hint="cs"/>
          <w:sz w:val="24"/>
          <w:szCs w:val="24"/>
          <w:rtl/>
        </w:rPr>
        <w:t xml:space="preserve">ה לציון </w:t>
      </w:r>
      <w:r w:rsidR="0057068C" w:rsidRPr="00C30477">
        <w:rPr>
          <w:rFonts w:ascii="David" w:hAnsi="David" w:cs="David" w:hint="cs"/>
          <w:sz w:val="24"/>
          <w:szCs w:val="24"/>
          <w:rtl/>
        </w:rPr>
        <w:t>העובדה שיצ</w:t>
      </w:r>
      <w:r w:rsidR="00A50AD8">
        <w:rPr>
          <w:rFonts w:ascii="David" w:hAnsi="David" w:cs="David" w:hint="cs"/>
          <w:sz w:val="24"/>
          <w:szCs w:val="24"/>
          <w:rtl/>
        </w:rPr>
        <w:t xml:space="preserve">חק איננו שותף פעיל בהתגלות. אומנם </w:t>
      </w:r>
      <w:r w:rsidR="0057068C" w:rsidRPr="00C30477">
        <w:rPr>
          <w:rFonts w:ascii="David" w:hAnsi="David" w:cs="David" w:hint="cs"/>
          <w:sz w:val="24"/>
          <w:szCs w:val="24"/>
          <w:rtl/>
        </w:rPr>
        <w:t xml:space="preserve">בהמשך הוא קורא בשם ה' לראשונה </w:t>
      </w:r>
      <w:r w:rsidR="00A50AD8">
        <w:rPr>
          <w:rFonts w:ascii="David" w:hAnsi="David" w:cs="David" w:hint="cs"/>
          <w:sz w:val="24"/>
          <w:szCs w:val="24"/>
          <w:rtl/>
        </w:rPr>
        <w:t>(</w:t>
      </w:r>
      <w:proofErr w:type="spellStart"/>
      <w:r w:rsidR="00A50AD8">
        <w:rPr>
          <w:rFonts w:ascii="David" w:hAnsi="David" w:cs="David" w:hint="cs"/>
          <w:sz w:val="24"/>
          <w:szCs w:val="24"/>
          <w:rtl/>
        </w:rPr>
        <w:t>כו</w:t>
      </w:r>
      <w:proofErr w:type="spellEnd"/>
      <w:r w:rsidR="00A50AD8">
        <w:rPr>
          <w:rFonts w:ascii="David" w:hAnsi="David" w:cs="David" w:hint="cs"/>
          <w:sz w:val="24"/>
          <w:szCs w:val="24"/>
          <w:rtl/>
        </w:rPr>
        <w:t>, כה)</w:t>
      </w:r>
      <w:r w:rsidR="0057068C" w:rsidRPr="00C30477">
        <w:rPr>
          <w:rFonts w:ascii="David" w:hAnsi="David" w:cs="David" w:hint="cs"/>
          <w:sz w:val="24"/>
          <w:szCs w:val="24"/>
          <w:rtl/>
        </w:rPr>
        <w:t xml:space="preserve">, </w:t>
      </w:r>
      <w:r w:rsidR="00A50AD8">
        <w:rPr>
          <w:rFonts w:ascii="David" w:hAnsi="David" w:cs="David" w:hint="cs"/>
          <w:sz w:val="24"/>
          <w:szCs w:val="24"/>
          <w:rtl/>
        </w:rPr>
        <w:t xml:space="preserve">אך </w:t>
      </w:r>
      <w:r w:rsidR="0057068C" w:rsidRPr="00C30477">
        <w:rPr>
          <w:rFonts w:ascii="David" w:hAnsi="David" w:cs="David" w:hint="cs"/>
          <w:sz w:val="24"/>
          <w:szCs w:val="24"/>
          <w:rtl/>
        </w:rPr>
        <w:t>הכתוב איננו מספר על תגובה מילולית או רגשית של יצחק להתגלות.</w:t>
      </w:r>
    </w:p>
    <w:p w14:paraId="54B0EA01" w14:textId="398B4F41" w:rsidR="006A69E8" w:rsidRPr="00C30477" w:rsidRDefault="0057068C" w:rsidP="002179E9">
      <w:pPr>
        <w:bidi/>
        <w:spacing w:line="360" w:lineRule="auto"/>
        <w:ind w:firstLine="720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C30477">
        <w:rPr>
          <w:rFonts w:ascii="David" w:hAnsi="David" w:cs="David" w:hint="cs"/>
          <w:sz w:val="24"/>
          <w:szCs w:val="24"/>
          <w:rtl/>
        </w:rPr>
        <w:t xml:space="preserve">אומנם ההתגלויות ליצחק מעטות, קצרות וחד־צדדיות, אך </w:t>
      </w:r>
      <w:r w:rsidR="005B6307">
        <w:rPr>
          <w:rFonts w:ascii="David" w:hAnsi="David" w:cs="David" w:hint="cs"/>
          <w:sz w:val="24"/>
          <w:szCs w:val="24"/>
          <w:rtl/>
        </w:rPr>
        <w:t>יצחק מקבל בהן הדרכה מסוימת</w:t>
      </w:r>
      <w:r w:rsidRPr="00C30477">
        <w:rPr>
          <w:rFonts w:ascii="David" w:hAnsi="David" w:cs="David" w:hint="cs"/>
          <w:sz w:val="24"/>
          <w:szCs w:val="24"/>
          <w:rtl/>
        </w:rPr>
        <w:t xml:space="preserve"> </w:t>
      </w:r>
      <w:r w:rsidRPr="00C30477">
        <w:rPr>
          <w:rFonts w:ascii="David" w:hAnsi="David" w:cs="David"/>
          <w:sz w:val="24"/>
          <w:szCs w:val="24"/>
          <w:rtl/>
        </w:rPr>
        <w:t>–</w:t>
      </w:r>
      <w:r w:rsidRPr="00C30477">
        <w:rPr>
          <w:rFonts w:ascii="David" w:hAnsi="David" w:cs="David" w:hint="cs"/>
          <w:sz w:val="24"/>
          <w:szCs w:val="24"/>
          <w:rtl/>
        </w:rPr>
        <w:t xml:space="preserve"> אל לו לעזוב את הארץ, והבטחה </w:t>
      </w:r>
      <w:r w:rsidRPr="00C30477">
        <w:rPr>
          <w:rFonts w:ascii="David" w:hAnsi="David" w:cs="David"/>
          <w:sz w:val="24"/>
          <w:szCs w:val="24"/>
          <w:rtl/>
        </w:rPr>
        <w:t>–</w:t>
      </w:r>
      <w:r w:rsidRPr="00C30477">
        <w:rPr>
          <w:rFonts w:ascii="David" w:hAnsi="David" w:cs="David" w:hint="cs"/>
          <w:sz w:val="24"/>
          <w:szCs w:val="24"/>
          <w:rtl/>
        </w:rPr>
        <w:t xml:space="preserve"> הוא יקבל את הברכות שהובטחו בברית עם אברהם. </w:t>
      </w:r>
      <w:r w:rsidR="006A69E8" w:rsidRPr="00C30477">
        <w:rPr>
          <w:rFonts w:ascii="David" w:hAnsi="David" w:cs="David" w:hint="cs"/>
          <w:sz w:val="24"/>
          <w:szCs w:val="24"/>
          <w:rtl/>
        </w:rPr>
        <w:t xml:space="preserve">עם זאת, אין כל התגלות </w:t>
      </w:r>
      <w:r w:rsidR="005B6307">
        <w:rPr>
          <w:rFonts w:ascii="David" w:hAnsi="David" w:cs="David" w:hint="cs"/>
          <w:sz w:val="24"/>
          <w:szCs w:val="24"/>
          <w:rtl/>
        </w:rPr>
        <w:t>שעניינה</w:t>
      </w:r>
      <w:r w:rsidR="002C57B3">
        <w:rPr>
          <w:rFonts w:ascii="David" w:hAnsi="David" w:cs="David" w:hint="cs"/>
          <w:sz w:val="24"/>
          <w:szCs w:val="24"/>
          <w:rtl/>
        </w:rPr>
        <w:t xml:space="preserve"> </w:t>
      </w:r>
      <w:r w:rsidR="005B6307">
        <w:rPr>
          <w:rFonts w:ascii="David" w:hAnsi="David" w:cs="David" w:hint="cs"/>
          <w:sz w:val="24"/>
          <w:szCs w:val="24"/>
          <w:rtl/>
        </w:rPr>
        <w:t>מערכת היחסים שלו עם בניו –</w:t>
      </w:r>
      <w:r w:rsidR="006A69E8" w:rsidRPr="00C30477">
        <w:rPr>
          <w:rFonts w:ascii="David" w:hAnsi="David" w:cs="David" w:hint="cs"/>
          <w:sz w:val="24"/>
          <w:szCs w:val="24"/>
          <w:rtl/>
        </w:rPr>
        <w:t xml:space="preserve"> מערכת יחסית </w:t>
      </w:r>
      <w:r w:rsidR="005B6307">
        <w:rPr>
          <w:rFonts w:ascii="David" w:hAnsi="David" w:cs="David" w:hint="cs"/>
          <w:sz w:val="24"/>
          <w:szCs w:val="24"/>
          <w:rtl/>
        </w:rPr>
        <w:t>מורכבת</w:t>
      </w:r>
      <w:r w:rsidR="00F46E40">
        <w:rPr>
          <w:rFonts w:ascii="David" w:hAnsi="David" w:cs="David" w:hint="cs"/>
          <w:sz w:val="24"/>
          <w:szCs w:val="24"/>
          <w:rtl/>
        </w:rPr>
        <w:t xml:space="preserve"> ביותר</w:t>
      </w:r>
      <w:r w:rsidR="006A69E8" w:rsidRPr="00C30477">
        <w:rPr>
          <w:rFonts w:ascii="David" w:hAnsi="David" w:cs="David" w:hint="cs"/>
          <w:sz w:val="24"/>
          <w:szCs w:val="24"/>
          <w:rtl/>
        </w:rPr>
        <w:t xml:space="preserve"> </w:t>
      </w:r>
      <w:r w:rsidR="006E10A7">
        <w:rPr>
          <w:rFonts w:ascii="David" w:hAnsi="David" w:cs="David" w:hint="cs"/>
          <w:sz w:val="24"/>
          <w:szCs w:val="24"/>
          <w:rtl/>
        </w:rPr>
        <w:t>שתשפיע</w:t>
      </w:r>
      <w:r w:rsidR="006A69E8" w:rsidRPr="00C30477">
        <w:rPr>
          <w:rFonts w:ascii="David" w:hAnsi="David" w:cs="David" w:hint="cs"/>
          <w:sz w:val="24"/>
          <w:szCs w:val="24"/>
          <w:rtl/>
        </w:rPr>
        <w:t xml:space="preserve"> </w:t>
      </w:r>
      <w:r w:rsidR="006E10A7">
        <w:rPr>
          <w:rFonts w:ascii="David" w:hAnsi="David" w:cs="David" w:hint="cs"/>
          <w:sz w:val="24"/>
          <w:szCs w:val="24"/>
          <w:rtl/>
        </w:rPr>
        <w:t>ע</w:t>
      </w:r>
      <w:r w:rsidR="006A69E8" w:rsidRPr="00C30477">
        <w:rPr>
          <w:rFonts w:ascii="David" w:hAnsi="David" w:cs="David" w:hint="cs"/>
          <w:sz w:val="24"/>
          <w:szCs w:val="24"/>
          <w:rtl/>
        </w:rPr>
        <w:t>ל</w:t>
      </w:r>
      <w:r w:rsidR="006E10A7">
        <w:rPr>
          <w:rFonts w:ascii="David" w:hAnsi="David" w:cs="David" w:hint="cs"/>
          <w:sz w:val="24"/>
          <w:szCs w:val="24"/>
          <w:rtl/>
        </w:rPr>
        <w:t xml:space="preserve"> </w:t>
      </w:r>
      <w:r w:rsidR="006A69E8" w:rsidRPr="00C30477">
        <w:rPr>
          <w:rFonts w:ascii="David" w:hAnsi="David" w:cs="David" w:hint="cs"/>
          <w:sz w:val="24"/>
          <w:szCs w:val="24"/>
          <w:rtl/>
        </w:rPr>
        <w:t xml:space="preserve">התפתחות האומה! </w:t>
      </w:r>
      <w:proofErr w:type="spellStart"/>
      <w:r w:rsidR="006A69E8" w:rsidRPr="00C30477">
        <w:rPr>
          <w:rFonts w:ascii="David" w:hAnsi="David" w:cs="David" w:hint="cs"/>
          <w:sz w:val="24"/>
          <w:szCs w:val="24"/>
          <w:rtl/>
        </w:rPr>
        <w:t>ע</w:t>
      </w:r>
      <w:r w:rsidR="002179E9">
        <w:rPr>
          <w:rFonts w:ascii="David" w:hAnsi="David" w:cs="David" w:hint="cs"/>
          <w:sz w:val="24"/>
          <w:szCs w:val="24"/>
          <w:rtl/>
        </w:rPr>
        <w:t>מציאות</w:t>
      </w:r>
      <w:proofErr w:type="spellEnd"/>
      <w:r w:rsidR="002179E9">
        <w:rPr>
          <w:rFonts w:ascii="David" w:hAnsi="David" w:cs="David" w:hint="cs"/>
          <w:sz w:val="24"/>
          <w:szCs w:val="24"/>
          <w:rtl/>
        </w:rPr>
        <w:t xml:space="preserve"> </w:t>
      </w:r>
      <w:r w:rsidR="006A69E8" w:rsidRPr="00C30477">
        <w:rPr>
          <w:rFonts w:ascii="David" w:hAnsi="David" w:cs="David" w:hint="cs"/>
          <w:sz w:val="24"/>
          <w:szCs w:val="24"/>
          <w:rtl/>
        </w:rPr>
        <w:t>זו עומדת בניגוד מוח</w:t>
      </w:r>
      <w:r w:rsidR="00F46E40">
        <w:rPr>
          <w:rFonts w:ascii="David" w:hAnsi="David" w:cs="David" w:hint="cs"/>
          <w:sz w:val="24"/>
          <w:szCs w:val="24"/>
          <w:rtl/>
        </w:rPr>
        <w:t>לט למסר הברור שאברהם קיבל בעניינם של</w:t>
      </w:r>
      <w:r w:rsidR="000B1C96">
        <w:rPr>
          <w:rFonts w:ascii="David" w:hAnsi="David" w:cs="David" w:hint="cs"/>
          <w:sz w:val="24"/>
          <w:szCs w:val="24"/>
          <w:rtl/>
        </w:rPr>
        <w:t xml:space="preserve"> יצחק וישמעאל:</w:t>
      </w:r>
      <w:r w:rsidR="006A69E8" w:rsidRPr="00C30477">
        <w:rPr>
          <w:rFonts w:ascii="David" w:hAnsi="David" w:cs="David" w:hint="cs"/>
          <w:sz w:val="24"/>
          <w:szCs w:val="24"/>
          <w:rtl/>
        </w:rPr>
        <w:t xml:space="preserve"> </w:t>
      </w:r>
      <w:r w:rsidR="00700158">
        <w:rPr>
          <w:rFonts w:ascii="David" w:hAnsi="David" w:cs="David" w:hint="cs"/>
          <w:sz w:val="24"/>
          <w:szCs w:val="24"/>
          <w:rtl/>
        </w:rPr>
        <w:t>א–</w:t>
      </w:r>
      <w:proofErr w:type="spellStart"/>
      <w:r w:rsidR="00700158">
        <w:rPr>
          <w:rFonts w:ascii="David" w:hAnsi="David" w:cs="David" w:hint="cs"/>
          <w:sz w:val="24"/>
          <w:szCs w:val="24"/>
          <w:rtl/>
        </w:rPr>
        <w:t>לוהים</w:t>
      </w:r>
      <w:proofErr w:type="spellEnd"/>
      <w:r w:rsidR="006A69E8" w:rsidRPr="00C30477">
        <w:rPr>
          <w:rFonts w:ascii="David" w:hAnsi="David" w:cs="David" w:hint="cs"/>
          <w:sz w:val="24"/>
          <w:szCs w:val="24"/>
          <w:rtl/>
        </w:rPr>
        <w:t xml:space="preserve"> אומר לו באופן שאיננו משתמע לשתי פנים</w:t>
      </w:r>
      <w:r w:rsidR="000B1C96">
        <w:rPr>
          <w:rFonts w:ascii="David" w:hAnsi="David" w:cs="David" w:hint="cs"/>
          <w:sz w:val="24"/>
          <w:szCs w:val="24"/>
          <w:rtl/>
        </w:rPr>
        <w:t>,</w:t>
      </w:r>
      <w:r w:rsidR="006A69E8" w:rsidRPr="00C30477">
        <w:rPr>
          <w:rFonts w:ascii="David" w:hAnsi="David" w:cs="David" w:hint="cs"/>
          <w:sz w:val="24"/>
          <w:szCs w:val="24"/>
          <w:rtl/>
        </w:rPr>
        <w:t xml:space="preserve"> </w:t>
      </w:r>
      <w:r w:rsidR="000B1C96">
        <w:rPr>
          <w:rFonts w:ascii="David" w:hAnsi="David" w:cs="David" w:hint="cs"/>
          <w:sz w:val="24"/>
          <w:szCs w:val="24"/>
          <w:rtl/>
        </w:rPr>
        <w:t>"</w:t>
      </w:r>
      <w:r w:rsidR="000B1C96">
        <w:rPr>
          <w:rFonts w:ascii="David" w:hAnsi="David" w:cs="David"/>
          <w:color w:val="000000"/>
          <w:sz w:val="24"/>
          <w:szCs w:val="24"/>
          <w:rtl/>
        </w:rPr>
        <w:t>וְאֶת</w:t>
      </w:r>
      <w:r w:rsidR="000B1C96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6A69E8" w:rsidRPr="00C30477">
        <w:rPr>
          <w:rFonts w:ascii="David" w:hAnsi="David" w:cs="David"/>
          <w:color w:val="000000"/>
          <w:sz w:val="24"/>
          <w:szCs w:val="24"/>
          <w:rtl/>
        </w:rPr>
        <w:t>ב</w:t>
      </w:r>
      <w:r w:rsidR="000B1C96">
        <w:rPr>
          <w:rFonts w:ascii="David" w:hAnsi="David" w:cs="David"/>
          <w:color w:val="000000"/>
          <w:sz w:val="24"/>
          <w:szCs w:val="24"/>
          <w:rtl/>
        </w:rPr>
        <w:t>ְּרִיתִי אָקִים אֶת</w:t>
      </w:r>
      <w:r w:rsidR="000B1C96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6A69E8" w:rsidRPr="00C30477">
        <w:rPr>
          <w:rFonts w:ascii="David" w:hAnsi="David" w:cs="David"/>
          <w:color w:val="000000"/>
          <w:sz w:val="24"/>
          <w:szCs w:val="24"/>
          <w:rtl/>
        </w:rPr>
        <w:t>יִצְחָק</w:t>
      </w:r>
      <w:r w:rsidR="000B1C96">
        <w:rPr>
          <w:rFonts w:ascii="David" w:hAnsi="David" w:cs="David" w:hint="cs"/>
          <w:color w:val="000000"/>
          <w:sz w:val="24"/>
          <w:szCs w:val="24"/>
          <w:rtl/>
        </w:rPr>
        <w:t>" (</w:t>
      </w:r>
      <w:proofErr w:type="spellStart"/>
      <w:r w:rsidR="000B1C96">
        <w:rPr>
          <w:rFonts w:ascii="David" w:hAnsi="David" w:cs="David" w:hint="cs"/>
          <w:color w:val="000000"/>
          <w:sz w:val="24"/>
          <w:szCs w:val="24"/>
          <w:rtl/>
        </w:rPr>
        <w:t>יז</w:t>
      </w:r>
      <w:proofErr w:type="spellEnd"/>
      <w:r w:rsidR="000B1C96">
        <w:rPr>
          <w:rFonts w:ascii="David" w:hAnsi="David" w:cs="David" w:hint="cs"/>
          <w:color w:val="000000"/>
          <w:sz w:val="24"/>
          <w:szCs w:val="24"/>
          <w:rtl/>
        </w:rPr>
        <w:t xml:space="preserve">, </w:t>
      </w:r>
      <w:proofErr w:type="spellStart"/>
      <w:r w:rsidR="000B1C96">
        <w:rPr>
          <w:rFonts w:ascii="David" w:hAnsi="David" w:cs="David" w:hint="cs"/>
          <w:color w:val="000000"/>
          <w:sz w:val="24"/>
          <w:szCs w:val="24"/>
          <w:rtl/>
        </w:rPr>
        <w:t>כא</w:t>
      </w:r>
      <w:proofErr w:type="spellEnd"/>
      <w:r w:rsidR="000B1C96">
        <w:rPr>
          <w:rFonts w:ascii="David" w:hAnsi="David" w:cs="David" w:hint="cs"/>
          <w:color w:val="000000"/>
          <w:sz w:val="24"/>
          <w:szCs w:val="24"/>
          <w:rtl/>
        </w:rPr>
        <w:t>)</w:t>
      </w:r>
      <w:r w:rsidR="002179E9">
        <w:rPr>
          <w:rFonts w:ascii="David" w:hAnsi="David" w:cs="David" w:hint="cs"/>
          <w:color w:val="000000"/>
          <w:sz w:val="24"/>
          <w:szCs w:val="24"/>
          <w:rtl/>
        </w:rPr>
        <w:t>. בהתגלות אחרת נאמר לאברהם</w:t>
      </w:r>
      <w:r w:rsidR="006A69E8"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לעשות כדברי שרה ולגרש את ישמעאל </w:t>
      </w:r>
      <w:r w:rsidR="002179E9">
        <w:rPr>
          <w:rFonts w:ascii="David" w:hAnsi="David" w:cs="David" w:hint="cs"/>
          <w:color w:val="000000"/>
          <w:sz w:val="24"/>
          <w:szCs w:val="24"/>
          <w:rtl/>
        </w:rPr>
        <w:t>"</w:t>
      </w:r>
      <w:r w:rsidR="006A69E8" w:rsidRPr="00C30477">
        <w:rPr>
          <w:rFonts w:ascii="David" w:hAnsi="David" w:cs="David"/>
          <w:color w:val="000000"/>
          <w:sz w:val="24"/>
          <w:szCs w:val="24"/>
          <w:rtl/>
        </w:rPr>
        <w:t>כ</w:t>
      </w:r>
      <w:r w:rsidR="002179E9">
        <w:rPr>
          <w:rFonts w:ascii="David" w:hAnsi="David" w:cs="David"/>
          <w:color w:val="000000"/>
          <w:sz w:val="24"/>
          <w:szCs w:val="24"/>
          <w:rtl/>
        </w:rPr>
        <w:t>ִּי בְיִצְחָק</w:t>
      </w:r>
      <w:r w:rsidR="006A69E8" w:rsidRPr="00C30477">
        <w:rPr>
          <w:rFonts w:ascii="David" w:hAnsi="David" w:cs="David"/>
          <w:color w:val="000000"/>
          <w:sz w:val="24"/>
          <w:szCs w:val="24"/>
          <w:rtl/>
        </w:rPr>
        <w:t xml:space="preserve"> יִקָּרֵא לְךָ זָרַע</w:t>
      </w:r>
      <w:r w:rsidR="002179E9">
        <w:rPr>
          <w:rFonts w:ascii="David" w:hAnsi="David" w:cs="David" w:hint="cs"/>
          <w:color w:val="000000"/>
          <w:sz w:val="24"/>
          <w:szCs w:val="24"/>
          <w:rtl/>
        </w:rPr>
        <w:t>"</w:t>
      </w:r>
      <w:r w:rsidR="006A69E8"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(</w:t>
      </w:r>
      <w:proofErr w:type="spellStart"/>
      <w:r w:rsidR="002179E9">
        <w:rPr>
          <w:rFonts w:ascii="David" w:hAnsi="David" w:cs="David" w:hint="cs"/>
          <w:color w:val="000000"/>
          <w:sz w:val="24"/>
          <w:szCs w:val="24"/>
          <w:rtl/>
        </w:rPr>
        <w:t>כא</w:t>
      </w:r>
      <w:proofErr w:type="spellEnd"/>
      <w:r w:rsidR="002179E9">
        <w:rPr>
          <w:rFonts w:ascii="David" w:hAnsi="David" w:cs="David" w:hint="cs"/>
          <w:color w:val="000000"/>
          <w:sz w:val="24"/>
          <w:szCs w:val="24"/>
          <w:rtl/>
        </w:rPr>
        <w:t xml:space="preserve">, </w:t>
      </w:r>
      <w:proofErr w:type="spellStart"/>
      <w:r w:rsidR="002179E9">
        <w:rPr>
          <w:rFonts w:ascii="David" w:hAnsi="David" w:cs="David" w:hint="cs"/>
          <w:color w:val="000000"/>
          <w:sz w:val="24"/>
          <w:szCs w:val="24"/>
          <w:rtl/>
        </w:rPr>
        <w:t>יב</w:t>
      </w:r>
      <w:proofErr w:type="spellEnd"/>
      <w:r w:rsidR="002179E9">
        <w:rPr>
          <w:rFonts w:ascii="David" w:hAnsi="David" w:cs="David" w:hint="cs"/>
          <w:color w:val="000000"/>
          <w:sz w:val="24"/>
          <w:szCs w:val="24"/>
          <w:rtl/>
        </w:rPr>
        <w:t>).</w:t>
      </w:r>
    </w:p>
    <w:p w14:paraId="6EFB37CA" w14:textId="4022BE51" w:rsidR="006A69E8" w:rsidRPr="00C30477" w:rsidRDefault="00992803" w:rsidP="00E800FB">
      <w:pPr>
        <w:bidi/>
        <w:spacing w:line="360" w:lineRule="auto"/>
        <w:ind w:firstLine="72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color w:val="000000"/>
          <w:sz w:val="24"/>
          <w:szCs w:val="24"/>
          <w:rtl/>
        </w:rPr>
        <w:t>בניגוד ליצחק, שכ</w:t>
      </w:r>
      <w:r w:rsidR="006A69E8" w:rsidRPr="00C30477">
        <w:rPr>
          <w:rFonts w:ascii="David" w:hAnsi="David" w:cs="David" w:hint="cs"/>
          <w:color w:val="000000"/>
          <w:sz w:val="24"/>
          <w:szCs w:val="24"/>
          <w:rtl/>
        </w:rPr>
        <w:t>פי שנראה בהמשך</w:t>
      </w:r>
      <w:r>
        <w:rPr>
          <w:rFonts w:ascii="David" w:hAnsi="David" w:cs="David" w:hint="cs"/>
          <w:color w:val="000000"/>
          <w:sz w:val="24"/>
          <w:szCs w:val="24"/>
          <w:rtl/>
        </w:rPr>
        <w:t>,</w:t>
      </w:r>
      <w:r w:rsidR="006A69E8"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מגשש דרכו </w:t>
      </w:r>
      <w:r w:rsidR="00FF52ED"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כסומא בארובה, פשוטו כמשמעו, </w:t>
      </w:r>
      <w:r w:rsidR="001145FC"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רבקה </w:t>
      </w:r>
      <w:r w:rsidR="00FF52ED"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זוכה להתגלות </w:t>
      </w:r>
      <w:r w:rsidR="001145FC" w:rsidRPr="00C30477">
        <w:rPr>
          <w:rFonts w:ascii="David" w:hAnsi="David" w:cs="David" w:hint="cs"/>
          <w:sz w:val="24"/>
          <w:szCs w:val="24"/>
          <w:rtl/>
        </w:rPr>
        <w:t>שעניינה הריונה הקשה במיוחד. הכתוב איננו מספר שרבקה סיפרה</w:t>
      </w:r>
      <w:r w:rsidR="00A25F11">
        <w:rPr>
          <w:rFonts w:ascii="David" w:hAnsi="David" w:cs="David" w:hint="cs"/>
          <w:sz w:val="24"/>
          <w:szCs w:val="24"/>
          <w:rtl/>
        </w:rPr>
        <w:t xml:space="preserve"> ליצחק</w:t>
      </w:r>
      <w:r w:rsidR="001145FC" w:rsidRPr="00C30477">
        <w:rPr>
          <w:rFonts w:ascii="David" w:hAnsi="David" w:cs="David" w:hint="cs"/>
          <w:sz w:val="24"/>
          <w:szCs w:val="24"/>
          <w:rtl/>
        </w:rPr>
        <w:t xml:space="preserve"> על ההתגלות, </w:t>
      </w:r>
      <w:r w:rsidR="006E38BC">
        <w:rPr>
          <w:rFonts w:ascii="David" w:hAnsi="David" w:cs="David" w:hint="cs"/>
          <w:sz w:val="24"/>
          <w:szCs w:val="24"/>
          <w:rtl/>
        </w:rPr>
        <w:t xml:space="preserve">ואף אומר במפורש </w:t>
      </w:r>
      <w:r w:rsidR="006E38BC">
        <w:rPr>
          <w:rFonts w:ascii="David" w:hAnsi="David" w:cs="David" w:hint="cs"/>
          <w:color w:val="000000"/>
          <w:sz w:val="24"/>
          <w:szCs w:val="24"/>
          <w:rtl/>
        </w:rPr>
        <w:t>"</w:t>
      </w:r>
      <w:r w:rsidR="001145FC" w:rsidRPr="00C30477">
        <w:rPr>
          <w:rFonts w:ascii="David" w:hAnsi="David" w:cs="David"/>
          <w:color w:val="000000"/>
          <w:sz w:val="24"/>
          <w:szCs w:val="24"/>
          <w:rtl/>
        </w:rPr>
        <w:t xml:space="preserve">וַיֹּאמֶר </w:t>
      </w:r>
      <w:r>
        <w:rPr>
          <w:rFonts w:ascii="David" w:hAnsi="David" w:cs="David" w:hint="cs"/>
          <w:color w:val="000000"/>
          <w:sz w:val="24"/>
          <w:szCs w:val="24"/>
          <w:rtl/>
        </w:rPr>
        <w:t>ה'</w:t>
      </w:r>
      <w:r w:rsidR="001145FC" w:rsidRPr="00C3047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1145FC" w:rsidRPr="006E38BC">
        <w:rPr>
          <w:rFonts w:ascii="David" w:hAnsi="David" w:cs="David"/>
          <w:b/>
          <w:bCs/>
          <w:color w:val="000000"/>
          <w:sz w:val="24"/>
          <w:szCs w:val="24"/>
          <w:rtl/>
        </w:rPr>
        <w:t>לָהּ</w:t>
      </w:r>
      <w:r w:rsidR="006E38BC">
        <w:rPr>
          <w:rFonts w:ascii="David" w:hAnsi="David" w:cs="David" w:hint="cs"/>
          <w:color w:val="000000"/>
          <w:sz w:val="24"/>
          <w:szCs w:val="24"/>
          <w:rtl/>
        </w:rPr>
        <w:t>"</w:t>
      </w:r>
      <w:r w:rsidR="001145FC"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(</w:t>
      </w:r>
      <w:r w:rsidR="006E38BC">
        <w:rPr>
          <w:rFonts w:ascii="David" w:hAnsi="David" w:cs="David" w:hint="cs"/>
          <w:color w:val="000000"/>
          <w:sz w:val="24"/>
          <w:szCs w:val="24"/>
          <w:rtl/>
        </w:rPr>
        <w:t xml:space="preserve">כה, </w:t>
      </w:r>
      <w:proofErr w:type="spellStart"/>
      <w:r w:rsidR="006E38BC">
        <w:rPr>
          <w:rFonts w:ascii="David" w:hAnsi="David" w:cs="David" w:hint="cs"/>
          <w:color w:val="000000"/>
          <w:sz w:val="24"/>
          <w:szCs w:val="24"/>
          <w:rtl/>
        </w:rPr>
        <w:t>כג</w:t>
      </w:r>
      <w:proofErr w:type="spellEnd"/>
      <w:r w:rsidR="001145FC"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). </w:t>
      </w:r>
      <w:r w:rsidR="004E41FB">
        <w:rPr>
          <w:rFonts w:ascii="David" w:hAnsi="David" w:cs="David" w:hint="cs"/>
          <w:sz w:val="24"/>
          <w:szCs w:val="24"/>
          <w:rtl/>
        </w:rPr>
        <w:t>העובדה שיצחק איננו זוכה</w:t>
      </w:r>
      <w:r w:rsidR="00E800FB">
        <w:rPr>
          <w:rFonts w:ascii="David" w:hAnsi="David" w:cs="David" w:hint="cs"/>
          <w:sz w:val="24"/>
          <w:szCs w:val="24"/>
          <w:rtl/>
        </w:rPr>
        <w:t xml:space="preserve"> להכוונה א–</w:t>
      </w:r>
      <w:proofErr w:type="spellStart"/>
      <w:r w:rsidR="00E800FB">
        <w:rPr>
          <w:rFonts w:ascii="David" w:hAnsi="David" w:cs="David" w:hint="cs"/>
          <w:sz w:val="24"/>
          <w:szCs w:val="24"/>
          <w:rtl/>
        </w:rPr>
        <w:t>לוהית</w:t>
      </w:r>
      <w:proofErr w:type="spellEnd"/>
      <w:r w:rsidR="00E800FB">
        <w:rPr>
          <w:rFonts w:ascii="David" w:hAnsi="David" w:cs="David" w:hint="cs"/>
          <w:sz w:val="24"/>
          <w:szCs w:val="24"/>
          <w:rtl/>
        </w:rPr>
        <w:t xml:space="preserve"> בעניין אופיים של </w:t>
      </w:r>
      <w:r w:rsidR="001145FC" w:rsidRPr="00C30477">
        <w:rPr>
          <w:rFonts w:ascii="David" w:hAnsi="David" w:cs="David" w:hint="cs"/>
          <w:sz w:val="24"/>
          <w:szCs w:val="24"/>
          <w:rtl/>
        </w:rPr>
        <w:t>בניו והשאלה מי מהם ראוי להמשיך את השושלת</w:t>
      </w:r>
      <w:r w:rsidR="004E41FB">
        <w:rPr>
          <w:rFonts w:ascii="David" w:hAnsi="David" w:cs="David" w:hint="cs"/>
          <w:sz w:val="24"/>
          <w:szCs w:val="24"/>
          <w:rtl/>
        </w:rPr>
        <w:t xml:space="preserve"> חשובה במיוחד</w:t>
      </w:r>
      <w:r w:rsidR="001145FC" w:rsidRPr="00C30477">
        <w:rPr>
          <w:rFonts w:ascii="David" w:hAnsi="David" w:cs="David" w:hint="cs"/>
          <w:sz w:val="24"/>
          <w:szCs w:val="24"/>
          <w:rtl/>
        </w:rPr>
        <w:t>. לו</w:t>
      </w:r>
      <w:r w:rsidR="00E800FB">
        <w:rPr>
          <w:rFonts w:ascii="David" w:hAnsi="David" w:cs="David" w:hint="cs"/>
          <w:sz w:val="24"/>
          <w:szCs w:val="24"/>
          <w:rtl/>
        </w:rPr>
        <w:t xml:space="preserve"> ידע יצחק </w:t>
      </w:r>
      <w:r w:rsidR="001145FC" w:rsidRPr="00C30477">
        <w:rPr>
          <w:rFonts w:ascii="David" w:hAnsi="David" w:cs="David" w:hint="cs"/>
          <w:sz w:val="24"/>
          <w:szCs w:val="24"/>
          <w:rtl/>
        </w:rPr>
        <w:t xml:space="preserve">שעשו מכר את בכורתו ליעקב תמורת סעודה פשוטה היה </w:t>
      </w:r>
      <w:r w:rsidR="00E800FB">
        <w:rPr>
          <w:rFonts w:ascii="David" w:hAnsi="David" w:cs="David" w:hint="cs"/>
          <w:sz w:val="24"/>
          <w:szCs w:val="24"/>
          <w:rtl/>
        </w:rPr>
        <w:t>נמלך בדעתו אם לברכו בברכות הבכורה, וכך הייתה נחסכת מרבקה ומיעקב עוגמת הנפש שהצורך לרמות את יצחק גרם להם. ועם זאת, למרות המחיר ה</w:t>
      </w:r>
      <w:r w:rsidR="00B933A2" w:rsidRPr="00C30477">
        <w:rPr>
          <w:rFonts w:ascii="David" w:hAnsi="David" w:cs="David" w:hint="cs"/>
          <w:sz w:val="24"/>
          <w:szCs w:val="24"/>
          <w:rtl/>
        </w:rPr>
        <w:t xml:space="preserve">כבד, </w:t>
      </w:r>
      <w:r w:rsidR="00700158">
        <w:rPr>
          <w:rFonts w:ascii="David" w:hAnsi="David" w:cs="David" w:hint="cs"/>
          <w:sz w:val="24"/>
          <w:szCs w:val="24"/>
          <w:rtl/>
        </w:rPr>
        <w:t>א–</w:t>
      </w:r>
      <w:proofErr w:type="spellStart"/>
      <w:r w:rsidR="00700158">
        <w:rPr>
          <w:rFonts w:ascii="David" w:hAnsi="David" w:cs="David" w:hint="cs"/>
          <w:sz w:val="24"/>
          <w:szCs w:val="24"/>
          <w:rtl/>
        </w:rPr>
        <w:t>לוהים</w:t>
      </w:r>
      <w:proofErr w:type="spellEnd"/>
      <w:r w:rsidR="00B933A2" w:rsidRPr="00C30477">
        <w:rPr>
          <w:rFonts w:ascii="David" w:hAnsi="David" w:cs="David" w:hint="cs"/>
          <w:sz w:val="24"/>
          <w:szCs w:val="24"/>
          <w:rtl/>
        </w:rPr>
        <w:t xml:space="preserve"> איננו מאיר את עיני יצחק באשר לעשו כפי שדיבר עם אברהם על</w:t>
      </w:r>
      <w:r w:rsidR="00E800FB">
        <w:rPr>
          <w:rFonts w:ascii="David" w:hAnsi="David" w:cs="David" w:hint="cs"/>
          <w:sz w:val="24"/>
          <w:szCs w:val="24"/>
          <w:rtl/>
        </w:rPr>
        <w:t xml:space="preserve"> אודות</w:t>
      </w:r>
      <w:r w:rsidR="00B933A2" w:rsidRPr="00C30477">
        <w:rPr>
          <w:rFonts w:ascii="David" w:hAnsi="David" w:cs="David" w:hint="cs"/>
          <w:sz w:val="24"/>
          <w:szCs w:val="24"/>
          <w:rtl/>
        </w:rPr>
        <w:t xml:space="preserve"> ישמעאל. </w:t>
      </w:r>
      <w:r w:rsidR="00D8327A" w:rsidRPr="00C30477">
        <w:rPr>
          <w:rFonts w:ascii="David" w:hAnsi="David" w:cs="David" w:hint="cs"/>
          <w:sz w:val="24"/>
          <w:szCs w:val="24"/>
          <w:rtl/>
        </w:rPr>
        <w:t xml:space="preserve">נראה כמעט שיצחק חווה הסתר פנים אישי </w:t>
      </w:r>
      <w:r w:rsidR="00D8327A" w:rsidRPr="00C30477">
        <w:rPr>
          <w:rFonts w:ascii="David" w:hAnsi="David" w:cs="David"/>
          <w:sz w:val="24"/>
          <w:szCs w:val="24"/>
          <w:rtl/>
        </w:rPr>
        <w:t>–</w:t>
      </w:r>
      <w:r w:rsidR="00D8327A" w:rsidRPr="00C30477">
        <w:rPr>
          <w:rFonts w:ascii="David" w:hAnsi="David" w:cs="David" w:hint="cs"/>
          <w:sz w:val="24"/>
          <w:szCs w:val="24"/>
          <w:rtl/>
        </w:rPr>
        <w:t xml:space="preserve"> </w:t>
      </w:r>
      <w:r w:rsidR="00700158">
        <w:rPr>
          <w:rFonts w:ascii="David" w:hAnsi="David" w:cs="David" w:hint="cs"/>
          <w:sz w:val="24"/>
          <w:szCs w:val="24"/>
          <w:rtl/>
        </w:rPr>
        <w:t>א–</w:t>
      </w:r>
      <w:proofErr w:type="spellStart"/>
      <w:r w:rsidR="00700158">
        <w:rPr>
          <w:rFonts w:ascii="David" w:hAnsi="David" w:cs="David" w:hint="cs"/>
          <w:sz w:val="24"/>
          <w:szCs w:val="24"/>
          <w:rtl/>
        </w:rPr>
        <w:t>לוהים</w:t>
      </w:r>
      <w:proofErr w:type="spellEnd"/>
      <w:r w:rsidR="00D8327A" w:rsidRPr="00C30477">
        <w:rPr>
          <w:rFonts w:ascii="David" w:hAnsi="David" w:cs="David" w:hint="cs"/>
          <w:sz w:val="24"/>
          <w:szCs w:val="24"/>
          <w:rtl/>
        </w:rPr>
        <w:t xml:space="preserve"> כמו מסתיר פניו מיצחק בכל האמור בבניו. ניכר כי יצחק אמור לגלות בכוחות עצמו מה עליו לעשות.</w:t>
      </w:r>
    </w:p>
    <w:p w14:paraId="015A197E" w14:textId="77777777" w:rsidR="00D8327A" w:rsidRPr="00C30477" w:rsidRDefault="00D8327A" w:rsidP="0022705B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7890B63C" w14:textId="6A3ACEAA" w:rsidR="00D8327A" w:rsidRPr="001A79F4" w:rsidRDefault="001A79F4" w:rsidP="0022705B">
      <w:pPr>
        <w:bidi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יצחק </w:t>
      </w:r>
      <w:r w:rsidR="00D8327A" w:rsidRPr="001A79F4">
        <w:rPr>
          <w:rFonts w:ascii="David" w:hAnsi="David" w:cs="David" w:hint="cs"/>
          <w:sz w:val="28"/>
          <w:szCs w:val="28"/>
          <w:rtl/>
        </w:rPr>
        <w:t>בארץ פלישתים</w:t>
      </w:r>
    </w:p>
    <w:p w14:paraId="510CD812" w14:textId="352767FD" w:rsidR="00D8327A" w:rsidRPr="00C30477" w:rsidRDefault="00D8327A" w:rsidP="00E800FB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30477">
        <w:rPr>
          <w:rFonts w:ascii="David" w:hAnsi="David" w:cs="David" w:hint="cs"/>
          <w:sz w:val="24"/>
          <w:szCs w:val="24"/>
          <w:rtl/>
        </w:rPr>
        <w:t xml:space="preserve">תיאורו של יצחק בגרר שונה </w:t>
      </w:r>
      <w:r w:rsidR="00205473">
        <w:rPr>
          <w:rFonts w:ascii="David" w:hAnsi="David" w:cs="David" w:hint="cs"/>
          <w:sz w:val="24"/>
          <w:szCs w:val="24"/>
          <w:rtl/>
        </w:rPr>
        <w:t>בתכלית</w:t>
      </w:r>
      <w:r w:rsidRPr="00C30477">
        <w:rPr>
          <w:rFonts w:ascii="David" w:hAnsi="David" w:cs="David" w:hint="cs"/>
          <w:sz w:val="24"/>
          <w:szCs w:val="24"/>
          <w:rtl/>
        </w:rPr>
        <w:t xml:space="preserve"> </w:t>
      </w:r>
      <w:r w:rsidR="00205473">
        <w:rPr>
          <w:rFonts w:ascii="David" w:hAnsi="David" w:cs="David" w:hint="cs"/>
          <w:sz w:val="24"/>
          <w:szCs w:val="24"/>
          <w:rtl/>
        </w:rPr>
        <w:t>מתיאורו</w:t>
      </w:r>
      <w:r w:rsidRPr="00C30477">
        <w:rPr>
          <w:rFonts w:ascii="David" w:hAnsi="David" w:cs="David" w:hint="cs"/>
          <w:sz w:val="24"/>
          <w:szCs w:val="24"/>
          <w:rtl/>
        </w:rPr>
        <w:t xml:space="preserve"> עד לנקודה זו. הוא מתאפיין בחיוניות מרעננת: חופר בארות, זורע ומנהל צוות עובדים. בסיועו של ה' (</w:t>
      </w:r>
      <w:proofErr w:type="spellStart"/>
      <w:r w:rsidR="00E800FB">
        <w:rPr>
          <w:rFonts w:ascii="David" w:hAnsi="David" w:cs="David" w:hint="cs"/>
          <w:sz w:val="24"/>
          <w:szCs w:val="24"/>
          <w:rtl/>
        </w:rPr>
        <w:t>כו</w:t>
      </w:r>
      <w:proofErr w:type="spellEnd"/>
      <w:r w:rsidR="00E800FB">
        <w:rPr>
          <w:rFonts w:ascii="David" w:hAnsi="David" w:cs="David" w:hint="cs"/>
          <w:sz w:val="24"/>
          <w:szCs w:val="24"/>
          <w:rtl/>
        </w:rPr>
        <w:t xml:space="preserve">, </w:t>
      </w:r>
      <w:proofErr w:type="spellStart"/>
      <w:r w:rsidR="00E800FB">
        <w:rPr>
          <w:rFonts w:ascii="David" w:hAnsi="David" w:cs="David" w:hint="cs"/>
          <w:sz w:val="24"/>
          <w:szCs w:val="24"/>
          <w:rtl/>
        </w:rPr>
        <w:t>יב</w:t>
      </w:r>
      <w:proofErr w:type="spellEnd"/>
      <w:r w:rsidRPr="00C30477">
        <w:rPr>
          <w:rFonts w:ascii="David" w:hAnsi="David" w:cs="David" w:hint="cs"/>
          <w:sz w:val="24"/>
          <w:szCs w:val="24"/>
          <w:rtl/>
        </w:rPr>
        <w:t>) יצחק בונה אימ</w:t>
      </w:r>
      <w:r w:rsidR="00E800FB">
        <w:rPr>
          <w:rFonts w:ascii="David" w:hAnsi="David" w:cs="David" w:hint="cs"/>
          <w:sz w:val="24"/>
          <w:szCs w:val="24"/>
          <w:rtl/>
        </w:rPr>
        <w:t>פריה חקלאית גדולה דיה לאיים על ממלכת פלישתים,</w:t>
      </w:r>
      <w:r w:rsidRPr="00C30477">
        <w:rPr>
          <w:rFonts w:ascii="David" w:hAnsi="David" w:cs="David" w:hint="cs"/>
          <w:sz w:val="24"/>
          <w:szCs w:val="24"/>
          <w:rtl/>
        </w:rPr>
        <w:t xml:space="preserve"> עד כדי כך שהוא נדרש לעקור לפריפריה. אבימלך, שהתרשם מהצלחתו של יצחק כחקלאי וכרועה, מבקש בסופו של דבר לקשור עמו קשרי ברית, ויצחק מנצל את ההזדמנות כדי לקבוע את תנאי הברית (</w:t>
      </w:r>
      <w:proofErr w:type="spellStart"/>
      <w:r w:rsidR="00E800FB">
        <w:rPr>
          <w:rFonts w:ascii="David" w:hAnsi="David" w:cs="David" w:hint="cs"/>
          <w:sz w:val="24"/>
          <w:szCs w:val="24"/>
          <w:rtl/>
        </w:rPr>
        <w:t>כו</w:t>
      </w:r>
      <w:proofErr w:type="spellEnd"/>
      <w:r w:rsidR="00E800FB">
        <w:rPr>
          <w:rFonts w:ascii="David" w:hAnsi="David" w:cs="David" w:hint="cs"/>
          <w:sz w:val="24"/>
          <w:szCs w:val="24"/>
          <w:rtl/>
        </w:rPr>
        <w:t xml:space="preserve">, </w:t>
      </w:r>
      <w:proofErr w:type="spellStart"/>
      <w:r w:rsidR="00FC0DC6">
        <w:rPr>
          <w:rFonts w:ascii="David" w:hAnsi="David" w:cs="David" w:hint="cs"/>
          <w:sz w:val="24"/>
          <w:szCs w:val="24"/>
          <w:rtl/>
        </w:rPr>
        <w:t>כו</w:t>
      </w:r>
      <w:proofErr w:type="spellEnd"/>
      <w:r w:rsidR="00FC0DC6">
        <w:rPr>
          <w:rFonts w:ascii="David" w:hAnsi="David" w:cs="David" w:hint="cs"/>
          <w:sz w:val="24"/>
          <w:szCs w:val="24"/>
          <w:rtl/>
        </w:rPr>
        <w:t>–</w:t>
      </w:r>
      <w:proofErr w:type="spellStart"/>
      <w:r w:rsidR="00FC0DC6">
        <w:rPr>
          <w:rFonts w:ascii="David" w:hAnsi="David" w:cs="David" w:hint="cs"/>
          <w:sz w:val="24"/>
          <w:szCs w:val="24"/>
          <w:rtl/>
        </w:rPr>
        <w:t>כט</w:t>
      </w:r>
      <w:proofErr w:type="spellEnd"/>
      <w:r w:rsidRPr="00C30477">
        <w:rPr>
          <w:rFonts w:ascii="David" w:hAnsi="David" w:cs="David" w:hint="cs"/>
          <w:sz w:val="24"/>
          <w:szCs w:val="24"/>
          <w:rtl/>
        </w:rPr>
        <w:t>).</w:t>
      </w:r>
    </w:p>
    <w:p w14:paraId="2BDEC4EE" w14:textId="53C9EFFB" w:rsidR="00D8327A" w:rsidRPr="00C30477" w:rsidRDefault="00A63BB9" w:rsidP="00752485">
      <w:pPr>
        <w:bidi/>
        <w:spacing w:line="360" w:lineRule="auto"/>
        <w:ind w:firstLine="720"/>
        <w:jc w:val="both"/>
        <w:rPr>
          <w:rFonts w:ascii="David" w:hAnsi="David" w:cs="David"/>
          <w:sz w:val="24"/>
          <w:szCs w:val="24"/>
          <w:rtl/>
        </w:rPr>
      </w:pPr>
      <w:r w:rsidRPr="00C30477">
        <w:rPr>
          <w:rFonts w:ascii="David" w:hAnsi="David" w:cs="David" w:hint="cs"/>
          <w:sz w:val="24"/>
          <w:szCs w:val="24"/>
          <w:rtl/>
        </w:rPr>
        <w:t xml:space="preserve">יצחק מתואר כמי שפועל לחדש את </w:t>
      </w:r>
      <w:r w:rsidR="00041360">
        <w:rPr>
          <w:rFonts w:ascii="David" w:hAnsi="David" w:cs="David" w:hint="cs"/>
          <w:sz w:val="24"/>
          <w:szCs w:val="24"/>
          <w:rtl/>
        </w:rPr>
        <w:t>האחיזה</w:t>
      </w:r>
      <w:r w:rsidRPr="00C30477">
        <w:rPr>
          <w:rFonts w:ascii="David" w:hAnsi="David" w:cs="David" w:hint="cs"/>
          <w:sz w:val="24"/>
          <w:szCs w:val="24"/>
          <w:rtl/>
        </w:rPr>
        <w:t xml:space="preserve"> שאברהם קנה בעבר בארץ פלישתים. יצחק נעשה שות</w:t>
      </w:r>
      <w:r w:rsidR="00041360">
        <w:rPr>
          <w:rFonts w:ascii="David" w:hAnsi="David" w:cs="David" w:hint="cs"/>
          <w:sz w:val="24"/>
          <w:szCs w:val="24"/>
          <w:rtl/>
        </w:rPr>
        <w:t>ף ויורש לאברהם בקניית הארץ עבור הדורות</w:t>
      </w:r>
      <w:r w:rsidRPr="00C30477">
        <w:rPr>
          <w:rFonts w:ascii="David" w:hAnsi="David" w:cs="David" w:hint="cs"/>
          <w:sz w:val="24"/>
          <w:szCs w:val="24"/>
          <w:rtl/>
        </w:rPr>
        <w:t xml:space="preserve"> הבא</w:t>
      </w:r>
      <w:r w:rsidR="00041360">
        <w:rPr>
          <w:rFonts w:ascii="David" w:hAnsi="David" w:cs="David" w:hint="cs"/>
          <w:sz w:val="24"/>
          <w:szCs w:val="24"/>
          <w:rtl/>
        </w:rPr>
        <w:t>ים, ומצטייר כאדם ממולח המודע היטב לסבי</w:t>
      </w:r>
      <w:r w:rsidRPr="00C30477">
        <w:rPr>
          <w:rFonts w:ascii="David" w:hAnsi="David" w:cs="David" w:hint="cs"/>
          <w:sz w:val="24"/>
          <w:szCs w:val="24"/>
          <w:rtl/>
        </w:rPr>
        <w:t xml:space="preserve">בתו. הוא מעורב </w:t>
      </w:r>
      <w:r w:rsidR="00335805">
        <w:rPr>
          <w:rFonts w:ascii="David" w:hAnsi="David" w:cs="David" w:hint="cs"/>
          <w:sz w:val="24"/>
          <w:szCs w:val="24"/>
          <w:rtl/>
        </w:rPr>
        <w:t>בחיים</w:t>
      </w:r>
      <w:r w:rsidRPr="00C30477">
        <w:rPr>
          <w:rFonts w:ascii="David" w:hAnsi="David" w:cs="David" w:hint="cs"/>
          <w:sz w:val="24"/>
          <w:szCs w:val="24"/>
          <w:rtl/>
        </w:rPr>
        <w:t xml:space="preserve"> </w:t>
      </w:r>
      <w:r w:rsidR="00335805">
        <w:rPr>
          <w:rFonts w:ascii="David" w:hAnsi="David" w:cs="David" w:hint="cs"/>
          <w:sz w:val="24"/>
          <w:szCs w:val="24"/>
          <w:rtl/>
        </w:rPr>
        <w:t>ומשגיח בקפידה על עסקיו</w:t>
      </w:r>
      <w:r w:rsidRPr="00C30477">
        <w:rPr>
          <w:rFonts w:ascii="David" w:hAnsi="David" w:cs="David" w:hint="cs"/>
          <w:sz w:val="24"/>
          <w:szCs w:val="24"/>
          <w:rtl/>
        </w:rPr>
        <w:t xml:space="preserve">; </w:t>
      </w:r>
      <w:r w:rsidR="00531F2E" w:rsidRPr="00C30477">
        <w:rPr>
          <w:rFonts w:ascii="David" w:hAnsi="David" w:cs="David" w:hint="cs"/>
          <w:sz w:val="24"/>
          <w:szCs w:val="24"/>
          <w:rtl/>
        </w:rPr>
        <w:t>אין ספק שעושר</w:t>
      </w:r>
      <w:r w:rsidR="00EB18BC">
        <w:rPr>
          <w:rFonts w:ascii="David" w:hAnsi="David" w:cs="David" w:hint="cs"/>
          <w:sz w:val="24"/>
          <w:szCs w:val="24"/>
          <w:rtl/>
        </w:rPr>
        <w:t>ו והצלחתו יכולים ללמדנו דבר על אופיו. יצחק חופר מחדש את הבארות שאברהם חפר והפלישתי</w:t>
      </w:r>
      <w:r w:rsidR="00752485">
        <w:rPr>
          <w:rFonts w:ascii="David" w:hAnsi="David" w:cs="David" w:hint="cs"/>
          <w:sz w:val="24"/>
          <w:szCs w:val="24"/>
          <w:rtl/>
        </w:rPr>
        <w:t>ם מילאו עפר. אומנם הוא נתקל במכשולים, כמו המריבה</w:t>
      </w:r>
      <w:r w:rsidR="00A1473B" w:rsidRPr="00C30477">
        <w:rPr>
          <w:rFonts w:ascii="David" w:hAnsi="David" w:cs="David" w:hint="cs"/>
          <w:sz w:val="24"/>
          <w:szCs w:val="24"/>
          <w:rtl/>
        </w:rPr>
        <w:t xml:space="preserve"> שנתגלע</w:t>
      </w:r>
      <w:r w:rsidR="00752485">
        <w:rPr>
          <w:rFonts w:ascii="David" w:hAnsi="David" w:cs="David" w:hint="cs"/>
          <w:sz w:val="24"/>
          <w:szCs w:val="24"/>
          <w:rtl/>
        </w:rPr>
        <w:t>ה</w:t>
      </w:r>
      <w:r w:rsidR="00A1473B" w:rsidRPr="00C30477">
        <w:rPr>
          <w:rFonts w:ascii="David" w:hAnsi="David" w:cs="David" w:hint="cs"/>
          <w:sz w:val="24"/>
          <w:szCs w:val="24"/>
          <w:rtl/>
        </w:rPr>
        <w:t xml:space="preserve"> סביב הבארות עשק ושטנה (</w:t>
      </w:r>
      <w:r w:rsidR="00752485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752485">
        <w:rPr>
          <w:rFonts w:ascii="David" w:hAnsi="David" w:cs="David" w:hint="cs"/>
          <w:sz w:val="24"/>
          <w:szCs w:val="24"/>
          <w:rtl/>
        </w:rPr>
        <w:t>כו</w:t>
      </w:r>
      <w:proofErr w:type="spellEnd"/>
      <w:r w:rsidR="00752485">
        <w:rPr>
          <w:rFonts w:ascii="David" w:hAnsi="David" w:cs="David" w:hint="cs"/>
          <w:sz w:val="24"/>
          <w:szCs w:val="24"/>
          <w:rtl/>
        </w:rPr>
        <w:t>, כ–</w:t>
      </w:r>
      <w:proofErr w:type="spellStart"/>
      <w:r w:rsidR="00752485">
        <w:rPr>
          <w:rFonts w:ascii="David" w:hAnsi="David" w:cs="David" w:hint="cs"/>
          <w:sz w:val="24"/>
          <w:szCs w:val="24"/>
          <w:rtl/>
        </w:rPr>
        <w:t>כא</w:t>
      </w:r>
      <w:proofErr w:type="spellEnd"/>
      <w:r w:rsidR="00752485">
        <w:rPr>
          <w:rFonts w:ascii="David" w:hAnsi="David" w:cs="David" w:hint="cs"/>
          <w:sz w:val="24"/>
          <w:szCs w:val="24"/>
          <w:rtl/>
        </w:rPr>
        <w:t>)</w:t>
      </w:r>
      <w:r w:rsidR="00A1473B" w:rsidRPr="00C30477">
        <w:rPr>
          <w:rFonts w:ascii="David" w:hAnsi="David" w:cs="David" w:hint="cs"/>
          <w:sz w:val="24"/>
          <w:szCs w:val="24"/>
          <w:rtl/>
        </w:rPr>
        <w:t>, אך אלו מכשולים שיש לצפות שיקרו בסביבה תחרותית</w:t>
      </w:r>
      <w:r w:rsidR="00752485">
        <w:rPr>
          <w:rFonts w:ascii="David" w:hAnsi="David" w:cs="David" w:hint="cs"/>
          <w:sz w:val="24"/>
          <w:szCs w:val="24"/>
          <w:rtl/>
        </w:rPr>
        <w:t xml:space="preserve">, ויתר על כן, הם </w:t>
      </w:r>
      <w:r w:rsidR="00A1473B" w:rsidRPr="00C30477">
        <w:rPr>
          <w:rFonts w:ascii="David" w:hAnsi="David" w:cs="David" w:hint="cs"/>
          <w:sz w:val="24"/>
          <w:szCs w:val="24"/>
          <w:rtl/>
        </w:rPr>
        <w:t>אינם מרפים את ידי יצחק</w:t>
      </w:r>
      <w:r w:rsidR="00752485">
        <w:rPr>
          <w:rFonts w:ascii="David" w:hAnsi="David" w:cs="David" w:hint="cs"/>
          <w:sz w:val="24"/>
          <w:szCs w:val="24"/>
          <w:rtl/>
        </w:rPr>
        <w:t>, והוא משגשג ומצליח במעשיו.</w:t>
      </w:r>
    </w:p>
    <w:p w14:paraId="465E8B4C" w14:textId="433F1FC9" w:rsidR="00A1473B" w:rsidRPr="00C30477" w:rsidRDefault="00A1473B" w:rsidP="001D242F">
      <w:pPr>
        <w:bidi/>
        <w:spacing w:line="360" w:lineRule="auto"/>
        <w:ind w:firstLine="720"/>
        <w:jc w:val="both"/>
        <w:rPr>
          <w:rFonts w:ascii="David" w:hAnsi="David" w:cs="David"/>
          <w:sz w:val="24"/>
          <w:szCs w:val="24"/>
          <w:rtl/>
          <w:lang w:val="en-US"/>
        </w:rPr>
      </w:pPr>
      <w:r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כאן רואים בפעם הראשונה את יצחק משוחרר מכבלי העקדה </w:t>
      </w:r>
      <w:r w:rsidR="00537E83" w:rsidRPr="00C30477">
        <w:rPr>
          <w:rFonts w:ascii="David" w:hAnsi="David" w:cs="David" w:hint="cs"/>
          <w:sz w:val="24"/>
          <w:szCs w:val="24"/>
          <w:rtl/>
          <w:lang w:val="en-US"/>
        </w:rPr>
        <w:t>ושלם עם</w:t>
      </w:r>
      <w:r w:rsidR="00BE4BAD">
        <w:rPr>
          <w:rFonts w:ascii="David" w:hAnsi="David" w:cs="David" w:hint="cs"/>
          <w:sz w:val="24"/>
          <w:szCs w:val="24"/>
          <w:rtl/>
          <w:lang w:val="en-US"/>
        </w:rPr>
        <w:t xml:space="preserve"> מי</w:t>
      </w:r>
      <w:r w:rsidR="00537E83"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</w:t>
      </w:r>
      <w:r w:rsidR="00BE4BAD">
        <w:rPr>
          <w:rFonts w:ascii="David" w:hAnsi="David" w:cs="David" w:hint="cs"/>
          <w:sz w:val="24"/>
          <w:szCs w:val="24"/>
          <w:rtl/>
          <w:lang w:val="en-US"/>
        </w:rPr>
        <w:t>שדרשו ממנו לקבל את רצונם בהכנעה.</w:t>
      </w:r>
      <w:r w:rsidR="00537E83"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יצחק מ</w:t>
      </w:r>
      <w:r w:rsidR="003F2EC8">
        <w:rPr>
          <w:rFonts w:ascii="David" w:hAnsi="David" w:cs="David" w:hint="cs"/>
          <w:sz w:val="24"/>
          <w:szCs w:val="24"/>
          <w:rtl/>
          <w:lang w:val="en-US"/>
        </w:rPr>
        <w:t>שיב</w:t>
      </w:r>
      <w:r w:rsidR="00537E83"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את כבודו של אברהם אביו כאשר הוא חופר שוב את הבארות וקורא להן בשמות שאברהם קרא להן, ו</w:t>
      </w:r>
      <w:r w:rsidR="003F2EC8">
        <w:rPr>
          <w:rFonts w:ascii="David" w:hAnsi="David" w:cs="David" w:hint="cs"/>
          <w:sz w:val="24"/>
          <w:szCs w:val="24"/>
          <w:rtl/>
          <w:lang w:val="en-US"/>
        </w:rPr>
        <w:t xml:space="preserve">הוא </w:t>
      </w:r>
      <w:r w:rsidR="00537E83"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קורא בשם ה' </w:t>
      </w:r>
      <w:r w:rsidR="003F2EC8">
        <w:rPr>
          <w:rFonts w:ascii="David" w:hAnsi="David" w:cs="David" w:hint="cs"/>
          <w:sz w:val="24"/>
          <w:szCs w:val="24"/>
          <w:rtl/>
          <w:lang w:val="en-US"/>
        </w:rPr>
        <w:t>ואף</w:t>
      </w:r>
      <w:r w:rsidR="00537E83"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בונה מזבח (</w:t>
      </w:r>
      <w:proofErr w:type="spellStart"/>
      <w:r w:rsidR="00537E83" w:rsidRPr="00C30477">
        <w:rPr>
          <w:rFonts w:ascii="David" w:hAnsi="David" w:cs="David" w:hint="cs"/>
          <w:sz w:val="24"/>
          <w:szCs w:val="24"/>
          <w:rtl/>
          <w:lang w:val="en-US"/>
        </w:rPr>
        <w:t>כו</w:t>
      </w:r>
      <w:proofErr w:type="spellEnd"/>
      <w:r w:rsidR="003F2EC8">
        <w:rPr>
          <w:rFonts w:ascii="David" w:hAnsi="David" w:cs="David" w:hint="cs"/>
          <w:sz w:val="24"/>
          <w:szCs w:val="24"/>
          <w:rtl/>
          <w:lang w:val="en-US"/>
        </w:rPr>
        <w:t>, כה</w:t>
      </w:r>
      <w:r w:rsidR="001D242F">
        <w:rPr>
          <w:rFonts w:ascii="David" w:hAnsi="David" w:cs="David" w:hint="cs"/>
          <w:sz w:val="24"/>
          <w:szCs w:val="24"/>
          <w:rtl/>
          <w:lang w:val="en-US"/>
        </w:rPr>
        <w:t>). טראומת העקדה שוככ</w:t>
      </w:r>
      <w:r w:rsidR="00537E83"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ת. פעולותיו של </w:t>
      </w:r>
      <w:r w:rsidR="001D242F">
        <w:rPr>
          <w:rFonts w:ascii="David" w:hAnsi="David" w:cs="David" w:hint="cs"/>
          <w:sz w:val="24"/>
          <w:szCs w:val="24"/>
          <w:rtl/>
          <w:lang w:val="en-US"/>
        </w:rPr>
        <w:t>יצחק הן בבחינת הכרזה שיש טעם ב</w:t>
      </w:r>
      <w:r w:rsidR="00537E83"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חיים על פני האדמה. יש לחיות את החיים, ואפשר ואף צריך להניח לעקדה, אף שהיא </w:t>
      </w:r>
      <w:r w:rsidR="007A3A05" w:rsidRPr="00C30477">
        <w:rPr>
          <w:rFonts w:ascii="David" w:hAnsi="David" w:cs="David" w:hint="cs"/>
          <w:sz w:val="24"/>
          <w:szCs w:val="24"/>
          <w:rtl/>
          <w:lang w:val="en-US"/>
        </w:rPr>
        <w:t>הי</w:t>
      </w:r>
      <w:r w:rsidR="00537E83" w:rsidRPr="00C30477">
        <w:rPr>
          <w:rFonts w:ascii="David" w:hAnsi="David" w:cs="David" w:hint="cs"/>
          <w:sz w:val="24"/>
          <w:szCs w:val="24"/>
          <w:rtl/>
          <w:lang w:val="en-US"/>
        </w:rPr>
        <w:t>יתה צריכה להתרחש.</w:t>
      </w:r>
      <w:r w:rsidR="007A3A05"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בגרר יצחק מתגבר על האתגר שהעקדה הציבה בפניו, </w:t>
      </w:r>
      <w:proofErr w:type="spellStart"/>
      <w:r w:rsidR="001D242F">
        <w:rPr>
          <w:rFonts w:ascii="David" w:hAnsi="David" w:cs="David" w:hint="cs"/>
          <w:sz w:val="24"/>
          <w:szCs w:val="24"/>
          <w:rtl/>
          <w:lang w:val="en-US"/>
        </w:rPr>
        <w:t>כ</w:t>
      </w:r>
      <w:r w:rsidR="007A3A05" w:rsidRPr="00C30477">
        <w:rPr>
          <w:rFonts w:ascii="David" w:hAnsi="David" w:cs="David" w:hint="cs"/>
          <w:sz w:val="24"/>
          <w:szCs w:val="24"/>
          <w:rtl/>
          <w:lang w:val="en-US"/>
        </w:rPr>
        <w:t>שלצידו</w:t>
      </w:r>
      <w:proofErr w:type="spellEnd"/>
      <w:r w:rsidR="007A3A05"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תמיכה והדרכה </w:t>
      </w:r>
      <w:proofErr w:type="spellStart"/>
      <w:r w:rsidR="001D242F">
        <w:rPr>
          <w:rFonts w:ascii="David" w:hAnsi="David" w:cs="David" w:hint="cs"/>
          <w:sz w:val="24"/>
          <w:szCs w:val="24"/>
          <w:rtl/>
          <w:lang w:val="en-US"/>
        </w:rPr>
        <w:t>מא</w:t>
      </w:r>
      <w:proofErr w:type="spellEnd"/>
      <w:r w:rsidR="001D242F">
        <w:rPr>
          <w:rFonts w:ascii="David" w:hAnsi="David" w:cs="David" w:hint="cs"/>
          <w:sz w:val="24"/>
          <w:szCs w:val="24"/>
          <w:rtl/>
          <w:lang w:val="en-US"/>
        </w:rPr>
        <w:t>–</w:t>
      </w:r>
      <w:proofErr w:type="spellStart"/>
      <w:r w:rsidR="001D242F">
        <w:rPr>
          <w:rFonts w:ascii="David" w:hAnsi="David" w:cs="David" w:hint="cs"/>
          <w:sz w:val="24"/>
          <w:szCs w:val="24"/>
          <w:rtl/>
          <w:lang w:val="en-US"/>
        </w:rPr>
        <w:t>לוהים</w:t>
      </w:r>
      <w:proofErr w:type="spellEnd"/>
      <w:r w:rsidR="001D242F">
        <w:rPr>
          <w:rFonts w:ascii="David" w:hAnsi="David" w:cs="David" w:hint="cs"/>
          <w:sz w:val="24"/>
          <w:szCs w:val="24"/>
          <w:rtl/>
          <w:lang w:val="en-US"/>
        </w:rPr>
        <w:t>.</w:t>
      </w:r>
    </w:p>
    <w:p w14:paraId="63E5E01D" w14:textId="2A419FA4" w:rsidR="007A3A05" w:rsidRPr="00C30477" w:rsidRDefault="007A3A05" w:rsidP="0022705B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  <w:lang w:val="en-US"/>
        </w:rPr>
      </w:pPr>
    </w:p>
    <w:p w14:paraId="04D391B4" w14:textId="51908CFD" w:rsidR="007A3A05" w:rsidRPr="00123D21" w:rsidRDefault="007A3A05" w:rsidP="0022705B">
      <w:pPr>
        <w:bidi/>
        <w:spacing w:line="360" w:lineRule="auto"/>
        <w:jc w:val="both"/>
        <w:rPr>
          <w:rFonts w:ascii="David" w:hAnsi="David" w:cs="David"/>
          <w:sz w:val="28"/>
          <w:szCs w:val="28"/>
          <w:rtl/>
          <w:lang w:val="en-US"/>
        </w:rPr>
      </w:pPr>
      <w:r w:rsidRPr="00123D21">
        <w:rPr>
          <w:rFonts w:ascii="David" w:hAnsi="David" w:cs="David" w:hint="cs"/>
          <w:sz w:val="28"/>
          <w:szCs w:val="28"/>
          <w:rtl/>
          <w:lang w:val="en-US"/>
        </w:rPr>
        <w:t>ניסיון, מצ</w:t>
      </w:r>
      <w:r w:rsidR="00123D21">
        <w:rPr>
          <w:rFonts w:ascii="David" w:hAnsi="David" w:cs="David" w:hint="cs"/>
          <w:sz w:val="28"/>
          <w:szCs w:val="28"/>
          <w:rtl/>
          <w:lang w:val="en-US"/>
        </w:rPr>
        <w:t>ו</w:t>
      </w:r>
      <w:r w:rsidRPr="00123D21">
        <w:rPr>
          <w:rFonts w:ascii="David" w:hAnsi="David" w:cs="David" w:hint="cs"/>
          <w:sz w:val="28"/>
          <w:szCs w:val="28"/>
          <w:rtl/>
          <w:lang w:val="en-US"/>
        </w:rPr>
        <w:t>קה וסגירת מעגל בבית</w:t>
      </w:r>
    </w:p>
    <w:p w14:paraId="7B08800F" w14:textId="1A2F6B23" w:rsidR="007A3A05" w:rsidRPr="00C30477" w:rsidRDefault="007A3A05" w:rsidP="006A7E7B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  <w:lang w:val="en-US"/>
        </w:rPr>
      </w:pPr>
      <w:r w:rsidRPr="00C30477">
        <w:rPr>
          <w:rFonts w:ascii="David" w:hAnsi="David" w:cs="David" w:hint="cs"/>
          <w:sz w:val="24"/>
          <w:szCs w:val="24"/>
          <w:rtl/>
          <w:lang w:val="en-US"/>
        </w:rPr>
        <w:t>בבית, לעומת זאת, אותות</w:t>
      </w:r>
      <w:r w:rsidR="00666FBF">
        <w:rPr>
          <w:rFonts w:ascii="David" w:hAnsi="David" w:cs="David" w:hint="cs"/>
          <w:sz w:val="24"/>
          <w:szCs w:val="24"/>
          <w:rtl/>
          <w:lang w:val="en-US"/>
        </w:rPr>
        <w:t>יה של העקדה עדיין ניכרים. סיפור האירועים</w:t>
      </w:r>
      <w:r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נפתח בתיאור שני הבנים: עשו הצייד, איש השדה, ויעקב התם, יושב האוהלים (</w:t>
      </w:r>
      <w:r w:rsidR="000C7B17">
        <w:rPr>
          <w:rFonts w:ascii="David" w:hAnsi="David" w:cs="David" w:hint="cs"/>
          <w:sz w:val="24"/>
          <w:szCs w:val="24"/>
          <w:rtl/>
          <w:lang w:val="en-US"/>
        </w:rPr>
        <w:t xml:space="preserve">כה, </w:t>
      </w:r>
      <w:proofErr w:type="spellStart"/>
      <w:r w:rsidR="000C7B17">
        <w:rPr>
          <w:rFonts w:ascii="David" w:hAnsi="David" w:cs="David" w:hint="cs"/>
          <w:sz w:val="24"/>
          <w:szCs w:val="24"/>
          <w:rtl/>
          <w:lang w:val="en-US"/>
        </w:rPr>
        <w:t>כז</w:t>
      </w:r>
      <w:proofErr w:type="spellEnd"/>
      <w:r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). </w:t>
      </w:r>
      <w:r w:rsidR="008415F5">
        <w:rPr>
          <w:rFonts w:ascii="David" w:hAnsi="David" w:cs="David" w:hint="cs"/>
          <w:sz w:val="24"/>
          <w:szCs w:val="24"/>
          <w:rtl/>
          <w:lang w:val="en-US"/>
        </w:rPr>
        <w:t>ה</w:t>
      </w:r>
      <w:r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כתוב </w:t>
      </w:r>
      <w:r w:rsidR="008415F5">
        <w:rPr>
          <w:rFonts w:ascii="David" w:hAnsi="David" w:cs="David" w:hint="cs"/>
          <w:sz w:val="24"/>
          <w:szCs w:val="24"/>
          <w:rtl/>
          <w:lang w:val="en-US"/>
        </w:rPr>
        <w:t>מספר ש</w:t>
      </w:r>
      <w:r w:rsidRPr="00C30477">
        <w:rPr>
          <w:rFonts w:ascii="David" w:hAnsi="David" w:cs="David" w:hint="cs"/>
          <w:sz w:val="24"/>
          <w:szCs w:val="24"/>
          <w:rtl/>
          <w:lang w:val="en-US"/>
        </w:rPr>
        <w:t>יצחק</w:t>
      </w:r>
      <w:r w:rsidR="008415F5">
        <w:rPr>
          <w:rFonts w:ascii="David" w:hAnsi="David" w:cs="David" w:hint="cs"/>
          <w:sz w:val="24"/>
          <w:szCs w:val="24"/>
          <w:rtl/>
          <w:lang w:val="en-US"/>
        </w:rPr>
        <w:t xml:space="preserve"> אהב את עשו "</w:t>
      </w:r>
      <w:r w:rsidRPr="00C30477">
        <w:rPr>
          <w:rFonts w:ascii="David" w:hAnsi="David" w:cs="David"/>
          <w:color w:val="000000"/>
          <w:sz w:val="24"/>
          <w:szCs w:val="24"/>
          <w:rtl/>
        </w:rPr>
        <w:t>כִּי</w:t>
      </w:r>
      <w:r w:rsidR="008415F5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Pr="00C30477">
        <w:rPr>
          <w:rFonts w:ascii="David" w:hAnsi="David" w:cs="David"/>
          <w:color w:val="000000"/>
          <w:sz w:val="24"/>
          <w:szCs w:val="24"/>
          <w:rtl/>
        </w:rPr>
        <w:t>צַיִד בְּפִיו</w:t>
      </w:r>
      <w:r w:rsidR="008415F5">
        <w:rPr>
          <w:rFonts w:ascii="David" w:hAnsi="David" w:cs="David" w:hint="cs"/>
          <w:color w:val="000000"/>
          <w:sz w:val="24"/>
          <w:szCs w:val="24"/>
          <w:rtl/>
        </w:rPr>
        <w:t xml:space="preserve">" (כה, </w:t>
      </w:r>
      <w:proofErr w:type="spellStart"/>
      <w:r w:rsidR="008415F5">
        <w:rPr>
          <w:rFonts w:ascii="David" w:hAnsi="David" w:cs="David" w:hint="cs"/>
          <w:color w:val="000000"/>
          <w:sz w:val="24"/>
          <w:szCs w:val="24"/>
          <w:rtl/>
        </w:rPr>
        <w:t>כח</w:t>
      </w:r>
      <w:proofErr w:type="spellEnd"/>
      <w:r w:rsidR="008415F5">
        <w:rPr>
          <w:rFonts w:ascii="David" w:hAnsi="David" w:cs="David" w:hint="cs"/>
          <w:color w:val="000000"/>
          <w:sz w:val="24"/>
          <w:szCs w:val="24"/>
          <w:rtl/>
        </w:rPr>
        <w:t>)</w:t>
      </w:r>
      <w:r w:rsidRPr="00C30477">
        <w:rPr>
          <w:rFonts w:ascii="David" w:hAnsi="David" w:cs="David" w:hint="cs"/>
          <w:color w:val="000000"/>
          <w:sz w:val="24"/>
          <w:szCs w:val="24"/>
          <w:rtl/>
        </w:rPr>
        <w:t>. לדבר</w:t>
      </w:r>
      <w:r w:rsidR="007079B1">
        <w:rPr>
          <w:rFonts w:ascii="David" w:hAnsi="David" w:cs="David" w:hint="cs"/>
          <w:color w:val="000000"/>
          <w:sz w:val="24"/>
          <w:szCs w:val="24"/>
          <w:rtl/>
        </w:rPr>
        <w:t xml:space="preserve">י </w:t>
      </w:r>
      <w:proofErr w:type="spellStart"/>
      <w:r w:rsidRPr="00C30477">
        <w:rPr>
          <w:rFonts w:ascii="David" w:hAnsi="David" w:cs="David" w:hint="cs"/>
          <w:color w:val="000000"/>
          <w:sz w:val="24"/>
          <w:szCs w:val="24"/>
          <w:rtl/>
        </w:rPr>
        <w:t>רש"ר</w:t>
      </w:r>
      <w:proofErr w:type="spellEnd"/>
      <w:r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הירש (פירוש על בראשית כה</w:t>
      </w:r>
      <w:r w:rsidR="007079B1">
        <w:rPr>
          <w:rFonts w:ascii="David" w:hAnsi="David" w:cs="David" w:hint="cs"/>
          <w:color w:val="000000"/>
          <w:sz w:val="24"/>
          <w:szCs w:val="24"/>
          <w:rtl/>
        </w:rPr>
        <w:t xml:space="preserve">, </w:t>
      </w:r>
      <w:proofErr w:type="spellStart"/>
      <w:r w:rsidR="007079B1">
        <w:rPr>
          <w:rFonts w:ascii="David" w:hAnsi="David" w:cs="David" w:hint="cs"/>
          <w:color w:val="000000"/>
          <w:sz w:val="24"/>
          <w:szCs w:val="24"/>
          <w:rtl/>
        </w:rPr>
        <w:t>כח</w:t>
      </w:r>
      <w:proofErr w:type="spellEnd"/>
      <w:r w:rsidRPr="00C30477">
        <w:rPr>
          <w:rFonts w:ascii="David" w:hAnsi="David" w:cs="David" w:hint="cs"/>
          <w:color w:val="000000"/>
          <w:sz w:val="24"/>
          <w:szCs w:val="24"/>
          <w:rtl/>
        </w:rPr>
        <w:t>), עשו</w:t>
      </w:r>
      <w:r w:rsidR="00BF121D">
        <w:rPr>
          <w:rFonts w:ascii="David" w:hAnsi="David" w:cs="David" w:hint="cs"/>
          <w:color w:val="000000"/>
          <w:sz w:val="24"/>
          <w:szCs w:val="24"/>
          <w:rtl/>
        </w:rPr>
        <w:t xml:space="preserve"> ריתק</w:t>
      </w:r>
      <w:r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את אביו בסיפורים על הרפתק</w:t>
      </w:r>
      <w:r w:rsidR="00BF121D">
        <w:rPr>
          <w:rFonts w:ascii="David" w:hAnsi="David" w:cs="David" w:hint="cs"/>
          <w:sz w:val="24"/>
          <w:szCs w:val="24"/>
          <w:rtl/>
          <w:lang w:val="en-US"/>
        </w:rPr>
        <w:t>אות הציד</w:t>
      </w:r>
      <w:r w:rsidR="00620504" w:rsidRPr="00C30477">
        <w:rPr>
          <w:rFonts w:ascii="David" w:hAnsi="David" w:cs="David" w:hint="cs"/>
          <w:sz w:val="24"/>
          <w:szCs w:val="24"/>
          <w:rtl/>
          <w:lang w:val="en-US"/>
        </w:rPr>
        <w:t>. עשו הצייד נראה ליצחק מלא חיים, נועז ונמרץ.</w:t>
      </w:r>
      <w:r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הרב יעקב מידן</w:t>
      </w:r>
      <w:r w:rsidR="00620504"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מציע ש</w:t>
      </w:r>
      <w:r w:rsidR="00666FBF">
        <w:rPr>
          <w:rFonts w:ascii="David" w:hAnsi="David" w:cs="David" w:hint="cs"/>
          <w:sz w:val="24"/>
          <w:szCs w:val="24"/>
          <w:rtl/>
          <w:lang w:val="en-US"/>
        </w:rPr>
        <w:t xml:space="preserve">בעזרת הכישורים שפיתח בהיותו צייד, הוביל </w:t>
      </w:r>
      <w:r w:rsidR="00620504" w:rsidRPr="00C30477">
        <w:rPr>
          <w:rFonts w:ascii="David" w:hAnsi="David" w:cs="David" w:hint="cs"/>
          <w:sz w:val="24"/>
          <w:szCs w:val="24"/>
          <w:rtl/>
          <w:lang w:val="en-US"/>
        </w:rPr>
        <w:t>עשו</w:t>
      </w:r>
      <w:r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</w:t>
      </w:r>
      <w:r w:rsidR="00666FBF">
        <w:rPr>
          <w:rFonts w:ascii="David" w:hAnsi="David" w:cs="David" w:hint="cs"/>
          <w:sz w:val="24"/>
          <w:szCs w:val="24"/>
          <w:rtl/>
          <w:lang w:val="en-US"/>
        </w:rPr>
        <w:t>בשם יצחק</w:t>
      </w:r>
      <w:r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את המאבק בר</w:t>
      </w:r>
      <w:r w:rsidR="00666FBF">
        <w:rPr>
          <w:rFonts w:ascii="David" w:hAnsi="David" w:cs="David" w:hint="cs"/>
          <w:sz w:val="24"/>
          <w:szCs w:val="24"/>
          <w:rtl/>
          <w:lang w:val="en-US"/>
        </w:rPr>
        <w:t>ועים הפלישתים על הבארות</w:t>
      </w:r>
      <w:r w:rsidRPr="00C30477">
        <w:rPr>
          <w:rFonts w:ascii="David" w:hAnsi="David" w:cs="David" w:hint="cs"/>
          <w:sz w:val="24"/>
          <w:szCs w:val="24"/>
          <w:rtl/>
          <w:lang w:val="en-US"/>
        </w:rPr>
        <w:t>.</w:t>
      </w:r>
      <w:r w:rsidR="00CB4FB0">
        <w:rPr>
          <w:rFonts w:ascii="David" w:hAnsi="David" w:cs="David" w:hint="cs"/>
          <w:sz w:val="24"/>
          <w:szCs w:val="24"/>
          <w:vertAlign w:val="superscript"/>
          <w:rtl/>
          <w:lang w:val="en-US"/>
        </w:rPr>
        <w:t>6</w:t>
      </w:r>
      <w:r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יצחק למד היות חקלאי מוכ</w:t>
      </w:r>
      <w:r w:rsidR="00CB4FB0">
        <w:rPr>
          <w:rFonts w:ascii="David" w:hAnsi="David" w:cs="David" w:hint="cs"/>
          <w:sz w:val="24"/>
          <w:szCs w:val="24"/>
          <w:rtl/>
          <w:lang w:val="en-US"/>
        </w:rPr>
        <w:t>ש</w:t>
      </w:r>
      <w:r w:rsidR="00CF0797">
        <w:rPr>
          <w:rFonts w:ascii="David" w:hAnsi="David" w:cs="David" w:hint="cs"/>
          <w:sz w:val="24"/>
          <w:szCs w:val="24"/>
          <w:rtl/>
          <w:lang w:val="en-US"/>
        </w:rPr>
        <w:t>ר, אבל היות שהוא עצמו נעקד בכוח</w:t>
      </w:r>
      <w:r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על גבי מזבח</w:t>
      </w:r>
      <w:r w:rsidR="00CB4FB0">
        <w:rPr>
          <w:rFonts w:ascii="David" w:hAnsi="David" w:cs="David" w:hint="cs"/>
          <w:sz w:val="24"/>
          <w:szCs w:val="24"/>
          <w:rtl/>
          <w:lang w:val="en-US"/>
        </w:rPr>
        <w:t>,</w:t>
      </w:r>
      <w:r w:rsidR="00FE40FE">
        <w:rPr>
          <w:rFonts w:ascii="David" w:hAnsi="David" w:cs="David" w:hint="cs"/>
          <w:sz w:val="24"/>
          <w:szCs w:val="24"/>
          <w:rtl/>
          <w:lang w:val="en-US"/>
        </w:rPr>
        <w:t xml:space="preserve"> הוא</w:t>
      </w:r>
      <w:r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לא היה</w:t>
      </w:r>
      <w:r w:rsidR="00EB7985"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איש מלחמה. יצחק ראה ערך ביכולת</w:t>
      </w:r>
      <w:r w:rsidR="006A7E7B">
        <w:rPr>
          <w:rFonts w:ascii="David" w:hAnsi="David" w:cs="David" w:hint="cs"/>
          <w:sz w:val="24"/>
          <w:szCs w:val="24"/>
          <w:rtl/>
          <w:lang w:val="en-US"/>
        </w:rPr>
        <w:t>ו של עשו, ולפיכך סבר שהוא</w:t>
      </w:r>
      <w:r w:rsidR="00EB7985"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מתאים </w:t>
      </w:r>
      <w:r w:rsidR="006A7E7B">
        <w:rPr>
          <w:rFonts w:ascii="David" w:hAnsi="David" w:cs="David" w:hint="cs"/>
          <w:sz w:val="24"/>
          <w:szCs w:val="24"/>
          <w:rtl/>
          <w:lang w:val="en-US"/>
        </w:rPr>
        <w:t>יותר להקמת אומה יותר מאחיו יושב האוהלים</w:t>
      </w:r>
      <w:r w:rsidR="00EB7985" w:rsidRPr="00C30477">
        <w:rPr>
          <w:rFonts w:ascii="David" w:hAnsi="David" w:cs="David" w:hint="cs"/>
          <w:sz w:val="24"/>
          <w:szCs w:val="24"/>
          <w:rtl/>
          <w:lang w:val="en-US"/>
        </w:rPr>
        <w:t>.</w:t>
      </w:r>
    </w:p>
    <w:p w14:paraId="3A54F1FE" w14:textId="39A4292D" w:rsidR="00EB7985" w:rsidRPr="00C30477" w:rsidRDefault="00EB7985" w:rsidP="0001744A">
      <w:pPr>
        <w:bidi/>
        <w:spacing w:line="360" w:lineRule="auto"/>
        <w:ind w:firstLine="720"/>
        <w:jc w:val="both"/>
        <w:rPr>
          <w:rFonts w:ascii="David" w:hAnsi="David" w:cs="David"/>
          <w:sz w:val="24"/>
          <w:szCs w:val="24"/>
          <w:rtl/>
          <w:lang w:val="en-US"/>
        </w:rPr>
      </w:pPr>
      <w:r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יצחק </w:t>
      </w:r>
      <w:r w:rsidR="00360B23">
        <w:rPr>
          <w:rFonts w:ascii="David" w:hAnsi="David" w:cs="David" w:hint="cs"/>
          <w:sz w:val="24"/>
          <w:szCs w:val="24"/>
          <w:rtl/>
          <w:lang w:val="en-US"/>
        </w:rPr>
        <w:t>איננו יודע שעשו איננו מעוניין בתפקיד ההנהגה.</w:t>
      </w:r>
      <w:r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עשו מנשל את עצמו מירושתו </w:t>
      </w:r>
      <w:r w:rsidR="00360B23">
        <w:rPr>
          <w:rFonts w:ascii="David" w:hAnsi="David" w:cs="David" w:hint="cs"/>
          <w:sz w:val="24"/>
          <w:szCs w:val="24"/>
          <w:rtl/>
          <w:lang w:val="en-US"/>
        </w:rPr>
        <w:t>בטענה</w:t>
      </w:r>
      <w:r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</w:t>
      </w:r>
      <w:r w:rsidR="00360B23">
        <w:rPr>
          <w:rFonts w:ascii="David" w:hAnsi="David" w:cs="David" w:hint="cs"/>
          <w:sz w:val="24"/>
          <w:szCs w:val="24"/>
          <w:rtl/>
          <w:lang w:val="en-US"/>
        </w:rPr>
        <w:t>"</w:t>
      </w:r>
      <w:r w:rsidR="00360B23">
        <w:rPr>
          <w:rFonts w:ascii="David" w:hAnsi="David" w:cs="David"/>
          <w:color w:val="000000"/>
          <w:sz w:val="24"/>
          <w:szCs w:val="24"/>
          <w:rtl/>
        </w:rPr>
        <w:t>הִנֵּה אָנֹכִי הוֹלֵךְ לָמוּת</w:t>
      </w:r>
      <w:r w:rsidRPr="00C30477">
        <w:rPr>
          <w:rFonts w:ascii="David" w:hAnsi="David" w:cs="David"/>
          <w:color w:val="000000"/>
          <w:sz w:val="24"/>
          <w:szCs w:val="24"/>
          <w:rtl/>
        </w:rPr>
        <w:t xml:space="preserve"> וְלָמָּה</w:t>
      </w:r>
      <w:r w:rsidR="00360B23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Pr="00C30477">
        <w:rPr>
          <w:rFonts w:ascii="David" w:hAnsi="David" w:cs="David"/>
          <w:color w:val="000000"/>
          <w:sz w:val="24"/>
          <w:szCs w:val="24"/>
          <w:rtl/>
        </w:rPr>
        <w:t>זֶּה לִי בְּכֹרָה</w:t>
      </w:r>
      <w:r w:rsidR="00360B23">
        <w:rPr>
          <w:rFonts w:ascii="David" w:hAnsi="David" w:cs="David" w:hint="cs"/>
          <w:color w:val="000000"/>
          <w:sz w:val="24"/>
          <w:szCs w:val="24"/>
          <w:rtl/>
        </w:rPr>
        <w:t>"</w:t>
      </w:r>
      <w:r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(</w:t>
      </w:r>
      <w:r w:rsidR="00360B23">
        <w:rPr>
          <w:rFonts w:ascii="David" w:hAnsi="David" w:cs="David" w:hint="cs"/>
          <w:color w:val="000000"/>
          <w:sz w:val="24"/>
          <w:szCs w:val="24"/>
          <w:rtl/>
        </w:rPr>
        <w:t>כה, לב</w:t>
      </w:r>
      <w:r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). טענה זו היא היפוכה המושלם של הנכונות להעמיד עצמך בסכנה לטובת </w:t>
      </w:r>
      <w:r w:rsidR="00EC4931">
        <w:rPr>
          <w:rFonts w:ascii="David" w:hAnsi="David" w:cs="David" w:hint="cs"/>
          <w:color w:val="000000"/>
          <w:sz w:val="24"/>
          <w:szCs w:val="24"/>
          <w:rtl/>
        </w:rPr>
        <w:t>דורות העתיד</w:t>
      </w:r>
      <w:r w:rsidR="0001744A">
        <w:rPr>
          <w:rFonts w:ascii="David" w:hAnsi="David" w:cs="David" w:hint="cs"/>
          <w:color w:val="000000"/>
          <w:sz w:val="24"/>
          <w:szCs w:val="24"/>
          <w:rtl/>
        </w:rPr>
        <w:t xml:space="preserve"> –</w:t>
      </w:r>
      <w:r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01744A">
        <w:rPr>
          <w:rFonts w:ascii="David" w:hAnsi="David" w:cs="David" w:hint="cs"/>
          <w:color w:val="000000"/>
          <w:sz w:val="24"/>
          <w:szCs w:val="24"/>
          <w:rtl/>
        </w:rPr>
        <w:t>משימה</w:t>
      </w:r>
      <w:r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ש</w:t>
      </w:r>
      <w:r w:rsidRPr="00C30477">
        <w:rPr>
          <w:rFonts w:ascii="David" w:hAnsi="David" w:cs="David" w:hint="cs"/>
          <w:sz w:val="24"/>
          <w:szCs w:val="24"/>
          <w:rtl/>
          <w:lang w:val="en-US"/>
        </w:rPr>
        <w:t>יצחק קיווה שעשו יקבל על עצמו.</w:t>
      </w:r>
    </w:p>
    <w:p w14:paraId="0ECF9216" w14:textId="1135D37F" w:rsidR="00EB7985" w:rsidRPr="00C30477" w:rsidRDefault="00113EF4" w:rsidP="0001744A">
      <w:pPr>
        <w:bidi/>
        <w:spacing w:line="360" w:lineRule="auto"/>
        <w:ind w:firstLine="720"/>
        <w:jc w:val="both"/>
        <w:rPr>
          <w:rFonts w:ascii="David" w:hAnsi="David" w:cs="David"/>
          <w:sz w:val="24"/>
          <w:szCs w:val="24"/>
          <w:rtl/>
          <w:lang w:val="en-US"/>
        </w:rPr>
      </w:pPr>
      <w:r>
        <w:rPr>
          <w:rFonts w:ascii="David" w:hAnsi="David" w:cs="David" w:hint="cs"/>
          <w:sz w:val="24"/>
          <w:szCs w:val="24"/>
          <w:rtl/>
          <w:lang w:val="en-US"/>
        </w:rPr>
        <w:t>התורה</w:t>
      </w:r>
      <w:r w:rsidR="00EB7985"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מספר</w:t>
      </w:r>
      <w:r>
        <w:rPr>
          <w:rFonts w:ascii="David" w:hAnsi="David" w:cs="David" w:hint="cs"/>
          <w:sz w:val="24"/>
          <w:szCs w:val="24"/>
          <w:rtl/>
          <w:lang w:val="en-US"/>
        </w:rPr>
        <w:t>ת שנש</w:t>
      </w:r>
      <w:r w:rsidR="0001744A">
        <w:rPr>
          <w:rFonts w:ascii="David" w:hAnsi="David" w:cs="David" w:hint="cs"/>
          <w:sz w:val="24"/>
          <w:szCs w:val="24"/>
          <w:rtl/>
          <w:lang w:val="en-US"/>
        </w:rPr>
        <w:t>ות</w:t>
      </w:r>
      <w:r>
        <w:rPr>
          <w:rFonts w:ascii="David" w:hAnsi="David" w:cs="David" w:hint="cs"/>
          <w:sz w:val="24"/>
          <w:szCs w:val="24"/>
          <w:rtl/>
          <w:lang w:val="en-US"/>
        </w:rPr>
        <w:t>יו הכנעניות של עשו הסבו</w:t>
      </w:r>
      <w:r w:rsidR="00EB7985"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מורת רוח ליצחק ולרבקה (</w:t>
      </w:r>
      <w:proofErr w:type="spellStart"/>
      <w:r w:rsidR="004809DB">
        <w:rPr>
          <w:rFonts w:ascii="David" w:hAnsi="David" w:cs="David" w:hint="cs"/>
          <w:sz w:val="24"/>
          <w:szCs w:val="24"/>
          <w:rtl/>
          <w:lang w:val="en-US"/>
        </w:rPr>
        <w:t>כו</w:t>
      </w:r>
      <w:proofErr w:type="spellEnd"/>
      <w:r w:rsidR="004809DB">
        <w:rPr>
          <w:rFonts w:ascii="David" w:hAnsi="David" w:cs="David" w:hint="cs"/>
          <w:sz w:val="24"/>
          <w:szCs w:val="24"/>
          <w:rtl/>
          <w:lang w:val="en-US"/>
        </w:rPr>
        <w:t>, לד–לה</w:t>
      </w:r>
      <w:r w:rsidR="0001744A">
        <w:rPr>
          <w:rFonts w:ascii="David" w:hAnsi="David" w:cs="David" w:hint="cs"/>
          <w:sz w:val="24"/>
          <w:szCs w:val="24"/>
          <w:rtl/>
          <w:lang w:val="en-US"/>
        </w:rPr>
        <w:t>). ראויה לציון</w:t>
      </w:r>
      <w:r w:rsidR="00EB7985"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העובדה שמידע זה מופיע מיד לפני הפסוק שבו יצחק מספר לעשו על הברכות שהוא עתיד לקבל, אולי כדי להדגיש את עומק "ע</w:t>
      </w:r>
      <w:r w:rsidR="00EC4931">
        <w:rPr>
          <w:rFonts w:ascii="David" w:hAnsi="David" w:cs="David" w:hint="cs"/>
          <w:sz w:val="24"/>
          <w:szCs w:val="24"/>
          <w:rtl/>
          <w:lang w:val="en-US"/>
        </w:rPr>
        <w:t>י</w:t>
      </w:r>
      <w:r w:rsidR="00EB7985"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וורונו" של יצחק באשר לאופיו </w:t>
      </w:r>
      <w:proofErr w:type="spellStart"/>
      <w:r w:rsidR="00EB7985" w:rsidRPr="00C30477">
        <w:rPr>
          <w:rFonts w:ascii="David" w:hAnsi="David" w:cs="David" w:hint="cs"/>
          <w:sz w:val="24"/>
          <w:szCs w:val="24"/>
          <w:rtl/>
          <w:lang w:val="en-US"/>
        </w:rPr>
        <w:t>האמיתי</w:t>
      </w:r>
      <w:proofErr w:type="spellEnd"/>
      <w:r w:rsidR="00EB7985"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של בנו. עיניו של יצחק כהו מראות, והוא </w:t>
      </w:r>
      <w:r w:rsidR="0001744A">
        <w:rPr>
          <w:rFonts w:ascii="David" w:hAnsi="David" w:cs="David" w:hint="cs"/>
          <w:sz w:val="24"/>
          <w:szCs w:val="24"/>
          <w:rtl/>
          <w:lang w:val="en-US"/>
        </w:rPr>
        <w:t>שב</w:t>
      </w:r>
      <w:r w:rsidR="00EB7985"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להיות יצחק חסר </w:t>
      </w:r>
      <w:r w:rsidR="0001744A">
        <w:rPr>
          <w:rFonts w:ascii="David" w:hAnsi="David" w:cs="David" w:hint="cs"/>
          <w:sz w:val="24"/>
          <w:szCs w:val="24"/>
          <w:rtl/>
          <w:lang w:val="en-US"/>
        </w:rPr>
        <w:t>ה</w:t>
      </w:r>
      <w:r w:rsidR="00EB7985" w:rsidRPr="00C30477">
        <w:rPr>
          <w:rFonts w:ascii="David" w:hAnsi="David" w:cs="David" w:hint="cs"/>
          <w:sz w:val="24"/>
          <w:szCs w:val="24"/>
          <w:rtl/>
          <w:lang w:val="en-US"/>
        </w:rPr>
        <w:t>אונים מן העקדה.</w:t>
      </w:r>
    </w:p>
    <w:p w14:paraId="23CDA086" w14:textId="1D0386F2" w:rsidR="00EB7985" w:rsidRPr="00C30477" w:rsidRDefault="00EB7985" w:rsidP="00DA4F08">
      <w:pPr>
        <w:bidi/>
        <w:spacing w:line="360" w:lineRule="auto"/>
        <w:ind w:firstLine="720"/>
        <w:jc w:val="both"/>
        <w:rPr>
          <w:rFonts w:ascii="David" w:hAnsi="David" w:cs="David" w:hint="cs"/>
          <w:sz w:val="24"/>
          <w:szCs w:val="24"/>
          <w:rtl/>
          <w:lang w:val="en-US"/>
        </w:rPr>
      </w:pPr>
      <w:r w:rsidRPr="00C30477">
        <w:rPr>
          <w:rFonts w:ascii="David" w:hAnsi="David" w:cs="David" w:hint="cs"/>
          <w:sz w:val="24"/>
          <w:szCs w:val="24"/>
          <w:rtl/>
          <w:lang w:val="en-US"/>
        </w:rPr>
        <w:t>יצחק יודע ש</w:t>
      </w:r>
      <w:r w:rsidR="00DA4F08">
        <w:rPr>
          <w:rFonts w:ascii="David" w:hAnsi="David" w:cs="David" w:hint="cs"/>
          <w:sz w:val="24"/>
          <w:szCs w:val="24"/>
          <w:rtl/>
          <w:lang w:val="en-US"/>
        </w:rPr>
        <w:t>אין הוא אלא</w:t>
      </w:r>
      <w:r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צינור המעביר את הברכות שמקורן ב</w:t>
      </w:r>
      <w:r w:rsidR="00700158">
        <w:rPr>
          <w:rFonts w:ascii="David" w:hAnsi="David" w:cs="David" w:hint="cs"/>
          <w:sz w:val="24"/>
          <w:szCs w:val="24"/>
          <w:rtl/>
          <w:lang w:val="en-US"/>
        </w:rPr>
        <w:t>א–</w:t>
      </w:r>
      <w:proofErr w:type="spellStart"/>
      <w:r w:rsidR="00700158">
        <w:rPr>
          <w:rFonts w:ascii="David" w:hAnsi="David" w:cs="David" w:hint="cs"/>
          <w:sz w:val="24"/>
          <w:szCs w:val="24"/>
          <w:rtl/>
          <w:lang w:val="en-US"/>
        </w:rPr>
        <w:t>לוהים</w:t>
      </w:r>
      <w:proofErr w:type="spellEnd"/>
      <w:r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עצמו. כדי לעשות כן יצחק זקוק להשראה</w:t>
      </w:r>
      <w:r w:rsidR="00F30146" w:rsidRPr="00C30477">
        <w:rPr>
          <w:rFonts w:ascii="David" w:hAnsi="David" w:cs="David" w:hint="cs"/>
          <w:sz w:val="24"/>
          <w:szCs w:val="24"/>
          <w:rtl/>
          <w:lang w:val="en-US"/>
        </w:rPr>
        <w:t>, שאותה הוא מקווה להשיג</w:t>
      </w:r>
      <w:r w:rsidR="00DF5566">
        <w:rPr>
          <w:rFonts w:ascii="David" w:hAnsi="David" w:cs="David" w:hint="cs"/>
          <w:sz w:val="24"/>
          <w:szCs w:val="24"/>
          <w:rtl/>
          <w:lang w:val="en-US"/>
        </w:rPr>
        <w:t xml:space="preserve"> בעזרת החוויה החושית שעשו יכין </w:t>
      </w:r>
      <w:r w:rsidR="00F30146" w:rsidRPr="00C30477">
        <w:rPr>
          <w:rFonts w:ascii="David" w:hAnsi="David" w:cs="David" w:hint="cs"/>
          <w:sz w:val="24"/>
          <w:szCs w:val="24"/>
          <w:rtl/>
          <w:lang w:val="en-US"/>
        </w:rPr>
        <w:t>ע</w:t>
      </w:r>
      <w:r w:rsidR="00DA4F08">
        <w:rPr>
          <w:rFonts w:ascii="David" w:hAnsi="David" w:cs="David" w:hint="cs"/>
          <w:sz w:val="24"/>
          <w:szCs w:val="24"/>
          <w:rtl/>
          <w:lang w:val="en-US"/>
        </w:rPr>
        <w:t xml:space="preserve">בורו: מטעמים </w:t>
      </w:r>
      <w:r w:rsidR="00193B31">
        <w:rPr>
          <w:rFonts w:ascii="David" w:hAnsi="David" w:cs="David" w:hint="cs"/>
          <w:sz w:val="24"/>
          <w:szCs w:val="24"/>
          <w:rtl/>
          <w:lang w:val="en-US"/>
        </w:rPr>
        <w:t>שיותקנו מבשר ציד</w:t>
      </w:r>
      <w:r w:rsidR="00DF5566">
        <w:rPr>
          <w:rFonts w:ascii="David" w:hAnsi="David" w:cs="David" w:hint="cs"/>
          <w:sz w:val="24"/>
          <w:szCs w:val="24"/>
          <w:rtl/>
          <w:lang w:val="en-US"/>
        </w:rPr>
        <w:t xml:space="preserve"> מובחר</w:t>
      </w:r>
      <w:r w:rsidR="00193B31">
        <w:rPr>
          <w:rFonts w:ascii="David" w:hAnsi="David" w:cs="David" w:hint="cs"/>
          <w:sz w:val="24"/>
          <w:szCs w:val="24"/>
          <w:rtl/>
          <w:lang w:val="en-US"/>
        </w:rPr>
        <w:t>. מנקודת מבטו של</w:t>
      </w:r>
      <w:r w:rsidR="00DA4F08">
        <w:rPr>
          <w:rFonts w:ascii="David" w:hAnsi="David" w:cs="David" w:hint="cs"/>
          <w:sz w:val="24"/>
          <w:szCs w:val="24"/>
          <w:rtl/>
          <w:lang w:val="en-US"/>
        </w:rPr>
        <w:t xml:space="preserve"> ניצול העקדה, התענוג</w:t>
      </w:r>
      <w:r w:rsidR="00F30146"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שב</w:t>
      </w:r>
      <w:r w:rsidR="00DA4F08">
        <w:rPr>
          <w:rFonts w:ascii="David" w:hAnsi="David" w:cs="David" w:hint="cs"/>
          <w:sz w:val="24"/>
          <w:szCs w:val="24"/>
          <w:rtl/>
          <w:lang w:val="en-US"/>
        </w:rPr>
        <w:t>אכילה, המקיימת את החיים עצמם, הו</w:t>
      </w:r>
      <w:r w:rsidR="00F30146" w:rsidRPr="00C30477">
        <w:rPr>
          <w:rFonts w:ascii="David" w:hAnsi="David" w:cs="David" w:hint="cs"/>
          <w:sz w:val="24"/>
          <w:szCs w:val="24"/>
          <w:rtl/>
          <w:lang w:val="en-US"/>
        </w:rPr>
        <w:t>א מקור להשראה.</w:t>
      </w:r>
    </w:p>
    <w:p w14:paraId="0C23B0E9" w14:textId="54C48ED3" w:rsidR="00F30146" w:rsidRPr="00C30477" w:rsidRDefault="00F30146" w:rsidP="00DF5566">
      <w:pPr>
        <w:bidi/>
        <w:spacing w:line="360" w:lineRule="auto"/>
        <w:ind w:firstLine="720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C30477">
        <w:rPr>
          <w:rFonts w:ascii="David" w:hAnsi="David" w:cs="David" w:hint="cs"/>
          <w:sz w:val="24"/>
          <w:szCs w:val="24"/>
          <w:rtl/>
          <w:lang w:val="en-US"/>
        </w:rPr>
        <w:t>מנקודה זו</w:t>
      </w:r>
      <w:r w:rsidR="00E231E7">
        <w:rPr>
          <w:rFonts w:ascii="David" w:hAnsi="David" w:cs="David" w:hint="cs"/>
          <w:sz w:val="24"/>
          <w:szCs w:val="24"/>
          <w:rtl/>
          <w:lang w:val="en-US"/>
        </w:rPr>
        <w:t xml:space="preserve"> ואילן מתרחש תהליך איטי של הכרת המציאות.</w:t>
      </w:r>
      <w:r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תו</w:t>
      </w:r>
      <w:r w:rsidR="00E231E7">
        <w:rPr>
          <w:rFonts w:ascii="David" w:hAnsi="David" w:cs="David" w:hint="cs"/>
          <w:sz w:val="24"/>
          <w:szCs w:val="24"/>
          <w:rtl/>
          <w:lang w:val="en-US"/>
        </w:rPr>
        <w:t>צאתו</w:t>
      </w:r>
      <w:r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הסופית</w:t>
      </w:r>
      <w:r w:rsidR="00E231E7">
        <w:rPr>
          <w:rFonts w:ascii="David" w:hAnsi="David" w:cs="David" w:hint="cs"/>
          <w:sz w:val="24"/>
          <w:szCs w:val="24"/>
          <w:rtl/>
          <w:lang w:val="en-US"/>
        </w:rPr>
        <w:t xml:space="preserve"> של התהליך תה</w:t>
      </w:r>
      <w:r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יה הבנתו של יצחק שיעקב הוא הבן הראוי לקבל את הברכות. יעקב המתחזה לעשו מביא לאביו מטעמים שאמו רבקה הכינה. </w:t>
      </w:r>
      <w:r w:rsidR="00DF5566">
        <w:rPr>
          <w:rFonts w:ascii="David" w:hAnsi="David" w:cs="David" w:hint="cs"/>
          <w:sz w:val="24"/>
          <w:szCs w:val="24"/>
          <w:rtl/>
          <w:lang w:val="en-US"/>
        </w:rPr>
        <w:t>הפסוקים רצופים אמירות המעידות שיצחק איננו יודע</w:t>
      </w:r>
      <w:r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איזה בן נמצא לפניו בפועל. למשל: </w:t>
      </w:r>
      <w:r w:rsidR="00F460B0">
        <w:rPr>
          <w:rFonts w:ascii="David" w:hAnsi="David" w:cs="David" w:hint="cs"/>
          <w:color w:val="000000"/>
          <w:sz w:val="24"/>
          <w:szCs w:val="24"/>
          <w:rtl/>
        </w:rPr>
        <w:t>"</w:t>
      </w:r>
      <w:r w:rsidRPr="00C30477">
        <w:rPr>
          <w:rFonts w:ascii="David" w:hAnsi="David" w:cs="David"/>
          <w:color w:val="000000"/>
          <w:sz w:val="24"/>
          <w:szCs w:val="24"/>
          <w:rtl/>
        </w:rPr>
        <w:t>מִי אַתָּה בְּנִי</w:t>
      </w:r>
      <w:r w:rsidR="00E231E7">
        <w:rPr>
          <w:rFonts w:ascii="David" w:hAnsi="David" w:cs="David" w:hint="cs"/>
          <w:color w:val="000000"/>
          <w:sz w:val="24"/>
          <w:szCs w:val="24"/>
          <w:rtl/>
        </w:rPr>
        <w:t>"</w:t>
      </w:r>
      <w:r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(</w:t>
      </w:r>
      <w:proofErr w:type="spellStart"/>
      <w:r w:rsidR="00E231E7">
        <w:rPr>
          <w:rFonts w:ascii="David" w:hAnsi="David" w:cs="David" w:hint="cs"/>
          <w:color w:val="000000"/>
          <w:sz w:val="24"/>
          <w:szCs w:val="24"/>
          <w:rtl/>
        </w:rPr>
        <w:t>כז</w:t>
      </w:r>
      <w:proofErr w:type="spellEnd"/>
      <w:r w:rsidR="00E231E7">
        <w:rPr>
          <w:rFonts w:ascii="David" w:hAnsi="David" w:cs="David" w:hint="cs"/>
          <w:color w:val="000000"/>
          <w:sz w:val="24"/>
          <w:szCs w:val="24"/>
          <w:rtl/>
        </w:rPr>
        <w:t xml:space="preserve">, </w:t>
      </w:r>
      <w:proofErr w:type="spellStart"/>
      <w:r w:rsidR="00E231E7">
        <w:rPr>
          <w:rFonts w:ascii="David" w:hAnsi="David" w:cs="David" w:hint="cs"/>
          <w:color w:val="000000"/>
          <w:sz w:val="24"/>
          <w:szCs w:val="24"/>
          <w:rtl/>
        </w:rPr>
        <w:t>יח</w:t>
      </w:r>
      <w:proofErr w:type="spellEnd"/>
      <w:r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); </w:t>
      </w:r>
      <w:r w:rsidR="00E231E7">
        <w:rPr>
          <w:rFonts w:ascii="David" w:hAnsi="David" w:cs="David" w:hint="cs"/>
          <w:color w:val="000000"/>
          <w:sz w:val="24"/>
          <w:szCs w:val="24"/>
          <w:rtl/>
        </w:rPr>
        <w:t>"</w:t>
      </w:r>
      <w:r w:rsidRPr="00C30477">
        <w:rPr>
          <w:rFonts w:ascii="David" w:hAnsi="David" w:cs="David"/>
          <w:color w:val="000000"/>
          <w:sz w:val="24"/>
          <w:szCs w:val="24"/>
          <w:rtl/>
        </w:rPr>
        <w:t>מַה</w:t>
      </w:r>
      <w:r w:rsidR="00E231E7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Pr="00C30477">
        <w:rPr>
          <w:rFonts w:ascii="David" w:hAnsi="David" w:cs="David"/>
          <w:color w:val="000000"/>
          <w:sz w:val="24"/>
          <w:szCs w:val="24"/>
          <w:rtl/>
        </w:rPr>
        <w:t xml:space="preserve">זֶּה מִהַרְתָּ </w:t>
      </w:r>
      <w:proofErr w:type="spellStart"/>
      <w:r w:rsidRPr="00C30477">
        <w:rPr>
          <w:rFonts w:ascii="David" w:hAnsi="David" w:cs="David"/>
          <w:color w:val="000000"/>
          <w:sz w:val="24"/>
          <w:szCs w:val="24"/>
          <w:rtl/>
        </w:rPr>
        <w:t>לִמְצֹא</w:t>
      </w:r>
      <w:proofErr w:type="spellEnd"/>
      <w:r w:rsidRPr="00C30477">
        <w:rPr>
          <w:rFonts w:ascii="David" w:hAnsi="David" w:cs="David"/>
          <w:color w:val="000000"/>
          <w:sz w:val="24"/>
          <w:szCs w:val="24"/>
          <w:rtl/>
        </w:rPr>
        <w:t xml:space="preserve"> בְּנִי</w:t>
      </w:r>
      <w:r w:rsidR="00E231E7">
        <w:rPr>
          <w:rFonts w:ascii="David" w:hAnsi="David" w:cs="David" w:hint="cs"/>
          <w:color w:val="000000"/>
          <w:sz w:val="24"/>
          <w:szCs w:val="24"/>
          <w:rtl/>
        </w:rPr>
        <w:t>"</w:t>
      </w:r>
      <w:r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(</w:t>
      </w:r>
      <w:proofErr w:type="spellStart"/>
      <w:r w:rsidR="00E231E7">
        <w:rPr>
          <w:rFonts w:ascii="David" w:hAnsi="David" w:cs="David" w:hint="cs"/>
          <w:color w:val="000000"/>
          <w:sz w:val="24"/>
          <w:szCs w:val="24"/>
          <w:rtl/>
        </w:rPr>
        <w:t>כז</w:t>
      </w:r>
      <w:proofErr w:type="spellEnd"/>
      <w:r w:rsidR="00E231E7">
        <w:rPr>
          <w:rFonts w:ascii="David" w:hAnsi="David" w:cs="David" w:hint="cs"/>
          <w:color w:val="000000"/>
          <w:sz w:val="24"/>
          <w:szCs w:val="24"/>
          <w:rtl/>
        </w:rPr>
        <w:t>, כ</w:t>
      </w:r>
      <w:r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); </w:t>
      </w:r>
      <w:r w:rsidR="00E231E7">
        <w:rPr>
          <w:rFonts w:ascii="David" w:hAnsi="David" w:cs="David" w:hint="cs"/>
          <w:color w:val="000000"/>
          <w:sz w:val="24"/>
          <w:szCs w:val="24"/>
          <w:rtl/>
        </w:rPr>
        <w:t>"</w:t>
      </w:r>
      <w:r w:rsidRPr="00C30477">
        <w:rPr>
          <w:rFonts w:ascii="David" w:hAnsi="David" w:cs="David"/>
          <w:color w:val="000000"/>
          <w:sz w:val="24"/>
          <w:szCs w:val="24"/>
          <w:rtl/>
        </w:rPr>
        <w:t>גּ</w:t>
      </w:r>
      <w:r w:rsidR="00E231E7">
        <w:rPr>
          <w:rFonts w:ascii="David" w:hAnsi="David" w:cs="David"/>
          <w:color w:val="000000"/>
          <w:sz w:val="24"/>
          <w:szCs w:val="24"/>
          <w:rtl/>
        </w:rPr>
        <w:t>ְשָׁה</w:t>
      </w:r>
      <w:r w:rsidR="00E231E7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E231E7">
        <w:rPr>
          <w:rFonts w:ascii="David" w:hAnsi="David" w:cs="David"/>
          <w:color w:val="000000"/>
          <w:sz w:val="24"/>
          <w:szCs w:val="24"/>
          <w:rtl/>
        </w:rPr>
        <w:t>נָּא וַאֲמֻשְׁךָ בְּנִי</w:t>
      </w:r>
      <w:r w:rsidR="002C57B3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proofErr w:type="spellStart"/>
      <w:r w:rsidR="00E231E7">
        <w:rPr>
          <w:rFonts w:ascii="David" w:hAnsi="David" w:cs="David"/>
          <w:color w:val="000000"/>
          <w:sz w:val="24"/>
          <w:szCs w:val="24"/>
          <w:rtl/>
        </w:rPr>
        <w:t>הַאַתָּה</w:t>
      </w:r>
      <w:proofErr w:type="spellEnd"/>
      <w:r w:rsidR="00E231E7">
        <w:rPr>
          <w:rFonts w:ascii="David" w:hAnsi="David" w:cs="David"/>
          <w:color w:val="000000"/>
          <w:sz w:val="24"/>
          <w:szCs w:val="24"/>
          <w:rtl/>
        </w:rPr>
        <w:t xml:space="preserve"> זֶה בְּנִי עֵשָׂו, אִם</w:t>
      </w:r>
      <w:r w:rsidR="00E231E7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Pr="00C30477">
        <w:rPr>
          <w:rFonts w:ascii="David" w:hAnsi="David" w:cs="David"/>
          <w:color w:val="000000"/>
          <w:sz w:val="24"/>
          <w:szCs w:val="24"/>
          <w:rtl/>
        </w:rPr>
        <w:t>לֹא</w:t>
      </w:r>
      <w:r w:rsidR="00E231E7">
        <w:rPr>
          <w:rFonts w:ascii="David" w:hAnsi="David" w:cs="David" w:hint="cs"/>
          <w:color w:val="000000"/>
          <w:sz w:val="24"/>
          <w:szCs w:val="24"/>
          <w:rtl/>
        </w:rPr>
        <w:t>"</w:t>
      </w:r>
      <w:r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(</w:t>
      </w:r>
      <w:proofErr w:type="spellStart"/>
      <w:r w:rsidR="00E231E7">
        <w:rPr>
          <w:rFonts w:ascii="David" w:hAnsi="David" w:cs="David" w:hint="cs"/>
          <w:color w:val="000000"/>
          <w:sz w:val="24"/>
          <w:szCs w:val="24"/>
          <w:rtl/>
        </w:rPr>
        <w:t>כז</w:t>
      </w:r>
      <w:proofErr w:type="spellEnd"/>
      <w:r w:rsidR="00E231E7">
        <w:rPr>
          <w:rFonts w:ascii="David" w:hAnsi="David" w:cs="David" w:hint="cs"/>
          <w:color w:val="000000"/>
          <w:sz w:val="24"/>
          <w:szCs w:val="24"/>
          <w:rtl/>
        </w:rPr>
        <w:t xml:space="preserve">, </w:t>
      </w:r>
      <w:proofErr w:type="spellStart"/>
      <w:r w:rsidR="00E231E7">
        <w:rPr>
          <w:rFonts w:ascii="David" w:hAnsi="David" w:cs="David" w:hint="cs"/>
          <w:color w:val="000000"/>
          <w:sz w:val="24"/>
          <w:szCs w:val="24"/>
          <w:rtl/>
        </w:rPr>
        <w:t>כא</w:t>
      </w:r>
      <w:proofErr w:type="spellEnd"/>
      <w:r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); </w:t>
      </w:r>
      <w:r w:rsidR="00E231E7">
        <w:rPr>
          <w:rFonts w:ascii="David" w:hAnsi="David" w:cs="David" w:hint="cs"/>
          <w:color w:val="000000"/>
          <w:sz w:val="24"/>
          <w:szCs w:val="24"/>
          <w:rtl/>
        </w:rPr>
        <w:t>"</w:t>
      </w:r>
      <w:r w:rsidRPr="00C30477">
        <w:rPr>
          <w:rFonts w:ascii="David" w:hAnsi="David" w:cs="David"/>
          <w:color w:val="000000"/>
          <w:sz w:val="24"/>
          <w:szCs w:val="24"/>
          <w:rtl/>
        </w:rPr>
        <w:t>הַקֹּל קוֹל יַעֲקֹב</w:t>
      </w:r>
      <w:r w:rsidR="00E231E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proofErr w:type="spellStart"/>
      <w:r w:rsidR="00E231E7">
        <w:rPr>
          <w:rFonts w:ascii="David" w:hAnsi="David" w:cs="David"/>
          <w:color w:val="000000"/>
          <w:sz w:val="24"/>
          <w:szCs w:val="24"/>
          <w:rtl/>
        </w:rPr>
        <w:t>וְהַיָּדַיִם</w:t>
      </w:r>
      <w:proofErr w:type="spellEnd"/>
      <w:r w:rsidRPr="00C30477">
        <w:rPr>
          <w:rFonts w:ascii="David" w:hAnsi="David" w:cs="David"/>
          <w:color w:val="000000"/>
          <w:sz w:val="24"/>
          <w:szCs w:val="24"/>
          <w:rtl/>
        </w:rPr>
        <w:t xml:space="preserve"> יְדֵי עֵשָׂו</w:t>
      </w:r>
      <w:r w:rsidR="00E231E7">
        <w:rPr>
          <w:rFonts w:ascii="David" w:hAnsi="David" w:cs="David" w:hint="cs"/>
          <w:color w:val="000000"/>
          <w:sz w:val="24"/>
          <w:szCs w:val="24"/>
          <w:rtl/>
        </w:rPr>
        <w:t>"</w:t>
      </w:r>
      <w:r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(</w:t>
      </w:r>
      <w:proofErr w:type="spellStart"/>
      <w:r w:rsidR="00E231E7">
        <w:rPr>
          <w:rFonts w:ascii="David" w:hAnsi="David" w:cs="David" w:hint="cs"/>
          <w:color w:val="000000"/>
          <w:sz w:val="24"/>
          <w:szCs w:val="24"/>
          <w:rtl/>
        </w:rPr>
        <w:t>כז</w:t>
      </w:r>
      <w:proofErr w:type="spellEnd"/>
      <w:r w:rsidR="00E231E7">
        <w:rPr>
          <w:rFonts w:ascii="David" w:hAnsi="David" w:cs="David" w:hint="cs"/>
          <w:color w:val="000000"/>
          <w:sz w:val="24"/>
          <w:szCs w:val="24"/>
          <w:rtl/>
        </w:rPr>
        <w:t xml:space="preserve">, </w:t>
      </w:r>
      <w:proofErr w:type="spellStart"/>
      <w:r w:rsidR="00E231E7">
        <w:rPr>
          <w:rFonts w:ascii="David" w:hAnsi="David" w:cs="David" w:hint="cs"/>
          <w:color w:val="000000"/>
          <w:sz w:val="24"/>
          <w:szCs w:val="24"/>
          <w:rtl/>
        </w:rPr>
        <w:t>כב</w:t>
      </w:r>
      <w:proofErr w:type="spellEnd"/>
      <w:r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); </w:t>
      </w:r>
      <w:bookmarkStart w:id="3" w:name="23"/>
      <w:bookmarkStart w:id="4" w:name="24"/>
      <w:bookmarkEnd w:id="3"/>
      <w:bookmarkEnd w:id="4"/>
      <w:r w:rsidR="00E231E7">
        <w:rPr>
          <w:rFonts w:ascii="David" w:hAnsi="David" w:cs="David" w:hint="cs"/>
          <w:color w:val="000000"/>
          <w:sz w:val="24"/>
          <w:szCs w:val="24"/>
          <w:rtl/>
        </w:rPr>
        <w:t>"</w:t>
      </w:r>
      <w:r w:rsidRPr="00C30477">
        <w:rPr>
          <w:rFonts w:ascii="David" w:hAnsi="David" w:cs="David"/>
          <w:color w:val="000000"/>
          <w:sz w:val="24"/>
          <w:szCs w:val="24"/>
          <w:rtl/>
        </w:rPr>
        <w:t>אַתָּה זֶה בְּנִי עֵשָׂו</w:t>
      </w:r>
      <w:r w:rsidR="00E231E7">
        <w:rPr>
          <w:rFonts w:ascii="David" w:hAnsi="David" w:cs="David" w:hint="cs"/>
          <w:color w:val="000000"/>
          <w:sz w:val="24"/>
          <w:szCs w:val="24"/>
          <w:rtl/>
        </w:rPr>
        <w:t>"</w:t>
      </w:r>
      <w:r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(</w:t>
      </w:r>
      <w:proofErr w:type="spellStart"/>
      <w:r w:rsidR="00E231E7">
        <w:rPr>
          <w:rFonts w:ascii="David" w:hAnsi="David" w:cs="David" w:hint="cs"/>
          <w:color w:val="000000"/>
          <w:sz w:val="24"/>
          <w:szCs w:val="24"/>
          <w:rtl/>
        </w:rPr>
        <w:t>כז</w:t>
      </w:r>
      <w:proofErr w:type="spellEnd"/>
      <w:r w:rsidR="00E231E7">
        <w:rPr>
          <w:rFonts w:ascii="David" w:hAnsi="David" w:cs="David" w:hint="cs"/>
          <w:color w:val="000000"/>
          <w:sz w:val="24"/>
          <w:szCs w:val="24"/>
          <w:rtl/>
        </w:rPr>
        <w:t>, כד</w:t>
      </w:r>
      <w:r w:rsidRPr="00C30477">
        <w:rPr>
          <w:rFonts w:ascii="David" w:hAnsi="David" w:cs="David" w:hint="cs"/>
          <w:color w:val="000000"/>
          <w:sz w:val="24"/>
          <w:szCs w:val="24"/>
          <w:rtl/>
        </w:rPr>
        <w:t>).</w:t>
      </w:r>
    </w:p>
    <w:p w14:paraId="15E690BA" w14:textId="564A484A" w:rsidR="00F30146" w:rsidRPr="00C30477" w:rsidRDefault="008A5CA4" w:rsidP="008314A5">
      <w:pPr>
        <w:bidi/>
        <w:spacing w:line="360" w:lineRule="auto"/>
        <w:ind w:firstLine="720"/>
        <w:jc w:val="both"/>
        <w:rPr>
          <w:rFonts w:ascii="David" w:hAnsi="David" w:cs="David"/>
          <w:color w:val="000000"/>
          <w:sz w:val="24"/>
          <w:szCs w:val="24"/>
          <w:rtl/>
        </w:rPr>
      </w:pPr>
      <w:r>
        <w:rPr>
          <w:rFonts w:ascii="David" w:hAnsi="David" w:cs="David" w:hint="cs"/>
          <w:color w:val="000000"/>
          <w:sz w:val="24"/>
          <w:szCs w:val="24"/>
          <w:rtl/>
        </w:rPr>
        <w:t>יצחק אוכל ואומר, "</w:t>
      </w:r>
      <w:r>
        <w:rPr>
          <w:rFonts w:ascii="David" w:hAnsi="David" w:cs="David"/>
          <w:color w:val="000000"/>
          <w:sz w:val="24"/>
          <w:szCs w:val="24"/>
          <w:rtl/>
        </w:rPr>
        <w:t xml:space="preserve">רֵיחַ בְּנִי כְּרֵיחַ שָׂדֶה אֲשֶׁר בֵּרְכוֹ </w:t>
      </w:r>
      <w:r>
        <w:rPr>
          <w:rFonts w:ascii="David" w:hAnsi="David" w:cs="David" w:hint="cs"/>
          <w:color w:val="000000"/>
          <w:sz w:val="24"/>
          <w:szCs w:val="24"/>
          <w:rtl/>
        </w:rPr>
        <w:t>ה'"</w:t>
      </w:r>
      <w:r w:rsidR="00F30146"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(</w:t>
      </w:r>
      <w:proofErr w:type="spellStart"/>
      <w:r>
        <w:rPr>
          <w:rFonts w:ascii="David" w:hAnsi="David" w:cs="David" w:hint="cs"/>
          <w:color w:val="000000"/>
          <w:sz w:val="24"/>
          <w:szCs w:val="24"/>
          <w:rtl/>
        </w:rPr>
        <w:t>כז</w:t>
      </w:r>
      <w:proofErr w:type="spellEnd"/>
      <w:r>
        <w:rPr>
          <w:rFonts w:ascii="David" w:hAnsi="David" w:cs="David" w:hint="cs"/>
          <w:color w:val="000000"/>
          <w:sz w:val="24"/>
          <w:szCs w:val="24"/>
          <w:rtl/>
        </w:rPr>
        <w:t xml:space="preserve">, </w:t>
      </w:r>
      <w:proofErr w:type="spellStart"/>
      <w:r>
        <w:rPr>
          <w:rFonts w:ascii="David" w:hAnsi="David" w:cs="David" w:hint="cs"/>
          <w:color w:val="000000"/>
          <w:sz w:val="24"/>
          <w:szCs w:val="24"/>
          <w:rtl/>
        </w:rPr>
        <w:t>כז</w:t>
      </w:r>
      <w:proofErr w:type="spellEnd"/>
      <w:r>
        <w:rPr>
          <w:rFonts w:ascii="David" w:hAnsi="David" w:cs="David" w:hint="cs"/>
          <w:color w:val="000000"/>
          <w:sz w:val="24"/>
          <w:szCs w:val="24"/>
          <w:rtl/>
        </w:rPr>
        <w:t xml:space="preserve">). ניכר כי יצחק חש שהבן הניצב </w:t>
      </w:r>
      <w:r w:rsidR="00F30146" w:rsidRPr="00C30477">
        <w:rPr>
          <w:rFonts w:ascii="David" w:hAnsi="David" w:cs="David" w:hint="cs"/>
          <w:color w:val="000000"/>
          <w:sz w:val="24"/>
          <w:szCs w:val="24"/>
          <w:rtl/>
        </w:rPr>
        <w:t>לפניו ראוי ל</w:t>
      </w:r>
      <w:r>
        <w:rPr>
          <w:rFonts w:ascii="David" w:hAnsi="David" w:cs="David" w:hint="cs"/>
          <w:color w:val="000000"/>
          <w:sz w:val="24"/>
          <w:szCs w:val="24"/>
          <w:rtl/>
        </w:rPr>
        <w:t xml:space="preserve">קבל את ברכות; הוא חש את השראה </w:t>
      </w:r>
      <w:r w:rsidR="00F30146" w:rsidRPr="00C30477">
        <w:rPr>
          <w:rFonts w:ascii="David" w:hAnsi="David" w:cs="David" w:hint="cs"/>
          <w:color w:val="000000"/>
          <w:sz w:val="24"/>
          <w:szCs w:val="24"/>
          <w:rtl/>
        </w:rPr>
        <w:t>א</w:t>
      </w:r>
      <w:r>
        <w:rPr>
          <w:rFonts w:ascii="David" w:hAnsi="David" w:cs="David" w:hint="cs"/>
          <w:color w:val="000000"/>
          <w:sz w:val="24"/>
          <w:szCs w:val="24"/>
          <w:rtl/>
        </w:rPr>
        <w:t>–</w:t>
      </w:r>
      <w:proofErr w:type="spellStart"/>
      <w:r w:rsidR="00F30146" w:rsidRPr="00C30477">
        <w:rPr>
          <w:rFonts w:ascii="David" w:hAnsi="David" w:cs="David" w:hint="cs"/>
          <w:color w:val="000000"/>
          <w:sz w:val="24"/>
          <w:szCs w:val="24"/>
          <w:rtl/>
        </w:rPr>
        <w:t>לוהית</w:t>
      </w:r>
      <w:proofErr w:type="spellEnd"/>
      <w:r w:rsidR="00F30146"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כאשר הוא מברך את בנו. כאשר יצחק משתכנע והולך בתוכו פנימה שהברכה נכונה הוא נמשך לברך, אף שבשלב זה הוא איננו בטוח מיהו מקבל הברכה. ייתכן גם שיצחק התחיל ל</w:t>
      </w:r>
      <w:r w:rsidR="00D6140E">
        <w:rPr>
          <w:rFonts w:ascii="David" w:hAnsi="David" w:cs="David" w:hint="cs"/>
          <w:color w:val="000000"/>
          <w:sz w:val="24"/>
          <w:szCs w:val="24"/>
          <w:rtl/>
        </w:rPr>
        <w:t xml:space="preserve">הימלך בדעתו </w:t>
      </w:r>
      <w:r w:rsidR="00F30146"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איזה בן ראוי יותר. </w:t>
      </w:r>
      <w:r w:rsidR="008314A5">
        <w:rPr>
          <w:rFonts w:ascii="David" w:hAnsi="David" w:cs="David" w:hint="cs"/>
          <w:color w:val="000000"/>
          <w:sz w:val="24"/>
          <w:szCs w:val="24"/>
          <w:rtl/>
        </w:rPr>
        <w:t>כמו כן</w:t>
      </w:r>
      <w:r w:rsidR="00F30146"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ייתכן ש</w:t>
      </w:r>
      <w:r w:rsidR="008314A5">
        <w:rPr>
          <w:rFonts w:ascii="David" w:hAnsi="David" w:cs="David" w:hint="cs"/>
          <w:color w:val="000000"/>
          <w:sz w:val="24"/>
          <w:szCs w:val="24"/>
          <w:rtl/>
        </w:rPr>
        <w:t>ביעקב עצמו חל שינוי, והוא החל להבין את חשיבות</w:t>
      </w:r>
      <w:r w:rsidR="00F30146"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8314A5">
        <w:rPr>
          <w:rFonts w:ascii="David" w:hAnsi="David" w:cs="David" w:hint="cs"/>
          <w:color w:val="000000"/>
          <w:sz w:val="24"/>
          <w:szCs w:val="24"/>
          <w:rtl/>
        </w:rPr>
        <w:t>האסרטיביות, ולעיתים אף הכוחניות, לתפקידו של המנהיג</w:t>
      </w:r>
      <w:r w:rsidR="00F30146"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. לדברי ד"ר </w:t>
      </w:r>
      <w:r w:rsidR="00FF74E6"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אביבה </w:t>
      </w:r>
      <w:proofErr w:type="spellStart"/>
      <w:r w:rsidR="00FF74E6" w:rsidRPr="00C30477">
        <w:rPr>
          <w:rFonts w:ascii="David" w:hAnsi="David" w:cs="David" w:hint="cs"/>
          <w:color w:val="000000"/>
          <w:sz w:val="24"/>
          <w:szCs w:val="24"/>
          <w:rtl/>
        </w:rPr>
        <w:t>זו</w:t>
      </w:r>
      <w:r w:rsidR="008314A5">
        <w:rPr>
          <w:rFonts w:ascii="David" w:hAnsi="David" w:cs="David" w:hint="cs"/>
          <w:color w:val="000000"/>
          <w:sz w:val="24"/>
          <w:szCs w:val="24"/>
          <w:rtl/>
        </w:rPr>
        <w:t>ר</w:t>
      </w:r>
      <w:r w:rsidR="00FF74E6" w:rsidRPr="00C30477">
        <w:rPr>
          <w:rFonts w:ascii="David" w:hAnsi="David" w:cs="David" w:hint="cs"/>
          <w:color w:val="000000"/>
          <w:sz w:val="24"/>
          <w:szCs w:val="24"/>
          <w:rtl/>
        </w:rPr>
        <w:t>נברג</w:t>
      </w:r>
      <w:proofErr w:type="spellEnd"/>
      <w:r w:rsidR="00FF74E6"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, </w:t>
      </w:r>
      <w:r w:rsidR="008314A5">
        <w:rPr>
          <w:rFonts w:ascii="David" w:hAnsi="David" w:cs="David" w:hint="cs"/>
          <w:color w:val="000000"/>
          <w:sz w:val="24"/>
          <w:szCs w:val="24"/>
          <w:rtl/>
        </w:rPr>
        <w:t>לא זו בלבד שיעקב התחזה לעשו כאשר הוא בא אל יצחק לקבל את הברכות,</w:t>
      </w:r>
      <w:r w:rsidR="00FF74E6"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אלא שהוא הפ</w:t>
      </w:r>
      <w:r w:rsidR="008314A5">
        <w:rPr>
          <w:rFonts w:ascii="David" w:hAnsi="David" w:cs="David" w:hint="cs"/>
          <w:color w:val="000000"/>
          <w:sz w:val="24"/>
          <w:szCs w:val="24"/>
          <w:rtl/>
        </w:rPr>
        <w:t>נים את חשיבותן של חלק מתכונותיו של עשו.</w:t>
      </w:r>
    </w:p>
    <w:p w14:paraId="5469B619" w14:textId="1F77902A" w:rsidR="00FF74E6" w:rsidRPr="00C30477" w:rsidRDefault="00FF74E6" w:rsidP="00AA3147">
      <w:pPr>
        <w:bidi/>
        <w:spacing w:line="360" w:lineRule="auto"/>
        <w:ind w:firstLine="720"/>
        <w:jc w:val="both"/>
        <w:rPr>
          <w:rFonts w:ascii="David" w:hAnsi="David" w:cs="David"/>
          <w:sz w:val="24"/>
          <w:szCs w:val="24"/>
          <w:rtl/>
          <w:lang w:val="en-US"/>
        </w:rPr>
      </w:pPr>
      <w:r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כאשר </w:t>
      </w:r>
      <w:r w:rsidR="00E44010">
        <w:rPr>
          <w:rFonts w:ascii="David" w:hAnsi="David" w:cs="David" w:hint="cs"/>
          <w:color w:val="000000"/>
          <w:sz w:val="24"/>
          <w:szCs w:val="24"/>
          <w:rtl/>
        </w:rPr>
        <w:t>עשו</w:t>
      </w:r>
      <w:r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שב </w:t>
      </w:r>
      <w:proofErr w:type="spellStart"/>
      <w:r w:rsidRPr="00C30477">
        <w:rPr>
          <w:rFonts w:ascii="David" w:hAnsi="David" w:cs="David" w:hint="cs"/>
          <w:color w:val="000000"/>
          <w:sz w:val="24"/>
          <w:szCs w:val="24"/>
          <w:rtl/>
        </w:rPr>
        <w:t>מצ</w:t>
      </w:r>
      <w:r w:rsidR="00E44010">
        <w:rPr>
          <w:rFonts w:ascii="David" w:hAnsi="David" w:cs="David"/>
          <w:color w:val="000000"/>
          <w:sz w:val="24"/>
          <w:szCs w:val="24"/>
          <w:rtl/>
        </w:rPr>
        <w:t>ֵ</w:t>
      </w:r>
      <w:r w:rsidRPr="00C30477">
        <w:rPr>
          <w:rFonts w:ascii="David" w:hAnsi="David" w:cs="David" w:hint="cs"/>
          <w:color w:val="000000"/>
          <w:sz w:val="24"/>
          <w:szCs w:val="24"/>
          <w:rtl/>
        </w:rPr>
        <w:t>ידו</w:t>
      </w:r>
      <w:proofErr w:type="spellEnd"/>
      <w:r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וזהותו </w:t>
      </w:r>
      <w:r w:rsidR="00946BF1">
        <w:rPr>
          <w:rFonts w:ascii="David" w:hAnsi="David" w:cs="David" w:hint="cs"/>
          <w:color w:val="000000"/>
          <w:sz w:val="24"/>
          <w:szCs w:val="24"/>
          <w:rtl/>
        </w:rPr>
        <w:t>של מקבל הברכות מתגלה, מספר הכתוב</w:t>
      </w:r>
      <w:r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946BF1">
        <w:rPr>
          <w:rFonts w:ascii="David" w:hAnsi="David" w:cs="David" w:hint="cs"/>
          <w:color w:val="000000"/>
          <w:sz w:val="24"/>
          <w:szCs w:val="24"/>
          <w:rtl/>
        </w:rPr>
        <w:t>"</w:t>
      </w:r>
      <w:r w:rsidR="00946BF1">
        <w:rPr>
          <w:rFonts w:ascii="David" w:hAnsi="David" w:cs="David"/>
          <w:color w:val="000000"/>
          <w:sz w:val="24"/>
          <w:szCs w:val="24"/>
          <w:rtl/>
        </w:rPr>
        <w:t>וַיֶּחֱרַד יִצְחָק חֲרָדָה</w:t>
      </w:r>
      <w:r w:rsidRPr="00C30477">
        <w:rPr>
          <w:rFonts w:ascii="David" w:hAnsi="David" w:cs="David"/>
          <w:color w:val="000000"/>
          <w:sz w:val="24"/>
          <w:szCs w:val="24"/>
          <w:rtl/>
        </w:rPr>
        <w:t xml:space="preserve"> גְּדֹלָה עַד</w:t>
      </w:r>
      <w:r w:rsidR="00946BF1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Pr="00C30477">
        <w:rPr>
          <w:rFonts w:ascii="David" w:hAnsi="David" w:cs="David"/>
          <w:color w:val="000000"/>
          <w:sz w:val="24"/>
          <w:szCs w:val="24"/>
          <w:rtl/>
        </w:rPr>
        <w:t>מְאֹד</w:t>
      </w:r>
      <w:r w:rsidR="00946BF1">
        <w:rPr>
          <w:rFonts w:ascii="David" w:hAnsi="David" w:cs="David" w:hint="cs"/>
          <w:color w:val="000000"/>
          <w:sz w:val="24"/>
          <w:szCs w:val="24"/>
          <w:rtl/>
        </w:rPr>
        <w:t>"</w:t>
      </w:r>
      <w:r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(</w:t>
      </w:r>
      <w:proofErr w:type="spellStart"/>
      <w:r w:rsidR="00946BF1">
        <w:rPr>
          <w:rFonts w:ascii="David" w:hAnsi="David" w:cs="David" w:hint="cs"/>
          <w:color w:val="000000"/>
          <w:sz w:val="24"/>
          <w:szCs w:val="24"/>
          <w:rtl/>
        </w:rPr>
        <w:t>כז</w:t>
      </w:r>
      <w:proofErr w:type="spellEnd"/>
      <w:r w:rsidR="00946BF1">
        <w:rPr>
          <w:rFonts w:ascii="David" w:hAnsi="David" w:cs="David" w:hint="cs"/>
          <w:color w:val="000000"/>
          <w:sz w:val="24"/>
          <w:szCs w:val="24"/>
          <w:rtl/>
        </w:rPr>
        <w:t>, לג</w:t>
      </w:r>
      <w:r w:rsidR="00ED006B">
        <w:rPr>
          <w:rFonts w:ascii="David" w:hAnsi="David" w:cs="David" w:hint="cs"/>
          <w:color w:val="000000"/>
          <w:sz w:val="24"/>
          <w:szCs w:val="24"/>
          <w:rtl/>
        </w:rPr>
        <w:t>). זהו רגע השיא של התהליך</w:t>
      </w:r>
      <w:r w:rsidRPr="00C30477">
        <w:rPr>
          <w:rFonts w:ascii="David" w:hAnsi="David" w:cs="David" w:hint="cs"/>
          <w:color w:val="000000"/>
          <w:sz w:val="24"/>
          <w:szCs w:val="24"/>
          <w:rtl/>
        </w:rPr>
        <w:t>; כע</w:t>
      </w:r>
      <w:r w:rsidR="00AA3147">
        <w:rPr>
          <w:rFonts w:ascii="David" w:hAnsi="David" w:cs="David" w:hint="cs"/>
          <w:color w:val="000000"/>
          <w:sz w:val="24"/>
          <w:szCs w:val="24"/>
          <w:rtl/>
        </w:rPr>
        <w:t>ת יצחק משוכנע לחלוטין שמחשבתו הראשונה</w:t>
      </w:r>
      <w:r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הייתה שגויה אבל </w:t>
      </w:r>
      <w:r w:rsidR="00764BC3"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הברכה ניתנה לבן הנכון, והדרמה שבהבנה זו </w:t>
      </w:r>
      <w:r w:rsidR="00AA3147">
        <w:rPr>
          <w:rFonts w:ascii="David" w:hAnsi="David" w:cs="David" w:hint="cs"/>
          <w:sz w:val="24"/>
          <w:szCs w:val="24"/>
          <w:rtl/>
          <w:lang w:val="en-US"/>
        </w:rPr>
        <w:t>מביאה אותו לידי חרדה</w:t>
      </w:r>
      <w:r w:rsidR="00764BC3" w:rsidRPr="00C30477">
        <w:rPr>
          <w:rFonts w:ascii="David" w:hAnsi="David" w:cs="David" w:hint="cs"/>
          <w:sz w:val="24"/>
          <w:szCs w:val="24"/>
          <w:rtl/>
          <w:lang w:val="en-US"/>
        </w:rPr>
        <w:t>. אבל מיד, עוד ב</w:t>
      </w:r>
      <w:r w:rsidR="0039387B">
        <w:rPr>
          <w:rFonts w:ascii="David" w:hAnsi="David" w:cs="David" w:hint="cs"/>
          <w:sz w:val="24"/>
          <w:szCs w:val="24"/>
          <w:rtl/>
          <w:lang w:val="en-US"/>
        </w:rPr>
        <w:t>אותו פסוק, הוא מתעשת ואומר לעשו,</w:t>
      </w:r>
      <w:r w:rsidR="00764BC3"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</w:t>
      </w:r>
      <w:r w:rsidR="0039387B">
        <w:rPr>
          <w:rFonts w:ascii="David" w:hAnsi="David" w:cs="David" w:hint="cs"/>
          <w:sz w:val="24"/>
          <w:szCs w:val="24"/>
          <w:rtl/>
          <w:lang w:val="en-US"/>
        </w:rPr>
        <w:t>"</w:t>
      </w:r>
      <w:proofErr w:type="spellStart"/>
      <w:r w:rsidR="0039387B">
        <w:rPr>
          <w:rFonts w:ascii="David" w:hAnsi="David" w:cs="David"/>
          <w:color w:val="000000"/>
          <w:sz w:val="24"/>
          <w:szCs w:val="24"/>
          <w:rtl/>
        </w:rPr>
        <w:t>וָאֲבָרְכֵהו</w:t>
      </w:r>
      <w:proofErr w:type="spellEnd"/>
      <w:r w:rsidR="0039387B">
        <w:rPr>
          <w:rFonts w:ascii="David" w:hAnsi="David" w:cs="David"/>
          <w:color w:val="000000"/>
          <w:sz w:val="24"/>
          <w:szCs w:val="24"/>
          <w:rtl/>
        </w:rPr>
        <w:t>ּ גַּם</w:t>
      </w:r>
      <w:r w:rsidR="0039387B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39387B">
        <w:rPr>
          <w:rFonts w:ascii="David" w:hAnsi="David" w:cs="David"/>
          <w:color w:val="000000"/>
          <w:sz w:val="24"/>
          <w:szCs w:val="24"/>
          <w:rtl/>
        </w:rPr>
        <w:t>בָּרוּךְ</w:t>
      </w:r>
      <w:r w:rsidR="00764BC3" w:rsidRPr="00C30477">
        <w:rPr>
          <w:rFonts w:ascii="David" w:hAnsi="David" w:cs="David"/>
          <w:color w:val="000000"/>
          <w:sz w:val="24"/>
          <w:szCs w:val="24"/>
          <w:rtl/>
        </w:rPr>
        <w:t xml:space="preserve"> יִהְיֶה</w:t>
      </w:r>
      <w:r w:rsidR="0039387B">
        <w:rPr>
          <w:rFonts w:ascii="David" w:hAnsi="David" w:cs="David" w:hint="cs"/>
          <w:color w:val="000000"/>
          <w:sz w:val="24"/>
          <w:szCs w:val="24"/>
          <w:rtl/>
        </w:rPr>
        <w:t>"</w:t>
      </w:r>
      <w:r w:rsidR="00764BC3" w:rsidRPr="00C30477">
        <w:rPr>
          <w:rFonts w:ascii="David" w:hAnsi="David" w:cs="David" w:hint="cs"/>
          <w:sz w:val="24"/>
          <w:szCs w:val="24"/>
          <w:rtl/>
          <w:lang w:val="en-US"/>
        </w:rPr>
        <w:t>.</w:t>
      </w:r>
    </w:p>
    <w:p w14:paraId="03418E22" w14:textId="0D117BF4" w:rsidR="00764BC3" w:rsidRPr="00C30477" w:rsidRDefault="00700158" w:rsidP="00491355">
      <w:pPr>
        <w:bidi/>
        <w:spacing w:line="360" w:lineRule="auto"/>
        <w:ind w:firstLine="720"/>
        <w:jc w:val="both"/>
        <w:rPr>
          <w:rFonts w:ascii="David" w:hAnsi="David" w:cs="David"/>
          <w:sz w:val="24"/>
          <w:szCs w:val="24"/>
          <w:rtl/>
          <w:lang w:val="en-US"/>
        </w:rPr>
      </w:pPr>
      <w:r>
        <w:rPr>
          <w:rFonts w:ascii="David" w:hAnsi="David" w:cs="David" w:hint="cs"/>
          <w:sz w:val="24"/>
          <w:szCs w:val="24"/>
          <w:rtl/>
          <w:lang w:val="en-US"/>
        </w:rPr>
        <w:lastRenderedPageBreak/>
        <w:t>א–</w:t>
      </w:r>
      <w:proofErr w:type="spellStart"/>
      <w:r>
        <w:rPr>
          <w:rFonts w:ascii="David" w:hAnsi="David" w:cs="David" w:hint="cs"/>
          <w:sz w:val="24"/>
          <w:szCs w:val="24"/>
          <w:rtl/>
          <w:lang w:val="en-US"/>
        </w:rPr>
        <w:t>לוהים</w:t>
      </w:r>
      <w:proofErr w:type="spellEnd"/>
      <w:r w:rsidR="003B3D8F">
        <w:rPr>
          <w:rFonts w:ascii="David" w:hAnsi="David" w:cs="David" w:hint="cs"/>
          <w:sz w:val="24"/>
          <w:szCs w:val="24"/>
          <w:rtl/>
          <w:lang w:val="en-US"/>
        </w:rPr>
        <w:t xml:space="preserve"> הנהיג</w:t>
      </w:r>
      <w:r w:rsidR="00764BC3"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את</w:t>
      </w:r>
      <w:r w:rsidR="003B3D8F">
        <w:rPr>
          <w:rFonts w:ascii="David" w:hAnsi="David" w:cs="David" w:hint="cs"/>
          <w:sz w:val="24"/>
          <w:szCs w:val="24"/>
          <w:rtl/>
          <w:lang w:val="en-US"/>
        </w:rPr>
        <w:t xml:space="preserve"> השתלשלות</w:t>
      </w:r>
      <w:r w:rsidR="00764BC3"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האירועים כך שיצחק יבין בעצמו את מי עליו לברך. יצחק חווה חוויה טראומטית </w:t>
      </w:r>
      <w:r w:rsidR="003B3D8F">
        <w:rPr>
          <w:rFonts w:ascii="David" w:hAnsi="David" w:cs="David" w:hint="cs"/>
          <w:sz w:val="24"/>
          <w:szCs w:val="24"/>
          <w:rtl/>
          <w:lang w:val="en-US"/>
        </w:rPr>
        <w:t xml:space="preserve">ומופלאה גם יחד, שגרמה להשלכות מעשיות </w:t>
      </w:r>
      <w:proofErr w:type="spellStart"/>
      <w:r w:rsidR="003B3D8F">
        <w:rPr>
          <w:rFonts w:ascii="David" w:hAnsi="David" w:cs="David" w:hint="cs"/>
          <w:sz w:val="24"/>
          <w:szCs w:val="24"/>
          <w:rtl/>
          <w:lang w:val="en-US"/>
        </w:rPr>
        <w:t>מיידיות</w:t>
      </w:r>
      <w:proofErr w:type="spellEnd"/>
      <w:r w:rsidR="003B3D8F">
        <w:rPr>
          <w:rFonts w:ascii="David" w:hAnsi="David" w:cs="David" w:hint="cs"/>
          <w:sz w:val="24"/>
          <w:szCs w:val="24"/>
          <w:rtl/>
          <w:lang w:val="en-US"/>
        </w:rPr>
        <w:t>.</w:t>
      </w:r>
      <w:r w:rsidR="00764BC3"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זו הפעם הראשונה שהכתוב מספר שרבקה ד</w:t>
      </w:r>
      <w:r w:rsidR="002B39BF">
        <w:rPr>
          <w:rFonts w:ascii="David" w:hAnsi="David" w:cs="David" w:hint="cs"/>
          <w:sz w:val="24"/>
          <w:szCs w:val="24"/>
          <w:rtl/>
          <w:lang w:val="en-US"/>
        </w:rPr>
        <w:t>י</w:t>
      </w:r>
      <w:r w:rsidR="00764BC3" w:rsidRPr="00C30477">
        <w:rPr>
          <w:rFonts w:ascii="David" w:hAnsi="David" w:cs="David" w:hint="cs"/>
          <w:sz w:val="24"/>
          <w:szCs w:val="24"/>
          <w:rtl/>
          <w:lang w:val="en-US"/>
        </w:rPr>
        <w:t>ברה עם יצחק (</w:t>
      </w:r>
      <w:proofErr w:type="spellStart"/>
      <w:r w:rsidR="002B39BF">
        <w:rPr>
          <w:rFonts w:ascii="David" w:hAnsi="David" w:cs="David" w:hint="cs"/>
          <w:sz w:val="24"/>
          <w:szCs w:val="24"/>
          <w:rtl/>
          <w:lang w:val="en-US"/>
        </w:rPr>
        <w:t>כז</w:t>
      </w:r>
      <w:proofErr w:type="spellEnd"/>
      <w:r w:rsidR="002B39BF">
        <w:rPr>
          <w:rFonts w:ascii="David" w:hAnsi="David" w:cs="David" w:hint="cs"/>
          <w:sz w:val="24"/>
          <w:szCs w:val="24"/>
          <w:rtl/>
          <w:lang w:val="en-US"/>
        </w:rPr>
        <w:t>, מו</w:t>
      </w:r>
      <w:r w:rsidR="00764BC3"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). נראה שרבקה הבחינה בשינוי שחל ביצחק, </w:t>
      </w:r>
      <w:r w:rsidR="002B39BF">
        <w:rPr>
          <w:rFonts w:ascii="David" w:hAnsi="David" w:cs="David" w:hint="cs"/>
          <w:sz w:val="24"/>
          <w:szCs w:val="24"/>
          <w:rtl/>
          <w:lang w:val="en-US"/>
        </w:rPr>
        <w:t>וראתה ש</w:t>
      </w:r>
      <w:r w:rsidR="00764BC3"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כעת הוא מסוגל לשמוע </w:t>
      </w:r>
      <w:r w:rsidR="002B39BF">
        <w:rPr>
          <w:rFonts w:ascii="David" w:hAnsi="David" w:cs="David" w:hint="cs"/>
          <w:sz w:val="24"/>
          <w:szCs w:val="24"/>
          <w:rtl/>
          <w:lang w:val="en-US"/>
        </w:rPr>
        <w:t>דברים</w:t>
      </w:r>
      <w:r w:rsidR="00764BC3"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קשים ולהתמודד ע</w:t>
      </w:r>
      <w:r w:rsidR="002B39BF">
        <w:rPr>
          <w:rFonts w:ascii="David" w:hAnsi="David" w:cs="David" w:hint="cs"/>
          <w:sz w:val="24"/>
          <w:szCs w:val="24"/>
          <w:rtl/>
          <w:lang w:val="en-US"/>
        </w:rPr>
        <w:t>י</w:t>
      </w:r>
      <w:r w:rsidR="00764BC3" w:rsidRPr="00C30477">
        <w:rPr>
          <w:rFonts w:ascii="David" w:hAnsi="David" w:cs="David" w:hint="cs"/>
          <w:sz w:val="24"/>
          <w:szCs w:val="24"/>
          <w:rtl/>
          <w:lang w:val="en-US"/>
        </w:rPr>
        <w:t>מם, כמו למשל</w:t>
      </w:r>
      <w:r w:rsidR="00491355">
        <w:rPr>
          <w:rFonts w:ascii="David" w:hAnsi="David" w:cs="David" w:hint="cs"/>
          <w:sz w:val="24"/>
          <w:szCs w:val="24"/>
          <w:rtl/>
          <w:lang w:val="en-US"/>
        </w:rPr>
        <w:t xml:space="preserve"> הצורך למנוע מיעקב לשאת </w:t>
      </w:r>
      <w:r w:rsidR="00764BC3"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נשים </w:t>
      </w:r>
      <w:proofErr w:type="spellStart"/>
      <w:r w:rsidR="00764BC3" w:rsidRPr="00C30477">
        <w:rPr>
          <w:rFonts w:ascii="David" w:hAnsi="David" w:cs="David" w:hint="cs"/>
          <w:sz w:val="24"/>
          <w:szCs w:val="24"/>
          <w:rtl/>
          <w:lang w:val="en-US"/>
        </w:rPr>
        <w:t>חיתיות</w:t>
      </w:r>
      <w:proofErr w:type="spellEnd"/>
      <w:r w:rsidR="00764BC3" w:rsidRPr="00C30477">
        <w:rPr>
          <w:rFonts w:ascii="David" w:hAnsi="David" w:cs="David" w:hint="cs"/>
          <w:sz w:val="24"/>
          <w:szCs w:val="24"/>
          <w:rtl/>
          <w:lang w:val="en-US"/>
        </w:rPr>
        <w:t>. ואומנם, יצחק פועל מיד בעניין.</w:t>
      </w:r>
    </w:p>
    <w:p w14:paraId="7FABFF61" w14:textId="43A580D0" w:rsidR="00764BC3" w:rsidRPr="00C30477" w:rsidRDefault="00764BC3" w:rsidP="00764C17">
      <w:pPr>
        <w:bidi/>
        <w:spacing w:line="360" w:lineRule="auto"/>
        <w:ind w:firstLine="720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C30477">
        <w:rPr>
          <w:rFonts w:ascii="David" w:hAnsi="David" w:cs="David" w:hint="cs"/>
          <w:sz w:val="24"/>
          <w:szCs w:val="24"/>
          <w:rtl/>
          <w:lang w:val="en-US"/>
        </w:rPr>
        <w:t>כעת</w:t>
      </w:r>
      <w:r w:rsidR="00A26925">
        <w:rPr>
          <w:rFonts w:ascii="David" w:hAnsi="David" w:cs="David" w:hint="cs"/>
          <w:sz w:val="24"/>
          <w:szCs w:val="24"/>
          <w:rtl/>
          <w:lang w:val="en-US"/>
        </w:rPr>
        <w:t xml:space="preserve"> יצחק מתואר כאדם א</w:t>
      </w:r>
      <w:r w:rsidRPr="00C30477">
        <w:rPr>
          <w:rFonts w:ascii="David" w:hAnsi="David" w:cs="David" w:hint="cs"/>
          <w:sz w:val="24"/>
          <w:szCs w:val="24"/>
          <w:rtl/>
          <w:lang w:val="en-US"/>
        </w:rPr>
        <w:t>סרטיבי ובטוח בעצמו</w:t>
      </w:r>
      <w:r w:rsidR="00A26925">
        <w:rPr>
          <w:rFonts w:ascii="David" w:hAnsi="David" w:cs="David" w:hint="cs"/>
          <w:sz w:val="24"/>
          <w:szCs w:val="24"/>
          <w:rtl/>
          <w:lang w:val="en-US"/>
        </w:rPr>
        <w:t xml:space="preserve">: הוא </w:t>
      </w:r>
      <w:r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קורא ליעקב, </w:t>
      </w:r>
      <w:r w:rsidRPr="00C30477">
        <w:rPr>
          <w:rFonts w:ascii="David" w:hAnsi="David" w:cs="David" w:hint="cs"/>
          <w:b/>
          <w:bCs/>
          <w:sz w:val="24"/>
          <w:szCs w:val="24"/>
          <w:rtl/>
          <w:lang w:val="en-US"/>
        </w:rPr>
        <w:t xml:space="preserve">מצווה </w:t>
      </w:r>
      <w:r w:rsidRPr="00C30477">
        <w:rPr>
          <w:rFonts w:ascii="David" w:hAnsi="David" w:cs="David" w:hint="cs"/>
          <w:sz w:val="24"/>
          <w:szCs w:val="24"/>
          <w:rtl/>
          <w:lang w:val="en-US"/>
        </w:rPr>
        <w:t>אותו (</w:t>
      </w:r>
      <w:proofErr w:type="spellStart"/>
      <w:r w:rsidR="00A26925">
        <w:rPr>
          <w:rFonts w:ascii="David" w:hAnsi="David" w:cs="David" w:hint="cs"/>
          <w:sz w:val="24"/>
          <w:szCs w:val="24"/>
          <w:rtl/>
          <w:lang w:val="en-US"/>
        </w:rPr>
        <w:t>כח</w:t>
      </w:r>
      <w:proofErr w:type="spellEnd"/>
      <w:r w:rsidR="00A26925">
        <w:rPr>
          <w:rFonts w:ascii="David" w:hAnsi="David" w:cs="David" w:hint="cs"/>
          <w:sz w:val="24"/>
          <w:szCs w:val="24"/>
          <w:rtl/>
          <w:lang w:val="en-US"/>
        </w:rPr>
        <w:t>, א</w:t>
      </w:r>
      <w:r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) </w:t>
      </w:r>
      <w:r w:rsidRPr="00A26925">
        <w:rPr>
          <w:rFonts w:ascii="David" w:hAnsi="David" w:cs="David" w:hint="cs"/>
          <w:b/>
          <w:bCs/>
          <w:sz w:val="24"/>
          <w:szCs w:val="24"/>
          <w:rtl/>
          <w:lang w:val="en-US"/>
        </w:rPr>
        <w:t>ושולח</w:t>
      </w:r>
      <w:r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אותו (</w:t>
      </w:r>
      <w:proofErr w:type="spellStart"/>
      <w:r w:rsidR="00A26925">
        <w:rPr>
          <w:rFonts w:ascii="David" w:hAnsi="David" w:cs="David" w:hint="cs"/>
          <w:sz w:val="24"/>
          <w:szCs w:val="24"/>
          <w:rtl/>
          <w:lang w:val="en-US"/>
        </w:rPr>
        <w:t>כח</w:t>
      </w:r>
      <w:proofErr w:type="spellEnd"/>
      <w:r w:rsidR="00A26925">
        <w:rPr>
          <w:rFonts w:ascii="David" w:hAnsi="David" w:cs="David" w:hint="cs"/>
          <w:sz w:val="24"/>
          <w:szCs w:val="24"/>
          <w:rtl/>
          <w:lang w:val="en-US"/>
        </w:rPr>
        <w:t>, ה) לפדן ארם כדי שימצא לו</w:t>
      </w:r>
      <w:r w:rsidR="00802022">
        <w:rPr>
          <w:rFonts w:ascii="David" w:hAnsi="David" w:cs="David" w:hint="cs"/>
          <w:sz w:val="24"/>
          <w:szCs w:val="24"/>
          <w:rtl/>
          <w:lang w:val="en-US"/>
        </w:rPr>
        <w:t xml:space="preserve"> אישה. הכתוב </w:t>
      </w:r>
      <w:proofErr w:type="spellStart"/>
      <w:r w:rsidR="00802022">
        <w:rPr>
          <w:rFonts w:ascii="David" w:hAnsi="David" w:cs="David" w:hint="cs"/>
          <w:sz w:val="24"/>
          <w:szCs w:val="24"/>
          <w:rtl/>
          <w:lang w:val="en-US"/>
        </w:rPr>
        <w:t>ב־</w:t>
      </w:r>
      <w:r w:rsidR="00024F51">
        <w:rPr>
          <w:rFonts w:ascii="David" w:hAnsi="David" w:cs="David" w:hint="cs"/>
          <w:sz w:val="24"/>
          <w:szCs w:val="24"/>
          <w:rtl/>
          <w:lang w:val="en-US"/>
        </w:rPr>
        <w:t>כח</w:t>
      </w:r>
      <w:proofErr w:type="spellEnd"/>
      <w:r w:rsidR="00024F51">
        <w:rPr>
          <w:rFonts w:ascii="David" w:hAnsi="David" w:cs="David" w:hint="cs"/>
          <w:sz w:val="24"/>
          <w:szCs w:val="24"/>
          <w:rtl/>
          <w:lang w:val="en-US"/>
        </w:rPr>
        <w:t>, א קוש</w:t>
      </w:r>
      <w:r w:rsidR="00802022">
        <w:rPr>
          <w:rFonts w:ascii="David" w:hAnsi="David" w:cs="David" w:hint="cs"/>
          <w:sz w:val="24"/>
          <w:szCs w:val="24"/>
          <w:rtl/>
          <w:lang w:val="en-US"/>
        </w:rPr>
        <w:t>ר בין ברכת יצחק ליעקב ובין</w:t>
      </w:r>
      <w:r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</w:t>
      </w:r>
      <w:r w:rsidR="00802022">
        <w:rPr>
          <w:rFonts w:ascii="David" w:hAnsi="David" w:cs="David" w:hint="cs"/>
          <w:sz w:val="24"/>
          <w:szCs w:val="24"/>
          <w:rtl/>
          <w:lang w:val="en-US"/>
        </w:rPr>
        <w:t>ציוויו את יעקב</w:t>
      </w:r>
      <w:r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</w:t>
      </w:r>
      <w:r w:rsidR="00477CA8">
        <w:rPr>
          <w:rFonts w:ascii="David" w:hAnsi="David" w:cs="David"/>
          <w:sz w:val="24"/>
          <w:szCs w:val="24"/>
          <w:rtl/>
          <w:lang w:val="en-US"/>
        </w:rPr>
        <w:t>–</w:t>
      </w:r>
      <w:r w:rsidRPr="00C30477">
        <w:rPr>
          <w:rFonts w:ascii="David" w:hAnsi="David" w:cs="David" w:hint="cs"/>
          <w:sz w:val="24"/>
          <w:szCs w:val="24"/>
          <w:rtl/>
          <w:lang w:val="en-US"/>
        </w:rPr>
        <w:t xml:space="preserve"> </w:t>
      </w:r>
      <w:r w:rsidR="00477CA8">
        <w:rPr>
          <w:rFonts w:ascii="David" w:hAnsi="David" w:cs="David" w:hint="cs"/>
          <w:sz w:val="24"/>
          <w:szCs w:val="24"/>
          <w:rtl/>
          <w:lang w:val="en-US"/>
        </w:rPr>
        <w:t>"</w:t>
      </w:r>
      <w:r w:rsidR="00477CA8">
        <w:rPr>
          <w:rFonts w:ascii="David" w:hAnsi="David" w:cs="David"/>
          <w:color w:val="000000"/>
          <w:sz w:val="24"/>
          <w:szCs w:val="24"/>
          <w:rtl/>
        </w:rPr>
        <w:t>וַיְבָרֶךְ אֹתוֹ</w:t>
      </w:r>
      <w:r w:rsidRPr="00C3047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proofErr w:type="spellStart"/>
      <w:r w:rsidRPr="00C30477">
        <w:rPr>
          <w:rFonts w:ascii="David" w:hAnsi="David" w:cs="David"/>
          <w:color w:val="000000"/>
          <w:sz w:val="24"/>
          <w:szCs w:val="24"/>
          <w:rtl/>
        </w:rPr>
        <w:t>וַיְצַוֵּהו</w:t>
      </w:r>
      <w:proofErr w:type="spellEnd"/>
      <w:r w:rsidRPr="00C30477">
        <w:rPr>
          <w:rFonts w:ascii="David" w:hAnsi="David" w:cs="David"/>
          <w:color w:val="000000"/>
          <w:sz w:val="24"/>
          <w:szCs w:val="24"/>
          <w:rtl/>
        </w:rPr>
        <w:t>ּ</w:t>
      </w:r>
      <w:r w:rsidR="00477CA8">
        <w:rPr>
          <w:rFonts w:ascii="David" w:hAnsi="David" w:cs="David" w:hint="cs"/>
          <w:color w:val="000000"/>
          <w:sz w:val="24"/>
          <w:szCs w:val="24"/>
          <w:rtl/>
        </w:rPr>
        <w:t>"</w:t>
      </w:r>
      <w:r w:rsidR="002311C3" w:rsidRPr="00C30477">
        <w:rPr>
          <w:rFonts w:ascii="David" w:hAnsi="David" w:cs="David" w:hint="cs"/>
          <w:color w:val="000000"/>
          <w:sz w:val="24"/>
          <w:szCs w:val="24"/>
          <w:rtl/>
        </w:rPr>
        <w:t>. ברכות אלה הן "</w:t>
      </w:r>
      <w:r w:rsidR="00764C17" w:rsidRPr="00764C17">
        <w:rPr>
          <w:rFonts w:ascii="David" w:hAnsi="David" w:cs="David"/>
          <w:color w:val="000000"/>
          <w:sz w:val="24"/>
          <w:szCs w:val="24"/>
          <w:rtl/>
        </w:rPr>
        <w:t>בִּרְכַּת אַבְרָהָם</w:t>
      </w:r>
      <w:r w:rsidR="002311C3" w:rsidRPr="00C30477">
        <w:rPr>
          <w:rFonts w:ascii="David" w:hAnsi="David" w:cs="David" w:hint="cs"/>
          <w:color w:val="000000"/>
          <w:sz w:val="24"/>
          <w:szCs w:val="24"/>
          <w:rtl/>
        </w:rPr>
        <w:t>" (</w:t>
      </w:r>
      <w:proofErr w:type="spellStart"/>
      <w:r w:rsidR="00C84828">
        <w:rPr>
          <w:rFonts w:ascii="David" w:hAnsi="David" w:cs="David" w:hint="cs"/>
          <w:color w:val="000000"/>
          <w:sz w:val="24"/>
          <w:szCs w:val="24"/>
          <w:rtl/>
        </w:rPr>
        <w:t>כח</w:t>
      </w:r>
      <w:proofErr w:type="spellEnd"/>
      <w:r w:rsidR="00C84828">
        <w:rPr>
          <w:rFonts w:ascii="David" w:hAnsi="David" w:cs="David" w:hint="cs"/>
          <w:color w:val="000000"/>
          <w:sz w:val="24"/>
          <w:szCs w:val="24"/>
          <w:rtl/>
        </w:rPr>
        <w:t>, ד</w:t>
      </w:r>
      <w:r w:rsidR="002311C3" w:rsidRPr="00C30477">
        <w:rPr>
          <w:rFonts w:ascii="David" w:hAnsi="David" w:cs="David" w:hint="cs"/>
          <w:color w:val="000000"/>
          <w:sz w:val="24"/>
          <w:szCs w:val="24"/>
          <w:rtl/>
        </w:rPr>
        <w:t>), הברכות שיבטיחו את המשך השוש</w:t>
      </w:r>
      <w:r w:rsidR="00172B9E">
        <w:rPr>
          <w:rFonts w:ascii="David" w:hAnsi="David" w:cs="David" w:hint="cs"/>
          <w:color w:val="000000"/>
          <w:sz w:val="24"/>
          <w:szCs w:val="24"/>
          <w:rtl/>
        </w:rPr>
        <w:t>לת שתהפוך בסופו של דבר ל</w:t>
      </w:r>
      <w:r w:rsidR="002311C3" w:rsidRPr="00C30477">
        <w:rPr>
          <w:rFonts w:ascii="David" w:hAnsi="David" w:cs="David" w:hint="cs"/>
          <w:color w:val="000000"/>
          <w:sz w:val="24"/>
          <w:szCs w:val="24"/>
          <w:rtl/>
        </w:rPr>
        <w:t>אומה.</w:t>
      </w:r>
    </w:p>
    <w:p w14:paraId="650ACF0D" w14:textId="77777777" w:rsidR="002311C3" w:rsidRPr="00C30477" w:rsidRDefault="002311C3" w:rsidP="0022705B">
      <w:pPr>
        <w:bidi/>
        <w:spacing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</w:p>
    <w:p w14:paraId="7B9426C1" w14:textId="34600C18" w:rsidR="00C30477" w:rsidRPr="00AE0ED1" w:rsidRDefault="00EC4931" w:rsidP="0022705B">
      <w:pPr>
        <w:bidi/>
        <w:spacing w:line="360" w:lineRule="auto"/>
        <w:jc w:val="both"/>
        <w:rPr>
          <w:rFonts w:ascii="David" w:hAnsi="David" w:cs="David"/>
          <w:color w:val="000000"/>
          <w:sz w:val="28"/>
          <w:szCs w:val="28"/>
          <w:rtl/>
        </w:rPr>
      </w:pPr>
      <w:r>
        <w:rPr>
          <w:rFonts w:ascii="David" w:hAnsi="David" w:cs="David" w:hint="cs"/>
          <w:color w:val="000000"/>
          <w:sz w:val="28"/>
          <w:szCs w:val="28"/>
          <w:rtl/>
        </w:rPr>
        <w:t>סיכום</w:t>
      </w:r>
    </w:p>
    <w:p w14:paraId="1C0EC69C" w14:textId="2BD481F0" w:rsidR="00C30477" w:rsidRDefault="00C30477" w:rsidP="00DD1147">
      <w:pPr>
        <w:bidi/>
        <w:spacing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C30477">
        <w:rPr>
          <w:rFonts w:ascii="David" w:hAnsi="David" w:cs="David" w:hint="cs"/>
          <w:color w:val="000000"/>
          <w:sz w:val="24"/>
          <w:szCs w:val="24"/>
          <w:rtl/>
        </w:rPr>
        <w:t>מורשתו של יצחק כפ</w:t>
      </w:r>
      <w:r w:rsidR="00024F51">
        <w:rPr>
          <w:rFonts w:ascii="David" w:hAnsi="David" w:cs="David" w:hint="cs"/>
          <w:color w:val="000000"/>
          <w:sz w:val="24"/>
          <w:szCs w:val="24"/>
          <w:rtl/>
        </w:rPr>
        <w:t>י</w:t>
      </w:r>
      <w:r w:rsidRPr="00C30477">
        <w:rPr>
          <w:rFonts w:ascii="David" w:hAnsi="David" w:cs="David" w:hint="cs"/>
          <w:color w:val="000000"/>
          <w:sz w:val="24"/>
          <w:szCs w:val="24"/>
          <w:rtl/>
        </w:rPr>
        <w:t xml:space="preserve"> שהיא מתוארת כאן איננה נוגעת לשאלה כיצד</w:t>
      </w:r>
      <w:r w:rsidR="00024F51">
        <w:rPr>
          <w:rFonts w:ascii="David" w:hAnsi="David" w:cs="David" w:hint="cs"/>
          <w:color w:val="000000"/>
          <w:sz w:val="24"/>
          <w:szCs w:val="24"/>
          <w:rtl/>
        </w:rPr>
        <w:t xml:space="preserve"> אדם נדרש להקריב</w:t>
      </w:r>
      <w:r w:rsidR="00DD1147">
        <w:rPr>
          <w:rFonts w:ascii="David" w:hAnsi="David" w:cs="David" w:hint="cs"/>
          <w:color w:val="000000"/>
          <w:sz w:val="24"/>
          <w:szCs w:val="24"/>
          <w:rtl/>
        </w:rPr>
        <w:t xml:space="preserve"> קורבן</w:t>
      </w:r>
      <w:r w:rsidR="00024F51">
        <w:rPr>
          <w:rFonts w:ascii="David" w:hAnsi="David" w:cs="David" w:hint="cs"/>
          <w:color w:val="000000"/>
          <w:sz w:val="24"/>
          <w:szCs w:val="24"/>
          <w:rtl/>
        </w:rPr>
        <w:t xml:space="preserve">, אלא לשאלה כיצד </w:t>
      </w:r>
      <w:r w:rsidR="00DD1147">
        <w:rPr>
          <w:rFonts w:ascii="David" w:hAnsi="David" w:cs="David" w:hint="cs"/>
          <w:color w:val="000000"/>
          <w:sz w:val="24"/>
          <w:szCs w:val="24"/>
          <w:rtl/>
        </w:rPr>
        <w:t>הוא שב לאחר אחרי שכמעט הועלה לקורבן</w:t>
      </w:r>
      <w:r w:rsidR="00024F51">
        <w:rPr>
          <w:rFonts w:ascii="David" w:hAnsi="David" w:cs="David" w:hint="cs"/>
          <w:color w:val="000000"/>
          <w:sz w:val="24"/>
          <w:szCs w:val="24"/>
          <w:rtl/>
        </w:rPr>
        <w:t>. הכתוב מצמצם</w:t>
      </w:r>
      <w:r>
        <w:rPr>
          <w:rFonts w:ascii="David" w:hAnsi="David" w:cs="David" w:hint="cs"/>
          <w:color w:val="000000"/>
          <w:sz w:val="24"/>
          <w:szCs w:val="24"/>
          <w:rtl/>
        </w:rPr>
        <w:t xml:space="preserve"> את תפקידו של יצחק בעקדה כדי ליצור מרחב שבו </w:t>
      </w:r>
      <w:r w:rsidR="00024F51">
        <w:rPr>
          <w:rFonts w:ascii="David" w:hAnsi="David" w:cs="David" w:hint="cs"/>
          <w:color w:val="000000"/>
          <w:sz w:val="24"/>
          <w:szCs w:val="24"/>
          <w:rtl/>
        </w:rPr>
        <w:t>תהיה משמעות לחזרתו לחיי העולם הזה</w:t>
      </w:r>
      <w:r>
        <w:rPr>
          <w:rFonts w:ascii="David" w:hAnsi="David" w:cs="David" w:hint="cs"/>
          <w:color w:val="000000"/>
          <w:sz w:val="24"/>
          <w:szCs w:val="24"/>
          <w:rtl/>
        </w:rPr>
        <w:t xml:space="preserve">. ואומנם, </w:t>
      </w:r>
      <w:r w:rsidR="00DD1147">
        <w:rPr>
          <w:rFonts w:ascii="David" w:hAnsi="David" w:cs="David" w:hint="cs"/>
          <w:color w:val="000000"/>
          <w:sz w:val="24"/>
          <w:szCs w:val="24"/>
          <w:rtl/>
        </w:rPr>
        <w:t>בעזרת רפלקסיה, אינטרוספקציה ופעולה</w:t>
      </w:r>
      <w:r w:rsidR="00DD1147">
        <w:rPr>
          <w:rFonts w:ascii="David" w:hAnsi="David" w:cs="David" w:hint="cs"/>
          <w:color w:val="000000"/>
          <w:sz w:val="24"/>
          <w:szCs w:val="24"/>
          <w:rtl/>
        </w:rPr>
        <w:t xml:space="preserve"> הוא מצליח לעמוד באתגר למרות שהמכשולים שעמדו בדרכו</w:t>
      </w:r>
      <w:r>
        <w:rPr>
          <w:rFonts w:ascii="David" w:hAnsi="David" w:cs="David" w:hint="cs"/>
          <w:color w:val="000000"/>
          <w:sz w:val="24"/>
          <w:szCs w:val="24"/>
          <w:rtl/>
        </w:rPr>
        <w:t>.</w:t>
      </w:r>
      <w:r w:rsidR="00024F51">
        <w:rPr>
          <w:rFonts w:ascii="David" w:hAnsi="David" w:cs="David" w:hint="cs"/>
          <w:color w:val="000000"/>
          <w:sz w:val="24"/>
          <w:szCs w:val="24"/>
          <w:rtl/>
        </w:rPr>
        <w:t xml:space="preserve"> למרות צלקות העקדה, יצחק חי ומשגשג,</w:t>
      </w:r>
      <w:r>
        <w:rPr>
          <w:rFonts w:ascii="David" w:hAnsi="David" w:cs="David" w:hint="cs"/>
          <w:color w:val="000000"/>
          <w:sz w:val="24"/>
          <w:szCs w:val="24"/>
          <w:rtl/>
        </w:rPr>
        <w:t xml:space="preserve"> ובסופו של דבר מעביר את ברכות הדור הקודם לדור הבא.</w:t>
      </w:r>
    </w:p>
    <w:p w14:paraId="5B6AEDB4" w14:textId="2B0E9D0C" w:rsidR="001A6D23" w:rsidRDefault="00C30477" w:rsidP="008963CB">
      <w:pPr>
        <w:bidi/>
        <w:spacing w:line="360" w:lineRule="auto"/>
        <w:ind w:firstLine="720"/>
        <w:jc w:val="both"/>
        <w:rPr>
          <w:rFonts w:ascii="David" w:hAnsi="David" w:cs="David"/>
          <w:color w:val="000000"/>
          <w:sz w:val="24"/>
          <w:szCs w:val="24"/>
          <w:rtl/>
        </w:rPr>
      </w:pPr>
      <w:r>
        <w:rPr>
          <w:rFonts w:ascii="David" w:hAnsi="David" w:cs="David" w:hint="cs"/>
          <w:color w:val="000000"/>
          <w:sz w:val="24"/>
          <w:szCs w:val="24"/>
          <w:rtl/>
        </w:rPr>
        <w:t>מדרש תהילים</w:t>
      </w:r>
      <w:r w:rsidR="005D057F">
        <w:rPr>
          <w:rFonts w:ascii="David" w:hAnsi="David" w:cs="David" w:hint="cs"/>
          <w:color w:val="000000"/>
          <w:sz w:val="24"/>
          <w:szCs w:val="24"/>
          <w:rtl/>
        </w:rPr>
        <w:t>,</w:t>
      </w:r>
      <w:r w:rsidR="002654BE">
        <w:rPr>
          <w:rFonts w:ascii="David" w:hAnsi="David" w:cs="David" w:hint="cs"/>
          <w:color w:val="000000"/>
          <w:sz w:val="24"/>
          <w:szCs w:val="24"/>
          <w:rtl/>
        </w:rPr>
        <w:t xml:space="preserve"> פרק</w:t>
      </w:r>
      <w:r w:rsidR="005D057F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commentRangeStart w:id="5"/>
      <w:r w:rsidR="005D057F">
        <w:rPr>
          <w:rFonts w:ascii="David" w:hAnsi="David" w:cs="David" w:hint="cs"/>
          <w:color w:val="000000"/>
          <w:sz w:val="24"/>
          <w:szCs w:val="24"/>
          <w:rtl/>
        </w:rPr>
        <w:t>עט</w:t>
      </w:r>
      <w:commentRangeEnd w:id="5"/>
      <w:r w:rsidR="002654BE">
        <w:rPr>
          <w:rStyle w:val="a9"/>
          <w:rtl/>
        </w:rPr>
        <w:commentReference w:id="5"/>
      </w:r>
      <w:r w:rsidR="005D057F">
        <w:rPr>
          <w:rFonts w:ascii="David" w:hAnsi="David" w:cs="David" w:hint="cs"/>
          <w:color w:val="000000"/>
          <w:sz w:val="24"/>
          <w:szCs w:val="24"/>
          <w:rtl/>
        </w:rPr>
        <w:t xml:space="preserve">, </w:t>
      </w:r>
      <w:r w:rsidR="002654BE">
        <w:rPr>
          <w:rFonts w:ascii="David" w:hAnsi="David" w:cs="David" w:hint="cs"/>
          <w:color w:val="000000"/>
          <w:sz w:val="24"/>
          <w:szCs w:val="24"/>
          <w:rtl/>
        </w:rPr>
        <w:t>אומר שעבודת ה'</w:t>
      </w:r>
      <w:r>
        <w:rPr>
          <w:rFonts w:ascii="David" w:hAnsi="David" w:cs="David" w:hint="cs"/>
          <w:color w:val="000000"/>
          <w:sz w:val="24"/>
          <w:szCs w:val="24"/>
          <w:rtl/>
        </w:rPr>
        <w:t xml:space="preserve"> של יצחק</w:t>
      </w:r>
      <w:r w:rsidR="002654BE">
        <w:rPr>
          <w:rFonts w:ascii="David" w:hAnsi="David" w:cs="David" w:hint="cs"/>
          <w:color w:val="000000"/>
          <w:sz w:val="24"/>
          <w:szCs w:val="24"/>
          <w:rtl/>
        </w:rPr>
        <w:t xml:space="preserve"> דומה לשדה, מרחב טבעי פתוח</w:t>
      </w:r>
      <w:r>
        <w:rPr>
          <w:rFonts w:ascii="David" w:hAnsi="David" w:cs="David" w:hint="cs"/>
          <w:color w:val="000000"/>
          <w:sz w:val="24"/>
          <w:szCs w:val="24"/>
          <w:rtl/>
        </w:rPr>
        <w:t xml:space="preserve"> ומלא חיים. </w:t>
      </w:r>
      <w:r w:rsidR="002654BE">
        <w:rPr>
          <w:rFonts w:ascii="David" w:hAnsi="David" w:cs="David" w:hint="cs"/>
          <w:color w:val="000000"/>
          <w:sz w:val="24"/>
          <w:szCs w:val="24"/>
          <w:rtl/>
        </w:rPr>
        <w:t>עבודת ה' של אברהם, לעומת זאת, מתוארת כה</w:t>
      </w:r>
      <w:r>
        <w:rPr>
          <w:rFonts w:ascii="David" w:hAnsi="David" w:cs="David" w:hint="cs"/>
          <w:color w:val="000000"/>
          <w:sz w:val="24"/>
          <w:szCs w:val="24"/>
          <w:rtl/>
        </w:rPr>
        <w:t xml:space="preserve">ר. </w:t>
      </w:r>
      <w:r w:rsidR="008963CB">
        <w:rPr>
          <w:rFonts w:ascii="David" w:hAnsi="David" w:cs="David" w:hint="cs"/>
          <w:color w:val="000000"/>
          <w:sz w:val="24"/>
          <w:szCs w:val="24"/>
          <w:rtl/>
        </w:rPr>
        <w:t xml:space="preserve">ואכן, </w:t>
      </w:r>
      <w:r>
        <w:rPr>
          <w:rFonts w:ascii="David" w:hAnsi="David" w:cs="David" w:hint="cs"/>
          <w:color w:val="000000"/>
          <w:sz w:val="24"/>
          <w:szCs w:val="24"/>
          <w:rtl/>
        </w:rPr>
        <w:t>אפש</w:t>
      </w:r>
      <w:r w:rsidR="008963CB">
        <w:rPr>
          <w:rFonts w:ascii="David" w:hAnsi="David" w:cs="David" w:hint="cs"/>
          <w:color w:val="000000"/>
          <w:sz w:val="24"/>
          <w:szCs w:val="24"/>
          <w:rtl/>
        </w:rPr>
        <w:t xml:space="preserve">ר להסביר שעבודת ה' של אברהם </w:t>
      </w:r>
      <w:r>
        <w:rPr>
          <w:rFonts w:ascii="David" w:hAnsi="David" w:cs="David" w:hint="cs"/>
          <w:color w:val="000000"/>
          <w:sz w:val="24"/>
          <w:szCs w:val="24"/>
          <w:rtl/>
        </w:rPr>
        <w:t>מגיע</w:t>
      </w:r>
      <w:r w:rsidR="008963CB">
        <w:rPr>
          <w:rFonts w:ascii="David" w:hAnsi="David" w:cs="David" w:hint="cs"/>
          <w:color w:val="000000"/>
          <w:sz w:val="24"/>
          <w:szCs w:val="24"/>
          <w:rtl/>
        </w:rPr>
        <w:t>ה</w:t>
      </w:r>
      <w:r>
        <w:rPr>
          <w:rFonts w:ascii="David" w:hAnsi="David" w:cs="David" w:hint="cs"/>
          <w:color w:val="000000"/>
          <w:sz w:val="24"/>
          <w:szCs w:val="24"/>
          <w:rtl/>
        </w:rPr>
        <w:t xml:space="preserve"> לשיא</w:t>
      </w:r>
      <w:r w:rsidR="008963CB">
        <w:rPr>
          <w:rFonts w:ascii="David" w:hAnsi="David" w:cs="David" w:hint="cs"/>
          <w:color w:val="000000"/>
          <w:sz w:val="24"/>
          <w:szCs w:val="24"/>
          <w:rtl/>
        </w:rPr>
        <w:t>ה</w:t>
      </w:r>
      <w:r>
        <w:rPr>
          <w:rFonts w:ascii="David" w:hAnsi="David" w:cs="David" w:hint="cs"/>
          <w:color w:val="000000"/>
          <w:sz w:val="24"/>
          <w:szCs w:val="24"/>
          <w:rtl/>
        </w:rPr>
        <w:t xml:space="preserve"> ברגע העקדה על ראש הר. מבחינתו של יצחק, העקדה איננה אלא ההתחלה; הוא איננו אמור להישאר לנצח על ראש ההר</w:t>
      </w:r>
      <w:r w:rsidR="008963CB">
        <w:rPr>
          <w:rFonts w:ascii="David" w:hAnsi="David" w:cs="David" w:hint="cs"/>
          <w:color w:val="000000"/>
          <w:sz w:val="24"/>
          <w:szCs w:val="24"/>
          <w:rtl/>
        </w:rPr>
        <w:t>,</w:t>
      </w:r>
      <w:r>
        <w:rPr>
          <w:rFonts w:ascii="David" w:hAnsi="David" w:cs="David" w:hint="cs"/>
          <w:color w:val="000000"/>
          <w:sz w:val="24"/>
          <w:szCs w:val="24"/>
          <w:rtl/>
        </w:rPr>
        <w:t xml:space="preserve"> עקוד על המזבח. האתגר הרובץ לפתחו הוא </w:t>
      </w:r>
      <w:r w:rsidR="008963CB">
        <w:rPr>
          <w:rFonts w:ascii="David" w:hAnsi="David" w:cs="David" w:hint="cs"/>
          <w:color w:val="000000"/>
          <w:sz w:val="24"/>
          <w:szCs w:val="24"/>
          <w:rtl/>
        </w:rPr>
        <w:t>הירידה</w:t>
      </w:r>
      <w:r>
        <w:rPr>
          <w:rFonts w:ascii="David" w:hAnsi="David" w:cs="David" w:hint="cs"/>
          <w:color w:val="000000"/>
          <w:sz w:val="24"/>
          <w:szCs w:val="24"/>
          <w:rtl/>
        </w:rPr>
        <w:t xml:space="preserve"> לשדה הפתוח של הח</w:t>
      </w:r>
      <w:r w:rsidR="008963CB">
        <w:rPr>
          <w:rFonts w:ascii="David" w:hAnsi="David" w:cs="David" w:hint="cs"/>
          <w:color w:val="000000"/>
          <w:sz w:val="24"/>
          <w:szCs w:val="24"/>
          <w:rtl/>
        </w:rPr>
        <w:t xml:space="preserve">יים. יצחק יוצא </w:t>
      </w:r>
      <w:proofErr w:type="spellStart"/>
      <w:r w:rsidR="008963CB">
        <w:rPr>
          <w:rFonts w:ascii="David" w:hAnsi="David" w:cs="David" w:hint="cs"/>
          <w:color w:val="000000"/>
          <w:sz w:val="24"/>
          <w:szCs w:val="24"/>
          <w:rtl/>
        </w:rPr>
        <w:t>לשוח</w:t>
      </w:r>
      <w:proofErr w:type="spellEnd"/>
      <w:r w:rsidR="008963CB">
        <w:rPr>
          <w:rFonts w:ascii="David" w:hAnsi="David" w:cs="David" w:hint="cs"/>
          <w:color w:val="000000"/>
          <w:sz w:val="24"/>
          <w:szCs w:val="24"/>
          <w:rtl/>
        </w:rPr>
        <w:t xml:space="preserve"> בשדה, אך</w:t>
      </w:r>
      <w:r>
        <w:rPr>
          <w:rFonts w:ascii="David" w:hAnsi="David" w:cs="David" w:hint="cs"/>
          <w:color w:val="000000"/>
          <w:sz w:val="24"/>
          <w:szCs w:val="24"/>
          <w:rtl/>
        </w:rPr>
        <w:t xml:space="preserve"> נוסף על כך הוא גם חורש את השדה וזורע בו.</w:t>
      </w:r>
      <w:r w:rsidR="002A7C50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1A6D23">
        <w:rPr>
          <w:rFonts w:ascii="David" w:hAnsi="David" w:cs="David" w:hint="cs"/>
          <w:color w:val="000000"/>
          <w:sz w:val="24"/>
          <w:szCs w:val="24"/>
          <w:rtl/>
        </w:rPr>
        <w:t xml:space="preserve">עבודת ה' של יצחק </w:t>
      </w:r>
      <w:r w:rsidR="008963CB">
        <w:rPr>
          <w:rFonts w:ascii="David" w:hAnsi="David" w:cs="David" w:hint="cs"/>
          <w:color w:val="000000"/>
          <w:sz w:val="24"/>
          <w:szCs w:val="24"/>
          <w:rtl/>
        </w:rPr>
        <w:t>מגיעה</w:t>
      </w:r>
      <w:r w:rsidR="001A6D23">
        <w:rPr>
          <w:rFonts w:ascii="David" w:hAnsi="David" w:cs="David" w:hint="cs"/>
          <w:color w:val="000000"/>
          <w:sz w:val="24"/>
          <w:szCs w:val="24"/>
          <w:rtl/>
        </w:rPr>
        <w:t xml:space="preserve"> לשיאה בשילוב המסירות ל</w:t>
      </w:r>
      <w:r w:rsidR="00700158">
        <w:rPr>
          <w:rFonts w:ascii="David" w:hAnsi="David" w:cs="David" w:hint="cs"/>
          <w:color w:val="000000"/>
          <w:sz w:val="24"/>
          <w:szCs w:val="24"/>
          <w:rtl/>
        </w:rPr>
        <w:t>א–</w:t>
      </w:r>
      <w:proofErr w:type="spellStart"/>
      <w:r w:rsidR="00700158">
        <w:rPr>
          <w:rFonts w:ascii="David" w:hAnsi="David" w:cs="David" w:hint="cs"/>
          <w:color w:val="000000"/>
          <w:sz w:val="24"/>
          <w:szCs w:val="24"/>
          <w:rtl/>
        </w:rPr>
        <w:t>לוהים</w:t>
      </w:r>
      <w:proofErr w:type="spellEnd"/>
      <w:r w:rsidR="008963CB">
        <w:rPr>
          <w:rFonts w:ascii="David" w:hAnsi="David" w:cs="David" w:hint="cs"/>
          <w:color w:val="000000"/>
          <w:sz w:val="24"/>
          <w:szCs w:val="24"/>
          <w:rtl/>
        </w:rPr>
        <w:t xml:space="preserve"> עם טיפוח שדה החיים על כל פניו</w:t>
      </w:r>
      <w:r w:rsidR="001A6D23">
        <w:rPr>
          <w:rFonts w:ascii="David" w:hAnsi="David" w:cs="David" w:hint="cs"/>
          <w:color w:val="000000"/>
          <w:sz w:val="24"/>
          <w:szCs w:val="24"/>
          <w:rtl/>
        </w:rPr>
        <w:t>.</w:t>
      </w:r>
    </w:p>
    <w:p w14:paraId="76CBC945" w14:textId="50C9F3E4" w:rsidR="00B03FDF" w:rsidRDefault="00326C46" w:rsidP="00D17A62">
      <w:pPr>
        <w:bidi/>
        <w:spacing w:line="360" w:lineRule="auto"/>
        <w:ind w:firstLine="720"/>
        <w:jc w:val="both"/>
        <w:rPr>
          <w:rFonts w:ascii="David" w:hAnsi="David" w:cs="David"/>
          <w:color w:val="000000"/>
          <w:sz w:val="24"/>
          <w:szCs w:val="24"/>
          <w:rtl/>
        </w:rPr>
      </w:pPr>
      <w:r>
        <w:rPr>
          <w:rFonts w:ascii="David" w:hAnsi="David" w:cs="David" w:hint="cs"/>
          <w:color w:val="000000"/>
          <w:sz w:val="24"/>
          <w:szCs w:val="24"/>
          <w:rtl/>
        </w:rPr>
        <w:t>צאצאי יצחק ידרש</w:t>
      </w:r>
      <w:r w:rsidR="00B03FDF">
        <w:rPr>
          <w:rFonts w:ascii="David" w:hAnsi="David" w:cs="David" w:hint="cs"/>
          <w:color w:val="000000"/>
          <w:sz w:val="24"/>
          <w:szCs w:val="24"/>
          <w:rtl/>
        </w:rPr>
        <w:t>ו מן הסתם לקורבנות שונים</w:t>
      </w:r>
      <w:r w:rsidR="001D2731">
        <w:rPr>
          <w:rFonts w:ascii="David" w:hAnsi="David" w:cs="David" w:hint="cs"/>
          <w:color w:val="000000"/>
          <w:sz w:val="24"/>
          <w:szCs w:val="24"/>
          <w:rtl/>
        </w:rPr>
        <w:t xml:space="preserve"> כשלרשותם הכוונה מועטה מאת א–</w:t>
      </w:r>
      <w:proofErr w:type="spellStart"/>
      <w:r w:rsidR="001D2731">
        <w:rPr>
          <w:rFonts w:ascii="David" w:hAnsi="David" w:cs="David" w:hint="cs"/>
          <w:color w:val="000000"/>
          <w:sz w:val="24"/>
          <w:szCs w:val="24"/>
          <w:rtl/>
        </w:rPr>
        <w:t>לוהים</w:t>
      </w:r>
      <w:proofErr w:type="spellEnd"/>
      <w:r w:rsidR="001D2731">
        <w:rPr>
          <w:rFonts w:ascii="David" w:hAnsi="David" w:cs="David" w:hint="cs"/>
          <w:color w:val="000000"/>
          <w:sz w:val="24"/>
          <w:szCs w:val="24"/>
          <w:rtl/>
        </w:rPr>
        <w:t>. הם ישאבו השראה מ</w:t>
      </w:r>
      <w:r w:rsidR="00D17A62">
        <w:rPr>
          <w:rFonts w:ascii="David" w:hAnsi="David" w:cs="David" w:hint="cs"/>
          <w:color w:val="000000"/>
          <w:sz w:val="24"/>
          <w:szCs w:val="24"/>
          <w:rtl/>
        </w:rPr>
        <w:t xml:space="preserve">נחישותו </w:t>
      </w:r>
      <w:r w:rsidR="00F857A7">
        <w:rPr>
          <w:rFonts w:ascii="David" w:hAnsi="David" w:cs="David" w:hint="cs"/>
          <w:color w:val="000000"/>
          <w:sz w:val="24"/>
          <w:szCs w:val="24"/>
          <w:rtl/>
        </w:rPr>
        <w:t>של</w:t>
      </w:r>
      <w:r w:rsidR="00D17A62">
        <w:rPr>
          <w:rFonts w:ascii="David" w:hAnsi="David" w:cs="David" w:hint="cs"/>
          <w:color w:val="000000"/>
          <w:sz w:val="24"/>
          <w:szCs w:val="24"/>
          <w:rtl/>
        </w:rPr>
        <w:t xml:space="preserve"> יצחק </w:t>
      </w:r>
      <w:r w:rsidR="00B03FDF">
        <w:rPr>
          <w:rFonts w:ascii="David" w:hAnsi="David" w:cs="David" w:hint="cs"/>
          <w:color w:val="000000"/>
          <w:sz w:val="24"/>
          <w:szCs w:val="24"/>
          <w:rtl/>
        </w:rPr>
        <w:t xml:space="preserve">לחוות את הנאות החיים ולחיות חיים חדורי מטרה </w:t>
      </w:r>
      <w:r w:rsidR="00D17A62">
        <w:rPr>
          <w:rFonts w:ascii="David" w:hAnsi="David" w:cs="David" w:hint="cs"/>
          <w:color w:val="000000"/>
          <w:sz w:val="24"/>
          <w:szCs w:val="24"/>
          <w:rtl/>
        </w:rPr>
        <w:t>ו</w:t>
      </w:r>
      <w:r w:rsidR="00B03FDF">
        <w:rPr>
          <w:rFonts w:ascii="David" w:hAnsi="David" w:cs="David" w:hint="cs"/>
          <w:color w:val="000000"/>
          <w:sz w:val="24"/>
          <w:szCs w:val="24"/>
          <w:rtl/>
        </w:rPr>
        <w:t>עקרונות; זוהי מורשתו לדורות הבאים.</w:t>
      </w:r>
    </w:p>
    <w:p w14:paraId="20AA56A2" w14:textId="77777777" w:rsidR="00242830" w:rsidRDefault="00242830" w:rsidP="0022705B">
      <w:pPr>
        <w:bidi/>
        <w:spacing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</w:p>
    <w:p w14:paraId="41CA5181" w14:textId="3047C617" w:rsidR="00242830" w:rsidRPr="00A7564A" w:rsidRDefault="00242830" w:rsidP="0022705B">
      <w:pPr>
        <w:bidi/>
        <w:spacing w:line="360" w:lineRule="auto"/>
        <w:jc w:val="both"/>
        <w:rPr>
          <w:rFonts w:ascii="David" w:hAnsi="David" w:cs="David" w:hint="cs"/>
          <w:color w:val="000000"/>
          <w:sz w:val="28"/>
          <w:szCs w:val="28"/>
          <w:rtl/>
        </w:rPr>
      </w:pPr>
      <w:r w:rsidRPr="00A7564A">
        <w:rPr>
          <w:rFonts w:ascii="David" w:hAnsi="David" w:cs="David" w:hint="cs"/>
          <w:color w:val="000000"/>
          <w:sz w:val="28"/>
          <w:szCs w:val="28"/>
          <w:rtl/>
        </w:rPr>
        <w:t>הערות</w:t>
      </w:r>
    </w:p>
    <w:p w14:paraId="09A594BD" w14:textId="658A3B15" w:rsidR="00242830" w:rsidRPr="008751E6" w:rsidRDefault="00242830" w:rsidP="001D2731">
      <w:pPr>
        <w:pStyle w:val="af3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 w:hint="cs"/>
          <w:color w:val="000000"/>
          <w:sz w:val="24"/>
          <w:szCs w:val="24"/>
        </w:rPr>
      </w:pPr>
      <w:r w:rsidRPr="008751E6">
        <w:rPr>
          <w:rFonts w:ascii="David" w:hAnsi="David" w:cs="David" w:hint="cs"/>
          <w:color w:val="000000"/>
          <w:sz w:val="24"/>
          <w:szCs w:val="24"/>
          <w:rtl/>
        </w:rPr>
        <w:t>רש"י, פירוש על בראשית כה</w:t>
      </w:r>
      <w:r w:rsidR="001D2731">
        <w:rPr>
          <w:rFonts w:ascii="David" w:hAnsi="David" w:cs="David" w:hint="cs"/>
          <w:color w:val="000000"/>
          <w:sz w:val="24"/>
          <w:szCs w:val="24"/>
          <w:rtl/>
        </w:rPr>
        <w:t>, ח</w:t>
      </w:r>
      <w:r w:rsidRPr="008751E6">
        <w:rPr>
          <w:rFonts w:ascii="David" w:hAnsi="David" w:cs="David" w:hint="cs"/>
          <w:color w:val="000000"/>
          <w:sz w:val="24"/>
          <w:szCs w:val="24"/>
          <w:rtl/>
        </w:rPr>
        <w:t>;</w:t>
      </w:r>
      <w:r w:rsidR="00AD218F">
        <w:rPr>
          <w:rFonts w:ascii="David" w:hAnsi="David" w:cs="David" w:hint="cs"/>
          <w:color w:val="000000"/>
          <w:sz w:val="24"/>
          <w:szCs w:val="24"/>
          <w:rtl/>
        </w:rPr>
        <w:t xml:space="preserve"> בראשית רבה לח, ח; נו, ד, מהדורת</w:t>
      </w:r>
      <w:r w:rsidRPr="008751E6">
        <w:rPr>
          <w:rFonts w:ascii="David" w:hAnsi="David" w:cs="David" w:hint="cs"/>
          <w:color w:val="000000"/>
          <w:sz w:val="24"/>
          <w:szCs w:val="24"/>
          <w:rtl/>
        </w:rPr>
        <w:t xml:space="preserve"> וילנה; </w:t>
      </w:r>
      <w:commentRangeStart w:id="6"/>
      <w:r w:rsidR="00AD218F">
        <w:rPr>
          <w:rFonts w:ascii="David" w:hAnsi="David" w:cs="David" w:hint="cs"/>
          <w:color w:val="000000"/>
          <w:sz w:val="24"/>
          <w:szCs w:val="24"/>
          <w:rtl/>
          <w:lang w:val="en-US"/>
        </w:rPr>
        <w:t>איכה א; ב, כ, מהדורת בובר</w:t>
      </w:r>
      <w:commentRangeEnd w:id="6"/>
      <w:r w:rsidR="00A90B4E">
        <w:rPr>
          <w:rStyle w:val="a9"/>
          <w:rtl/>
        </w:rPr>
        <w:commentReference w:id="6"/>
      </w:r>
      <w:r w:rsidR="00AD218F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; </w:t>
      </w:r>
      <w:proofErr w:type="spellStart"/>
      <w:r w:rsidR="00AD218F">
        <w:rPr>
          <w:rFonts w:ascii="David" w:hAnsi="David" w:cs="David" w:hint="cs"/>
          <w:color w:val="000000"/>
          <w:sz w:val="24"/>
          <w:szCs w:val="24"/>
          <w:rtl/>
          <w:lang w:val="en-US"/>
        </w:rPr>
        <w:t>תנחומא</w:t>
      </w:r>
      <w:proofErr w:type="spellEnd"/>
      <w:r w:rsidR="00AD218F">
        <w:rPr>
          <w:rFonts w:ascii="David" w:hAnsi="David" w:cs="David" w:hint="cs"/>
          <w:color w:val="000000"/>
          <w:sz w:val="24"/>
          <w:szCs w:val="24"/>
          <w:rtl/>
          <w:lang w:val="en-US"/>
        </w:rPr>
        <w:t xml:space="preserve"> אמור, מהדורת בובר.</w:t>
      </w:r>
    </w:p>
    <w:p w14:paraId="1D0DC8F7" w14:textId="1191A863" w:rsidR="00242830" w:rsidRDefault="00242830" w:rsidP="0022705B">
      <w:pPr>
        <w:pStyle w:val="af3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>
        <w:rPr>
          <w:rFonts w:ascii="David" w:hAnsi="David" w:cs="David" w:hint="cs"/>
          <w:color w:val="000000"/>
          <w:sz w:val="24"/>
          <w:szCs w:val="24"/>
          <w:rtl/>
        </w:rPr>
        <w:t>שם.</w:t>
      </w:r>
    </w:p>
    <w:p w14:paraId="24463924" w14:textId="3637A148" w:rsidR="00544635" w:rsidRDefault="00544635" w:rsidP="0022705B">
      <w:pPr>
        <w:pStyle w:val="af3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>
        <w:rPr>
          <w:rFonts w:ascii="David" w:hAnsi="David" w:cs="David" w:hint="cs"/>
          <w:color w:val="000000"/>
          <w:sz w:val="24"/>
          <w:szCs w:val="24"/>
          <w:rtl/>
        </w:rPr>
        <w:t xml:space="preserve">צ' ששון, "עקדת יצחק כניסיונו של יצחק", טללי אורות ט' (תש"ס) עמ' 25–32; ש' אליצור, "העוקד, הנעקד והמזבח", בתוך ש' אליצור, שירה של פרשה (ירושלים: מוסד הרב קוק, </w:t>
      </w:r>
      <w:r w:rsidR="00ED07DE">
        <w:rPr>
          <w:rFonts w:ascii="David" w:hAnsi="David" w:cs="David" w:hint="cs"/>
          <w:color w:val="000000"/>
          <w:sz w:val="24"/>
          <w:szCs w:val="24"/>
          <w:rtl/>
        </w:rPr>
        <w:t>(</w:t>
      </w:r>
      <w:r>
        <w:rPr>
          <w:rFonts w:ascii="David" w:hAnsi="David" w:cs="David" w:hint="cs"/>
          <w:color w:val="000000"/>
          <w:sz w:val="24"/>
          <w:szCs w:val="24"/>
          <w:rtl/>
        </w:rPr>
        <w:t>תשנ"ט) עמ' 41–53.</w:t>
      </w:r>
    </w:p>
    <w:p w14:paraId="7FCE99F4" w14:textId="1433F677" w:rsidR="00544635" w:rsidRDefault="00544635" w:rsidP="001D2731">
      <w:pPr>
        <w:pStyle w:val="af3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 w:hint="cs"/>
          <w:color w:val="000000"/>
          <w:sz w:val="24"/>
          <w:szCs w:val="24"/>
        </w:rPr>
      </w:pPr>
      <w:r>
        <w:rPr>
          <w:rFonts w:ascii="David" w:hAnsi="David" w:cs="David" w:hint="cs"/>
          <w:color w:val="000000"/>
          <w:sz w:val="24"/>
          <w:szCs w:val="24"/>
          <w:rtl/>
        </w:rPr>
        <w:t xml:space="preserve">רש"י, פירוש על בראשית </w:t>
      </w:r>
      <w:proofErr w:type="spellStart"/>
      <w:r>
        <w:rPr>
          <w:rFonts w:ascii="David" w:hAnsi="David" w:cs="David" w:hint="cs"/>
          <w:color w:val="000000"/>
          <w:sz w:val="24"/>
          <w:szCs w:val="24"/>
          <w:rtl/>
        </w:rPr>
        <w:t>כב</w:t>
      </w:r>
      <w:proofErr w:type="spellEnd"/>
      <w:r w:rsidR="001D2731">
        <w:rPr>
          <w:rFonts w:ascii="David" w:hAnsi="David" w:cs="David" w:hint="cs"/>
          <w:color w:val="000000"/>
          <w:sz w:val="24"/>
          <w:szCs w:val="24"/>
          <w:rtl/>
        </w:rPr>
        <w:t xml:space="preserve">, </w:t>
      </w:r>
      <w:proofErr w:type="spellStart"/>
      <w:r w:rsidR="001D2731">
        <w:rPr>
          <w:rFonts w:ascii="David" w:hAnsi="David" w:cs="David" w:hint="cs"/>
          <w:color w:val="000000"/>
          <w:sz w:val="24"/>
          <w:szCs w:val="24"/>
          <w:rtl/>
        </w:rPr>
        <w:t>יח</w:t>
      </w:r>
      <w:proofErr w:type="spellEnd"/>
      <w:r>
        <w:rPr>
          <w:rFonts w:ascii="David" w:hAnsi="David" w:cs="David" w:hint="cs"/>
          <w:color w:val="000000"/>
          <w:sz w:val="24"/>
          <w:szCs w:val="24"/>
          <w:rtl/>
        </w:rPr>
        <w:t>; יה</w:t>
      </w:r>
      <w:r w:rsidR="0062590B">
        <w:rPr>
          <w:rFonts w:ascii="David" w:hAnsi="David" w:cs="David" w:hint="cs"/>
          <w:color w:val="000000"/>
          <w:sz w:val="24"/>
          <w:szCs w:val="24"/>
          <w:rtl/>
        </w:rPr>
        <w:t>ו</w:t>
      </w:r>
      <w:r>
        <w:rPr>
          <w:rFonts w:ascii="David" w:hAnsi="David" w:cs="David" w:hint="cs"/>
          <w:color w:val="000000"/>
          <w:sz w:val="24"/>
          <w:szCs w:val="24"/>
          <w:rtl/>
        </w:rPr>
        <w:t xml:space="preserve">דה </w:t>
      </w:r>
      <w:proofErr w:type="spellStart"/>
      <w:r>
        <w:rPr>
          <w:rFonts w:ascii="David" w:hAnsi="David" w:cs="David" w:hint="cs"/>
          <w:color w:val="000000"/>
          <w:sz w:val="24"/>
          <w:szCs w:val="24"/>
          <w:rtl/>
        </w:rPr>
        <w:t>קיל</w:t>
      </w:r>
      <w:proofErr w:type="spellEnd"/>
      <w:r>
        <w:rPr>
          <w:rFonts w:ascii="David" w:hAnsi="David" w:cs="David" w:hint="cs"/>
          <w:color w:val="000000"/>
          <w:sz w:val="24"/>
          <w:szCs w:val="24"/>
          <w:rtl/>
        </w:rPr>
        <w:t>, דעת מקרא</w:t>
      </w:r>
      <w:r w:rsidR="00521CBE">
        <w:rPr>
          <w:rFonts w:ascii="David" w:hAnsi="David" w:cs="David" w:hint="cs"/>
          <w:color w:val="000000"/>
          <w:sz w:val="24"/>
          <w:szCs w:val="24"/>
          <w:rtl/>
        </w:rPr>
        <w:t>:</w:t>
      </w:r>
      <w:r>
        <w:rPr>
          <w:rFonts w:ascii="David" w:hAnsi="David" w:cs="David" w:hint="cs"/>
          <w:color w:val="000000"/>
          <w:sz w:val="24"/>
          <w:szCs w:val="24"/>
          <w:rtl/>
        </w:rPr>
        <w:t xml:space="preserve"> בראשית (ירושלים: מוסד הרב קוק, תש"ס) בראשית כד</w:t>
      </w:r>
      <w:r w:rsidR="001D2731">
        <w:rPr>
          <w:rFonts w:ascii="David" w:hAnsi="David" w:cs="David" w:hint="cs"/>
          <w:color w:val="000000"/>
          <w:sz w:val="24"/>
          <w:szCs w:val="24"/>
          <w:rtl/>
        </w:rPr>
        <w:t>, סב</w:t>
      </w:r>
      <w:r>
        <w:rPr>
          <w:rFonts w:ascii="David" w:hAnsi="David" w:cs="David" w:hint="cs"/>
          <w:color w:val="000000"/>
          <w:sz w:val="24"/>
          <w:szCs w:val="24"/>
          <w:rtl/>
        </w:rPr>
        <w:t>.</w:t>
      </w:r>
    </w:p>
    <w:p w14:paraId="709DF5CE" w14:textId="52240F9F" w:rsidR="00544635" w:rsidRDefault="00544635" w:rsidP="0022705B">
      <w:pPr>
        <w:pStyle w:val="af3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 w:hint="cs"/>
          <w:color w:val="000000"/>
          <w:sz w:val="24"/>
          <w:szCs w:val="24"/>
        </w:rPr>
      </w:pPr>
      <w:r>
        <w:rPr>
          <w:rFonts w:ascii="David" w:hAnsi="David" w:cs="David" w:hint="cs"/>
          <w:color w:val="000000"/>
          <w:sz w:val="24"/>
          <w:szCs w:val="24"/>
          <w:rtl/>
        </w:rPr>
        <w:t>שם.</w:t>
      </w:r>
    </w:p>
    <w:p w14:paraId="4C783761" w14:textId="304A59AE" w:rsidR="00544635" w:rsidRDefault="00544635" w:rsidP="0022705B">
      <w:pPr>
        <w:pStyle w:val="af3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>
        <w:rPr>
          <w:rFonts w:ascii="David" w:hAnsi="David" w:cs="David" w:hint="cs"/>
          <w:color w:val="000000"/>
          <w:sz w:val="24"/>
          <w:szCs w:val="24"/>
          <w:rtl/>
        </w:rPr>
        <w:t>י' מידן, מדוע אהב יצחק את עשו?</w:t>
      </w:r>
    </w:p>
    <w:p w14:paraId="62F5AE59" w14:textId="19414AFE" w:rsidR="00544635" w:rsidRPr="008751E6" w:rsidRDefault="00544635" w:rsidP="008751E6">
      <w:pPr>
        <w:bidi/>
        <w:spacing w:line="280" w:lineRule="exact"/>
        <w:ind w:left="360" w:firstLine="360"/>
        <w:rPr>
          <w:rFonts w:ascii="Times New Roman" w:hAnsi="Times New Roman" w:cs="Times New Roman" w:hint="cs"/>
          <w:sz w:val="20"/>
          <w:szCs w:val="20"/>
          <w:rtl/>
        </w:rPr>
      </w:pPr>
      <w:hyperlink r:id="rId10" w:history="1">
        <w:r w:rsidRPr="00544635">
          <w:rPr>
            <w:rStyle w:val="Hyperlink"/>
            <w:rFonts w:ascii="Times New Roman" w:hAnsi="Times New Roman"/>
            <w:sz w:val="20"/>
            <w:szCs w:val="20"/>
          </w:rPr>
          <w:t>http://www.yeshiva.org.il/midrash/26398</w:t>
        </w:r>
      </w:hyperlink>
    </w:p>
    <w:p w14:paraId="12C4A29A" w14:textId="0071E06E" w:rsidR="00544635" w:rsidRDefault="00544635" w:rsidP="0022705B">
      <w:pPr>
        <w:pStyle w:val="af3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>
        <w:rPr>
          <w:rFonts w:ascii="David" w:hAnsi="David" w:cs="David" w:hint="cs"/>
          <w:color w:val="000000"/>
          <w:sz w:val="24"/>
          <w:szCs w:val="24"/>
          <w:rtl/>
        </w:rPr>
        <w:lastRenderedPageBreak/>
        <w:t>ראה א' סמט, עיונים בפרשת השבוע, א', בראשית–שמות (ירושלים: ישיבת ברכת משה, תשס"ט) עמ' 62–65.</w:t>
      </w:r>
    </w:p>
    <w:p w14:paraId="2BBB8061" w14:textId="431E254D" w:rsidR="00544635" w:rsidRPr="00544635" w:rsidRDefault="00544635" w:rsidP="0022705B">
      <w:pPr>
        <w:pStyle w:val="af3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4765C8">
        <w:rPr>
          <w:rFonts w:ascii="Times New Roman" w:hAnsi="Times New Roman" w:cs="Times New Roman"/>
          <w:sz w:val="20"/>
          <w:szCs w:val="20"/>
        </w:rPr>
        <w:t xml:space="preserve">A. Gottlieb </w:t>
      </w:r>
      <w:proofErr w:type="spellStart"/>
      <w:r w:rsidRPr="004765C8">
        <w:rPr>
          <w:rFonts w:ascii="Times New Roman" w:hAnsi="Times New Roman" w:cs="Times New Roman"/>
          <w:sz w:val="20"/>
          <w:szCs w:val="20"/>
        </w:rPr>
        <w:t>Zornberg</w:t>
      </w:r>
      <w:proofErr w:type="spellEnd"/>
      <w:r w:rsidRPr="004765C8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4765C8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gramEnd"/>
      <w:r w:rsidRPr="004765C8">
        <w:rPr>
          <w:rFonts w:ascii="Times New Roman" w:hAnsi="Times New Roman" w:cs="Times New Roman"/>
          <w:i/>
          <w:iCs/>
          <w:sz w:val="20"/>
          <w:szCs w:val="20"/>
        </w:rPr>
        <w:t xml:space="preserve"> Beginning of Desire: Reflections on Genesis</w:t>
      </w:r>
      <w:r w:rsidRPr="004765C8">
        <w:rPr>
          <w:rFonts w:ascii="Times New Roman" w:hAnsi="Times New Roman" w:cs="Times New Roman"/>
          <w:sz w:val="20"/>
          <w:szCs w:val="20"/>
        </w:rPr>
        <w:t xml:space="preserve"> (New York: Image Boo</w:t>
      </w:r>
      <w:r w:rsidR="001D2731">
        <w:rPr>
          <w:rFonts w:ascii="Times New Roman" w:hAnsi="Times New Roman" w:cs="Times New Roman"/>
          <w:sz w:val="20"/>
          <w:szCs w:val="20"/>
        </w:rPr>
        <w:t>ks/Doubleday, 1995) pp. 164-179</w:t>
      </w:r>
    </w:p>
    <w:sectPr w:rsidR="00544635" w:rsidRPr="00544635" w:rsidSect="004209C0"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lana.burganski@gmail.com" w:date="2019-08-22T10:48:00Z" w:initials="l">
    <w:p w14:paraId="7F0BBAC1" w14:textId="3A8D532B" w:rsidR="005F1DF6" w:rsidRPr="005F1DF6" w:rsidRDefault="005F1DF6">
      <w:pPr>
        <w:pStyle w:val="aa"/>
        <w:rPr>
          <w:rFonts w:hint="cs"/>
          <w:rtl/>
          <w:lang w:val="en-US"/>
        </w:rPr>
      </w:pPr>
      <w:r>
        <w:rPr>
          <w:rStyle w:val="a9"/>
        </w:rPr>
        <w:annotationRef/>
      </w:r>
      <w:r>
        <w:rPr>
          <w:rFonts w:hint="cs"/>
          <w:rtl/>
          <w:lang w:val="en-US"/>
        </w:rPr>
        <w:t>אינני יודעת באיזו מהדורה נעשה שימוש, ואם העמודים ממוספרים בה באותיות או במספרים</w:t>
      </w:r>
    </w:p>
  </w:comment>
  <w:comment w:id="2" w:author="lana.burganski@gmail.com" w:date="2019-08-18T11:53:00Z" w:initials="l">
    <w:p w14:paraId="76DA50CF" w14:textId="60E9F10A" w:rsidR="0093492C" w:rsidRPr="0093492C" w:rsidRDefault="0093492C">
      <w:pPr>
        <w:pStyle w:val="aa"/>
        <w:rPr>
          <w:rtl/>
          <w:lang w:val="en-US"/>
        </w:rPr>
      </w:pPr>
      <w:r>
        <w:rPr>
          <w:rStyle w:val="a9"/>
        </w:rPr>
        <w:annotationRef/>
      </w:r>
      <w:r>
        <w:rPr>
          <w:rFonts w:hint="cs"/>
          <w:rtl/>
          <w:lang w:val="en-US"/>
        </w:rPr>
        <w:t>במקור כתוב גוף ראשון, אך הפניה היא בגוף שני ("אתה")</w:t>
      </w:r>
    </w:p>
  </w:comment>
  <w:comment w:id="5" w:author="lana.burganski@gmail.com" w:date="2019-08-22T16:21:00Z" w:initials="l">
    <w:p w14:paraId="687E4DBD" w14:textId="1EAB4AF3" w:rsidR="002654BE" w:rsidRDefault="002654BE">
      <w:pPr>
        <w:pStyle w:val="aa"/>
      </w:pPr>
      <w:r>
        <w:rPr>
          <w:rStyle w:val="a9"/>
        </w:rPr>
        <w:annotationRef/>
      </w:r>
      <w:r>
        <w:rPr>
          <w:rFonts w:hint="cs"/>
          <w:rtl/>
        </w:rPr>
        <w:t xml:space="preserve">לאור חיפוש בפרויקט </w:t>
      </w:r>
      <w:proofErr w:type="spellStart"/>
      <w:r>
        <w:rPr>
          <w:rFonts w:hint="cs"/>
          <w:rtl/>
        </w:rPr>
        <w:t>השו"ת</w:t>
      </w:r>
      <w:proofErr w:type="spellEnd"/>
      <w:r>
        <w:rPr>
          <w:rFonts w:hint="cs"/>
          <w:rtl/>
        </w:rPr>
        <w:t xml:space="preserve"> אני חושבת שמדובר בפרק פא במדרש תהילים. האם אני צודקת?</w:t>
      </w:r>
    </w:p>
  </w:comment>
  <w:comment w:id="6" w:author="lana.burganski@gmail.com" w:date="2019-08-22T16:37:00Z" w:initials="l">
    <w:p w14:paraId="6D599992" w14:textId="63F26847" w:rsidR="00A90B4E" w:rsidRDefault="00A90B4E">
      <w:pPr>
        <w:pStyle w:val="aa"/>
      </w:pPr>
      <w:r>
        <w:rPr>
          <w:rStyle w:val="a9"/>
        </w:rPr>
        <w:annotationRef/>
      </w:r>
      <w:r>
        <w:rPr>
          <w:rFonts w:hint="cs"/>
          <w:rtl/>
        </w:rPr>
        <w:t>אני חושבת שחסר כאן מידע. האם כוונה לאיכה רבה? מדוע מצוינת מהדורה של ספר איכה?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0BBAC1" w15:done="0"/>
  <w15:commentEx w15:paraId="76DA50CF" w15:done="0"/>
  <w15:commentEx w15:paraId="687E4DBD" w15:done="0"/>
  <w15:commentEx w15:paraId="6D59999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C557F" w14:textId="77777777" w:rsidR="002D44CE" w:rsidRDefault="002D44CE" w:rsidP="004209C0">
      <w:pPr>
        <w:spacing w:line="240" w:lineRule="auto"/>
      </w:pPr>
      <w:r>
        <w:separator/>
      </w:r>
    </w:p>
  </w:endnote>
  <w:endnote w:type="continuationSeparator" w:id="0">
    <w:p w14:paraId="2DDB6410" w14:textId="77777777" w:rsidR="002D44CE" w:rsidRDefault="002D44CE" w:rsidP="004209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72230" w14:textId="28597CE9" w:rsidR="004209C0" w:rsidRPr="00443DF2" w:rsidRDefault="004209C0" w:rsidP="0022705B">
    <w:pPr>
      <w:pStyle w:val="a7"/>
      <w:jc w:val="right"/>
      <w:rPr>
        <w:rFonts w:ascii="David" w:hAnsi="David" w:cs="David"/>
        <w:rtl/>
        <w:lang w:val="en-US"/>
      </w:rPr>
    </w:pPr>
    <w:r w:rsidRPr="00443DF2">
      <w:rPr>
        <w:rFonts w:ascii="David" w:hAnsi="David" w:cs="David"/>
      </w:rPr>
      <w:tab/>
    </w:r>
  </w:p>
  <w:p w14:paraId="45CB032A" w14:textId="2C49F4F5" w:rsidR="004209C0" w:rsidRDefault="004209C0" w:rsidP="004209C0">
    <w:pPr>
      <w:pStyle w:val="a7"/>
      <w:tabs>
        <w:tab w:val="clear" w:pos="4153"/>
        <w:tab w:val="clear" w:pos="8306"/>
        <w:tab w:val="left" w:pos="838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1B856" w14:textId="77777777" w:rsidR="002D44CE" w:rsidRDefault="002D44CE" w:rsidP="004209C0">
      <w:pPr>
        <w:spacing w:line="240" w:lineRule="auto"/>
      </w:pPr>
      <w:r>
        <w:separator/>
      </w:r>
    </w:p>
  </w:footnote>
  <w:footnote w:type="continuationSeparator" w:id="0">
    <w:p w14:paraId="02213FCA" w14:textId="77777777" w:rsidR="002D44CE" w:rsidRDefault="002D44CE" w:rsidP="004209C0">
      <w:pPr>
        <w:spacing w:line="240" w:lineRule="auto"/>
      </w:pPr>
      <w:r>
        <w:continuationSeparator/>
      </w:r>
    </w:p>
  </w:footnote>
  <w:footnote w:id="1">
    <w:p w14:paraId="2A9762FD" w14:textId="17BA21BF" w:rsidR="0022705B" w:rsidRDefault="0022705B">
      <w:pPr>
        <w:pStyle w:val="af0"/>
        <w:rPr>
          <w:rFonts w:hint="cs"/>
          <w:rtl/>
        </w:rPr>
      </w:pPr>
      <w:r w:rsidRPr="0022705B">
        <w:rPr>
          <w:rStyle w:val="af2"/>
        </w:rPr>
        <w:sym w:font="Symbol" w:char="F020"/>
      </w:r>
      <w:r>
        <w:t xml:space="preserve"> </w:t>
      </w:r>
      <w:r w:rsidRPr="00443DF2">
        <w:rPr>
          <w:rFonts w:ascii="David" w:hAnsi="David" w:cs="David"/>
          <w:rtl/>
          <w:lang w:val="en-US"/>
        </w:rPr>
        <w:t xml:space="preserve">חיה </w:t>
      </w:r>
      <w:proofErr w:type="spellStart"/>
      <w:r w:rsidRPr="00443DF2">
        <w:rPr>
          <w:rFonts w:ascii="David" w:hAnsi="David" w:cs="David"/>
          <w:rtl/>
          <w:lang w:val="en-US"/>
        </w:rPr>
        <w:t>גרינברגר</w:t>
      </w:r>
      <w:proofErr w:type="spellEnd"/>
      <w:r w:rsidRPr="00443DF2">
        <w:rPr>
          <w:rFonts w:ascii="David" w:hAnsi="David" w:cs="David"/>
          <w:rtl/>
          <w:lang w:val="en-US"/>
        </w:rPr>
        <w:t xml:space="preserve"> היא דיקנית הפקול</w:t>
      </w:r>
      <w:r>
        <w:rPr>
          <w:rFonts w:ascii="David" w:hAnsi="David" w:cs="David" w:hint="cs"/>
          <w:rtl/>
          <w:lang w:val="en-US"/>
        </w:rPr>
        <w:t>ט</w:t>
      </w:r>
      <w:r w:rsidRPr="00443DF2">
        <w:rPr>
          <w:rFonts w:ascii="David" w:hAnsi="David" w:cs="David"/>
          <w:rtl/>
          <w:lang w:val="en-US"/>
        </w:rPr>
        <w:t>ה למדעי החיים והבריאות במכללה האקדמית לב וחוקרת בתחומי הסיעוד והאתיקה הרפואית.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0056D"/>
    <w:multiLevelType w:val="hybridMultilevel"/>
    <w:tmpl w:val="E04EA110"/>
    <w:lvl w:ilvl="0" w:tplc="5CACC238">
      <w:start w:val="1"/>
      <w:numFmt w:val="decimal"/>
      <w:lvlText w:val="%1."/>
      <w:lvlJc w:val="left"/>
      <w:pPr>
        <w:ind w:left="720" w:hanging="360"/>
      </w:pPr>
      <w:rPr>
        <w:rFonts w:ascii="David" w:eastAsia="Arial" w:hAnsi="David" w:cs="David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a.burganski@gmail.com">
    <w15:presenceInfo w15:providerId="Windows Live" w15:userId="9bc4da74445242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94"/>
    <w:rsid w:val="00003F10"/>
    <w:rsid w:val="00010F35"/>
    <w:rsid w:val="0001744A"/>
    <w:rsid w:val="00024F51"/>
    <w:rsid w:val="00026854"/>
    <w:rsid w:val="00041360"/>
    <w:rsid w:val="000943CB"/>
    <w:rsid w:val="000A42D5"/>
    <w:rsid w:val="000A7B5E"/>
    <w:rsid w:val="000B1C96"/>
    <w:rsid w:val="000B793A"/>
    <w:rsid w:val="000B7F42"/>
    <w:rsid w:val="000C31CF"/>
    <w:rsid w:val="000C7B17"/>
    <w:rsid w:val="000E03C0"/>
    <w:rsid w:val="000F0D34"/>
    <w:rsid w:val="000F3A2E"/>
    <w:rsid w:val="00113EF4"/>
    <w:rsid w:val="001145FC"/>
    <w:rsid w:val="00117C9B"/>
    <w:rsid w:val="00123D21"/>
    <w:rsid w:val="00172B9E"/>
    <w:rsid w:val="001877B7"/>
    <w:rsid w:val="00193B31"/>
    <w:rsid w:val="001A5F30"/>
    <w:rsid w:val="001A6D23"/>
    <w:rsid w:val="001A79F4"/>
    <w:rsid w:val="001B1C56"/>
    <w:rsid w:val="001C5434"/>
    <w:rsid w:val="001D242F"/>
    <w:rsid w:val="001D2731"/>
    <w:rsid w:val="001F3C31"/>
    <w:rsid w:val="001F5BB9"/>
    <w:rsid w:val="00205473"/>
    <w:rsid w:val="002179E9"/>
    <w:rsid w:val="00226D42"/>
    <w:rsid w:val="0022705B"/>
    <w:rsid w:val="002311A4"/>
    <w:rsid w:val="002311C3"/>
    <w:rsid w:val="00242830"/>
    <w:rsid w:val="00243115"/>
    <w:rsid w:val="00264CD6"/>
    <w:rsid w:val="002654BE"/>
    <w:rsid w:val="0027481A"/>
    <w:rsid w:val="00293D27"/>
    <w:rsid w:val="002A58EA"/>
    <w:rsid w:val="002A7C50"/>
    <w:rsid w:val="002B39BF"/>
    <w:rsid w:val="002B3D51"/>
    <w:rsid w:val="002C0155"/>
    <w:rsid w:val="002C57B3"/>
    <w:rsid w:val="002D44CE"/>
    <w:rsid w:val="002E0233"/>
    <w:rsid w:val="0030005C"/>
    <w:rsid w:val="00304C8B"/>
    <w:rsid w:val="00326C46"/>
    <w:rsid w:val="00335805"/>
    <w:rsid w:val="00357B1F"/>
    <w:rsid w:val="00360B23"/>
    <w:rsid w:val="00375F37"/>
    <w:rsid w:val="00383C64"/>
    <w:rsid w:val="003876A0"/>
    <w:rsid w:val="0039387B"/>
    <w:rsid w:val="003A0242"/>
    <w:rsid w:val="003A158A"/>
    <w:rsid w:val="003B2196"/>
    <w:rsid w:val="003B3D8F"/>
    <w:rsid w:val="003C40F7"/>
    <w:rsid w:val="003E3690"/>
    <w:rsid w:val="003F2EC8"/>
    <w:rsid w:val="003F69F0"/>
    <w:rsid w:val="003F7C48"/>
    <w:rsid w:val="0041718D"/>
    <w:rsid w:val="004209C0"/>
    <w:rsid w:val="004236BF"/>
    <w:rsid w:val="00431A07"/>
    <w:rsid w:val="0043570E"/>
    <w:rsid w:val="00443DF2"/>
    <w:rsid w:val="00477CA8"/>
    <w:rsid w:val="004809DB"/>
    <w:rsid w:val="004852F0"/>
    <w:rsid w:val="00491355"/>
    <w:rsid w:val="004D3018"/>
    <w:rsid w:val="004E41FB"/>
    <w:rsid w:val="004F1D17"/>
    <w:rsid w:val="005208B1"/>
    <w:rsid w:val="00521CBE"/>
    <w:rsid w:val="00531F2E"/>
    <w:rsid w:val="00534999"/>
    <w:rsid w:val="00537E83"/>
    <w:rsid w:val="00544635"/>
    <w:rsid w:val="0057068C"/>
    <w:rsid w:val="005A141C"/>
    <w:rsid w:val="005A6B67"/>
    <w:rsid w:val="005B6307"/>
    <w:rsid w:val="005C0ED4"/>
    <w:rsid w:val="005D057F"/>
    <w:rsid w:val="005D73D0"/>
    <w:rsid w:val="005F1DF6"/>
    <w:rsid w:val="005F748F"/>
    <w:rsid w:val="00620504"/>
    <w:rsid w:val="00620736"/>
    <w:rsid w:val="0062590B"/>
    <w:rsid w:val="00631522"/>
    <w:rsid w:val="00634926"/>
    <w:rsid w:val="00666FBF"/>
    <w:rsid w:val="00671763"/>
    <w:rsid w:val="00680051"/>
    <w:rsid w:val="006A69E8"/>
    <w:rsid w:val="006A7E7B"/>
    <w:rsid w:val="006C1419"/>
    <w:rsid w:val="006C18E3"/>
    <w:rsid w:val="006C2EB4"/>
    <w:rsid w:val="006E10A7"/>
    <w:rsid w:val="006E38BC"/>
    <w:rsid w:val="006F3687"/>
    <w:rsid w:val="006F4FB3"/>
    <w:rsid w:val="00700158"/>
    <w:rsid w:val="007079B1"/>
    <w:rsid w:val="007311B5"/>
    <w:rsid w:val="00752485"/>
    <w:rsid w:val="00764BC3"/>
    <w:rsid w:val="00764C17"/>
    <w:rsid w:val="00794ABB"/>
    <w:rsid w:val="007A3A05"/>
    <w:rsid w:val="007B7678"/>
    <w:rsid w:val="007D5E4F"/>
    <w:rsid w:val="007D6B87"/>
    <w:rsid w:val="007E5739"/>
    <w:rsid w:val="00802022"/>
    <w:rsid w:val="008314A5"/>
    <w:rsid w:val="00831A3E"/>
    <w:rsid w:val="008415F5"/>
    <w:rsid w:val="0085536B"/>
    <w:rsid w:val="0085655F"/>
    <w:rsid w:val="008751E6"/>
    <w:rsid w:val="008963CB"/>
    <w:rsid w:val="008A5CA4"/>
    <w:rsid w:val="008C47BB"/>
    <w:rsid w:val="008C6BDA"/>
    <w:rsid w:val="008F489C"/>
    <w:rsid w:val="0090224D"/>
    <w:rsid w:val="0093492C"/>
    <w:rsid w:val="00944A46"/>
    <w:rsid w:val="00946BF1"/>
    <w:rsid w:val="00992803"/>
    <w:rsid w:val="00995F5C"/>
    <w:rsid w:val="009C025F"/>
    <w:rsid w:val="009C181D"/>
    <w:rsid w:val="009D7736"/>
    <w:rsid w:val="009E621F"/>
    <w:rsid w:val="00A1473B"/>
    <w:rsid w:val="00A16759"/>
    <w:rsid w:val="00A25F11"/>
    <w:rsid w:val="00A26925"/>
    <w:rsid w:val="00A32067"/>
    <w:rsid w:val="00A50AD8"/>
    <w:rsid w:val="00A63BB9"/>
    <w:rsid w:val="00A679EB"/>
    <w:rsid w:val="00A7293C"/>
    <w:rsid w:val="00A7564A"/>
    <w:rsid w:val="00A835DF"/>
    <w:rsid w:val="00A90B4E"/>
    <w:rsid w:val="00AA3147"/>
    <w:rsid w:val="00AD218F"/>
    <w:rsid w:val="00AE0ED1"/>
    <w:rsid w:val="00AE25ED"/>
    <w:rsid w:val="00B03FDF"/>
    <w:rsid w:val="00B25191"/>
    <w:rsid w:val="00B31FDA"/>
    <w:rsid w:val="00B62CD9"/>
    <w:rsid w:val="00B7239D"/>
    <w:rsid w:val="00B933A2"/>
    <w:rsid w:val="00BD3A33"/>
    <w:rsid w:val="00BE4BAD"/>
    <w:rsid w:val="00BF121D"/>
    <w:rsid w:val="00C02FC0"/>
    <w:rsid w:val="00C30477"/>
    <w:rsid w:val="00C4662E"/>
    <w:rsid w:val="00C81BBB"/>
    <w:rsid w:val="00C84828"/>
    <w:rsid w:val="00CB4FB0"/>
    <w:rsid w:val="00CB659B"/>
    <w:rsid w:val="00CD48A1"/>
    <w:rsid w:val="00CF0797"/>
    <w:rsid w:val="00D17A62"/>
    <w:rsid w:val="00D32592"/>
    <w:rsid w:val="00D33FFD"/>
    <w:rsid w:val="00D4547C"/>
    <w:rsid w:val="00D45C8F"/>
    <w:rsid w:val="00D6140E"/>
    <w:rsid w:val="00D76BCE"/>
    <w:rsid w:val="00D776DC"/>
    <w:rsid w:val="00D8327A"/>
    <w:rsid w:val="00D91312"/>
    <w:rsid w:val="00DA1A87"/>
    <w:rsid w:val="00DA4F08"/>
    <w:rsid w:val="00DD1147"/>
    <w:rsid w:val="00DF5566"/>
    <w:rsid w:val="00E12F65"/>
    <w:rsid w:val="00E231E7"/>
    <w:rsid w:val="00E44010"/>
    <w:rsid w:val="00E65E94"/>
    <w:rsid w:val="00E800FB"/>
    <w:rsid w:val="00E90F33"/>
    <w:rsid w:val="00EB18BC"/>
    <w:rsid w:val="00EB7985"/>
    <w:rsid w:val="00EC4931"/>
    <w:rsid w:val="00ED006B"/>
    <w:rsid w:val="00ED07DE"/>
    <w:rsid w:val="00EE4215"/>
    <w:rsid w:val="00EF469D"/>
    <w:rsid w:val="00F109CC"/>
    <w:rsid w:val="00F30146"/>
    <w:rsid w:val="00F41D38"/>
    <w:rsid w:val="00F460B0"/>
    <w:rsid w:val="00F46AAD"/>
    <w:rsid w:val="00F46E40"/>
    <w:rsid w:val="00F555E8"/>
    <w:rsid w:val="00F606AF"/>
    <w:rsid w:val="00F75A31"/>
    <w:rsid w:val="00F85364"/>
    <w:rsid w:val="00F857A7"/>
    <w:rsid w:val="00FC0DC6"/>
    <w:rsid w:val="00FC3893"/>
    <w:rsid w:val="00FD14C0"/>
    <w:rsid w:val="00FD3460"/>
    <w:rsid w:val="00FD6172"/>
    <w:rsid w:val="00FE40FE"/>
    <w:rsid w:val="00FF3281"/>
    <w:rsid w:val="00FF52ED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3A96C7-7F7E-4FCC-93C5-89D7B23C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4209C0"/>
    <w:pPr>
      <w:tabs>
        <w:tab w:val="center" w:pos="4153"/>
        <w:tab w:val="right" w:pos="8306"/>
      </w:tabs>
      <w:spacing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4209C0"/>
  </w:style>
  <w:style w:type="paragraph" w:styleId="a7">
    <w:name w:val="footer"/>
    <w:basedOn w:val="a"/>
    <w:link w:val="a8"/>
    <w:uiPriority w:val="99"/>
    <w:unhideWhenUsed/>
    <w:rsid w:val="004209C0"/>
    <w:pPr>
      <w:tabs>
        <w:tab w:val="center" w:pos="4153"/>
        <w:tab w:val="right" w:pos="8306"/>
      </w:tabs>
      <w:spacing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4209C0"/>
  </w:style>
  <w:style w:type="character" w:styleId="a9">
    <w:name w:val="annotation reference"/>
    <w:basedOn w:val="a0"/>
    <w:uiPriority w:val="99"/>
    <w:semiHidden/>
    <w:unhideWhenUsed/>
    <w:rsid w:val="004209C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209C0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4209C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209C0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4209C0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209C0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f">
    <w:name w:val="טקסט בלונים תו"/>
    <w:basedOn w:val="a0"/>
    <w:link w:val="ae"/>
    <w:uiPriority w:val="99"/>
    <w:semiHidden/>
    <w:rsid w:val="004209C0"/>
    <w:rPr>
      <w:rFonts w:ascii="Tahoma" w:hAnsi="Tahoma" w:cs="Tahoma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4209C0"/>
    <w:pPr>
      <w:spacing w:line="240" w:lineRule="auto"/>
    </w:pPr>
    <w:rPr>
      <w:sz w:val="20"/>
      <w:szCs w:val="20"/>
    </w:rPr>
  </w:style>
  <w:style w:type="character" w:customStyle="1" w:styleId="af1">
    <w:name w:val="טקסט הערת שוליים תו"/>
    <w:basedOn w:val="a0"/>
    <w:link w:val="af0"/>
    <w:uiPriority w:val="99"/>
    <w:semiHidden/>
    <w:rsid w:val="004209C0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4209C0"/>
    <w:rPr>
      <w:vertAlign w:val="superscript"/>
    </w:rPr>
  </w:style>
  <w:style w:type="paragraph" w:styleId="af3">
    <w:name w:val="List Paragraph"/>
    <w:basedOn w:val="a"/>
    <w:qFormat/>
    <w:rsid w:val="00242830"/>
    <w:pPr>
      <w:ind w:left="720"/>
      <w:contextualSpacing/>
    </w:pPr>
  </w:style>
  <w:style w:type="character" w:styleId="Hyperlink">
    <w:name w:val="Hyperlink"/>
    <w:rsid w:val="0054463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yeshiva.org.il/midrash/26398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40181-12BF-431E-A888-B476DA5A9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2788</Words>
  <Characters>13940</Characters>
  <Application>Microsoft Office Word</Application>
  <DocSecurity>0</DocSecurity>
  <Lines>116</Lines>
  <Paragraphs>33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</dc:creator>
  <cp:lastModifiedBy>lana.burganski@gmail.com</cp:lastModifiedBy>
  <cp:revision>2</cp:revision>
  <dcterms:created xsi:type="dcterms:W3CDTF">2019-08-22T13:39:00Z</dcterms:created>
  <dcterms:modified xsi:type="dcterms:W3CDTF">2019-08-22T13:39:00Z</dcterms:modified>
</cp:coreProperties>
</file>