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75724" w14:textId="4A4F873E" w:rsidR="00E6758F" w:rsidRPr="00C862D9" w:rsidRDefault="00E6758F" w:rsidP="00743B12">
      <w:pPr>
        <w:pStyle w:val="Bodytext40"/>
        <w:tabs>
          <w:tab w:val="left" w:leader="hyphen" w:pos="595"/>
        </w:tabs>
        <w:jc w:val="left"/>
        <w:rPr>
          <w:lang w:val="es-ES_tradnl"/>
        </w:rPr>
      </w:pPr>
      <w:r w:rsidRPr="00C862D9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651CF" wp14:editId="084D39C2">
                <wp:simplePos x="0" y="0"/>
                <wp:positionH relativeFrom="page">
                  <wp:posOffset>664210</wp:posOffset>
                </wp:positionH>
                <wp:positionV relativeFrom="paragraph">
                  <wp:posOffset>12700</wp:posOffset>
                </wp:positionV>
                <wp:extent cx="1539240" cy="35369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3536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410B01" w14:textId="77777777" w:rsidR="00E6758F" w:rsidRDefault="00E6758F" w:rsidP="00E6758F">
                            <w:pPr>
                              <w:pStyle w:val="Bodytext60"/>
                            </w:pPr>
                            <w:r>
                              <w:rPr>
                                <w:rStyle w:val="Bodytext6"/>
                              </w:rPr>
                              <w:t>GENOCIDIO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91651C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52.3pt;margin-top:1pt;width:121.2pt;height:27.8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" filled="f" stroked="f">
                <v:textbox inset="0,0,0,0">
                  <w:txbxContent>
                    <w:p w14:paraId="45410B01" w14:textId="77777777" w:rsidR="00E6758F" w:rsidRDefault="00E6758F" w:rsidP="00E6758F">
                      <w:pPr>
                        <w:pStyle w:val="Bodytext60"/>
                      </w:pPr>
                      <w:r>
                        <w:rPr>
                          <w:rStyle w:val="Bodytext6"/>
                        </w:rPr>
                        <w:t>GENOCIDIO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r w:rsidR="00743B12">
        <w:rPr>
          <w:rStyle w:val="Bodytext4"/>
          <w:lang w:val="es-ES_tradnl"/>
        </w:rPr>
        <w:tab/>
      </w:r>
      <w:bookmarkStart w:id="0" w:name="_Hlk167537931"/>
      <w:r w:rsidRPr="00C862D9">
        <w:rPr>
          <w:rStyle w:val="Bodytext4"/>
          <w:lang w:val="es-ES_tradnl"/>
        </w:rPr>
        <w:t xml:space="preserve">ECOS Y </w:t>
      </w:r>
      <w:r>
        <w:rPr>
          <w:lang w:val="es-ES_tradnl"/>
        </w:rPr>
        <w:t>REFLEXIONES</w:t>
      </w:r>
      <w:bookmarkEnd w:id="0"/>
    </w:p>
    <w:p w14:paraId="2236B907" w14:textId="49BF4890" w:rsidR="00E6758F" w:rsidRPr="00C862D9" w:rsidRDefault="00E6758F" w:rsidP="00743B12">
      <w:pPr>
        <w:pStyle w:val="Bodytext20"/>
        <w:spacing w:after="0"/>
        <w:ind w:left="0"/>
        <w:rPr>
          <w:lang w:val="es-ES_tradnl"/>
        </w:rPr>
      </w:pPr>
      <w:r w:rsidRPr="00C862D9">
        <w:rPr>
          <w:rStyle w:val="Bodytext2"/>
          <w:b/>
          <w:bCs/>
          <w:lang w:val="es-ES_tradnl"/>
        </w:rPr>
        <w:t>I</w:t>
      </w:r>
      <w:r w:rsidRPr="00C862D9">
        <w:rPr>
          <w:rStyle w:val="Bodytext2"/>
          <w:b/>
          <w:bCs/>
          <w:lang w:val="es-ES_tradnl"/>
        </w:rPr>
        <w:tab/>
      </w:r>
      <w:r>
        <w:rPr>
          <w:rStyle w:val="Bodytext2"/>
          <w:b/>
          <w:bCs/>
          <w:lang w:val="es-ES_tradnl"/>
        </w:rPr>
        <w:tab/>
      </w:r>
      <w:r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r w:rsidR="00743B12">
        <w:rPr>
          <w:rStyle w:val="Bodytext2"/>
          <w:b/>
          <w:bCs/>
          <w:lang w:val="es-ES_tradnl"/>
        </w:rPr>
        <w:tab/>
      </w:r>
      <w:bookmarkStart w:id="1" w:name="_Hlk167538012"/>
      <w:bookmarkStart w:id="2" w:name="_Hlk167538071"/>
      <w:r w:rsidRPr="00C862D9">
        <w:rPr>
          <w:rStyle w:val="Bodytext2"/>
          <w:b/>
          <w:bCs/>
          <w:lang w:val="es-ES_tradnl"/>
        </w:rPr>
        <w:t xml:space="preserve"> ENSEÑANDO EL HOLOCAUSTO. INSPIRANDO EL </w:t>
      </w:r>
      <w:r w:rsidR="00743B12">
        <w:rPr>
          <w:lang w:val="es-ES_tradnl"/>
        </w:rPr>
        <w:t>AULA</w:t>
      </w:r>
      <w:bookmarkEnd w:id="2"/>
    </w:p>
    <w:p w14:paraId="11D17311" w14:textId="10DBE604" w:rsidR="00E6758F" w:rsidRDefault="00E6758F" w:rsidP="00E6758F">
      <w:pPr>
        <w:pStyle w:val="Bodytext10"/>
        <w:spacing w:after="0"/>
        <w:ind w:left="1800"/>
        <w:rPr>
          <w:rStyle w:val="Bodytext1"/>
          <w:lang w:val="es-ES_tradnl"/>
        </w:rPr>
      </w:pPr>
    </w:p>
    <w:bookmarkEnd w:id="1"/>
    <w:p w14:paraId="203E7C83" w14:textId="77777777" w:rsidR="00E6758F" w:rsidRDefault="00E6758F" w:rsidP="00E6758F">
      <w:pPr>
        <w:pStyle w:val="Bodytext10"/>
        <w:spacing w:after="0"/>
        <w:ind w:left="1800"/>
        <w:rPr>
          <w:rStyle w:val="Bodytext1"/>
          <w:lang w:val="es-ES_tradnl"/>
        </w:rPr>
      </w:pPr>
    </w:p>
    <w:p w14:paraId="2864F6D2" w14:textId="2B380C59" w:rsidR="00E6758F" w:rsidRPr="00C862D9" w:rsidRDefault="00E6758F" w:rsidP="00E6758F">
      <w:pPr>
        <w:pStyle w:val="Bodytext10"/>
        <w:spacing w:after="0" w:line="360" w:lineRule="auto"/>
        <w:ind w:left="1800"/>
        <w:rPr>
          <w:lang w:val="es-ES_tradnl"/>
        </w:rPr>
      </w:pPr>
      <w:r w:rsidRPr="00C862D9">
        <w:rPr>
          <w:rStyle w:val="Bodytext1"/>
          <w:lang w:val="es-ES_tradnl"/>
        </w:rPr>
        <w:t>En 1948, las Naciones Unidas definieron genocidio como cualquiera de los siguientes actos cometidos con la intención de destruir, total o parcialmente, a un grupo nacional, étnico, racial o religioso, incluido</w:t>
      </w:r>
      <w:r>
        <w:rPr>
          <w:lang w:val="es-ES_tradnl"/>
        </w:rPr>
        <w:t>:</w:t>
      </w:r>
    </w:p>
    <w:p w14:paraId="445D8F62" w14:textId="77777777" w:rsidR="00E6758F" w:rsidRPr="00C862D9" w:rsidRDefault="00E6758F" w:rsidP="00E6758F">
      <w:pPr>
        <w:pStyle w:val="Bodytext10"/>
        <w:numPr>
          <w:ilvl w:val="0"/>
          <w:numId w:val="1"/>
        </w:numPr>
        <w:tabs>
          <w:tab w:val="left" w:pos="2499"/>
        </w:tabs>
        <w:spacing w:after="0" w:line="360" w:lineRule="auto"/>
        <w:ind w:left="2240"/>
        <w:rPr>
          <w:lang w:val="es-ES_tradnl"/>
        </w:rPr>
      </w:pPr>
      <w:r w:rsidRPr="00C862D9">
        <w:rPr>
          <w:rStyle w:val="Bodytext1"/>
          <w:lang w:val="es-ES_tradnl"/>
        </w:rPr>
        <w:t>matar a miembros del grupo</w:t>
      </w:r>
    </w:p>
    <w:p w14:paraId="54528C2D" w14:textId="77777777" w:rsidR="00E6758F" w:rsidRPr="00C862D9" w:rsidRDefault="00E6758F" w:rsidP="00E6758F">
      <w:pPr>
        <w:pStyle w:val="Bodytext10"/>
        <w:numPr>
          <w:ilvl w:val="0"/>
          <w:numId w:val="1"/>
        </w:numPr>
        <w:tabs>
          <w:tab w:val="left" w:pos="2499"/>
        </w:tabs>
        <w:spacing w:after="0" w:line="360" w:lineRule="auto"/>
        <w:ind w:left="2240"/>
        <w:rPr>
          <w:lang w:val="es-ES_tradnl"/>
        </w:rPr>
      </w:pPr>
      <w:r w:rsidRPr="00C862D9">
        <w:rPr>
          <w:rStyle w:val="Bodytext1"/>
          <w:lang w:val="es-ES_tradnl"/>
        </w:rPr>
        <w:t>causar daños corporales o mentales graves a los miembros del grupo</w:t>
      </w:r>
    </w:p>
    <w:p w14:paraId="7DD87190" w14:textId="11A6CD22" w:rsidR="00E6758F" w:rsidRPr="00C862D9" w:rsidRDefault="00E6758F" w:rsidP="00E6758F">
      <w:pPr>
        <w:pStyle w:val="Bodytext10"/>
        <w:numPr>
          <w:ilvl w:val="0"/>
          <w:numId w:val="1"/>
        </w:numPr>
        <w:tabs>
          <w:tab w:val="left" w:pos="2499"/>
        </w:tabs>
        <w:spacing w:after="0" w:line="360" w:lineRule="auto"/>
        <w:ind w:left="2520" w:hanging="280"/>
        <w:rPr>
          <w:lang w:val="es-ES_tradnl"/>
        </w:rPr>
      </w:pPr>
      <w:r>
        <w:rPr>
          <w:rStyle w:val="Bodytext1"/>
          <w:lang w:val="es-ES_tradnl"/>
        </w:rPr>
        <w:t>i</w:t>
      </w:r>
      <w:r w:rsidRPr="00C862D9">
        <w:rPr>
          <w:rStyle w:val="Bodytext1"/>
          <w:lang w:val="es-ES_tradnl"/>
        </w:rPr>
        <w:t>nfligir deliberadamente al grupo condiciones de vida calculadas para provocar su destrucción física total o parcial</w:t>
      </w:r>
    </w:p>
    <w:p w14:paraId="73898BA2" w14:textId="77777777" w:rsidR="00E6758F" w:rsidRPr="00C862D9" w:rsidRDefault="00E6758F" w:rsidP="00E6758F">
      <w:pPr>
        <w:pStyle w:val="Bodytext10"/>
        <w:numPr>
          <w:ilvl w:val="0"/>
          <w:numId w:val="1"/>
        </w:numPr>
        <w:tabs>
          <w:tab w:val="left" w:pos="2499"/>
        </w:tabs>
        <w:spacing w:after="0" w:line="360" w:lineRule="auto"/>
        <w:ind w:left="2240"/>
        <w:rPr>
          <w:lang w:val="es-ES_tradnl"/>
        </w:rPr>
      </w:pPr>
      <w:r w:rsidRPr="00C862D9">
        <w:rPr>
          <w:rStyle w:val="Bodytext1"/>
          <w:lang w:val="es-ES_tradnl"/>
        </w:rPr>
        <w:t xml:space="preserve">imponer medidas destinadas a </w:t>
      </w:r>
      <w:r>
        <w:rPr>
          <w:rStyle w:val="Bodytext1"/>
          <w:lang w:val="es-ES_tradnl"/>
        </w:rPr>
        <w:t>evitar</w:t>
      </w:r>
      <w:r w:rsidRPr="00C862D9">
        <w:rPr>
          <w:rStyle w:val="Bodytext1"/>
          <w:lang w:val="es-ES_tradnl"/>
        </w:rPr>
        <w:t xml:space="preserve"> los nacimientos dentro del grupo</w:t>
      </w:r>
    </w:p>
    <w:p w14:paraId="7EBEBC76" w14:textId="45DF6212" w:rsidR="00E6758F" w:rsidRPr="00C862D9" w:rsidRDefault="00E6758F" w:rsidP="00E6758F">
      <w:pPr>
        <w:pStyle w:val="Bodytext10"/>
        <w:numPr>
          <w:ilvl w:val="0"/>
          <w:numId w:val="1"/>
        </w:numPr>
        <w:tabs>
          <w:tab w:val="left" w:pos="2499"/>
        </w:tabs>
        <w:spacing w:after="0" w:line="360" w:lineRule="auto"/>
        <w:ind w:left="2240"/>
        <w:rPr>
          <w:lang w:val="es-ES_tradnl"/>
        </w:rPr>
      </w:pPr>
      <w:r w:rsidRPr="00C862D9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D8CDD" wp14:editId="053A86D0">
                <wp:simplePos x="0" y="0"/>
                <wp:positionH relativeFrom="page">
                  <wp:posOffset>5266690</wp:posOffset>
                </wp:positionH>
                <wp:positionV relativeFrom="paragraph">
                  <wp:posOffset>5203438</wp:posOffset>
                </wp:positionV>
                <wp:extent cx="1771015" cy="13398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1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156A09" w14:textId="77777777" w:rsidR="00E6758F" w:rsidRPr="0062185A" w:rsidRDefault="00E6758F" w:rsidP="00E6758F">
                            <w:pPr>
                              <w:pStyle w:val="Bodytext30"/>
                              <w:rPr>
                                <w:noProof/>
                                <w:lang w:val="es-ES_tradnl"/>
                              </w:rPr>
                            </w:pPr>
                            <w:r w:rsidRPr="0062185A">
                              <w:rPr>
                                <w:rStyle w:val="Bodytext3"/>
                                <w:noProof/>
                                <w:lang w:val="es-ES_tradnl"/>
                              </w:rPr>
                              <w:t>© Asociación Ecos y Reflexiones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5AD8CDD" id="Shape 3" o:spid="_x0000_s1027" type="#_x0000_t202" style="position:absolute;left:0;text-align:left;margin-left:414.7pt;margin-top:409.7pt;width:139.45pt;height:10.55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" filled="f" stroked="f">
                <v:textbox inset="0,0,0,0">
                  <w:txbxContent>
                    <w:p w14:paraId="76156A09" w14:textId="77777777" w:rsidR="00E6758F" w:rsidRPr="0062185A" w:rsidRDefault="00E6758F" w:rsidP="00E6758F">
                      <w:pPr>
                        <w:pStyle w:val="Bodytext30"/>
                        <w:rPr>
                          <w:noProof/>
                          <w:lang w:val="es-ES_tradnl"/>
                        </w:rPr>
                      </w:pPr>
                      <w:r w:rsidRPr="0062185A">
                        <w:rPr>
                          <w:rStyle w:val="Bodytext3"/>
                          <w:noProof/>
                          <w:lang w:val="es-ES_tradnl"/>
                        </w:rPr>
                        <w:t>© Asociación Ecos y Reflexiones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C862D9">
        <w:rPr>
          <w:rStyle w:val="Bodytext1"/>
          <w:lang w:val="es-ES_tradnl"/>
        </w:rPr>
        <w:t>transferir por la fuerza a niños de</w:t>
      </w:r>
      <w:r>
        <w:rPr>
          <w:rStyle w:val="Bodytext1"/>
          <w:lang w:val="es-ES_tradnl"/>
        </w:rPr>
        <w:t xml:space="preserve"> un</w:t>
      </w:r>
      <w:r w:rsidRPr="00C862D9">
        <w:rPr>
          <w:rStyle w:val="Bodytext1"/>
          <w:lang w:val="es-ES_tradnl"/>
        </w:rPr>
        <w:t xml:space="preserve"> grupo a otro</w:t>
      </w:r>
    </w:p>
    <w:p w14:paraId="2C1C370F" w14:textId="77777777" w:rsidR="00E6758F" w:rsidRDefault="00E6758F" w:rsidP="00E6758F">
      <w:pPr>
        <w:pStyle w:val="Bodytext50"/>
        <w:spacing w:after="0" w:line="360" w:lineRule="auto"/>
        <w:rPr>
          <w:rStyle w:val="Bodytext5"/>
          <w:lang w:val="es-ES_tradnl"/>
        </w:rPr>
      </w:pPr>
    </w:p>
    <w:p w14:paraId="28B97E59" w14:textId="77777777" w:rsidR="00E6758F" w:rsidRDefault="00E6758F" w:rsidP="00E6758F">
      <w:pPr>
        <w:pStyle w:val="Bodytext50"/>
        <w:spacing w:after="0" w:line="360" w:lineRule="auto"/>
        <w:rPr>
          <w:rStyle w:val="Bodytext5"/>
          <w:lang w:val="es-ES_tradnl"/>
        </w:rPr>
      </w:pPr>
    </w:p>
    <w:p w14:paraId="409DD2FB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67DE5667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05DB054A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043FE91F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5D66081A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0ED5FE52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50E98F58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785B7DD3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66CD1B8D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4AF035FE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44882363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7ED4B428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2EED3DEC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2213BC20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21230F86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6E337D72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389E6874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714E2365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64565B5A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4F8EEF99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15F6CB8A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51887B44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6C4120A7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10768CD5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7FA31C99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53C6DE52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68BCA015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304F55C1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1775D284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5CA9AACA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3A9093B0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3171B261" w14:textId="77777777" w:rsidR="00E6758F" w:rsidRDefault="00E6758F" w:rsidP="00E6758F">
      <w:pPr>
        <w:pStyle w:val="Bodytext50"/>
        <w:spacing w:after="0"/>
        <w:rPr>
          <w:rStyle w:val="Bodytext5"/>
          <w:lang w:val="es-ES_tradnl"/>
        </w:rPr>
      </w:pPr>
    </w:p>
    <w:p w14:paraId="7650E962" w14:textId="577EAAF7" w:rsidR="00E6758F" w:rsidRPr="00C862D9" w:rsidRDefault="00E6758F" w:rsidP="00E6758F">
      <w:pPr>
        <w:pStyle w:val="Bodytext50"/>
        <w:spacing w:after="0"/>
        <w:rPr>
          <w:lang w:val="es-ES_tradnl"/>
        </w:rPr>
      </w:pPr>
      <w:r w:rsidRPr="00C862D9">
        <w:rPr>
          <w:rStyle w:val="Bodytext5"/>
          <w:lang w:val="es-ES_tradnl"/>
        </w:rPr>
        <w:t>ESTUDIANDO EL HOLOCAUSTO</w:t>
      </w:r>
    </w:p>
    <w:p w14:paraId="60A46A3D" w14:textId="77777777" w:rsidR="00867B07" w:rsidRDefault="00867B07" w:rsidP="00E6758F">
      <w:pPr>
        <w:bidi w:val="0"/>
      </w:pPr>
    </w:p>
    <w:sectPr w:rsidR="00867B07" w:rsidSect="00E6758F">
      <w:pgSz w:w="12240" w:h="15840"/>
      <w:pgMar w:top="912" w:right="1099" w:bottom="275" w:left="1061" w:header="484" w:footer="3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EEC9C8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 w16cid:durableId="74742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58F"/>
    <w:rsid w:val="001C0B34"/>
    <w:rsid w:val="004120AE"/>
    <w:rsid w:val="004221DC"/>
    <w:rsid w:val="00515007"/>
    <w:rsid w:val="00612DAF"/>
    <w:rsid w:val="00743B12"/>
    <w:rsid w:val="00867B07"/>
    <w:rsid w:val="008E1256"/>
    <w:rsid w:val="0096443E"/>
    <w:rsid w:val="00C73A50"/>
    <w:rsid w:val="00D64FDE"/>
    <w:rsid w:val="00DC7C76"/>
    <w:rsid w:val="00E6758F"/>
    <w:rsid w:val="00E815F4"/>
    <w:rsid w:val="00F8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F591"/>
  <w15:chartTrackingRefBased/>
  <w15:docId w15:val="{5C8F7042-B68D-4392-9395-BA01D841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6">
    <w:name w:val="Body text|6_"/>
    <w:basedOn w:val="a0"/>
    <w:link w:val="Bodytext60"/>
    <w:rsid w:val="00E6758F"/>
    <w:rPr>
      <w:rFonts w:ascii="Arial" w:eastAsia="Arial" w:hAnsi="Arial" w:cs="Arial"/>
      <w:color w:val="007297"/>
      <w:sz w:val="44"/>
      <w:szCs w:val="44"/>
    </w:rPr>
  </w:style>
  <w:style w:type="character" w:customStyle="1" w:styleId="Bodytext3">
    <w:name w:val="Body text|3_"/>
    <w:basedOn w:val="a0"/>
    <w:link w:val="Bodytext30"/>
    <w:rsid w:val="00E6758F"/>
    <w:rPr>
      <w:rFonts w:ascii="Arial" w:eastAsia="Arial" w:hAnsi="Arial" w:cs="Arial"/>
      <w:sz w:val="16"/>
      <w:szCs w:val="16"/>
    </w:rPr>
  </w:style>
  <w:style w:type="character" w:customStyle="1" w:styleId="Bodytext4">
    <w:name w:val="Body text|4_"/>
    <w:basedOn w:val="a0"/>
    <w:link w:val="Bodytext40"/>
    <w:rsid w:val="00E6758F"/>
    <w:rPr>
      <w:color w:val="007297"/>
      <w:sz w:val="28"/>
      <w:szCs w:val="28"/>
    </w:rPr>
  </w:style>
  <w:style w:type="character" w:customStyle="1" w:styleId="Bodytext2">
    <w:name w:val="Body text|2_"/>
    <w:basedOn w:val="a0"/>
    <w:link w:val="Bodytext20"/>
    <w:rsid w:val="00E6758F"/>
    <w:rPr>
      <w:rFonts w:ascii="Arial" w:eastAsia="Arial" w:hAnsi="Arial" w:cs="Arial"/>
      <w:b/>
      <w:bCs/>
      <w:color w:val="39C0CA"/>
      <w:sz w:val="11"/>
      <w:szCs w:val="11"/>
    </w:rPr>
  </w:style>
  <w:style w:type="character" w:customStyle="1" w:styleId="Bodytext1">
    <w:name w:val="Body text|1_"/>
    <w:basedOn w:val="a0"/>
    <w:link w:val="Bodytext10"/>
    <w:rsid w:val="00E6758F"/>
    <w:rPr>
      <w:color w:val="231F20"/>
      <w:sz w:val="20"/>
      <w:szCs w:val="20"/>
    </w:rPr>
  </w:style>
  <w:style w:type="character" w:customStyle="1" w:styleId="Bodytext5">
    <w:name w:val="Body text|5_"/>
    <w:basedOn w:val="a0"/>
    <w:link w:val="Bodytext50"/>
    <w:rsid w:val="00E6758F"/>
    <w:rPr>
      <w:rFonts w:ascii="Arial" w:eastAsia="Arial" w:hAnsi="Arial" w:cs="Arial"/>
      <w:color w:val="54575B"/>
      <w:sz w:val="20"/>
      <w:szCs w:val="20"/>
    </w:rPr>
  </w:style>
  <w:style w:type="paragraph" w:customStyle="1" w:styleId="Bodytext60">
    <w:name w:val="Body text|6"/>
    <w:basedOn w:val="a"/>
    <w:link w:val="Bodytext6"/>
    <w:rsid w:val="00E6758F"/>
    <w:pPr>
      <w:widowControl w:val="0"/>
      <w:bidi w:val="0"/>
      <w:spacing w:line="240" w:lineRule="auto"/>
      <w:jc w:val="left"/>
    </w:pPr>
    <w:rPr>
      <w:rFonts w:ascii="Arial" w:eastAsia="Arial" w:hAnsi="Arial" w:cs="Arial"/>
      <w:color w:val="007297"/>
      <w:sz w:val="44"/>
      <w:szCs w:val="44"/>
    </w:rPr>
  </w:style>
  <w:style w:type="paragraph" w:customStyle="1" w:styleId="Bodytext30">
    <w:name w:val="Body text|3"/>
    <w:basedOn w:val="a"/>
    <w:link w:val="Bodytext3"/>
    <w:rsid w:val="00E6758F"/>
    <w:pPr>
      <w:widowControl w:val="0"/>
      <w:bidi w:val="0"/>
      <w:spacing w:line="240" w:lineRule="auto"/>
      <w:jc w:val="left"/>
    </w:pPr>
    <w:rPr>
      <w:rFonts w:ascii="Arial" w:eastAsia="Arial" w:hAnsi="Arial" w:cs="Arial"/>
      <w:sz w:val="16"/>
      <w:szCs w:val="16"/>
    </w:rPr>
  </w:style>
  <w:style w:type="paragraph" w:customStyle="1" w:styleId="Bodytext40">
    <w:name w:val="Body text|4"/>
    <w:basedOn w:val="a"/>
    <w:link w:val="Bodytext4"/>
    <w:rsid w:val="00E6758F"/>
    <w:pPr>
      <w:widowControl w:val="0"/>
      <w:bidi w:val="0"/>
      <w:spacing w:line="240" w:lineRule="auto"/>
    </w:pPr>
    <w:rPr>
      <w:color w:val="007297"/>
      <w:sz w:val="28"/>
      <w:szCs w:val="28"/>
    </w:rPr>
  </w:style>
  <w:style w:type="paragraph" w:customStyle="1" w:styleId="Bodytext20">
    <w:name w:val="Body text|2"/>
    <w:basedOn w:val="a"/>
    <w:link w:val="Bodytext2"/>
    <w:rsid w:val="00E6758F"/>
    <w:pPr>
      <w:widowControl w:val="0"/>
      <w:bidi w:val="0"/>
      <w:spacing w:after="1960" w:line="240" w:lineRule="auto"/>
      <w:ind w:left="3260"/>
      <w:jc w:val="left"/>
    </w:pPr>
    <w:rPr>
      <w:rFonts w:ascii="Arial" w:eastAsia="Arial" w:hAnsi="Arial" w:cs="Arial"/>
      <w:b/>
      <w:bCs/>
      <w:color w:val="39C0CA"/>
      <w:sz w:val="11"/>
      <w:szCs w:val="11"/>
    </w:rPr>
  </w:style>
  <w:style w:type="paragraph" w:customStyle="1" w:styleId="Bodytext10">
    <w:name w:val="Body text|1"/>
    <w:basedOn w:val="a"/>
    <w:link w:val="Bodytext1"/>
    <w:rsid w:val="00E6758F"/>
    <w:pPr>
      <w:widowControl w:val="0"/>
      <w:bidi w:val="0"/>
      <w:spacing w:after="160" w:line="295" w:lineRule="auto"/>
      <w:jc w:val="left"/>
    </w:pPr>
    <w:rPr>
      <w:color w:val="231F20"/>
      <w:sz w:val="20"/>
      <w:szCs w:val="20"/>
    </w:rPr>
  </w:style>
  <w:style w:type="paragraph" w:customStyle="1" w:styleId="Bodytext50">
    <w:name w:val="Body text|5"/>
    <w:basedOn w:val="a"/>
    <w:link w:val="Bodytext5"/>
    <w:rsid w:val="00E6758F"/>
    <w:pPr>
      <w:widowControl w:val="0"/>
      <w:bidi w:val="0"/>
      <w:spacing w:after="160" w:line="240" w:lineRule="auto"/>
      <w:jc w:val="left"/>
    </w:pPr>
    <w:rPr>
      <w:rFonts w:ascii="Arial" w:eastAsia="Arial" w:hAnsi="Arial" w:cs="Arial"/>
      <w:color w:val="54575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irenes@netvision.net.il</cp:lastModifiedBy>
  <cp:revision>2</cp:revision>
  <dcterms:created xsi:type="dcterms:W3CDTF">2024-05-22T19:12:00Z</dcterms:created>
  <dcterms:modified xsi:type="dcterms:W3CDTF">2024-05-25T11:42:00Z</dcterms:modified>
</cp:coreProperties>
</file>