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E6916" w14:textId="1703CF15" w:rsidR="001D76B2" w:rsidRPr="001D76B2" w:rsidRDefault="001D76B2" w:rsidP="001D76B2">
      <w:pPr>
        <w:jc w:val="center"/>
        <w:rPr>
          <w:noProof/>
          <w:sz w:val="2"/>
          <w:szCs w:val="2"/>
          <w:lang w:val="es-ES_tradnl"/>
        </w:rPr>
      </w:pPr>
    </w:p>
    <w:p w14:paraId="29622DB0" w14:textId="184C07BC" w:rsidR="001D76B2" w:rsidRDefault="002509E9" w:rsidP="001D76B2">
      <w:pPr>
        <w:spacing w:after="699" w:line="1" w:lineRule="exact"/>
        <w:rPr>
          <w:noProof/>
          <w:lang w:val="es-ES_tradnl"/>
        </w:rPr>
      </w:pPr>
      <w:r>
        <w:rPr>
          <w:noProof/>
          <w:lang w:val="es-ES_tradnl"/>
        </w:rPr>
        <w:tab/>
      </w:r>
      <w:r>
        <w:rPr>
          <w:noProof/>
          <w:lang w:val="es-ES_tradnl"/>
        </w:rPr>
        <w:tab/>
      </w:r>
    </w:p>
    <w:p w14:paraId="781C7E0C" w14:textId="31291A1F" w:rsidR="002509E9" w:rsidRDefault="002509E9" w:rsidP="002509E9">
      <w:pPr>
        <w:spacing w:line="360" w:lineRule="auto"/>
        <w:rPr>
          <w:noProof/>
          <w:color w:val="8496B0" w:themeColor="text2" w:themeTint="99"/>
          <w:sz w:val="36"/>
          <w:szCs w:val="36"/>
          <w:lang w:val="es-ES_tradnl"/>
        </w:rPr>
      </w:pPr>
      <w:bookmarkStart w:id="0" w:name="_Hlk167538347"/>
      <w:r>
        <w:rPr>
          <w:noProof/>
          <w:lang w:val="es-ES_tradnl"/>
        </w:rPr>
        <w:tab/>
      </w:r>
      <w:r>
        <w:rPr>
          <w:noProof/>
          <w:lang w:val="es-ES_tradnl"/>
        </w:rPr>
        <w:tab/>
      </w:r>
      <w:r>
        <w:rPr>
          <w:noProof/>
          <w:lang w:val="es-ES_tradnl"/>
        </w:rPr>
        <w:tab/>
      </w:r>
      <w:r w:rsidRPr="005969E2">
        <w:rPr>
          <w:rFonts w:asciiTheme="minorBidi" w:hAnsiTheme="minorBidi" w:cstheme="minorBidi"/>
          <w:b/>
          <w:bCs/>
          <w:noProof/>
          <w:color w:val="009EDE"/>
          <w:sz w:val="36"/>
          <w:szCs w:val="36"/>
          <w:lang w:val="es-ES_tradnl"/>
        </w:rPr>
        <w:t>EPÍLOGOS</w:t>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Pr>
          <w:noProof/>
          <w:color w:val="8496B0" w:themeColor="text2" w:themeTint="99"/>
          <w:sz w:val="36"/>
          <w:szCs w:val="36"/>
          <w:lang w:val="es-ES_tradnl"/>
        </w:rPr>
        <w:tab/>
      </w:r>
      <w:r w:rsidRPr="00C862D9">
        <w:rPr>
          <w:rStyle w:val="Bodytext4"/>
          <w:lang w:val="es-ES_tradnl"/>
        </w:rPr>
        <w:t xml:space="preserve">ECOS Y </w:t>
      </w:r>
      <w:r w:rsidRPr="005969E2">
        <w:rPr>
          <w:rStyle w:val="Bodytext4"/>
          <w:lang w:val="es-ES"/>
        </w:rPr>
        <w:t>REFLEXIONES</w:t>
      </w:r>
    </w:p>
    <w:p w14:paraId="3C7B4B0F" w14:textId="3204A957" w:rsidR="005969E2" w:rsidRPr="005969E2" w:rsidRDefault="005969E2" w:rsidP="005969E2">
      <w:pPr>
        <w:pStyle w:val="Bodytext20"/>
        <w:rPr>
          <w:color w:val="0DBAFF"/>
          <w:sz w:val="11"/>
          <w:szCs w:val="11"/>
          <w:lang w:val="es-ES_tradnl"/>
        </w:rPr>
      </w:pP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r w:rsidRPr="005969E2">
        <w:rPr>
          <w:color w:val="0DBAFF"/>
          <w:sz w:val="11"/>
          <w:szCs w:val="11"/>
          <w:lang w:val="es-ES_tradnl"/>
        </w:rPr>
        <w:tab/>
      </w:r>
      <w:bookmarkStart w:id="1" w:name="_Hlk167538071"/>
      <w:r w:rsidRPr="00480815">
        <w:rPr>
          <w:rStyle w:val="Bodytext2"/>
          <w:color w:val="009EDE"/>
          <w:sz w:val="11"/>
          <w:szCs w:val="11"/>
          <w:lang w:val="es-ES_tradnl"/>
        </w:rPr>
        <w:t>ENSEÑANDO</w:t>
      </w:r>
      <w:r w:rsidRPr="005969E2">
        <w:rPr>
          <w:rStyle w:val="Bodytext2"/>
          <w:color w:val="0DBAFF"/>
          <w:sz w:val="11"/>
          <w:szCs w:val="11"/>
          <w:lang w:val="es-ES_tradnl"/>
        </w:rPr>
        <w:t xml:space="preserve"> EL HOLOCAUSTO. INSPIRANDO EL </w:t>
      </w:r>
      <w:r w:rsidRPr="005969E2">
        <w:rPr>
          <w:color w:val="0DBAFF"/>
          <w:sz w:val="11"/>
          <w:szCs w:val="11"/>
          <w:lang w:val="es-ES_tradnl"/>
        </w:rPr>
        <w:t>AULA</w:t>
      </w:r>
      <w:bookmarkEnd w:id="1"/>
    </w:p>
    <w:p w14:paraId="3CCB41A4" w14:textId="600F63A1" w:rsidR="002509E9" w:rsidRDefault="002509E9" w:rsidP="005969E2">
      <w:pPr>
        <w:rPr>
          <w:noProof/>
          <w:color w:val="8496B0" w:themeColor="text2" w:themeTint="99"/>
          <w:lang w:val="es-ES_tradnl"/>
        </w:rPr>
      </w:pPr>
    </w:p>
    <w:bookmarkEnd w:id="0"/>
    <w:p w14:paraId="19B6165B" w14:textId="77777777" w:rsidR="005969E2" w:rsidRPr="002509E9" w:rsidRDefault="005969E2" w:rsidP="005969E2">
      <w:pPr>
        <w:rPr>
          <w:noProof/>
          <w:color w:val="8496B0" w:themeColor="text2" w:themeTint="99"/>
          <w:lang w:val="es-ES_tradnl"/>
        </w:rPr>
      </w:pPr>
    </w:p>
    <w:p w14:paraId="367F715C" w14:textId="77777777" w:rsidR="001D76B2" w:rsidRPr="001D76B2" w:rsidRDefault="001D76B2" w:rsidP="001D76B2">
      <w:pPr>
        <w:pStyle w:val="Bodytext40"/>
        <w:spacing w:after="100"/>
        <w:rPr>
          <w:noProof/>
          <w:lang w:val="es-ES_tradnl"/>
        </w:rPr>
      </w:pPr>
      <w:r w:rsidRPr="001D76B2">
        <w:rPr>
          <w:rStyle w:val="Bodytext4"/>
          <w:b/>
          <w:bCs/>
          <w:noProof/>
          <w:lang w:val="es-ES_tradnl"/>
        </w:rPr>
        <w:t>INTRODUCCIÓN</w:t>
      </w:r>
    </w:p>
    <w:p w14:paraId="522CA7A5" w14:textId="77777777" w:rsidR="001D76B2" w:rsidRDefault="001D76B2" w:rsidP="001D76B2">
      <w:pPr>
        <w:pStyle w:val="Bodytext10"/>
        <w:spacing w:after="280" w:line="324" w:lineRule="auto"/>
        <w:rPr>
          <w:rFonts w:asciiTheme="majorBidi" w:hAnsiTheme="majorBidi" w:cstheme="majorBidi"/>
          <w:noProof/>
          <w:lang w:val="es-ES_tradnl"/>
        </w:rPr>
      </w:pPr>
      <w:r w:rsidRPr="000E46D2">
        <w:rPr>
          <w:rStyle w:val="Bodytext1"/>
          <w:rFonts w:asciiTheme="majorBidi" w:hAnsiTheme="majorBidi" w:cstheme="majorBidi"/>
          <w:noProof/>
          <w:lang w:val="es-ES_tradnl"/>
        </w:rPr>
        <w:t>Estos breves epílogos transmiten el destino de los seis jóvenes cuyas vidas exploraron los estudiantes. Seis millones de judíos fueron asesinados en el Holocausto. Ahora, los estudiantes  conocen íntimamente al menos a cuatro de los que perecieron. De los seis jóvenes presentados en esta lección, sólo se sabe que Jakub sobrevivió (se desconoce el destino de Esther). Esta cifra es proporcional a la cantidad de judíos asesinados en el Holocausto en relación con toda la población judía de Europa: aproximadamente dos de cada tres judíos perdieron la vida. Estas historias convierten las trágicas consecuencias del Holocausto en personales y brindan a los estudiantes la oportunidad de reflexionar sobre todo lo que se perdió.</w:t>
      </w:r>
    </w:p>
    <w:p w14:paraId="2536D783" w14:textId="77777777" w:rsidR="000E46D2" w:rsidRDefault="000E46D2" w:rsidP="001D76B2">
      <w:pPr>
        <w:pStyle w:val="Bodytext10"/>
        <w:spacing w:after="280" w:line="324" w:lineRule="auto"/>
        <w:rPr>
          <w:rFonts w:asciiTheme="majorBidi" w:hAnsiTheme="majorBidi" w:cstheme="majorBidi"/>
          <w:noProof/>
          <w:lang w:val="es-ES_tradnl"/>
        </w:rPr>
      </w:pPr>
    </w:p>
    <w:p w14:paraId="64D65890" w14:textId="77777777" w:rsidR="000E46D2" w:rsidRPr="000E46D2" w:rsidRDefault="000E46D2" w:rsidP="001D76B2">
      <w:pPr>
        <w:pStyle w:val="Bodytext10"/>
        <w:spacing w:after="280" w:line="324" w:lineRule="auto"/>
        <w:rPr>
          <w:rFonts w:asciiTheme="majorBidi" w:hAnsiTheme="majorBidi" w:cstheme="majorBidi"/>
          <w:noProof/>
          <w:lang w:val="es-ES_tradnl"/>
        </w:rPr>
      </w:pPr>
    </w:p>
    <w:p w14:paraId="16283AE3" w14:textId="77777777" w:rsidR="001D76B2" w:rsidRPr="001D76B2" w:rsidRDefault="001D76B2" w:rsidP="001D76B2">
      <w:pPr>
        <w:pStyle w:val="Bodytext40"/>
        <w:spacing w:after="180"/>
        <w:rPr>
          <w:noProof/>
          <w:lang w:val="es-ES_tradnl"/>
        </w:rPr>
      </w:pPr>
      <w:r w:rsidRPr="001D76B2">
        <w:rPr>
          <w:rStyle w:val="Bodytext4"/>
          <w:b/>
          <w:bCs/>
          <w:noProof/>
          <w:lang w:val="es-ES_tradnl"/>
        </w:rPr>
        <w:t>TABLA DE CONTENIDOS</w:t>
      </w:r>
    </w:p>
    <w:p w14:paraId="2067D70E" w14:textId="77777777" w:rsidR="001D76B2" w:rsidRPr="001D76B2" w:rsidRDefault="00000000" w:rsidP="001D76B2">
      <w:pPr>
        <w:pStyle w:val="Bodytext10"/>
        <w:spacing w:after="340" w:line="240" w:lineRule="auto"/>
        <w:rPr>
          <w:noProof/>
          <w:lang w:val="es-ES_tradnl"/>
        </w:rPr>
      </w:pPr>
      <w:hyperlink w:anchor="bookmark0" w:tooltip="Current Document" w:history="1">
        <w:r w:rsidR="001D76B2" w:rsidRPr="001D76B2">
          <w:rPr>
            <w:rStyle w:val="Bodytext1"/>
            <w:noProof/>
            <w:color w:val="4472C4"/>
            <w:u w:val="single"/>
            <w:lang w:val="es-ES_tradnl"/>
          </w:rPr>
          <w:t>Anni Hazkelson</w:t>
        </w:r>
      </w:hyperlink>
      <w:r w:rsidR="001D76B2" w:rsidRPr="001D76B2">
        <w:rPr>
          <w:rStyle w:val="Bodytext1"/>
          <w:noProof/>
          <w:lang w:val="es-ES_tradnl"/>
        </w:rPr>
        <w:t xml:space="preserve"> ……………………………… </w:t>
      </w:r>
      <w:hyperlink w:anchor="bookmark0" w:tooltip="Current Document" w:history="1">
        <w:r w:rsidR="001D76B2" w:rsidRPr="001D76B2">
          <w:rPr>
            <w:rStyle w:val="Bodytext1"/>
            <w:noProof/>
            <w:color w:val="4472C4"/>
            <w:u w:val="single"/>
            <w:lang w:val="es-ES_tradnl"/>
          </w:rPr>
          <w:t>Página 2</w:t>
        </w:r>
      </w:hyperlink>
    </w:p>
    <w:p w14:paraId="4AB1FD97" w14:textId="77777777" w:rsidR="001D76B2" w:rsidRPr="001D76B2" w:rsidRDefault="00000000" w:rsidP="001D76B2">
      <w:pPr>
        <w:pStyle w:val="Bodytext10"/>
        <w:spacing w:after="340" w:line="240" w:lineRule="auto"/>
        <w:rPr>
          <w:noProof/>
          <w:lang w:val="es-ES_tradnl"/>
        </w:rPr>
      </w:pPr>
      <w:hyperlink w:anchor="bookmark2" w:tooltip="Current Document" w:history="1">
        <w:r w:rsidR="001D76B2" w:rsidRPr="001D76B2">
          <w:rPr>
            <w:rStyle w:val="Bodytext1"/>
            <w:noProof/>
            <w:color w:val="4472C4"/>
            <w:u w:val="single"/>
            <w:lang w:val="es-ES_tradnl"/>
          </w:rPr>
          <w:t>Ester</w:t>
        </w:r>
      </w:hyperlink>
      <w:r w:rsidR="001D76B2" w:rsidRPr="001D76B2">
        <w:rPr>
          <w:rStyle w:val="Bodytext1"/>
          <w:noProof/>
          <w:lang w:val="es-ES_tradnl"/>
        </w:rPr>
        <w:t xml:space="preserve"> ……………………………….……………… </w:t>
      </w:r>
      <w:hyperlink w:anchor="bookmark2" w:tooltip="Current Document" w:history="1">
        <w:r w:rsidR="001D76B2" w:rsidRPr="001D76B2">
          <w:rPr>
            <w:rStyle w:val="Bodytext1"/>
            <w:noProof/>
            <w:color w:val="4472C4"/>
            <w:u w:val="single"/>
            <w:lang w:val="es-ES_tradnl"/>
          </w:rPr>
          <w:t>Página 3</w:t>
        </w:r>
      </w:hyperlink>
    </w:p>
    <w:p w14:paraId="295A6AF7" w14:textId="77777777" w:rsidR="001D76B2" w:rsidRPr="001D76B2" w:rsidRDefault="00000000" w:rsidP="001D76B2">
      <w:pPr>
        <w:pStyle w:val="Bodytext10"/>
        <w:spacing w:after="340" w:line="240" w:lineRule="auto"/>
        <w:rPr>
          <w:noProof/>
          <w:lang w:val="es-ES_tradnl"/>
        </w:rPr>
      </w:pPr>
      <w:hyperlink w:anchor="bookmark5" w:tooltip="Current Document" w:history="1">
        <w:r w:rsidR="001D76B2" w:rsidRPr="001D76B2">
          <w:rPr>
            <w:rStyle w:val="Bodytext1"/>
            <w:noProof/>
            <w:color w:val="4472C4"/>
            <w:u w:val="single"/>
            <w:lang w:val="es-ES_tradnl"/>
          </w:rPr>
          <w:t>Ana Senesh</w:t>
        </w:r>
      </w:hyperlink>
      <w:r w:rsidR="001D76B2" w:rsidRPr="001D76B2">
        <w:rPr>
          <w:rStyle w:val="Bodytext1"/>
          <w:noProof/>
          <w:lang w:val="es-ES_tradnl"/>
        </w:rPr>
        <w:t xml:space="preserve"> ……………………………… </w:t>
      </w:r>
      <w:hyperlink w:anchor="bookmark5" w:tooltip="Current Document" w:history="1">
        <w:r w:rsidR="001D76B2" w:rsidRPr="001D76B2">
          <w:rPr>
            <w:rStyle w:val="Bodytext1"/>
            <w:noProof/>
            <w:color w:val="4472C4"/>
            <w:u w:val="single"/>
            <w:lang w:val="es-ES_tradnl"/>
          </w:rPr>
          <w:t>Página 4</w:t>
        </w:r>
      </w:hyperlink>
    </w:p>
    <w:p w14:paraId="0CC648CB" w14:textId="77777777" w:rsidR="001D76B2" w:rsidRPr="001D76B2" w:rsidRDefault="00000000" w:rsidP="001D76B2">
      <w:pPr>
        <w:pStyle w:val="Bodytext10"/>
        <w:spacing w:after="340" w:line="240" w:lineRule="auto"/>
        <w:rPr>
          <w:noProof/>
          <w:lang w:val="es-ES_tradnl"/>
        </w:rPr>
      </w:pPr>
      <w:hyperlink w:anchor="bookmark8" w:tooltip="Current Document" w:history="1">
        <w:r w:rsidR="001D76B2" w:rsidRPr="001D76B2">
          <w:rPr>
            <w:rStyle w:val="Bodytext1"/>
            <w:noProof/>
            <w:color w:val="4472C4"/>
            <w:u w:val="single"/>
            <w:lang w:val="es-ES_tradnl"/>
          </w:rPr>
          <w:t>Jakub Harefuler</w:t>
        </w:r>
      </w:hyperlink>
      <w:r w:rsidR="001D76B2" w:rsidRPr="001D76B2">
        <w:rPr>
          <w:rStyle w:val="Bodytext1"/>
          <w:noProof/>
          <w:lang w:val="es-ES_tradnl"/>
        </w:rPr>
        <w:t xml:space="preserve"> ……………………………… </w:t>
      </w:r>
      <w:hyperlink w:anchor="bookmark8" w:tooltip="Current Document" w:history="1">
        <w:r w:rsidR="001D76B2" w:rsidRPr="001D76B2">
          <w:rPr>
            <w:rStyle w:val="Bodytext1"/>
            <w:noProof/>
            <w:color w:val="4472C4"/>
            <w:u w:val="single"/>
            <w:lang w:val="es-ES_tradnl"/>
          </w:rPr>
          <w:t>Página 5</w:t>
        </w:r>
      </w:hyperlink>
    </w:p>
    <w:p w14:paraId="2DE35D07" w14:textId="77777777" w:rsidR="001D76B2" w:rsidRPr="001D76B2" w:rsidRDefault="00000000" w:rsidP="001D76B2">
      <w:pPr>
        <w:pStyle w:val="Bodytext10"/>
        <w:spacing w:after="340" w:line="240" w:lineRule="auto"/>
        <w:rPr>
          <w:noProof/>
          <w:lang w:val="es-ES_tradnl"/>
        </w:rPr>
      </w:pPr>
      <w:hyperlink w:anchor="bookmark11" w:tooltip="Current Document" w:history="1">
        <w:r w:rsidR="001D76B2" w:rsidRPr="001D76B2">
          <w:rPr>
            <w:rStyle w:val="Bodytext1"/>
            <w:noProof/>
            <w:color w:val="4472C4"/>
            <w:u w:val="single"/>
            <w:lang w:val="es-ES_tradnl"/>
          </w:rPr>
          <w:t>Petr Ginz</w:t>
        </w:r>
      </w:hyperlink>
      <w:r w:rsidR="001D76B2" w:rsidRPr="001D76B2">
        <w:rPr>
          <w:rStyle w:val="Bodytext1"/>
          <w:noProof/>
          <w:lang w:val="es-ES_tradnl"/>
        </w:rPr>
        <w:t xml:space="preserve"> ………………………….……………… </w:t>
      </w:r>
      <w:hyperlink w:anchor="bookmark11" w:tooltip="Current Document" w:history="1">
        <w:r w:rsidR="001D76B2" w:rsidRPr="001D76B2">
          <w:rPr>
            <w:rStyle w:val="Bodytext1"/>
            <w:noProof/>
            <w:color w:val="4472C4"/>
            <w:u w:val="single"/>
            <w:lang w:val="es-ES_tradnl"/>
          </w:rPr>
          <w:t>Página 6</w:t>
        </w:r>
      </w:hyperlink>
    </w:p>
    <w:p w14:paraId="0674A1C0" w14:textId="77777777" w:rsidR="001D76B2" w:rsidRPr="001D76B2" w:rsidRDefault="00000000" w:rsidP="001D76B2">
      <w:pPr>
        <w:pStyle w:val="Bodytext10"/>
        <w:spacing w:after="340" w:line="240" w:lineRule="auto"/>
        <w:rPr>
          <w:rStyle w:val="Bodytext1"/>
          <w:noProof/>
          <w:lang w:val="es-ES_tradnl"/>
        </w:rPr>
      </w:pPr>
      <w:hyperlink w:anchor="bookmark14" w:tooltip="Current Document" w:history="1">
        <w:r w:rsidR="001D76B2" w:rsidRPr="001D76B2">
          <w:rPr>
            <w:rStyle w:val="Bodytext1"/>
            <w:noProof/>
            <w:color w:val="4472C4"/>
            <w:u w:val="single"/>
            <w:lang w:val="es-ES_tradnl"/>
          </w:rPr>
          <w:t>Víctor “Joven” Pérez</w:t>
        </w:r>
      </w:hyperlink>
      <w:r w:rsidR="001D76B2" w:rsidRPr="001D76B2">
        <w:rPr>
          <w:rStyle w:val="Bodytext1"/>
          <w:noProof/>
          <w:lang w:val="es-ES_tradnl"/>
        </w:rPr>
        <w:t xml:space="preserve"> ……………………..</w:t>
      </w:r>
      <w:hyperlink w:anchor="bookmark14" w:tooltip="Current Document" w:history="1">
        <w:r w:rsidR="001D76B2" w:rsidRPr="001D76B2">
          <w:rPr>
            <w:rStyle w:val="Bodytext1"/>
            <w:noProof/>
            <w:lang w:val="es-ES_tradnl"/>
          </w:rPr>
          <w:t xml:space="preserve"> </w:t>
        </w:r>
        <w:r w:rsidR="001D76B2" w:rsidRPr="001D76B2">
          <w:rPr>
            <w:rStyle w:val="Bodytext1"/>
            <w:noProof/>
            <w:color w:val="4472C4"/>
            <w:u w:val="single"/>
            <w:lang w:val="es-ES_tradnl"/>
          </w:rPr>
          <w:t>Página 7</w:t>
        </w:r>
      </w:hyperlink>
    </w:p>
    <w:p w14:paraId="436DEBD0" w14:textId="77777777" w:rsidR="001D76B2" w:rsidRPr="001D76B2" w:rsidRDefault="001D76B2" w:rsidP="001D76B2">
      <w:pPr>
        <w:pStyle w:val="Bodytext10"/>
        <w:spacing w:after="340" w:line="240" w:lineRule="auto"/>
        <w:rPr>
          <w:noProof/>
          <w:lang w:val="es-ES_tradnl"/>
        </w:rPr>
      </w:pPr>
      <w:r w:rsidRPr="001D76B2">
        <w:rPr>
          <w:rStyle w:val="Bodytext1"/>
          <w:noProof/>
          <w:lang w:val="es-ES_tradnl"/>
        </w:rPr>
        <w:br w:type="page"/>
      </w:r>
    </w:p>
    <w:p w14:paraId="6AFC52B7" w14:textId="77777777" w:rsidR="001D76B2" w:rsidRPr="001D76B2" w:rsidRDefault="001D76B2" w:rsidP="001D76B2">
      <w:pPr>
        <w:pStyle w:val="Bodytext10"/>
        <w:rPr>
          <w:rStyle w:val="Bodytext1"/>
          <w:noProof/>
          <w:lang w:val="es-ES_tradnl"/>
        </w:rPr>
      </w:pPr>
    </w:p>
    <w:p w14:paraId="6CFE339C" w14:textId="77777777" w:rsidR="001D76B2" w:rsidRPr="000E46D2" w:rsidRDefault="001D76B2" w:rsidP="001D76B2">
      <w:pPr>
        <w:pStyle w:val="Bodytext10"/>
        <w:rPr>
          <w:rFonts w:asciiTheme="majorBidi" w:hAnsiTheme="majorBidi" w:cstheme="majorBidi"/>
          <w:noProof/>
          <w:lang w:val="es-ES_tradnl"/>
        </w:rPr>
      </w:pPr>
      <w:r w:rsidRPr="000E46D2">
        <w:rPr>
          <w:rFonts w:asciiTheme="majorBidi" w:hAnsiTheme="majorBidi" w:cstheme="majorBidi"/>
          <w:noProof/>
          <w:lang w:val="es-ES_tradnl"/>
        </w:rPr>
        <mc:AlternateContent>
          <mc:Choice Requires="wps">
            <w:drawing>
              <wp:anchor distT="0" distB="0" distL="114300" distR="114300" simplePos="0" relativeHeight="251659264" behindDoc="0" locked="0" layoutInCell="1" allowOverlap="1" wp14:anchorId="4A76DAF3" wp14:editId="4CBA8A6C">
                <wp:simplePos x="0" y="0"/>
                <wp:positionH relativeFrom="page">
                  <wp:posOffset>669290</wp:posOffset>
                </wp:positionH>
                <wp:positionV relativeFrom="margin">
                  <wp:posOffset>45085</wp:posOffset>
                </wp:positionV>
                <wp:extent cx="2569210" cy="289560"/>
                <wp:effectExtent l="0" t="0" r="0" b="0"/>
                <wp:wrapTopAndBottom/>
                <wp:docPr id="2" name="Shape 2"/>
                <wp:cNvGraphicFramePr/>
                <a:graphic xmlns:a="http://schemas.openxmlformats.org/drawingml/2006/main">
                  <a:graphicData uri="http://schemas.microsoft.com/office/word/2010/wordprocessingShape">
                    <wps:wsp>
                      <wps:cNvSpPr txBox="1"/>
                      <wps:spPr>
                        <a:xfrm>
                          <a:off x="0" y="0"/>
                          <a:ext cx="2569210" cy="289560"/>
                        </a:xfrm>
                        <a:prstGeom prst="rect">
                          <a:avLst/>
                        </a:prstGeom>
                        <a:noFill/>
                      </wps:spPr>
                      <wps:txbx>
                        <w:txbxContent>
                          <w:p w14:paraId="2C5206AC" w14:textId="77777777" w:rsidR="001D76B2" w:rsidRDefault="001D76B2" w:rsidP="001D76B2">
                            <w:pPr>
                              <w:pStyle w:val="Bodytext50"/>
                            </w:pPr>
                            <w:bookmarkStart w:id="2" w:name="bookmark0"/>
                            <w:r>
                              <w:rPr>
                                <w:rStyle w:val="Bodytext5"/>
                                <w:b/>
                                <w:bCs/>
                              </w:rPr>
                              <w:t>Anni Hazkelson, epílogo</w:t>
                            </w:r>
                            <w:bookmarkEnd w:id="2"/>
                          </w:p>
                        </w:txbxContent>
                      </wps:txbx>
                      <wps:bodyPr wrap="none" lIns="0" tIns="0" rIns="0" bIns="0"/>
                    </wps:wsp>
                  </a:graphicData>
                </a:graphic>
              </wp:anchor>
            </w:drawing>
          </mc:Choice>
          <mc:Fallback>
            <w:pict>
              <v:shapetype w14:anchorId="4A76DAF3" id="_x0000_t202" coordsize="21600,21600" o:spt="202" path="m,l,21600r21600,l21600,xe">
                <v:stroke joinstyle="miter"/>
                <v:path gradientshapeok="t" o:connecttype="rect"/>
              </v:shapetype>
              <v:shape id="Shape 2" o:spid="_x0000_s1026" type="#_x0000_t202" style="position:absolute;margin-left:52.7pt;margin-top:3.55pt;width:202.3pt;height:22.8pt;z-index:251659264;visibility:visible;mso-wrap-style:non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" filled="f" stroked="f">
                <v:textbox inset="0,0,0,0">
                  <w:txbxContent>
                    <w:p w14:paraId="2C5206AC" w14:textId="77777777" w:rsidR="001D76B2" w:rsidRDefault="001D76B2" w:rsidP="001D76B2">
                      <w:pPr>
                        <w:pStyle w:val="Bodytext50"/>
                      </w:pPr>
                      <w:bookmarkStart w:id="3" w:name="bookmark0"/>
                      <w:r>
                        <w:rPr>
                          <w:rStyle w:val="Bodytext5"/>
                          <w:b/>
                          <w:bCs/>
                        </w:rPr>
                        <w:t>Anni Hazkelson, epílogo</w:t>
                      </w:r>
                      <w:bookmarkEnd w:id="3"/>
                    </w:p>
                  </w:txbxContent>
                </v:textbox>
                <w10:wrap type="topAndBottom" anchorx="page" anchory="margin"/>
              </v:shape>
            </w:pict>
          </mc:Fallback>
        </mc:AlternateContent>
      </w:r>
      <w:r w:rsidRPr="000E46D2">
        <w:rPr>
          <w:rStyle w:val="Bodytext1"/>
          <w:rFonts w:asciiTheme="majorBidi" w:hAnsiTheme="majorBidi" w:cstheme="majorBidi"/>
          <w:noProof/>
          <w:lang w:val="es-ES_tradnl"/>
        </w:rPr>
        <w:t>En 1935, cuando Anni escribía su diario, había 43.500 judíos en Riga, lo que representaba el 11% de la población. Después de que los alemanes conquistaran Letonia en 1941, la mayoría de ellos fueron asesinados a tiros en el bosque de Rumbula.</w:t>
      </w:r>
    </w:p>
    <w:p w14:paraId="6F0ECEB2" w14:textId="13F7A573" w:rsidR="001D76B2" w:rsidRPr="000E46D2" w:rsidRDefault="001D76B2" w:rsidP="001D76B2">
      <w:pPr>
        <w:pStyle w:val="Bodytext10"/>
        <w:rPr>
          <w:rFonts w:asciiTheme="majorBidi" w:hAnsiTheme="majorBidi" w:cstheme="majorBidi"/>
          <w:noProof/>
          <w:lang w:val="es-ES_tradnl"/>
        </w:rPr>
      </w:pPr>
      <w:r w:rsidRPr="000E46D2">
        <w:rPr>
          <w:rStyle w:val="Bodytext1"/>
          <w:rFonts w:asciiTheme="majorBidi" w:hAnsiTheme="majorBidi" w:cstheme="majorBidi"/>
          <w:noProof/>
          <w:lang w:val="es-ES_tradnl"/>
        </w:rPr>
        <w:t xml:space="preserve">El diario de Anni fue encontrado por un soldado alemán en el apartamento de la familia. Creyendo que tenía valor, se lo envió a un amigo en Alemania para que lo guardara. Fue encontrado y donado a Yad Vashem, el Centro Mundial para la Conmemoración del Holocausto en Jerusalén, Israel. Aunque Anni pegó una foto suya y escribió su nombre en las primeras páginas del diario, su apellido </w:t>
      </w:r>
      <w:r w:rsidR="005969E2" w:rsidRPr="000E46D2">
        <w:rPr>
          <w:rStyle w:val="Bodytext1"/>
          <w:rFonts w:asciiTheme="majorBidi" w:hAnsiTheme="majorBidi" w:cstheme="majorBidi"/>
          <w:noProof/>
          <w:lang w:val="es-ES_tradnl"/>
        </w:rPr>
        <w:t>fu</w:t>
      </w:r>
      <w:r w:rsidRPr="000E46D2">
        <w:rPr>
          <w:rStyle w:val="Bodytext1"/>
          <w:rFonts w:asciiTheme="majorBidi" w:hAnsiTheme="majorBidi" w:cstheme="majorBidi"/>
          <w:noProof/>
          <w:lang w:val="es-ES_tradnl"/>
        </w:rPr>
        <w:t>e un misterio y durante años fue conocida sólo como “Anni X”. Después de que partes del diario fueran publicadas en un periódico israelí en 1986, Anni fue identificada por dos supervivientes que habían asistido a la escuela con ella.</w:t>
      </w:r>
    </w:p>
    <w:p w14:paraId="261C7994" w14:textId="77777777" w:rsidR="001D76B2" w:rsidRPr="000E46D2" w:rsidRDefault="001D76B2" w:rsidP="001D76B2">
      <w:pPr>
        <w:pStyle w:val="Bodytext10"/>
        <w:rPr>
          <w:rFonts w:asciiTheme="majorBidi" w:hAnsiTheme="majorBidi" w:cstheme="majorBidi"/>
          <w:noProof/>
          <w:lang w:val="es-ES_tradnl"/>
        </w:rPr>
      </w:pPr>
      <w:r w:rsidRPr="000E46D2">
        <w:rPr>
          <w:rStyle w:val="Bodytext1"/>
          <w:rFonts w:asciiTheme="majorBidi" w:hAnsiTheme="majorBidi" w:cstheme="majorBidi"/>
          <w:noProof/>
          <w:lang w:val="es-ES_tradnl"/>
        </w:rPr>
        <w:t>Según una página de testimonio completada para Anni, ella fue asesinada a tiros en el bosque de Rumbula con su familia el 30 de octubre de 1941 o el 1 de noviembre de 1941.</w:t>
      </w:r>
    </w:p>
    <w:p w14:paraId="2D70E06F" w14:textId="77777777" w:rsidR="001D76B2" w:rsidRPr="000E46D2" w:rsidRDefault="001D76B2" w:rsidP="005969E2">
      <w:pPr>
        <w:pStyle w:val="Bodytext10"/>
        <w:spacing w:after="0"/>
        <w:rPr>
          <w:rFonts w:asciiTheme="majorBidi" w:hAnsiTheme="majorBidi" w:cstheme="majorBidi"/>
          <w:noProof/>
          <w:lang w:val="es-ES_tradnl"/>
        </w:rPr>
      </w:pPr>
      <w:r w:rsidRPr="000E46D2">
        <w:rPr>
          <w:rFonts w:asciiTheme="majorBidi" w:hAnsiTheme="majorBidi" w:cstheme="majorBidi"/>
          <w:noProof/>
          <w:lang w:val="es-ES_tradnl"/>
        </w:rPr>
        <mc:AlternateContent>
          <mc:Choice Requires="wps">
            <w:drawing>
              <wp:anchor distT="0" distB="0" distL="0" distR="0" simplePos="0" relativeHeight="251667456" behindDoc="0" locked="0" layoutInCell="1" allowOverlap="1" wp14:anchorId="2B5D2B86" wp14:editId="305B88CD">
                <wp:simplePos x="0" y="0"/>
                <wp:positionH relativeFrom="page">
                  <wp:posOffset>4659464</wp:posOffset>
                </wp:positionH>
                <wp:positionV relativeFrom="margin">
                  <wp:posOffset>4034155</wp:posOffset>
                </wp:positionV>
                <wp:extent cx="2476694" cy="585470"/>
                <wp:effectExtent l="0" t="0" r="0" b="0"/>
                <wp:wrapNone/>
                <wp:docPr id="8" name="Shape 8"/>
                <wp:cNvGraphicFramePr/>
                <a:graphic xmlns:a="http://schemas.openxmlformats.org/drawingml/2006/main">
                  <a:graphicData uri="http://schemas.microsoft.com/office/word/2010/wordprocessingShape">
                    <wps:wsp>
                      <wps:cNvSpPr txBox="1"/>
                      <wps:spPr>
                        <a:xfrm>
                          <a:off x="0" y="0"/>
                          <a:ext cx="2476694" cy="585470"/>
                        </a:xfrm>
                        <a:prstGeom prst="rect">
                          <a:avLst/>
                        </a:prstGeom>
                        <a:noFill/>
                      </wps:spPr>
                      <wps:txbx>
                        <w:txbxContent>
                          <w:p w14:paraId="08939961" w14:textId="77777777" w:rsidR="001D76B2" w:rsidRPr="004D30A9" w:rsidRDefault="001D76B2" w:rsidP="001D76B2">
                            <w:pPr>
                              <w:pStyle w:val="Picturecaption10"/>
                              <w:spacing w:line="240" w:lineRule="auto"/>
                              <w:rPr>
                                <w:noProof/>
                                <w:sz w:val="18"/>
                                <w:szCs w:val="18"/>
                                <w:lang w:val="es-ES_tradnl"/>
                              </w:rPr>
                            </w:pPr>
                            <w:r w:rsidRPr="004D30A9">
                              <w:rPr>
                                <w:rStyle w:val="Picturecaption1"/>
                                <w:noProof/>
                                <w:sz w:val="18"/>
                                <w:szCs w:val="18"/>
                                <w:lang w:val="es-ES_tradnl"/>
                              </w:rPr>
                              <w:t>Anni, Riga, Letonia, 1934</w:t>
                            </w:r>
                          </w:p>
                          <w:p w14:paraId="216FDC5B" w14:textId="77777777" w:rsidR="001D76B2" w:rsidRDefault="001D76B2" w:rsidP="001D76B2">
                            <w:pPr>
                              <w:pStyle w:val="Picturecaption10"/>
                              <w:rPr>
                                <w:rStyle w:val="Picturecaption1"/>
                                <w:noProof/>
                                <w:lang w:val="es-ES_tradnl"/>
                              </w:rPr>
                            </w:pPr>
                            <w:r w:rsidRPr="004D30A9">
                              <w:rPr>
                                <w:rStyle w:val="Picturecaption1"/>
                                <w:noProof/>
                                <w:lang w:val="es-ES_tradnl"/>
                              </w:rPr>
                              <w:t>FUENTE: Diario de una niña judía de Riga, Letonia</w:t>
                            </w:r>
                            <w:r>
                              <w:rPr>
                                <w:rStyle w:val="Picturecaption1"/>
                                <w:noProof/>
                                <w:lang w:val="es-ES_tradnl"/>
                              </w:rPr>
                              <w:t xml:space="preserve">, </w:t>
                            </w:r>
                            <w:r w:rsidRPr="004D30A9">
                              <w:rPr>
                                <w:rStyle w:val="Picturecaption1"/>
                                <w:noProof/>
                                <w:lang w:val="es-ES_tradnl"/>
                              </w:rPr>
                              <w:t xml:space="preserve"> Anni Hazkelson</w:t>
                            </w:r>
                            <w:r>
                              <w:rPr>
                                <w:rStyle w:val="Picturecaption1"/>
                                <w:noProof/>
                                <w:lang w:val="es-ES_tradnl"/>
                              </w:rPr>
                              <w:t>,</w:t>
                            </w:r>
                            <w:r w:rsidRPr="004D30A9">
                              <w:rPr>
                                <w:rStyle w:val="Picturecaption1"/>
                                <w:noProof/>
                                <w:lang w:val="es-ES_tradnl"/>
                              </w:rPr>
                              <w:t xml:space="preserve"> escrito entre 1934 y 1939</w:t>
                            </w:r>
                            <w:r>
                              <w:rPr>
                                <w:rStyle w:val="Picturecaption1"/>
                                <w:noProof/>
                                <w:lang w:val="es-ES_tradnl"/>
                              </w:rPr>
                              <w:t>.</w:t>
                            </w:r>
                          </w:p>
                          <w:p w14:paraId="5B6558C9" w14:textId="77777777" w:rsidR="001D76B2" w:rsidRPr="004D30A9" w:rsidRDefault="001D76B2" w:rsidP="001D76B2">
                            <w:pPr>
                              <w:pStyle w:val="Picturecaption10"/>
                              <w:rPr>
                                <w:noProof/>
                                <w:lang w:val="es-ES_tradnl"/>
                              </w:rPr>
                            </w:pPr>
                            <w:r w:rsidRPr="004D30A9">
                              <w:rPr>
                                <w:rStyle w:val="Picturecaption1"/>
                                <w:noProof/>
                                <w:lang w:val="es-ES_tradnl"/>
                              </w:rPr>
                              <w:t>Archivos de Yad Vashem 0.33/6412</w:t>
                            </w:r>
                          </w:p>
                        </w:txbxContent>
                      </wps:txbx>
                      <wps:bodyPr wrap="square" lIns="0" tIns="0" rIns="0" bIns="0"/>
                    </wps:wsp>
                  </a:graphicData>
                </a:graphic>
                <wp14:sizeRelH relativeFrom="margin">
                  <wp14:pctWidth>0</wp14:pctWidth>
                </wp14:sizeRelH>
              </wp:anchor>
            </w:drawing>
          </mc:Choice>
          <mc:Fallback>
            <w:pict>
              <v:shape w14:anchorId="2B5D2B86" id="Shape 8" o:spid="_x0000_s1027" type="#_x0000_t202" style="position:absolute;margin-left:366.9pt;margin-top:317.65pt;width:195pt;height:46.1pt;z-index:251667456;visibility:visible;mso-wrap-style:square;mso-width-percent:0;mso-wrap-distance-left:0;mso-wrap-distance-top:0;mso-wrap-distance-right:0;mso-wrap-distance-bottom:0;mso-position-horizontal:absolute;mso-position-horizontal-relative:page;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" filled="f" stroked="f">
                <v:textbox inset="0,0,0,0">
                  <w:txbxContent>
                    <w:p w14:paraId="08939961" w14:textId="77777777" w:rsidR="001D76B2" w:rsidRPr="004D30A9" w:rsidRDefault="001D76B2" w:rsidP="001D76B2">
                      <w:pPr>
                        <w:pStyle w:val="Picturecaption10"/>
                        <w:spacing w:line="240" w:lineRule="auto"/>
                        <w:rPr>
                          <w:noProof/>
                          <w:sz w:val="18"/>
                          <w:szCs w:val="18"/>
                          <w:lang w:val="es-ES_tradnl"/>
                        </w:rPr>
                      </w:pPr>
                      <w:r w:rsidRPr="004D30A9">
                        <w:rPr>
                          <w:rStyle w:val="Picturecaption1"/>
                          <w:noProof/>
                          <w:sz w:val="18"/>
                          <w:szCs w:val="18"/>
                          <w:lang w:val="es-ES_tradnl"/>
                        </w:rPr>
                        <w:t>Anni, Riga, Letonia, 1934</w:t>
                      </w:r>
                    </w:p>
                    <w:p w14:paraId="216FDC5B" w14:textId="77777777" w:rsidR="001D76B2" w:rsidRDefault="001D76B2" w:rsidP="001D76B2">
                      <w:pPr>
                        <w:pStyle w:val="Picturecaption10"/>
                        <w:rPr>
                          <w:rStyle w:val="Picturecaption1"/>
                          <w:noProof/>
                          <w:lang w:val="es-ES_tradnl"/>
                        </w:rPr>
                      </w:pPr>
                      <w:r w:rsidRPr="004D30A9">
                        <w:rPr>
                          <w:rStyle w:val="Picturecaption1"/>
                          <w:noProof/>
                          <w:lang w:val="es-ES_tradnl"/>
                        </w:rPr>
                        <w:t>FUENTE: Diario de una niña judía de Riga, Letonia</w:t>
                      </w:r>
                      <w:r>
                        <w:rPr>
                          <w:rStyle w:val="Picturecaption1"/>
                          <w:noProof/>
                          <w:lang w:val="es-ES_tradnl"/>
                        </w:rPr>
                        <w:t xml:space="preserve">, </w:t>
                      </w:r>
                      <w:r w:rsidRPr="004D30A9">
                        <w:rPr>
                          <w:rStyle w:val="Picturecaption1"/>
                          <w:noProof/>
                          <w:lang w:val="es-ES_tradnl"/>
                        </w:rPr>
                        <w:t xml:space="preserve"> Anni Hazkelson</w:t>
                      </w:r>
                      <w:r>
                        <w:rPr>
                          <w:rStyle w:val="Picturecaption1"/>
                          <w:noProof/>
                          <w:lang w:val="es-ES_tradnl"/>
                        </w:rPr>
                        <w:t>,</w:t>
                      </w:r>
                      <w:r w:rsidRPr="004D30A9">
                        <w:rPr>
                          <w:rStyle w:val="Picturecaption1"/>
                          <w:noProof/>
                          <w:lang w:val="es-ES_tradnl"/>
                        </w:rPr>
                        <w:t xml:space="preserve"> escrito entre 1934 y 1939</w:t>
                      </w:r>
                      <w:r>
                        <w:rPr>
                          <w:rStyle w:val="Picturecaption1"/>
                          <w:noProof/>
                          <w:lang w:val="es-ES_tradnl"/>
                        </w:rPr>
                        <w:t>.</w:t>
                      </w:r>
                    </w:p>
                    <w:p w14:paraId="5B6558C9" w14:textId="77777777" w:rsidR="001D76B2" w:rsidRPr="004D30A9" w:rsidRDefault="001D76B2" w:rsidP="001D76B2">
                      <w:pPr>
                        <w:pStyle w:val="Picturecaption10"/>
                        <w:rPr>
                          <w:noProof/>
                          <w:lang w:val="es-ES_tradnl"/>
                        </w:rPr>
                      </w:pPr>
                      <w:r w:rsidRPr="004D30A9">
                        <w:rPr>
                          <w:rStyle w:val="Picturecaption1"/>
                          <w:noProof/>
                          <w:lang w:val="es-ES_tradnl"/>
                        </w:rPr>
                        <w:t>Archivos de Yad Vashem 0.33/6412</w:t>
                      </w:r>
                    </w:p>
                  </w:txbxContent>
                </v:textbox>
                <w10:wrap anchorx="page" anchory="margin"/>
              </v:shape>
            </w:pict>
          </mc:Fallback>
        </mc:AlternateContent>
      </w:r>
      <w:r w:rsidRPr="000E46D2">
        <w:rPr>
          <w:rStyle w:val="Bodytext1"/>
          <w:rFonts w:asciiTheme="majorBidi" w:hAnsiTheme="majorBidi" w:cstheme="majorBidi"/>
          <w:noProof/>
          <w:lang w:val="es-ES_tradnl"/>
        </w:rPr>
        <w:t>Al estudiar la vida de Anni, se cumple el deseo que había expresado en su diario el 23 de septiembre de 1934: “Sobre todo, no quiero que me olviden después de mi muerte”.</w:t>
      </w:r>
    </w:p>
    <w:p w14:paraId="0D1BB46D" w14:textId="77777777" w:rsidR="005969E2" w:rsidRPr="000E46D2" w:rsidRDefault="005969E2" w:rsidP="005969E2">
      <w:pPr>
        <w:pStyle w:val="Bodytext60"/>
        <w:spacing w:after="0"/>
        <w:rPr>
          <w:rStyle w:val="Bodytext6"/>
          <w:rFonts w:asciiTheme="majorBidi" w:hAnsiTheme="majorBidi" w:cstheme="majorBidi"/>
          <w:noProof/>
          <w:lang w:val="es-ES_tradnl"/>
        </w:rPr>
      </w:pPr>
    </w:p>
    <w:p w14:paraId="5117523C" w14:textId="77777777" w:rsidR="005969E2" w:rsidRPr="000E46D2" w:rsidRDefault="005969E2" w:rsidP="005969E2">
      <w:pPr>
        <w:pStyle w:val="Bodytext60"/>
        <w:spacing w:after="0"/>
        <w:rPr>
          <w:rStyle w:val="Bodytext6"/>
          <w:rFonts w:asciiTheme="majorBidi" w:hAnsiTheme="majorBidi" w:cstheme="majorBidi"/>
          <w:noProof/>
          <w:lang w:val="es-ES_tradnl"/>
        </w:rPr>
      </w:pPr>
    </w:p>
    <w:p w14:paraId="433EE036" w14:textId="77777777" w:rsidR="005969E2" w:rsidRPr="000E46D2" w:rsidRDefault="005969E2" w:rsidP="005969E2">
      <w:pPr>
        <w:pStyle w:val="Bodytext60"/>
        <w:spacing w:after="0"/>
        <w:rPr>
          <w:rStyle w:val="Bodytext6"/>
          <w:rFonts w:asciiTheme="majorBidi" w:hAnsiTheme="majorBidi" w:cstheme="majorBidi"/>
          <w:noProof/>
          <w:lang w:val="es-ES_tradnl"/>
        </w:rPr>
      </w:pPr>
    </w:p>
    <w:p w14:paraId="5E5EC89B" w14:textId="06BAB1AD" w:rsidR="001D76B2" w:rsidRPr="000E46D2" w:rsidRDefault="001D76B2" w:rsidP="005969E2">
      <w:pPr>
        <w:pStyle w:val="Bodytext60"/>
        <w:spacing w:after="0"/>
        <w:rPr>
          <w:rStyle w:val="Bodytext6"/>
          <w:rFonts w:asciiTheme="majorBidi" w:hAnsiTheme="majorBidi" w:cstheme="majorBidi"/>
          <w:noProof/>
          <w:lang w:val="es-ES_tradnl"/>
        </w:rPr>
      </w:pPr>
      <w:r w:rsidRPr="000E46D2">
        <w:rPr>
          <w:rFonts w:asciiTheme="majorBidi" w:hAnsiTheme="majorBidi" w:cstheme="majorBidi"/>
          <w:noProof/>
          <w:lang w:val="es-ES_tradnl"/>
        </w:rPr>
        <w:drawing>
          <wp:anchor distT="101600" distB="741680" distL="101600" distR="101600" simplePos="0" relativeHeight="251660288" behindDoc="0" locked="0" layoutInCell="1" allowOverlap="1" wp14:anchorId="429BE123" wp14:editId="7118CC2F">
            <wp:simplePos x="0" y="0"/>
            <wp:positionH relativeFrom="page">
              <wp:posOffset>4588510</wp:posOffset>
            </wp:positionH>
            <wp:positionV relativeFrom="margin">
              <wp:posOffset>454025</wp:posOffset>
            </wp:positionV>
            <wp:extent cx="2548255" cy="3523615"/>
            <wp:effectExtent l="0" t="0" r="0" b="0"/>
            <wp:wrapSquare wrapText="bothSides"/>
            <wp:docPr id="6" name="Shape 6"/>
            <wp:cNvGraphicFramePr/>
            <a:graphic xmlns:a="http://schemas.openxmlformats.org/drawingml/2006/main">
              <a:graphicData uri="http://schemas.openxmlformats.org/drawingml/2006/picture">
                <pic:pic xmlns:pic="http://schemas.openxmlformats.org/drawingml/2006/picture">
                  <pic:nvPicPr>
                    <pic:cNvPr id="7" name="Picture box 7"/>
                    <pic:cNvPicPr/>
                  </pic:nvPicPr>
                  <pic:blipFill>
                    <a:blip r:embed="rId7"/>
                    <a:stretch>
                      <a:fillRect/>
                    </a:stretch>
                  </pic:blipFill>
                  <pic:spPr>
                    <a:xfrm>
                      <a:off x="0" y="0"/>
                      <a:ext cx="2548255" cy="3523615"/>
                    </a:xfrm>
                    <a:prstGeom prst="rect">
                      <a:avLst/>
                    </a:prstGeom>
                  </pic:spPr>
                </pic:pic>
              </a:graphicData>
            </a:graphic>
          </wp:anchor>
        </w:drawing>
      </w:r>
      <w:r w:rsidRPr="000E46D2">
        <w:rPr>
          <w:rStyle w:val="Bodytext6"/>
          <w:rFonts w:asciiTheme="majorBidi" w:hAnsiTheme="majorBidi" w:cstheme="majorBidi"/>
          <w:noProof/>
          <w:lang w:val="es-ES_tradnl"/>
        </w:rPr>
        <w:t>***</w:t>
      </w:r>
    </w:p>
    <w:p w14:paraId="7B136672" w14:textId="77777777" w:rsidR="001D76B2" w:rsidRDefault="001D76B2" w:rsidP="001D76B2">
      <w:pPr>
        <w:rPr>
          <w:rStyle w:val="Bodytext6"/>
          <w:noProof/>
          <w:lang w:val="es-ES_tradnl"/>
        </w:rPr>
      </w:pPr>
      <w:r w:rsidRPr="001D76B2">
        <w:rPr>
          <w:rStyle w:val="Bodytext6"/>
          <w:noProof/>
          <w:lang w:val="es-ES_tradnl"/>
        </w:rPr>
        <w:br w:type="page"/>
      </w:r>
    </w:p>
    <w:p w14:paraId="1E667664" w14:textId="77777777" w:rsidR="001D76B2" w:rsidRPr="001D76B2" w:rsidRDefault="001D76B2" w:rsidP="001D76B2">
      <w:pPr>
        <w:pStyle w:val="Heading110"/>
        <w:keepNext/>
        <w:keepLines/>
        <w:rPr>
          <w:noProof/>
          <w:lang w:val="es-ES_tradnl"/>
        </w:rPr>
      </w:pPr>
      <w:bookmarkStart w:id="4" w:name="bookmark3"/>
      <w:bookmarkStart w:id="5" w:name="bookmark2"/>
      <w:r w:rsidRPr="001D76B2">
        <w:rPr>
          <w:rStyle w:val="Heading11"/>
          <w:b/>
          <w:bCs/>
          <w:noProof/>
          <w:lang w:val="es-ES_tradnl"/>
        </w:rPr>
        <w:lastRenderedPageBreak/>
        <w:t>Ester, epílogo</w:t>
      </w:r>
      <w:bookmarkEnd w:id="4"/>
      <w:bookmarkEnd w:id="5"/>
    </w:p>
    <w:p w14:paraId="5BD8937F" w14:textId="77777777" w:rsidR="001D76B2" w:rsidRPr="00FD58D3" w:rsidRDefault="001D76B2" w:rsidP="001D76B2">
      <w:pPr>
        <w:pStyle w:val="Bodytext10"/>
        <w:rPr>
          <w:rFonts w:asciiTheme="majorBidi" w:hAnsiTheme="majorBidi" w:cstheme="majorBidi"/>
          <w:noProof/>
          <w:lang w:val="es-ES_tradnl"/>
        </w:rPr>
      </w:pPr>
      <w:r w:rsidRPr="00FD58D3">
        <w:rPr>
          <w:rStyle w:val="Bodytext1"/>
          <w:rFonts w:asciiTheme="majorBidi" w:hAnsiTheme="majorBidi" w:cstheme="majorBidi"/>
          <w:noProof/>
          <w:lang w:val="es-ES_tradnl"/>
        </w:rPr>
        <w:t xml:space="preserve">El ejército alemán entró en </w:t>
      </w:r>
      <w:r w:rsidRPr="00FD58D3">
        <w:rPr>
          <w:rStyle w:val="Bodytext1"/>
          <w:rFonts w:asciiTheme="majorBidi" w:hAnsiTheme="majorBidi" w:cstheme="majorBidi"/>
          <w:noProof/>
          <w:sz w:val="17"/>
          <w:szCs w:val="17"/>
          <w:lang w:val="es-ES_tradnl"/>
        </w:rPr>
        <w:t>el</w:t>
      </w:r>
      <w:r w:rsidRPr="00FD58D3">
        <w:rPr>
          <w:rStyle w:val="Bodytext1"/>
          <w:rFonts w:asciiTheme="majorBidi" w:hAnsiTheme="majorBidi" w:cstheme="majorBidi"/>
          <w:i/>
          <w:iCs/>
          <w:noProof/>
          <w:sz w:val="17"/>
          <w:szCs w:val="17"/>
          <w:lang w:val="es-ES_tradnl"/>
        </w:rPr>
        <w:t xml:space="preserve"> </w:t>
      </w:r>
      <w:r w:rsidRPr="00FD58D3">
        <w:rPr>
          <w:rStyle w:val="Bodytext1"/>
          <w:rFonts w:asciiTheme="majorBidi" w:hAnsiTheme="majorBidi" w:cstheme="majorBidi"/>
          <w:i/>
          <w:iCs/>
          <w:noProof/>
          <w:lang w:val="es-ES_tradnl"/>
        </w:rPr>
        <w:t>shtetl</w:t>
      </w:r>
      <w:r w:rsidRPr="00FD58D3">
        <w:rPr>
          <w:rStyle w:val="Bodytext1"/>
          <w:rFonts w:asciiTheme="majorBidi" w:hAnsiTheme="majorBidi" w:cstheme="majorBidi"/>
          <w:noProof/>
          <w:lang w:val="es-ES_tradnl"/>
        </w:rPr>
        <w:t xml:space="preserve"> de Grójec, donde vivía Esther, el 8 de septiembre de 1939. Allí aterrorizaron a los judíos e incendiaron la sinagoga. En julio de 1940, más de 5.000 judíos de Grójec fueron obligados a ingresar en un gueto, junto con cientos de judíos del oeste de Polonia. Sufrieron hambre, epidemias y falta de calefacción. La mayoría fueron deportados y asesinados en el campo de exterminio de Treblinka en el verano de 1942, muchos de ellos después de haber sido enviados primero al gueto de Varsovia.</w:t>
      </w:r>
    </w:p>
    <w:p w14:paraId="1E9F5FAE" w14:textId="77777777" w:rsidR="001D76B2" w:rsidRPr="00FD58D3" w:rsidRDefault="001D76B2" w:rsidP="001D76B2">
      <w:pPr>
        <w:pStyle w:val="Bodytext10"/>
        <w:spacing w:line="324" w:lineRule="auto"/>
        <w:rPr>
          <w:rFonts w:asciiTheme="majorBidi" w:hAnsiTheme="majorBidi" w:cstheme="majorBidi"/>
          <w:noProof/>
          <w:lang w:val="es-ES_tradnl"/>
        </w:rPr>
      </w:pPr>
      <w:r w:rsidRPr="00FD58D3">
        <w:rPr>
          <w:rStyle w:val="Bodytext1"/>
          <w:rFonts w:asciiTheme="majorBidi" w:hAnsiTheme="majorBidi" w:cstheme="majorBidi"/>
          <w:noProof/>
          <w:lang w:val="es-ES_tradnl"/>
        </w:rPr>
        <w:t>Esther presentó su autobiografía al concurso de IWO en 1939. Lamentablemente, la Segunda Guerra Mundial comenzó el mismo día en que se debía anunciar a los ganadores del premio.</w:t>
      </w:r>
    </w:p>
    <w:p w14:paraId="6326694E" w14:textId="77777777" w:rsidR="001D76B2" w:rsidRPr="00FD58D3" w:rsidRDefault="001D76B2" w:rsidP="001D76B2">
      <w:pPr>
        <w:pStyle w:val="Bodytext10"/>
        <w:spacing w:after="1380" w:line="329" w:lineRule="auto"/>
        <w:rPr>
          <w:rFonts w:asciiTheme="majorBidi" w:hAnsiTheme="majorBidi" w:cstheme="majorBidi"/>
          <w:noProof/>
          <w:lang w:val="es-ES_tradnl"/>
        </w:rPr>
      </w:pPr>
      <w:r w:rsidRPr="00FD58D3">
        <w:rPr>
          <w:rStyle w:val="Bodytext1"/>
          <w:rFonts w:asciiTheme="majorBidi" w:hAnsiTheme="majorBidi" w:cstheme="majorBidi"/>
          <w:noProof/>
          <w:lang w:val="es-ES_tradnl"/>
        </w:rPr>
        <w:t>Debido a que presentó la autobiografía sin usar su nombre real completo ni su fecha de nacimiento, no hay suficiente información para determinar su destino.</w:t>
      </w:r>
    </w:p>
    <w:p w14:paraId="242F8003" w14:textId="77777777" w:rsidR="00FD58D3" w:rsidRDefault="001D76B2" w:rsidP="00FD58D3">
      <w:pPr>
        <w:pStyle w:val="Bodytext60"/>
        <w:spacing w:after="120"/>
        <w:rPr>
          <w:rStyle w:val="Bodytext6"/>
          <w:noProof/>
          <w:lang w:val="es-ES_tradnl"/>
        </w:rPr>
      </w:pPr>
      <w:r w:rsidRPr="001D76B2">
        <w:rPr>
          <w:rStyle w:val="Bodytext6"/>
          <w:noProof/>
          <w:lang w:val="es-ES_tradnl"/>
        </w:rPr>
        <w:t>***</w:t>
      </w:r>
    </w:p>
    <w:p w14:paraId="53A2C008" w14:textId="595EC81A" w:rsidR="001D76B2" w:rsidRPr="00FD58D3" w:rsidRDefault="001D76B2" w:rsidP="00FD58D3">
      <w:pPr>
        <w:pStyle w:val="Bodytext60"/>
        <w:spacing w:after="120"/>
        <w:rPr>
          <w:rFonts w:asciiTheme="majorBidi" w:hAnsiTheme="majorBidi" w:cstheme="majorBidi"/>
          <w:noProof/>
          <w:sz w:val="24"/>
          <w:szCs w:val="24"/>
          <w:lang w:val="es-ES_tradnl"/>
        </w:rPr>
      </w:pPr>
      <w:r w:rsidRPr="001D76B2">
        <w:rPr>
          <w:rStyle w:val="Bodytext6"/>
          <w:noProof/>
          <w:lang w:val="es-ES_tradnl"/>
        </w:rPr>
        <w:br w:type="page"/>
      </w:r>
    </w:p>
    <w:p w14:paraId="25ADE5EC" w14:textId="77777777" w:rsidR="001D76B2" w:rsidRPr="001D76B2" w:rsidRDefault="001D76B2" w:rsidP="001D76B2">
      <w:pPr>
        <w:pStyle w:val="Heading110"/>
        <w:keepNext/>
        <w:keepLines/>
        <w:rPr>
          <w:noProof/>
          <w:lang w:val="es-ES_tradnl"/>
        </w:rPr>
      </w:pPr>
      <w:bookmarkStart w:id="6" w:name="bookmark6"/>
      <w:bookmarkStart w:id="7" w:name="bookmark5"/>
      <w:r w:rsidRPr="001D76B2">
        <w:rPr>
          <w:rStyle w:val="Heading11"/>
          <w:b/>
          <w:bCs/>
          <w:noProof/>
          <w:lang w:val="es-ES_tradnl"/>
        </w:rPr>
        <w:lastRenderedPageBreak/>
        <w:t>Hannah Szenes, epílogo</w:t>
      </w:r>
      <w:bookmarkEnd w:id="6"/>
      <w:bookmarkEnd w:id="7"/>
    </w:p>
    <w:p w14:paraId="1B5A619C" w14:textId="2FB884EC" w:rsidR="001D76B2" w:rsidRPr="00FD58D3" w:rsidRDefault="001D76B2" w:rsidP="001D76B2">
      <w:pPr>
        <w:pStyle w:val="Bodytext10"/>
        <w:rPr>
          <w:rFonts w:asciiTheme="majorBidi" w:hAnsiTheme="majorBidi" w:cstheme="majorBidi"/>
          <w:noProof/>
          <w:lang w:val="es-ES_tradnl"/>
        </w:rPr>
      </w:pPr>
      <w:r w:rsidRPr="00FD58D3">
        <w:rPr>
          <w:rStyle w:val="Bodytext1"/>
          <w:rFonts w:asciiTheme="majorBidi" w:hAnsiTheme="majorBidi" w:cstheme="majorBidi"/>
          <w:noProof/>
          <w:lang w:val="es-ES_tradnl"/>
        </w:rPr>
        <w:t>La Alemania nazi ocupó Hungría en marzo de 1944 para evitar que Hungría abandonara su alianza con las potencias del Eje y se retirara de la guerra. Aunque Hungría había perseguido a muchos miembros de los más de 800.000 judíos que había en el país antes de esa fecha, la gran mayoría había seguido viviendo en relativa seguridad. La situación cambió después de la llegada de los alemanes</w:t>
      </w:r>
      <w:r w:rsidR="00FD58D3">
        <w:rPr>
          <w:rStyle w:val="Bodytext1"/>
          <w:rFonts w:asciiTheme="majorBidi" w:hAnsiTheme="majorBidi" w:cstheme="majorBidi"/>
          <w:noProof/>
          <w:lang w:val="es-ES_tradnl"/>
        </w:rPr>
        <w:t>; e</w:t>
      </w:r>
      <w:r w:rsidRPr="00FD58D3">
        <w:rPr>
          <w:rStyle w:val="Bodytext1"/>
          <w:rFonts w:asciiTheme="majorBidi" w:hAnsiTheme="majorBidi" w:cstheme="majorBidi"/>
          <w:noProof/>
          <w:lang w:val="es-ES_tradnl"/>
        </w:rPr>
        <w:t>n el transcurso de 56 días en la primavera y el verano de 1944, las autoridades alemanas y húngaras deportaron a casi 440.000 judíos de las provincias casi exclusivamente a Auschwitz. La inmensa mayoría fue gaseada a su llegada. Unos 250.000 judíos permanecieron en la capital, Budapest. A partir del otoño fueron sometidos a un trato brutal y a menudo mortal, especialmente por parte de miembros del partido fascista húngaro Cruz Flechada. En total, unos 568.000 judíos húngaros murieron en el Holocausto.</w:t>
      </w:r>
    </w:p>
    <w:p w14:paraId="755F4D19" w14:textId="77777777" w:rsidR="001D76B2" w:rsidRPr="00FD58D3" w:rsidRDefault="001D76B2" w:rsidP="001D76B2">
      <w:pPr>
        <w:pStyle w:val="Bodytext10"/>
        <w:rPr>
          <w:rFonts w:asciiTheme="majorBidi" w:hAnsiTheme="majorBidi" w:cstheme="majorBidi"/>
          <w:noProof/>
          <w:lang w:val="es-ES_tradnl"/>
        </w:rPr>
      </w:pPr>
      <w:r w:rsidRPr="00FD58D3">
        <w:rPr>
          <w:rStyle w:val="Bodytext1"/>
          <w:rFonts w:asciiTheme="majorBidi" w:hAnsiTheme="majorBidi" w:cstheme="majorBidi"/>
          <w:noProof/>
          <w:lang w:val="es-ES_tradnl"/>
        </w:rPr>
        <w:t>Ana tenía un ardiente deseo de ayudar a su madre y a los judíos de Hungría. En 1943 se alistó en el ejército británico y se entrenó para una misión secreta. Se convirtió en una de los 32 paracaidistas judíos del Mandato Británico de Palestina lanzados detrás de las líneas enemigas en Europa. Logró llegar a Hungría pero fue atrapada. Fue interrogada como espía y brutalmente torturada. Se negó a revelar ninguna información, incluso cuando su madre fue arrestada y amenazada de muerte. Hannah fue ejecutada por un pelotón de fusilamiento el 7 de noviembre de 1944. Se negó a ponerse una venda en los ojos.</w:t>
      </w:r>
    </w:p>
    <w:p w14:paraId="641DB775" w14:textId="77777777" w:rsidR="001D76B2" w:rsidRPr="00FD58D3" w:rsidRDefault="001D76B2" w:rsidP="001D76B2">
      <w:pPr>
        <w:pStyle w:val="Bodytext10"/>
        <w:rPr>
          <w:rFonts w:asciiTheme="majorBidi" w:hAnsiTheme="majorBidi" w:cstheme="majorBidi"/>
          <w:noProof/>
          <w:lang w:val="es-ES_tradnl"/>
        </w:rPr>
      </w:pPr>
      <w:r w:rsidRPr="00FD58D3">
        <w:rPr>
          <w:rFonts w:asciiTheme="majorBidi" w:hAnsiTheme="majorBidi" w:cstheme="majorBidi"/>
          <w:noProof/>
          <w:lang w:val="es-ES_tradnl"/>
        </w:rPr>
        <mc:AlternateContent>
          <mc:Choice Requires="wps">
            <w:drawing>
              <wp:anchor distT="4538980" distB="165100" distL="354330" distR="360045" simplePos="0" relativeHeight="251662336" behindDoc="0" locked="0" layoutInCell="1" allowOverlap="1" wp14:anchorId="5F5E2A6C" wp14:editId="3A8E5B1C">
                <wp:simplePos x="0" y="0"/>
                <wp:positionH relativeFrom="margin">
                  <wp:align>right</wp:align>
                </wp:positionH>
                <wp:positionV relativeFrom="margin">
                  <wp:posOffset>4937760</wp:posOffset>
                </wp:positionV>
                <wp:extent cx="2409825" cy="495300"/>
                <wp:effectExtent l="0" t="0" r="0" b="0"/>
                <wp:wrapSquare wrapText="bothSides"/>
                <wp:docPr id="12" name="Shape 12"/>
                <wp:cNvGraphicFramePr/>
                <a:graphic xmlns:a="http://schemas.openxmlformats.org/drawingml/2006/main">
                  <a:graphicData uri="http://schemas.microsoft.com/office/word/2010/wordprocessingShape">
                    <wps:wsp>
                      <wps:cNvSpPr txBox="1"/>
                      <wps:spPr>
                        <a:xfrm>
                          <a:off x="0" y="0"/>
                          <a:ext cx="2409825" cy="495300"/>
                        </a:xfrm>
                        <a:prstGeom prst="rect">
                          <a:avLst/>
                        </a:prstGeom>
                        <a:noFill/>
                      </wps:spPr>
                      <wps:txbx>
                        <w:txbxContent>
                          <w:p w14:paraId="1B5CC8F8" w14:textId="77777777" w:rsidR="001D76B2" w:rsidRPr="004D30A9" w:rsidRDefault="001D76B2" w:rsidP="001D76B2">
                            <w:pPr>
                              <w:pStyle w:val="Bodytext30"/>
                              <w:spacing w:after="0" w:line="276" w:lineRule="auto"/>
                              <w:jc w:val="center"/>
                              <w:rPr>
                                <w:rStyle w:val="Bodytext3"/>
                                <w:noProof/>
                                <w:lang w:val="es-ES_tradnl"/>
                              </w:rPr>
                            </w:pPr>
                            <w:r w:rsidRPr="004D30A9">
                              <w:rPr>
                                <w:rStyle w:val="Bodytext3"/>
                                <w:noProof/>
                                <w:lang w:val="es-ES_tradnl"/>
                              </w:rPr>
                              <w:t>Ana de joven en Eretz Israel</w:t>
                            </w:r>
                          </w:p>
                          <w:p w14:paraId="51969C7F" w14:textId="77777777" w:rsidR="001D76B2" w:rsidRPr="004D30A9" w:rsidRDefault="001D76B2" w:rsidP="001D76B2">
                            <w:pPr>
                              <w:pStyle w:val="Bodytext30"/>
                              <w:spacing w:after="0" w:line="276" w:lineRule="auto"/>
                              <w:jc w:val="center"/>
                              <w:rPr>
                                <w:noProof/>
                                <w:sz w:val="16"/>
                                <w:szCs w:val="16"/>
                                <w:lang w:val="es-ES_tradnl"/>
                              </w:rPr>
                            </w:pPr>
                            <w:r w:rsidRPr="004D30A9">
                              <w:rPr>
                                <w:rStyle w:val="Bodytext3"/>
                                <w:noProof/>
                                <w:lang w:val="es-ES_tradnl"/>
                              </w:rPr>
                              <w:t xml:space="preserve"> </w:t>
                            </w:r>
                            <w:r w:rsidRPr="004D30A9">
                              <w:rPr>
                                <w:rStyle w:val="Bodytext3"/>
                                <w:noProof/>
                                <w:sz w:val="16"/>
                                <w:szCs w:val="16"/>
                                <w:lang w:val="es-ES_tradnl"/>
                              </w:rPr>
                              <w:t>FUENTE: Archivos de Yad Vashem, YVA 3213/3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5F5E2A6C" id="Shape 12" o:spid="_x0000_s1028" type="#_x0000_t202" style="position:absolute;margin-left:138.55pt;margin-top:388.8pt;width:189.75pt;height:39pt;z-index:251662336;visibility:visible;mso-wrap-style:square;mso-width-percent:0;mso-height-percent:0;mso-wrap-distance-left:27.9pt;mso-wrap-distance-top:357.4pt;mso-wrap-distance-right:28.35pt;mso-wrap-distance-bottom:13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" filled="f" stroked="f">
                <v:textbox inset="0,0,0,0">
                  <w:txbxContent>
                    <w:p w14:paraId="1B5CC8F8" w14:textId="77777777" w:rsidR="001D76B2" w:rsidRPr="004D30A9" w:rsidRDefault="001D76B2" w:rsidP="001D76B2">
                      <w:pPr>
                        <w:pStyle w:val="Bodytext30"/>
                        <w:spacing w:after="0" w:line="276" w:lineRule="auto"/>
                        <w:jc w:val="center"/>
                        <w:rPr>
                          <w:rStyle w:val="Bodytext3"/>
                          <w:noProof/>
                          <w:lang w:val="es-ES_tradnl"/>
                        </w:rPr>
                      </w:pPr>
                      <w:r w:rsidRPr="004D30A9">
                        <w:rPr>
                          <w:rStyle w:val="Bodytext3"/>
                          <w:noProof/>
                          <w:lang w:val="es-ES_tradnl"/>
                        </w:rPr>
                        <w:t>Ana de joven en Eretz Israel</w:t>
                      </w:r>
                    </w:p>
                    <w:p w14:paraId="51969C7F" w14:textId="77777777" w:rsidR="001D76B2" w:rsidRPr="004D30A9" w:rsidRDefault="001D76B2" w:rsidP="001D76B2">
                      <w:pPr>
                        <w:pStyle w:val="Bodytext30"/>
                        <w:spacing w:after="0" w:line="276" w:lineRule="auto"/>
                        <w:jc w:val="center"/>
                        <w:rPr>
                          <w:noProof/>
                          <w:sz w:val="16"/>
                          <w:szCs w:val="16"/>
                          <w:lang w:val="es-ES_tradnl"/>
                        </w:rPr>
                      </w:pPr>
                      <w:r w:rsidRPr="004D30A9">
                        <w:rPr>
                          <w:rStyle w:val="Bodytext3"/>
                          <w:noProof/>
                          <w:lang w:val="es-ES_tradnl"/>
                        </w:rPr>
                        <w:t xml:space="preserve"> </w:t>
                      </w:r>
                      <w:r w:rsidRPr="004D30A9">
                        <w:rPr>
                          <w:rStyle w:val="Bodytext3"/>
                          <w:noProof/>
                          <w:sz w:val="16"/>
                          <w:szCs w:val="16"/>
                          <w:lang w:val="es-ES_tradnl"/>
                        </w:rPr>
                        <w:t>FUENTE: Archivos de Yad Vashem, YVA 3213/3</w:t>
                      </w:r>
                    </w:p>
                  </w:txbxContent>
                </v:textbox>
                <w10:wrap type="square" anchorx="margin" anchory="margin"/>
              </v:shape>
            </w:pict>
          </mc:Fallback>
        </mc:AlternateContent>
      </w:r>
      <w:r w:rsidRPr="00FD58D3">
        <w:rPr>
          <w:rStyle w:val="Bodytext1"/>
          <w:rFonts w:asciiTheme="majorBidi" w:hAnsiTheme="majorBidi" w:cstheme="majorBidi"/>
          <w:noProof/>
          <w:lang w:val="es-ES_tradnl"/>
        </w:rPr>
        <w:t xml:space="preserve">Hannah hizo realidad su ambición de convertirse en escritora y es muy conocida por sus poemas. Entre ellos se encuentra éste, conocido como “Un paseo a Cesárea”, al que se le ha puesto música. </w:t>
      </w:r>
      <w:r w:rsidRPr="00FD58D3">
        <w:rPr>
          <w:rStyle w:val="Bodytext1"/>
          <w:rFonts w:asciiTheme="majorBidi" w:hAnsiTheme="majorBidi" w:cstheme="majorBidi"/>
          <w:noProof/>
          <w:vertAlign w:val="superscript"/>
          <w:lang w:val="es-ES_tradnl"/>
        </w:rPr>
        <w:t>1</w:t>
      </w:r>
    </w:p>
    <w:p w14:paraId="6313FB9D" w14:textId="77777777" w:rsidR="001D76B2" w:rsidRPr="00FD58D3" w:rsidRDefault="001D76B2" w:rsidP="001D76B2">
      <w:pPr>
        <w:pStyle w:val="Bodytext10"/>
        <w:spacing w:after="0" w:line="341" w:lineRule="auto"/>
        <w:rPr>
          <w:rStyle w:val="Bodytext1"/>
          <w:rFonts w:asciiTheme="majorBidi" w:hAnsiTheme="majorBidi" w:cstheme="majorBidi"/>
          <w:i/>
          <w:iCs/>
          <w:noProof/>
          <w:color w:val="222222"/>
          <w:sz w:val="17"/>
          <w:szCs w:val="17"/>
          <w:lang w:val="es-ES_tradnl"/>
        </w:rPr>
      </w:pPr>
      <w:r w:rsidRPr="00FD58D3">
        <w:rPr>
          <w:rFonts w:asciiTheme="majorBidi" w:hAnsiTheme="majorBidi" w:cstheme="majorBidi"/>
          <w:noProof/>
          <w:lang w:val="es-ES_tradnl"/>
        </w:rPr>
        <w:drawing>
          <wp:anchor distT="165100" distB="527685" distL="165100" distR="165100" simplePos="0" relativeHeight="251661312" behindDoc="0" locked="0" layoutInCell="1" allowOverlap="1" wp14:anchorId="024A0DE7" wp14:editId="6E040A64">
            <wp:simplePos x="0" y="0"/>
            <wp:positionH relativeFrom="page">
              <wp:posOffset>4467860</wp:posOffset>
            </wp:positionH>
            <wp:positionV relativeFrom="margin">
              <wp:posOffset>563880</wp:posOffset>
            </wp:positionV>
            <wp:extent cx="2609215" cy="4328160"/>
            <wp:effectExtent l="0" t="0" r="0" b="0"/>
            <wp:wrapSquare wrapText="bothSides"/>
            <wp:docPr id="10" name="Shape 10"/>
            <wp:cNvGraphicFramePr/>
            <a:graphic xmlns:a="http://schemas.openxmlformats.org/drawingml/2006/main">
              <a:graphicData uri="http://schemas.openxmlformats.org/drawingml/2006/picture">
                <pic:pic xmlns:pic="http://schemas.openxmlformats.org/drawingml/2006/picture">
                  <pic:nvPicPr>
                    <pic:cNvPr id="11" name="Picture box 11"/>
                    <pic:cNvPicPr/>
                  </pic:nvPicPr>
                  <pic:blipFill>
                    <a:blip r:embed="rId8"/>
                    <a:stretch>
                      <a:fillRect/>
                    </a:stretch>
                  </pic:blipFill>
                  <pic:spPr>
                    <a:xfrm>
                      <a:off x="0" y="0"/>
                      <a:ext cx="2609215" cy="4328160"/>
                    </a:xfrm>
                    <a:prstGeom prst="rect">
                      <a:avLst/>
                    </a:prstGeom>
                  </pic:spPr>
                </pic:pic>
              </a:graphicData>
            </a:graphic>
          </wp:anchor>
        </w:drawing>
      </w:r>
      <w:r w:rsidRPr="00FD58D3">
        <w:rPr>
          <w:rStyle w:val="Bodytext1"/>
          <w:rFonts w:asciiTheme="majorBidi" w:hAnsiTheme="majorBidi" w:cstheme="majorBidi"/>
          <w:i/>
          <w:iCs/>
          <w:noProof/>
          <w:color w:val="222222"/>
          <w:sz w:val="17"/>
          <w:szCs w:val="17"/>
          <w:lang w:val="es-ES_tradnl"/>
        </w:rPr>
        <w:t>Oh Dios, Dios mío,</w:t>
      </w:r>
    </w:p>
    <w:p w14:paraId="10A89665" w14:textId="471770EF" w:rsidR="001D76B2" w:rsidRPr="00FD58D3" w:rsidRDefault="001D76B2" w:rsidP="001D76B2">
      <w:pPr>
        <w:pStyle w:val="Bodytext10"/>
        <w:spacing w:after="0" w:line="341" w:lineRule="auto"/>
        <w:rPr>
          <w:rStyle w:val="Bodytext1"/>
          <w:rFonts w:asciiTheme="majorBidi" w:hAnsiTheme="majorBidi" w:cstheme="majorBidi"/>
          <w:i/>
          <w:iCs/>
          <w:noProof/>
          <w:color w:val="222222"/>
          <w:sz w:val="17"/>
          <w:szCs w:val="17"/>
          <w:lang w:val="es-ES_tradnl"/>
        </w:rPr>
      </w:pPr>
      <w:r w:rsidRPr="00FD58D3">
        <w:rPr>
          <w:rStyle w:val="Bodytext1"/>
          <w:rFonts w:asciiTheme="majorBidi" w:hAnsiTheme="majorBidi" w:cstheme="majorBidi"/>
          <w:i/>
          <w:iCs/>
          <w:noProof/>
          <w:color w:val="222222"/>
          <w:sz w:val="17"/>
          <w:szCs w:val="17"/>
          <w:lang w:val="es-ES_tradnl"/>
        </w:rPr>
        <w:t>que nunca  se acaben</w:t>
      </w:r>
    </w:p>
    <w:p w14:paraId="2E9E6ACC" w14:textId="77777777" w:rsidR="001D76B2" w:rsidRPr="00FD58D3" w:rsidRDefault="001D76B2" w:rsidP="001D76B2">
      <w:pPr>
        <w:pStyle w:val="Bodytext10"/>
        <w:spacing w:after="0" w:line="341" w:lineRule="auto"/>
        <w:rPr>
          <w:rStyle w:val="Bodytext1"/>
          <w:rFonts w:asciiTheme="majorBidi" w:hAnsiTheme="majorBidi" w:cstheme="majorBidi"/>
          <w:i/>
          <w:iCs/>
          <w:noProof/>
          <w:color w:val="222222"/>
          <w:sz w:val="17"/>
          <w:szCs w:val="17"/>
          <w:lang w:val="es-ES_tradnl"/>
        </w:rPr>
      </w:pPr>
      <w:r w:rsidRPr="00FD58D3">
        <w:rPr>
          <w:rStyle w:val="Bodytext1"/>
          <w:rFonts w:asciiTheme="majorBidi" w:hAnsiTheme="majorBidi" w:cstheme="majorBidi"/>
          <w:i/>
          <w:iCs/>
          <w:noProof/>
          <w:color w:val="222222"/>
          <w:sz w:val="17"/>
          <w:szCs w:val="17"/>
          <w:lang w:val="es-ES_tradnl"/>
        </w:rPr>
        <w:t>la arena y el mar,</w:t>
      </w:r>
    </w:p>
    <w:p w14:paraId="0E73E03D" w14:textId="77777777" w:rsidR="001D76B2" w:rsidRPr="00FD58D3" w:rsidRDefault="001D76B2" w:rsidP="001D76B2">
      <w:pPr>
        <w:pStyle w:val="Bodytext10"/>
        <w:spacing w:after="0" w:line="341" w:lineRule="auto"/>
        <w:rPr>
          <w:rStyle w:val="Bodytext1"/>
          <w:rFonts w:asciiTheme="majorBidi" w:hAnsiTheme="majorBidi" w:cstheme="majorBidi"/>
          <w:i/>
          <w:iCs/>
          <w:noProof/>
          <w:color w:val="222222"/>
          <w:sz w:val="17"/>
          <w:szCs w:val="17"/>
          <w:lang w:val="es-ES_tradnl"/>
        </w:rPr>
      </w:pPr>
      <w:r w:rsidRPr="00FD58D3">
        <w:rPr>
          <w:rStyle w:val="Bodytext1"/>
          <w:rFonts w:asciiTheme="majorBidi" w:hAnsiTheme="majorBidi" w:cstheme="majorBidi"/>
          <w:i/>
          <w:iCs/>
          <w:noProof/>
          <w:color w:val="222222"/>
          <w:sz w:val="17"/>
          <w:szCs w:val="17"/>
          <w:lang w:val="es-ES_tradnl"/>
        </w:rPr>
        <w:t>el susurro de las aguas,</w:t>
      </w:r>
    </w:p>
    <w:p w14:paraId="0E6E4C9F" w14:textId="77777777" w:rsidR="001D76B2" w:rsidRPr="00FD58D3" w:rsidRDefault="001D76B2" w:rsidP="001D76B2">
      <w:pPr>
        <w:pStyle w:val="Bodytext10"/>
        <w:spacing w:after="0" w:line="341" w:lineRule="auto"/>
        <w:rPr>
          <w:rFonts w:asciiTheme="majorBidi" w:hAnsiTheme="majorBidi" w:cstheme="majorBidi"/>
          <w:noProof/>
          <w:sz w:val="17"/>
          <w:szCs w:val="17"/>
          <w:lang w:val="es-ES_tradnl"/>
        </w:rPr>
      </w:pPr>
      <w:r w:rsidRPr="00FD58D3">
        <w:rPr>
          <w:rStyle w:val="Bodytext1"/>
          <w:rFonts w:asciiTheme="majorBidi" w:hAnsiTheme="majorBidi" w:cstheme="majorBidi"/>
          <w:i/>
          <w:iCs/>
          <w:noProof/>
          <w:color w:val="222222"/>
          <w:sz w:val="17"/>
          <w:szCs w:val="17"/>
          <w:lang w:val="es-ES_tradnl"/>
        </w:rPr>
        <w:t>el relámpago del cielo, la oración del hombre.</w:t>
      </w:r>
    </w:p>
    <w:p w14:paraId="387E15AD" w14:textId="77777777" w:rsidR="001D76B2" w:rsidRPr="00FD58D3" w:rsidRDefault="001D76B2" w:rsidP="001D76B2">
      <w:pPr>
        <w:pStyle w:val="Bodytext60"/>
        <w:spacing w:after="940"/>
        <w:rPr>
          <w:rFonts w:asciiTheme="majorBidi" w:hAnsiTheme="majorBidi" w:cstheme="majorBidi"/>
          <w:noProof/>
          <w:lang w:val="es-ES_tradnl"/>
        </w:rPr>
      </w:pPr>
      <w:r w:rsidRPr="00FD58D3">
        <w:rPr>
          <w:rStyle w:val="Bodytext6"/>
          <w:rFonts w:asciiTheme="majorBidi" w:hAnsiTheme="majorBidi" w:cstheme="majorBidi"/>
          <w:noProof/>
          <w:lang w:val="es-ES_tradnl"/>
        </w:rPr>
        <w:t>***</w:t>
      </w:r>
    </w:p>
    <w:p w14:paraId="5812643D" w14:textId="77777777" w:rsidR="001D76B2" w:rsidRPr="00FD58D3" w:rsidRDefault="001D76B2" w:rsidP="001D76B2">
      <w:pPr>
        <w:pStyle w:val="Bodytext20"/>
        <w:numPr>
          <w:ilvl w:val="0"/>
          <w:numId w:val="1"/>
        </w:numPr>
        <w:spacing w:after="300" w:line="240" w:lineRule="auto"/>
        <w:rPr>
          <w:rFonts w:asciiTheme="majorBidi" w:hAnsiTheme="majorBidi" w:cstheme="majorBidi"/>
          <w:noProof/>
          <w:lang w:val="es-ES_tradnl"/>
        </w:rPr>
      </w:pPr>
      <w:r w:rsidRPr="00B16078">
        <w:rPr>
          <w:rStyle w:val="Bodytext2"/>
          <w:rFonts w:asciiTheme="minorBidi" w:hAnsiTheme="minorBidi" w:cstheme="minorBidi"/>
          <w:noProof/>
          <w:color w:val="808080"/>
          <w:lang w:val="es-ES_tradnl"/>
        </w:rPr>
        <w:t xml:space="preserve">Se puede encontrar en: </w:t>
      </w:r>
      <w:hyperlink r:id="rId9" w:history="1">
        <w:r w:rsidRPr="00B16078">
          <w:rPr>
            <w:rStyle w:val="Bodytext2"/>
            <w:rFonts w:asciiTheme="minorBidi" w:hAnsiTheme="minorBidi" w:cstheme="minorBidi"/>
            <w:noProof/>
            <w:color w:val="4F81BD"/>
            <w:u w:val="single"/>
            <w:lang w:val="es-ES_tradnl"/>
          </w:rPr>
          <w:t>https://www.youtube.com/watch?v=QgEHWyQsi_k</w:t>
        </w:r>
      </w:hyperlink>
      <w:r w:rsidRPr="00FD58D3">
        <w:rPr>
          <w:rStyle w:val="Bodytext2"/>
          <w:rFonts w:asciiTheme="majorBidi" w:hAnsiTheme="majorBidi" w:cstheme="majorBidi"/>
          <w:noProof/>
          <w:color w:val="808080"/>
          <w:lang w:val="es-ES_tradnl"/>
        </w:rPr>
        <w:t xml:space="preserve"> .</w:t>
      </w:r>
    </w:p>
    <w:p w14:paraId="549C628F" w14:textId="77777777" w:rsidR="001D76B2" w:rsidRPr="001D76B2" w:rsidRDefault="001D76B2" w:rsidP="001D76B2">
      <w:pPr>
        <w:rPr>
          <w:rFonts w:ascii="Arial" w:eastAsia="Arial" w:hAnsi="Arial" w:cs="Arial"/>
          <w:noProof/>
          <w:color w:val="7F7F7F"/>
          <w:sz w:val="16"/>
          <w:szCs w:val="16"/>
          <w:lang w:val="es-ES_tradnl"/>
        </w:rPr>
      </w:pPr>
      <w:r w:rsidRPr="001D76B2">
        <w:rPr>
          <w:noProof/>
          <w:lang w:val="es-ES_tradnl"/>
        </w:rPr>
        <w:br w:type="page"/>
      </w:r>
    </w:p>
    <w:p w14:paraId="0E7DDF18" w14:textId="77777777" w:rsidR="001D76B2" w:rsidRPr="001D76B2" w:rsidRDefault="001D76B2" w:rsidP="001D76B2">
      <w:pPr>
        <w:pStyle w:val="Heading110"/>
        <w:keepNext/>
        <w:keepLines/>
        <w:rPr>
          <w:noProof/>
          <w:lang w:val="es-ES_tradnl"/>
        </w:rPr>
      </w:pPr>
      <w:bookmarkStart w:id="8" w:name="bookmark9"/>
      <w:bookmarkStart w:id="9" w:name="bookmark8"/>
      <w:r w:rsidRPr="001D76B2">
        <w:rPr>
          <w:rStyle w:val="Heading11"/>
          <w:b/>
          <w:bCs/>
          <w:noProof/>
          <w:lang w:val="es-ES_tradnl"/>
        </w:rPr>
        <w:lastRenderedPageBreak/>
        <w:t>Jakub Harefuler, epílogo</w:t>
      </w:r>
      <w:bookmarkEnd w:id="8"/>
      <w:bookmarkEnd w:id="9"/>
    </w:p>
    <w:p w14:paraId="0DE458B7" w14:textId="5592CC12" w:rsidR="001D76B2" w:rsidRPr="006D7AEC" w:rsidRDefault="001D76B2" w:rsidP="001D76B2">
      <w:pPr>
        <w:pStyle w:val="Bodytext10"/>
        <w:rPr>
          <w:rFonts w:asciiTheme="majorBidi" w:hAnsiTheme="majorBidi" w:cstheme="majorBidi"/>
          <w:noProof/>
          <w:lang w:val="es-ES_tradnl"/>
        </w:rPr>
      </w:pPr>
      <w:r w:rsidRPr="006D7AEC">
        <w:rPr>
          <w:rStyle w:val="Bodytext1"/>
          <w:rFonts w:asciiTheme="majorBidi" w:hAnsiTheme="majorBidi" w:cstheme="majorBidi"/>
          <w:noProof/>
          <w:lang w:val="es-ES_tradnl"/>
        </w:rPr>
        <w:t>Varsovia</w:t>
      </w:r>
      <w:r w:rsidR="006D7AEC">
        <w:rPr>
          <w:rStyle w:val="Bodytext1"/>
          <w:rFonts w:asciiTheme="majorBidi" w:hAnsiTheme="majorBidi" w:cstheme="majorBidi"/>
          <w:noProof/>
          <w:lang w:val="es-ES_tradnl"/>
        </w:rPr>
        <w:t xml:space="preserve">, </w:t>
      </w:r>
      <w:r w:rsidR="006D7AEC" w:rsidRPr="006D7AEC">
        <w:rPr>
          <w:rStyle w:val="Bodytext1"/>
          <w:rFonts w:asciiTheme="majorBidi" w:hAnsiTheme="majorBidi" w:cstheme="majorBidi"/>
          <w:noProof/>
          <w:lang w:val="es-ES_tradnl"/>
        </w:rPr>
        <w:t xml:space="preserve">la ciudad </w:t>
      </w:r>
      <w:r w:rsidR="006D7AEC">
        <w:rPr>
          <w:rStyle w:val="Bodytext1"/>
          <w:rFonts w:asciiTheme="majorBidi" w:hAnsiTheme="majorBidi" w:cstheme="majorBidi"/>
          <w:noProof/>
          <w:lang w:val="es-ES_tradnl"/>
        </w:rPr>
        <w:t>natal</w:t>
      </w:r>
      <w:r w:rsidRPr="006D7AEC">
        <w:rPr>
          <w:rStyle w:val="Bodytext1"/>
          <w:rFonts w:asciiTheme="majorBidi" w:hAnsiTheme="majorBidi" w:cstheme="majorBidi"/>
          <w:noProof/>
          <w:lang w:val="es-ES_tradnl"/>
        </w:rPr>
        <w:t xml:space="preserve"> de Jakub</w:t>
      </w:r>
      <w:r w:rsidR="006D7AEC">
        <w:rPr>
          <w:rStyle w:val="Bodytext1"/>
          <w:rFonts w:asciiTheme="majorBidi" w:hAnsiTheme="majorBidi" w:cstheme="majorBidi"/>
          <w:noProof/>
          <w:lang w:val="es-ES_tradnl"/>
        </w:rPr>
        <w:t>,</w:t>
      </w:r>
      <w:r w:rsidRPr="006D7AEC">
        <w:rPr>
          <w:rStyle w:val="Bodytext1"/>
          <w:rFonts w:asciiTheme="majorBidi" w:hAnsiTheme="majorBidi" w:cstheme="majorBidi"/>
          <w:noProof/>
          <w:lang w:val="es-ES_tradnl"/>
        </w:rPr>
        <w:t xml:space="preserve"> se rindió al ejército alemán el 28 de septiembre de 1939. En 1940, los judíos, que constituían aproximadamente el 30% de su población, fueron encerrados en un gueto que ocupaba sólo el 2,4% del área de la ciudad. En 1942, el gueto albergabaa a casi medio millón de personas en horribles condiciones de hacinamiento, hambre extrema y enfermedades generalizadas. Las deportaciones comenzaron el 22 de julio de 1942. En siete semanas, casi 300.000 judíos de Varsovia fueron asesinados en el campo de exterminio de Treblinka. Los grupos clandestinos del gueto se sublevaron heroicamente para luchar contra los alemanes en enero de 1943 y nuevamente, en un levantamiento mayor, en abril de 1943. Finalmente, el gueto fue liquidado y la mayoría de los judíos restantes fueron asesinados en Majdanek, en otros campos de exterminio o en diversos campos de trabajo.</w:t>
      </w:r>
    </w:p>
    <w:p w14:paraId="0C2C126A" w14:textId="77777777" w:rsidR="001D76B2" w:rsidRPr="006D7AEC" w:rsidRDefault="001D76B2" w:rsidP="006D7AEC">
      <w:pPr>
        <w:pStyle w:val="Bodytext10"/>
        <w:rPr>
          <w:rFonts w:asciiTheme="majorBidi" w:hAnsiTheme="majorBidi" w:cstheme="majorBidi"/>
          <w:noProof/>
          <w:lang w:val="es-ES_tradnl"/>
        </w:rPr>
      </w:pPr>
      <w:r w:rsidRPr="006D7AEC">
        <w:rPr>
          <w:rStyle w:val="Bodytext1"/>
          <w:rFonts w:asciiTheme="majorBidi" w:hAnsiTheme="majorBidi" w:cstheme="majorBidi"/>
          <w:noProof/>
          <w:lang w:val="es-ES_tradnl"/>
        </w:rPr>
        <w:t>Jakub logró sobrevivir al Holocausto escapando a la Unión Soviética antes de ser deportado a un campo de exterminio. Después de finalizada la Segunda Guerra Mundial regresó a Polonia, pero no permaneció allí mucho tiempo. Hizo realidad su sueño de emigrar a Palestina bajo el andato Británico y llegó allí a principios de 1948, a tiempo para ver la creación del Estado de Israel.</w:t>
      </w:r>
    </w:p>
    <w:p w14:paraId="11CB2D40" w14:textId="77777777" w:rsidR="001D76B2" w:rsidRPr="001D76B2" w:rsidRDefault="001D76B2" w:rsidP="001D76B2">
      <w:pPr>
        <w:pStyle w:val="Bodytext60"/>
        <w:spacing w:after="340"/>
        <w:rPr>
          <w:noProof/>
          <w:lang w:val="es-ES_tradnl"/>
        </w:rPr>
      </w:pPr>
      <w:r w:rsidRPr="001D76B2">
        <w:rPr>
          <w:rStyle w:val="Bodytext6"/>
          <w:noProof/>
          <w:lang w:val="es-ES_tradnl"/>
        </w:rPr>
        <w:t>***</w:t>
      </w:r>
      <w:r w:rsidRPr="001D76B2">
        <w:rPr>
          <w:rStyle w:val="Bodytext6"/>
          <w:noProof/>
          <w:lang w:val="es-ES_tradnl"/>
        </w:rPr>
        <w:br w:type="page"/>
      </w:r>
    </w:p>
    <w:p w14:paraId="3A93A154" w14:textId="77777777" w:rsidR="001D76B2" w:rsidRPr="001D76B2" w:rsidRDefault="001D76B2" w:rsidP="001D76B2">
      <w:pPr>
        <w:pStyle w:val="Heading110"/>
        <w:keepNext/>
        <w:keepLines/>
        <w:spacing w:after="440"/>
        <w:rPr>
          <w:noProof/>
          <w:lang w:val="es-ES_tradnl"/>
        </w:rPr>
      </w:pPr>
      <w:bookmarkStart w:id="10" w:name="bookmark12"/>
      <w:bookmarkStart w:id="11" w:name="bookmark11"/>
      <w:r w:rsidRPr="001D76B2">
        <w:rPr>
          <w:rStyle w:val="Heading11"/>
          <w:b/>
          <w:bCs/>
          <w:noProof/>
          <w:lang w:val="es-ES_tradnl"/>
        </w:rPr>
        <w:lastRenderedPageBreak/>
        <w:t>Petr Ginz, epílogo</w:t>
      </w:r>
      <w:bookmarkEnd w:id="10"/>
      <w:bookmarkEnd w:id="11"/>
    </w:p>
    <w:p w14:paraId="4CA0EC61" w14:textId="3BEA670B" w:rsidR="001D76B2" w:rsidRPr="006D7AEC" w:rsidRDefault="001D76B2" w:rsidP="001D76B2">
      <w:pPr>
        <w:pStyle w:val="Bodytext10"/>
        <w:spacing w:line="324" w:lineRule="auto"/>
        <w:rPr>
          <w:rFonts w:asciiTheme="majorBidi" w:hAnsiTheme="majorBidi" w:cstheme="majorBidi"/>
          <w:noProof/>
          <w:lang w:val="es-ES_tradnl"/>
        </w:rPr>
      </w:pPr>
      <w:r w:rsidRPr="006D7AEC">
        <w:rPr>
          <w:rStyle w:val="Bodytext1"/>
          <w:rFonts w:asciiTheme="majorBidi" w:hAnsiTheme="majorBidi" w:cstheme="majorBidi"/>
          <w:noProof/>
          <w:lang w:val="es-ES_tradnl"/>
        </w:rPr>
        <w:t>Los nazis conquistaron Praga el 15 de marzo de 1939</w:t>
      </w:r>
      <w:r w:rsidR="006D7AEC">
        <w:rPr>
          <w:rStyle w:val="Bodytext1"/>
          <w:rFonts w:asciiTheme="majorBidi" w:hAnsiTheme="majorBidi" w:cstheme="majorBidi"/>
          <w:noProof/>
          <w:lang w:val="es-ES_tradnl"/>
        </w:rPr>
        <w:t>;</w:t>
      </w:r>
      <w:r w:rsidRPr="006D7AEC">
        <w:rPr>
          <w:rStyle w:val="Bodytext1"/>
          <w:rFonts w:asciiTheme="majorBidi" w:hAnsiTheme="majorBidi" w:cstheme="majorBidi"/>
          <w:noProof/>
          <w:lang w:val="es-ES_tradnl"/>
        </w:rPr>
        <w:t xml:space="preserve"> a partir de septiembre de 1941 comenzaron a deportar a los judíos</w:t>
      </w:r>
      <w:r w:rsidR="006D7AEC">
        <w:rPr>
          <w:rStyle w:val="Bodytext1"/>
          <w:rFonts w:asciiTheme="majorBidi" w:hAnsiTheme="majorBidi" w:cstheme="majorBidi"/>
          <w:noProof/>
          <w:lang w:val="es-ES_tradnl"/>
        </w:rPr>
        <w:t xml:space="preserve"> y</w:t>
      </w:r>
      <w:r w:rsidRPr="006D7AEC">
        <w:rPr>
          <w:rStyle w:val="Bodytext1"/>
          <w:rFonts w:asciiTheme="majorBidi" w:hAnsiTheme="majorBidi" w:cstheme="majorBidi"/>
          <w:noProof/>
          <w:lang w:val="es-ES_tradnl"/>
        </w:rPr>
        <w:t xml:space="preserve"> se llevaron a la mayor parte de la familia, los vecinos y los profesores de Petr. Los nazis tildaron a Petr de “</w:t>
      </w:r>
      <w:r w:rsidRPr="006D7AEC">
        <w:rPr>
          <w:rStyle w:val="Bodytext1"/>
          <w:rFonts w:asciiTheme="majorBidi" w:hAnsiTheme="majorBidi" w:cstheme="majorBidi"/>
          <w:i/>
          <w:iCs/>
          <w:noProof/>
          <w:sz w:val="17"/>
          <w:szCs w:val="17"/>
          <w:lang w:val="es-ES_tradnl"/>
        </w:rPr>
        <w:t>mischlinge”</w:t>
      </w:r>
      <w:r w:rsidRPr="006D7AEC">
        <w:rPr>
          <w:rStyle w:val="Bodytext1"/>
          <w:rFonts w:asciiTheme="majorBidi" w:hAnsiTheme="majorBidi" w:cstheme="majorBidi"/>
          <w:noProof/>
          <w:lang w:val="es-ES_tradnl"/>
        </w:rPr>
        <w:t xml:space="preserve"> porque había nacido de un matrimonio “mixto” entre un “ario” y un judío. De este modo se le concedió un aplazamiento de la deportación, pero sólo hasta 1942, cuando, a la edad de 14 años, </w:t>
      </w:r>
      <w:r w:rsidRPr="006D7AEC">
        <w:rPr>
          <w:rStyle w:val="Bodytext1"/>
          <w:rFonts w:asciiTheme="majorBidi" w:hAnsiTheme="majorBidi" w:cstheme="majorBidi"/>
          <w:noProof/>
          <w:color w:val="0D0D0D"/>
          <w:lang w:val="es-ES_tradnl"/>
        </w:rPr>
        <w:t>fue arrancado de sus padres y de su hermana y enviado al gueto de Theresienstadt.</w:t>
      </w:r>
    </w:p>
    <w:p w14:paraId="54992F69" w14:textId="77777777" w:rsidR="001D76B2" w:rsidRPr="006D7AEC" w:rsidRDefault="001D76B2" w:rsidP="001D76B2">
      <w:pPr>
        <w:pStyle w:val="Bodytext10"/>
        <w:rPr>
          <w:rFonts w:asciiTheme="majorBidi" w:hAnsiTheme="majorBidi" w:cstheme="majorBidi"/>
          <w:noProof/>
          <w:lang w:val="es-ES_tradnl"/>
        </w:rPr>
      </w:pPr>
      <w:r w:rsidRPr="006D7AEC">
        <w:rPr>
          <w:rStyle w:val="Bodytext1"/>
          <w:rFonts w:asciiTheme="majorBidi" w:hAnsiTheme="majorBidi" w:cstheme="majorBidi"/>
          <w:noProof/>
          <w:lang w:val="es-ES_tradnl"/>
        </w:rPr>
        <w:t>Las horribles condiciones en Theresienstadt no sofocaron la creatividad ni la curiosidad de Petr, que escribió novelas, cuentos y poesía. En su estrecha barraca cocreó, escribió e ilustró una revista semanal secreta, "Vedem" ("Al frente'), con los otros adolescentes que vivían allí.</w:t>
      </w:r>
    </w:p>
    <w:p w14:paraId="13BCB7BF" w14:textId="08C99F64" w:rsidR="001D76B2" w:rsidRPr="006D7AEC" w:rsidRDefault="001D76B2" w:rsidP="001D76B2">
      <w:pPr>
        <w:pStyle w:val="Bodytext10"/>
        <w:rPr>
          <w:rFonts w:asciiTheme="majorBidi" w:hAnsiTheme="majorBidi" w:cstheme="majorBidi"/>
          <w:noProof/>
          <w:lang w:val="es-ES_tradnl"/>
        </w:rPr>
      </w:pPr>
      <w:r w:rsidRPr="006D7AEC">
        <w:rPr>
          <w:rStyle w:val="Bodytext1"/>
          <w:rFonts w:asciiTheme="majorBidi" w:hAnsiTheme="majorBidi" w:cstheme="majorBidi"/>
          <w:noProof/>
          <w:lang w:val="es-ES_tradnl"/>
        </w:rPr>
        <w:t>Petr produjo una asombrosa cantidad de obras de arte en el gueto</w:t>
      </w:r>
      <w:r w:rsidR="00480815">
        <w:rPr>
          <w:rStyle w:val="Bodytext1"/>
          <w:rFonts w:asciiTheme="majorBidi" w:hAnsiTheme="majorBidi" w:cstheme="majorBidi"/>
          <w:noProof/>
          <w:lang w:val="es-ES_tradnl"/>
        </w:rPr>
        <w:t xml:space="preserve"> </w:t>
      </w:r>
      <w:r w:rsidRPr="006D7AEC">
        <w:rPr>
          <w:rStyle w:val="Bodytext1"/>
          <w:rFonts w:asciiTheme="majorBidi" w:hAnsiTheme="majorBidi" w:cstheme="majorBidi"/>
          <w:noProof/>
          <w:lang w:val="es-ES_tradnl"/>
        </w:rPr>
        <w:t>y creó más de 100 dibujos, acuarelas y otras obras. Dibujó “Paisaje lunar” cuando la exploración espacial todavía era sólo un sueño.</w:t>
      </w:r>
    </w:p>
    <w:p w14:paraId="49E1E3BE" w14:textId="77777777" w:rsidR="001D76B2" w:rsidRPr="006D7AEC" w:rsidRDefault="001D76B2" w:rsidP="001D76B2">
      <w:pPr>
        <w:pStyle w:val="Bodytext10"/>
        <w:rPr>
          <w:rFonts w:asciiTheme="majorBidi" w:hAnsiTheme="majorBidi" w:cstheme="majorBidi"/>
          <w:noProof/>
          <w:lang w:val="es-ES_tradnl"/>
        </w:rPr>
      </w:pPr>
      <w:r w:rsidRPr="006D7AEC">
        <w:rPr>
          <w:rStyle w:val="Bodytext1"/>
          <w:rFonts w:asciiTheme="majorBidi" w:hAnsiTheme="majorBidi" w:cstheme="majorBidi"/>
          <w:noProof/>
          <w:lang w:val="es-ES_tradnl"/>
        </w:rPr>
        <w:t>Leyó una cantidad excepcional de libros e hizo planes para su educación superior. Su diario enumera los libros que quería leer y las cosas que estudiaría, además de qué planes había cumplido. Dibujó mapas y estudió la geografía de un mundo que le estaba vedado.</w:t>
      </w:r>
    </w:p>
    <w:p w14:paraId="79EAC331" w14:textId="11EA7D71" w:rsidR="001D76B2" w:rsidRPr="006D7AEC" w:rsidRDefault="001D76B2" w:rsidP="001D76B2">
      <w:pPr>
        <w:pStyle w:val="Bodytext10"/>
        <w:rPr>
          <w:rStyle w:val="Bodytext1"/>
          <w:rFonts w:asciiTheme="majorBidi" w:hAnsiTheme="majorBidi" w:cstheme="majorBidi"/>
          <w:noProof/>
          <w:lang w:val="es-ES_tradnl"/>
        </w:rPr>
      </w:pPr>
      <w:r w:rsidRPr="006D7AEC">
        <w:rPr>
          <w:rFonts w:asciiTheme="majorBidi" w:hAnsiTheme="majorBidi" w:cstheme="majorBidi"/>
          <w:noProof/>
          <w:lang w:val="es-ES_tradnl"/>
        </w:rPr>
        <mc:AlternateContent>
          <mc:Choice Requires="wps">
            <w:drawing>
              <wp:anchor distT="3834765" distB="0" distL="140970" distR="165735" simplePos="0" relativeHeight="251664384" behindDoc="0" locked="0" layoutInCell="1" allowOverlap="1" wp14:anchorId="2C0F965E" wp14:editId="6D085E40">
                <wp:simplePos x="0" y="0"/>
                <wp:positionH relativeFrom="page">
                  <wp:posOffset>4206240</wp:posOffset>
                </wp:positionH>
                <wp:positionV relativeFrom="margin">
                  <wp:posOffset>4937760</wp:posOffset>
                </wp:positionV>
                <wp:extent cx="2684780" cy="1213485"/>
                <wp:effectExtent l="0" t="0" r="0" b="0"/>
                <wp:wrapSquare wrapText="left"/>
                <wp:docPr id="16" name="Shape 16"/>
                <wp:cNvGraphicFramePr/>
                <a:graphic xmlns:a="http://schemas.openxmlformats.org/drawingml/2006/main">
                  <a:graphicData uri="http://schemas.microsoft.com/office/word/2010/wordprocessingShape">
                    <wps:wsp>
                      <wps:cNvSpPr txBox="1"/>
                      <wps:spPr>
                        <a:xfrm>
                          <a:off x="0" y="0"/>
                          <a:ext cx="2684780" cy="1213485"/>
                        </a:xfrm>
                        <a:prstGeom prst="rect">
                          <a:avLst/>
                        </a:prstGeom>
                        <a:noFill/>
                      </wps:spPr>
                      <wps:txbx>
                        <w:txbxContent>
                          <w:p w14:paraId="57B8C90C" w14:textId="77777777" w:rsidR="001D76B2" w:rsidRPr="00870CE8" w:rsidRDefault="001D76B2" w:rsidP="001D76B2">
                            <w:pPr>
                              <w:pStyle w:val="Bodytext30"/>
                              <w:spacing w:after="100" w:line="240" w:lineRule="auto"/>
                              <w:ind w:left="57" w:right="57"/>
                              <w:rPr>
                                <w:lang w:val="es-ES"/>
                              </w:rPr>
                            </w:pPr>
                            <w:r>
                              <w:rPr>
                                <w:rStyle w:val="Bodytext3"/>
                                <w:lang w:val="es-ES"/>
                              </w:rPr>
                              <w:t>P</w:t>
                            </w:r>
                            <w:r w:rsidRPr="00870CE8">
                              <w:rPr>
                                <w:rStyle w:val="Bodytext3"/>
                                <w:lang w:val="es-ES"/>
                              </w:rPr>
                              <w:t>aisaje lunar</w:t>
                            </w:r>
                          </w:p>
                          <w:p w14:paraId="6705C57F" w14:textId="77777777" w:rsidR="001D76B2" w:rsidRPr="00870CE8" w:rsidRDefault="001D76B2" w:rsidP="001D76B2">
                            <w:pPr>
                              <w:pStyle w:val="Bodytext20"/>
                              <w:ind w:left="57" w:right="57"/>
                              <w:rPr>
                                <w:lang w:val="es-ES"/>
                              </w:rPr>
                            </w:pPr>
                            <w:r w:rsidRPr="00870CE8">
                              <w:rPr>
                                <w:rStyle w:val="Bodytext2"/>
                                <w:lang w:val="es-ES"/>
                              </w:rPr>
                              <w:t>#583/11</w:t>
                            </w:r>
                          </w:p>
                          <w:p w14:paraId="637687CE" w14:textId="77777777" w:rsidR="001D76B2" w:rsidRPr="00870CE8" w:rsidRDefault="001D76B2" w:rsidP="001D76B2">
                            <w:pPr>
                              <w:pStyle w:val="Bodytext20"/>
                              <w:ind w:left="57" w:right="57"/>
                              <w:rPr>
                                <w:lang w:val="es-ES"/>
                              </w:rPr>
                            </w:pPr>
                            <w:r w:rsidRPr="00870CE8">
                              <w:rPr>
                                <w:rStyle w:val="Bodytext2"/>
                                <w:lang w:val="es-ES"/>
                              </w:rPr>
                              <w:t>Petr Ginz (1928-1944)</w:t>
                            </w:r>
                          </w:p>
                          <w:p w14:paraId="5544CE8A" w14:textId="77777777" w:rsidR="001D76B2" w:rsidRPr="00870CE8" w:rsidRDefault="001D76B2" w:rsidP="001D76B2">
                            <w:pPr>
                              <w:pStyle w:val="Bodytext20"/>
                              <w:ind w:left="57" w:right="57"/>
                              <w:rPr>
                                <w:lang w:val="es-ES"/>
                              </w:rPr>
                            </w:pPr>
                            <w:r w:rsidRPr="00870CE8">
                              <w:rPr>
                                <w:rStyle w:val="Bodytext2"/>
                                <w:lang w:val="es-ES"/>
                              </w:rPr>
                              <w:t>Paisaje lunar, 1942-1944</w:t>
                            </w:r>
                          </w:p>
                          <w:p w14:paraId="4BB462C4" w14:textId="77777777" w:rsidR="001D76B2" w:rsidRPr="00870CE8" w:rsidRDefault="001D76B2" w:rsidP="001D76B2">
                            <w:pPr>
                              <w:pStyle w:val="Bodytext20"/>
                              <w:ind w:left="57" w:right="57"/>
                              <w:rPr>
                                <w:lang w:val="es-ES"/>
                              </w:rPr>
                            </w:pPr>
                            <w:r w:rsidRPr="00870CE8">
                              <w:rPr>
                                <w:rStyle w:val="Bodytext2"/>
                                <w:lang w:val="es-ES"/>
                              </w:rPr>
                              <w:t>Lápiz sobre papel 21x14,6 cm</w:t>
                            </w:r>
                          </w:p>
                          <w:p w14:paraId="623DE2DA" w14:textId="77777777" w:rsidR="001D76B2" w:rsidRPr="00870CE8" w:rsidRDefault="001D76B2" w:rsidP="001D76B2">
                            <w:pPr>
                              <w:pStyle w:val="Bodytext20"/>
                              <w:ind w:left="57" w:right="57"/>
                              <w:rPr>
                                <w:lang w:val="es-ES"/>
                              </w:rPr>
                            </w:pPr>
                            <w:r w:rsidRPr="00870CE8">
                              <w:rPr>
                                <w:rStyle w:val="Bodytext2"/>
                                <w:lang w:val="es-ES"/>
                              </w:rPr>
                              <w:t>Colección del Museo de Arte Yad Vashem, Jerusalén Donación de Otto Ginz, Haifa</w:t>
                            </w:r>
                          </w:p>
                        </w:txbxContent>
                      </wps:txbx>
                      <wps:bodyPr wrap="square" lIns="0" tIns="0" rIns="0" bIns="0"/>
                    </wps:wsp>
                  </a:graphicData>
                </a:graphic>
                <wp14:sizeRelH relativeFrom="margin">
                  <wp14:pctWidth>0</wp14:pctWidth>
                </wp14:sizeRelH>
              </wp:anchor>
            </w:drawing>
          </mc:Choice>
          <mc:Fallback>
            <w:pict>
              <v:shape w14:anchorId="2C0F965E" id="Shape 16" o:spid="_x0000_s1029" type="#_x0000_t202" style="position:absolute;margin-left:331.2pt;margin-top:388.8pt;width:211.4pt;height:95.55pt;z-index:251664384;visibility:visible;mso-wrap-style:square;mso-width-percent:0;mso-wrap-distance-left:11.1pt;mso-wrap-distance-top:301.95pt;mso-wrap-distance-right:13.05pt;mso-wrap-distance-bottom:0;mso-position-horizontal:absolute;mso-position-horizontal-relative:page;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" filled="f" stroked="f">
                <v:textbox inset="0,0,0,0">
                  <w:txbxContent>
                    <w:p w14:paraId="57B8C90C" w14:textId="77777777" w:rsidR="001D76B2" w:rsidRPr="00870CE8" w:rsidRDefault="001D76B2" w:rsidP="001D76B2">
                      <w:pPr>
                        <w:pStyle w:val="Bodytext30"/>
                        <w:spacing w:after="100" w:line="240" w:lineRule="auto"/>
                        <w:ind w:left="57" w:right="57"/>
                        <w:rPr>
                          <w:lang w:val="es-ES"/>
                        </w:rPr>
                      </w:pPr>
                      <w:r>
                        <w:rPr>
                          <w:rStyle w:val="Bodytext3"/>
                          <w:lang w:val="es-ES"/>
                        </w:rPr>
                        <w:t>P</w:t>
                      </w:r>
                      <w:r w:rsidRPr="00870CE8">
                        <w:rPr>
                          <w:rStyle w:val="Bodytext3"/>
                          <w:lang w:val="es-ES"/>
                        </w:rPr>
                        <w:t>aisaje lunar</w:t>
                      </w:r>
                    </w:p>
                    <w:p w14:paraId="6705C57F" w14:textId="77777777" w:rsidR="001D76B2" w:rsidRPr="00870CE8" w:rsidRDefault="001D76B2" w:rsidP="001D76B2">
                      <w:pPr>
                        <w:pStyle w:val="Bodytext20"/>
                        <w:ind w:left="57" w:right="57"/>
                        <w:rPr>
                          <w:lang w:val="es-ES"/>
                        </w:rPr>
                      </w:pPr>
                      <w:r w:rsidRPr="00870CE8">
                        <w:rPr>
                          <w:rStyle w:val="Bodytext2"/>
                          <w:lang w:val="es-ES"/>
                        </w:rPr>
                        <w:t>#583/11</w:t>
                      </w:r>
                    </w:p>
                    <w:p w14:paraId="637687CE" w14:textId="77777777" w:rsidR="001D76B2" w:rsidRPr="00870CE8" w:rsidRDefault="001D76B2" w:rsidP="001D76B2">
                      <w:pPr>
                        <w:pStyle w:val="Bodytext20"/>
                        <w:ind w:left="57" w:right="57"/>
                        <w:rPr>
                          <w:lang w:val="es-ES"/>
                        </w:rPr>
                      </w:pPr>
                      <w:r w:rsidRPr="00870CE8">
                        <w:rPr>
                          <w:rStyle w:val="Bodytext2"/>
                          <w:lang w:val="es-ES"/>
                        </w:rPr>
                        <w:t>Petr Ginz (1928-1944)</w:t>
                      </w:r>
                    </w:p>
                    <w:p w14:paraId="5544CE8A" w14:textId="77777777" w:rsidR="001D76B2" w:rsidRPr="00870CE8" w:rsidRDefault="001D76B2" w:rsidP="001D76B2">
                      <w:pPr>
                        <w:pStyle w:val="Bodytext20"/>
                        <w:ind w:left="57" w:right="57"/>
                        <w:rPr>
                          <w:lang w:val="es-ES"/>
                        </w:rPr>
                      </w:pPr>
                      <w:r w:rsidRPr="00870CE8">
                        <w:rPr>
                          <w:rStyle w:val="Bodytext2"/>
                          <w:lang w:val="es-ES"/>
                        </w:rPr>
                        <w:t>Paisaje lunar, 1942-1944</w:t>
                      </w:r>
                    </w:p>
                    <w:p w14:paraId="4BB462C4" w14:textId="77777777" w:rsidR="001D76B2" w:rsidRPr="00870CE8" w:rsidRDefault="001D76B2" w:rsidP="001D76B2">
                      <w:pPr>
                        <w:pStyle w:val="Bodytext20"/>
                        <w:ind w:left="57" w:right="57"/>
                        <w:rPr>
                          <w:lang w:val="es-ES"/>
                        </w:rPr>
                      </w:pPr>
                      <w:r w:rsidRPr="00870CE8">
                        <w:rPr>
                          <w:rStyle w:val="Bodytext2"/>
                          <w:lang w:val="es-ES"/>
                        </w:rPr>
                        <w:t>Lápiz sobre papel 21x14,6 cm</w:t>
                      </w:r>
                    </w:p>
                    <w:p w14:paraId="623DE2DA" w14:textId="77777777" w:rsidR="001D76B2" w:rsidRPr="00870CE8" w:rsidRDefault="001D76B2" w:rsidP="001D76B2">
                      <w:pPr>
                        <w:pStyle w:val="Bodytext20"/>
                        <w:ind w:left="57" w:right="57"/>
                        <w:rPr>
                          <w:lang w:val="es-ES"/>
                        </w:rPr>
                      </w:pPr>
                      <w:r w:rsidRPr="00870CE8">
                        <w:rPr>
                          <w:rStyle w:val="Bodytext2"/>
                          <w:lang w:val="es-ES"/>
                        </w:rPr>
                        <w:t>Colección del Museo de Arte Yad Vashem, Jerusalén Donación de Otto Ginz, Haifa</w:t>
                      </w:r>
                    </w:p>
                  </w:txbxContent>
                </v:textbox>
                <w10:wrap type="square" side="left" anchorx="page" anchory="margin"/>
              </v:shape>
            </w:pict>
          </mc:Fallback>
        </mc:AlternateContent>
      </w:r>
      <w:r w:rsidRPr="006D7AEC">
        <w:rPr>
          <w:rStyle w:val="Bodytext1"/>
          <w:rFonts w:asciiTheme="majorBidi" w:hAnsiTheme="majorBidi" w:cstheme="majorBidi"/>
          <w:noProof/>
          <w:lang w:val="es-ES_tradnl"/>
        </w:rPr>
        <w:t>El 28 de septiembre de 1944, Petr fue deportado al campo de exterminio de Auschwitz- Birkenau. A su llegada fue asesinado en las cámaras de gas. Tenía 16 años.</w:t>
      </w:r>
    </w:p>
    <w:p w14:paraId="3E4F2078" w14:textId="77777777" w:rsidR="001D76B2" w:rsidRPr="001D76B2" w:rsidRDefault="001D76B2" w:rsidP="001D76B2">
      <w:pPr>
        <w:pStyle w:val="Bodytext10"/>
        <w:rPr>
          <w:noProof/>
          <w:lang w:val="es-ES_tradnl"/>
        </w:rPr>
      </w:pPr>
      <w:r w:rsidRPr="001D76B2">
        <w:rPr>
          <w:noProof/>
          <w:lang w:val="es-ES_tradnl"/>
        </w:rPr>
        <w:drawing>
          <wp:anchor distT="0" distB="1254760" distL="50800" distR="50800" simplePos="0" relativeHeight="251663360" behindDoc="0" locked="0" layoutInCell="1" allowOverlap="1" wp14:anchorId="7514AFBD" wp14:editId="35A6D47B">
            <wp:simplePos x="0" y="0"/>
            <wp:positionH relativeFrom="page">
              <wp:posOffset>4239260</wp:posOffset>
            </wp:positionH>
            <wp:positionV relativeFrom="margin">
              <wp:posOffset>1102360</wp:posOffset>
            </wp:positionV>
            <wp:extent cx="2773680" cy="3791585"/>
            <wp:effectExtent l="0" t="0" r="0" b="0"/>
            <wp:wrapSquare wrapText="left"/>
            <wp:docPr id="14" name="Shape 14"/>
            <wp:cNvGraphicFramePr/>
            <a:graphic xmlns:a="http://schemas.openxmlformats.org/drawingml/2006/main">
              <a:graphicData uri="http://schemas.openxmlformats.org/drawingml/2006/picture">
                <pic:pic xmlns:pic="http://schemas.openxmlformats.org/drawingml/2006/picture">
                  <pic:nvPicPr>
                    <pic:cNvPr id="15" name="Picture box 15"/>
                    <pic:cNvPicPr/>
                  </pic:nvPicPr>
                  <pic:blipFill>
                    <a:blip r:embed="rId10"/>
                    <a:stretch>
                      <a:fillRect/>
                    </a:stretch>
                  </pic:blipFill>
                  <pic:spPr>
                    <a:xfrm>
                      <a:off x="0" y="0"/>
                      <a:ext cx="2773680" cy="3791585"/>
                    </a:xfrm>
                    <a:prstGeom prst="rect">
                      <a:avLst/>
                    </a:prstGeom>
                  </pic:spPr>
                </pic:pic>
              </a:graphicData>
            </a:graphic>
          </wp:anchor>
        </w:drawing>
      </w:r>
      <w:r w:rsidRPr="001D76B2">
        <w:rPr>
          <w:noProof/>
          <w:lang w:val="es-ES_tradnl"/>
        </w:rPr>
        <mc:AlternateContent>
          <mc:Choice Requires="wps">
            <w:drawing>
              <wp:anchor distT="0" distB="0" distL="114300" distR="114300" simplePos="0" relativeHeight="251665408" behindDoc="0" locked="0" layoutInCell="1" allowOverlap="1" wp14:anchorId="5C323F09" wp14:editId="0EA919A2">
                <wp:simplePos x="0" y="0"/>
                <wp:positionH relativeFrom="page">
                  <wp:posOffset>1906270</wp:posOffset>
                </wp:positionH>
                <wp:positionV relativeFrom="margin">
                  <wp:posOffset>6056630</wp:posOffset>
                </wp:positionV>
                <wp:extent cx="999490" cy="224155"/>
                <wp:effectExtent l="0" t="0" r="0" b="0"/>
                <wp:wrapTopAndBottom/>
                <wp:docPr id="18" name="Shape 18"/>
                <wp:cNvGraphicFramePr/>
                <a:graphic xmlns:a="http://schemas.openxmlformats.org/drawingml/2006/main">
                  <a:graphicData uri="http://schemas.microsoft.com/office/word/2010/wordprocessingShape">
                    <wps:wsp>
                      <wps:cNvSpPr txBox="1"/>
                      <wps:spPr>
                        <a:xfrm>
                          <a:off x="0" y="0"/>
                          <a:ext cx="999490" cy="224155"/>
                        </a:xfrm>
                        <a:prstGeom prst="rect">
                          <a:avLst/>
                        </a:prstGeom>
                        <a:noFill/>
                      </wps:spPr>
                      <wps:txbx>
                        <w:txbxContent>
                          <w:p w14:paraId="2D6CA671" w14:textId="77777777" w:rsidR="001D76B2" w:rsidRDefault="001D76B2" w:rsidP="001D76B2">
                            <w:pPr>
                              <w:pStyle w:val="Bodytext60"/>
                              <w:spacing w:after="0"/>
                              <w:jc w:val="left"/>
                            </w:pPr>
                            <w:r>
                              <w:rPr>
                                <w:rStyle w:val="Bodytext6"/>
                              </w:rPr>
                              <w:t>***</w:t>
                            </w:r>
                          </w:p>
                        </w:txbxContent>
                      </wps:txbx>
                      <wps:bodyPr wrap="none" lIns="0" tIns="0" rIns="0" bIns="0"/>
                    </wps:wsp>
                  </a:graphicData>
                </a:graphic>
              </wp:anchor>
            </w:drawing>
          </mc:Choice>
          <mc:Fallback>
            <w:pict>
              <v:shape w14:anchorId="5C323F09" id="Shape 18" o:spid="_x0000_s1030" type="#_x0000_t202" style="position:absolute;margin-left:150.1pt;margin-top:476.9pt;width:78.7pt;height:17.65pt;z-index:251665408;visibility:visible;mso-wrap-style:non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" filled="f" stroked="f">
                <v:textbox inset="0,0,0,0">
                  <w:txbxContent>
                    <w:p w14:paraId="2D6CA671" w14:textId="77777777" w:rsidR="001D76B2" w:rsidRDefault="001D76B2" w:rsidP="001D76B2">
                      <w:pPr>
                        <w:pStyle w:val="Bodytext60"/>
                        <w:spacing w:after="0"/>
                        <w:jc w:val="left"/>
                      </w:pPr>
                      <w:r>
                        <w:rPr>
                          <w:rStyle w:val="Bodytext6"/>
                        </w:rPr>
                        <w:t>***</w:t>
                      </w:r>
                    </w:p>
                  </w:txbxContent>
                </v:textbox>
                <w10:wrap type="topAndBottom" anchorx="page" anchory="margin"/>
              </v:shape>
            </w:pict>
          </mc:Fallback>
        </mc:AlternateContent>
      </w:r>
      <w:r w:rsidRPr="001D76B2">
        <w:rPr>
          <w:rStyle w:val="Bodytext1"/>
          <w:noProof/>
          <w:lang w:val="es-ES_tradnl"/>
        </w:rPr>
        <w:br w:type="page"/>
      </w:r>
    </w:p>
    <w:p w14:paraId="7C9D6432" w14:textId="1BBD013E" w:rsidR="001D76B2" w:rsidRPr="001D76B2" w:rsidRDefault="001D76B2" w:rsidP="001D76B2">
      <w:pPr>
        <w:pStyle w:val="Heading110"/>
        <w:keepNext/>
        <w:keepLines/>
        <w:rPr>
          <w:noProof/>
          <w:lang w:val="es-ES_tradnl"/>
        </w:rPr>
      </w:pPr>
      <w:bookmarkStart w:id="12" w:name="bookmark15"/>
      <w:bookmarkStart w:id="13" w:name="bookmark14"/>
      <w:r w:rsidRPr="001D76B2">
        <w:rPr>
          <w:rStyle w:val="Heading11"/>
          <w:b/>
          <w:bCs/>
          <w:noProof/>
          <w:lang w:val="es-ES_tradnl"/>
        </w:rPr>
        <w:lastRenderedPageBreak/>
        <w:t>Victor “Young” Perez, epílogo</w:t>
      </w:r>
      <w:bookmarkEnd w:id="12"/>
      <w:bookmarkEnd w:id="13"/>
    </w:p>
    <w:p w14:paraId="3D19D2BE" w14:textId="77777777" w:rsidR="001D76B2" w:rsidRPr="00480815" w:rsidRDefault="001D76B2" w:rsidP="001D76B2">
      <w:pPr>
        <w:pStyle w:val="Bodytext10"/>
        <w:rPr>
          <w:rFonts w:asciiTheme="majorBidi" w:hAnsiTheme="majorBidi" w:cstheme="majorBidi"/>
          <w:noProof/>
          <w:lang w:val="es-ES_tradnl"/>
        </w:rPr>
      </w:pPr>
      <w:r w:rsidRPr="00480815">
        <w:rPr>
          <w:rStyle w:val="Bodytext1"/>
          <w:rFonts w:asciiTheme="majorBidi" w:hAnsiTheme="majorBidi" w:cstheme="majorBidi"/>
          <w:noProof/>
          <w:lang w:val="es-ES_tradnl"/>
        </w:rPr>
        <w:t>Young permaneció en París a pesar del creciente antisemitismo en la década de 1930 y de la derrota de Francia ante Alemania en 1940. En 1943 fue detenido por la Gestapo. Primero fue enviado al campo de tránsito de Drancy y de allí a Auschwitz, donde se convirtió en trabajador esclavo.</w:t>
      </w:r>
    </w:p>
    <w:p w14:paraId="22B6912D" w14:textId="5E9CD1E7" w:rsidR="001D76B2" w:rsidRPr="00480815" w:rsidRDefault="001D76B2" w:rsidP="001D76B2">
      <w:pPr>
        <w:pStyle w:val="Bodytext10"/>
        <w:jc w:val="both"/>
        <w:rPr>
          <w:rFonts w:asciiTheme="majorBidi" w:hAnsiTheme="majorBidi" w:cstheme="majorBidi"/>
          <w:noProof/>
          <w:lang w:val="es-ES_tradnl"/>
        </w:rPr>
      </w:pPr>
      <w:r w:rsidRPr="00480815">
        <w:rPr>
          <w:rStyle w:val="Bodytext1"/>
          <w:rFonts w:asciiTheme="majorBidi" w:hAnsiTheme="majorBidi" w:cstheme="majorBidi"/>
          <w:noProof/>
          <w:lang w:val="es-ES_tradnl"/>
        </w:rPr>
        <w:t>Después de que fuera reconocido, lo obligaron a boxear para diversión de los guardias del campo, quienes a veces lo enfrentaban a hombres mucho más altos y pesados. Young ganaba siempre; luchaba por su vida. El ganador e</w:t>
      </w:r>
      <w:r w:rsidR="00480815">
        <w:rPr>
          <w:rStyle w:val="Bodytext1"/>
          <w:rFonts w:asciiTheme="majorBidi" w:hAnsiTheme="majorBidi" w:cstheme="majorBidi"/>
          <w:noProof/>
          <w:lang w:val="es-ES_tradnl"/>
        </w:rPr>
        <w:t>ra</w:t>
      </w:r>
      <w:r w:rsidRPr="00480815">
        <w:rPr>
          <w:rStyle w:val="Bodytext1"/>
          <w:rFonts w:asciiTheme="majorBidi" w:hAnsiTheme="majorBidi" w:cstheme="majorBidi"/>
          <w:noProof/>
          <w:lang w:val="es-ES_tradnl"/>
        </w:rPr>
        <w:t xml:space="preserve"> recompensado con comida extra; el perdedor e</w:t>
      </w:r>
      <w:r w:rsidR="00480815">
        <w:rPr>
          <w:rStyle w:val="Bodytext1"/>
          <w:rFonts w:asciiTheme="majorBidi" w:hAnsiTheme="majorBidi" w:cstheme="majorBidi"/>
          <w:noProof/>
          <w:lang w:val="es-ES_tradnl"/>
        </w:rPr>
        <w:t>ra</w:t>
      </w:r>
      <w:r w:rsidRPr="00480815">
        <w:rPr>
          <w:rStyle w:val="Bodytext1"/>
          <w:rFonts w:asciiTheme="majorBidi" w:hAnsiTheme="majorBidi" w:cstheme="majorBidi"/>
          <w:noProof/>
          <w:lang w:val="es-ES_tradnl"/>
        </w:rPr>
        <w:t xml:space="preserve"> asesinado. Young boxeó dos veces por semana durante 15 meses y compartía las raciones adicionales que recibía con sus compañeros de prisión. Podrían haberlo matado por hacerlo. Noah Klieger, un compañero de encierro, recuerda que Young decía: “Eso no importa. El hombre no nace para vivir para sí mismo”.</w:t>
      </w:r>
    </w:p>
    <w:p w14:paraId="50EC3022" w14:textId="77777777" w:rsidR="001D76B2" w:rsidRPr="00480815" w:rsidRDefault="001D76B2" w:rsidP="001D76B2">
      <w:pPr>
        <w:pStyle w:val="Bodytext10"/>
        <w:jc w:val="both"/>
        <w:rPr>
          <w:rFonts w:asciiTheme="majorBidi" w:hAnsiTheme="majorBidi" w:cstheme="majorBidi"/>
          <w:noProof/>
          <w:lang w:val="es-ES_tradnl"/>
        </w:rPr>
      </w:pPr>
      <w:r w:rsidRPr="00480815">
        <w:rPr>
          <w:rStyle w:val="Bodytext1"/>
          <w:rFonts w:asciiTheme="majorBidi" w:hAnsiTheme="majorBidi" w:cstheme="majorBidi"/>
          <w:noProof/>
          <w:lang w:val="es-ES_tradnl"/>
        </w:rPr>
        <w:t>En enero de 1945, mientras el ejército soviético avanzaba rápidamente, los nazis abandonaron Auschwitz, lo que obligó a aproximadamente 57.000 prisioneros a emprender una “marcha de la muerte” hacia el oeste. Young estaba entre ellos. El 21 de enero de 1945 encontró pan y se apresuró a compartirlo con sus amigos. Un guardia lo mató antes de que pudiera hacerlo. Klieger decía: "Por más pequeño que fuera en el ring de boxeo, era grande y noble en espíritu humano."</w:t>
      </w:r>
    </w:p>
    <w:p w14:paraId="259F48D5" w14:textId="77777777" w:rsidR="001D76B2" w:rsidRDefault="001D76B2" w:rsidP="001D76B2">
      <w:pPr>
        <w:pStyle w:val="Bodytext10"/>
        <w:spacing w:after="0"/>
        <w:jc w:val="both"/>
        <w:rPr>
          <w:rStyle w:val="Bodytext1"/>
          <w:noProof/>
          <w:lang w:val="es-ES_tradnl"/>
        </w:rPr>
      </w:pPr>
      <w:r w:rsidRPr="00480815">
        <w:rPr>
          <w:rStyle w:val="Bodytext1"/>
          <w:rFonts w:asciiTheme="majorBidi" w:hAnsiTheme="majorBidi" w:cstheme="majorBidi"/>
          <w:noProof/>
          <w:lang w:val="es-ES_tradnl"/>
        </w:rPr>
        <w:t>Victor “Young” Perez fue incluido en el Salón de la Fama del Deporte Judío Internacional en 1986. Hasta el día de hoy sigue siendo el campeón mundial más joven en la historia del peso mosca</w:t>
      </w:r>
      <w:r w:rsidRPr="001D76B2">
        <w:rPr>
          <w:noProof/>
          <w:lang w:val="es-ES_tradnl"/>
        </w:rPr>
        <w:drawing>
          <wp:anchor distT="114300" distB="732790" distL="114300" distR="114300" simplePos="0" relativeHeight="251666432" behindDoc="0" locked="0" layoutInCell="1" allowOverlap="1" wp14:anchorId="08491BC5" wp14:editId="77BB05B7">
            <wp:simplePos x="0" y="0"/>
            <wp:positionH relativeFrom="page">
              <wp:posOffset>4170680</wp:posOffset>
            </wp:positionH>
            <wp:positionV relativeFrom="margin">
              <wp:posOffset>1057910</wp:posOffset>
            </wp:positionV>
            <wp:extent cx="3029585" cy="3218815"/>
            <wp:effectExtent l="0" t="0" r="0" b="0"/>
            <wp:wrapSquare wrapText="bothSides"/>
            <wp:docPr id="20" name="Shape 20"/>
            <wp:cNvGraphicFramePr/>
            <a:graphic xmlns:a="http://schemas.openxmlformats.org/drawingml/2006/main">
              <a:graphicData uri="http://schemas.openxmlformats.org/drawingml/2006/picture">
                <pic:pic xmlns:pic="http://schemas.openxmlformats.org/drawingml/2006/picture">
                  <pic:nvPicPr>
                    <pic:cNvPr id="21" name="Picture box 21"/>
                    <pic:cNvPicPr/>
                  </pic:nvPicPr>
                  <pic:blipFill>
                    <a:blip r:embed="rId11"/>
                    <a:stretch>
                      <a:fillRect/>
                    </a:stretch>
                  </pic:blipFill>
                  <pic:spPr>
                    <a:xfrm>
                      <a:off x="0" y="0"/>
                      <a:ext cx="3029585" cy="3218815"/>
                    </a:xfrm>
                    <a:prstGeom prst="rect">
                      <a:avLst/>
                    </a:prstGeom>
                  </pic:spPr>
                </pic:pic>
              </a:graphicData>
            </a:graphic>
          </wp:anchor>
        </w:drawing>
      </w:r>
      <w:r w:rsidRPr="001D76B2">
        <w:rPr>
          <w:noProof/>
          <w:lang w:val="es-ES_tradnl"/>
        </w:rPr>
        <mc:AlternateContent>
          <mc:Choice Requires="wps">
            <w:drawing>
              <wp:anchor distT="0" distB="0" distL="0" distR="0" simplePos="0" relativeHeight="251668480" behindDoc="0" locked="0" layoutInCell="1" allowOverlap="1" wp14:anchorId="5CD743AD" wp14:editId="494C29FA">
                <wp:simplePos x="0" y="0"/>
                <wp:positionH relativeFrom="page">
                  <wp:posOffset>4265295</wp:posOffset>
                </wp:positionH>
                <wp:positionV relativeFrom="margin">
                  <wp:posOffset>4297680</wp:posOffset>
                </wp:positionV>
                <wp:extent cx="2834640" cy="594360"/>
                <wp:effectExtent l="0" t="0" r="0" b="0"/>
                <wp:wrapNone/>
                <wp:docPr id="22" name="Shape 22"/>
                <wp:cNvGraphicFramePr/>
                <a:graphic xmlns:a="http://schemas.openxmlformats.org/drawingml/2006/main">
                  <a:graphicData uri="http://schemas.microsoft.com/office/word/2010/wordprocessingShape">
                    <wps:wsp>
                      <wps:cNvSpPr txBox="1"/>
                      <wps:spPr>
                        <a:xfrm>
                          <a:off x="0" y="0"/>
                          <a:ext cx="2834640" cy="594360"/>
                        </a:xfrm>
                        <a:prstGeom prst="rect">
                          <a:avLst/>
                        </a:prstGeom>
                        <a:noFill/>
                      </wps:spPr>
                      <wps:txbx>
                        <w:txbxContent>
                          <w:p w14:paraId="1A288A8A" w14:textId="77777777" w:rsidR="001D76B2" w:rsidRPr="001D76B2" w:rsidRDefault="001D76B2" w:rsidP="001D76B2">
                            <w:pPr>
                              <w:pStyle w:val="Picturecaption10"/>
                              <w:spacing w:line="254" w:lineRule="auto"/>
                              <w:rPr>
                                <w:noProof/>
                                <w:sz w:val="18"/>
                                <w:szCs w:val="18"/>
                                <w:lang w:val="es-ES_tradnl"/>
                              </w:rPr>
                            </w:pPr>
                            <w:r w:rsidRPr="001D76B2">
                              <w:rPr>
                                <w:rStyle w:val="Picturecaption1"/>
                                <w:noProof/>
                                <w:sz w:val="18"/>
                                <w:szCs w:val="18"/>
                                <w:lang w:val="es-ES_tradnl"/>
                              </w:rPr>
                              <w:t>Víctor “Young” Pérez, 1931</w:t>
                            </w:r>
                          </w:p>
                          <w:p w14:paraId="20578F73" w14:textId="77777777" w:rsidR="001D76B2" w:rsidRPr="001D76B2" w:rsidRDefault="001D76B2" w:rsidP="001D76B2">
                            <w:pPr>
                              <w:pStyle w:val="Picturecaption10"/>
                              <w:spacing w:line="286" w:lineRule="auto"/>
                              <w:rPr>
                                <w:noProof/>
                                <w:lang w:val="es-ES_tradnl"/>
                              </w:rPr>
                            </w:pPr>
                            <w:r w:rsidRPr="001D76B2">
                              <w:rPr>
                                <w:rStyle w:val="Picturecaption1"/>
                                <w:noProof/>
                                <w:lang w:val="es-ES_tradnl"/>
                              </w:rPr>
                              <w:t xml:space="preserve">Fuente: Museo del Pueblo Judío en Beit Hatfutsot, Centro de Documentación Visual Oster. Cortesía de André Nahum, </w:t>
                            </w:r>
                            <w:hyperlink r:id="rId12" w:history="1">
                              <w:r w:rsidRPr="001D76B2">
                                <w:rPr>
                                  <w:rStyle w:val="Picturecaption1"/>
                                  <w:noProof/>
                                  <w:color w:val="4F81BD"/>
                                  <w:u w:val="single"/>
                                  <w:lang w:val="es-ES_tradnl"/>
                                </w:rPr>
                                <w:t>www.bh.org.il.</w:t>
                              </w:r>
                            </w:hyperlink>
                          </w:p>
                        </w:txbxContent>
                      </wps:txbx>
                      <wps:bodyPr lIns="0" tIns="0" rIns="0" bIns="0"/>
                    </wps:wsp>
                  </a:graphicData>
                </a:graphic>
              </wp:anchor>
            </w:drawing>
          </mc:Choice>
          <mc:Fallback>
            <w:pict>
              <v:shape w14:anchorId="5CD743AD" id="Shape 22" o:spid="_x0000_s1031" type="#_x0000_t202" style="position:absolute;left:0;text-align:left;margin-left:335.85pt;margin-top:338.4pt;width:223.2pt;height:46.8pt;z-index:251668480;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" filled="f" stroked="f">
                <v:textbox inset="0,0,0,0">
                  <w:txbxContent>
                    <w:p w14:paraId="1A288A8A" w14:textId="77777777" w:rsidR="001D76B2" w:rsidRPr="001D76B2" w:rsidRDefault="001D76B2" w:rsidP="001D76B2">
                      <w:pPr>
                        <w:pStyle w:val="Picturecaption10"/>
                        <w:spacing w:line="254" w:lineRule="auto"/>
                        <w:rPr>
                          <w:noProof/>
                          <w:sz w:val="18"/>
                          <w:szCs w:val="18"/>
                          <w:lang w:val="es-ES_tradnl"/>
                        </w:rPr>
                      </w:pPr>
                      <w:r w:rsidRPr="001D76B2">
                        <w:rPr>
                          <w:rStyle w:val="Picturecaption1"/>
                          <w:noProof/>
                          <w:sz w:val="18"/>
                          <w:szCs w:val="18"/>
                          <w:lang w:val="es-ES_tradnl"/>
                        </w:rPr>
                        <w:t>Víctor “Young” Pérez, 1931</w:t>
                      </w:r>
                    </w:p>
                    <w:p w14:paraId="20578F73" w14:textId="77777777" w:rsidR="001D76B2" w:rsidRPr="001D76B2" w:rsidRDefault="001D76B2" w:rsidP="001D76B2">
                      <w:pPr>
                        <w:pStyle w:val="Picturecaption10"/>
                        <w:spacing w:line="286" w:lineRule="auto"/>
                        <w:rPr>
                          <w:noProof/>
                          <w:lang w:val="es-ES_tradnl"/>
                        </w:rPr>
                      </w:pPr>
                      <w:r w:rsidRPr="001D76B2">
                        <w:rPr>
                          <w:rStyle w:val="Picturecaption1"/>
                          <w:noProof/>
                          <w:lang w:val="es-ES_tradnl"/>
                        </w:rPr>
                        <w:t xml:space="preserve">Fuente: Museo del Pueblo Judío en Beit Hatfutsot, Centro de Documentación Visual Oster. Cortesía de André Nahum, </w:t>
                      </w:r>
                      <w:hyperlink r:id="rId13" w:history="1">
                        <w:r w:rsidRPr="001D76B2">
                          <w:rPr>
                            <w:rStyle w:val="Picturecaption1"/>
                            <w:noProof/>
                            <w:color w:val="4F81BD"/>
                            <w:u w:val="single"/>
                            <w:lang w:val="es-ES_tradnl"/>
                          </w:rPr>
                          <w:t>www.bh.org.il.</w:t>
                        </w:r>
                      </w:hyperlink>
                    </w:p>
                  </w:txbxContent>
                </v:textbox>
                <w10:wrap anchorx="page" anchory="margin"/>
              </v:shape>
            </w:pict>
          </mc:Fallback>
        </mc:AlternateContent>
      </w:r>
      <w:r>
        <w:rPr>
          <w:rStyle w:val="Bodytext1"/>
          <w:noProof/>
          <w:lang w:val="es-ES_tradnl"/>
        </w:rPr>
        <w:t>.</w:t>
      </w:r>
    </w:p>
    <w:p w14:paraId="6C75B222" w14:textId="77777777" w:rsidR="001D76B2" w:rsidRDefault="001D76B2" w:rsidP="001D76B2">
      <w:pPr>
        <w:pStyle w:val="Bodytext10"/>
        <w:spacing w:after="0"/>
        <w:jc w:val="both"/>
        <w:rPr>
          <w:rStyle w:val="Bodytext3"/>
          <w:noProof/>
          <w:lang w:val="es-ES_tradnl"/>
        </w:rPr>
      </w:pPr>
    </w:p>
    <w:p w14:paraId="7A1D7E82" w14:textId="77777777" w:rsidR="001D76B2" w:rsidRDefault="001D76B2" w:rsidP="001D76B2">
      <w:pPr>
        <w:pStyle w:val="Bodytext10"/>
        <w:spacing w:after="0"/>
        <w:jc w:val="both"/>
        <w:rPr>
          <w:rStyle w:val="Bodytext3"/>
          <w:noProof/>
          <w:lang w:val="es-ES_tradnl"/>
        </w:rPr>
      </w:pPr>
    </w:p>
    <w:p w14:paraId="6D8896AD" w14:textId="77777777" w:rsidR="001D76B2" w:rsidRDefault="001D76B2" w:rsidP="001D76B2">
      <w:pPr>
        <w:pStyle w:val="Bodytext10"/>
        <w:spacing w:after="0"/>
        <w:jc w:val="both"/>
        <w:rPr>
          <w:rStyle w:val="Bodytext3"/>
          <w:noProof/>
          <w:lang w:val="es-ES_tradnl"/>
        </w:rPr>
      </w:pPr>
    </w:p>
    <w:p w14:paraId="7E9957D8" w14:textId="77777777" w:rsidR="001D76B2" w:rsidRDefault="001D76B2" w:rsidP="001D76B2">
      <w:pPr>
        <w:pStyle w:val="Bodytext10"/>
        <w:spacing w:after="0"/>
        <w:jc w:val="both"/>
        <w:rPr>
          <w:rStyle w:val="Bodytext3"/>
          <w:noProof/>
          <w:lang w:val="es-ES_tradnl"/>
        </w:rPr>
      </w:pPr>
    </w:p>
    <w:p w14:paraId="3C751EF4" w14:textId="77777777" w:rsidR="001D76B2" w:rsidRDefault="001D76B2" w:rsidP="001D76B2">
      <w:pPr>
        <w:pStyle w:val="Bodytext10"/>
        <w:spacing w:after="0"/>
        <w:jc w:val="both"/>
        <w:rPr>
          <w:rStyle w:val="Bodytext3"/>
          <w:noProof/>
          <w:lang w:val="es-ES_tradnl"/>
        </w:rPr>
      </w:pPr>
    </w:p>
    <w:p w14:paraId="1F9F1640" w14:textId="77777777" w:rsidR="001D76B2" w:rsidRDefault="001D76B2" w:rsidP="001D76B2">
      <w:pPr>
        <w:pStyle w:val="Bodytext10"/>
        <w:spacing w:after="0"/>
        <w:jc w:val="both"/>
        <w:rPr>
          <w:rStyle w:val="Bodytext3"/>
          <w:noProof/>
          <w:lang w:val="es-ES_tradnl"/>
        </w:rPr>
      </w:pPr>
    </w:p>
    <w:p w14:paraId="750FFA76" w14:textId="77777777" w:rsidR="001D76B2" w:rsidRDefault="001D76B2" w:rsidP="001D76B2">
      <w:pPr>
        <w:pStyle w:val="Bodytext10"/>
        <w:spacing w:after="0"/>
        <w:jc w:val="both"/>
        <w:rPr>
          <w:rStyle w:val="Bodytext3"/>
          <w:noProof/>
          <w:lang w:val="es-ES_tradnl"/>
        </w:rPr>
      </w:pPr>
    </w:p>
    <w:p w14:paraId="3AF98791" w14:textId="77777777" w:rsidR="001D76B2" w:rsidRDefault="001D76B2" w:rsidP="001D76B2">
      <w:pPr>
        <w:pStyle w:val="Bodytext10"/>
        <w:spacing w:after="0"/>
        <w:jc w:val="both"/>
        <w:rPr>
          <w:rStyle w:val="Bodytext3"/>
          <w:noProof/>
          <w:lang w:val="es-ES_tradnl"/>
        </w:rPr>
      </w:pPr>
    </w:p>
    <w:p w14:paraId="580D8A49" w14:textId="77777777" w:rsidR="001D76B2" w:rsidRDefault="001D76B2" w:rsidP="001D76B2">
      <w:pPr>
        <w:pStyle w:val="Bodytext10"/>
        <w:spacing w:after="0"/>
        <w:jc w:val="both"/>
        <w:rPr>
          <w:rStyle w:val="Bodytext3"/>
          <w:noProof/>
          <w:lang w:val="es-ES_tradnl"/>
        </w:rPr>
      </w:pPr>
    </w:p>
    <w:p w14:paraId="15B96F01" w14:textId="77777777" w:rsidR="001D76B2" w:rsidRDefault="001D76B2" w:rsidP="001D76B2">
      <w:pPr>
        <w:pStyle w:val="Bodytext10"/>
        <w:spacing w:after="0"/>
        <w:jc w:val="both"/>
        <w:rPr>
          <w:rStyle w:val="Bodytext3"/>
          <w:noProof/>
          <w:lang w:val="es-ES_tradnl"/>
        </w:rPr>
      </w:pPr>
    </w:p>
    <w:p w14:paraId="218CD842" w14:textId="77777777" w:rsidR="001D76B2" w:rsidRDefault="001D76B2" w:rsidP="001D76B2">
      <w:pPr>
        <w:pStyle w:val="Bodytext10"/>
        <w:spacing w:after="0"/>
        <w:jc w:val="both"/>
        <w:rPr>
          <w:rStyle w:val="Bodytext3"/>
          <w:noProof/>
          <w:lang w:val="es-ES_tradnl"/>
        </w:rPr>
      </w:pPr>
    </w:p>
    <w:p w14:paraId="48CD5B2C" w14:textId="77777777" w:rsidR="001D76B2" w:rsidRDefault="001D76B2" w:rsidP="001D76B2">
      <w:pPr>
        <w:pStyle w:val="Bodytext10"/>
        <w:spacing w:after="0"/>
        <w:jc w:val="both"/>
        <w:rPr>
          <w:rStyle w:val="Bodytext3"/>
          <w:noProof/>
          <w:lang w:val="es-ES_tradnl"/>
        </w:rPr>
      </w:pPr>
    </w:p>
    <w:p w14:paraId="00455B1E" w14:textId="77777777" w:rsidR="001D76B2" w:rsidRDefault="001D76B2" w:rsidP="001D76B2">
      <w:pPr>
        <w:pStyle w:val="Bodytext10"/>
        <w:spacing w:after="0"/>
        <w:jc w:val="both"/>
        <w:rPr>
          <w:rStyle w:val="Bodytext3"/>
          <w:noProof/>
          <w:lang w:val="es-ES_tradnl"/>
        </w:rPr>
      </w:pPr>
    </w:p>
    <w:p w14:paraId="4F8BF8FA" w14:textId="77777777" w:rsidR="001D76B2" w:rsidRDefault="001D76B2" w:rsidP="001D76B2">
      <w:pPr>
        <w:pStyle w:val="Bodytext10"/>
        <w:spacing w:after="0"/>
        <w:jc w:val="both"/>
        <w:rPr>
          <w:rStyle w:val="Bodytext3"/>
          <w:noProof/>
          <w:lang w:val="es-ES_tradnl"/>
        </w:rPr>
      </w:pPr>
    </w:p>
    <w:p w14:paraId="51F11449" w14:textId="74313A86" w:rsidR="001D76B2" w:rsidRPr="001D76B2" w:rsidRDefault="001D76B2" w:rsidP="001D76B2">
      <w:pPr>
        <w:pStyle w:val="Bodytext10"/>
        <w:spacing w:after="0"/>
        <w:jc w:val="both"/>
        <w:rPr>
          <w:noProof/>
          <w:lang w:val="es-ES_tradnl"/>
        </w:rPr>
      </w:pPr>
      <w:r w:rsidRPr="001D76B2">
        <w:rPr>
          <w:rStyle w:val="Bodytext3"/>
          <w:noProof/>
          <w:lang w:val="es-ES_tradnl"/>
        </w:rPr>
        <w:t>FUENTES</w:t>
      </w:r>
    </w:p>
    <w:p w14:paraId="28A40C90" w14:textId="601C68D7" w:rsidR="001D76B2" w:rsidRPr="002509E9" w:rsidRDefault="001D76B2" w:rsidP="001D76B2">
      <w:pPr>
        <w:pStyle w:val="Bodytext20"/>
        <w:spacing w:after="80" w:line="240" w:lineRule="auto"/>
        <w:jc w:val="both"/>
        <w:rPr>
          <w:noProof/>
        </w:rPr>
      </w:pPr>
      <w:r w:rsidRPr="001D76B2">
        <w:rPr>
          <w:rStyle w:val="Bodytext2"/>
          <w:noProof/>
          <w:lang w:val="es-ES_tradnl"/>
        </w:rPr>
        <w:t xml:space="preserve">Klieger, </w:t>
      </w:r>
      <w:r>
        <w:rPr>
          <w:rStyle w:val="Bodytext2"/>
          <w:noProof/>
          <w:lang w:val="es-ES_tradnl"/>
        </w:rPr>
        <w:t>Noah</w:t>
      </w:r>
      <w:r w:rsidRPr="001D76B2">
        <w:rPr>
          <w:rStyle w:val="Bodytext2"/>
          <w:noProof/>
          <w:lang w:val="es-ES_tradnl"/>
        </w:rPr>
        <w:t xml:space="preserve">, </w:t>
      </w:r>
      <w:r w:rsidRPr="001D76B2">
        <w:rPr>
          <w:rStyle w:val="Bodytext2"/>
          <w:i/>
          <w:iCs/>
          <w:noProof/>
          <w:lang w:val="es-ES_tradnl"/>
        </w:rPr>
        <w:t>estas son las generaciones de Noé.</w:t>
      </w:r>
      <w:r w:rsidRPr="001D76B2">
        <w:rPr>
          <w:rStyle w:val="Bodytext2"/>
          <w:noProof/>
          <w:lang w:val="es-ES_tradnl"/>
        </w:rPr>
        <w:t xml:space="preserve"> </w:t>
      </w:r>
      <w:r w:rsidRPr="002509E9">
        <w:rPr>
          <w:rStyle w:val="Bodytext2"/>
          <w:noProof/>
        </w:rPr>
        <w:t>Jerusalén: Yedioth Ahronoth, Hemed Books, 2010 [hebreo].</w:t>
      </w:r>
    </w:p>
    <w:p w14:paraId="3882B433" w14:textId="77777777" w:rsidR="001D76B2" w:rsidRPr="001D76B2" w:rsidRDefault="001D76B2" w:rsidP="001D76B2">
      <w:pPr>
        <w:pStyle w:val="Bodytext20"/>
        <w:spacing w:after="260" w:line="240" w:lineRule="auto"/>
        <w:jc w:val="both"/>
        <w:rPr>
          <w:noProof/>
          <w:lang w:val="es-ES_tradnl"/>
        </w:rPr>
      </w:pPr>
      <w:r w:rsidRPr="001D76B2">
        <w:rPr>
          <w:rStyle w:val="Bodytext2"/>
          <w:noProof/>
          <w:lang w:val="es-ES_tradnl"/>
        </w:rPr>
        <w:t xml:space="preserve">Plata, Mike. </w:t>
      </w:r>
      <w:r w:rsidRPr="001D76B2">
        <w:rPr>
          <w:rStyle w:val="Bodytext2"/>
          <w:i/>
          <w:iCs/>
          <w:noProof/>
          <w:lang w:val="es-ES_tradnl"/>
        </w:rPr>
        <w:t>Estrellas en el ring: campeones judíos en la edad de oro del boxeo.</w:t>
      </w:r>
      <w:r w:rsidRPr="001D76B2">
        <w:rPr>
          <w:rStyle w:val="Bodytext2"/>
          <w:noProof/>
          <w:lang w:val="es-ES_tradnl"/>
        </w:rPr>
        <w:t xml:space="preserve"> Guilford, CT: Rowman y Littlefield, 2016.</w:t>
      </w:r>
    </w:p>
    <w:p w14:paraId="51C5173E" w14:textId="77777777" w:rsidR="00867B07" w:rsidRPr="001D76B2" w:rsidRDefault="00867B07" w:rsidP="001D76B2">
      <w:pPr>
        <w:rPr>
          <w:noProof/>
          <w:lang w:val="es-ES_tradnl"/>
        </w:rPr>
      </w:pPr>
    </w:p>
    <w:sectPr w:rsidR="00867B07" w:rsidRPr="001D76B2" w:rsidSect="001D76B2">
      <w:footerReference w:type="default" r:id="rId14"/>
      <w:pgSz w:w="12240" w:h="15840"/>
      <w:pgMar w:top="1440" w:right="1104" w:bottom="971" w:left="103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CB45F" w14:textId="77777777" w:rsidR="00642C80" w:rsidRDefault="00642C80">
      <w:r>
        <w:separator/>
      </w:r>
    </w:p>
  </w:endnote>
  <w:endnote w:type="continuationSeparator" w:id="0">
    <w:p w14:paraId="3ED735C4" w14:textId="77777777" w:rsidR="00642C80" w:rsidRDefault="00642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EB14B" w14:textId="77777777" w:rsidR="00392D2B" w:rsidRDefault="00000000">
    <w:pPr>
      <w:spacing w:line="1" w:lineRule="exact"/>
    </w:pPr>
    <w:r>
      <w:rPr>
        <w:noProof/>
      </w:rPr>
      <mc:AlternateContent>
        <mc:Choice Requires="wps">
          <w:drawing>
            <wp:anchor distT="0" distB="0" distL="0" distR="0" simplePos="0" relativeHeight="251659264" behindDoc="1" locked="0" layoutInCell="1" allowOverlap="1" wp14:anchorId="5DC38D99" wp14:editId="321C07C4">
              <wp:simplePos x="0" y="0"/>
              <wp:positionH relativeFrom="page">
                <wp:posOffset>687070</wp:posOffset>
              </wp:positionH>
              <wp:positionV relativeFrom="page">
                <wp:posOffset>9798050</wp:posOffset>
              </wp:positionV>
              <wp:extent cx="6385560" cy="97790"/>
              <wp:effectExtent l="0" t="0" r="0" b="0"/>
              <wp:wrapNone/>
              <wp:docPr id="4" name="Shape 4"/>
              <wp:cNvGraphicFramePr/>
              <a:graphic xmlns:a="http://schemas.openxmlformats.org/drawingml/2006/main">
                <a:graphicData uri="http://schemas.microsoft.com/office/word/2010/wordprocessingShape">
                  <wps:wsp>
                    <wps:cNvSpPr txBox="1"/>
                    <wps:spPr>
                      <a:xfrm>
                        <a:off x="0" y="0"/>
                        <a:ext cx="6385560" cy="97790"/>
                      </a:xfrm>
                      <a:prstGeom prst="rect">
                        <a:avLst/>
                      </a:prstGeom>
                      <a:noFill/>
                    </wps:spPr>
                    <wps:txbx>
                      <w:txbxContent>
                        <w:p w14:paraId="09F32567" w14:textId="77777777" w:rsidR="00392D2B" w:rsidRPr="00870CE8" w:rsidRDefault="00000000">
                          <w:pPr>
                            <w:pStyle w:val="Headerorfooter20"/>
                            <w:tabs>
                              <w:tab w:val="right" w:pos="10056"/>
                            </w:tabs>
                            <w:rPr>
                              <w:sz w:val="16"/>
                              <w:szCs w:val="16"/>
                              <w:lang w:val="es-ES"/>
                            </w:rPr>
                          </w:pPr>
                          <w:r w:rsidRPr="00870CE8">
                            <w:rPr>
                              <w:rStyle w:val="Headerorfooter2"/>
                              <w:rFonts w:ascii="Arial" w:eastAsia="Arial" w:hAnsi="Arial" w:cs="Arial"/>
                              <w:sz w:val="16"/>
                              <w:szCs w:val="16"/>
                              <w:lang w:val="es-ES"/>
                            </w:rPr>
                            <w:t>ESTUDIANDO EL HOLOCAUSTO</w:t>
                          </w:r>
                          <w:r w:rsidRPr="00870CE8">
                            <w:rPr>
                              <w:rStyle w:val="Headerorfooter2"/>
                              <w:rFonts w:ascii="Arial" w:eastAsia="Arial" w:hAnsi="Arial" w:cs="Arial"/>
                              <w:sz w:val="16"/>
                              <w:szCs w:val="16"/>
                              <w:lang w:val="es-ES"/>
                            </w:rPr>
                            <w:tab/>
                            <w:t xml:space="preserve">© Asociación Ecos y Reflexiones </w:t>
                          </w:r>
                          <w:r>
                            <w:rPr>
                              <w:rFonts w:ascii="Times New Roman" w:eastAsia="Times New Roman" w:hAnsi="Times New Roman" w:cs="Times New Roman"/>
                            </w:rPr>
                            <w:fldChar w:fldCharType="begin"/>
                          </w:r>
                          <w:r w:rsidRPr="00870CE8">
                            <w:rPr>
                              <w:lang w:val="es-ES"/>
                            </w:rPr>
                            <w:instrText xml:space="preserve"> PAGE \* MERGEFORMAT </w:instrText>
                          </w:r>
                          <w:r>
                            <w:rPr>
                              <w:rFonts w:ascii="Times New Roman" w:eastAsia="Times New Roman" w:hAnsi="Times New Roman" w:cs="Times New Roman"/>
                            </w:rPr>
                            <w:fldChar w:fldCharType="separate"/>
                          </w:r>
                          <w:r w:rsidRPr="00870CE8">
                            <w:rPr>
                              <w:rStyle w:val="Headerorfooter2"/>
                              <w:rFonts w:ascii="Arial" w:eastAsia="Arial" w:hAnsi="Arial" w:cs="Arial"/>
                              <w:sz w:val="16"/>
                              <w:szCs w:val="16"/>
                              <w:lang w:val="es-ES"/>
                            </w:rPr>
                            <w:t>7</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w14:anchorId="5DC38D99" id="_x0000_t202" coordsize="21600,21600" o:spt="202" path="m,l,21600r21600,l21600,xe">
              <v:stroke joinstyle="miter"/>
              <v:path gradientshapeok="t" o:connecttype="rect"/>
            </v:shapetype>
            <v:shape id="Shape 4" o:spid="_x0000_s1032" type="#_x0000_t202" style="position:absolute;margin-left:54.1pt;margin-top:771.5pt;width:502.8pt;height:7.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" filled="f" stroked="f">
              <v:textbox style="mso-fit-shape-to-text:t" inset="0,0,0,0">
                <w:txbxContent>
                  <w:p w14:paraId="09F32567" w14:textId="77777777" w:rsidR="00392D2B" w:rsidRPr="00870CE8" w:rsidRDefault="00000000">
                    <w:pPr>
                      <w:pStyle w:val="Headerorfooter20"/>
                      <w:tabs>
                        <w:tab w:val="right" w:pos="10056"/>
                      </w:tabs>
                      <w:rPr>
                        <w:sz w:val="16"/>
                        <w:szCs w:val="16"/>
                        <w:lang w:val="es-ES"/>
                      </w:rPr>
                    </w:pPr>
                    <w:r w:rsidRPr="00870CE8">
                      <w:rPr>
                        <w:rStyle w:val="Headerorfooter2"/>
                        <w:rFonts w:ascii="Arial" w:eastAsia="Arial" w:hAnsi="Arial" w:cs="Arial"/>
                        <w:sz w:val="16"/>
                        <w:szCs w:val="16"/>
                        <w:lang w:val="es-ES"/>
                      </w:rPr>
                      <w:t>ESTUDIANDO EL HOLOCAUSTO</w:t>
                    </w:r>
                    <w:r w:rsidRPr="00870CE8">
                      <w:rPr>
                        <w:rStyle w:val="Headerorfooter2"/>
                        <w:rFonts w:ascii="Arial" w:eastAsia="Arial" w:hAnsi="Arial" w:cs="Arial"/>
                        <w:sz w:val="16"/>
                        <w:szCs w:val="16"/>
                        <w:lang w:val="es-ES"/>
                      </w:rPr>
                      <w:tab/>
                      <w:t xml:space="preserve">© Asociación Ecos y Reflexiones </w:t>
                    </w:r>
                    <w:r>
                      <w:rPr>
                        <w:rFonts w:ascii="Times New Roman" w:eastAsia="Times New Roman" w:hAnsi="Times New Roman" w:cs="Times New Roman"/>
                      </w:rPr>
                      <w:fldChar w:fldCharType="begin"/>
                    </w:r>
                    <w:r w:rsidRPr="00870CE8">
                      <w:rPr>
                        <w:lang w:val="es-ES"/>
                      </w:rPr>
                      <w:instrText xml:space="preserve"> PAGE \* MERGEFORMAT </w:instrText>
                    </w:r>
                    <w:r>
                      <w:rPr>
                        <w:rFonts w:ascii="Times New Roman" w:eastAsia="Times New Roman" w:hAnsi="Times New Roman" w:cs="Times New Roman"/>
                      </w:rPr>
                      <w:fldChar w:fldCharType="separate"/>
                    </w:r>
                    <w:r w:rsidRPr="00870CE8">
                      <w:rPr>
                        <w:rStyle w:val="Headerorfooter2"/>
                        <w:rFonts w:ascii="Arial" w:eastAsia="Arial" w:hAnsi="Arial" w:cs="Arial"/>
                        <w:sz w:val="16"/>
                        <w:szCs w:val="16"/>
                        <w:lang w:val="es-ES"/>
                      </w:rPr>
                      <w:t>7</w:t>
                    </w:r>
                    <w:r>
                      <w:rPr>
                        <w:rStyle w:val="Headerorfooter2"/>
                        <w:rFonts w:ascii="Arial" w:eastAsia="Arial" w:hAnsi="Arial" w:cs="Arial"/>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FB816" w14:textId="77777777" w:rsidR="00642C80" w:rsidRDefault="00642C80">
      <w:r>
        <w:separator/>
      </w:r>
    </w:p>
  </w:footnote>
  <w:footnote w:type="continuationSeparator" w:id="0">
    <w:p w14:paraId="5784C007" w14:textId="77777777" w:rsidR="00642C80" w:rsidRDefault="00642C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9F48CB"/>
    <w:multiLevelType w:val="hybridMultilevel"/>
    <w:tmpl w:val="0B80862E"/>
    <w:lvl w:ilvl="0" w:tplc="9F56262E">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8719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28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6B2"/>
    <w:rsid w:val="000E46D2"/>
    <w:rsid w:val="001B3BE6"/>
    <w:rsid w:val="001C0B34"/>
    <w:rsid w:val="001D76B2"/>
    <w:rsid w:val="002509E9"/>
    <w:rsid w:val="00392D2B"/>
    <w:rsid w:val="004120AE"/>
    <w:rsid w:val="004221DC"/>
    <w:rsid w:val="00480815"/>
    <w:rsid w:val="00515007"/>
    <w:rsid w:val="005969E2"/>
    <w:rsid w:val="00612DAF"/>
    <w:rsid w:val="00642C80"/>
    <w:rsid w:val="006D7AEC"/>
    <w:rsid w:val="00867B07"/>
    <w:rsid w:val="008E1256"/>
    <w:rsid w:val="00B16078"/>
    <w:rsid w:val="00C73A50"/>
    <w:rsid w:val="00D64FDE"/>
    <w:rsid w:val="00DC7C76"/>
    <w:rsid w:val="00E815F4"/>
    <w:rsid w:val="00FD58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05B24"/>
  <w15:chartTrackingRefBased/>
  <w15:docId w15:val="{37E1210B-E662-40A3-8ED9-00F7D2BC4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bidi/>
        <w:spacing w:line="360"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1D76B2"/>
    <w:pPr>
      <w:widowControl w:val="0"/>
      <w:bidi w:val="0"/>
      <w:spacing w:line="240" w:lineRule="auto"/>
      <w:jc w:val="left"/>
    </w:pPr>
    <w:rPr>
      <w:rFonts w:ascii="Times New Roman" w:eastAsia="Times New Roman" w:hAnsi="Times New Roman" w:cs="Times New Roman"/>
      <w:color w:val="000000"/>
      <w:kern w:val="0"/>
      <w:sz w:val="24"/>
      <w:szCs w:val="24"/>
      <w:lang w:bidi="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5">
    <w:name w:val="Body text|5_"/>
    <w:basedOn w:val="a0"/>
    <w:link w:val="Bodytext50"/>
    <w:rsid w:val="001D76B2"/>
    <w:rPr>
      <w:rFonts w:ascii="Arial" w:eastAsia="Arial" w:hAnsi="Arial" w:cs="Arial"/>
      <w:b/>
      <w:bCs/>
      <w:color w:val="3FC1CC"/>
      <w:sz w:val="32"/>
      <w:szCs w:val="32"/>
    </w:rPr>
  </w:style>
  <w:style w:type="character" w:customStyle="1" w:styleId="Picturecaption1">
    <w:name w:val="Picture caption|1_"/>
    <w:basedOn w:val="a0"/>
    <w:link w:val="Picturecaption10"/>
    <w:rsid w:val="001D76B2"/>
    <w:rPr>
      <w:rFonts w:ascii="Arial" w:eastAsia="Arial" w:hAnsi="Arial" w:cs="Arial"/>
      <w:color w:val="7F7F7F"/>
      <w:sz w:val="16"/>
      <w:szCs w:val="16"/>
    </w:rPr>
  </w:style>
  <w:style w:type="character" w:customStyle="1" w:styleId="Headerorfooter2">
    <w:name w:val="Header or footer|2_"/>
    <w:basedOn w:val="a0"/>
    <w:link w:val="Headerorfooter20"/>
    <w:rsid w:val="001D76B2"/>
    <w:rPr>
      <w:sz w:val="20"/>
      <w:szCs w:val="20"/>
    </w:rPr>
  </w:style>
  <w:style w:type="character" w:customStyle="1" w:styleId="Bodytext4">
    <w:name w:val="Body text|4_"/>
    <w:basedOn w:val="a0"/>
    <w:link w:val="Bodytext40"/>
    <w:rsid w:val="001D76B2"/>
    <w:rPr>
      <w:rFonts w:ascii="Arial" w:eastAsia="Arial" w:hAnsi="Arial" w:cs="Arial"/>
      <w:b/>
      <w:bCs/>
      <w:color w:val="3FC1CC"/>
    </w:rPr>
  </w:style>
  <w:style w:type="character" w:customStyle="1" w:styleId="Bodytext1">
    <w:name w:val="Body text|1_"/>
    <w:basedOn w:val="a0"/>
    <w:link w:val="Bodytext10"/>
    <w:rsid w:val="001D76B2"/>
    <w:rPr>
      <w:sz w:val="18"/>
      <w:szCs w:val="18"/>
    </w:rPr>
  </w:style>
  <w:style w:type="character" w:customStyle="1" w:styleId="Bodytext6">
    <w:name w:val="Body text|6_"/>
    <w:basedOn w:val="a0"/>
    <w:link w:val="Bodytext60"/>
    <w:rsid w:val="001D76B2"/>
    <w:rPr>
      <w:sz w:val="28"/>
      <w:szCs w:val="28"/>
    </w:rPr>
  </w:style>
  <w:style w:type="character" w:customStyle="1" w:styleId="Bodytext3">
    <w:name w:val="Body text|3_"/>
    <w:basedOn w:val="a0"/>
    <w:link w:val="Bodytext30"/>
    <w:rsid w:val="001D76B2"/>
    <w:rPr>
      <w:rFonts w:ascii="Arial" w:eastAsia="Arial" w:hAnsi="Arial" w:cs="Arial"/>
      <w:color w:val="7F7F7F"/>
      <w:sz w:val="18"/>
      <w:szCs w:val="18"/>
    </w:rPr>
  </w:style>
  <w:style w:type="character" w:customStyle="1" w:styleId="Bodytext2">
    <w:name w:val="Body text|2_"/>
    <w:basedOn w:val="a0"/>
    <w:link w:val="Bodytext20"/>
    <w:rsid w:val="001D76B2"/>
    <w:rPr>
      <w:rFonts w:ascii="Arial" w:eastAsia="Arial" w:hAnsi="Arial" w:cs="Arial"/>
      <w:color w:val="7F7F7F"/>
      <w:sz w:val="16"/>
      <w:szCs w:val="16"/>
    </w:rPr>
  </w:style>
  <w:style w:type="character" w:customStyle="1" w:styleId="Heading11">
    <w:name w:val="Heading #1|1_"/>
    <w:basedOn w:val="a0"/>
    <w:link w:val="Heading110"/>
    <w:rsid w:val="001D76B2"/>
    <w:rPr>
      <w:rFonts w:ascii="Arial" w:eastAsia="Arial" w:hAnsi="Arial" w:cs="Arial"/>
      <w:b/>
      <w:bCs/>
      <w:color w:val="3FC1CC"/>
      <w:sz w:val="32"/>
      <w:szCs w:val="32"/>
    </w:rPr>
  </w:style>
  <w:style w:type="paragraph" w:customStyle="1" w:styleId="Bodytext50">
    <w:name w:val="Body text|5"/>
    <w:basedOn w:val="a"/>
    <w:link w:val="Bodytext5"/>
    <w:rsid w:val="001D76B2"/>
    <w:rPr>
      <w:rFonts w:ascii="Arial" w:eastAsia="Arial" w:hAnsi="Arial" w:cs="Arial"/>
      <w:b/>
      <w:bCs/>
      <w:color w:val="3FC1CC"/>
      <w:kern w:val="2"/>
      <w:sz w:val="32"/>
      <w:szCs w:val="32"/>
      <w:lang w:bidi="he-IL"/>
      <w14:ligatures w14:val="standardContextual"/>
    </w:rPr>
  </w:style>
  <w:style w:type="paragraph" w:customStyle="1" w:styleId="Picturecaption10">
    <w:name w:val="Picture caption|1"/>
    <w:basedOn w:val="a"/>
    <w:link w:val="Picturecaption1"/>
    <w:rsid w:val="001D76B2"/>
    <w:pPr>
      <w:spacing w:line="276" w:lineRule="auto"/>
      <w:jc w:val="center"/>
    </w:pPr>
    <w:rPr>
      <w:rFonts w:ascii="Arial" w:eastAsia="Arial" w:hAnsi="Arial" w:cs="Arial"/>
      <w:color w:val="7F7F7F"/>
      <w:kern w:val="2"/>
      <w:sz w:val="16"/>
      <w:szCs w:val="16"/>
      <w:lang w:bidi="he-IL"/>
      <w14:ligatures w14:val="standardContextual"/>
    </w:rPr>
  </w:style>
  <w:style w:type="paragraph" w:customStyle="1" w:styleId="Headerorfooter20">
    <w:name w:val="Header or footer|2"/>
    <w:basedOn w:val="a"/>
    <w:link w:val="Headerorfooter2"/>
    <w:rsid w:val="001D76B2"/>
    <w:rPr>
      <w:rFonts w:asciiTheme="minorHAnsi" w:eastAsiaTheme="minorHAnsi" w:hAnsiTheme="minorHAnsi" w:cstheme="minorBidi"/>
      <w:color w:val="auto"/>
      <w:kern w:val="2"/>
      <w:sz w:val="20"/>
      <w:szCs w:val="20"/>
      <w:lang w:bidi="he-IL"/>
      <w14:ligatures w14:val="standardContextual"/>
    </w:rPr>
  </w:style>
  <w:style w:type="paragraph" w:customStyle="1" w:styleId="Bodytext40">
    <w:name w:val="Body text|4"/>
    <w:basedOn w:val="a"/>
    <w:link w:val="Bodytext4"/>
    <w:rsid w:val="001D76B2"/>
    <w:pPr>
      <w:spacing w:after="140"/>
    </w:pPr>
    <w:rPr>
      <w:rFonts w:ascii="Arial" w:eastAsia="Arial" w:hAnsi="Arial" w:cs="Arial"/>
      <w:b/>
      <w:bCs/>
      <w:color w:val="3FC1CC"/>
      <w:kern w:val="2"/>
      <w:sz w:val="22"/>
      <w:szCs w:val="22"/>
      <w:lang w:bidi="he-IL"/>
      <w14:ligatures w14:val="standardContextual"/>
    </w:rPr>
  </w:style>
  <w:style w:type="paragraph" w:customStyle="1" w:styleId="Bodytext10">
    <w:name w:val="Body text|1"/>
    <w:basedOn w:val="a"/>
    <w:link w:val="Bodytext1"/>
    <w:rsid w:val="001D76B2"/>
    <w:pPr>
      <w:spacing w:after="260" w:line="326" w:lineRule="auto"/>
    </w:pPr>
    <w:rPr>
      <w:rFonts w:asciiTheme="minorHAnsi" w:eastAsiaTheme="minorHAnsi" w:hAnsiTheme="minorHAnsi" w:cstheme="minorBidi"/>
      <w:color w:val="auto"/>
      <w:kern w:val="2"/>
      <w:sz w:val="18"/>
      <w:szCs w:val="18"/>
      <w:lang w:bidi="he-IL"/>
      <w14:ligatures w14:val="standardContextual"/>
    </w:rPr>
  </w:style>
  <w:style w:type="paragraph" w:customStyle="1" w:styleId="Bodytext60">
    <w:name w:val="Body text|6"/>
    <w:basedOn w:val="a"/>
    <w:link w:val="Bodytext6"/>
    <w:rsid w:val="001D76B2"/>
    <w:pPr>
      <w:spacing w:after="300"/>
      <w:jc w:val="center"/>
    </w:pPr>
    <w:rPr>
      <w:rFonts w:asciiTheme="minorHAnsi" w:eastAsiaTheme="minorHAnsi" w:hAnsiTheme="minorHAnsi" w:cstheme="minorBidi"/>
      <w:color w:val="auto"/>
      <w:kern w:val="2"/>
      <w:sz w:val="28"/>
      <w:szCs w:val="28"/>
      <w:lang w:bidi="he-IL"/>
      <w14:ligatures w14:val="standardContextual"/>
    </w:rPr>
  </w:style>
  <w:style w:type="paragraph" w:customStyle="1" w:styleId="Bodytext30">
    <w:name w:val="Body text|3"/>
    <w:basedOn w:val="a"/>
    <w:link w:val="Bodytext3"/>
    <w:rsid w:val="001D76B2"/>
    <w:pPr>
      <w:spacing w:after="40" w:line="257" w:lineRule="auto"/>
    </w:pPr>
    <w:rPr>
      <w:rFonts w:ascii="Arial" w:eastAsia="Arial" w:hAnsi="Arial" w:cs="Arial"/>
      <w:color w:val="7F7F7F"/>
      <w:kern w:val="2"/>
      <w:sz w:val="18"/>
      <w:szCs w:val="18"/>
      <w:lang w:bidi="he-IL"/>
      <w14:ligatures w14:val="standardContextual"/>
    </w:rPr>
  </w:style>
  <w:style w:type="paragraph" w:customStyle="1" w:styleId="Bodytext20">
    <w:name w:val="Body text|2"/>
    <w:basedOn w:val="a"/>
    <w:link w:val="Bodytext2"/>
    <w:rsid w:val="001D76B2"/>
    <w:pPr>
      <w:spacing w:line="286" w:lineRule="auto"/>
    </w:pPr>
    <w:rPr>
      <w:rFonts w:ascii="Arial" w:eastAsia="Arial" w:hAnsi="Arial" w:cs="Arial"/>
      <w:color w:val="7F7F7F"/>
      <w:kern w:val="2"/>
      <w:sz w:val="16"/>
      <w:szCs w:val="16"/>
      <w:lang w:bidi="he-IL"/>
      <w14:ligatures w14:val="standardContextual"/>
    </w:rPr>
  </w:style>
  <w:style w:type="paragraph" w:customStyle="1" w:styleId="Heading110">
    <w:name w:val="Heading #1|1"/>
    <w:basedOn w:val="a"/>
    <w:link w:val="Heading11"/>
    <w:rsid w:val="001D76B2"/>
    <w:pPr>
      <w:spacing w:after="340"/>
      <w:outlineLvl w:val="0"/>
    </w:pPr>
    <w:rPr>
      <w:rFonts w:ascii="Arial" w:eastAsia="Arial" w:hAnsi="Arial" w:cs="Arial"/>
      <w:b/>
      <w:bCs/>
      <w:color w:val="3FC1CC"/>
      <w:kern w:val="2"/>
      <w:sz w:val="32"/>
      <w:szCs w:val="32"/>
      <w:lang w:bidi="he-I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h.org.i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bh.org.i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youtube.com/watch?v=QgEHWyQsi_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1725</Words>
  <Characters>8626</Characters>
  <Application>Microsoft Office Word</Application>
  <DocSecurity>0</DocSecurity>
  <Lines>71</Lines>
  <Paragraphs>20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irenes@netvision.net.il</dc:creator>
  <cp:keywords/>
  <dc:description/>
  <cp:lastModifiedBy>irenes@netvision.net.il</cp:lastModifiedBy>
  <cp:revision>4</cp:revision>
  <dcterms:created xsi:type="dcterms:W3CDTF">2024-05-23T23:05:00Z</dcterms:created>
  <dcterms:modified xsi:type="dcterms:W3CDTF">2024-05-25T11:36:00Z</dcterms:modified>
</cp:coreProperties>
</file>