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EB77" w14:textId="279AED47" w:rsidR="00451045" w:rsidRPr="00371E46" w:rsidRDefault="00451045" w:rsidP="00371E46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 xml:space="preserve">Managing </w:t>
      </w:r>
      <w:r w:rsidR="00B33146" w:rsidRPr="00371E46">
        <w:rPr>
          <w:rFonts w:ascii="Times New Roman" w:hAnsi="Times New Roman" w:cs="Times New Roman"/>
          <w:sz w:val="24"/>
          <w:szCs w:val="24"/>
        </w:rPr>
        <w:t>Ethics</w:t>
      </w:r>
      <w:r w:rsidRPr="00371E46">
        <w:rPr>
          <w:rFonts w:ascii="Times New Roman" w:hAnsi="Times New Roman" w:cs="Times New Roman"/>
          <w:sz w:val="24"/>
          <w:szCs w:val="24"/>
        </w:rPr>
        <w:t xml:space="preserve"> in the Workplace: </w:t>
      </w:r>
      <w:r w:rsidR="00371E46" w:rsidRPr="00371E46">
        <w:rPr>
          <w:rFonts w:ascii="Times New Roman" w:hAnsi="Times New Roman" w:cs="Times New Roman"/>
          <w:sz w:val="24"/>
          <w:szCs w:val="24"/>
        </w:rPr>
        <w:t xml:space="preserve">The Challenge </w:t>
      </w:r>
      <w:del w:id="0" w:author="Author">
        <w:r w:rsidR="00371E4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371E46" w:rsidRPr="00371E46">
        <w:rPr>
          <w:rFonts w:ascii="Times New Roman" w:hAnsi="Times New Roman" w:cs="Times New Roman"/>
          <w:sz w:val="24"/>
          <w:szCs w:val="24"/>
        </w:rPr>
        <w:t xml:space="preserve">Regulating Employees Who Believe Themselves </w:t>
      </w:r>
      <w:del w:id="2" w:author="Author">
        <w:r w:rsidR="00371E4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3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371E46" w:rsidRPr="00371E46">
        <w:rPr>
          <w:rFonts w:ascii="Times New Roman" w:hAnsi="Times New Roman" w:cs="Times New Roman"/>
          <w:sz w:val="24"/>
          <w:szCs w:val="24"/>
        </w:rPr>
        <w:t>Be</w:t>
      </w:r>
      <w:r w:rsidR="006663BF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Author">
        <w:r w:rsidR="006663BF" w:rsidRPr="00371E46" w:rsidDel="00371E46">
          <w:rPr>
            <w:rFonts w:ascii="Times New Roman" w:hAnsi="Times New Roman" w:cs="Times New Roman"/>
            <w:sz w:val="24"/>
            <w:szCs w:val="24"/>
          </w:rPr>
          <w:delText>ethical</w:delText>
        </w:r>
      </w:del>
      <w:ins w:id="5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>“Good” Employees</w:t>
        </w:r>
      </w:ins>
      <w:del w:id="6" w:author="Author">
        <w:r w:rsidR="006663BF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5F622E36" w14:textId="77777777" w:rsidR="00451045" w:rsidRPr="00371E46" w:rsidRDefault="00451045" w:rsidP="00371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93C2BB" w14:textId="21E8A507" w:rsidR="002F214A" w:rsidDel="00AD08CD" w:rsidRDefault="00C20663" w:rsidP="00AD08CD">
      <w:pPr>
        <w:spacing w:line="360" w:lineRule="auto"/>
        <w:ind w:firstLine="720"/>
        <w:rPr>
          <w:del w:id="7" w:author="Author"/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>In t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he last two </w:t>
      </w:r>
      <w:r w:rsidR="005651D2" w:rsidRPr="00371E46">
        <w:rPr>
          <w:rFonts w:ascii="Times New Roman" w:hAnsi="Times New Roman" w:cs="Times New Roman"/>
          <w:sz w:val="24"/>
          <w:szCs w:val="24"/>
        </w:rPr>
        <w:t>decades,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 we have witness</w:t>
      </w:r>
      <w:r w:rsidR="00F75201" w:rsidRPr="00371E46">
        <w:rPr>
          <w:rFonts w:ascii="Times New Roman" w:hAnsi="Times New Roman" w:cs="Times New Roman"/>
          <w:sz w:val="24"/>
          <w:szCs w:val="24"/>
        </w:rPr>
        <w:t>ed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8" w:author="Author">
        <w:r w:rsidR="005823CA" w:rsidRPr="00371E46" w:rsidDel="00371E46">
          <w:rPr>
            <w:rFonts w:ascii="Times New Roman" w:hAnsi="Times New Roman" w:cs="Times New Roman"/>
            <w:sz w:val="24"/>
            <w:szCs w:val="24"/>
          </w:rPr>
          <w:delText>numerous</w:delText>
        </w:r>
        <w:r w:rsidR="00190023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many </w:t>
        </w:r>
      </w:ins>
      <w:r w:rsidR="00190023" w:rsidRPr="00371E46">
        <w:rPr>
          <w:rFonts w:ascii="Times New Roman" w:hAnsi="Times New Roman" w:cs="Times New Roman"/>
          <w:sz w:val="24"/>
          <w:szCs w:val="24"/>
        </w:rPr>
        <w:t>large</w:t>
      </w:r>
      <w:ins w:id="10" w:author="Author">
        <w:r w:rsidR="00371E46">
          <w:rPr>
            <w:rFonts w:ascii="Times New Roman" w:hAnsi="Times New Roman" w:cs="Times New Roman"/>
            <w:sz w:val="24"/>
            <w:szCs w:val="24"/>
          </w:rPr>
          <w:t>-scale</w:t>
        </w:r>
      </w:ins>
      <w:r w:rsidR="00190023" w:rsidRPr="00371E46">
        <w:rPr>
          <w:rFonts w:ascii="Times New Roman" w:hAnsi="Times New Roman" w:cs="Times New Roman"/>
          <w:sz w:val="24"/>
          <w:szCs w:val="24"/>
        </w:rPr>
        <w:t xml:space="preserve"> corporate</w:t>
      </w:r>
      <w:r w:rsidR="00B33146" w:rsidRPr="00371E46">
        <w:rPr>
          <w:rFonts w:ascii="Times New Roman" w:hAnsi="Times New Roman" w:cs="Times New Roman"/>
          <w:sz w:val="24"/>
          <w:szCs w:val="24"/>
        </w:rPr>
        <w:t xml:space="preserve"> scandals</w:t>
      </w:r>
      <w:del w:id="11" w:author="Author">
        <w:r w:rsidR="005823CA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90023" w:rsidRPr="00371E46" w:rsidDel="00371E46">
          <w:rPr>
            <w:rFonts w:ascii="Times New Roman" w:hAnsi="Times New Roman" w:cs="Times New Roman"/>
            <w:sz w:val="24"/>
            <w:szCs w:val="24"/>
          </w:rPr>
          <w:delText>–</w:delText>
        </w:r>
      </w:del>
      <w:ins w:id="12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, such as </w:t>
        </w:r>
      </w:ins>
      <w:del w:id="13" w:author="Author">
        <w:r w:rsidR="00190023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from</w:delText>
        </w:r>
        <w:r w:rsidR="00285D78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="00285D78" w:rsidRPr="00371E46">
        <w:rPr>
          <w:rFonts w:ascii="Times New Roman" w:hAnsi="Times New Roman" w:cs="Times New Roman"/>
          <w:sz w:val="24"/>
          <w:szCs w:val="24"/>
        </w:rPr>
        <w:t>Worldcom</w:t>
      </w:r>
      <w:r w:rsidR="00190023" w:rsidRPr="00371E46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5651D2" w:rsidRPr="00371E46">
        <w:rPr>
          <w:rFonts w:ascii="Times New Roman" w:hAnsi="Times New Roman" w:cs="Times New Roman"/>
          <w:sz w:val="24"/>
          <w:szCs w:val="24"/>
        </w:rPr>
        <w:t xml:space="preserve"> accounting fraud</w:t>
      </w:r>
      <w:r w:rsidR="00285D78" w:rsidRPr="00371E46">
        <w:rPr>
          <w:rFonts w:ascii="Times New Roman" w:hAnsi="Times New Roman" w:cs="Times New Roman"/>
          <w:sz w:val="24"/>
          <w:szCs w:val="24"/>
        </w:rPr>
        <w:t>, Citibank</w:t>
      </w:r>
      <w:r w:rsidR="00190023" w:rsidRPr="00371E46">
        <w:rPr>
          <w:rFonts w:ascii="Times New Roman" w:hAnsi="Times New Roman" w:cs="Times New Roman"/>
          <w:sz w:val="24"/>
          <w:szCs w:val="24"/>
        </w:rPr>
        <w:t xml:space="preserve">’s </w:t>
      </w:r>
      <w:del w:id="14" w:author="Author">
        <w:r w:rsidR="006B0FC5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almost </w:delText>
        </w:r>
      </w:del>
      <w:ins w:id="15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>near-</w:t>
        </w:r>
      </w:ins>
      <w:r w:rsidR="006B0FC5" w:rsidRPr="00371E46">
        <w:rPr>
          <w:rFonts w:ascii="Times New Roman" w:hAnsi="Times New Roman" w:cs="Times New Roman"/>
          <w:sz w:val="24"/>
          <w:szCs w:val="24"/>
        </w:rPr>
        <w:t>collapse</w:t>
      </w:r>
      <w:r w:rsidR="00285D78" w:rsidRPr="00371E46">
        <w:rPr>
          <w:rFonts w:ascii="Times New Roman" w:hAnsi="Times New Roman" w:cs="Times New Roman"/>
          <w:sz w:val="24"/>
          <w:szCs w:val="24"/>
        </w:rPr>
        <w:t>,</w:t>
      </w:r>
      <w:r w:rsidRPr="00371E46">
        <w:rPr>
          <w:rFonts w:ascii="Times New Roman" w:hAnsi="Times New Roman" w:cs="Times New Roman"/>
          <w:sz w:val="24"/>
          <w:szCs w:val="24"/>
        </w:rPr>
        <w:t xml:space="preserve"> and</w:t>
      </w:r>
      <w:r w:rsidR="00285D78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5823CA" w:rsidRPr="00371E46">
        <w:rPr>
          <w:rFonts w:ascii="Times New Roman" w:hAnsi="Times New Roman" w:cs="Times New Roman"/>
          <w:sz w:val="24"/>
          <w:szCs w:val="24"/>
        </w:rPr>
        <w:t>Enron</w:t>
      </w:r>
      <w:r w:rsidR="00190023" w:rsidRPr="00371E46">
        <w:rPr>
          <w:rFonts w:ascii="Times New Roman" w:hAnsi="Times New Roman" w:cs="Times New Roman"/>
          <w:sz w:val="24"/>
          <w:szCs w:val="24"/>
        </w:rPr>
        <w:t xml:space="preserve">’s </w:t>
      </w:r>
      <w:del w:id="16" w:author="Author">
        <w:r w:rsidR="006B0FC5" w:rsidRPr="00371E46" w:rsidDel="00371E46">
          <w:rPr>
            <w:rFonts w:ascii="Times New Roman" w:hAnsi="Times New Roman" w:cs="Times New Roman"/>
            <w:sz w:val="24"/>
            <w:szCs w:val="24"/>
          </w:rPr>
          <w:delText>downfall</w:delText>
        </w:r>
      </w:del>
      <w:ins w:id="17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>bankruptcy and the de facto dissolution of Arthur Andersen</w:t>
        </w:r>
      </w:ins>
      <w:del w:id="18" w:author="Author">
        <w:r w:rsidR="00FD24F2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</w:del>
      <w:ins w:id="19" w:author="Author">
        <w:r w:rsidR="00371E46">
          <w:rPr>
            <w:rFonts w:ascii="Times New Roman" w:hAnsi="Times New Roman" w:cs="Times New Roman"/>
            <w:sz w:val="24"/>
            <w:szCs w:val="24"/>
          </w:rPr>
          <w:t xml:space="preserve">, in which </w:t>
        </w:r>
      </w:ins>
      <w:del w:id="20" w:author="Author">
        <w:r w:rsidR="00FD24F2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where </w:delText>
        </w:r>
      </w:del>
      <w:r w:rsidR="00E51281" w:rsidRPr="00371E46">
        <w:rPr>
          <w:rFonts w:ascii="Times New Roman" w:hAnsi="Times New Roman" w:cs="Times New Roman"/>
          <w:sz w:val="24"/>
          <w:szCs w:val="24"/>
        </w:rPr>
        <w:t>pervasive rule violations</w:t>
      </w:r>
      <w:r w:rsidR="00356973" w:rsidRPr="00371E46">
        <w:rPr>
          <w:rFonts w:ascii="Times New Roman" w:hAnsi="Times New Roman" w:cs="Times New Roman"/>
          <w:sz w:val="24"/>
          <w:szCs w:val="24"/>
        </w:rPr>
        <w:t xml:space="preserve"> by both managers and </w:t>
      </w:r>
      <w:del w:id="21" w:author="Author">
        <w:r w:rsidR="00FD24F2" w:rsidRPr="00371E46" w:rsidDel="00371E46">
          <w:rPr>
            <w:rFonts w:ascii="Times New Roman" w:hAnsi="Times New Roman" w:cs="Times New Roman"/>
            <w:sz w:val="24"/>
            <w:szCs w:val="24"/>
          </w:rPr>
          <w:delText>‘</w:delText>
        </w:r>
        <w:r w:rsidR="00356973" w:rsidRPr="00371E46" w:rsidDel="00371E46">
          <w:rPr>
            <w:rFonts w:ascii="Times New Roman" w:hAnsi="Times New Roman" w:cs="Times New Roman"/>
            <w:sz w:val="24"/>
            <w:szCs w:val="24"/>
          </w:rPr>
          <w:delText>rank and</w:delText>
        </w:r>
      </w:del>
      <w:ins w:id="22" w:author="Author">
        <w:r w:rsidR="00371E46">
          <w:rPr>
            <w:rFonts w:ascii="Times New Roman" w:hAnsi="Times New Roman" w:cs="Times New Roman"/>
            <w:sz w:val="24"/>
            <w:szCs w:val="24"/>
          </w:rPr>
          <w:t>lower-level</w:t>
        </w:r>
      </w:ins>
      <w:r w:rsidR="00356973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3" w:author="Author">
        <w:r w:rsidR="00356973" w:rsidRPr="00371E46" w:rsidDel="00371E46">
          <w:rPr>
            <w:rFonts w:ascii="Times New Roman" w:hAnsi="Times New Roman" w:cs="Times New Roman"/>
            <w:sz w:val="24"/>
            <w:szCs w:val="24"/>
          </w:rPr>
          <w:delText>file</w:delText>
        </w:r>
        <w:r w:rsidR="00FD24F2" w:rsidRPr="00371E46" w:rsidDel="00371E46">
          <w:rPr>
            <w:rFonts w:ascii="Times New Roman" w:hAnsi="Times New Roman" w:cs="Times New Roman"/>
            <w:sz w:val="24"/>
            <w:szCs w:val="24"/>
          </w:rPr>
          <w:delText>’</w:delText>
        </w:r>
        <w:r w:rsidR="00356973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56973" w:rsidRPr="00371E46">
        <w:rPr>
          <w:rFonts w:ascii="Times New Roman" w:hAnsi="Times New Roman" w:cs="Times New Roman"/>
          <w:sz w:val="24"/>
          <w:szCs w:val="24"/>
        </w:rPr>
        <w:t>employees</w:t>
      </w:r>
      <w:r w:rsidR="00190023" w:rsidRPr="00371E46">
        <w:rPr>
          <w:rFonts w:ascii="Times New Roman" w:hAnsi="Times New Roman" w:cs="Times New Roman"/>
          <w:sz w:val="24"/>
          <w:szCs w:val="24"/>
        </w:rPr>
        <w:t xml:space="preserve"> led to</w:t>
      </w:r>
      <w:r w:rsidR="00E51281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190023" w:rsidRPr="00371E46">
        <w:rPr>
          <w:rFonts w:ascii="Times New Roman" w:hAnsi="Times New Roman" w:cs="Times New Roman"/>
          <w:sz w:val="24"/>
          <w:szCs w:val="24"/>
        </w:rPr>
        <w:t>large-</w:t>
      </w:r>
      <w:r w:rsidR="00E51281" w:rsidRPr="00371E46">
        <w:rPr>
          <w:rFonts w:ascii="Times New Roman" w:hAnsi="Times New Roman" w:cs="Times New Roman"/>
          <w:sz w:val="24"/>
          <w:szCs w:val="24"/>
        </w:rPr>
        <w:t>scale ethical meltdowns</w:t>
      </w:r>
      <w:r w:rsidRPr="00371E46">
        <w:rPr>
          <w:rFonts w:ascii="Times New Roman" w:hAnsi="Times New Roman" w:cs="Times New Roman"/>
          <w:sz w:val="24"/>
          <w:szCs w:val="24"/>
        </w:rPr>
        <w:t xml:space="preserve">. These and </w:t>
      </w:r>
      <w:del w:id="24" w:author="Author">
        <w:r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many </w:delText>
        </w:r>
      </w:del>
      <w:r w:rsidRPr="00371E46">
        <w:rPr>
          <w:rFonts w:ascii="Times New Roman" w:hAnsi="Times New Roman" w:cs="Times New Roman"/>
          <w:sz w:val="24"/>
          <w:szCs w:val="24"/>
        </w:rPr>
        <w:t>other scandals</w:t>
      </w:r>
      <w:r w:rsidR="00B33146" w:rsidRPr="00371E46">
        <w:rPr>
          <w:rFonts w:ascii="Times New Roman" w:hAnsi="Times New Roman" w:cs="Times New Roman"/>
          <w:sz w:val="24"/>
          <w:szCs w:val="24"/>
        </w:rPr>
        <w:t xml:space="preserve"> have </w:t>
      </w:r>
      <w:del w:id="25" w:author="Author">
        <w:r w:rsidR="00B3314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raised </w:delText>
        </w:r>
      </w:del>
      <w:ins w:id="26" w:author="Author">
        <w:r w:rsidR="00371E46">
          <w:rPr>
            <w:rFonts w:ascii="Times New Roman" w:hAnsi="Times New Roman" w:cs="Times New Roman"/>
            <w:sz w:val="24"/>
            <w:szCs w:val="24"/>
          </w:rPr>
          <w:t>increased the salience and urgency of ways to prevent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7" w:author="Author">
        <w:r w:rsidR="00B3314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questions about how to prevent </w:delText>
        </w:r>
      </w:del>
      <w:r w:rsidR="00DD2954" w:rsidRPr="00371E46">
        <w:rPr>
          <w:rFonts w:ascii="Times New Roman" w:hAnsi="Times New Roman" w:cs="Times New Roman"/>
          <w:sz w:val="24"/>
          <w:szCs w:val="24"/>
        </w:rPr>
        <w:t>corporate corruption</w:t>
      </w:r>
      <w:r w:rsidR="00B33146" w:rsidRPr="00371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FCE76" w14:textId="77777777" w:rsidR="00AD08CD" w:rsidRPr="00371E46" w:rsidRDefault="00AD08CD" w:rsidP="00175203">
      <w:pPr>
        <w:spacing w:line="360" w:lineRule="auto"/>
        <w:ind w:firstLine="720"/>
        <w:rPr>
          <w:ins w:id="28" w:author="Author"/>
          <w:rFonts w:ascii="Times New Roman" w:hAnsi="Times New Roman" w:cs="Times New Roman"/>
          <w:sz w:val="24"/>
          <w:szCs w:val="24"/>
        </w:rPr>
      </w:pPr>
    </w:p>
    <w:p w14:paraId="43A2561A" w14:textId="079104F2" w:rsidR="00190023" w:rsidRPr="00371E46" w:rsidRDefault="00B33146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 xml:space="preserve">The typical response from </w:t>
      </w:r>
      <w:r w:rsidR="005621AF" w:rsidRPr="00371E46">
        <w:rPr>
          <w:rFonts w:ascii="Times New Roman" w:hAnsi="Times New Roman" w:cs="Times New Roman"/>
          <w:sz w:val="24"/>
          <w:szCs w:val="24"/>
        </w:rPr>
        <w:t>policy makers</w:t>
      </w:r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29" w:author="Author">
        <w:r w:rsidR="00371E46">
          <w:rPr>
            <w:rFonts w:ascii="Times New Roman" w:hAnsi="Times New Roman" w:cs="Times New Roman"/>
            <w:sz w:val="24"/>
            <w:szCs w:val="24"/>
          </w:rPr>
          <w:t xml:space="preserve">to these scandals </w:t>
        </w:r>
      </w:ins>
      <w:r w:rsidR="00190023" w:rsidRPr="00371E46">
        <w:rPr>
          <w:rFonts w:ascii="Times New Roman" w:hAnsi="Times New Roman" w:cs="Times New Roman"/>
          <w:sz w:val="24"/>
          <w:szCs w:val="24"/>
        </w:rPr>
        <w:t>has been</w:t>
      </w:r>
      <w:r w:rsidR="005621AF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30" w:author="Author">
        <w:r w:rsidR="00371E46">
          <w:rPr>
            <w:rFonts w:ascii="Times New Roman" w:hAnsi="Times New Roman" w:cs="Times New Roman"/>
            <w:sz w:val="24"/>
            <w:szCs w:val="24"/>
          </w:rPr>
          <w:t xml:space="preserve">to propose </w:t>
        </w:r>
      </w:ins>
      <w:commentRangeStart w:id="31"/>
      <w:r w:rsidR="005621AF" w:rsidRPr="00371E46">
        <w:rPr>
          <w:rFonts w:ascii="Times New Roman" w:hAnsi="Times New Roman" w:cs="Times New Roman"/>
          <w:sz w:val="24"/>
          <w:szCs w:val="24"/>
        </w:rPr>
        <w:t>reforms</w:t>
      </w:r>
      <w:commentRangeEnd w:id="31"/>
      <w:r w:rsidR="00371E46">
        <w:rPr>
          <w:rStyle w:val="CommentReference"/>
        </w:rPr>
        <w:commentReference w:id="31"/>
      </w:r>
      <w:r w:rsidR="005621AF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285D78" w:rsidRPr="00371E46">
        <w:rPr>
          <w:rFonts w:ascii="Times New Roman" w:hAnsi="Times New Roman" w:cs="Times New Roman"/>
          <w:sz w:val="24"/>
          <w:szCs w:val="24"/>
        </w:rPr>
        <w:t xml:space="preserve">to address </w:t>
      </w:r>
      <w:r w:rsidR="00F75201" w:rsidRPr="00371E46">
        <w:rPr>
          <w:rFonts w:ascii="Times New Roman" w:hAnsi="Times New Roman" w:cs="Times New Roman"/>
          <w:sz w:val="24"/>
          <w:szCs w:val="24"/>
        </w:rPr>
        <w:t xml:space="preserve">various </w:t>
      </w:r>
      <w:r w:rsidR="00285D78" w:rsidRPr="00371E46">
        <w:rPr>
          <w:rFonts w:ascii="Times New Roman" w:hAnsi="Times New Roman" w:cs="Times New Roman"/>
          <w:sz w:val="24"/>
          <w:szCs w:val="24"/>
        </w:rPr>
        <w:t xml:space="preserve">corporate </w:t>
      </w:r>
      <w:r w:rsidR="00DD2954" w:rsidRPr="00371E46">
        <w:rPr>
          <w:rFonts w:ascii="Times New Roman" w:hAnsi="Times New Roman" w:cs="Times New Roman"/>
          <w:sz w:val="24"/>
          <w:szCs w:val="24"/>
        </w:rPr>
        <w:t>transgressions</w:t>
      </w:r>
      <w:ins w:id="32" w:author="Author">
        <w:r w:rsidR="00371E46">
          <w:rPr>
            <w:rFonts w:ascii="Times New Roman" w:hAnsi="Times New Roman" w:cs="Times New Roman"/>
            <w:sz w:val="24"/>
            <w:szCs w:val="24"/>
          </w:rPr>
          <w:t>. These proposals</w:t>
        </w:r>
      </w:ins>
      <w:r w:rsidR="00FC0536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33" w:author="Author">
        <w:r w:rsidR="00FC053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by focusing on </w:delText>
        </w:r>
        <w:r w:rsidR="00F75201" w:rsidRPr="00371E46" w:rsidDel="00371E46">
          <w:rPr>
            <w:rFonts w:ascii="Times New Roman" w:hAnsi="Times New Roman" w:cs="Times New Roman"/>
            <w:sz w:val="24"/>
            <w:szCs w:val="24"/>
          </w:rPr>
          <w:delText>establishing</w:delText>
        </w:r>
      </w:del>
      <w:ins w:id="34" w:author="Author">
        <w:r w:rsidR="00371E46">
          <w:rPr>
            <w:rFonts w:ascii="Times New Roman" w:hAnsi="Times New Roman" w:cs="Times New Roman"/>
            <w:sz w:val="24"/>
            <w:szCs w:val="24"/>
          </w:rPr>
          <w:t>establish</w:t>
        </w:r>
      </w:ins>
      <w:r w:rsidR="00F75201" w:rsidRPr="00371E46">
        <w:rPr>
          <w:rFonts w:ascii="Times New Roman" w:hAnsi="Times New Roman" w:cs="Times New Roman"/>
          <w:sz w:val="24"/>
          <w:szCs w:val="24"/>
        </w:rPr>
        <w:t xml:space="preserve"> requirements for more accurate reporting, </w:t>
      </w:r>
      <w:del w:id="35" w:author="Author">
        <w:r w:rsidR="00F75201" w:rsidRPr="00371E46" w:rsidDel="00371E46">
          <w:rPr>
            <w:rFonts w:ascii="Times New Roman" w:hAnsi="Times New Roman" w:cs="Times New Roman"/>
            <w:sz w:val="24"/>
            <w:szCs w:val="24"/>
          </w:rPr>
          <w:delText>crimin</w:delText>
        </w:r>
        <w:r w:rsidR="00DD2954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alizing </w:delText>
        </w:r>
      </w:del>
      <w:ins w:id="36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>crimina</w:t>
        </w:r>
        <w:r w:rsidR="00371E46">
          <w:rPr>
            <w:rFonts w:ascii="Times New Roman" w:hAnsi="Times New Roman" w:cs="Times New Roman"/>
            <w:sz w:val="24"/>
            <w:szCs w:val="24"/>
          </w:rPr>
          <w:t>lize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D2954" w:rsidRPr="00371E46">
        <w:rPr>
          <w:rFonts w:ascii="Times New Roman" w:hAnsi="Times New Roman" w:cs="Times New Roman"/>
          <w:sz w:val="24"/>
          <w:szCs w:val="24"/>
        </w:rPr>
        <w:t xml:space="preserve">financial </w:t>
      </w:r>
      <w:del w:id="37" w:author="Author">
        <w:r w:rsidR="00DD2954" w:rsidRPr="00371E46" w:rsidDel="00371E46">
          <w:rPr>
            <w:rFonts w:ascii="Times New Roman" w:hAnsi="Times New Roman" w:cs="Times New Roman"/>
            <w:sz w:val="24"/>
            <w:szCs w:val="24"/>
          </w:rPr>
          <w:delText>misreports</w:delText>
        </w:r>
      </w:del>
      <w:ins w:id="38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>misreport</w:t>
        </w:r>
        <w:r w:rsidR="00371E46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DD2954" w:rsidRPr="00371E46">
        <w:rPr>
          <w:rFonts w:ascii="Times New Roman" w:hAnsi="Times New Roman" w:cs="Times New Roman"/>
          <w:sz w:val="24"/>
          <w:szCs w:val="24"/>
        </w:rPr>
        <w:t>,</w:t>
      </w:r>
      <w:r w:rsidR="00F75201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39" w:author="Author">
        <w:r w:rsidR="00F7520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establishing </w:delText>
        </w:r>
      </w:del>
      <w:ins w:id="40" w:author="Author">
        <w:r w:rsidR="00371E46">
          <w:rPr>
            <w:rFonts w:ascii="Times New Roman" w:hAnsi="Times New Roman" w:cs="Times New Roman"/>
            <w:sz w:val="24"/>
            <w:szCs w:val="24"/>
          </w:rPr>
          <w:t>create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75201" w:rsidRPr="00371E46">
        <w:rPr>
          <w:rFonts w:ascii="Times New Roman" w:hAnsi="Times New Roman" w:cs="Times New Roman"/>
          <w:sz w:val="24"/>
          <w:szCs w:val="24"/>
        </w:rPr>
        <w:t>independent monitoring bodies</w:t>
      </w:r>
      <w:r w:rsidR="00190023" w:rsidRPr="00371E46">
        <w:rPr>
          <w:rFonts w:ascii="Times New Roman" w:hAnsi="Times New Roman" w:cs="Times New Roman"/>
          <w:sz w:val="24"/>
          <w:szCs w:val="24"/>
        </w:rPr>
        <w:t>,</w:t>
      </w:r>
      <w:r w:rsidR="00F75201" w:rsidRPr="00371E46">
        <w:rPr>
          <w:rFonts w:ascii="Times New Roman" w:hAnsi="Times New Roman" w:cs="Times New Roman"/>
          <w:sz w:val="24"/>
          <w:szCs w:val="24"/>
        </w:rPr>
        <w:t xml:space="preserve"> and </w:t>
      </w:r>
      <w:del w:id="41" w:author="Author">
        <w:r w:rsidR="00F7520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improving </w:delText>
        </w:r>
      </w:del>
      <w:ins w:id="42" w:author="Author">
        <w:r w:rsidR="00371E46" w:rsidRPr="00371E46">
          <w:rPr>
            <w:rFonts w:ascii="Times New Roman" w:hAnsi="Times New Roman" w:cs="Times New Roman"/>
            <w:sz w:val="24"/>
            <w:szCs w:val="24"/>
          </w:rPr>
          <w:t>improv</w:t>
        </w:r>
        <w:r w:rsidR="00371E46">
          <w:rPr>
            <w:rFonts w:ascii="Times New Roman" w:hAnsi="Times New Roman" w:cs="Times New Roman"/>
            <w:sz w:val="24"/>
            <w:szCs w:val="24"/>
          </w:rPr>
          <w:t>e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75201" w:rsidRPr="00371E46">
        <w:rPr>
          <w:rFonts w:ascii="Times New Roman" w:hAnsi="Times New Roman" w:cs="Times New Roman"/>
          <w:sz w:val="24"/>
          <w:szCs w:val="24"/>
        </w:rPr>
        <w:t>corporate governance practices</w:t>
      </w:r>
      <w:r w:rsidR="00FD24F2" w:rsidRPr="00371E46">
        <w:rPr>
          <w:rFonts w:ascii="Times New Roman" w:hAnsi="Times New Roman" w:cs="Times New Roman"/>
          <w:sz w:val="24"/>
          <w:szCs w:val="24"/>
        </w:rPr>
        <w:t xml:space="preserve">. </w:t>
      </w:r>
      <w:r w:rsidR="00D148F1" w:rsidRPr="00371E46">
        <w:rPr>
          <w:rFonts w:ascii="Times New Roman" w:hAnsi="Times New Roman" w:cs="Times New Roman"/>
          <w:sz w:val="24"/>
          <w:szCs w:val="24"/>
        </w:rPr>
        <w:t xml:space="preserve">By and large, </w:t>
      </w:r>
      <w:del w:id="43" w:author="Author">
        <w:r w:rsidR="00D148F1" w:rsidRPr="00371E46" w:rsidDel="00175203">
          <w:rPr>
            <w:rFonts w:ascii="Times New Roman" w:hAnsi="Times New Roman" w:cs="Times New Roman"/>
            <w:sz w:val="24"/>
            <w:szCs w:val="24"/>
          </w:rPr>
          <w:delText>these reforms</w:delText>
        </w:r>
      </w:del>
      <w:ins w:id="44" w:author="Author">
        <w:r w:rsidR="00175203">
          <w:rPr>
            <w:rFonts w:ascii="Times New Roman" w:hAnsi="Times New Roman" w:cs="Times New Roman"/>
            <w:sz w:val="24"/>
            <w:szCs w:val="24"/>
          </w:rPr>
          <w:t>they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45" w:author="Author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>have focused</w:delText>
        </w:r>
      </w:del>
      <w:ins w:id="46" w:author="Author">
        <w:r w:rsidR="00371E46">
          <w:rPr>
            <w:rFonts w:ascii="Times New Roman" w:hAnsi="Times New Roman" w:cs="Times New Roman"/>
            <w:sz w:val="24"/>
            <w:szCs w:val="24"/>
          </w:rPr>
          <w:t>aim to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47" w:author="Author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r w:rsidR="00D148F1" w:rsidRPr="00371E46">
        <w:rPr>
          <w:rFonts w:ascii="Times New Roman" w:hAnsi="Times New Roman" w:cs="Times New Roman"/>
          <w:sz w:val="24"/>
          <w:szCs w:val="24"/>
        </w:rPr>
        <w:t>prevent</w:t>
      </w:r>
      <w:del w:id="48" w:author="Author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D148F1" w:rsidRPr="00371E46">
        <w:rPr>
          <w:rFonts w:ascii="Times New Roman" w:hAnsi="Times New Roman" w:cs="Times New Roman"/>
          <w:sz w:val="24"/>
          <w:szCs w:val="24"/>
        </w:rPr>
        <w:t xml:space="preserve"> gross and blatant violations of the law</w:t>
      </w:r>
      <w:del w:id="49" w:author="Author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>. They didn’t</w:delText>
        </w:r>
      </w:del>
      <w:ins w:id="50" w:author="Author">
        <w:r w:rsidR="00371E46">
          <w:rPr>
            <w:rFonts w:ascii="Times New Roman" w:hAnsi="Times New Roman" w:cs="Times New Roman"/>
            <w:sz w:val="24"/>
            <w:szCs w:val="24"/>
          </w:rPr>
          <w:t>,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51" w:author="Author">
        <w:r w:rsidR="00371E46">
          <w:rPr>
            <w:rFonts w:ascii="Times New Roman" w:hAnsi="Times New Roman" w:cs="Times New Roman"/>
            <w:sz w:val="24"/>
            <w:szCs w:val="24"/>
          </w:rPr>
          <w:t xml:space="preserve">but ignore </w:t>
        </w:r>
      </w:ins>
      <w:del w:id="52" w:author="Author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focus at all about </w:delText>
        </w:r>
      </w:del>
      <w:r w:rsidR="00D148F1" w:rsidRPr="00371E46">
        <w:rPr>
          <w:rFonts w:ascii="Times New Roman" w:hAnsi="Times New Roman" w:cs="Times New Roman"/>
          <w:sz w:val="24"/>
          <w:szCs w:val="24"/>
        </w:rPr>
        <w:t>the more banal</w:t>
      </w:r>
      <w:del w:id="53" w:author="Author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ins w:id="54" w:author="Author">
        <w:r w:rsidR="00371E46">
          <w:rPr>
            <w:rFonts w:ascii="Times New Roman" w:hAnsi="Times New Roman" w:cs="Times New Roman"/>
            <w:sz w:val="24"/>
            <w:szCs w:val="24"/>
          </w:rPr>
          <w:t>,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ordinary </w:t>
      </w:r>
      <w:del w:id="55" w:author="Author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types </w:delText>
        </w:r>
      </w:del>
      <w:ins w:id="56" w:author="Author">
        <w:r w:rsidR="00371E46">
          <w:rPr>
            <w:rFonts w:ascii="Times New Roman" w:hAnsi="Times New Roman" w:cs="Times New Roman"/>
            <w:sz w:val="24"/>
            <w:szCs w:val="24"/>
          </w:rPr>
          <w:t>acts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>of unethicality</w:t>
      </w:r>
      <w:del w:id="57" w:author="Author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>, which</w:delText>
        </w:r>
      </w:del>
      <w:ins w:id="58" w:author="Author">
        <w:r w:rsidR="00371E46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are </w:t>
      </w:r>
      <w:del w:id="59" w:author="Author">
        <w:r w:rsidR="00D148F1" w:rsidRPr="00371E46" w:rsidDel="00175203">
          <w:rPr>
            <w:rFonts w:ascii="Times New Roman" w:hAnsi="Times New Roman" w:cs="Times New Roman"/>
            <w:sz w:val="24"/>
            <w:szCs w:val="24"/>
          </w:rPr>
          <w:delText xml:space="preserve">far </w:delText>
        </w:r>
      </w:del>
      <w:ins w:id="60" w:author="Author">
        <w:r w:rsidR="00371E46">
          <w:rPr>
            <w:rFonts w:ascii="Times New Roman" w:hAnsi="Times New Roman" w:cs="Times New Roman"/>
            <w:sz w:val="24"/>
            <w:szCs w:val="24"/>
          </w:rPr>
          <w:t xml:space="preserve">practiced far 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>more common</w:t>
      </w:r>
      <w:ins w:id="61" w:author="Author">
        <w:r w:rsidR="00371E46">
          <w:rPr>
            <w:rFonts w:ascii="Times New Roman" w:hAnsi="Times New Roman" w:cs="Times New Roman"/>
            <w:sz w:val="24"/>
            <w:szCs w:val="24"/>
          </w:rPr>
          <w:t>ly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in organizations. </w:t>
      </w:r>
      <w:r w:rsidR="005823CA" w:rsidRPr="00371E46">
        <w:rPr>
          <w:rFonts w:ascii="Times New Roman" w:hAnsi="Times New Roman" w:cs="Times New Roman"/>
          <w:sz w:val="24"/>
          <w:szCs w:val="24"/>
        </w:rPr>
        <w:t>Numerous studies</w:t>
      </w:r>
      <w:r w:rsidR="00D81572" w:rsidRPr="00371E46">
        <w:rPr>
          <w:rFonts w:ascii="Times New Roman" w:hAnsi="Times New Roman" w:cs="Times New Roman"/>
          <w:sz w:val="24"/>
          <w:szCs w:val="24"/>
        </w:rPr>
        <w:t xml:space="preserve"> have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 documented </w:t>
      </w:r>
      <w:del w:id="62" w:author="Author">
        <w:r w:rsidR="00E1682D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how </w:delText>
        </w:r>
      </w:del>
      <w:ins w:id="63" w:author="Author">
        <w:r w:rsidR="00371E46">
          <w:rPr>
            <w:rFonts w:ascii="Times New Roman" w:hAnsi="Times New Roman" w:cs="Times New Roman"/>
            <w:sz w:val="24"/>
            <w:szCs w:val="24"/>
          </w:rPr>
          <w:t>the prevalence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4" w:author="Author">
        <w:r w:rsidR="00E1682D" w:rsidRPr="00371E46" w:rsidDel="00371E46">
          <w:rPr>
            <w:rFonts w:ascii="Times New Roman" w:hAnsi="Times New Roman" w:cs="Times New Roman"/>
            <w:sz w:val="24"/>
            <w:szCs w:val="24"/>
          </w:rPr>
          <w:delText>prevalent are</w:delText>
        </w:r>
      </w:del>
      <w:ins w:id="65" w:author="Author">
        <w:r w:rsidR="00371E46">
          <w:rPr>
            <w:rFonts w:ascii="Times New Roman" w:hAnsi="Times New Roman" w:cs="Times New Roman"/>
            <w:sz w:val="24"/>
            <w:szCs w:val="24"/>
          </w:rPr>
          <w:t>of</w:t>
        </w:r>
      </w:ins>
      <w:r w:rsidR="00E1682D" w:rsidRPr="00371E46">
        <w:rPr>
          <w:rFonts w:ascii="Times New Roman" w:hAnsi="Times New Roman" w:cs="Times New Roman"/>
          <w:sz w:val="24"/>
          <w:szCs w:val="24"/>
        </w:rPr>
        <w:t xml:space="preserve"> practices such as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 stealing </w:t>
      </w:r>
      <w:del w:id="66" w:author="Author">
        <w:r w:rsidR="005823CA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037B91" w:rsidRPr="00371E46">
        <w:rPr>
          <w:rFonts w:ascii="Times New Roman" w:hAnsi="Times New Roman" w:cs="Times New Roman"/>
          <w:sz w:val="24"/>
          <w:szCs w:val="24"/>
        </w:rPr>
        <w:t>office supplies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, </w:t>
      </w:r>
      <w:del w:id="67" w:author="Author">
        <w:r w:rsidR="005823CA" w:rsidRPr="00371E46" w:rsidDel="00371E46">
          <w:rPr>
            <w:rFonts w:ascii="Times New Roman" w:hAnsi="Times New Roman" w:cs="Times New Roman"/>
            <w:sz w:val="24"/>
            <w:szCs w:val="24"/>
          </w:rPr>
          <w:delText>expansion of</w:delText>
        </w:r>
      </w:del>
      <w:ins w:id="68" w:author="Author">
        <w:r w:rsidR="00371E46">
          <w:rPr>
            <w:rFonts w:ascii="Times New Roman" w:hAnsi="Times New Roman" w:cs="Times New Roman"/>
            <w:sz w:val="24"/>
            <w:szCs w:val="24"/>
          </w:rPr>
          <w:t>inflating</w:t>
        </w:r>
      </w:ins>
      <w:r w:rsidR="005823CA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1A38F7" w:rsidRPr="00371E46">
        <w:rPr>
          <w:rFonts w:ascii="Times New Roman" w:hAnsi="Times New Roman" w:cs="Times New Roman"/>
          <w:sz w:val="24"/>
          <w:szCs w:val="24"/>
        </w:rPr>
        <w:t>business expenditures reports</w:t>
      </w:r>
      <w:ins w:id="69" w:author="Author">
        <w:r w:rsidR="00371E46">
          <w:rPr>
            <w:rFonts w:ascii="Times New Roman" w:hAnsi="Times New Roman" w:cs="Times New Roman"/>
            <w:sz w:val="24"/>
            <w:szCs w:val="24"/>
          </w:rPr>
          <w:t>, and engaging in behaviors that raise conflicts of interest.</w:t>
        </w:r>
      </w:ins>
      <w:r w:rsidR="001A38F7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70" w:author="Author">
        <w:r w:rsidR="001A38F7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and behavioral in conflict of interest by various corporate actors. </w:delText>
        </w:r>
        <w:r w:rsidR="00190023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148F1" w:rsidRPr="00371E46">
        <w:rPr>
          <w:rFonts w:ascii="Times New Roman" w:hAnsi="Times New Roman" w:cs="Times New Roman"/>
          <w:sz w:val="24"/>
          <w:szCs w:val="24"/>
        </w:rPr>
        <w:t xml:space="preserve">Those violations are </w:t>
      </w:r>
      <w:commentRangeStart w:id="71"/>
      <w:r w:rsidR="00D148F1" w:rsidRPr="00371E46">
        <w:rPr>
          <w:rFonts w:ascii="Times New Roman" w:hAnsi="Times New Roman" w:cs="Times New Roman"/>
          <w:sz w:val="24"/>
          <w:szCs w:val="24"/>
        </w:rPr>
        <w:t>more</w:t>
      </w:r>
      <w:commentRangeEnd w:id="71"/>
      <w:r w:rsidR="00AD08CD">
        <w:rPr>
          <w:rStyle w:val="CommentReference"/>
        </w:rPr>
        <w:commentReference w:id="71"/>
      </w:r>
      <w:r w:rsidR="00D148F1" w:rsidRPr="00371E46">
        <w:rPr>
          <w:rFonts w:ascii="Times New Roman" w:hAnsi="Times New Roman" w:cs="Times New Roman"/>
          <w:sz w:val="24"/>
          <w:szCs w:val="24"/>
        </w:rPr>
        <w:t xml:space="preserve"> harmful to the organization because </w:t>
      </w:r>
      <w:del w:id="72" w:author="Author">
        <w:r w:rsidR="00D148F1" w:rsidRPr="00371E46" w:rsidDel="00AD08CD">
          <w:rPr>
            <w:rFonts w:ascii="Times New Roman" w:hAnsi="Times New Roman" w:cs="Times New Roman"/>
            <w:sz w:val="24"/>
            <w:szCs w:val="24"/>
          </w:rPr>
          <w:delText>of their ability to</w:delText>
        </w:r>
      </w:del>
      <w:ins w:id="73" w:author="Author">
        <w:r w:rsidR="00AD08CD">
          <w:rPr>
            <w:rFonts w:ascii="Times New Roman" w:hAnsi="Times New Roman" w:cs="Times New Roman"/>
            <w:sz w:val="24"/>
            <w:szCs w:val="24"/>
          </w:rPr>
          <w:t>they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reduce trust</w:t>
      </w:r>
      <w:del w:id="74" w:author="Author">
        <w:r w:rsidR="00D148F1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5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6" w:author="Author">
        <w:r w:rsidR="00D148F1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>change</w:delText>
        </w:r>
      </w:del>
      <w:ins w:id="77" w:author="Author">
        <w:r w:rsidR="00AD08CD">
          <w:rPr>
            <w:rFonts w:ascii="Times New Roman" w:hAnsi="Times New Roman" w:cs="Times New Roman"/>
            <w:sz w:val="24"/>
            <w:szCs w:val="24"/>
          </w:rPr>
          <w:t>alter</w:t>
        </w:r>
      </w:ins>
      <w:r w:rsidR="00F42F86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78" w:author="Author">
        <w:r w:rsidR="00F42F86" w:rsidRPr="00371E46" w:rsidDel="0017520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F42F86" w:rsidRPr="00371E46">
        <w:rPr>
          <w:rFonts w:ascii="Times New Roman" w:hAnsi="Times New Roman" w:cs="Times New Roman"/>
          <w:sz w:val="24"/>
          <w:szCs w:val="24"/>
        </w:rPr>
        <w:t xml:space="preserve">prevailing </w:t>
      </w:r>
      <w:ins w:id="79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behavioral </w:t>
        </w:r>
      </w:ins>
      <w:r w:rsidR="00F42F86" w:rsidRPr="00371E46">
        <w:rPr>
          <w:rFonts w:ascii="Times New Roman" w:hAnsi="Times New Roman" w:cs="Times New Roman"/>
          <w:sz w:val="24"/>
          <w:szCs w:val="24"/>
        </w:rPr>
        <w:t>norm</w:t>
      </w:r>
      <w:ins w:id="80" w:author="Author">
        <w:r w:rsidR="00AD08CD">
          <w:rPr>
            <w:rFonts w:ascii="Times New Roman" w:hAnsi="Times New Roman" w:cs="Times New Roman"/>
            <w:sz w:val="24"/>
            <w:szCs w:val="24"/>
          </w:rPr>
          <w:t>s:</w:t>
        </w:r>
      </w:ins>
      <w:del w:id="81" w:author="Author"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F42F86" w:rsidRPr="00371E46">
        <w:rPr>
          <w:rFonts w:ascii="Times New Roman" w:hAnsi="Times New Roman" w:cs="Times New Roman"/>
          <w:sz w:val="24"/>
          <w:szCs w:val="24"/>
        </w:rPr>
        <w:t xml:space="preserve"> their aggregated effect </w:t>
      </w:r>
      <w:del w:id="82" w:author="Author"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83" w:author="Author">
        <w:r w:rsidR="00AD08CD">
          <w:rPr>
            <w:rFonts w:ascii="Times New Roman" w:hAnsi="Times New Roman" w:cs="Times New Roman"/>
            <w:sz w:val="24"/>
            <w:szCs w:val="24"/>
          </w:rPr>
          <w:t>can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42F86" w:rsidRPr="00371E46">
        <w:rPr>
          <w:rFonts w:ascii="Times New Roman" w:hAnsi="Times New Roman" w:cs="Times New Roman"/>
          <w:sz w:val="24"/>
          <w:szCs w:val="24"/>
        </w:rPr>
        <w:t xml:space="preserve">be dramatic.  </w:t>
      </w:r>
    </w:p>
    <w:p w14:paraId="45CDF8F0" w14:textId="1535D184" w:rsidR="001A38F7" w:rsidRPr="00371E46" w:rsidRDefault="00190023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>B</w:t>
      </w:r>
      <w:r w:rsidR="00D81572" w:rsidRPr="00371E46">
        <w:rPr>
          <w:rFonts w:ascii="Times New Roman" w:hAnsi="Times New Roman" w:cs="Times New Roman"/>
          <w:sz w:val="24"/>
          <w:szCs w:val="24"/>
        </w:rPr>
        <w:t xml:space="preserve">ehavioral ethics </w:t>
      </w:r>
      <w:ins w:id="84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(BE) </w:t>
        </w:r>
      </w:ins>
      <w:r w:rsidR="00C20663" w:rsidRPr="00371E46">
        <w:rPr>
          <w:rFonts w:ascii="Times New Roman" w:hAnsi="Times New Roman" w:cs="Times New Roman"/>
          <w:sz w:val="24"/>
          <w:szCs w:val="24"/>
        </w:rPr>
        <w:t>research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 suggest</w:t>
      </w:r>
      <w:r w:rsidRPr="00371E46">
        <w:rPr>
          <w:rFonts w:ascii="Times New Roman" w:hAnsi="Times New Roman" w:cs="Times New Roman"/>
          <w:sz w:val="24"/>
          <w:szCs w:val="24"/>
        </w:rPr>
        <w:t>s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 that </w:t>
      </w:r>
      <w:r w:rsidR="00F42F86" w:rsidRPr="00371E46">
        <w:rPr>
          <w:rFonts w:ascii="Times New Roman" w:hAnsi="Times New Roman" w:cs="Times New Roman"/>
          <w:sz w:val="24"/>
          <w:szCs w:val="24"/>
        </w:rPr>
        <w:t>these</w:t>
      </w:r>
      <w:r w:rsidRPr="00371E46">
        <w:rPr>
          <w:rFonts w:ascii="Times New Roman" w:hAnsi="Times New Roman" w:cs="Times New Roman"/>
          <w:sz w:val="24"/>
          <w:szCs w:val="24"/>
        </w:rPr>
        <w:t xml:space="preserve"> type</w:t>
      </w:r>
      <w:r w:rsidR="00F42F86" w:rsidRPr="00371E46">
        <w:rPr>
          <w:rFonts w:ascii="Times New Roman" w:hAnsi="Times New Roman" w:cs="Times New Roman"/>
          <w:sz w:val="24"/>
          <w:szCs w:val="24"/>
        </w:rPr>
        <w:t>s</w:t>
      </w:r>
      <w:r w:rsidRPr="00371E46">
        <w:rPr>
          <w:rFonts w:ascii="Times New Roman" w:hAnsi="Times New Roman" w:cs="Times New Roman"/>
          <w:sz w:val="24"/>
          <w:szCs w:val="24"/>
        </w:rPr>
        <w:t xml:space="preserve"> of misconduct occur</w:t>
      </w:r>
      <w:del w:id="85" w:author="Author">
        <w:r w:rsidRPr="00371E46" w:rsidDel="00AD08C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not because people are unethical or </w:t>
      </w:r>
      <w:ins w:id="86" w:author="Author">
        <w:r w:rsidR="00175203">
          <w:rPr>
            <w:rFonts w:ascii="Times New Roman" w:hAnsi="Times New Roman" w:cs="Times New Roman"/>
            <w:sz w:val="24"/>
            <w:szCs w:val="24"/>
          </w:rPr>
          <w:t xml:space="preserve">deliberately 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 xml:space="preserve">choose to act unethically, but </w:t>
      </w:r>
      <w:r w:rsidRPr="00371E46">
        <w:rPr>
          <w:rFonts w:ascii="Times New Roman" w:hAnsi="Times New Roman" w:cs="Times New Roman"/>
          <w:sz w:val="24"/>
          <w:szCs w:val="24"/>
        </w:rPr>
        <w:t xml:space="preserve">because 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they fail to understand </w:t>
      </w:r>
      <w:r w:rsidR="00F42F86" w:rsidRPr="00371E46">
        <w:rPr>
          <w:rFonts w:ascii="Times New Roman" w:hAnsi="Times New Roman" w:cs="Times New Roman"/>
          <w:sz w:val="24"/>
          <w:szCs w:val="24"/>
        </w:rPr>
        <w:t>that</w:t>
      </w:r>
      <w:del w:id="87" w:author="Author"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6D23AE" w:rsidRPr="00371E46">
        <w:rPr>
          <w:rFonts w:ascii="Times New Roman" w:hAnsi="Times New Roman" w:cs="Times New Roman"/>
          <w:sz w:val="24"/>
          <w:szCs w:val="24"/>
        </w:rPr>
        <w:t xml:space="preserve"> their behavior </w:t>
      </w:r>
      <w:del w:id="88" w:author="Author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ins w:id="89" w:author="Author">
        <w:r w:rsidR="00AD08CD">
          <w:rPr>
            <w:rFonts w:ascii="Times New Roman" w:hAnsi="Times New Roman" w:cs="Times New Roman"/>
            <w:sz w:val="24"/>
            <w:szCs w:val="24"/>
          </w:rPr>
          <w:t>is indeed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0" w:author="Author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be </w:delText>
        </w:r>
      </w:del>
      <w:r w:rsidR="006D23AE" w:rsidRPr="00371E46">
        <w:rPr>
          <w:rFonts w:ascii="Times New Roman" w:hAnsi="Times New Roman" w:cs="Times New Roman"/>
          <w:sz w:val="24"/>
          <w:szCs w:val="24"/>
        </w:rPr>
        <w:t xml:space="preserve">unethical and </w:t>
      </w:r>
      <w:del w:id="91" w:author="Author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92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can have harmful 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 xml:space="preserve">consequences. Studies show that </w:t>
      </w:r>
      <w:r w:rsidR="00C20663" w:rsidRPr="00371E46">
        <w:rPr>
          <w:rFonts w:ascii="Times New Roman" w:hAnsi="Times New Roman" w:cs="Times New Roman"/>
          <w:sz w:val="24"/>
          <w:szCs w:val="24"/>
        </w:rPr>
        <w:t>employees have a “blind</w:t>
      </w:r>
      <w:ins w:id="93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4" w:author="Author">
        <w:r w:rsidR="00C20663" w:rsidRPr="00371E46" w:rsidDel="00AD08CD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20663" w:rsidRPr="00371E46">
        <w:rPr>
          <w:rFonts w:ascii="Times New Roman" w:hAnsi="Times New Roman" w:cs="Times New Roman"/>
          <w:sz w:val="24"/>
          <w:szCs w:val="24"/>
        </w:rPr>
        <w:t xml:space="preserve">spot” </w:t>
      </w:r>
      <w:ins w:id="95" w:author="Author">
        <w:r w:rsidR="00AD08CD">
          <w:rPr>
            <w:rFonts w:ascii="Times New Roman" w:hAnsi="Times New Roman" w:cs="Times New Roman"/>
            <w:sz w:val="24"/>
            <w:szCs w:val="24"/>
          </w:rPr>
          <w:t>that prevents them from seeing</w:t>
        </w:r>
      </w:ins>
      <w:del w:id="96" w:author="Author">
        <w:r w:rsidR="00C20663" w:rsidRPr="00371E46" w:rsidDel="00AD08C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C20663" w:rsidRPr="00371E46">
        <w:rPr>
          <w:rFonts w:ascii="Times New Roman" w:hAnsi="Times New Roman" w:cs="Times New Roman"/>
          <w:sz w:val="24"/>
          <w:szCs w:val="24"/>
        </w:rPr>
        <w:t xml:space="preserve"> the ethical and </w:t>
      </w:r>
      <w:r w:rsidR="00715E79" w:rsidRPr="00371E46">
        <w:rPr>
          <w:rFonts w:ascii="Times New Roman" w:hAnsi="Times New Roman" w:cs="Times New Roman"/>
          <w:sz w:val="24"/>
          <w:szCs w:val="24"/>
        </w:rPr>
        <w:t xml:space="preserve">legal </w:t>
      </w:r>
      <w:r w:rsidR="00C20663" w:rsidRPr="00371E46">
        <w:rPr>
          <w:rFonts w:ascii="Times New Roman" w:hAnsi="Times New Roman" w:cs="Times New Roman"/>
          <w:sz w:val="24"/>
          <w:szCs w:val="24"/>
        </w:rPr>
        <w:t>meaning o</w:t>
      </w:r>
      <w:r w:rsidR="00D148F1" w:rsidRPr="00371E46">
        <w:rPr>
          <w:rFonts w:ascii="Times New Roman" w:hAnsi="Times New Roman" w:cs="Times New Roman"/>
          <w:sz w:val="24"/>
          <w:szCs w:val="24"/>
        </w:rPr>
        <w:t>f</w:t>
      </w:r>
      <w:r w:rsidR="00C20663" w:rsidRPr="00371E46">
        <w:rPr>
          <w:rFonts w:ascii="Times New Roman" w:hAnsi="Times New Roman" w:cs="Times New Roman"/>
          <w:sz w:val="24"/>
          <w:szCs w:val="24"/>
        </w:rPr>
        <w:t xml:space="preserve"> their own behavior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. </w:t>
      </w:r>
      <w:del w:id="97" w:author="Author">
        <w:r w:rsidR="00B80BD9" w:rsidRPr="00371E46" w:rsidDel="00AD08CD">
          <w:rPr>
            <w:rFonts w:ascii="Times New Roman" w:hAnsi="Times New Roman" w:cs="Times New Roman"/>
            <w:sz w:val="24"/>
            <w:szCs w:val="24"/>
          </w:rPr>
          <w:delText>In other words, they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are only partially </w:delText>
        </w:r>
        <w:r w:rsidR="00B80BD9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aware </w:delText>
        </w:r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to the 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>accurate</w:delText>
        </w:r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legal meaning of their behavior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>Furthermore</w:delText>
        </w:r>
        <w:r w:rsidR="00AE0E4F" w:rsidRPr="00371E46" w:rsidDel="00AD08CD">
          <w:rPr>
            <w:rFonts w:ascii="Times New Roman" w:hAnsi="Times New Roman" w:cs="Times New Roman"/>
            <w:sz w:val="24"/>
            <w:szCs w:val="24"/>
          </w:rPr>
          <w:delText>,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r</w:delText>
        </w:r>
      </w:del>
      <w:ins w:id="98" w:author="Author">
        <w:r w:rsidR="00AD08CD">
          <w:rPr>
            <w:rFonts w:ascii="Times New Roman" w:hAnsi="Times New Roman" w:cs="Times New Roman"/>
            <w:sz w:val="24"/>
            <w:szCs w:val="24"/>
          </w:rPr>
          <w:t>R</w:t>
        </w:r>
      </w:ins>
      <w:r w:rsidR="001A38F7" w:rsidRPr="00371E46">
        <w:rPr>
          <w:rFonts w:ascii="Times New Roman" w:hAnsi="Times New Roman" w:cs="Times New Roman"/>
          <w:sz w:val="24"/>
          <w:szCs w:val="24"/>
        </w:rPr>
        <w:t xml:space="preserve">esearch 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also </w:t>
      </w:r>
      <w:r w:rsidR="001A38F7" w:rsidRPr="00371E46">
        <w:rPr>
          <w:rFonts w:ascii="Times New Roman" w:hAnsi="Times New Roman" w:cs="Times New Roman"/>
          <w:sz w:val="24"/>
          <w:szCs w:val="24"/>
        </w:rPr>
        <w:t>suggest</w:t>
      </w:r>
      <w:r w:rsidR="006D23AE" w:rsidRPr="00371E46">
        <w:rPr>
          <w:rFonts w:ascii="Times New Roman" w:hAnsi="Times New Roman" w:cs="Times New Roman"/>
          <w:sz w:val="24"/>
          <w:szCs w:val="24"/>
        </w:rPr>
        <w:t>s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 that </w:t>
      </w:r>
      <w:ins w:id="99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much </w:t>
        </w:r>
      </w:ins>
      <w:del w:id="100" w:author="Author"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much of the more </w:delText>
        </w:r>
      </w:del>
      <w:r w:rsidR="002D33AA" w:rsidRPr="00371E46">
        <w:rPr>
          <w:rFonts w:ascii="Times New Roman" w:hAnsi="Times New Roman" w:cs="Times New Roman"/>
          <w:sz w:val="24"/>
          <w:szCs w:val="24"/>
        </w:rPr>
        <w:t>banal</w:t>
      </w:r>
      <w:ins w:id="101" w:author="Author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E1682D" w:rsidRPr="00371E46">
        <w:rPr>
          <w:rFonts w:ascii="Times New Roman" w:hAnsi="Times New Roman" w:cs="Times New Roman"/>
          <w:sz w:val="24"/>
          <w:szCs w:val="24"/>
        </w:rPr>
        <w:t>unethical behavior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2D33AA" w:rsidRPr="00371E46">
        <w:rPr>
          <w:rFonts w:ascii="Times New Roman" w:hAnsi="Times New Roman" w:cs="Times New Roman"/>
          <w:sz w:val="24"/>
          <w:szCs w:val="24"/>
        </w:rPr>
        <w:t xml:space="preserve">is </w:t>
      </w:r>
      <w:del w:id="102" w:author="Author">
        <w:r w:rsidR="002D33AA" w:rsidRPr="00371E46" w:rsidDel="00987936">
          <w:rPr>
            <w:rFonts w:ascii="Times New Roman" w:hAnsi="Times New Roman" w:cs="Times New Roman"/>
            <w:sz w:val="24"/>
            <w:szCs w:val="24"/>
          </w:rPr>
          <w:delText xml:space="preserve">being </w:delText>
        </w:r>
      </w:del>
      <w:r w:rsidR="002D33AA" w:rsidRPr="00371E46">
        <w:rPr>
          <w:rFonts w:ascii="Times New Roman" w:hAnsi="Times New Roman" w:cs="Times New Roman"/>
          <w:sz w:val="24"/>
          <w:szCs w:val="24"/>
        </w:rPr>
        <w:t xml:space="preserve">triggered </w:t>
      </w:r>
      <w:del w:id="103" w:author="Author">
        <w:r w:rsidR="002D33AA" w:rsidRPr="00371E46" w:rsidDel="0098793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04" w:author="Author">
        <w:r w:rsidR="00987936">
          <w:rPr>
            <w:rFonts w:ascii="Times New Roman" w:hAnsi="Times New Roman" w:cs="Times New Roman"/>
            <w:sz w:val="24"/>
            <w:szCs w:val="24"/>
          </w:rPr>
          <w:t>by</w:t>
        </w:r>
        <w:r w:rsidR="0098793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1893" w:rsidRPr="00371E46">
        <w:rPr>
          <w:rFonts w:ascii="Times New Roman" w:hAnsi="Times New Roman" w:cs="Times New Roman"/>
          <w:sz w:val="24"/>
          <w:szCs w:val="24"/>
        </w:rPr>
        <w:t>particular situations</w:t>
      </w:r>
      <w:ins w:id="105" w:author="Author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D11893" w:rsidRPr="00371E46">
        <w:rPr>
          <w:rFonts w:ascii="Times New Roman" w:hAnsi="Times New Roman" w:cs="Times New Roman"/>
          <w:sz w:val="24"/>
          <w:szCs w:val="24"/>
        </w:rPr>
        <w:t xml:space="preserve"> rather than </w:t>
      </w:r>
      <w:ins w:id="106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being the result of a </w:t>
        </w:r>
      </w:ins>
      <w:del w:id="107" w:author="Author">
        <w:r w:rsidR="00D11893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by some </w:delText>
        </w:r>
      </w:del>
      <w:r w:rsidR="00D11893" w:rsidRPr="00371E46">
        <w:rPr>
          <w:rFonts w:ascii="Times New Roman" w:hAnsi="Times New Roman" w:cs="Times New Roman"/>
          <w:sz w:val="24"/>
          <w:szCs w:val="24"/>
        </w:rPr>
        <w:t xml:space="preserve">deliberative decision </w:t>
      </w:r>
      <w:del w:id="108" w:author="Author">
        <w:r w:rsidR="00D11893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09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made by </w:t>
        </w:r>
      </w:ins>
      <w:r w:rsidR="00D11893" w:rsidRPr="00371E46">
        <w:rPr>
          <w:rFonts w:ascii="Times New Roman" w:hAnsi="Times New Roman" w:cs="Times New Roman"/>
          <w:sz w:val="24"/>
          <w:szCs w:val="24"/>
        </w:rPr>
        <w:t>an unethical employee</w:t>
      </w:r>
      <w:ins w:id="110" w:author="Author">
        <w:r w:rsidR="00242ABF">
          <w:rPr>
            <w:rFonts w:ascii="Times New Roman" w:hAnsi="Times New Roman" w:cs="Times New Roman"/>
            <w:sz w:val="24"/>
            <w:szCs w:val="24"/>
          </w:rPr>
          <w:t>.</w:t>
        </w:r>
      </w:ins>
      <w:r w:rsidR="00D11893" w:rsidRPr="00371E4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del w:id="111" w:author="Author">
        <w:r w:rsidR="00E1682D" w:rsidRPr="00371E46" w:rsidDel="00242A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E1682D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6D23AE" w:rsidRPr="00371E46">
        <w:rPr>
          <w:rFonts w:ascii="Times New Roman" w:hAnsi="Times New Roman" w:cs="Times New Roman"/>
          <w:sz w:val="24"/>
          <w:szCs w:val="24"/>
        </w:rPr>
        <w:t>For example, unethical behavior is more likely to occur when norms about how people should behave are ambiguo</w:t>
      </w:r>
      <w:r w:rsidR="0036387C" w:rsidRPr="00371E46">
        <w:rPr>
          <w:rFonts w:ascii="Times New Roman" w:hAnsi="Times New Roman" w:cs="Times New Roman"/>
          <w:sz w:val="24"/>
          <w:szCs w:val="24"/>
        </w:rPr>
        <w:t>us</w:t>
      </w:r>
      <w:del w:id="112" w:author="Author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6387C" w:rsidRPr="00371E46">
        <w:rPr>
          <w:rFonts w:ascii="Times New Roman" w:hAnsi="Times New Roman" w:cs="Times New Roman"/>
          <w:sz w:val="24"/>
          <w:szCs w:val="24"/>
        </w:rPr>
        <w:t xml:space="preserve"> (e.g.</w:t>
      </w:r>
      <w:ins w:id="113" w:author="Author">
        <w:r w:rsidR="00AD08CD">
          <w:rPr>
            <w:rFonts w:ascii="Times New Roman" w:hAnsi="Times New Roman" w:cs="Times New Roman"/>
            <w:sz w:val="24"/>
            <w:szCs w:val="24"/>
          </w:rPr>
          <w:t>, their behavior may seem to be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reasonable</w:t>
      </w:r>
      <w:del w:id="114" w:author="Author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15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D08CD">
          <w:rPr>
            <w:rFonts w:ascii="Times New Roman" w:hAnsi="Times New Roman" w:cs="Times New Roman"/>
            <w:sz w:val="24"/>
            <w:szCs w:val="24"/>
          </w:rPr>
          <w:lastRenderedPageBreak/>
          <w:t>or in the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>best interest of the firm)</w:t>
      </w:r>
      <w:ins w:id="116" w:author="Author">
        <w:r w:rsidR="00AD08CD">
          <w:rPr>
            <w:rFonts w:ascii="Times New Roman" w:hAnsi="Times New Roman" w:cs="Times New Roman"/>
            <w:sz w:val="24"/>
            <w:szCs w:val="24"/>
          </w:rPr>
          <w:t>;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E1682D" w:rsidRPr="00371E46">
        <w:rPr>
          <w:rFonts w:ascii="Times New Roman" w:hAnsi="Times New Roman" w:cs="Times New Roman"/>
          <w:sz w:val="24"/>
          <w:szCs w:val="24"/>
        </w:rPr>
        <w:t>when the conflict of interest is</w:t>
      </w:r>
      <w:r w:rsidR="0036387C" w:rsidRPr="00371E46">
        <w:rPr>
          <w:rFonts w:ascii="Times New Roman" w:hAnsi="Times New Roman" w:cs="Times New Roman"/>
          <w:sz w:val="24"/>
          <w:szCs w:val="24"/>
        </w:rPr>
        <w:t xml:space="preserve"> subtle (e.g.</w:t>
      </w:r>
      <w:ins w:id="117" w:author="Author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when it is based on friendship and familiarity</w:t>
      </w:r>
      <w:ins w:id="118" w:author="Author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rather than </w:t>
      </w:r>
      <w:del w:id="119" w:author="Author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>monetary conflict of interest</w:delText>
        </w:r>
      </w:del>
      <w:ins w:id="120" w:author="Author">
        <w:r w:rsidR="00AD08CD">
          <w:rPr>
            <w:rFonts w:ascii="Times New Roman" w:hAnsi="Times New Roman" w:cs="Times New Roman"/>
            <w:sz w:val="24"/>
            <w:szCs w:val="24"/>
          </w:rPr>
          <w:t>money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>)</w:t>
      </w:r>
      <w:ins w:id="121" w:author="Author">
        <w:r w:rsidR="00AD08CD">
          <w:rPr>
            <w:rFonts w:ascii="Times New Roman" w:hAnsi="Times New Roman" w:cs="Times New Roman"/>
            <w:sz w:val="24"/>
            <w:szCs w:val="24"/>
          </w:rPr>
          <w:t>;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D81572" w:rsidRPr="00371E46">
        <w:rPr>
          <w:rFonts w:ascii="Times New Roman" w:hAnsi="Times New Roman" w:cs="Times New Roman"/>
          <w:sz w:val="24"/>
          <w:szCs w:val="24"/>
        </w:rPr>
        <w:t>when the victim is not identified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, </w:t>
      </w:r>
      <w:r w:rsidR="0036387C" w:rsidRPr="00371E46">
        <w:rPr>
          <w:rFonts w:ascii="Times New Roman" w:hAnsi="Times New Roman" w:cs="Times New Roman"/>
          <w:sz w:val="24"/>
          <w:szCs w:val="24"/>
        </w:rPr>
        <w:t>as is the case of securities fraud</w:t>
      </w:r>
      <w:del w:id="122" w:author="Author">
        <w:r w:rsidR="0036387C" w:rsidRPr="00371E46" w:rsidDel="0098793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6387C" w:rsidRPr="00371E46">
        <w:rPr>
          <w:rFonts w:ascii="Times New Roman" w:hAnsi="Times New Roman" w:cs="Times New Roman"/>
          <w:sz w:val="24"/>
          <w:szCs w:val="24"/>
        </w:rPr>
        <w:t xml:space="preserve"> where the effect is on public share</w:t>
      </w:r>
      <w:del w:id="123" w:author="Author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6387C" w:rsidRPr="00371E46">
        <w:rPr>
          <w:rFonts w:ascii="Times New Roman" w:hAnsi="Times New Roman" w:cs="Times New Roman"/>
          <w:sz w:val="24"/>
          <w:szCs w:val="24"/>
        </w:rPr>
        <w:t>holders</w:t>
      </w:r>
      <w:del w:id="124" w:author="Author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D23AE" w:rsidRPr="00371E46">
        <w:rPr>
          <w:rFonts w:ascii="Times New Roman" w:hAnsi="Times New Roman" w:cs="Times New Roman"/>
          <w:sz w:val="24"/>
          <w:szCs w:val="24"/>
        </w:rPr>
        <w:t>;</w:t>
      </w:r>
      <w:r w:rsidR="00D81572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D11893" w:rsidRPr="00371E46">
        <w:rPr>
          <w:rFonts w:ascii="Times New Roman" w:hAnsi="Times New Roman" w:cs="Times New Roman"/>
          <w:sz w:val="24"/>
          <w:szCs w:val="24"/>
        </w:rPr>
        <w:t>when performance goals are unrealistic</w:t>
      </w:r>
      <w:del w:id="125" w:author="Author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,</w:delText>
        </w:r>
        <w:r w:rsidR="00037B91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6" w:author="Author">
        <w:r w:rsidR="00AD08CD">
          <w:rPr>
            <w:rFonts w:ascii="Times New Roman" w:hAnsi="Times New Roman" w:cs="Times New Roman"/>
            <w:sz w:val="24"/>
            <w:szCs w:val="24"/>
          </w:rPr>
          <w:t>;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26F5C" w:rsidRPr="00371E46">
        <w:rPr>
          <w:rFonts w:ascii="Times New Roman" w:hAnsi="Times New Roman" w:cs="Times New Roman"/>
          <w:sz w:val="24"/>
          <w:szCs w:val="24"/>
        </w:rPr>
        <w:t xml:space="preserve">or </w:t>
      </w:r>
      <w:r w:rsidR="00E1682D" w:rsidRPr="00371E46">
        <w:rPr>
          <w:rFonts w:ascii="Times New Roman" w:hAnsi="Times New Roman" w:cs="Times New Roman"/>
          <w:sz w:val="24"/>
          <w:szCs w:val="24"/>
        </w:rPr>
        <w:t xml:space="preserve">when the decision </w:t>
      </w:r>
      <w:r w:rsidR="00D81572" w:rsidRPr="00371E46">
        <w:rPr>
          <w:rFonts w:ascii="Times New Roman" w:hAnsi="Times New Roman" w:cs="Times New Roman"/>
          <w:sz w:val="24"/>
          <w:szCs w:val="24"/>
        </w:rPr>
        <w:t>is being made</w:t>
      </w:r>
      <w:r w:rsidR="00E1682D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127" w:author="Author">
        <w:r w:rsidR="00AD08CD">
          <w:rPr>
            <w:rFonts w:ascii="Times New Roman" w:hAnsi="Times New Roman" w:cs="Times New Roman"/>
            <w:sz w:val="24"/>
            <w:szCs w:val="24"/>
          </w:rPr>
          <w:t>not by individuals</w:t>
        </w:r>
        <w:r w:rsidR="00987936">
          <w:rPr>
            <w:rFonts w:ascii="Times New Roman" w:hAnsi="Times New Roman" w:cs="Times New Roman"/>
            <w:sz w:val="24"/>
            <w:szCs w:val="24"/>
          </w:rPr>
          <w:t>,</w:t>
        </w:r>
        <w:r w:rsidR="00AD08CD">
          <w:rPr>
            <w:rFonts w:ascii="Times New Roman" w:hAnsi="Times New Roman" w:cs="Times New Roman"/>
            <w:sz w:val="24"/>
            <w:szCs w:val="24"/>
          </w:rPr>
          <w:t xml:space="preserve"> but </w:t>
        </w:r>
      </w:ins>
      <w:r w:rsidR="00E1682D" w:rsidRPr="00371E46">
        <w:rPr>
          <w:rFonts w:ascii="Times New Roman" w:hAnsi="Times New Roman" w:cs="Times New Roman"/>
          <w:sz w:val="24"/>
          <w:szCs w:val="24"/>
        </w:rPr>
        <w:t>by groups</w:t>
      </w:r>
      <w:ins w:id="128" w:author="Author">
        <w:r w:rsidR="002A62F6">
          <w:rPr>
            <w:rFonts w:ascii="Times New Roman" w:hAnsi="Times New Roman" w:cs="Times New Roman"/>
            <w:sz w:val="24"/>
            <w:szCs w:val="24"/>
          </w:rPr>
          <w:t>,</w:t>
        </w:r>
      </w:ins>
      <w:r w:rsidR="00E10305" w:rsidRPr="00371E4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del w:id="129" w:author="Author">
        <w:r w:rsidR="00E1682D" w:rsidRPr="00371E46" w:rsidDel="002A62F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E1682D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130" w:author="Author">
        <w:r w:rsidR="00E1682D" w:rsidRPr="00371E46" w:rsidDel="00AD08CD">
          <w:rPr>
            <w:rFonts w:ascii="Times New Roman" w:hAnsi="Times New Roman" w:cs="Times New Roman"/>
            <w:sz w:val="24"/>
            <w:szCs w:val="24"/>
          </w:rPr>
          <w:delText>rather than by individuals,</w:delText>
        </w:r>
        <w:r w:rsidR="00370E42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70E42" w:rsidRPr="00371E46">
        <w:rPr>
          <w:rFonts w:ascii="Times New Roman" w:hAnsi="Times New Roman" w:cs="Times New Roman"/>
          <w:sz w:val="24"/>
          <w:szCs w:val="24"/>
        </w:rPr>
        <w:t xml:space="preserve">such as in </w:t>
      </w:r>
      <w:r w:rsidR="00E1682D" w:rsidRPr="00371E46">
        <w:rPr>
          <w:rFonts w:ascii="Times New Roman" w:hAnsi="Times New Roman" w:cs="Times New Roman"/>
          <w:sz w:val="24"/>
          <w:szCs w:val="24"/>
        </w:rPr>
        <w:t>corporate</w:t>
      </w:r>
      <w:r w:rsidR="00370E42" w:rsidRPr="00371E46">
        <w:rPr>
          <w:rFonts w:ascii="Times New Roman" w:hAnsi="Times New Roman" w:cs="Times New Roman"/>
          <w:sz w:val="24"/>
          <w:szCs w:val="24"/>
        </w:rPr>
        <w:t xml:space="preserve"> board</w:t>
      </w:r>
      <w:del w:id="131" w:author="Author">
        <w:r w:rsidR="00E1682D" w:rsidRPr="00371E46" w:rsidDel="00987936"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 w:rsidR="00370E42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D11893" w:rsidRPr="00371E46">
        <w:rPr>
          <w:rFonts w:ascii="Times New Roman" w:hAnsi="Times New Roman" w:cs="Times New Roman"/>
          <w:sz w:val="24"/>
          <w:szCs w:val="24"/>
        </w:rPr>
        <w:t>decision</w:t>
      </w:r>
      <w:del w:id="132" w:author="Author">
        <w:r w:rsidR="00D11893" w:rsidRPr="00371E46" w:rsidDel="00AD08C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33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1893" w:rsidRPr="00371E46">
        <w:rPr>
          <w:rFonts w:ascii="Times New Roman" w:hAnsi="Times New Roman" w:cs="Times New Roman"/>
          <w:sz w:val="24"/>
          <w:szCs w:val="24"/>
        </w:rPr>
        <w:t>making</w:t>
      </w:r>
      <w:r w:rsidR="00AE0E4F" w:rsidRPr="00371E46">
        <w:rPr>
          <w:rFonts w:ascii="Times New Roman" w:hAnsi="Times New Roman" w:cs="Times New Roman"/>
          <w:sz w:val="24"/>
          <w:szCs w:val="24"/>
        </w:rPr>
        <w:t xml:space="preserve"> in contexts </w:t>
      </w:r>
      <w:del w:id="134" w:author="Author">
        <w:r w:rsidR="00AE0E4F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135" w:author="Author">
        <w:r w:rsidR="00AD08CD">
          <w:rPr>
            <w:rFonts w:ascii="Times New Roman" w:hAnsi="Times New Roman" w:cs="Times New Roman"/>
            <w:sz w:val="24"/>
            <w:szCs w:val="24"/>
          </w:rPr>
          <w:t>that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E0E4F" w:rsidRPr="00371E46">
        <w:rPr>
          <w:rFonts w:ascii="Times New Roman" w:hAnsi="Times New Roman" w:cs="Times New Roman"/>
          <w:sz w:val="24"/>
          <w:szCs w:val="24"/>
        </w:rPr>
        <w:t xml:space="preserve">are biased toward </w:t>
      </w:r>
      <w:del w:id="136" w:author="Author">
        <w:r w:rsidR="00AE0E4F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37" w:author="Author">
        <w:r w:rsidR="00AD08CD">
          <w:rPr>
            <w:rFonts w:ascii="Times New Roman" w:hAnsi="Times New Roman" w:cs="Times New Roman"/>
            <w:sz w:val="24"/>
            <w:szCs w:val="24"/>
          </w:rPr>
          <w:t>the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E0E4F" w:rsidRPr="00371E46">
        <w:rPr>
          <w:rFonts w:ascii="Times New Roman" w:hAnsi="Times New Roman" w:cs="Times New Roman"/>
          <w:sz w:val="24"/>
          <w:szCs w:val="24"/>
        </w:rPr>
        <w:t>primary shareholder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. </w:t>
      </w:r>
      <w:r w:rsidR="00037B91" w:rsidRPr="00371E46">
        <w:rPr>
          <w:rFonts w:ascii="Times New Roman" w:hAnsi="Times New Roman" w:cs="Times New Roman"/>
          <w:sz w:val="24"/>
          <w:szCs w:val="24"/>
        </w:rPr>
        <w:t xml:space="preserve">In </w:t>
      </w:r>
      <w:r w:rsidR="00E1682D" w:rsidRPr="00371E46">
        <w:rPr>
          <w:rFonts w:ascii="Times New Roman" w:hAnsi="Times New Roman" w:cs="Times New Roman"/>
          <w:sz w:val="24"/>
          <w:szCs w:val="24"/>
        </w:rPr>
        <w:t>such situations,</w:t>
      </w:r>
      <w:r w:rsidR="00037B91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138" w:author="Author">
        <w:r w:rsidR="00E1682D" w:rsidRPr="00371E46" w:rsidDel="00AD08CD">
          <w:rPr>
            <w:rFonts w:ascii="Times New Roman" w:hAnsi="Times New Roman" w:cs="Times New Roman"/>
            <w:sz w:val="24"/>
            <w:szCs w:val="24"/>
          </w:rPr>
          <w:delText>b</w:delText>
        </w:r>
        <w:r w:rsidR="00E1682D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>ehavioral e</w:delText>
        </w:r>
        <w:r w:rsidR="00E51281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>thics</w:delText>
        </w:r>
      </w:del>
      <w:ins w:id="139" w:author="Author">
        <w:r w:rsidR="00AD08CD">
          <w:rPr>
            <w:rFonts w:ascii="Times New Roman" w:hAnsi="Times New Roman" w:cs="Times New Roman"/>
            <w:sz w:val="24"/>
            <w:szCs w:val="24"/>
          </w:rPr>
          <w:t>BE</w:t>
        </w:r>
      </w:ins>
      <w:r w:rsidR="00E51281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>research suggest</w:t>
      </w:r>
      <w:ins w:id="140" w:author="Author">
        <w:r w:rsidR="00AD08CD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 that an especially large </w:t>
      </w:r>
      <w:r w:rsidR="00D81572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proportion of the </w:t>
      </w:r>
      <w:r w:rsidR="00715E79" w:rsidRPr="00371E46">
        <w:rPr>
          <w:rFonts w:ascii="Times New Roman" w:hAnsi="Times New Roman" w:cs="Times New Roman"/>
          <w:color w:val="000000"/>
          <w:sz w:val="24"/>
          <w:szCs w:val="24"/>
        </w:rPr>
        <w:t>population</w:t>
      </w:r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 (in some studies more than 50%) </w:t>
      </w:r>
      <w:r w:rsidR="00E51281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may </w:t>
      </w:r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>behave unethically</w:t>
      </w:r>
      <w:ins w:id="141" w:author="Author">
        <w:r w:rsidR="00AD08CD">
          <w:rPr>
            <w:rFonts w:ascii="Times New Roman" w:hAnsi="Times New Roman" w:cs="Times New Roman"/>
            <w:color w:val="000000"/>
            <w:sz w:val="24"/>
            <w:szCs w:val="24"/>
          </w:rPr>
          <w:t>, because their ability to interpret the ethicality of their own behavior is highly limited.</w:t>
        </w:r>
      </w:ins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142" w:author="Author">
        <w:r w:rsidR="00E1682D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due to the fact that people are highly limited when they need to interpret the ethical meaning of their own </w:delText>
        </w:r>
        <w:r w:rsidR="00C20663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>behavior</w:delText>
        </w:r>
        <w:r w:rsidR="00E1682D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.  </w:delText>
        </w:r>
      </w:del>
    </w:p>
    <w:p w14:paraId="09D3F2B2" w14:textId="19D4FD49" w:rsidR="006D23AE" w:rsidRPr="00371E46" w:rsidRDefault="001A38F7" w:rsidP="00AD08C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>Thus</w:t>
      </w:r>
      <w:ins w:id="143" w:author="Author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144" w:author="Author">
        <w:r w:rsidR="0027039A" w:rsidRPr="00371E46" w:rsidDel="00AD08CD">
          <w:rPr>
            <w:rFonts w:ascii="Times New Roman" w:hAnsi="Times New Roman" w:cs="Times New Roman"/>
            <w:sz w:val="24"/>
            <w:szCs w:val="24"/>
          </w:rPr>
          <w:delText>focus</w:delText>
        </w:r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ing</w:delText>
        </w:r>
        <w:r w:rsidR="0027039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on 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>s</w:t>
      </w:r>
      <w:r w:rsidR="00D81572" w:rsidRPr="00371E46">
        <w:rPr>
          <w:rFonts w:ascii="Times New Roman" w:hAnsi="Times New Roman" w:cs="Times New Roman"/>
          <w:sz w:val="24"/>
          <w:szCs w:val="24"/>
        </w:rPr>
        <w:t>anction</w:t>
      </w:r>
      <w:r w:rsidR="006D23AE" w:rsidRPr="00371E46">
        <w:rPr>
          <w:rFonts w:ascii="Times New Roman" w:hAnsi="Times New Roman" w:cs="Times New Roman"/>
          <w:sz w:val="24"/>
          <w:szCs w:val="24"/>
        </w:rPr>
        <w:t>ing rule</w:t>
      </w:r>
      <w:del w:id="145" w:author="Author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46" w:author="Author">
        <w:r w:rsidR="00AD08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>breaking</w:t>
      </w:r>
      <w:r w:rsidR="00D81572" w:rsidRPr="00371E46">
        <w:rPr>
          <w:rFonts w:ascii="Times New Roman" w:hAnsi="Times New Roman" w:cs="Times New Roman"/>
          <w:sz w:val="24"/>
          <w:szCs w:val="24"/>
        </w:rPr>
        <w:t xml:space="preserve"> and 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D81572" w:rsidRPr="00371E46">
        <w:rPr>
          <w:rFonts w:ascii="Times New Roman" w:hAnsi="Times New Roman" w:cs="Times New Roman"/>
          <w:sz w:val="24"/>
          <w:szCs w:val="24"/>
        </w:rPr>
        <w:t>transparency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AE0E4F" w:rsidRPr="00371E46">
        <w:rPr>
          <w:rFonts w:ascii="Times New Roman" w:hAnsi="Times New Roman" w:cs="Times New Roman"/>
          <w:sz w:val="24"/>
          <w:szCs w:val="24"/>
        </w:rPr>
        <w:t>in decision</w:t>
      </w:r>
      <w:ins w:id="147" w:author="Author">
        <w:r w:rsidR="00AD08CD">
          <w:rPr>
            <w:rFonts w:ascii="Times New Roman" w:hAnsi="Times New Roman" w:cs="Times New Roman"/>
            <w:sz w:val="24"/>
            <w:szCs w:val="24"/>
          </w:rPr>
          <w:t>-</w:t>
        </w:r>
      </w:ins>
      <w:del w:id="148" w:author="Author">
        <w:r w:rsidR="00AE0E4F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E0E4F" w:rsidRPr="00371E46">
        <w:rPr>
          <w:rFonts w:ascii="Times New Roman" w:hAnsi="Times New Roman" w:cs="Times New Roman"/>
          <w:sz w:val="24"/>
          <w:szCs w:val="24"/>
        </w:rPr>
        <w:t>making processes within organizations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 are only part of the answer to preventing corporate corruption</w:t>
      </w:r>
      <w:ins w:id="149" w:author="Author">
        <w:r w:rsidR="00AD08CD">
          <w:rPr>
            <w:rFonts w:ascii="Times New Roman" w:hAnsi="Times New Roman" w:cs="Times New Roman"/>
            <w:sz w:val="24"/>
            <w:szCs w:val="24"/>
          </w:rPr>
          <w:t>: such reforms alone will not prevent</w:t>
        </w:r>
      </w:ins>
      <w:del w:id="150" w:author="Author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—these won’t keep</w:delText>
        </w:r>
      </w:del>
      <w:r w:rsidR="006D23AE" w:rsidRPr="00371E46">
        <w:rPr>
          <w:rFonts w:ascii="Times New Roman" w:hAnsi="Times New Roman" w:cs="Times New Roman"/>
          <w:sz w:val="24"/>
          <w:szCs w:val="24"/>
        </w:rPr>
        <w:t xml:space="preserve"> most employees from acting unethically, </w:t>
      </w:r>
      <w:del w:id="151" w:author="Author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as they won’t see</w:delText>
        </w:r>
      </w:del>
      <w:ins w:id="152" w:author="Author">
        <w:r w:rsidR="00AD08CD">
          <w:rPr>
            <w:rFonts w:ascii="Times New Roman" w:hAnsi="Times New Roman" w:cs="Times New Roman"/>
            <w:sz w:val="24"/>
            <w:szCs w:val="24"/>
          </w:rPr>
          <w:t>because most do not see their behavior as being unethical.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153" w:author="Author">
        <w:r w:rsidR="00AD08CD">
          <w:rPr>
            <w:rFonts w:ascii="Times New Roman" w:hAnsi="Times New Roman" w:cs="Times New Roman"/>
            <w:sz w:val="24"/>
            <w:szCs w:val="24"/>
          </w:rPr>
          <w:t>A good example of the mismatch between proposed solution</w:t>
        </w:r>
        <w:r w:rsidR="00987936">
          <w:rPr>
            <w:rFonts w:ascii="Times New Roman" w:hAnsi="Times New Roman" w:cs="Times New Roman"/>
            <w:sz w:val="24"/>
            <w:szCs w:val="24"/>
          </w:rPr>
          <w:t>s</w:t>
        </w:r>
        <w:r w:rsidR="00AD08CD">
          <w:rPr>
            <w:rFonts w:ascii="Times New Roman" w:hAnsi="Times New Roman" w:cs="Times New Roman"/>
            <w:sz w:val="24"/>
            <w:szCs w:val="24"/>
          </w:rPr>
          <w:t xml:space="preserve"> to stop misconduct and</w:t>
        </w:r>
        <w:r w:rsidR="00D602AA">
          <w:rPr>
            <w:rFonts w:ascii="Times New Roman" w:hAnsi="Times New Roman" w:cs="Times New Roman"/>
            <w:sz w:val="24"/>
            <w:szCs w:val="24"/>
          </w:rPr>
          <w:t xml:space="preserve"> people’s subsequent behavior is found when employees are asked to disclose conflicts of interest.</w:t>
        </w:r>
      </w:ins>
      <w:del w:id="154" w:author="Author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most of their behavior as unethical.</w:delText>
        </w:r>
        <w:r w:rsidR="0027039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3125289" w14:textId="28F0F8C0" w:rsidR="0027039A" w:rsidRPr="00371E46" w:rsidRDefault="00D602AA" w:rsidP="00371E4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ins w:id="155" w:author="Author">
        <w:r>
          <w:rPr>
            <w:rFonts w:ascii="Times New Roman" w:hAnsi="Times New Roman" w:cs="Times New Roman"/>
            <w:sz w:val="24"/>
            <w:szCs w:val="24"/>
          </w:rPr>
          <w:t xml:space="preserve">If one assumes that an individual’s ethical decision making is driven by calculative thinking, then </w:t>
        </w:r>
      </w:ins>
      <w:del w:id="156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 good illustration of this mismatch between 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how we typically try to prevent misconduct 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>what people respond to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is the 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>common policy of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disclosing 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>conflict of interest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>s.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When focusing on the 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calculative </w:delText>
        </w:r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mindset of people’s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ethical decision</w:delText>
        </w:r>
        <w:r w:rsidR="00AE0E4F" w:rsidRPr="00371E46" w:rsidDel="00D602AA">
          <w:rPr>
            <w:rFonts w:ascii="Times New Roman" w:hAnsi="Times New Roman" w:cs="Times New Roman"/>
            <w:sz w:val="24"/>
            <w:szCs w:val="24"/>
          </w:rPr>
          <w:delText>-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>making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 xml:space="preserve">one might expect that greater transparency will lead </w:t>
      </w:r>
      <w:del w:id="157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people </w:delText>
        </w:r>
      </w:del>
      <w:ins w:id="158" w:author="Author">
        <w:r>
          <w:rPr>
            <w:rFonts w:ascii="Times New Roman" w:hAnsi="Times New Roman" w:cs="Times New Roman"/>
            <w:sz w:val="24"/>
            <w:szCs w:val="24"/>
          </w:rPr>
          <w:t>that person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 xml:space="preserve">to behave more ethically. </w:t>
      </w:r>
      <w:ins w:id="159" w:author="Author">
        <w:r>
          <w:rPr>
            <w:rFonts w:ascii="Times New Roman" w:hAnsi="Times New Roman" w:cs="Times New Roman"/>
            <w:sz w:val="24"/>
            <w:szCs w:val="24"/>
          </w:rPr>
          <w:t xml:space="preserve">Yet the exact opposite </w:t>
        </w:r>
        <w:r w:rsidR="00987936">
          <w:rPr>
            <w:rFonts w:ascii="Times New Roman" w:hAnsi="Times New Roman" w:cs="Times New Roman"/>
            <w:sz w:val="24"/>
            <w:szCs w:val="24"/>
          </w:rPr>
          <w:t>occurs</w:t>
        </w:r>
        <w:r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del w:id="160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>many contexts</w:t>
      </w:r>
      <w:del w:id="161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62" w:author="Author">
        <w:r>
          <w:rPr>
            <w:rFonts w:ascii="Times New Roman" w:hAnsi="Times New Roman" w:cs="Times New Roman"/>
            <w:sz w:val="24"/>
            <w:szCs w:val="24"/>
          </w:rPr>
          <w:t>.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3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64" w:author="Author"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he 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>fact that people disclose</w:t>
      </w:r>
      <w:del w:id="165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 xml:space="preserve"> their conflict</w:t>
      </w:r>
      <w:ins w:id="166" w:author="Author">
        <w:r w:rsidR="00987936">
          <w:rPr>
            <w:rFonts w:ascii="Times New Roman" w:hAnsi="Times New Roman" w:cs="Times New Roman"/>
            <w:sz w:val="24"/>
            <w:szCs w:val="24"/>
          </w:rPr>
          <w:t>s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 xml:space="preserve"> of interest</w:t>
      </w:r>
      <w:del w:id="167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68" w:author="Author">
        <w:r>
          <w:rPr>
            <w:rFonts w:ascii="Times New Roman" w:hAnsi="Times New Roman" w:cs="Times New Roman"/>
            <w:sz w:val="24"/>
            <w:szCs w:val="24"/>
          </w:rPr>
          <w:t xml:space="preserve"> seems to give them more license to behave unethically: it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9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made </w:delText>
        </w:r>
      </w:del>
      <w:ins w:id="170" w:author="Author">
        <w:r w:rsidRPr="00371E46">
          <w:rPr>
            <w:rFonts w:ascii="Times New Roman" w:hAnsi="Times New Roman" w:cs="Times New Roman"/>
            <w:sz w:val="24"/>
            <w:szCs w:val="24"/>
          </w:rPr>
          <w:t>ma</w:t>
        </w:r>
        <w:r>
          <w:rPr>
            <w:rFonts w:ascii="Times New Roman" w:hAnsi="Times New Roman" w:cs="Times New Roman"/>
            <w:sz w:val="24"/>
            <w:szCs w:val="24"/>
          </w:rPr>
          <w:t>kes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 xml:space="preserve">the unethicality of the situation </w:t>
      </w:r>
      <w:del w:id="171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to become </w:delText>
        </w:r>
      </w:del>
      <w:proofErr w:type="gramStart"/>
      <w:r w:rsidR="0027039A" w:rsidRPr="00371E46">
        <w:rPr>
          <w:rFonts w:ascii="Times New Roman" w:hAnsi="Times New Roman" w:cs="Times New Roman"/>
          <w:sz w:val="24"/>
          <w:szCs w:val="24"/>
        </w:rPr>
        <w:t>more subtle</w:t>
      </w:r>
      <w:r w:rsidR="00841F64" w:rsidRPr="00371E46">
        <w:rPr>
          <w:rFonts w:ascii="Times New Roman" w:hAnsi="Times New Roman" w:cs="Times New Roman"/>
          <w:sz w:val="24"/>
          <w:szCs w:val="24"/>
        </w:rPr>
        <w:t xml:space="preserve"> and justifiable</w:t>
      </w:r>
      <w:proofErr w:type="gramEnd"/>
      <w:r w:rsidR="0027039A" w:rsidRPr="00371E46">
        <w:rPr>
          <w:rFonts w:ascii="Times New Roman" w:hAnsi="Times New Roman" w:cs="Times New Roman"/>
          <w:sz w:val="24"/>
          <w:szCs w:val="24"/>
        </w:rPr>
        <w:t xml:space="preserve">. </w:t>
      </w:r>
      <w:r w:rsidR="00D81572" w:rsidRPr="00371E46">
        <w:rPr>
          <w:rFonts w:ascii="Times New Roman" w:hAnsi="Times New Roman" w:cs="Times New Roman"/>
          <w:sz w:val="24"/>
          <w:szCs w:val="24"/>
        </w:rPr>
        <w:t>In such cases, many p</w:t>
      </w:r>
      <w:r w:rsidR="0027039A" w:rsidRPr="00371E46">
        <w:rPr>
          <w:rFonts w:ascii="Times New Roman" w:hAnsi="Times New Roman" w:cs="Times New Roman"/>
          <w:sz w:val="24"/>
          <w:szCs w:val="24"/>
        </w:rPr>
        <w:t>eople feel that</w:t>
      </w:r>
      <w:ins w:id="172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351316" w:rsidRPr="00371E46">
        <w:rPr>
          <w:rFonts w:ascii="Times New Roman" w:hAnsi="Times New Roman" w:cs="Times New Roman"/>
          <w:sz w:val="24"/>
          <w:szCs w:val="24"/>
        </w:rPr>
        <w:t>once</w:t>
      </w:r>
      <w:r w:rsidR="0027039A" w:rsidRPr="00371E46">
        <w:rPr>
          <w:rFonts w:ascii="Times New Roman" w:hAnsi="Times New Roman" w:cs="Times New Roman"/>
          <w:sz w:val="24"/>
          <w:szCs w:val="24"/>
        </w:rPr>
        <w:t xml:space="preserve"> the other party know</w:t>
      </w:r>
      <w:r w:rsidR="00351316" w:rsidRPr="00371E46">
        <w:rPr>
          <w:rFonts w:ascii="Times New Roman" w:hAnsi="Times New Roman" w:cs="Times New Roman"/>
          <w:sz w:val="24"/>
          <w:szCs w:val="24"/>
        </w:rPr>
        <w:t>s</w:t>
      </w:r>
      <w:r w:rsidR="0027039A" w:rsidRPr="00371E46">
        <w:rPr>
          <w:rFonts w:ascii="Times New Roman" w:hAnsi="Times New Roman" w:cs="Times New Roman"/>
          <w:sz w:val="24"/>
          <w:szCs w:val="24"/>
        </w:rPr>
        <w:t xml:space="preserve"> abou</w:t>
      </w:r>
      <w:r w:rsidR="00841F64" w:rsidRPr="00371E46">
        <w:rPr>
          <w:rFonts w:ascii="Times New Roman" w:hAnsi="Times New Roman" w:cs="Times New Roman"/>
          <w:sz w:val="24"/>
          <w:szCs w:val="24"/>
        </w:rPr>
        <w:t>t the conflict</w:t>
      </w:r>
      <w:ins w:id="173" w:author="Author">
        <w:r>
          <w:rPr>
            <w:rFonts w:ascii="Times New Roman" w:hAnsi="Times New Roman" w:cs="Times New Roman"/>
            <w:sz w:val="24"/>
            <w:szCs w:val="24"/>
          </w:rPr>
          <w:t xml:space="preserve"> of interest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 xml:space="preserve">, giving </w:t>
      </w:r>
      <w:del w:id="174" w:author="Author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her </w:delText>
        </w:r>
      </w:del>
      <w:ins w:id="175" w:author="Author">
        <w:r>
          <w:rPr>
            <w:rFonts w:ascii="Times New Roman" w:hAnsi="Times New Roman" w:cs="Times New Roman"/>
            <w:sz w:val="24"/>
            <w:szCs w:val="24"/>
          </w:rPr>
          <w:t>that party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6" w:author="Author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841F64" w:rsidRPr="00371E46">
        <w:rPr>
          <w:rFonts w:ascii="Times New Roman" w:hAnsi="Times New Roman" w:cs="Times New Roman"/>
          <w:sz w:val="24"/>
          <w:szCs w:val="24"/>
        </w:rPr>
        <w:t>biased</w:t>
      </w:r>
      <w:r w:rsidR="0027039A" w:rsidRPr="00371E46">
        <w:rPr>
          <w:rFonts w:ascii="Times New Roman" w:hAnsi="Times New Roman" w:cs="Times New Roman"/>
          <w:sz w:val="24"/>
          <w:szCs w:val="24"/>
        </w:rPr>
        <w:t xml:space="preserve"> advice is less problematic</w:t>
      </w:r>
      <w:r w:rsidR="00A8147A" w:rsidRPr="00371E46">
        <w:rPr>
          <w:rFonts w:ascii="Times New Roman" w:hAnsi="Times New Roman" w:cs="Times New Roman"/>
          <w:sz w:val="24"/>
          <w:szCs w:val="24"/>
        </w:rPr>
        <w:t>,</w:t>
      </w:r>
      <w:ins w:id="177" w:author="Author">
        <w:r>
          <w:rPr>
            <w:rFonts w:ascii="Times New Roman" w:hAnsi="Times New Roman" w:cs="Times New Roman"/>
            <w:sz w:val="24"/>
            <w:szCs w:val="24"/>
          </w:rPr>
          <w:t xml:space="preserve"> because </w:t>
        </w:r>
        <w:r w:rsidR="00987936">
          <w:rPr>
            <w:rFonts w:ascii="Times New Roman" w:hAnsi="Times New Roman" w:cs="Times New Roman"/>
            <w:sz w:val="24"/>
            <w:szCs w:val="24"/>
          </w:rPr>
          <w:t>it</w:t>
        </w:r>
        <w:r>
          <w:rPr>
            <w:rFonts w:ascii="Times New Roman" w:hAnsi="Times New Roman" w:cs="Times New Roman"/>
            <w:sz w:val="24"/>
            <w:szCs w:val="24"/>
          </w:rPr>
          <w:t xml:space="preserve"> already </w:t>
        </w:r>
        <w:r w:rsidR="00987936">
          <w:rPr>
            <w:rFonts w:ascii="Times New Roman" w:hAnsi="Times New Roman" w:cs="Times New Roman"/>
            <w:sz w:val="24"/>
            <w:szCs w:val="24"/>
          </w:rPr>
          <w:t xml:space="preserve">knows </w:t>
        </w:r>
        <w:r>
          <w:rPr>
            <w:rFonts w:ascii="Times New Roman" w:hAnsi="Times New Roman" w:cs="Times New Roman"/>
            <w:sz w:val="24"/>
            <w:szCs w:val="24"/>
          </w:rPr>
          <w:t>that the advice is colored by self-interest.</w:t>
        </w:r>
      </w:ins>
      <w:del w:id="178" w:author="Author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>hence leading those people to feel more justified in giving “</w:delText>
        </w:r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biased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” advises </w:delText>
        </w:r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as objective after disclosing their 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>conflict of interest situations</w:delText>
        </w:r>
      </w:del>
      <w:r w:rsidR="00841F64" w:rsidRPr="00371E4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del w:id="179" w:author="Author">
        <w:r w:rsidR="0027039A" w:rsidRPr="00371E46" w:rsidDel="002A62F6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50A45" w14:textId="638ADDC4" w:rsidR="00451045" w:rsidRPr="00371E46" w:rsidRDefault="00D602AA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ins w:id="180" w:author="Author">
        <w:r>
          <w:rPr>
            <w:rFonts w:ascii="Times New Roman" w:hAnsi="Times New Roman" w:cs="Times New Roman"/>
            <w:sz w:val="24"/>
            <w:szCs w:val="24"/>
          </w:rPr>
          <w:t xml:space="preserve">Rooting out employee misconduct is also hindered by corporate leaders’ emphasis on finding the most egregious, visible wrongdoers. </w:t>
        </w:r>
      </w:ins>
      <w:del w:id="181" w:author="Author">
        <w:r w:rsidR="002F214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Another problem is leaders’ emphasis on rooting out misconduct by finding smoking guns. </w:delText>
        </w:r>
        <w:r w:rsidR="00AE0E4F" w:rsidRPr="00371E46" w:rsidDel="00D602AA">
          <w:rPr>
            <w:rFonts w:ascii="Times New Roman" w:hAnsi="Times New Roman" w:cs="Times New Roman"/>
            <w:sz w:val="24"/>
            <w:szCs w:val="24"/>
          </w:rPr>
          <w:delText>Because i</w:delText>
        </w:r>
      </w:del>
      <w:ins w:id="182" w:author="Author">
        <w:r>
          <w:rPr>
            <w:rFonts w:ascii="Times New Roman" w:hAnsi="Times New Roman" w:cs="Times New Roman"/>
            <w:sz w:val="24"/>
            <w:szCs w:val="24"/>
          </w:rPr>
          <w:t>I</w:t>
        </w:r>
      </w:ins>
      <w:r w:rsidR="00AE0E4F" w:rsidRPr="00371E46">
        <w:rPr>
          <w:rFonts w:ascii="Times New Roman" w:hAnsi="Times New Roman" w:cs="Times New Roman"/>
          <w:sz w:val="24"/>
          <w:szCs w:val="24"/>
        </w:rPr>
        <w:t xml:space="preserve">t is easier to </w:t>
      </w:r>
      <w:del w:id="183" w:author="Author">
        <w:r w:rsidR="00AE0E4F" w:rsidRPr="00371E46" w:rsidDel="00D602AA">
          <w:rPr>
            <w:rFonts w:ascii="Times New Roman" w:hAnsi="Times New Roman" w:cs="Times New Roman"/>
            <w:sz w:val="24"/>
            <w:szCs w:val="24"/>
          </w:rPr>
          <w:delText>pursue the</w:delText>
        </w:r>
      </w:del>
      <w:ins w:id="184" w:author="Author">
        <w:r>
          <w:rPr>
            <w:rFonts w:ascii="Times New Roman" w:hAnsi="Times New Roman" w:cs="Times New Roman"/>
            <w:sz w:val="24"/>
            <w:szCs w:val="24"/>
          </w:rPr>
          <w:t>punish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 xml:space="preserve"> wrong</w:t>
      </w:r>
      <w:del w:id="185" w:author="Author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41F64" w:rsidRPr="00371E46">
        <w:rPr>
          <w:rFonts w:ascii="Times New Roman" w:hAnsi="Times New Roman" w:cs="Times New Roman"/>
          <w:sz w:val="24"/>
          <w:szCs w:val="24"/>
        </w:rPr>
        <w:t xml:space="preserve">doing when the person </w:t>
      </w:r>
      <w:del w:id="186" w:author="Author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in charge</w:delText>
        </w:r>
      </w:del>
      <w:ins w:id="187" w:author="Author">
        <w:r>
          <w:rPr>
            <w:rFonts w:ascii="Times New Roman" w:hAnsi="Times New Roman" w:cs="Times New Roman"/>
            <w:sz w:val="24"/>
            <w:szCs w:val="24"/>
          </w:rPr>
          <w:t>accused of it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 xml:space="preserve"> is clearly “guilty</w:t>
      </w:r>
      <w:ins w:id="188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>”</w:t>
      </w:r>
      <w:del w:id="189" w:author="Author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41F64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190" w:author="Author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it will cause</w:delText>
        </w:r>
      </w:del>
      <w:ins w:id="191" w:author="Author">
        <w:r>
          <w:rPr>
            <w:rFonts w:ascii="Times New Roman" w:hAnsi="Times New Roman" w:cs="Times New Roman"/>
            <w:sz w:val="24"/>
            <w:szCs w:val="24"/>
          </w:rPr>
          <w:t xml:space="preserve">and often such “bad” employees are the focus of 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legal </w:t>
        </w:r>
        <w:r>
          <w:rPr>
            <w:rFonts w:ascii="Times New Roman" w:hAnsi="Times New Roman" w:cs="Times New Roman"/>
            <w:sz w:val="24"/>
            <w:szCs w:val="24"/>
          </w:rPr>
          <w:t>and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disciplinary</w:t>
        </w:r>
        <w:r>
          <w:rPr>
            <w:rFonts w:ascii="Times New Roman" w:hAnsi="Times New Roman" w:cs="Times New Roman"/>
            <w:sz w:val="24"/>
            <w:szCs w:val="24"/>
          </w:rPr>
          <w:t xml:space="preserve"> effort</w:t>
        </w:r>
        <w:r w:rsidR="006532A5">
          <w:rPr>
            <w:rFonts w:ascii="Times New Roman" w:hAnsi="Times New Roman" w:cs="Times New Roman"/>
            <w:sz w:val="24"/>
            <w:szCs w:val="24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>. However, this diverts attention and resources from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192" w:author="Author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business leader to look for those really bad individuals when pursing either a legal or a disciplinary </w:delText>
        </w:r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course of action. </w:delText>
        </w:r>
        <w:r w:rsidR="002F214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>Such approach</w:delText>
        </w:r>
        <w:r w:rsidR="002F214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is likely to be ineffective at </w:delText>
        </w:r>
      </w:del>
      <w:r w:rsidR="002F214A" w:rsidRPr="00371E46">
        <w:rPr>
          <w:rFonts w:ascii="Times New Roman" w:hAnsi="Times New Roman" w:cs="Times New Roman"/>
          <w:sz w:val="24"/>
          <w:szCs w:val="24"/>
        </w:rPr>
        <w:t>preventing the</w:t>
      </w:r>
      <w:r w:rsidR="00DD6CE0" w:rsidRPr="00371E46">
        <w:rPr>
          <w:rFonts w:ascii="Times New Roman" w:hAnsi="Times New Roman" w:cs="Times New Roman"/>
          <w:sz w:val="24"/>
          <w:szCs w:val="24"/>
        </w:rPr>
        <w:t xml:space="preserve"> more banal</w:t>
      </w:r>
      <w:r w:rsidR="00FE4357" w:rsidRPr="00371E46">
        <w:rPr>
          <w:rFonts w:ascii="Times New Roman" w:hAnsi="Times New Roman" w:cs="Times New Roman"/>
          <w:sz w:val="24"/>
          <w:szCs w:val="24"/>
        </w:rPr>
        <w:t xml:space="preserve"> and common</w:t>
      </w:r>
      <w:r w:rsidR="00DD6CE0" w:rsidRPr="00371E46">
        <w:rPr>
          <w:rFonts w:ascii="Times New Roman" w:hAnsi="Times New Roman" w:cs="Times New Roman"/>
          <w:sz w:val="24"/>
          <w:szCs w:val="24"/>
        </w:rPr>
        <w:t xml:space="preserve"> ethical violations</w:t>
      </w:r>
      <w:r w:rsidR="002F214A" w:rsidRPr="00371E46">
        <w:rPr>
          <w:rFonts w:ascii="Times New Roman" w:hAnsi="Times New Roman" w:cs="Times New Roman"/>
          <w:sz w:val="24"/>
          <w:szCs w:val="24"/>
        </w:rPr>
        <w:t>,</w:t>
      </w:r>
      <w:r w:rsidR="00DD6CE0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193" w:author="Author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>which will pale in comparison to the more severe types of actions on which policy makers focus on</w:delText>
        </w:r>
      </w:del>
      <w:ins w:id="194" w:author="Author">
        <w:r>
          <w:rPr>
            <w:rFonts w:ascii="Times New Roman" w:hAnsi="Times New Roman" w:cs="Times New Roman"/>
            <w:sz w:val="24"/>
            <w:szCs w:val="24"/>
          </w:rPr>
          <w:t>whose impact ultimately dwarfs that of the “smoking guns.”</w:t>
        </w:r>
      </w:ins>
      <w:del w:id="195" w:author="Author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0F0AC8" w:rsidRPr="00371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7AAE5" w14:textId="5B68C02B" w:rsidR="00DD6CE0" w:rsidRPr="00371E46" w:rsidRDefault="00DD6CE0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r w:rsidR="00FE4357" w:rsidRPr="00371E46">
        <w:rPr>
          <w:rFonts w:ascii="Times New Roman" w:hAnsi="Times New Roman" w:cs="Times New Roman"/>
          <w:sz w:val="24"/>
          <w:szCs w:val="24"/>
        </w:rPr>
        <w:t>recent years</w:t>
      </w:r>
      <w:r w:rsidRPr="00371E46">
        <w:rPr>
          <w:rFonts w:ascii="Times New Roman" w:hAnsi="Times New Roman" w:cs="Times New Roman"/>
          <w:sz w:val="24"/>
          <w:szCs w:val="24"/>
        </w:rPr>
        <w:t xml:space="preserve">, </w:t>
      </w:r>
      <w:r w:rsidR="002F214A" w:rsidRPr="00371E46">
        <w:rPr>
          <w:rFonts w:ascii="Times New Roman" w:hAnsi="Times New Roman" w:cs="Times New Roman"/>
          <w:sz w:val="24"/>
          <w:szCs w:val="24"/>
        </w:rPr>
        <w:t>there has been a push to adopt behavioral</w:t>
      </w:r>
      <w:r w:rsidR="00A8147A" w:rsidRPr="00371E46">
        <w:rPr>
          <w:rFonts w:ascii="Times New Roman" w:hAnsi="Times New Roman" w:cs="Times New Roman"/>
          <w:sz w:val="24"/>
          <w:szCs w:val="24"/>
        </w:rPr>
        <w:t xml:space="preserve"> nudges</w:t>
      </w:r>
      <w:r w:rsidR="002F214A" w:rsidRPr="00371E46">
        <w:rPr>
          <w:rFonts w:ascii="Times New Roman" w:hAnsi="Times New Roman" w:cs="Times New Roman"/>
          <w:sz w:val="24"/>
          <w:szCs w:val="24"/>
        </w:rPr>
        <w:t>,</w:t>
      </w:r>
      <w:r w:rsidR="00A8147A" w:rsidRPr="00371E46">
        <w:rPr>
          <w:rFonts w:ascii="Times New Roman" w:hAnsi="Times New Roman" w:cs="Times New Roman"/>
          <w:sz w:val="24"/>
          <w:szCs w:val="24"/>
        </w:rPr>
        <w:t xml:space="preserve"> such as</w:t>
      </w:r>
      <w:r w:rsidR="00621890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196" w:author="Author">
        <w:r w:rsidR="00D602AA">
          <w:rPr>
            <w:rFonts w:ascii="Times New Roman" w:hAnsi="Times New Roman" w:cs="Times New Roman"/>
            <w:sz w:val="24"/>
            <w:szCs w:val="24"/>
          </w:rPr>
          <w:t xml:space="preserve">developing forms about conduct for employees to </w:t>
        </w:r>
      </w:ins>
      <w:del w:id="197" w:author="Author">
        <w:r w:rsidR="00451045" w:rsidRPr="00371E46" w:rsidDel="00D602AA">
          <w:rPr>
            <w:rFonts w:ascii="Times New Roman" w:hAnsi="Times New Roman" w:cs="Times New Roman"/>
            <w:sz w:val="24"/>
            <w:szCs w:val="24"/>
          </w:rPr>
          <w:delText>signing forms</w:delText>
        </w:r>
      </w:del>
      <w:ins w:id="198" w:author="Author">
        <w:r w:rsidR="00D602AA">
          <w:rPr>
            <w:rFonts w:ascii="Times New Roman" w:hAnsi="Times New Roman" w:cs="Times New Roman"/>
            <w:sz w:val="24"/>
            <w:szCs w:val="24"/>
          </w:rPr>
          <w:t>sign</w:t>
        </w:r>
      </w:ins>
      <w:r w:rsidR="00FE4357" w:rsidRPr="00371E4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451045" w:rsidRPr="00371E46">
        <w:rPr>
          <w:rFonts w:ascii="Times New Roman" w:hAnsi="Times New Roman" w:cs="Times New Roman"/>
          <w:sz w:val="24"/>
          <w:szCs w:val="24"/>
        </w:rPr>
        <w:t xml:space="preserve"> and</w:t>
      </w:r>
      <w:r w:rsidR="00F77904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2F214A" w:rsidRPr="00371E46">
        <w:rPr>
          <w:rFonts w:ascii="Times New Roman" w:hAnsi="Times New Roman" w:cs="Times New Roman"/>
          <w:sz w:val="24"/>
          <w:szCs w:val="24"/>
        </w:rPr>
        <w:t xml:space="preserve">issuing </w:t>
      </w:r>
      <w:ins w:id="199" w:author="Author">
        <w:r w:rsidR="00987936">
          <w:rPr>
            <w:rFonts w:ascii="Times New Roman" w:hAnsi="Times New Roman" w:cs="Times New Roman"/>
            <w:sz w:val="24"/>
            <w:szCs w:val="24"/>
          </w:rPr>
          <w:t xml:space="preserve">timely </w:t>
        </w:r>
      </w:ins>
      <w:del w:id="200" w:author="Author">
        <w:r w:rsidR="002F214A" w:rsidRPr="00371E46" w:rsidDel="00987936">
          <w:rPr>
            <w:rFonts w:ascii="Times New Roman" w:hAnsi="Times New Roman" w:cs="Times New Roman"/>
            <w:sz w:val="24"/>
            <w:szCs w:val="24"/>
          </w:rPr>
          <w:delText xml:space="preserve">small </w:delText>
        </w:r>
      </w:del>
      <w:r w:rsidR="00451045" w:rsidRPr="00371E46">
        <w:rPr>
          <w:rFonts w:ascii="Times New Roman" w:hAnsi="Times New Roman" w:cs="Times New Roman"/>
          <w:sz w:val="24"/>
          <w:szCs w:val="24"/>
        </w:rPr>
        <w:t>reminders</w:t>
      </w:r>
      <w:r w:rsidR="00621890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2F214A" w:rsidRPr="00371E46">
        <w:rPr>
          <w:rFonts w:ascii="Times New Roman" w:hAnsi="Times New Roman" w:cs="Times New Roman"/>
          <w:sz w:val="24"/>
          <w:szCs w:val="24"/>
        </w:rPr>
        <w:t>or notifications about</w:t>
      </w:r>
      <w:r w:rsidR="000F0AC8" w:rsidRPr="00371E46">
        <w:rPr>
          <w:rFonts w:ascii="Times New Roman" w:hAnsi="Times New Roman" w:cs="Times New Roman"/>
          <w:sz w:val="24"/>
          <w:szCs w:val="24"/>
        </w:rPr>
        <w:t xml:space="preserve"> potential unethical blind spots</w:t>
      </w:r>
      <w:r w:rsidR="002F214A" w:rsidRPr="00371E46">
        <w:rPr>
          <w:rFonts w:ascii="Times New Roman" w:hAnsi="Times New Roman" w:cs="Times New Roman"/>
          <w:sz w:val="24"/>
          <w:szCs w:val="24"/>
        </w:rPr>
        <w:t xml:space="preserve">, as a way to increase people’s ethical awareness and prevent unconscious misconduct. While these have shown some promise </w:t>
      </w:r>
      <w:del w:id="201" w:author="Author">
        <w:r w:rsidR="002F214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ins w:id="202" w:author="Author">
        <w:r w:rsidR="00D602AA">
          <w:rPr>
            <w:rFonts w:ascii="Times New Roman" w:hAnsi="Times New Roman" w:cs="Times New Roman"/>
            <w:sz w:val="24"/>
            <w:szCs w:val="24"/>
          </w:rPr>
          <w:t>in</w:t>
        </w:r>
        <w:r w:rsidR="00D602AA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F214A" w:rsidRPr="00371E46">
        <w:rPr>
          <w:rFonts w:ascii="Times New Roman" w:hAnsi="Times New Roman" w:cs="Times New Roman"/>
          <w:sz w:val="24"/>
          <w:szCs w:val="24"/>
        </w:rPr>
        <w:t xml:space="preserve">changing people’s behavior, their effectiveness is also limited. </w:t>
      </w:r>
      <w:del w:id="203" w:author="Author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After </w:delText>
        </w:r>
      </w:del>
      <w:ins w:id="204" w:author="Author">
        <w:r w:rsidR="00D602AA">
          <w:rPr>
            <w:rFonts w:ascii="Times New Roman" w:hAnsi="Times New Roman" w:cs="Times New Roman"/>
            <w:sz w:val="24"/>
            <w:szCs w:val="24"/>
          </w:rPr>
          <w:t>Ove</w:t>
        </w:r>
        <w:r w:rsidR="006532A5">
          <w:rPr>
            <w:rFonts w:ascii="Times New Roman" w:hAnsi="Times New Roman" w:cs="Times New Roman"/>
            <w:sz w:val="24"/>
            <w:szCs w:val="24"/>
          </w:rPr>
          <w:t>r</w:t>
        </w:r>
        <w:r w:rsidR="00D602AA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F0AC8" w:rsidRPr="00371E46">
        <w:rPr>
          <w:rFonts w:ascii="Times New Roman" w:hAnsi="Times New Roman" w:cs="Times New Roman"/>
          <w:sz w:val="24"/>
          <w:szCs w:val="24"/>
        </w:rPr>
        <w:t xml:space="preserve">a period of time, </w:t>
      </w:r>
      <w:del w:id="205" w:author="Author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it is expected that </w:delText>
        </w:r>
      </w:del>
      <w:r w:rsidR="000F0AC8" w:rsidRPr="00371E46">
        <w:rPr>
          <w:rFonts w:ascii="Times New Roman" w:hAnsi="Times New Roman" w:cs="Times New Roman"/>
          <w:sz w:val="24"/>
          <w:szCs w:val="24"/>
        </w:rPr>
        <w:t xml:space="preserve">many of these subtle interventions </w:t>
      </w:r>
      <w:del w:id="206" w:author="Author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207" w:author="Author">
        <w:r w:rsidR="00D602AA">
          <w:rPr>
            <w:rFonts w:ascii="Times New Roman" w:hAnsi="Times New Roman" w:cs="Times New Roman"/>
            <w:sz w:val="24"/>
            <w:szCs w:val="24"/>
          </w:rPr>
          <w:t>are expected</w:t>
        </w:r>
        <w:r w:rsidR="00D602AA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602AA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0F0AC8" w:rsidRPr="00371E46">
        <w:rPr>
          <w:rFonts w:ascii="Times New Roman" w:hAnsi="Times New Roman" w:cs="Times New Roman"/>
          <w:sz w:val="24"/>
          <w:szCs w:val="24"/>
        </w:rPr>
        <w:t xml:space="preserve">lose some of their power. </w:t>
      </w:r>
    </w:p>
    <w:p w14:paraId="0C83E504" w14:textId="04499514" w:rsidR="00AC7C7F" w:rsidRPr="00371E46" w:rsidRDefault="00AC7C7F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 xml:space="preserve">If organizations want to do a better job at preventing misconduct, they need to </w:t>
      </w:r>
      <w:del w:id="208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think about it in terms of two stages</w:delText>
        </w:r>
      </w:del>
      <w:ins w:id="209" w:author="Author">
        <w:r w:rsidR="006532A5">
          <w:rPr>
            <w:rFonts w:ascii="Times New Roman" w:hAnsi="Times New Roman" w:cs="Times New Roman"/>
            <w:sz w:val="24"/>
            <w:szCs w:val="24"/>
          </w:rPr>
          <w:t>adopt a two-stage approach.</w:t>
        </w:r>
      </w:ins>
      <w:del w:id="210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11" w:author="Author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>First one</w:delText>
        </w:r>
      </w:del>
      <w:ins w:id="212" w:author="Author">
        <w:r w:rsidR="006532A5">
          <w:rPr>
            <w:rFonts w:ascii="Times New Roman" w:hAnsi="Times New Roman" w:cs="Times New Roman"/>
            <w:sz w:val="24"/>
            <w:szCs w:val="24"/>
          </w:rPr>
          <w:t>The first stage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13" w:author="Author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focusing </w:delText>
        </w:r>
      </w:del>
      <w:ins w:id="214" w:author="Author">
        <w:r w:rsidR="006532A5" w:rsidRPr="00371E46">
          <w:rPr>
            <w:rFonts w:ascii="Times New Roman" w:hAnsi="Times New Roman" w:cs="Times New Roman"/>
            <w:sz w:val="24"/>
            <w:szCs w:val="24"/>
          </w:rPr>
          <w:t>focus</w:t>
        </w:r>
        <w:r w:rsidR="006532A5">
          <w:rPr>
            <w:rFonts w:ascii="Times New Roman" w:hAnsi="Times New Roman" w:cs="Times New Roman"/>
            <w:sz w:val="24"/>
            <w:szCs w:val="24"/>
          </w:rPr>
          <w:t>es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>on</w:t>
      </w:r>
      <w:del w:id="215" w:author="Author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71E46">
        <w:rPr>
          <w:rFonts w:ascii="Times New Roman" w:hAnsi="Times New Roman" w:cs="Times New Roman"/>
          <w:sz w:val="24"/>
          <w:szCs w:val="24"/>
        </w:rPr>
        <w:t xml:space="preserve"> increasing people’s awareness </w:t>
      </w:r>
      <w:del w:id="216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about </w:delText>
        </w:r>
      </w:del>
      <w:ins w:id="217" w:author="Author">
        <w:r w:rsidR="006532A5">
          <w:rPr>
            <w:rFonts w:ascii="Times New Roman" w:hAnsi="Times New Roman" w:cs="Times New Roman"/>
            <w:sz w:val="24"/>
            <w:szCs w:val="24"/>
          </w:rPr>
          <w:t>of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 xml:space="preserve">the illegality and unethicality of their behavior by </w:t>
      </w:r>
      <w:del w:id="218" w:author="Author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>making sure that</w:delText>
        </w:r>
      </w:del>
      <w:ins w:id="219" w:author="Author">
        <w:r w:rsidR="006532A5">
          <w:rPr>
            <w:rFonts w:ascii="Times New Roman" w:hAnsi="Times New Roman" w:cs="Times New Roman"/>
            <w:sz w:val="24"/>
            <w:szCs w:val="24"/>
          </w:rPr>
          <w:t>ensuring that, when they are in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20" w:author="Author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at the </w:delText>
        </w:r>
      </w:del>
      <w:r w:rsidR="00E30F68" w:rsidRPr="00371E46">
        <w:rPr>
          <w:rFonts w:ascii="Times New Roman" w:hAnsi="Times New Roman" w:cs="Times New Roman"/>
          <w:sz w:val="24"/>
          <w:szCs w:val="24"/>
        </w:rPr>
        <w:t xml:space="preserve">situations </w:t>
      </w:r>
      <w:del w:id="221" w:author="Author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222" w:author="Author">
        <w:r w:rsidR="006532A5">
          <w:rPr>
            <w:rFonts w:ascii="Times New Roman" w:hAnsi="Times New Roman" w:cs="Times New Roman"/>
            <w:sz w:val="24"/>
            <w:szCs w:val="24"/>
          </w:rPr>
          <w:t>that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>are expected to be problematic</w:t>
      </w:r>
      <w:ins w:id="223" w:author="Author">
        <w:r w:rsidR="006532A5">
          <w:rPr>
            <w:rFonts w:ascii="Times New Roman" w:hAnsi="Times New Roman" w:cs="Times New Roman"/>
            <w:sz w:val="24"/>
            <w:szCs w:val="24"/>
          </w:rPr>
          <w:t>,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24" w:author="Author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B3C6C" w:rsidRPr="00371E46">
        <w:rPr>
          <w:rFonts w:ascii="Times New Roman" w:hAnsi="Times New Roman" w:cs="Times New Roman"/>
          <w:sz w:val="24"/>
          <w:szCs w:val="24"/>
        </w:rPr>
        <w:t>employees will be reminded of the actual meaning of the behavior. In the second stage</w:t>
      </w:r>
      <w:ins w:id="225" w:author="Author">
        <w:r w:rsidR="006532A5">
          <w:rPr>
            <w:rFonts w:ascii="Times New Roman" w:hAnsi="Times New Roman" w:cs="Times New Roman"/>
            <w:sz w:val="24"/>
            <w:szCs w:val="24"/>
          </w:rPr>
          <w:t>,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 organization</w:t>
      </w:r>
      <w:ins w:id="226" w:author="Author">
        <w:r w:rsidR="00987936">
          <w:rPr>
            <w:rFonts w:ascii="Times New Roman" w:hAnsi="Times New Roman" w:cs="Times New Roman"/>
            <w:sz w:val="24"/>
            <w:szCs w:val="24"/>
          </w:rPr>
          <w:t>s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27" w:author="Author">
        <w:r w:rsidR="00BB3C6C" w:rsidRPr="00371E46" w:rsidDel="00987936">
          <w:rPr>
            <w:rFonts w:ascii="Times New Roman" w:hAnsi="Times New Roman" w:cs="Times New Roman"/>
            <w:sz w:val="24"/>
            <w:szCs w:val="24"/>
          </w:rPr>
          <w:delText>will need to</w:delText>
        </w:r>
      </w:del>
      <w:ins w:id="228" w:author="Author">
        <w:r w:rsidR="00987936">
          <w:rPr>
            <w:rFonts w:ascii="Times New Roman" w:hAnsi="Times New Roman" w:cs="Times New Roman"/>
            <w:sz w:val="24"/>
            <w:szCs w:val="24"/>
          </w:rPr>
          <w:t>should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29" w:author="Author">
        <w:r w:rsidR="00BB3C6C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make </w:delText>
        </w:r>
      </w:del>
      <w:ins w:id="230" w:author="Author">
        <w:r w:rsidR="006532A5">
          <w:rPr>
            <w:rFonts w:ascii="Times New Roman" w:hAnsi="Times New Roman" w:cs="Times New Roman"/>
            <w:sz w:val="24"/>
            <w:szCs w:val="24"/>
          </w:rPr>
          <w:t>en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sure that their employees </w:t>
      </w:r>
      <w:ins w:id="231" w:author="Author">
        <w:r w:rsidR="00987936">
          <w:rPr>
            <w:rFonts w:ascii="Times New Roman" w:hAnsi="Times New Roman" w:cs="Times New Roman"/>
            <w:sz w:val="24"/>
            <w:szCs w:val="24"/>
          </w:rPr>
          <w:t xml:space="preserve">clearly </w:t>
        </w:r>
      </w:ins>
      <w:del w:id="232" w:author="Author">
        <w:r w:rsidR="00BB3C6C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r w:rsidR="00BB3C6C" w:rsidRPr="00371E46">
        <w:rPr>
          <w:rFonts w:ascii="Times New Roman" w:hAnsi="Times New Roman" w:cs="Times New Roman"/>
          <w:sz w:val="24"/>
          <w:szCs w:val="24"/>
        </w:rPr>
        <w:t xml:space="preserve">recognize </w:t>
      </w:r>
      <w:ins w:id="233" w:author="Author">
        <w:r w:rsidR="00987936">
          <w:rPr>
            <w:rFonts w:ascii="Times New Roman" w:hAnsi="Times New Roman" w:cs="Times New Roman"/>
            <w:sz w:val="24"/>
            <w:szCs w:val="24"/>
          </w:rPr>
          <w:t xml:space="preserve">and understand 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that </w:t>
      </w:r>
      <w:del w:id="234" w:author="Author">
        <w:r w:rsidR="00BB3C6C" w:rsidRPr="00371E46" w:rsidDel="006532A5">
          <w:rPr>
            <w:rFonts w:ascii="Times New Roman" w:hAnsi="Times New Roman" w:cs="Times New Roman"/>
            <w:sz w:val="24"/>
            <w:szCs w:val="24"/>
          </w:rPr>
          <w:delText>their misbehavior</w:delText>
        </w:r>
      </w:del>
      <w:ins w:id="235" w:author="Author">
        <w:r w:rsidR="006532A5">
          <w:rPr>
            <w:rFonts w:ascii="Times New Roman" w:hAnsi="Times New Roman" w:cs="Times New Roman"/>
            <w:sz w:val="24"/>
            <w:szCs w:val="24"/>
          </w:rPr>
          <w:t>misconduct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 will be penalized. </w:t>
      </w:r>
    </w:p>
    <w:p w14:paraId="3AF58B6B" w14:textId="2C12CA80" w:rsidR="00AC7C7F" w:rsidRPr="00371E46" w:rsidRDefault="00EC1AD1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 xml:space="preserve">As suggested </w:t>
      </w:r>
      <w:del w:id="236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above</w:delText>
        </w:r>
      </w:del>
      <w:ins w:id="237" w:author="Author">
        <w:r w:rsidR="006532A5">
          <w:rPr>
            <w:rFonts w:ascii="Times New Roman" w:hAnsi="Times New Roman" w:cs="Times New Roman"/>
            <w:sz w:val="24"/>
            <w:szCs w:val="24"/>
          </w:rPr>
          <w:t>earlier</w:t>
        </w:r>
      </w:ins>
      <w:r w:rsidRPr="00371E46">
        <w:rPr>
          <w:rFonts w:ascii="Times New Roman" w:hAnsi="Times New Roman" w:cs="Times New Roman"/>
          <w:sz w:val="24"/>
          <w:szCs w:val="24"/>
        </w:rPr>
        <w:t>, c</w:t>
      </w:r>
      <w:r w:rsidR="00CF0C60" w:rsidRPr="00371E46">
        <w:rPr>
          <w:rFonts w:ascii="Times New Roman" w:hAnsi="Times New Roman" w:cs="Times New Roman"/>
          <w:sz w:val="24"/>
          <w:szCs w:val="24"/>
        </w:rPr>
        <w:t xml:space="preserve">urrent </w:t>
      </w:r>
      <w:del w:id="238" w:author="Author">
        <w:r w:rsidR="00FF7590" w:rsidRPr="00371E46" w:rsidDel="006532A5">
          <w:rPr>
            <w:rFonts w:ascii="Times New Roman" w:hAnsi="Times New Roman" w:cs="Times New Roman"/>
            <w:sz w:val="24"/>
            <w:szCs w:val="24"/>
          </w:rPr>
          <w:delText>behavioral ethics</w:delText>
        </w:r>
      </w:del>
      <w:ins w:id="239" w:author="Author">
        <w:r w:rsidR="006532A5">
          <w:rPr>
            <w:rFonts w:ascii="Times New Roman" w:hAnsi="Times New Roman" w:cs="Times New Roman"/>
            <w:sz w:val="24"/>
            <w:szCs w:val="24"/>
          </w:rPr>
          <w:t>BE</w:t>
        </w:r>
      </w:ins>
      <w:r w:rsidR="00FF7590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CF0C60" w:rsidRPr="00371E46">
        <w:rPr>
          <w:rFonts w:ascii="Times New Roman" w:hAnsi="Times New Roman" w:cs="Times New Roman"/>
          <w:sz w:val="24"/>
          <w:szCs w:val="24"/>
        </w:rPr>
        <w:t>research allow</w:t>
      </w:r>
      <w:ins w:id="240" w:author="Author">
        <w:r w:rsidR="006532A5">
          <w:rPr>
            <w:rFonts w:ascii="Times New Roman" w:hAnsi="Times New Roman" w:cs="Times New Roman"/>
            <w:sz w:val="24"/>
            <w:szCs w:val="24"/>
          </w:rPr>
          <w:t>s</w:t>
        </w:r>
      </w:ins>
      <w:r w:rsidR="00CF0C60" w:rsidRPr="00371E46">
        <w:rPr>
          <w:rFonts w:ascii="Times New Roman" w:hAnsi="Times New Roman" w:cs="Times New Roman"/>
          <w:sz w:val="24"/>
          <w:szCs w:val="24"/>
        </w:rPr>
        <w:t xml:space="preserve"> us to recognize the </w:t>
      </w:r>
      <w:r w:rsidRPr="00371E46">
        <w:rPr>
          <w:rFonts w:ascii="Times New Roman" w:hAnsi="Times New Roman" w:cs="Times New Roman"/>
          <w:sz w:val="24"/>
          <w:szCs w:val="24"/>
        </w:rPr>
        <w:t xml:space="preserve">situational factors </w:t>
      </w:r>
      <w:del w:id="241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which will</w:delText>
        </w:r>
      </w:del>
      <w:ins w:id="242" w:author="Author">
        <w:r w:rsidR="006532A5">
          <w:rPr>
            <w:rFonts w:ascii="Times New Roman" w:hAnsi="Times New Roman" w:cs="Times New Roman"/>
            <w:sz w:val="24"/>
            <w:szCs w:val="24"/>
          </w:rPr>
          <w:t>that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contribute to </w:t>
      </w:r>
      <w:del w:id="243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the fact that</w:delText>
        </w:r>
      </w:del>
      <w:ins w:id="244" w:author="Author">
        <w:r w:rsidR="006532A5">
          <w:rPr>
            <w:rFonts w:ascii="Times New Roman" w:hAnsi="Times New Roman" w:cs="Times New Roman"/>
            <w:sz w:val="24"/>
            <w:szCs w:val="24"/>
          </w:rPr>
          <w:t>the prevalence of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45" w:author="Author">
        <w:r w:rsidR="00CF0C60" w:rsidRPr="00371E46" w:rsidDel="00A7282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F0C60" w:rsidRPr="00371E46">
        <w:rPr>
          <w:rFonts w:ascii="Times New Roman" w:hAnsi="Times New Roman" w:cs="Times New Roman"/>
          <w:sz w:val="24"/>
          <w:szCs w:val="24"/>
        </w:rPr>
        <w:t>unaware ethicality</w:t>
      </w:r>
      <w:del w:id="246" w:author="Author">
        <w:r w:rsidR="00CF0C6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is more likely</w:delText>
        </w:r>
        <w:r w:rsidR="00FF759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to be prevalent</w:delText>
        </w:r>
      </w:del>
      <w:r w:rsidR="00E10305" w:rsidRPr="00371E46">
        <w:rPr>
          <w:rFonts w:ascii="Times New Roman" w:hAnsi="Times New Roman" w:cs="Times New Roman"/>
          <w:sz w:val="24"/>
          <w:szCs w:val="24"/>
        </w:rPr>
        <w:t xml:space="preserve">. In such contexts, </w:t>
      </w:r>
      <w:del w:id="247" w:author="Author">
        <w:r w:rsidR="00E10305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the importance of </w:delText>
        </w:r>
      </w:del>
      <w:r w:rsidR="00CF0C60" w:rsidRPr="00371E46">
        <w:rPr>
          <w:rFonts w:ascii="Times New Roman" w:hAnsi="Times New Roman" w:cs="Times New Roman"/>
          <w:sz w:val="24"/>
          <w:szCs w:val="24"/>
        </w:rPr>
        <w:t xml:space="preserve">softer </w:t>
      </w:r>
      <w:ins w:id="248" w:author="Author">
        <w:r w:rsidR="006532A5">
          <w:rPr>
            <w:rFonts w:ascii="Times New Roman" w:hAnsi="Times New Roman" w:cs="Times New Roman"/>
            <w:sz w:val="24"/>
            <w:szCs w:val="24"/>
          </w:rPr>
          <w:t xml:space="preserve">enforcement </w:t>
        </w:r>
      </w:ins>
      <w:r w:rsidR="00CF0C60" w:rsidRPr="00371E46">
        <w:rPr>
          <w:rFonts w:ascii="Times New Roman" w:hAnsi="Times New Roman" w:cs="Times New Roman"/>
          <w:sz w:val="24"/>
          <w:szCs w:val="24"/>
        </w:rPr>
        <w:t>approach</w:t>
      </w:r>
      <w:r w:rsidR="00E10305" w:rsidRPr="00371E46">
        <w:rPr>
          <w:rFonts w:ascii="Times New Roman" w:hAnsi="Times New Roman" w:cs="Times New Roman"/>
          <w:sz w:val="24"/>
          <w:szCs w:val="24"/>
        </w:rPr>
        <w:t>es</w:t>
      </w:r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49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focusing </w:delText>
        </w:r>
      </w:del>
      <w:ins w:id="250" w:author="Author">
        <w:r w:rsidR="006532A5">
          <w:rPr>
            <w:rFonts w:ascii="Times New Roman" w:hAnsi="Times New Roman" w:cs="Times New Roman"/>
            <w:sz w:val="24"/>
            <w:szCs w:val="24"/>
          </w:rPr>
          <w:t>that focus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on awareness </w:t>
      </w:r>
      <w:del w:id="251" w:author="Author">
        <w:r w:rsidR="00CF0C6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10305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252" w:author="Author">
        <w:r w:rsidR="006532A5">
          <w:rPr>
            <w:rFonts w:ascii="Times New Roman" w:hAnsi="Times New Roman" w:cs="Times New Roman"/>
            <w:sz w:val="24"/>
            <w:szCs w:val="24"/>
          </w:rPr>
          <w:t>are more effective in preventing misconduct</w:t>
        </w:r>
      </w:ins>
      <w:del w:id="253" w:author="Author">
        <w:r w:rsidR="00E10305" w:rsidRPr="00371E46" w:rsidDel="006532A5">
          <w:rPr>
            <w:rFonts w:ascii="Times New Roman" w:hAnsi="Times New Roman" w:cs="Times New Roman"/>
            <w:sz w:val="24"/>
            <w:szCs w:val="24"/>
          </w:rPr>
          <w:delText>greater</w:delText>
        </w:r>
      </w:del>
      <w:r w:rsidR="00E10305" w:rsidRPr="00371E46">
        <w:rPr>
          <w:rFonts w:ascii="Times New Roman" w:hAnsi="Times New Roman" w:cs="Times New Roman"/>
          <w:sz w:val="24"/>
          <w:szCs w:val="24"/>
        </w:rPr>
        <w:t xml:space="preserve"> than formal</w:t>
      </w:r>
      <w:r w:rsidR="00CF0C60" w:rsidRPr="00371E46">
        <w:rPr>
          <w:rFonts w:ascii="Times New Roman" w:hAnsi="Times New Roman" w:cs="Times New Roman"/>
          <w:sz w:val="24"/>
          <w:szCs w:val="24"/>
        </w:rPr>
        <w:t xml:space="preserve"> sanction</w:t>
      </w:r>
      <w:r w:rsidR="00E10305" w:rsidRPr="00371E46">
        <w:rPr>
          <w:rFonts w:ascii="Times New Roman" w:hAnsi="Times New Roman" w:cs="Times New Roman"/>
          <w:sz w:val="24"/>
          <w:szCs w:val="24"/>
        </w:rPr>
        <w:t>s</w:t>
      </w:r>
      <w:ins w:id="254" w:author="Author">
        <w:r w:rsidR="006532A5">
          <w:rPr>
            <w:rFonts w:ascii="Times New Roman" w:hAnsi="Times New Roman" w:cs="Times New Roman"/>
            <w:sz w:val="24"/>
            <w:szCs w:val="24"/>
          </w:rPr>
          <w:t>;</w:t>
        </w:r>
      </w:ins>
      <w:r w:rsidR="00CF0C60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55" w:author="Author">
        <w:r w:rsidR="00CF0C6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371E46">
        <w:rPr>
          <w:rFonts w:ascii="Times New Roman" w:hAnsi="Times New Roman" w:cs="Times New Roman"/>
          <w:sz w:val="24"/>
          <w:szCs w:val="24"/>
        </w:rPr>
        <w:t xml:space="preserve">hence </w:t>
      </w:r>
      <w:r w:rsidR="00CF0C60" w:rsidRPr="00371E46">
        <w:rPr>
          <w:rFonts w:ascii="Times New Roman" w:hAnsi="Times New Roman" w:cs="Times New Roman"/>
          <w:sz w:val="24"/>
          <w:szCs w:val="24"/>
        </w:rPr>
        <w:t xml:space="preserve">monitoring </w:t>
      </w:r>
      <w:del w:id="256" w:author="Author">
        <w:r w:rsidR="00CF0C6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257" w:author="Author">
        <w:r w:rsidR="006532A5">
          <w:rPr>
            <w:rFonts w:ascii="Times New Roman" w:hAnsi="Times New Roman" w:cs="Times New Roman"/>
            <w:sz w:val="24"/>
            <w:szCs w:val="24"/>
          </w:rPr>
          <w:t>should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F0C60" w:rsidRPr="00371E46">
        <w:rPr>
          <w:rFonts w:ascii="Times New Roman" w:hAnsi="Times New Roman" w:cs="Times New Roman"/>
          <w:sz w:val="24"/>
          <w:szCs w:val="24"/>
        </w:rPr>
        <w:t>only function in the background</w:t>
      </w:r>
      <w:r w:rsidRPr="00371E46">
        <w:rPr>
          <w:rFonts w:ascii="Times New Roman" w:hAnsi="Times New Roman" w:cs="Times New Roman"/>
          <w:sz w:val="24"/>
          <w:szCs w:val="24"/>
        </w:rPr>
        <w:t xml:space="preserve"> to make sure </w:t>
      </w:r>
      <w:ins w:id="258" w:author="Author">
        <w:r w:rsidR="006532A5">
          <w:rPr>
            <w:rFonts w:ascii="Times New Roman" w:hAnsi="Times New Roman" w:cs="Times New Roman"/>
            <w:sz w:val="24"/>
            <w:szCs w:val="24"/>
          </w:rPr>
          <w:t xml:space="preserve">that employees are taking seriously 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the reminders </w:t>
      </w:r>
      <w:ins w:id="259" w:author="Author">
        <w:r w:rsidR="006532A5">
          <w:rPr>
            <w:rFonts w:ascii="Times New Roman" w:hAnsi="Times New Roman" w:cs="Times New Roman"/>
            <w:sz w:val="24"/>
            <w:szCs w:val="24"/>
          </w:rPr>
          <w:t xml:space="preserve">and nudges </w:t>
        </w:r>
      </w:ins>
      <w:r w:rsidRPr="00371E46">
        <w:rPr>
          <w:rFonts w:ascii="Times New Roman" w:hAnsi="Times New Roman" w:cs="Times New Roman"/>
          <w:sz w:val="24"/>
          <w:szCs w:val="24"/>
        </w:rPr>
        <w:t>by the organization</w:t>
      </w:r>
      <w:del w:id="260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s are being taken seriously</w:delText>
        </w:r>
      </w:del>
      <w:r w:rsidR="00CF0C60" w:rsidRPr="00371E46">
        <w:rPr>
          <w:rFonts w:ascii="Times New Roman" w:hAnsi="Times New Roman" w:cs="Times New Roman"/>
          <w:sz w:val="24"/>
          <w:szCs w:val="24"/>
        </w:rPr>
        <w:t xml:space="preserve">. </w:t>
      </w:r>
      <w:r w:rsidRPr="00371E46">
        <w:rPr>
          <w:rFonts w:ascii="Times New Roman" w:hAnsi="Times New Roman" w:cs="Times New Roman"/>
          <w:sz w:val="24"/>
          <w:szCs w:val="24"/>
        </w:rPr>
        <w:t>In contrast</w:t>
      </w:r>
      <w:ins w:id="261" w:author="Author">
        <w:r w:rsidR="006532A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62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with regard to</w:delText>
        </w:r>
      </w:del>
      <w:ins w:id="263" w:author="Author">
        <w:r w:rsidR="006532A5">
          <w:rPr>
            <w:rFonts w:ascii="Times New Roman" w:hAnsi="Times New Roman" w:cs="Times New Roman"/>
            <w:sz w:val="24"/>
            <w:szCs w:val="24"/>
          </w:rPr>
          <w:t>in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the situation in which the expected unethical behavior is likely to </w:t>
      </w:r>
      <w:ins w:id="264" w:author="Author">
        <w:r w:rsidR="002A62F6">
          <w:rPr>
            <w:rFonts w:ascii="Times New Roman" w:hAnsi="Times New Roman" w:cs="Times New Roman"/>
            <w:sz w:val="24"/>
            <w:szCs w:val="24"/>
          </w:rPr>
          <w:t xml:space="preserve">be </w:t>
        </w:r>
      </w:ins>
      <w:bookmarkStart w:id="265" w:name="_GoBack"/>
      <w:bookmarkEnd w:id="265"/>
      <w:del w:id="266" w:author="Author">
        <w:r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more aware and </w:delText>
        </w:r>
        <w:r w:rsidR="00A8147A" w:rsidRPr="00371E46" w:rsidDel="006532A5">
          <w:rPr>
            <w:rFonts w:ascii="Times New Roman" w:hAnsi="Times New Roman" w:cs="Times New Roman"/>
            <w:sz w:val="24"/>
            <w:szCs w:val="24"/>
          </w:rPr>
          <w:delText>blatant</w:delText>
        </w:r>
      </w:del>
      <w:ins w:id="267" w:author="Author">
        <w:r w:rsidR="006532A5">
          <w:rPr>
            <w:rFonts w:ascii="Times New Roman" w:hAnsi="Times New Roman" w:cs="Times New Roman"/>
            <w:sz w:val="24"/>
            <w:szCs w:val="24"/>
          </w:rPr>
          <w:t>done deliberately</w:t>
        </w:r>
      </w:ins>
      <w:r w:rsidRPr="00371E46">
        <w:rPr>
          <w:rFonts w:ascii="Times New Roman" w:hAnsi="Times New Roman" w:cs="Times New Roman"/>
          <w:sz w:val="24"/>
          <w:szCs w:val="24"/>
        </w:rPr>
        <w:t>, f</w:t>
      </w:r>
      <w:r w:rsidR="00CF0C60" w:rsidRPr="00371E46">
        <w:rPr>
          <w:rFonts w:ascii="Times New Roman" w:hAnsi="Times New Roman" w:cs="Times New Roman"/>
          <w:sz w:val="24"/>
          <w:szCs w:val="24"/>
        </w:rPr>
        <w:t xml:space="preserve">ormal sanctions are </w:t>
      </w:r>
      <w:r w:rsidR="00A8147A" w:rsidRPr="00371E46">
        <w:rPr>
          <w:rFonts w:ascii="Times New Roman" w:hAnsi="Times New Roman" w:cs="Times New Roman"/>
          <w:sz w:val="24"/>
          <w:szCs w:val="24"/>
        </w:rPr>
        <w:t xml:space="preserve">more </w:t>
      </w:r>
      <w:r w:rsidR="00E10305" w:rsidRPr="00371E46">
        <w:rPr>
          <w:rFonts w:ascii="Times New Roman" w:hAnsi="Times New Roman" w:cs="Times New Roman"/>
          <w:sz w:val="24"/>
          <w:szCs w:val="24"/>
        </w:rPr>
        <w:t>suitable</w:t>
      </w:r>
      <w:r w:rsidRPr="00371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F24DDA" w14:textId="7657D0CE" w:rsidR="00451045" w:rsidRPr="00371E46" w:rsidRDefault="00FF7590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>By adopting a</w:t>
      </w:r>
      <w:r w:rsidR="009F43D6" w:rsidRPr="00371E46">
        <w:rPr>
          <w:rFonts w:ascii="Times New Roman" w:hAnsi="Times New Roman" w:cs="Times New Roman"/>
          <w:sz w:val="24"/>
          <w:szCs w:val="24"/>
        </w:rPr>
        <w:t xml:space="preserve"> combined</w:t>
      </w:r>
      <w:r w:rsidR="00CF6ED3" w:rsidRPr="00371E46">
        <w:rPr>
          <w:rFonts w:ascii="Times New Roman" w:hAnsi="Times New Roman" w:cs="Times New Roman"/>
          <w:sz w:val="24"/>
          <w:szCs w:val="24"/>
        </w:rPr>
        <w:t xml:space="preserve"> and tailored</w:t>
      </w:r>
      <w:r w:rsidR="009F43D6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68" w:author="Author">
        <w:r w:rsidR="009F43D6" w:rsidRPr="00371E46" w:rsidDel="006532A5">
          <w:rPr>
            <w:rFonts w:ascii="Times New Roman" w:hAnsi="Times New Roman" w:cs="Times New Roman"/>
            <w:sz w:val="24"/>
            <w:szCs w:val="24"/>
          </w:rPr>
          <w:delText>usage</w:delText>
        </w:r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69" w:author="Author">
        <w:r w:rsidR="006532A5">
          <w:rPr>
            <w:rFonts w:ascii="Times New Roman" w:hAnsi="Times New Roman" w:cs="Times New Roman"/>
            <w:sz w:val="24"/>
            <w:szCs w:val="24"/>
          </w:rPr>
          <w:t>approach that uses a set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87936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del w:id="270" w:author="Author"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>of</w:delText>
        </w:r>
        <w:r w:rsidR="009F43D6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both type of </w:delText>
        </w:r>
      </w:del>
      <w:r w:rsidR="00A8147A" w:rsidRPr="00371E46">
        <w:rPr>
          <w:rFonts w:ascii="Times New Roman" w:hAnsi="Times New Roman" w:cs="Times New Roman"/>
          <w:sz w:val="24"/>
          <w:szCs w:val="24"/>
        </w:rPr>
        <w:t xml:space="preserve">regulatory </w:t>
      </w:r>
      <w:r w:rsidR="00CF6ED3" w:rsidRPr="00371E46">
        <w:rPr>
          <w:rFonts w:ascii="Times New Roman" w:hAnsi="Times New Roman" w:cs="Times New Roman"/>
          <w:sz w:val="24"/>
          <w:szCs w:val="24"/>
        </w:rPr>
        <w:t>tools</w:t>
      </w:r>
      <w:del w:id="271" w:author="Author">
        <w:r w:rsidR="00451045" w:rsidRPr="00371E46" w:rsidDel="006532A5">
          <w:rPr>
            <w:rFonts w:ascii="Times New Roman" w:hAnsi="Times New Roman" w:cs="Times New Roman"/>
            <w:sz w:val="24"/>
            <w:szCs w:val="24"/>
          </w:rPr>
          <w:delText>,</w:delText>
        </w:r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72" w:author="Author">
        <w:r w:rsidR="006532A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87936">
          <w:rPr>
            <w:rFonts w:ascii="Times New Roman" w:hAnsi="Times New Roman" w:cs="Times New Roman"/>
            <w:sz w:val="24"/>
            <w:szCs w:val="24"/>
          </w:rPr>
          <w:t>focusing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73" w:author="Author">
        <w:r w:rsidR="00CF6ED3" w:rsidRPr="00371E46" w:rsidDel="00987936">
          <w:rPr>
            <w:rFonts w:ascii="Times New Roman" w:hAnsi="Times New Roman" w:cs="Times New Roman"/>
            <w:sz w:val="24"/>
            <w:szCs w:val="24"/>
          </w:rPr>
          <w:delText>focus</w:delText>
        </w:r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CF6ED3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74" w:author="Author"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r w:rsidR="00CF6ED3" w:rsidRPr="00371E46">
        <w:rPr>
          <w:rFonts w:ascii="Times New Roman" w:hAnsi="Times New Roman" w:cs="Times New Roman"/>
          <w:sz w:val="24"/>
          <w:szCs w:val="24"/>
        </w:rPr>
        <w:t>both on employees’ motivation and awareness</w:t>
      </w:r>
      <w:r w:rsidR="00AC7C7F" w:rsidRPr="00371E46">
        <w:rPr>
          <w:rFonts w:ascii="Times New Roman" w:hAnsi="Times New Roman" w:cs="Times New Roman"/>
          <w:sz w:val="24"/>
          <w:szCs w:val="24"/>
        </w:rPr>
        <w:t>,</w:t>
      </w:r>
      <w:r w:rsidR="00451045" w:rsidRPr="00371E46">
        <w:rPr>
          <w:rFonts w:ascii="Times New Roman" w:hAnsi="Times New Roman" w:cs="Times New Roman"/>
          <w:sz w:val="24"/>
          <w:szCs w:val="24"/>
        </w:rPr>
        <w:t xml:space="preserve"> managers c</w:t>
      </w:r>
      <w:r w:rsidR="00AC7C7F" w:rsidRPr="00371E46">
        <w:rPr>
          <w:rFonts w:ascii="Times New Roman" w:hAnsi="Times New Roman" w:cs="Times New Roman"/>
          <w:sz w:val="24"/>
          <w:szCs w:val="24"/>
        </w:rPr>
        <w:t>an do a better job of preventing the kind of misbehavior that leads to corporate scandals</w:t>
      </w:r>
      <w:r w:rsidR="00CF6ED3" w:rsidRPr="00371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19711" w14:textId="77777777" w:rsidR="00451045" w:rsidRPr="00371E46" w:rsidRDefault="00451045" w:rsidP="00371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2D05D3" w14:textId="77777777" w:rsidR="00876D94" w:rsidRPr="00371E46" w:rsidRDefault="00876D94" w:rsidP="00371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76D94" w:rsidRPr="0037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" w:author="Author" w:initials="A">
    <w:p w14:paraId="78A0BF6C" w14:textId="589489EB" w:rsidR="00371E46" w:rsidRDefault="00371E46">
      <w:pPr>
        <w:pStyle w:val="CommentText"/>
      </w:pPr>
      <w:r>
        <w:rPr>
          <w:rStyle w:val="CommentReference"/>
        </w:rPr>
        <w:annotationRef/>
      </w:r>
      <w:r w:rsidR="00A7282D">
        <w:t>Would</w:t>
      </w:r>
      <w:r>
        <w:t xml:space="preserve"> it</w:t>
      </w:r>
      <w:r w:rsidR="00A7282D">
        <w:t xml:space="preserve"> be</w:t>
      </w:r>
      <w:r>
        <w:t xml:space="preserve"> fair to call this a “patchwork of reforms”?</w:t>
      </w:r>
      <w:r w:rsidR="00A7282D">
        <w:t xml:space="preserve"> If so, consider replacing with that phrase</w:t>
      </w:r>
    </w:p>
  </w:comment>
  <w:comment w:id="71" w:author="Author" w:initials="A">
    <w:p w14:paraId="5F3711EE" w14:textId="0A378E68" w:rsidR="00AD08CD" w:rsidRDefault="00AD08CD">
      <w:pPr>
        <w:pStyle w:val="CommentText"/>
      </w:pPr>
      <w:r>
        <w:rPr>
          <w:rStyle w:val="CommentReference"/>
        </w:rPr>
        <w:annotationRef/>
      </w:r>
      <w:r>
        <w:t>They are not more harmful than what happened to Enron or Arthur Andersen. How about “very harmful”?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A0BF6C" w15:done="0"/>
  <w15:commentEx w15:paraId="5F3711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A0BF6C" w16cid:durableId="201BAA6A"/>
  <w16cid:commentId w16cid:paraId="5F3711EE" w16cid:durableId="201BA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AA97" w14:textId="77777777" w:rsidR="005A5225" w:rsidRDefault="005A5225" w:rsidP="00285D78">
      <w:pPr>
        <w:spacing w:after="0" w:line="240" w:lineRule="auto"/>
      </w:pPr>
      <w:r>
        <w:separator/>
      </w:r>
    </w:p>
  </w:endnote>
  <w:endnote w:type="continuationSeparator" w:id="0">
    <w:p w14:paraId="6CBD413A" w14:textId="77777777" w:rsidR="005A5225" w:rsidRDefault="005A5225" w:rsidP="0028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5FE91" w14:textId="77777777" w:rsidR="005A5225" w:rsidRDefault="005A5225" w:rsidP="00285D78">
      <w:pPr>
        <w:spacing w:after="0" w:line="240" w:lineRule="auto"/>
      </w:pPr>
      <w:r>
        <w:separator/>
      </w:r>
    </w:p>
  </w:footnote>
  <w:footnote w:type="continuationSeparator" w:id="0">
    <w:p w14:paraId="5B02AC6A" w14:textId="77777777" w:rsidR="005A5225" w:rsidRDefault="005A5225" w:rsidP="00285D78">
      <w:pPr>
        <w:spacing w:after="0" w:line="240" w:lineRule="auto"/>
      </w:pPr>
      <w:r>
        <w:continuationSeparator/>
      </w:r>
    </w:p>
  </w:footnote>
  <w:footnote w:id="1">
    <w:p w14:paraId="354B2D84" w14:textId="77777777" w:rsidR="00D11893" w:rsidRDefault="00D11893" w:rsidP="00D118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den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Nieuwenboer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, N.A., Vieira da Cunha, J., &amp; 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Treviño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, L.K. Middle Managers and Corruptive Routine Translation: The Social Production of Deceptive Performance. </w:t>
      </w:r>
      <w:r>
        <w:rPr>
          <w:rStyle w:val="Emphasis"/>
          <w:rFonts w:ascii="Georgia" w:hAnsi="Georgia"/>
          <w:color w:val="333333"/>
          <w:sz w:val="27"/>
          <w:szCs w:val="27"/>
          <w:bdr w:val="none" w:sz="0" w:space="0" w:color="auto" w:frame="1"/>
          <w:shd w:val="clear" w:color="auto" w:fill="FFFFFF"/>
        </w:rPr>
        <w:t>Organization Science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, </w:t>
      </w:r>
      <w:r>
        <w:rPr>
          <w:rStyle w:val="Strong"/>
          <w:rFonts w:ascii="Georgia" w:hAnsi="Georgia"/>
          <w:color w:val="333333"/>
          <w:sz w:val="27"/>
          <w:szCs w:val="27"/>
          <w:bdr w:val="none" w:sz="0" w:space="0" w:color="auto" w:frame="1"/>
          <w:shd w:val="clear" w:color="auto" w:fill="FFFFFF"/>
        </w:rPr>
        <w:t>28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, 781-964 (2017).</w:t>
      </w:r>
    </w:p>
  </w:footnote>
  <w:footnote w:id="2">
    <w:p w14:paraId="201DF639" w14:textId="77777777" w:rsidR="00E10305" w:rsidRDefault="00E103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4A33">
        <w:rPr>
          <w:rFonts w:asciiTheme="majorBidi" w:hAnsiTheme="majorBidi" w:cstheme="majorBidi"/>
          <w:sz w:val="24"/>
          <w:szCs w:val="24"/>
        </w:rPr>
        <w:t>Kocher et al. 2017</w:t>
      </w:r>
    </w:p>
  </w:footnote>
  <w:footnote w:id="3">
    <w:p w14:paraId="387BB74F" w14:textId="77777777" w:rsidR="00841F64" w:rsidRDefault="00841F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Cain, D.M., Loewenstein, G. and Moore, D.A., 2005. The dirt on coming clean: Perverse effects of disclosing conflicts of interest.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The Journal of Legal Studies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34</w:t>
      </w:r>
      <w:r>
        <w:rPr>
          <w:rFonts w:ascii="Arial" w:hAnsi="Arial" w:cs="Arial"/>
          <w:color w:val="222222"/>
          <w:shd w:val="clear" w:color="auto" w:fill="FFFFFF"/>
        </w:rPr>
        <w:t>(1), pp.1-25.</w:t>
      </w:r>
    </w:p>
  </w:footnote>
  <w:footnote w:id="4">
    <w:p w14:paraId="7D3419ED" w14:textId="77777777" w:rsidR="00FE4357" w:rsidRDefault="00FE43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Shu, Lisa L., Nina Mazar, Francesca Gino, Dan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Ariely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and Max H. Bazerman.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When to sign on the dotted </w:t>
      </w:r>
      <w:proofErr w:type="gramStart"/>
      <w:r>
        <w:rPr>
          <w:rFonts w:ascii="Arial" w:hAnsi="Arial" w:cs="Arial"/>
          <w:i/>
          <w:iCs/>
          <w:color w:val="222222"/>
          <w:shd w:val="clear" w:color="auto" w:fill="FFFFFF"/>
        </w:rPr>
        <w:t>line?:</w:t>
      </w:r>
      <w:proofErr w:type="gram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Signing first makes ethics salient and decreases dishonest self-reports</w:t>
      </w:r>
      <w:r>
        <w:rPr>
          <w:rFonts w:ascii="Arial" w:hAnsi="Arial" w:cs="Arial"/>
          <w:color w:val="222222"/>
          <w:shd w:val="clear" w:color="auto" w:fill="FFFFFF"/>
        </w:rPr>
        <w:t>. Harvard Business School, 2011.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45"/>
    <w:rsid w:val="00012C48"/>
    <w:rsid w:val="00021A99"/>
    <w:rsid w:val="00037B91"/>
    <w:rsid w:val="000C2577"/>
    <w:rsid w:val="000C5D92"/>
    <w:rsid w:val="000D433B"/>
    <w:rsid w:val="000F0AC8"/>
    <w:rsid w:val="00103C93"/>
    <w:rsid w:val="00125801"/>
    <w:rsid w:val="00175203"/>
    <w:rsid w:val="00190023"/>
    <w:rsid w:val="001A38F7"/>
    <w:rsid w:val="001E725B"/>
    <w:rsid w:val="00225AB3"/>
    <w:rsid w:val="00242ABF"/>
    <w:rsid w:val="002702D3"/>
    <w:rsid w:val="0027039A"/>
    <w:rsid w:val="00285D78"/>
    <w:rsid w:val="002A62F6"/>
    <w:rsid w:val="002A6811"/>
    <w:rsid w:val="002D33AA"/>
    <w:rsid w:val="002F214A"/>
    <w:rsid w:val="003102C8"/>
    <w:rsid w:val="00351316"/>
    <w:rsid w:val="00356973"/>
    <w:rsid w:val="003569D4"/>
    <w:rsid w:val="0036387C"/>
    <w:rsid w:val="00370E42"/>
    <w:rsid w:val="00371E46"/>
    <w:rsid w:val="003850AE"/>
    <w:rsid w:val="003B4C3B"/>
    <w:rsid w:val="00451045"/>
    <w:rsid w:val="004D3D98"/>
    <w:rsid w:val="004F2402"/>
    <w:rsid w:val="00535C38"/>
    <w:rsid w:val="005621AF"/>
    <w:rsid w:val="005651D2"/>
    <w:rsid w:val="005823CA"/>
    <w:rsid w:val="005A5225"/>
    <w:rsid w:val="00621890"/>
    <w:rsid w:val="006350AA"/>
    <w:rsid w:val="006532A5"/>
    <w:rsid w:val="006663BF"/>
    <w:rsid w:val="006B0FC5"/>
    <w:rsid w:val="006D10F5"/>
    <w:rsid w:val="006D23AE"/>
    <w:rsid w:val="00715E79"/>
    <w:rsid w:val="007C5CA4"/>
    <w:rsid w:val="00841F64"/>
    <w:rsid w:val="00860288"/>
    <w:rsid w:val="0086758C"/>
    <w:rsid w:val="00876D94"/>
    <w:rsid w:val="00894938"/>
    <w:rsid w:val="009126A1"/>
    <w:rsid w:val="009517DE"/>
    <w:rsid w:val="00987936"/>
    <w:rsid w:val="009F43D6"/>
    <w:rsid w:val="00A5383C"/>
    <w:rsid w:val="00A7282D"/>
    <w:rsid w:val="00A8147A"/>
    <w:rsid w:val="00AB7ED0"/>
    <w:rsid w:val="00AC7C7F"/>
    <w:rsid w:val="00AD08CD"/>
    <w:rsid w:val="00AE0E4F"/>
    <w:rsid w:val="00B26F5C"/>
    <w:rsid w:val="00B33146"/>
    <w:rsid w:val="00B80BD9"/>
    <w:rsid w:val="00BB3C6C"/>
    <w:rsid w:val="00C20663"/>
    <w:rsid w:val="00C87067"/>
    <w:rsid w:val="00C940B3"/>
    <w:rsid w:val="00CF0C60"/>
    <w:rsid w:val="00CF6ED3"/>
    <w:rsid w:val="00D11893"/>
    <w:rsid w:val="00D131B9"/>
    <w:rsid w:val="00D148F1"/>
    <w:rsid w:val="00D602AA"/>
    <w:rsid w:val="00D81572"/>
    <w:rsid w:val="00DA03A3"/>
    <w:rsid w:val="00DD2954"/>
    <w:rsid w:val="00DD6CE0"/>
    <w:rsid w:val="00E10305"/>
    <w:rsid w:val="00E1682D"/>
    <w:rsid w:val="00E30F68"/>
    <w:rsid w:val="00E41B86"/>
    <w:rsid w:val="00E451B5"/>
    <w:rsid w:val="00E51281"/>
    <w:rsid w:val="00E94614"/>
    <w:rsid w:val="00EC1AD1"/>
    <w:rsid w:val="00EC6A8D"/>
    <w:rsid w:val="00EF7303"/>
    <w:rsid w:val="00F36BB5"/>
    <w:rsid w:val="00F42F86"/>
    <w:rsid w:val="00F75201"/>
    <w:rsid w:val="00F77904"/>
    <w:rsid w:val="00FA77A1"/>
    <w:rsid w:val="00FC0536"/>
    <w:rsid w:val="00FD24F2"/>
    <w:rsid w:val="00FE4357"/>
    <w:rsid w:val="00FF2A19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2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045"/>
  </w:style>
  <w:style w:type="paragraph" w:styleId="Heading1">
    <w:name w:val="heading 1"/>
    <w:basedOn w:val="Normal"/>
    <w:next w:val="Normal"/>
    <w:link w:val="Heading1Char"/>
    <w:uiPriority w:val="9"/>
    <w:qFormat/>
    <w:rsid w:val="00451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0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4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31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85D7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5D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D7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11893"/>
    <w:rPr>
      <w:i/>
      <w:iCs/>
    </w:rPr>
  </w:style>
  <w:style w:type="character" w:styleId="Strong">
    <w:name w:val="Strong"/>
    <w:basedOn w:val="DefaultParagraphFont"/>
    <w:uiPriority w:val="22"/>
    <w:qFormat/>
    <w:rsid w:val="00D11893"/>
    <w:rPr>
      <w:b/>
      <w:bCs/>
    </w:rPr>
  </w:style>
  <w:style w:type="paragraph" w:styleId="Revision">
    <w:name w:val="Revision"/>
    <w:hidden/>
    <w:uiPriority w:val="99"/>
    <w:semiHidden/>
    <w:rsid w:val="00371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9498-0A18-40A6-91E8-FB788D76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2019-02-24T07:34:00Z</dcterms:created>
  <dcterms:modified xsi:type="dcterms:W3CDTF">2019-02-24T07:40:00Z</dcterms:modified>
</cp:coreProperties>
</file>