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D4" w:rsidRDefault="001F3EE4" w:rsidP="001F3218">
      <w:pPr>
        <w:spacing w:after="120"/>
        <w:contextualSpacing/>
        <w:rPr>
          <w:b/>
          <w:sz w:val="28"/>
          <w:szCs w:val="28"/>
        </w:rPr>
      </w:pPr>
      <w:commentRangeStart w:id="0"/>
      <w:r w:rsidRPr="00BD62AF">
        <w:rPr>
          <w:b/>
          <w:sz w:val="28"/>
          <w:szCs w:val="28"/>
        </w:rPr>
        <w:t>H</w:t>
      </w:r>
      <w:r w:rsidR="00A82E08" w:rsidRPr="00BD62AF">
        <w:rPr>
          <w:b/>
          <w:sz w:val="28"/>
          <w:szCs w:val="28"/>
        </w:rPr>
        <w:t xml:space="preserve">ighly conserved evolution of </w:t>
      </w:r>
      <w:r w:rsidRPr="00BD62AF">
        <w:rPr>
          <w:b/>
          <w:sz w:val="28"/>
          <w:szCs w:val="28"/>
        </w:rPr>
        <w:t xml:space="preserve">the </w:t>
      </w:r>
      <w:r w:rsidR="00A82E08" w:rsidRPr="00BD62AF">
        <w:rPr>
          <w:b/>
          <w:sz w:val="28"/>
          <w:szCs w:val="28"/>
        </w:rPr>
        <w:t>hypoxic response in metazoans</w:t>
      </w:r>
      <w:commentRangeEnd w:id="0"/>
      <w:r w:rsidR="00BD62AF">
        <w:rPr>
          <w:rStyle w:val="CommentReference"/>
        </w:rPr>
        <w:commentReference w:id="0"/>
      </w:r>
    </w:p>
    <w:p w:rsidR="00DB01D4" w:rsidRDefault="00DB01D4" w:rsidP="001F3218">
      <w:pPr>
        <w:spacing w:after="120"/>
        <w:contextualSpacing/>
        <w:rPr>
          <w:b/>
        </w:rPr>
      </w:pPr>
    </w:p>
    <w:p w:rsidR="00DB01D4" w:rsidRDefault="00B03CDC" w:rsidP="001F3218">
      <w:pPr>
        <w:spacing w:after="120"/>
        <w:contextualSpacing/>
        <w:rPr>
          <w:b/>
          <w:sz w:val="28"/>
          <w:szCs w:val="28"/>
        </w:rPr>
      </w:pPr>
      <w:commentRangeStart w:id="1"/>
      <w:r w:rsidRPr="00AC077C">
        <w:rPr>
          <w:b/>
          <w:sz w:val="28"/>
          <w:szCs w:val="28"/>
        </w:rPr>
        <w:t>Abstract</w:t>
      </w:r>
      <w:commentRangeEnd w:id="1"/>
      <w:r w:rsidR="00DA523F">
        <w:rPr>
          <w:rStyle w:val="CommentReference"/>
        </w:rPr>
        <w:commentReference w:id="1"/>
      </w:r>
    </w:p>
    <w:p w:rsidR="00B110E7" w:rsidRDefault="00651C28" w:rsidP="00D7637A">
      <w:pPr>
        <w:autoSpaceDE w:val="0"/>
        <w:autoSpaceDN w:val="0"/>
        <w:adjustRightInd w:val="0"/>
        <w:spacing w:after="120"/>
        <w:contextualSpacing/>
      </w:pPr>
      <w:r>
        <w:t>The earliest m</w:t>
      </w:r>
      <w:r w:rsidR="00B03CDC">
        <w:t xml:space="preserve">etazoans evolved </w:t>
      </w:r>
      <w:r w:rsidR="003A3696">
        <w:t>in marine environment</w:t>
      </w:r>
      <w:r w:rsidR="00E71C85">
        <w:t>s</w:t>
      </w:r>
      <w:r w:rsidR="009654CD">
        <w:t xml:space="preserve"> </w:t>
      </w:r>
      <w:r w:rsidR="00B03CDC">
        <w:t xml:space="preserve">under </w:t>
      </w:r>
      <w:r w:rsidR="00A31196">
        <w:t>low</w:t>
      </w:r>
      <w:r w:rsidR="00AB1662">
        <w:t>-oxygen</w:t>
      </w:r>
      <w:r w:rsidR="009654CD">
        <w:t xml:space="preserve"> </w:t>
      </w:r>
      <w:r w:rsidR="003A3696">
        <w:t>conditions</w:t>
      </w:r>
      <w:r w:rsidR="00A31196">
        <w:t xml:space="preserve"> (hypoxia)</w:t>
      </w:r>
      <w:r w:rsidR="00B502E6">
        <w:fldChar w:fldCharType="begin"/>
      </w:r>
      <w:r w:rsidR="000E0918">
        <w:instrText xml:space="preserve"> ADDIN EN.CITE &lt;EndNote&gt;&lt;Cite&gt;&lt;Author&gt;Shields-Zhou&lt;/Author&gt;&lt;Year&gt;2011&lt;/Year&gt;&lt;RecNum&gt;1214&lt;/RecNum&gt;&lt;DisplayText&gt;&lt;style face="superscript"&gt;1&lt;/style&gt;&lt;/DisplayText&gt;&lt;record&gt;&lt;rec-number&gt;1214&lt;/rec-number&gt;&lt;foreign-keys&gt;&lt;key app="EN" db-id="f259xtvrdrvsp8eseet5dtes0s9f2fetz2dv" timestamp="1623151109"&gt;1214&lt;/key&gt;&lt;/foreign-keys&gt;&lt;ref-type name="Journal Article"&gt;17&lt;/ref-type&gt;&lt;contributors&gt;&lt;authors&gt;&lt;author&gt;Shields-Zhou, Graham&lt;/author&gt;&lt;author&gt;Och, Lawrence&lt;/author&gt;&lt;/authors&gt;&lt;/contributors&gt;&lt;titles&gt;&lt;title&gt;The case for a Neoproterozoic oxygenation event: geochemical evidence and biological consequences&lt;/title&gt;&lt;secondary-title&gt;GSa Today &lt;/secondary-title&gt;&lt;/titles&gt;&lt;periodical&gt;&lt;full-title&gt;GSa Today&lt;/full-title&gt;&lt;/periodical&gt;&lt;pages&gt;4-11&lt;/pages&gt;&lt;volume&gt;21 &lt;/volume&gt;&lt;number&gt;3&lt;/number&gt;&lt;dates&gt;&lt;year&gt;2011&lt;/year&gt;&lt;/dates&gt;&lt;urls&gt;&lt;related-urls&gt;&lt;url&gt;https://www.geosociety.org/gsatoday/archive/21/3/abstract/i1052-5173-21-3-4.htm&lt;/url&gt;&lt;/related-urls&gt;&lt;/urls&gt;&lt;/record&gt;&lt;/Cite&gt;&lt;/EndNote&gt;</w:instrText>
      </w:r>
      <w:r w:rsidR="00B502E6">
        <w:fldChar w:fldCharType="separate"/>
      </w:r>
      <w:r w:rsidR="000E0918" w:rsidRPr="000E0918">
        <w:rPr>
          <w:noProof/>
          <w:vertAlign w:val="superscript"/>
        </w:rPr>
        <w:t>1</w:t>
      </w:r>
      <w:r w:rsidR="00B502E6">
        <w:fldChar w:fldCharType="end"/>
      </w:r>
      <w:r w:rsidR="00A31196">
        <w:t xml:space="preserve">, </w:t>
      </w:r>
      <w:r w:rsidR="00D7637A">
        <w:t xml:space="preserve">currently </w:t>
      </w:r>
      <w:r w:rsidR="00E71C85">
        <w:t xml:space="preserve"> </w:t>
      </w:r>
      <w:r w:rsidR="00FF69DF">
        <w:t>e</w:t>
      </w:r>
      <w:r w:rsidR="00665537">
        <w:t>merg</w:t>
      </w:r>
      <w:r w:rsidR="00D7637A">
        <w:t>ing</w:t>
      </w:r>
      <w:r w:rsidR="00665537">
        <w:t xml:space="preserve"> as</w:t>
      </w:r>
      <w:r w:rsidR="009654CD">
        <w:t xml:space="preserve"> </w:t>
      </w:r>
      <w:r w:rsidR="00B03CDC">
        <w:t>a primary stressor for marine biota</w:t>
      </w:r>
      <w:r w:rsidR="00B502E6">
        <w:fldChar w:fldCharType="begin">
          <w:fldData xml:space="preserve">PEVuZE5vdGU+PENpdGU+PEF1dGhvcj5BbHRpZXJpPC9BdXRob3I+PFllYXI+MjAxNzwvWWVhcj48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</w:fldData>
        </w:fldChar>
      </w:r>
      <w:r w:rsidR="003F1941">
        <w:instrText xml:space="preserve"> ADDIN EN.CITE </w:instrText>
      </w:r>
      <w:r w:rsidR="00B502E6">
        <w:fldChar w:fldCharType="begin">
          <w:fldData xml:space="preserve">PEVuZE5vdGU+PENpdGU+PEF1dGhvcj5BbHRpZXJpPC9BdXRob3I+PFllYXI+MjAxNzwvWWVhcj48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</w:fldData>
        </w:fldChar>
      </w:r>
      <w:r w:rsidR="003F1941">
        <w:instrText xml:space="preserve"> ADDIN EN.CITE.DATA </w:instrText>
      </w:r>
      <w:r w:rsidR="00B502E6">
        <w:fldChar w:fldCharType="end"/>
      </w:r>
      <w:r w:rsidR="00B502E6">
        <w:fldChar w:fldCharType="separate"/>
      </w:r>
      <w:r w:rsidR="003F1941" w:rsidRPr="003F1941">
        <w:rPr>
          <w:noProof/>
          <w:vertAlign w:val="superscript"/>
        </w:rPr>
        <w:t>2-4</w:t>
      </w:r>
      <w:r w:rsidR="00B502E6">
        <w:fldChar w:fldCharType="end"/>
      </w:r>
      <w:r w:rsidR="003F5674">
        <w:t xml:space="preserve">. However, </w:t>
      </w:r>
      <w:r w:rsidR="00E71C85">
        <w:t xml:space="preserve">hypoxia tolerance in </w:t>
      </w:r>
      <w:r w:rsidR="002C62D9">
        <w:t xml:space="preserve">marine </w:t>
      </w:r>
      <w:r w:rsidR="00FF69DF">
        <w:t>metazoan</w:t>
      </w:r>
      <w:r w:rsidR="00E71C85">
        <w:t>s</w:t>
      </w:r>
      <w:r w:rsidR="009654CD">
        <w:t xml:space="preserve"> </w:t>
      </w:r>
      <w:r w:rsidR="00AB1B8E">
        <w:t>and</w:t>
      </w:r>
      <w:r w:rsidR="00B03CDC">
        <w:t xml:space="preserve"> the mechanisms </w:t>
      </w:r>
      <w:r w:rsidR="0020368C">
        <w:t>employed</w:t>
      </w:r>
      <w:r w:rsidR="009654CD">
        <w:t xml:space="preserve"> </w:t>
      </w:r>
      <w:r w:rsidR="00FF69DF">
        <w:t>during hypoxic event</w:t>
      </w:r>
      <w:r w:rsidR="002B7FBE">
        <w:t>s</w:t>
      </w:r>
      <w:r w:rsidR="009654CD">
        <w:t xml:space="preserve"> </w:t>
      </w:r>
      <w:r w:rsidR="003F5674">
        <w:t xml:space="preserve">remains </w:t>
      </w:r>
      <w:r w:rsidR="00B03CDC">
        <w:t>enigmatic</w:t>
      </w:r>
      <w:r w:rsidR="00B502E6">
        <w:fldChar w:fldCharType="begin">
          <w:fldData xml:space="preserve">PEVuZE5vdGU+PENpdGU+PEF1dGhvcj5IdWdoZXM8L0F1dGhvcj48WWVhcj4yMDIwPC9ZZWFyPjxS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</w:fldData>
        </w:fldChar>
      </w:r>
      <w:r w:rsidR="000E0918">
        <w:instrText xml:space="preserve"> ADDIN EN.CITE </w:instrText>
      </w:r>
      <w:r w:rsidR="00B502E6">
        <w:fldChar w:fldCharType="begin">
          <w:fldData xml:space="preserve">PEVuZE5vdGU+PENpdGU+PEF1dGhvcj5IdWdoZXM8L0F1dGhvcj48WWVhcj4yMDIwPC9ZZWFyPjxS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</w:fldData>
        </w:fldChar>
      </w:r>
      <w:r w:rsidR="000E0918">
        <w:instrText xml:space="preserve"> ADDIN EN.CITE.DATA </w:instrText>
      </w:r>
      <w:r w:rsidR="00B502E6">
        <w:fldChar w:fldCharType="end"/>
      </w:r>
      <w:r w:rsidR="00B502E6">
        <w:fldChar w:fldCharType="separate"/>
      </w:r>
      <w:r w:rsidR="000E0918" w:rsidRPr="000E0918">
        <w:rPr>
          <w:noProof/>
          <w:vertAlign w:val="superscript"/>
        </w:rPr>
        <w:t>2,4</w:t>
      </w:r>
      <w:r w:rsidR="00B502E6">
        <w:fldChar w:fldCharType="end"/>
      </w:r>
      <w:r w:rsidR="00B03CDC">
        <w:t xml:space="preserve">. </w:t>
      </w:r>
      <w:r w:rsidR="00BD6067">
        <w:t>By</w:t>
      </w:r>
      <w:r w:rsidR="003F5674">
        <w:t xml:space="preserve"> c</w:t>
      </w:r>
      <w:r w:rsidR="00B03CDC">
        <w:t>ombin</w:t>
      </w:r>
      <w:r w:rsidR="00BD6067">
        <w:t>ing</w:t>
      </w:r>
      <w:r w:rsidR="00B03CDC">
        <w:t xml:space="preserve"> physiology, phylogeny</w:t>
      </w:r>
      <w:r w:rsidR="0000265D">
        <w:t>,</w:t>
      </w:r>
      <w:r w:rsidR="00B03CDC">
        <w:t xml:space="preserve"> and diurnal transcriptomic alterations in </w:t>
      </w:r>
      <w:r w:rsidR="00665537">
        <w:t>the coral</w:t>
      </w:r>
      <w:r w:rsidR="009654CD">
        <w:t xml:space="preserve"> </w:t>
      </w:r>
      <w:r w:rsidR="003F5674">
        <w:rPr>
          <w:i/>
        </w:rPr>
        <w:t>Stylophora</w:t>
      </w:r>
      <w:r w:rsidR="009654CD">
        <w:rPr>
          <w:i/>
        </w:rPr>
        <w:t xml:space="preserve"> </w:t>
      </w:r>
      <w:r w:rsidR="003F5674">
        <w:rPr>
          <w:i/>
        </w:rPr>
        <w:t>pistillata</w:t>
      </w:r>
      <w:r w:rsidR="00B03CDC">
        <w:t>, a</w:t>
      </w:r>
      <w:r w:rsidR="009654CD">
        <w:t xml:space="preserve"> </w:t>
      </w:r>
      <w:r w:rsidR="00B03CDC">
        <w:t>basal marine metazoan</w:t>
      </w:r>
      <w:r w:rsidR="003F5674">
        <w:t xml:space="preserve">, </w:t>
      </w:r>
      <w:r w:rsidR="00BD6067">
        <w:t>we</w:t>
      </w:r>
      <w:r w:rsidR="003F5674">
        <w:t xml:space="preserve"> report</w:t>
      </w:r>
      <w:r w:rsidR="00B03CDC">
        <w:t xml:space="preserve"> that (i) </w:t>
      </w:r>
      <w:r w:rsidR="009654CD">
        <w:t xml:space="preserve">central genes that are responsive to oxygen and circadian rhythms </w:t>
      </w:r>
      <w:r w:rsidR="00B03CDC">
        <w:t xml:space="preserve">have a common </w:t>
      </w:r>
      <w:r w:rsidR="007C676F">
        <w:t xml:space="preserve">phylogenetic </w:t>
      </w:r>
      <w:r w:rsidR="00B03CDC">
        <w:t xml:space="preserve">origin </w:t>
      </w:r>
      <w:r w:rsidR="003F5674">
        <w:t xml:space="preserve">with </w:t>
      </w:r>
      <w:r w:rsidR="00B03CDC">
        <w:t xml:space="preserve">most </w:t>
      </w:r>
      <w:r w:rsidR="003F5674">
        <w:t xml:space="preserve">being </w:t>
      </w:r>
      <w:r w:rsidR="00FF69DF">
        <w:t xml:space="preserve">transcriptionally </w:t>
      </w:r>
      <w:r w:rsidR="00B03CDC">
        <w:t>affected by hypoxia</w:t>
      </w:r>
      <w:r w:rsidR="003F5674">
        <w:t>;</w:t>
      </w:r>
      <w:r w:rsidR="00B03CDC">
        <w:t xml:space="preserve">(ii) </w:t>
      </w:r>
      <w:r w:rsidR="00AD0765" w:rsidRPr="00AD0765">
        <w:rPr>
          <w:iCs/>
        </w:rPr>
        <w:t>S</w:t>
      </w:r>
      <w:r w:rsidR="00AD0765">
        <w:rPr>
          <w:iCs/>
        </w:rPr>
        <w:t>.</w:t>
      </w:r>
      <w:r w:rsidR="002A20C0">
        <w:rPr>
          <w:iCs/>
        </w:rPr>
        <w:t xml:space="preserve"> </w:t>
      </w:r>
      <w:r w:rsidR="00AD0765">
        <w:rPr>
          <w:i/>
        </w:rPr>
        <w:t>pistillata</w:t>
      </w:r>
      <w:r w:rsidR="009654CD">
        <w:rPr>
          <w:i/>
        </w:rPr>
        <w:t xml:space="preserve"> </w:t>
      </w:r>
      <w:r w:rsidR="00F47D29">
        <w:t>uses</w:t>
      </w:r>
      <w:r w:rsidR="00B03CDC">
        <w:t xml:space="preserve"> the same </w:t>
      </w:r>
      <w:r w:rsidR="008F05D6">
        <w:t>primary</w:t>
      </w:r>
      <w:r w:rsidR="008F05D6" w:rsidRPr="008F05D6">
        <w:t xml:space="preserve"> transcriptional response </w:t>
      </w:r>
      <w:r w:rsidR="008F05D6">
        <w:t>to withstand hypoxia as mammalian cells do</w:t>
      </w:r>
      <w:r w:rsidR="00B03CDC">
        <w:t xml:space="preserve"> (glycolysis, regulat</w:t>
      </w:r>
      <w:r w:rsidR="007C676F">
        <w:t>ion of</w:t>
      </w:r>
      <w:r w:rsidR="00B03CDC">
        <w:t xml:space="preserve"> apoptosis</w:t>
      </w:r>
      <w:r>
        <w:t>,</w:t>
      </w:r>
      <w:r w:rsidR="00D7637A">
        <w:t xml:space="preserve"> </w:t>
      </w:r>
      <w:r w:rsidR="00B03CDC">
        <w:t>alter</w:t>
      </w:r>
      <w:r w:rsidR="007C676F">
        <w:t>ation of</w:t>
      </w:r>
      <w:r w:rsidR="00B03CDC">
        <w:t xml:space="preserve"> mitochondrial dynamics</w:t>
      </w:r>
      <w:r>
        <w:t xml:space="preserve"> and numbers</w:t>
      </w:r>
      <w:r w:rsidR="00B03CDC">
        <w:t>)</w:t>
      </w:r>
      <w:r w:rsidR="00B502E6">
        <w:fldChar w:fldCharType="begin">
          <w:fldData xml:space="preserve">PEVuZE5vdGU+PENpdGU+PEF1dGhvcj5TaGF3PC9BdXRob3I+PFllYXI+MjAwODwvWWVhcj48UmVj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</w:fldData>
        </w:fldChar>
      </w:r>
      <w:r w:rsidR="003F1941">
        <w:instrText xml:space="preserve"> ADDIN EN.CITE </w:instrText>
      </w:r>
      <w:r w:rsidR="00B502E6">
        <w:fldChar w:fldCharType="begin">
          <w:fldData xml:space="preserve">PEVuZE5vdGU+PENpdGU+PEF1dGhvcj5TaGF3PC9BdXRob3I+PFllYXI+MjAwODwvWWVhcj48UmVj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</w:fldData>
        </w:fldChar>
      </w:r>
      <w:r w:rsidR="003F1941">
        <w:instrText xml:space="preserve"> ADDIN EN.CITE.DATA </w:instrText>
      </w:r>
      <w:r w:rsidR="00B502E6">
        <w:fldChar w:fldCharType="end"/>
      </w:r>
      <w:r w:rsidR="00B502E6">
        <w:fldChar w:fldCharType="separate"/>
      </w:r>
      <w:r w:rsidR="003F1941" w:rsidRPr="003F1941">
        <w:rPr>
          <w:noProof/>
          <w:vertAlign w:val="superscript"/>
        </w:rPr>
        <w:t>5-9</w:t>
      </w:r>
      <w:r w:rsidR="00B502E6">
        <w:fldChar w:fldCharType="end"/>
      </w:r>
      <w:r w:rsidR="00B03CDC">
        <w:t xml:space="preserve">, in addition to </w:t>
      </w:r>
      <w:r w:rsidR="001F7FD9">
        <w:t>coral-</w:t>
      </w:r>
      <w:r w:rsidR="00B03CDC">
        <w:t xml:space="preserve">specific ones. </w:t>
      </w:r>
      <w:r>
        <w:t>The t</w:t>
      </w:r>
      <w:r w:rsidR="00497370">
        <w:t xml:space="preserve">ranscriptional alterations </w:t>
      </w:r>
      <w:r w:rsidR="00997A20">
        <w:t>include</w:t>
      </w:r>
      <w:r w:rsidR="00B03CDC">
        <w:t xml:space="preserve"> an acute </w:t>
      </w:r>
      <w:r w:rsidR="00997A20">
        <w:t>(12h</w:t>
      </w:r>
      <w:r w:rsidR="00E71C85">
        <w:t>–</w:t>
      </w:r>
      <w:r w:rsidR="00997A20">
        <w:t>1</w:t>
      </w:r>
      <w:r w:rsidR="00421CF2">
        <w:t>w</w:t>
      </w:r>
      <w:r w:rsidR="00997A20">
        <w:t xml:space="preserve">) </w:t>
      </w:r>
      <w:r w:rsidR="009C1AF1">
        <w:t>and prolonged (1</w:t>
      </w:r>
      <w:r w:rsidR="00E71C85">
        <w:t>–</w:t>
      </w:r>
      <w:r w:rsidR="00B03CDC">
        <w:t>2</w:t>
      </w:r>
      <w:r w:rsidR="004948DF">
        <w:t>w</w:t>
      </w:r>
      <w:r w:rsidR="009C1AF1">
        <w:t>) response</w:t>
      </w:r>
      <w:r w:rsidR="00B03CDC">
        <w:t>,</w:t>
      </w:r>
      <w:r w:rsidR="00497370">
        <w:t xml:space="preserve"> highlighting </w:t>
      </w:r>
      <w:r w:rsidR="004948DF">
        <w:t>potential</w:t>
      </w:r>
      <w:r w:rsidR="002A20C0">
        <w:t xml:space="preserve"> </w:t>
      </w:r>
      <w:r w:rsidR="009C1AF1">
        <w:t>mechanisms involved in</w:t>
      </w:r>
      <w:r w:rsidR="002A20C0">
        <w:t xml:space="preserve"> </w:t>
      </w:r>
      <w:r w:rsidR="00497370">
        <w:t>hypoxia tolerance</w:t>
      </w:r>
      <w:r w:rsidR="00B03CDC">
        <w:t xml:space="preserve">. </w:t>
      </w:r>
      <w:r w:rsidR="001F7FD9">
        <w:t>This physiological plasticity could have enabled corals’ survival of mass extinction events</w:t>
      </w:r>
      <w:r w:rsidR="00B502E6">
        <w:fldChar w:fldCharType="begin"/>
      </w:r>
      <w:r w:rsidR="000E0918">
        <w:instrText xml:space="preserve"> ADDIN EN.CITE &lt;EndNote&gt;&lt;Cite&gt;&lt;Author&gt;Penn&lt;/Author&gt;&lt;Year&gt;2018&lt;/Year&gt;&lt;RecNum&gt;857&lt;/RecNum&gt;&lt;DisplayText&gt;&lt;style face="superscript"&gt;10&lt;/style&gt;&lt;/DisplayText&gt;&lt;record&gt;&lt;rec-number&gt;857&lt;/rec-number&gt;&lt;foreign-keys&gt;&lt;key app="EN" db-id="f259xtvrdrvsp8eseet5dtes0s9f2fetz2dv" timestamp="1545729207"&gt;857&lt;/key&gt;&lt;/foreign-keys&gt;&lt;ref-type name="Journal Article"&gt;17&lt;/ref-type&gt;&lt;contributors&gt;&lt;authors&gt;&lt;author&gt;Penn, Justin L.&lt;/author&gt;&lt;author&gt;Deutsch, Curtis&lt;/author&gt;&lt;author&gt;Payne, Jonathan L.&lt;/author&gt;&lt;author&gt;Sperling, Erik A.&lt;/author&gt;&lt;/authors&gt;&lt;/contributors&gt;&lt;titles&gt;&lt;title&gt;Temperature-dependent hypoxia explains biogeography and severity of end-Permian marine mass extinction&lt;/title&gt;&lt;secondary-title&gt;Science&lt;/secondary-title&gt;&lt;/titles&gt;&lt;periodical&gt;&lt;full-title&gt;Science&lt;/full-title&gt;&lt;/periodical&gt;&lt;pages&gt;eaat1327&lt;/pages&gt;&lt;volume&gt;362&lt;/volume&gt;&lt;number&gt;6419&lt;/number&gt;&lt;dates&gt;&lt;year&gt;2018&lt;/year&gt;&lt;/dates&gt;&lt;urls&gt;&lt;related-urls&gt;&lt;url&gt;http://science.sciencemag.org/content/sci/362/6419/eaat1327.full.pdf&lt;/url&gt;&lt;/related-urls&gt;&lt;/urls&gt;&lt;electronic-resource-num&gt;10.1126/science.aat1327&lt;/electronic-resource-num&gt;&lt;/record&gt;&lt;/Cite&gt;&lt;/EndNote&gt;</w:instrText>
      </w:r>
      <w:r w:rsidR="00B502E6">
        <w:fldChar w:fldCharType="separate"/>
      </w:r>
      <w:r w:rsidR="000E0918" w:rsidRPr="000E0918">
        <w:rPr>
          <w:noProof/>
          <w:vertAlign w:val="superscript"/>
        </w:rPr>
        <w:t>10</w:t>
      </w:r>
      <w:r w:rsidR="00B502E6">
        <w:fldChar w:fldCharType="end"/>
      </w:r>
      <w:r w:rsidR="00D7637A">
        <w:t xml:space="preserve"> </w:t>
      </w:r>
      <w:r w:rsidR="001F7FD9">
        <w:t>and might enable their persistence under accelerating, climate</w:t>
      </w:r>
      <w:r w:rsidR="002A20C0">
        <w:t xml:space="preserve"> </w:t>
      </w:r>
      <w:r w:rsidR="001F7FD9">
        <w:t>change</w:t>
      </w:r>
      <w:r w:rsidR="00AB1662">
        <w:t>-driven</w:t>
      </w:r>
      <w:r w:rsidR="001F7FD9">
        <w:t xml:space="preserve"> ocean deoxygenation.</w:t>
      </w:r>
      <w:r w:rsidR="002A20C0">
        <w:t xml:space="preserve"> </w:t>
      </w:r>
      <w:r w:rsidR="00A31196">
        <w:t>Here w</w:t>
      </w:r>
      <w:r w:rsidR="009C1AF1">
        <w:t>e</w:t>
      </w:r>
      <w:r w:rsidR="003F2B4B">
        <w:t xml:space="preserve"> substantiate the</w:t>
      </w:r>
      <w:r w:rsidR="002A20C0">
        <w:t xml:space="preserve"> </w:t>
      </w:r>
      <w:r w:rsidR="003F2B4B">
        <w:t xml:space="preserve">presumed co-evolution of oxygen and circadian rhythm </w:t>
      </w:r>
      <w:r w:rsidR="0000265D">
        <w:t>response</w:t>
      </w:r>
      <w:r w:rsidR="002A20C0">
        <w:t xml:space="preserve"> </w:t>
      </w:r>
      <w:r w:rsidR="003F2B4B">
        <w:t>mechanisms</w:t>
      </w:r>
      <w:r w:rsidR="002A20C0">
        <w:t xml:space="preserve"> </w:t>
      </w:r>
      <w:r w:rsidR="003F2B4B">
        <w:t>from a single gene</w:t>
      </w:r>
      <w:r w:rsidR="00B502E6">
        <w:fldChar w:fldCharType="begin"/>
      </w:r>
      <w:r w:rsidR="000E0918">
        <w:instrText xml:space="preserve"> ADDIN EN.CITE &lt;EndNote&gt;&lt;Cite&gt;&lt;Author&gt;Mills&lt;/Author&gt;&lt;Year&gt;2018&lt;/Year&gt;&lt;RecNum&gt;991&lt;/RecNum&gt;&lt;DisplayText&gt;&lt;style face="superscript"&gt;11&lt;/style&gt;&lt;/DisplayText&gt;&lt;record&gt;&lt;rec-number&gt;991&lt;/rec-number&gt;&lt;foreign-keys&gt;&lt;key app="EN" db-id="f259xtvrdrvsp8eseet5dtes0s9f2fetz2dv" timestamp="1586625189"&gt;991&lt;/key&gt;&lt;/foreign-keys&gt;&lt;ref-type name="Journal Article"&gt;17&lt;/ref-type&gt;&lt;contributors&gt;&lt;authors&gt;&lt;author&gt;Mills, Daniel B.&lt;/author&gt;&lt;author&gt;Francis, Warren R.&lt;/author&gt;&lt;author&gt;Vargas, Sergio&lt;/author&gt;&lt;author&gt;Larsen, Morten&lt;/author&gt;&lt;author&gt;Elemans, Coen P. H.&lt;/author&gt;&lt;author&gt;Canfield, Donald E.&lt;/author&gt;&lt;author&gt;Wörheide, Gert&lt;/author&gt;&lt;/authors&gt;&lt;secondary-authors&gt;&lt;author&gt;Rokas, Antonis&lt;/author&gt;&lt;/secondary-authors&gt;&lt;/contributors&gt;&lt;titles&gt;&lt;title&gt;The last common ancestor of animals lacked the HIF pathway and respired in low-oxygen environments&lt;/title&gt;&lt;secondary-title&gt;eLife&lt;/secondary-title&gt;&lt;/titles&gt;&lt;periodical&gt;&lt;full-title&gt;eLife&lt;/full-title&gt;&lt;/periodical&gt;&lt;pages&gt;e31176&lt;/pages&gt;&lt;volume&gt;7&lt;/volume&gt;&lt;keywords&gt;&lt;keyword&gt;hypoxia-inducible factor&lt;/keyword&gt;&lt;keyword&gt;Tethya wilhelma&lt;/keyword&gt;&lt;keyword&gt;oxygen sensing&lt;/keyword&gt;&lt;keyword&gt;early animal evolution&lt;/keyword&gt;&lt;keyword&gt;Porifera&lt;/keyword&gt;&lt;/keywords&gt;&lt;dates&gt;&lt;year&gt;2018&lt;/year&gt;&lt;pub-dates&gt;&lt;date&gt;2018/02/06&lt;/date&gt;&lt;/pub-dates&gt;&lt;/dates&gt;&lt;publisher&gt;eLife Sciences Publications, Ltd&lt;/publisher&gt;&lt;isbn&gt;2050-084X&lt;/isbn&gt;&lt;urls&gt;&lt;related-urls&gt;&lt;url&gt;https://doi.org/10.7554/eLife.31176&lt;/url&gt;&lt;/related-urls&gt;&lt;/urls&gt;&lt;custom1&gt;eLife 2018;7:e31176&lt;/custom1&gt;&lt;electronic-resource-num&gt;10.7554/eLife.31176&lt;/electronic-resource-num&gt;&lt;/record&gt;&lt;/Cite&gt;&lt;/EndNote&gt;</w:instrText>
      </w:r>
      <w:r w:rsidR="00B502E6">
        <w:fldChar w:fldCharType="separate"/>
      </w:r>
      <w:r w:rsidR="000E0918" w:rsidRPr="000E0918">
        <w:rPr>
          <w:noProof/>
          <w:vertAlign w:val="superscript"/>
        </w:rPr>
        <w:t>11</w:t>
      </w:r>
      <w:r w:rsidR="00B502E6">
        <w:fldChar w:fldCharType="end"/>
      </w:r>
      <w:r w:rsidR="0017107B">
        <w:t xml:space="preserve">. We </w:t>
      </w:r>
      <w:r w:rsidR="003F2B4B">
        <w:t>suggest</w:t>
      </w:r>
      <w:r w:rsidR="00997A20">
        <w:t xml:space="preserve"> that photosynthetically</w:t>
      </w:r>
      <w:r w:rsidR="002A20C0">
        <w:t xml:space="preserve"> </w:t>
      </w:r>
      <w:r w:rsidR="00997A20">
        <w:t xml:space="preserve">driven </w:t>
      </w:r>
      <w:r w:rsidR="009C1AF1">
        <w:t>oxygenation</w:t>
      </w:r>
      <w:r w:rsidR="00B502E6">
        <w:fldChar w:fldCharType="begin"/>
      </w:r>
      <w:r w:rsidR="000E0918">
        <w:instrText xml:space="preserve"> ADDIN EN.CITE &lt;EndNote&gt;&lt;Cite&gt;&lt;Author&gt;Falkowski&lt;/Author&gt;&lt;Year&gt;2008&lt;/Year&gt;&lt;RecNum&gt;1146&lt;/RecNum&gt;&lt;DisplayText&gt;&lt;style face="superscript"&gt;12&lt;/style&gt;&lt;/DisplayText&gt;&lt;record&gt;&lt;rec-number&gt;1146&lt;/rec-number&gt;&lt;foreign-keys&gt;&lt;key app="EN" db-id="f259xtvrdrvsp8eseet5dtes0s9f2fetz2dv" timestamp="1615227457"&gt;1146&lt;/key&gt;&lt;/foreign-keys&gt;&lt;ref-type name="Journal Article"&gt;17&lt;/ref-type&gt;&lt;contributors&gt;&lt;authors&gt;&lt;author&gt;Falkowski, Paul G.&lt;/author&gt;&lt;author&gt;Isozaki, Yukio&lt;/author&gt;&lt;/authors&gt;&lt;/contributors&gt;&lt;titles&gt;&lt;title&gt;&lt;style face="normal" font="default" size="100%"&gt;The story of O&lt;/style&gt;&lt;style face="subscript" font="default" size="100%"&gt;2&lt;/style&gt;&lt;/title&gt;&lt;secondary-title&gt;Science&lt;/secondary-title&gt;&lt;/titles&gt;&lt;periodical&gt;&lt;full-title&gt;Science&lt;/full-title&gt;&lt;/periodical&gt;&lt;pages&gt;540-542&lt;/pages&gt;&lt;volume&gt;322&lt;/volume&gt;&lt;number&gt;5901&lt;/number&gt;&lt;dates&gt;&lt;year&gt;2008&lt;/year&gt;&lt;/dates&gt;&lt;urls&gt;&lt;related-urls&gt;&lt;url&gt;https://science.sciencemag.org/content/sci/322/5901/540.full.pdf&lt;/url&gt;&lt;/related-urls&gt;&lt;/urls&gt;&lt;electronic-resource-num&gt;10.1126/science.1162641&lt;/electronic-resource-num&gt;&lt;/record&gt;&lt;/Cite&gt;&lt;/EndNote&gt;</w:instrText>
      </w:r>
      <w:r w:rsidR="00B502E6">
        <w:fldChar w:fldCharType="separate"/>
      </w:r>
      <w:r w:rsidR="000E0918" w:rsidRPr="000E0918">
        <w:rPr>
          <w:noProof/>
          <w:vertAlign w:val="superscript"/>
        </w:rPr>
        <w:t>12</w:t>
      </w:r>
      <w:r w:rsidR="00B502E6">
        <w:fldChar w:fldCharType="end"/>
      </w:r>
      <w:r w:rsidR="00D7637A">
        <w:t xml:space="preserve"> </w:t>
      </w:r>
      <w:r w:rsidR="00997A20">
        <w:t>during the Neoproterozoic Oxygenation Event</w:t>
      </w:r>
      <w:r w:rsidR="00B502E6">
        <w:fldChar w:fldCharType="begin"/>
      </w:r>
      <w:r w:rsidR="000E0918">
        <w:instrText xml:space="preserve"> ADDIN EN.CITE &lt;EndNote&gt;&lt;Cite&gt;&lt;Author&gt;Shields-Zhou&lt;/Author&gt;&lt;Year&gt;2011&lt;/Year&gt;&lt;RecNum&gt;1214&lt;/RecNum&gt;&lt;DisplayText&gt;&lt;style face="superscript"&gt;1&lt;/style&gt;&lt;/DisplayText&gt;&lt;record&gt;&lt;rec-number&gt;1214&lt;/rec-number&gt;&lt;foreign-keys&gt;&lt;key app="EN" db-id="f259xtvrdrvsp8eseet5dtes0s9f2fetz2dv" timestamp="1623151109"&gt;1214&lt;/key&gt;&lt;/foreign-keys&gt;&lt;ref-type name="Journal Article"&gt;17&lt;/ref-type&gt;&lt;contributors&gt;&lt;authors&gt;&lt;author&gt;Shields-Zhou, Graham&lt;/author&gt;&lt;author&gt;Och, Lawrence&lt;/author&gt;&lt;/authors&gt;&lt;/contributors&gt;&lt;titles&gt;&lt;title&gt;The case for a Neoproterozoic oxygenation event: geochemical evidence and biological consequences&lt;/title&gt;&lt;secondary-title&gt;GSa Today &lt;/secondary-title&gt;&lt;/titles&gt;&lt;periodical&gt;&lt;full-title&gt;GSa Today&lt;/full-title&gt;&lt;/periodical&gt;&lt;pages&gt;4-11&lt;/pages&gt;&lt;volume&gt;21 &lt;/volume&gt;&lt;number&gt;3&lt;/number&gt;&lt;dates&gt;&lt;year&gt;2011&lt;/year&gt;&lt;/dates&gt;&lt;urls&gt;&lt;related-urls&gt;&lt;url&gt;https://www.geosociety.org/gsatoday/archive/21/3/abstract/i1052-5173-21-3-4.htm&lt;/url&gt;&lt;/related-urls&gt;&lt;/urls&gt;&lt;/record&gt;&lt;/Cite&gt;&lt;/EndNote&gt;</w:instrText>
      </w:r>
      <w:r w:rsidR="00B502E6">
        <w:fldChar w:fldCharType="separate"/>
      </w:r>
      <w:r w:rsidR="000E0918" w:rsidRPr="000E0918">
        <w:rPr>
          <w:noProof/>
          <w:vertAlign w:val="superscript"/>
        </w:rPr>
        <w:t>1</w:t>
      </w:r>
      <w:r w:rsidR="00B502E6">
        <w:fldChar w:fldCharType="end"/>
      </w:r>
      <w:r w:rsidR="002A20C0">
        <w:t xml:space="preserve"> </w:t>
      </w:r>
      <w:r w:rsidR="00A31196">
        <w:t xml:space="preserve">eventually created significant diurnal fluctuations of oxygen levels </w:t>
      </w:r>
      <w:r w:rsidR="0017107B">
        <w:t>directing</w:t>
      </w:r>
      <w:r w:rsidR="00497370">
        <w:t xml:space="preserve"> the</w:t>
      </w:r>
      <w:r w:rsidR="002A20C0">
        <w:t xml:space="preserve"> </w:t>
      </w:r>
      <w:r w:rsidR="0017107B">
        <w:t xml:space="preserve">evolutionary drive to link the development of </w:t>
      </w:r>
      <w:r w:rsidR="0000265D">
        <w:t xml:space="preserve">genes responsive to </w:t>
      </w:r>
      <w:r w:rsidR="0017107B">
        <w:t xml:space="preserve">day-night </w:t>
      </w:r>
      <w:r w:rsidR="0000265D">
        <w:t xml:space="preserve">changes </w:t>
      </w:r>
      <w:r w:rsidR="0017107B">
        <w:t>and oxygen level</w:t>
      </w:r>
      <w:r w:rsidR="0000265D">
        <w:t>s</w:t>
      </w:r>
      <w:r w:rsidR="0017107B">
        <w:t>.</w:t>
      </w:r>
    </w:p>
    <w:p w:rsidR="00B110E7" w:rsidRDefault="00B110E7" w:rsidP="00B110E7">
      <w:pPr>
        <w:autoSpaceDE w:val="0"/>
        <w:autoSpaceDN w:val="0"/>
        <w:adjustRightInd w:val="0"/>
        <w:spacing w:after="120"/>
        <w:contextualSpacing/>
      </w:pPr>
    </w:p>
    <w:p w:rsidR="00B110E7" w:rsidRDefault="00B03CDC" w:rsidP="00B110E7">
      <w:pPr>
        <w:spacing w:after="120"/>
        <w:contextualSpacing/>
        <w:rPr>
          <w:b/>
          <w:sz w:val="28"/>
          <w:szCs w:val="28"/>
        </w:rPr>
      </w:pPr>
      <w:r>
        <w:rPr>
          <w:b/>
          <w:sz w:val="28"/>
          <w:szCs w:val="28"/>
        </w:rPr>
        <w:t>Introduction</w:t>
      </w:r>
    </w:p>
    <w:p w:rsidR="0008301A" w:rsidRDefault="00B03CDC" w:rsidP="00B6422C">
      <w:pPr>
        <w:spacing w:after="120"/>
        <w:contextualSpacing/>
      </w:pPr>
      <w:r>
        <w:t>The current decrease in oceanic dissolved oxygen is amongst the most widespread and pressing problems in marine environments</w:t>
      </w:r>
      <w:r w:rsidR="00B502E6">
        <w:fldChar w:fldCharType="begin">
          <w:fldData xml:space="preserve">PEVuZE5vdGU+PENpdGU+PEF1dGhvcj5TdHJhbW1hPC9BdXRob3I+PFllYXI+MjAxOTwvWWVhcj48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</w:fldData>
        </w:fldChar>
      </w:r>
      <w:r w:rsidR="001A0355">
        <w:instrText xml:space="preserve"> ADDIN EN.CITE </w:instrText>
      </w:r>
      <w:r w:rsidR="00B502E6">
        <w:fldChar w:fldCharType="begin">
          <w:fldData xml:space="preserve">PEVuZE5vdGU+PENpdGU+PEF1dGhvcj5TdHJhbW1hPC9BdXRob3I+PFllYXI+MjAxOTwvWWVhcj48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</w:fldData>
        </w:fldChar>
      </w:r>
      <w:r w:rsidR="001A0355">
        <w:instrText xml:space="preserve"> ADDIN EN.CITE.DATA </w:instrText>
      </w:r>
      <w:r w:rsidR="00B502E6">
        <w:fldChar w:fldCharType="end"/>
      </w:r>
      <w:r w:rsidR="00B502E6">
        <w:fldChar w:fldCharType="separate"/>
      </w:r>
      <w:r w:rsidR="001A0355" w:rsidRPr="001A0355">
        <w:rPr>
          <w:noProof/>
          <w:vertAlign w:val="superscript"/>
        </w:rPr>
        <w:t>3,4</w:t>
      </w:r>
      <w:r w:rsidR="00B502E6">
        <w:fldChar w:fldCharType="end"/>
      </w:r>
      <w:r w:rsidR="00807522">
        <w:t>.</w:t>
      </w:r>
      <w:r w:rsidR="00BC0A38">
        <w:t>Sever</w:t>
      </w:r>
      <w:r w:rsidR="00CC5361">
        <w:t>e</w:t>
      </w:r>
      <w:r w:rsidR="00BC0A38">
        <w:t xml:space="preserve"> h</w:t>
      </w:r>
      <w:r w:rsidR="00807522">
        <w:t xml:space="preserve">ypoxic </w:t>
      </w:r>
      <w:r w:rsidR="00BC0A38">
        <w:t xml:space="preserve">“dead zones” of </w:t>
      </w:r>
      <w:r w:rsidR="00807522">
        <w:t>coastal waters are rapidly increasing in prevalence worldwide</w:t>
      </w:r>
      <w:r>
        <w:t>, raising concern as to how marine biota will be impacted by this stressor</w:t>
      </w:r>
      <w:r w:rsidR="00B502E6">
        <w:fldChar w:fldCharType="begin"/>
      </w:r>
      <w:r w:rsidR="007430BD">
        <w:instrText xml:space="preserve"> ADDIN EN.CITE &lt;EndNote&gt;&lt;Cite&gt;&lt;Author&gt;Altieri&lt;/Author&gt;&lt;Year&gt;2017&lt;/Year&gt;&lt;RecNum&gt;783&lt;/RecNum&gt;&lt;DisplayText&gt;&lt;style face="superscript"&gt;2&lt;/style&gt;&lt;/DisplayText&gt;&lt;record&gt;&lt;rec-number&gt;783&lt;/rec-number&gt;&lt;foreign-keys&gt;&lt;key app="EN" db-id="f259xtvrdrvsp8eseet5dtes0s9f2fetz2dv" timestamp="1500471845"&gt;783&lt;/key&gt;&lt;/foreign-keys&gt;&lt;ref-type name="Journal Article"&gt;17&lt;/ref-type&gt;&lt;contributors&gt;&lt;authors&gt;&lt;author&gt;Altieri, Andrew H.&lt;/author&gt;&lt;author&gt;Harrison, Seamus B.&lt;/author&gt;&lt;author&gt;Seemann, Janina&lt;/author&gt;&lt;author&gt;Collin, Rachel&lt;/author&gt;&lt;author&gt;Diaz, Robert J.&lt;/author&gt;&lt;author&gt;Knowlton, Nancy&lt;/author&gt;&lt;/authors&gt;&lt;/contributors&gt;&lt;titles&gt;&lt;title&gt;Tropical dead zones and mass mortalities on coral reefs&lt;/title&gt;&lt;secondary-title&gt;Proc. Natl. Acad. Sci. &lt;/secondary-title&gt;&lt;/titles&gt;&lt;periodical&gt;&lt;full-title&gt;Proc. Natl. Acad. Sci.&lt;/full-title&gt;&lt;/periodical&gt;&lt;pages&gt;3660-3665&lt;/pages&gt;&lt;volume&gt;114&lt;/volume&gt;&lt;number&gt;14&lt;/number&gt;&lt;dates&gt;&lt;year&gt;2017&lt;/year&gt;&lt;pub-dates&gt;&lt;date&gt;April 4, 2017&lt;/date&gt;&lt;/pub-dates&gt;&lt;/dates&gt;&lt;urls&gt;&lt;related-urls&gt;&lt;url&gt;http://www.pnas.org/content/114/14/3660.abstract&lt;/url&gt;&lt;/related-urls&gt;&lt;/urls&gt;&lt;electronic-resource-num&gt;10.1073/pnas.1621517114&lt;/electronic-resource-num&gt;&lt;/record&gt;&lt;/Cite&gt;&lt;/EndNote&gt;</w:instrText>
      </w:r>
      <w:r w:rsidR="00B502E6">
        <w:fldChar w:fldCharType="separate"/>
      </w:r>
      <w:r w:rsidR="007430BD" w:rsidRPr="007430BD">
        <w:rPr>
          <w:noProof/>
          <w:vertAlign w:val="superscript"/>
        </w:rPr>
        <w:t>2</w:t>
      </w:r>
      <w:r w:rsidR="00B502E6">
        <w:fldChar w:fldCharType="end"/>
      </w:r>
      <w:r>
        <w:t>. Life on earth initially evolved under low</w:t>
      </w:r>
      <w:r w:rsidR="00AB1662">
        <w:t>-oxygen</w:t>
      </w:r>
      <w:r>
        <w:t xml:space="preserve"> levels (</w:t>
      </w:r>
      <w:r>
        <w:rPr>
          <w:rFonts w:ascii="Arial" w:eastAsia="Arial" w:hAnsi="Arial" w:cs="Arial"/>
          <w:sz w:val="19"/>
          <w:szCs w:val="19"/>
        </w:rPr>
        <w:t>~</w:t>
      </w:r>
      <w:r>
        <w:t>1% of current atmospheric levels</w:t>
      </w:r>
      <w:r>
        <w:rPr>
          <w:rFonts w:ascii="Arial" w:eastAsia="Arial" w:hAnsi="Arial" w:cs="Arial"/>
          <w:sz w:val="19"/>
          <w:szCs w:val="19"/>
        </w:rPr>
        <w:t xml:space="preserve">) </w:t>
      </w:r>
      <w:r>
        <w:t xml:space="preserve">that started to rise </w:t>
      </w:r>
      <w:r w:rsidR="00CC5361">
        <w:t xml:space="preserve">approximately </w:t>
      </w:r>
      <w:r>
        <w:t>750</w:t>
      </w:r>
      <w:r w:rsidR="00453756">
        <w:t xml:space="preserve"> </w:t>
      </w:r>
      <w:r>
        <w:t>million years ago (Ma)</w:t>
      </w:r>
      <w:r w:rsidR="00B502E6">
        <w:fldChar w:fldCharType="begin"/>
      </w:r>
      <w:r w:rsidR="001A0355">
        <w:instrText xml:space="preserve"> ADDIN EN.CITE &lt;EndNote&gt;&lt;Cite&gt;&lt;Author&gt;Falkowski&lt;/Author&gt;&lt;Year&gt;2008&lt;/Year&gt;&lt;RecNum&gt;1146&lt;/RecNum&gt;&lt;DisplayText&gt;&lt;style face="superscript"&gt;1,12&lt;/style&gt;&lt;/DisplayText&gt;&lt;record&gt;&lt;rec-number&gt;1146&lt;/rec-number&gt;&lt;foreign-keys&gt;&lt;key app="EN" db-id="f259xtvrdrvsp8eseet5dtes0s9f2fetz2dv" timestamp="1615227457"&gt;1146&lt;/key&gt;&lt;/foreign-keys&gt;&lt;ref-type name="Journal Article"&gt;17&lt;/ref-type&gt;&lt;contributors&gt;&lt;authors&gt;&lt;author&gt;Falkowski, Paul G.&lt;/author&gt;&lt;author&gt;Isozaki, Yukio&lt;/author&gt;&lt;/authors&gt;&lt;/contributors&gt;&lt;titles&gt;&lt;title&gt;&lt;style face="normal" font="default" size="100%"&gt;The story of O&lt;/style&gt;&lt;style face="subscript" font="default" size="100%"&gt;2&lt;/style&gt;&lt;/title&gt;&lt;secondary-title&gt;Science&lt;/secondary-title&gt;&lt;/titles&gt;&lt;periodical&gt;&lt;full-title&gt;Science&lt;/full-title&gt;&lt;/periodical&gt;&lt;pages&gt;540-542&lt;/pages&gt;&lt;volume&gt;322&lt;/volume&gt;&lt;number&gt;5901&lt;/number&gt;&lt;dates&gt;&lt;year&gt;2008&lt;/year&gt;&lt;/dates&gt;&lt;urls&gt;&lt;related-urls&gt;&lt;url&gt;https://science.sciencemag.org/content/sci/322/5901/540.full.pdf&lt;/url&gt;&lt;/related-urls&gt;&lt;/urls&gt;&lt;electronic-resource-num&gt;10.1126/science.1162641&lt;/electronic-resource-num&gt;&lt;/record&gt;&lt;/Cite&gt;&lt;Cite&gt;&lt;Author&gt;Shields-Zhou&lt;/Author&gt;&lt;Year&gt;2011&lt;/Year&gt;&lt;RecNum&gt;1214&lt;/RecNum&gt;&lt;record&gt;&lt;rec-number&gt;1214&lt;/rec-number&gt;&lt;foreign-keys&gt;&lt;key app="EN" db-id="f259xtvrdrvsp8eseet5dtes0s9f2fetz2dv" timestamp="1623151109"&gt;1214&lt;/key&gt;&lt;/foreign-keys&gt;&lt;ref-type name="Journal Article"&gt;17&lt;/ref-type&gt;&lt;contributors&gt;&lt;authors&gt;&lt;author&gt;Shields-Zhou, Graham&lt;/author&gt;&lt;author&gt;Och, Lawrence&lt;/author&gt;&lt;/authors&gt;&lt;/contributors&gt;&lt;titles&gt;&lt;title&gt;The case for a Neoproterozoic oxygenation event: geochemical evidence and biological consequences&lt;/title&gt;&lt;secondary-title&gt;GSa Today &lt;/secondary-title&gt;&lt;/titles&gt;&lt;periodical&gt;&lt;full-title&gt;GSa Today&lt;/full-title&gt;&lt;/periodical&gt;&lt;pages&gt;4-11&lt;/pages&gt;&lt;volume&gt;21 &lt;/volume&gt;&lt;number&gt;3&lt;/number&gt;&lt;dates&gt;&lt;year&gt;2011&lt;/year&gt;&lt;/dates&gt;&lt;urls&gt;&lt;related-urls&gt;&lt;url&gt;https://www.geosociety.org/gsatoday/archive/21/3/abstract/i1052-5173-21-3-4.htm&lt;/url&gt;&lt;/related-urls&gt;&lt;/urls&gt;&lt;/record&gt;&lt;/Cite&gt;&lt;/EndNote&gt;</w:instrText>
      </w:r>
      <w:r w:rsidR="00B502E6">
        <w:fldChar w:fldCharType="separate"/>
      </w:r>
      <w:r w:rsidR="001A0355" w:rsidRPr="001A0355">
        <w:rPr>
          <w:noProof/>
          <w:vertAlign w:val="superscript"/>
        </w:rPr>
        <w:t>1,12</w:t>
      </w:r>
      <w:r w:rsidR="00B502E6">
        <w:fldChar w:fldCharType="end"/>
      </w:r>
      <w:r>
        <w:t xml:space="preserve">. Metazoans evolved </w:t>
      </w:r>
      <w:r w:rsidR="00CC5361">
        <w:t xml:space="preserve">approximately </w:t>
      </w:r>
      <w:r>
        <w:t xml:space="preserve">&gt;635 Ma, following oxygenation of the deep ocean </w:t>
      </w:r>
      <w:r w:rsidR="007F08C1">
        <w:t xml:space="preserve">that occurred during </w:t>
      </w:r>
      <w:r>
        <w:t>the Neoproterozoic Oxygenation Event (NOE)</w:t>
      </w:r>
      <w:r w:rsidR="007F08C1">
        <w:t xml:space="preserve">.While oxygen </w:t>
      </w:r>
      <w:r w:rsidR="00793ECF">
        <w:t>likely</w:t>
      </w:r>
      <w:r w:rsidR="00DB01D4">
        <w:t xml:space="preserve"> </w:t>
      </w:r>
      <w:r w:rsidR="007F08C1">
        <w:t>reached current atmospheric levels at th</w:t>
      </w:r>
      <w:r w:rsidR="005F2607">
        <w:t>at</w:t>
      </w:r>
      <w:r w:rsidR="007F08C1">
        <w:t xml:space="preserve"> time, it was</w:t>
      </w:r>
      <w:r w:rsidR="00DB01D4">
        <w:t xml:space="preserve"> </w:t>
      </w:r>
      <w:r>
        <w:t xml:space="preserve">unstable </w:t>
      </w:r>
      <w:r w:rsidR="007F08C1">
        <w:t xml:space="preserve">and </w:t>
      </w:r>
      <w:r>
        <w:t>characterized by multiple anoxia events</w:t>
      </w:r>
      <w:r w:rsidR="00B84EFB">
        <w:t xml:space="preserve"> imposing metabolic versatility to hypoxia</w:t>
      </w:r>
      <w:r w:rsidR="00B502E6">
        <w:fldChar w:fldCharType="begin"/>
      </w:r>
      <w:r w:rsidR="007430BD">
        <w:instrText xml:space="preserve"> ADDIN EN.CITE &lt;EndNote&gt;&lt;Cite&gt;&lt;Author&gt;Shields-Zhou&lt;/Author&gt;&lt;Year&gt;2011&lt;/Year&gt;&lt;RecNum&gt;1214&lt;/RecNum&gt;&lt;DisplayText&gt;&lt;style face="superscript"&gt;1&lt;/style&gt;&lt;/DisplayText&gt;&lt;record&gt;&lt;rec-number&gt;1214&lt;/rec-number&gt;&lt;foreign-keys&gt;&lt;key app="EN" db-id="f259xtvrdrvsp8eseet5dtes0s9f2fetz2dv" timestamp="1623151109"&gt;1214&lt;/key&gt;&lt;/foreign-keys&gt;&lt;ref-type name="Journal Article"&gt;17&lt;/ref-type&gt;&lt;contributors&gt;&lt;authors&gt;&lt;author&gt;Shields-Zhou, Graham&lt;/author&gt;&lt;author&gt;Och, Lawrence&lt;/author&gt;&lt;/authors&gt;&lt;/contributors&gt;&lt;titles&gt;&lt;title&gt;The case for a Neoproterozoic oxygenation event: geochemical evidence and biological consequences&lt;/title&gt;&lt;secondary-title&gt;GSa Today &lt;/secondary-title&gt;&lt;/titles&gt;&lt;periodical&gt;&lt;full-title&gt;GSa Today&lt;/full-title&gt;&lt;/periodical&gt;&lt;pages&gt;4-11&lt;/pages&gt;&lt;volume&gt;21 &lt;/volume&gt;&lt;number&gt;3&lt;/number&gt;&lt;dates&gt;&lt;year&gt;2011&lt;/year&gt;&lt;/dates&gt;&lt;urls&gt;&lt;related-urls&gt;&lt;url&gt;https://www.geosociety.org/gsatoday/archive/21/3/abstract/i1052-5173-21-3-4.htm&lt;/url&gt;&lt;/related-urls&gt;&lt;/urls&gt;&lt;/record&gt;&lt;/Cite&gt;&lt;/EndNote&gt;</w:instrText>
      </w:r>
      <w:r w:rsidR="00B502E6">
        <w:fldChar w:fldCharType="separate"/>
      </w:r>
      <w:r w:rsidR="007430BD" w:rsidRPr="007430BD">
        <w:rPr>
          <w:noProof/>
          <w:vertAlign w:val="superscript"/>
        </w:rPr>
        <w:t>1</w:t>
      </w:r>
      <w:r w:rsidR="00B502E6">
        <w:fldChar w:fldCharType="end"/>
      </w:r>
      <w:r w:rsidR="00E9307D">
        <w:t xml:space="preserve">. </w:t>
      </w:r>
      <w:r w:rsidR="00EA58DA">
        <w:t>Based on laboratory experiments, i</w:t>
      </w:r>
      <w:r w:rsidR="00634A27">
        <w:t>t is suggested that</w:t>
      </w:r>
      <w:r w:rsidR="00E9307D">
        <w:t xml:space="preserve"> the earliest common ancestor of all living animals respired under low-oxygen </w:t>
      </w:r>
      <w:r w:rsidR="00E9307D">
        <w:lastRenderedPageBreak/>
        <w:t>conditions</w:t>
      </w:r>
      <w:r w:rsidR="00EA58DA">
        <w:t xml:space="preserve">(at least </w:t>
      </w:r>
      <w:r w:rsidR="00EA58DA" w:rsidRPr="005B3B73">
        <w:t>0.25%</w:t>
      </w:r>
      <w:r w:rsidR="00EA58DA">
        <w:t xml:space="preserve"> of current atmospheric levels)</w:t>
      </w:r>
      <w:r w:rsidR="00B502E6">
        <w:fldChar w:fldCharType="begin"/>
      </w:r>
      <w:r w:rsidR="007430BD">
        <w:instrText xml:space="preserve"> ADDIN EN.CITE &lt;EndNote&gt;&lt;Cite&gt;&lt;Author&gt;Mills&lt;/Author&gt;&lt;Year&gt;2018&lt;/Year&gt;&lt;RecNum&gt;991&lt;/RecNum&gt;&lt;DisplayText&gt;&lt;style face="superscript"&gt;11&lt;/style&gt;&lt;/DisplayText&gt;&lt;record&gt;&lt;rec-number&gt;991&lt;/rec-number&gt;&lt;foreign-keys&gt;&lt;key app="EN" db-id="f259xtvrdrvsp8eseet5dtes0s9f2fetz2dv" timestamp="1586625189"&gt;991&lt;/key&gt;&lt;/foreign-keys&gt;&lt;ref-type name="Journal Article"&gt;17&lt;/ref-type&gt;&lt;contributors&gt;&lt;authors&gt;&lt;author&gt;Mills, Daniel B.&lt;/author&gt;&lt;author&gt;Francis, Warren R.&lt;/author&gt;&lt;author&gt;Vargas, Sergio&lt;/author&gt;&lt;author&gt;Larsen, Morten&lt;/author&gt;&lt;author&gt;Elemans, Coen P. H.&lt;/author&gt;&lt;author&gt;Canfield, Donald E.&lt;/author&gt;&lt;author&gt;Wörheide, Gert&lt;/author&gt;&lt;/authors&gt;&lt;secondary-authors&gt;&lt;author&gt;Rokas, Antonis&lt;/author&gt;&lt;/secondary-authors&gt;&lt;/contributors&gt;&lt;titles&gt;&lt;title&gt;The last common ancestor of animals lacked the HIF pathway and respired in low-oxygen environments&lt;/title&gt;&lt;secondary-title&gt;eLife&lt;/secondary-title&gt;&lt;/titles&gt;&lt;periodical&gt;&lt;full-title&gt;eLife&lt;/full-title&gt;&lt;/periodical&gt;&lt;pages&gt;e31176&lt;/pages&gt;&lt;volume&gt;7&lt;/volume&gt;&lt;keywords&gt;&lt;keyword&gt;hypoxia-inducible factor&lt;/keyword&gt;&lt;keyword&gt;Tethya wilhelma&lt;/keyword&gt;&lt;keyword&gt;oxygen sensing&lt;/keyword&gt;&lt;keyword&gt;early animal evolution&lt;/keyword&gt;&lt;keyword&gt;Porifera&lt;/keyword&gt;&lt;/keywords&gt;&lt;dates&gt;&lt;year&gt;2018&lt;/year&gt;&lt;pub-dates&gt;&lt;date&gt;2018/02/06&lt;/date&gt;&lt;/pub-dates&gt;&lt;/dates&gt;&lt;publisher&gt;eLife Sciences Publications, Ltd&lt;/publisher&gt;&lt;isbn&gt;2050-084X&lt;/isbn&gt;&lt;urls&gt;&lt;related-urls&gt;&lt;url&gt;https://doi.org/10.7554/eLife.31176&lt;/url&gt;&lt;/related-urls&gt;&lt;/urls&gt;&lt;custom1&gt;eLife 2018;7:e31176&lt;/custom1&gt;&lt;electronic-resource-num&gt;10.7554/eLife.31176&lt;/electronic-resource-num&gt;&lt;/record&gt;&lt;/Cite&gt;&lt;/EndNote&gt;</w:instrText>
      </w:r>
      <w:r w:rsidR="00B502E6">
        <w:fldChar w:fldCharType="separate"/>
      </w:r>
      <w:r w:rsidR="007430BD" w:rsidRPr="007430BD">
        <w:rPr>
          <w:noProof/>
          <w:vertAlign w:val="superscript"/>
        </w:rPr>
        <w:t>11</w:t>
      </w:r>
      <w:r w:rsidR="00B502E6">
        <w:fldChar w:fldCharType="end"/>
      </w:r>
      <w:r w:rsidR="00E9307D">
        <w:t>.</w:t>
      </w:r>
      <w:r>
        <w:t>Photosynthetically</w:t>
      </w:r>
      <w:r w:rsidR="00E9307D">
        <w:t>-</w:t>
      </w:r>
      <w:r>
        <w:t xml:space="preserve">driven oxygenation and more stable oxygen levels </w:t>
      </w:r>
      <w:r w:rsidR="00CC5361" w:rsidRPr="00CC5361">
        <w:t xml:space="preserve">approximately </w:t>
      </w:r>
      <w:r>
        <w:t>550 Ma allowed metazoans to increase their tissue complexity</w:t>
      </w:r>
      <w:r w:rsidR="00B502E6">
        <w:fldChar w:fldCharType="begin"/>
      </w:r>
      <w:r w:rsidR="007430BD">
        <w:instrText xml:space="preserve"> ADDIN EN.CITE &lt;EndNote&gt;&lt;Cite&gt;&lt;Author&gt;Shields-Zhou&lt;/Author&gt;&lt;Year&gt;2011&lt;/Year&gt;&lt;RecNum&gt;1214&lt;/RecNum&gt;&lt;DisplayText&gt;&lt;style face="superscript"&gt;1&lt;/style&gt;&lt;/DisplayText&gt;&lt;record&gt;&lt;rec-number&gt;1214&lt;/rec-number&gt;&lt;foreign-keys&gt;&lt;key app="EN" db-id="f259xtvrdrvsp8eseet5dtes0s9f2fetz2dv" timestamp="1623151109"&gt;1214&lt;/key&gt;&lt;/foreign-keys&gt;&lt;ref-type name="Journal Article"&gt;17&lt;/ref-type&gt;&lt;contributors&gt;&lt;authors&gt;&lt;author&gt;Shields-Zhou, Graham&lt;/author&gt;&lt;author&gt;Och, Lawrence&lt;/author&gt;&lt;/authors&gt;&lt;/contributors&gt;&lt;titles&gt;&lt;title&gt;The case for a Neoproterozoic oxygenation event: geochemical evidence and biological consequences&lt;/title&gt;&lt;secondary-title&gt;GSa Today &lt;/secondary-title&gt;&lt;/titles&gt;&lt;periodical&gt;&lt;full-title&gt;GSa Today&lt;/full-title&gt;&lt;/periodical&gt;&lt;pages&gt;4-11&lt;/pages&gt;&lt;volume&gt;21 &lt;/volume&gt;&lt;number&gt;3&lt;/number&gt;&lt;dates&gt;&lt;year&gt;2011&lt;/year&gt;&lt;/dates&gt;&lt;urls&gt;&lt;related-urls&gt;&lt;url&gt;https://www.geosociety.org/gsatoday/archive/21/3/abstract/i1052-5173-21-3-4.htm&lt;/url&gt;&lt;/related-urls&gt;&lt;/urls&gt;&lt;/record&gt;&lt;/Cite&gt;&lt;/EndNote&gt;</w:instrText>
      </w:r>
      <w:r w:rsidR="00B502E6">
        <w:fldChar w:fldCharType="separate"/>
      </w:r>
      <w:r w:rsidR="007430BD" w:rsidRPr="007430BD">
        <w:rPr>
          <w:noProof/>
          <w:vertAlign w:val="superscript"/>
        </w:rPr>
        <w:t>1</w:t>
      </w:r>
      <w:r w:rsidR="00B502E6">
        <w:fldChar w:fldCharType="end"/>
      </w:r>
      <w:r>
        <w:t xml:space="preserve">. </w:t>
      </w:r>
      <w:r w:rsidR="00793ECF">
        <w:t>This enhanced</w:t>
      </w:r>
      <w:r w:rsidR="00453756">
        <w:t xml:space="preserve"> </w:t>
      </w:r>
      <w:r w:rsidR="00793ECF">
        <w:t xml:space="preserve">metazoan dependence </w:t>
      </w:r>
      <w:r w:rsidR="0000265D">
        <w:t>on</w:t>
      </w:r>
      <w:r w:rsidR="00453756">
        <w:t xml:space="preserve"> </w:t>
      </w:r>
      <w:r w:rsidR="00793ECF">
        <w:t>oxygen as a terminal electron acceptor.</w:t>
      </w:r>
    </w:p>
    <w:p w:rsidR="0008301A" w:rsidRDefault="00B03CDC" w:rsidP="009F7027">
      <w:pPr>
        <w:spacing w:after="120"/>
        <w:ind w:firstLine="720"/>
        <w:contextualSpacing/>
      </w:pPr>
      <w:r>
        <w:t>In animals, response</w:t>
      </w:r>
      <w:r w:rsidR="00CC5361">
        <w:t>s</w:t>
      </w:r>
      <w:r>
        <w:t xml:space="preserve"> to low</w:t>
      </w:r>
      <w:r w:rsidR="00AB1662">
        <w:t>-oxygen</w:t>
      </w:r>
      <w:r>
        <w:t xml:space="preserve"> levels </w:t>
      </w:r>
      <w:r w:rsidR="00CC5361">
        <w:t xml:space="preserve">are </w:t>
      </w:r>
      <w:r>
        <w:t xml:space="preserve">mediated by the </w:t>
      </w:r>
      <w:r w:rsidR="00CE5848">
        <w:t xml:space="preserve">transcription factor </w:t>
      </w:r>
      <w:r w:rsidR="00A262EE">
        <w:t>HIF (</w:t>
      </w:r>
      <w:r>
        <w:t>hypoxia-inducible factor)</w:t>
      </w:r>
      <w:r w:rsidR="00A262EE">
        <w:t xml:space="preserve"> that</w:t>
      </w:r>
      <w:r w:rsidR="009314AB">
        <w:t xml:space="preserve"> consists of two subunits, HIF-α and HIF-β. Under normoxi</w:t>
      </w:r>
      <w:r w:rsidR="00A262EE">
        <w:t>a</w:t>
      </w:r>
      <w:r w:rsidR="009314AB">
        <w:t xml:space="preserve"> HIF-α is marked for degradation by</w:t>
      </w:r>
      <w:r w:rsidR="00EC5570">
        <w:t xml:space="preserve"> </w:t>
      </w:r>
      <w:r w:rsidR="009314AB">
        <w:t>prolyl 4-hydroxylases</w:t>
      </w:r>
      <w:r w:rsidR="00A262EE">
        <w:t xml:space="preserve"> (</w:t>
      </w:r>
      <w:r w:rsidR="009314AB">
        <w:t>PHDs)</w:t>
      </w:r>
      <w:r w:rsidR="00B502E6">
        <w:fldChar w:fldCharType="begin"/>
      </w:r>
      <w:r w:rsidR="007430BD">
        <w:instrText xml:space="preserve"> ADDIN EN.CITE &lt;EndNote&gt;&lt;Cite&gt;&lt;Author&gt;Mircea&lt;/Author&gt;&lt;Year&gt;2017&lt;/Year&gt;&lt;RecNum&gt;1101&lt;/RecNum&gt;&lt;DisplayText&gt;&lt;style face="superscript"&gt;13&lt;/style&gt;&lt;/DisplayText&gt;&lt;record&gt;&lt;rec-number&gt;1101&lt;/rec-number&gt;&lt;foreign-keys&gt;&lt;key app="EN" db-id="f259xtvrdrvsp8eseet5dtes0s9f2fetz2dv" timestamp="1605772060"&gt;1101&lt;/key&gt;&lt;/foreign-keys&gt;&lt;ref-type name="Journal Article"&gt;17&lt;/ref-type&gt;&lt;contributors&gt;&lt;authors&gt;&lt;author&gt; Mircea, Ivan&lt;/author&gt;&lt;author&gt;William, Kaelin,  G.&lt;/author&gt;&lt;/authors&gt;&lt;/contributors&gt;&lt;titles&gt;&lt;title&gt;The EGLN-HIF O2-Sensing System: Multiple Inputs and Feedbacks&lt;/title&gt;&lt;secondary-title&gt;Molecular Cell&lt;/secondary-title&gt;&lt;/titles&gt;&lt;periodical&gt;&lt;full-title&gt;Molecular Cell&lt;/full-title&gt;&lt;/periodical&gt;&lt;pages&gt;772-779&lt;/pages&gt;&lt;volume&gt;66&lt;/volume&gt;&lt;number&gt;6&lt;/number&gt;&lt;keywords&gt;&lt;keyword&gt;hypoxia&lt;/keyword&gt;&lt;keyword&gt;oxygen&lt;/keyword&gt;&lt;keyword&gt;EGLN&lt;/keyword&gt;&lt;keyword&gt;PHD&lt;/keyword&gt;&lt;keyword&gt;HIF1α&lt;/keyword&gt;&lt;keyword&gt;HIF2α&lt;/keyword&gt;&lt;keyword&gt;metabolism&lt;/keyword&gt;&lt;keyword&gt;noncoding RNA&lt;/keyword&gt;&lt;keyword&gt;miRNA&lt;/keyword&gt;&lt;keyword&gt;lncRNA&lt;/keyword&gt;&lt;/keywords&gt;&lt;dates&gt;&lt;year&gt;2017&lt;/year&gt;&lt;pub-dates&gt;&lt;date&gt;2017/06/15/&lt;/date&gt;&lt;/pub-dates&gt;&lt;/dates&gt;&lt;isbn&gt;1097-2765&lt;/isbn&gt;&lt;urls&gt;&lt;related-urls&gt;&lt;url&gt;http://www.sciencedirect.com/science/article/pii/S1097276517304045&lt;/url&gt;&lt;/related-urls&gt;&lt;/urls&gt;&lt;electronic-resource-num&gt;https://doi.org/10.1016/j.molcel.2017.06.002&lt;/electronic-resource-num&gt;&lt;/record&gt;&lt;/Cite&gt;&lt;/EndNote&gt;</w:instrText>
      </w:r>
      <w:r w:rsidR="00B502E6">
        <w:fldChar w:fldCharType="separate"/>
      </w:r>
      <w:r w:rsidR="007430BD" w:rsidRPr="007430BD">
        <w:rPr>
          <w:noProof/>
          <w:vertAlign w:val="superscript"/>
        </w:rPr>
        <w:t>13</w:t>
      </w:r>
      <w:r w:rsidR="00B502E6">
        <w:fldChar w:fldCharType="end"/>
      </w:r>
      <w:r w:rsidR="009314AB">
        <w:t xml:space="preserve">. Under hypoxia </w:t>
      </w:r>
      <w:r w:rsidR="00EC5570">
        <w:t>the PHDs</w:t>
      </w:r>
      <w:r w:rsidR="00EC5570" w:rsidDel="00EC5570">
        <w:t xml:space="preserve"> </w:t>
      </w:r>
      <w:r w:rsidR="009314AB">
        <w:t>are downregulated</w:t>
      </w:r>
      <w:r w:rsidR="00B6422C">
        <w:t xml:space="preserve"> and</w:t>
      </w:r>
      <w:r w:rsidR="009314AB">
        <w:t xml:space="preserve"> HIF-α </w:t>
      </w:r>
      <w:r w:rsidR="00B6422C">
        <w:t>can associate</w:t>
      </w:r>
      <w:r w:rsidR="009314AB">
        <w:t xml:space="preserve"> with HIF-β. The HIF heterodimer directly activates transcription of a conserved core set of gene targets (see </w:t>
      </w:r>
      <w:r w:rsidR="009314AB" w:rsidRPr="00DC6028">
        <w:rPr>
          <w:bCs/>
        </w:rPr>
        <w:t>Fig. 1A</w:t>
      </w:r>
      <w:r w:rsidR="009314AB">
        <w:t>)</w:t>
      </w:r>
      <w:r w:rsidR="00F3174B">
        <w:t xml:space="preserve"> that</w:t>
      </w:r>
      <w:r w:rsidR="002D395A">
        <w:t xml:space="preserve"> enable cells to rapidly survive hypoxia by (i) providing oxygen-independent means of ATP production via glycolysis, (ii) </w:t>
      </w:r>
      <w:r w:rsidR="00FC3A97" w:rsidRPr="00FC3A97">
        <w:t>controlling hypoxia-induced apoptosis</w:t>
      </w:r>
      <w:r w:rsidR="009B2B82">
        <w:t>,</w:t>
      </w:r>
      <w:r w:rsidR="002D395A">
        <w:t xml:space="preserve"> (iii) enhancing oxygen and nutrient supply via blood vessel</w:t>
      </w:r>
      <w:r w:rsidR="009B2B82">
        <w:t xml:space="preserve"> formation,</w:t>
      </w:r>
      <w:r w:rsidR="002D395A">
        <w:t xml:space="preserve"> and (iv) adjusting mitochondrial activity and dynamics</w:t>
      </w:r>
      <w:r w:rsidR="00B502E6">
        <w:fldChar w:fldCharType="begin">
          <w:fldData xml:space="preserve">PEVuZE5vdGU+PENpdGU+PEF1dGhvcj5TaGF3PC9BdXRob3I+PFllYXI+MjAwODwvWWVhcj48UmVj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</w:fldData>
        </w:fldChar>
      </w:r>
      <w:r w:rsidR="001A0355">
        <w:instrText xml:space="preserve"> ADDIN EN.CITE </w:instrText>
      </w:r>
      <w:r w:rsidR="00B502E6">
        <w:fldChar w:fldCharType="begin">
          <w:fldData xml:space="preserve">PEVuZE5vdGU+PENpdGU+PEF1dGhvcj5TaGF3PC9BdXRob3I+PFllYXI+MjAwODwvWWVhcj48UmVj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</w:fldData>
        </w:fldChar>
      </w:r>
      <w:r w:rsidR="001A0355">
        <w:instrText xml:space="preserve"> ADDIN EN.CITE.DATA </w:instrText>
      </w:r>
      <w:r w:rsidR="00B502E6">
        <w:fldChar w:fldCharType="end"/>
      </w:r>
      <w:r w:rsidR="00B502E6">
        <w:fldChar w:fldCharType="separate"/>
      </w:r>
      <w:r w:rsidR="001A0355" w:rsidRPr="001A0355">
        <w:rPr>
          <w:noProof/>
          <w:vertAlign w:val="superscript"/>
        </w:rPr>
        <w:t>5-7,9</w:t>
      </w:r>
      <w:r w:rsidR="00B502E6">
        <w:fldChar w:fldCharType="end"/>
      </w:r>
      <w:r w:rsidR="002D395A" w:rsidRPr="009F7027">
        <w:t>.</w:t>
      </w:r>
    </w:p>
    <w:p w:rsidR="0008301A" w:rsidRDefault="00B03CDC" w:rsidP="00204524">
      <w:pPr>
        <w:spacing w:after="120"/>
        <w:ind w:firstLine="720"/>
        <w:contextualSpacing/>
      </w:pPr>
      <w:r>
        <w:t>According to phylogenic analys</w:t>
      </w:r>
      <w:r w:rsidR="004C7795">
        <w:t>e</w:t>
      </w:r>
      <w:r>
        <w:t xml:space="preserve">s of metazoans, the HIF pathway evolved only once in animals, </w:t>
      </w:r>
      <w:r w:rsidR="004768C9">
        <w:t xml:space="preserve">with HIF-α and HIF-β </w:t>
      </w:r>
      <w:r>
        <w:t>diverging from the ancestral circadian rhythm sensing genes (which mediate physiological responses from day to night)</w:t>
      </w:r>
      <w:r w:rsidR="00B502E6">
        <w:rPr>
          <w:color w:val="000000"/>
        </w:rPr>
        <w:fldChar w:fldCharType="begin"/>
      </w:r>
      <w:r w:rsidR="00B92FBE">
        <w:rPr>
          <w:color w:val="000000"/>
        </w:rPr>
        <w:instrText xml:space="preserve"> ADDIN EN.CITE &lt;EndNote&gt;&lt;Cite&gt;&lt;Author&gt;Mills&lt;/Author&gt;&lt;Year&gt;2018&lt;/Year&gt;&lt;RecNum&gt;991&lt;/RecNum&gt;&lt;DisplayText&gt;&lt;style face="superscript"&gt;11&lt;/style&gt;&lt;/DisplayText&gt;&lt;record&gt;&lt;rec-number&gt;991&lt;/rec-number&gt;&lt;foreign-keys&gt;&lt;key app="EN" db-id="f259xtvrdrvsp8eseet5dtes0s9f2fetz2dv" timestamp="1586625189"&gt;991&lt;/key&gt;&lt;/foreign-keys&gt;&lt;ref-type name="Journal Article"&gt;17&lt;/ref-type&gt;&lt;contributors&gt;&lt;authors&gt;&lt;author&gt;Mills, Daniel B.&lt;/author&gt;&lt;author&gt;Francis, Warren R.&lt;/author&gt;&lt;author&gt;Vargas, Sergio&lt;/author&gt;&lt;author&gt;Larsen, Morten&lt;/author&gt;&lt;author&gt;Elemans, Coen P. H.&lt;/author&gt;&lt;author&gt;Canfield, Donald E.&lt;/author&gt;&lt;author&gt;Wörheide, Gert&lt;/author&gt;&lt;/authors&gt;&lt;secondary-authors&gt;&lt;author&gt;Rokas, Antonis&lt;/author&gt;&lt;/secondary-authors&gt;&lt;/contributors&gt;&lt;titles&gt;&lt;title&gt;The last common ancestor of animals lacked the HIF pathway and respired in low-oxygen environments&lt;/title&gt;&lt;secondary-title&gt;eLife&lt;/secondary-title&gt;&lt;/titles&gt;&lt;periodical&gt;&lt;full-title&gt;eLife&lt;/full-title&gt;&lt;/periodical&gt;&lt;pages&gt;e31176&lt;/pages&gt;&lt;volume&gt;7&lt;/volume&gt;&lt;keywords&gt;&lt;keyword&gt;hypoxia-inducible factor&lt;/keyword&gt;&lt;keyword&gt;Tethya wilhelma&lt;/keyword&gt;&lt;keyword&gt;oxygen sensing&lt;/keyword&gt;&lt;keyword&gt;early animal evolution&lt;/keyword&gt;&lt;keyword&gt;Porifera&lt;/keyword&gt;&lt;/keywords&gt;&lt;dates&gt;&lt;year&gt;2018&lt;/year&gt;&lt;pub-dates&gt;&lt;date&gt;2018/02/06&lt;/date&gt;&lt;/pub-dates&gt;&lt;/dates&gt;&lt;publisher&gt;eLife Sciences Publications, Ltd&lt;/publisher&gt;&lt;isbn&gt;2050-084X&lt;/isbn&gt;&lt;urls&gt;&lt;related-urls&gt;&lt;url&gt;https://doi.org/10.7554/eLife.31176&lt;/url&gt;&lt;/related-urls&gt;&lt;/urls&gt;&lt;custom1&gt;eLife 2018;7:e31176&lt;/custom1&gt;&lt;electronic-resource-num&gt;10.7554/eLife.31176&lt;/electronic-resource-num&gt;&lt;/record&gt;&lt;/Cite&gt;&lt;/EndNote&gt;</w:instrText>
      </w:r>
      <w:r w:rsidR="00B502E6">
        <w:rPr>
          <w:color w:val="000000"/>
        </w:rPr>
        <w:fldChar w:fldCharType="separate"/>
      </w:r>
      <w:r w:rsidR="00B92FBE" w:rsidRPr="00B92FBE">
        <w:rPr>
          <w:noProof/>
          <w:color w:val="000000"/>
          <w:vertAlign w:val="superscript"/>
        </w:rPr>
        <w:t>11</w:t>
      </w:r>
      <w:r w:rsidR="00B502E6">
        <w:rPr>
          <w:color w:val="000000"/>
        </w:rPr>
        <w:fldChar w:fldCharType="end"/>
      </w:r>
      <w:r>
        <w:t xml:space="preserve">. </w:t>
      </w:r>
      <w:r w:rsidR="004241A6">
        <w:t>Accordingly, t</w:t>
      </w:r>
      <w:r>
        <w:t xml:space="preserve">he HIF genes are missing in the first primitive metazoans (sponges and </w:t>
      </w:r>
      <w:r w:rsidR="004A75B5">
        <w:t>ctenophors</w:t>
      </w:r>
      <w:r>
        <w:t>). They start to emerge in</w:t>
      </w:r>
      <w:r w:rsidR="0051062B">
        <w:t xml:space="preserve"> </w:t>
      </w:r>
      <w:r>
        <w:t xml:space="preserve">unicellular eumetazoans (placozoans) and are then present </w:t>
      </w:r>
      <w:r w:rsidR="00204524">
        <w:t xml:space="preserve">in </w:t>
      </w:r>
      <w:r>
        <w:t>the first diploblastic eumetazoans</w:t>
      </w:r>
      <w:r w:rsidR="00204524">
        <w:t xml:space="preserve"> (cnidaria, </w:t>
      </w:r>
      <w:r>
        <w:t>e.g., corals) and all triploblastic eumetazoans</w:t>
      </w:r>
      <w:r w:rsidR="00BA6694">
        <w:t>.</w:t>
      </w:r>
      <w:r w:rsidR="00453756">
        <w:t xml:space="preserve"> </w:t>
      </w:r>
      <w:r w:rsidR="00BA6694">
        <w:t>These</w:t>
      </w:r>
      <w:r w:rsidR="00BA6694">
        <w:rPr>
          <w:color w:val="000000"/>
        </w:rPr>
        <w:t xml:space="preserve"> HIF and </w:t>
      </w:r>
      <w:r w:rsidR="00BA6694">
        <w:t xml:space="preserve">circadian rhythm gene </w:t>
      </w:r>
      <w:r w:rsidR="00BA6694">
        <w:rPr>
          <w:color w:val="000000"/>
        </w:rPr>
        <w:t>famil</w:t>
      </w:r>
      <w:r w:rsidR="00BA6694">
        <w:t>ies are</w:t>
      </w:r>
      <w:r w:rsidR="00BA6694">
        <w:rPr>
          <w:color w:val="000000"/>
        </w:rPr>
        <w:t xml:space="preserve"> highly conserved </w:t>
      </w:r>
      <w:r w:rsidR="005F2607">
        <w:rPr>
          <w:color w:val="000000"/>
        </w:rPr>
        <w:t>among</w:t>
      </w:r>
      <w:r w:rsidR="00BA6694">
        <w:rPr>
          <w:color w:val="000000"/>
        </w:rPr>
        <w:t xml:space="preserve"> metazoans</w:t>
      </w:r>
      <w:r w:rsidR="00B502E6">
        <w:fldChar w:fldCharType="begin"/>
      </w:r>
      <w:r w:rsidR="00B92FBE">
        <w:instrText xml:space="preserve"> ADDIN EN.CITE &lt;EndNote&gt;&lt;Cite&gt;&lt;Author&gt;Mills&lt;/Author&gt;&lt;Year&gt;2018&lt;/Year&gt;&lt;RecNum&gt;991&lt;/RecNum&gt;&lt;DisplayText&gt;&lt;style face="superscript"&gt;11&lt;/style&gt;&lt;/DisplayText&gt;&lt;record&gt;&lt;rec-number&gt;991&lt;/rec-number&gt;&lt;foreign-keys&gt;&lt;key app="EN" db-id="f259xtvrdrvsp8eseet5dtes0s9f2fetz2dv" timestamp="1586625189"&gt;991&lt;/key&gt;&lt;/foreign-keys&gt;&lt;ref-type name="Journal Article"&gt;17&lt;/ref-type&gt;&lt;contributors&gt;&lt;authors&gt;&lt;author&gt;Mills, Daniel B.&lt;/author&gt;&lt;author&gt;Francis, Warren R.&lt;/author&gt;&lt;author&gt;Vargas, Sergio&lt;/author&gt;&lt;author&gt;Larsen, Morten&lt;/author&gt;&lt;author&gt;Elemans, Coen P. H.&lt;/author&gt;&lt;author&gt;Canfield, Donald E.&lt;/author&gt;&lt;author&gt;Wörheide, Gert&lt;/author&gt;&lt;/authors&gt;&lt;secondary-authors&gt;&lt;author&gt;Rokas, Antonis&lt;/author&gt;&lt;/secondary-authors&gt;&lt;/contributors&gt;&lt;titles&gt;&lt;title&gt;The last common ancestor of animals lacked the HIF pathway and respired in low-oxygen environments&lt;/title&gt;&lt;secondary-title&gt;eLife&lt;/secondary-title&gt;&lt;/titles&gt;&lt;periodical&gt;&lt;full-title&gt;eLife&lt;/full-title&gt;&lt;/periodical&gt;&lt;pages&gt;e31176&lt;/pages&gt;&lt;volume&gt;7&lt;/volume&gt;&lt;keywords&gt;&lt;keyword&gt;hypoxia-inducible factor&lt;/keyword&gt;&lt;keyword&gt;Tethya wilhelma&lt;/keyword&gt;&lt;keyword&gt;oxygen sensing&lt;/keyword&gt;&lt;keyword&gt;early animal evolution&lt;/keyword&gt;&lt;keyword&gt;Porifera&lt;/keyword&gt;&lt;/keywords&gt;&lt;dates&gt;&lt;year&gt;2018&lt;/year&gt;&lt;pub-dates&gt;&lt;date&gt;2018/02/06&lt;/date&gt;&lt;/pub-dates&gt;&lt;/dates&gt;&lt;publisher&gt;eLife Sciences Publications, Ltd&lt;/publisher&gt;&lt;isbn&gt;2050-084X&lt;/isbn&gt;&lt;urls&gt;&lt;related-urls&gt;&lt;url&gt;https://doi.org/10.7554/eLife.31176&lt;/url&gt;&lt;/related-urls&gt;&lt;/urls&gt;&lt;custom1&gt;eLife 2018;7:e31176&lt;/custom1&gt;&lt;electronic-resource-num&gt;10.7554/eLife.31176&lt;/electronic-resource-num&gt;&lt;/record&gt;&lt;/Cite&gt;&lt;/EndNote&gt;</w:instrText>
      </w:r>
      <w:r w:rsidR="00B502E6">
        <w:fldChar w:fldCharType="separate"/>
      </w:r>
      <w:r w:rsidR="00B92FBE" w:rsidRPr="00B92FBE">
        <w:rPr>
          <w:noProof/>
          <w:vertAlign w:val="superscript"/>
        </w:rPr>
        <w:t>11</w:t>
      </w:r>
      <w:r w:rsidR="00B502E6">
        <w:fldChar w:fldCharType="end"/>
      </w:r>
      <w:r>
        <w:t>.</w:t>
      </w:r>
    </w:p>
    <w:p w:rsidR="0008301A" w:rsidRDefault="00824F4B" w:rsidP="00E85F6B">
      <w:pPr>
        <w:spacing w:after="120"/>
        <w:ind w:firstLine="720"/>
        <w:contextualSpacing/>
      </w:pPr>
      <w:r>
        <w:t xml:space="preserve">Scleractinian corals are a unique model to investigate the evolution of </w:t>
      </w:r>
      <w:r w:rsidR="009B2B82">
        <w:t xml:space="preserve">the </w:t>
      </w:r>
      <w:r>
        <w:t xml:space="preserve">transition from hypoxia to oxygen respiration due to </w:t>
      </w:r>
      <w:r w:rsidR="00EB13D7">
        <w:t>their</w:t>
      </w:r>
      <w:r>
        <w:t xml:space="preserve"> co</w:t>
      </w:r>
      <w:r w:rsidR="005F2607">
        <w:t>-</w:t>
      </w:r>
      <w:r>
        <w:t>evolution with phot</w:t>
      </w:r>
      <w:r w:rsidR="00EB13D7">
        <w:t>o</w:t>
      </w:r>
      <w:r>
        <w:t>symbionts</w:t>
      </w:r>
      <w:r w:rsidR="00B502E6">
        <w:fldChar w:fldCharType="begin"/>
      </w:r>
      <w:r w:rsidR="00E85F6B">
        <w:instrText xml:space="preserve"> ADDIN EN.CITE &lt;EndNote&gt;&lt;Cite&gt;&lt;Author&gt;Stanley&lt;/Author&gt;&lt;Year&gt;2010&lt;/Year&gt;&lt;RecNum&gt;1217&lt;/RecNum&gt;&lt;DisplayText&gt;&lt;style face="superscript"&gt;14&lt;/style&gt;&lt;/DisplayText&gt;&lt;record&gt;&lt;rec-number&gt;1217&lt;/rec-number&gt;&lt;foreign-keys&gt;&lt;key app="EN" db-id="f259xtvrdrvsp8eseet5dtes0s9f2fetz2dv" timestamp="1630241747"&gt;1217&lt;/key&gt;&lt;/foreign-keys&gt;&lt;ref-type name="Journal Article"&gt;17&lt;/ref-type&gt;&lt;contributors&gt;&lt;authors&gt;&lt;author&gt;Stanley, George, D. JR&lt;/author&gt;&lt;author&gt;Helmle, Kevin, P.&lt;/author&gt;&lt;/authors&gt;&lt;/contributors&gt;&lt;titles&gt;&lt;title&gt;Middle Triassic coral growthbands and their implication for photosymbiosis&lt;/title&gt;&lt;secondary-title&gt;Palaios&lt;/secondary-title&gt;&lt;/titles&gt;&lt;periodical&gt;&lt;full-title&gt;PALAIOS&lt;/full-title&gt;&lt;/periodical&gt;&lt;pages&gt;754-763&lt;/pages&gt;&lt;volume&gt;25&lt;/volume&gt;&lt;number&gt;12&lt;/number&gt;&lt;dates&gt;&lt;year&gt;2010&lt;/year&gt;&lt;/dates&gt;&lt;isbn&gt;0883-1351&lt;/isbn&gt;&lt;urls&gt;&lt;related-urls&gt;&lt;url&gt;https://doi.org/10.2110/palo.2010.p10-039r&lt;/url&gt;&lt;/related-urls&gt;&lt;/urls&gt;&lt;electronic-resource-num&gt;10.2110/palo.2010.p10-039r&lt;/electronic-resource-num&gt;&lt;access-date&gt;8/29/2021&lt;/access-date&gt;&lt;/record&gt;&lt;/Cite&gt;&lt;/EndNote&gt;</w:instrText>
      </w:r>
      <w:r w:rsidR="00B502E6">
        <w:fldChar w:fldCharType="separate"/>
      </w:r>
      <w:r w:rsidR="00E85F6B" w:rsidRPr="00E85F6B">
        <w:rPr>
          <w:noProof/>
          <w:vertAlign w:val="superscript"/>
        </w:rPr>
        <w:t>14</w:t>
      </w:r>
      <w:r w:rsidR="00B502E6">
        <w:fldChar w:fldCharType="end"/>
      </w:r>
      <w:r w:rsidR="00EB13D7">
        <w:t>.This co</w:t>
      </w:r>
      <w:r w:rsidR="005F2607">
        <w:t>-</w:t>
      </w:r>
      <w:r w:rsidR="00EB13D7">
        <w:t>evolution</w:t>
      </w:r>
      <w:r>
        <w:t xml:space="preserve"> presented </w:t>
      </w:r>
      <w:r w:rsidR="00EB13D7">
        <w:t>corals</w:t>
      </w:r>
      <w:r>
        <w:t xml:space="preserve"> with hyperoxic conditions </w:t>
      </w:r>
      <w:r w:rsidR="005F2607">
        <w:t>in</w:t>
      </w:r>
      <w:r>
        <w:t xml:space="preserve"> the day</w:t>
      </w:r>
      <w:r w:rsidR="005F2607">
        <w:t>time</w:t>
      </w:r>
      <w:r>
        <w:t xml:space="preserve"> (when photosynthesis </w:t>
      </w:r>
      <w:r w:rsidR="00EB13D7">
        <w:t>occurs</w:t>
      </w:r>
      <w:r>
        <w:t xml:space="preserve">) and hypoxic conditions at night (when </w:t>
      </w:r>
      <w:r w:rsidR="00EB13D7">
        <w:t xml:space="preserve">both coral and algae are </w:t>
      </w:r>
      <w:r>
        <w:t>respiri</w:t>
      </w:r>
      <w:r w:rsidR="00EB13D7">
        <w:t>ng</w:t>
      </w:r>
      <w:r>
        <w:t>)</w:t>
      </w:r>
      <w:r w:rsidR="00B502E6">
        <w:fldChar w:fldCharType="begin"/>
      </w:r>
      <w:r w:rsidR="00E85F6B">
        <w:instrText xml:space="preserve"> ADDIN EN.CITE &lt;EndNote&gt;&lt;Cite&gt;&lt;Author&gt;Linsmayer&lt;/Author&gt;&lt;Year&gt;2020&lt;/Year&gt;&lt;RecNum&gt;1119&lt;/RecNum&gt;&lt;DisplayText&gt;&lt;style face="superscript"&gt;15&lt;/style&gt;&lt;/DisplayText&gt;&lt;record&gt;&lt;rec-number&gt;1119&lt;/rec-number&gt;&lt;foreign-keys&gt;&lt;key app="EN" db-id="f259xtvrdrvsp8eseet5dtes0s9f2fetz2dv" timestamp="1606496231"&gt;1119&lt;/key&gt;&lt;/foreign-keys&gt;&lt;ref-type name="Journal Article"&gt;17&lt;/ref-type&gt;&lt;contributors&gt;&lt;authors&gt;&lt;author&gt;Linsmayer, Lauren Buckley&lt;/author&gt;&lt;author&gt;Deheyn, Dimitri Dominique&lt;/author&gt;&lt;author&gt;Tomanek, Lars&lt;/author&gt;&lt;author&gt;Tresguerres, Martin&lt;/author&gt;&lt;/authors&gt;&lt;/contributors&gt;&lt;titles&gt;&lt;title&gt;Dynamic regulation of coral energy metabolism throughout the diel cycle&lt;/title&gt;&lt;secondary-title&gt;Sci Rep.&lt;/secondary-title&gt;&lt;/titles&gt;&lt;periodical&gt;&lt;full-title&gt;Sci Rep.&lt;/full-title&gt;&lt;/periodical&gt;&lt;pages&gt;19881&lt;/pages&gt;&lt;volume&gt;10&lt;/volume&gt;&lt;number&gt;1&lt;/number&gt;&lt;dates&gt;&lt;year&gt;2020&lt;/year&gt;&lt;pub-dates&gt;&lt;date&gt;2020/11/16&lt;/date&gt;&lt;/pub-dates&gt;&lt;/dates&gt;&lt;isbn&gt;2045-2322&lt;/isbn&gt;&lt;urls&gt;&lt;related-urls&gt;&lt;url&gt;https://doi.org/10.1038/s41598-020-76828-2&lt;/url&gt;&lt;/related-urls&gt;&lt;/urls&gt;&lt;electronic-resource-num&gt;10.1038/s41598-020-76828-2&lt;/electronic-resource-num&gt;&lt;/record&gt;&lt;/Cite&gt;&lt;/EndNote&gt;</w:instrText>
      </w:r>
      <w:r w:rsidR="00B502E6">
        <w:fldChar w:fldCharType="separate"/>
      </w:r>
      <w:r w:rsidR="00E85F6B" w:rsidRPr="00E85F6B">
        <w:rPr>
          <w:noProof/>
          <w:vertAlign w:val="superscript"/>
        </w:rPr>
        <w:t>15</w:t>
      </w:r>
      <w:r w:rsidR="00B502E6">
        <w:fldChar w:fldCharType="end"/>
      </w:r>
      <w:r>
        <w:t xml:space="preserve">. </w:t>
      </w:r>
      <w:r w:rsidR="00194362">
        <w:t>Hence,</w:t>
      </w:r>
      <w:r w:rsidR="00453756">
        <w:t xml:space="preserve"> </w:t>
      </w:r>
      <w:r w:rsidR="003179A3">
        <w:t xml:space="preserve">we </w:t>
      </w:r>
      <w:r w:rsidR="00B92FBE">
        <w:t>speculate</w:t>
      </w:r>
      <w:r w:rsidR="003179A3">
        <w:t xml:space="preserve"> that </w:t>
      </w:r>
      <w:r w:rsidR="00194362">
        <w:t>metabolic</w:t>
      </w:r>
      <w:r w:rsidR="00303D18">
        <w:t xml:space="preserve"> </w:t>
      </w:r>
      <w:r w:rsidR="00194362">
        <w:t xml:space="preserve">versatility to hypoxia is best preserved in </w:t>
      </w:r>
      <w:r>
        <w:t xml:space="preserve">these </w:t>
      </w:r>
      <w:r w:rsidR="00194362">
        <w:t xml:space="preserve">basal eumetazoans. </w:t>
      </w:r>
      <w:r w:rsidR="00547947">
        <w:t>However, their tolerance to hypoxia and the mechanisms employed during hypoxic events remains enigmatic</w:t>
      </w:r>
      <w:r w:rsidR="00B502E6">
        <w:fldChar w:fldCharType="begin">
          <w:fldData xml:space="preserve">PEVuZE5vdGU+PENpdGU+PEF1dGhvcj5IdWdoZXM8L0F1dGhvcj48WWVhcj4yMDIwPC9ZZWFyPjxS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</w:fldData>
        </w:fldChar>
      </w:r>
      <w:r w:rsidR="001A0355">
        <w:instrText xml:space="preserve"> ADDIN EN.CITE </w:instrText>
      </w:r>
      <w:r w:rsidR="00B502E6">
        <w:fldChar w:fldCharType="begin">
          <w:fldData xml:space="preserve">PEVuZE5vdGU+PENpdGU+PEF1dGhvcj5IdWdoZXM8L0F1dGhvcj48WWVhcj4yMDIwPC9ZZWFyPjxS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</w:fldData>
        </w:fldChar>
      </w:r>
      <w:r w:rsidR="001A0355">
        <w:instrText xml:space="preserve"> ADDIN EN.CITE.DATA </w:instrText>
      </w:r>
      <w:r w:rsidR="00B502E6">
        <w:fldChar w:fldCharType="end"/>
      </w:r>
      <w:r w:rsidR="00B502E6">
        <w:fldChar w:fldCharType="separate"/>
      </w:r>
      <w:r w:rsidR="001A0355" w:rsidRPr="001A0355">
        <w:rPr>
          <w:noProof/>
          <w:vertAlign w:val="superscript"/>
        </w:rPr>
        <w:t>2,4</w:t>
      </w:r>
      <w:r w:rsidR="00B502E6">
        <w:fldChar w:fldCharType="end"/>
      </w:r>
      <w:r w:rsidR="00547947">
        <w:t>.</w:t>
      </w:r>
    </w:p>
    <w:p w:rsidR="0008301A" w:rsidRDefault="00B03CDC">
      <w:pPr>
        <w:spacing w:after="120"/>
        <w:ind w:firstLine="720"/>
        <w:contextualSpacing/>
      </w:pPr>
      <w:r>
        <w:t xml:space="preserve">This study combines phylogenetic analyses with gene orthology and diurnal expression as well as physiological measurements in </w:t>
      </w:r>
      <w:r w:rsidR="00940F83">
        <w:t xml:space="preserve">the </w:t>
      </w:r>
      <w:r w:rsidR="00EB13D7">
        <w:t>Scleractinian</w:t>
      </w:r>
      <w:r w:rsidR="00303D18">
        <w:t xml:space="preserve"> </w:t>
      </w:r>
      <w:r w:rsidR="00940F83">
        <w:t>coral</w:t>
      </w:r>
      <w:r w:rsidR="00EB13D7">
        <w:t xml:space="preserve">, </w:t>
      </w:r>
      <w:r>
        <w:rPr>
          <w:i/>
        </w:rPr>
        <w:t>Stylophora</w:t>
      </w:r>
      <w:r w:rsidR="00303D18">
        <w:rPr>
          <w:i/>
        </w:rPr>
        <w:t xml:space="preserve"> </w:t>
      </w:r>
      <w:r>
        <w:rPr>
          <w:i/>
        </w:rPr>
        <w:t>pistillata</w:t>
      </w:r>
      <w:r w:rsidR="00EB13D7">
        <w:rPr>
          <w:i/>
        </w:rPr>
        <w:t>,</w:t>
      </w:r>
      <w:r>
        <w:t xml:space="preserve"> subjected to </w:t>
      </w:r>
      <w:r w:rsidR="00124F65">
        <w:t>prolonged</w:t>
      </w:r>
      <w:r>
        <w:t xml:space="preserve"> hypoxia to examine (i) the evolutionary conservation of the gene</w:t>
      </w:r>
      <w:r w:rsidR="00FB15C4">
        <w:t>tic</w:t>
      </w:r>
      <w:r>
        <w:t xml:space="preserve"> repertoire and primary response of metazoan cells to hypoxia</w:t>
      </w:r>
      <w:r w:rsidR="009C5981">
        <w:t>,</w:t>
      </w:r>
      <w:r>
        <w:t xml:space="preserve"> (ii) species-specific mechanisms promoting tolerance of corals to this stressor</w:t>
      </w:r>
      <w:r w:rsidR="009C5981">
        <w:t>,</w:t>
      </w:r>
      <w:r>
        <w:t xml:space="preserve"> and (iii) the effect of symbiosis on the diurnal hypoxic response.</w:t>
      </w:r>
    </w:p>
    <w:p w:rsidR="00B110E7" w:rsidRDefault="00B110E7" w:rsidP="00B110E7">
      <w:pPr>
        <w:spacing w:after="120"/>
        <w:contextualSpacing/>
      </w:pPr>
    </w:p>
    <w:p w:rsidR="00B110E7" w:rsidRDefault="00B03CDC" w:rsidP="00B110E7">
      <w:pPr>
        <w:spacing w:after="120"/>
        <w:contextualSpacing/>
        <w:rPr>
          <w:b/>
          <w:sz w:val="28"/>
          <w:szCs w:val="28"/>
        </w:rPr>
      </w:pPr>
      <w:r>
        <w:rPr>
          <w:b/>
          <w:sz w:val="28"/>
          <w:szCs w:val="28"/>
        </w:rPr>
        <w:lastRenderedPageBreak/>
        <w:t>Results</w:t>
      </w:r>
    </w:p>
    <w:p w:rsidR="00CF2DB0" w:rsidRDefault="00CF2DB0" w:rsidP="00CF2DB0">
      <w:pPr>
        <w:spacing w:after="120"/>
        <w:contextualSpacing/>
      </w:pPr>
    </w:p>
    <w:p w:rsidR="0008301A" w:rsidRDefault="00B03CDC">
      <w:pPr>
        <w:spacing w:after="120"/>
        <w:contextualSpacing/>
        <w:rPr>
          <w:b/>
        </w:rPr>
      </w:pPr>
      <w:r>
        <w:rPr>
          <w:b/>
        </w:rPr>
        <w:t>Oxygen sensing, the HIF pathway</w:t>
      </w:r>
      <w:r w:rsidR="005343F7">
        <w:rPr>
          <w:b/>
        </w:rPr>
        <w:t>,</w:t>
      </w:r>
      <w:r>
        <w:rPr>
          <w:b/>
        </w:rPr>
        <w:t xml:space="preserve"> and circadian rhythm genes affected by hypoxia</w:t>
      </w:r>
    </w:p>
    <w:p w:rsidR="0008301A" w:rsidRDefault="00940F83" w:rsidP="004750C8">
      <w:pPr>
        <w:spacing w:after="120"/>
        <w:contextualSpacing/>
      </w:pPr>
      <w:r>
        <w:t>First, we</w:t>
      </w:r>
      <w:r w:rsidR="00F319E6">
        <w:t xml:space="preserve"> </w:t>
      </w:r>
      <w:r w:rsidR="009314AB">
        <w:t xml:space="preserve">determined </w:t>
      </w:r>
      <w:r w:rsidR="003A7E3B">
        <w:t xml:space="preserve">whether the </w:t>
      </w:r>
      <w:r w:rsidR="009314AB">
        <w:rPr>
          <w:i/>
        </w:rPr>
        <w:t>S. pistillata</w:t>
      </w:r>
      <w:r w:rsidR="00F319E6">
        <w:rPr>
          <w:i/>
        </w:rPr>
        <w:t xml:space="preserve"> </w:t>
      </w:r>
      <w:r w:rsidR="009314AB">
        <w:rPr>
          <w:iCs/>
        </w:rPr>
        <w:t>genome contains the PHD-HIF genes and established their evolutionary position</w:t>
      </w:r>
      <w:r w:rsidR="006C7E6C">
        <w:rPr>
          <w:iCs/>
        </w:rPr>
        <w:t xml:space="preserve"> (</w:t>
      </w:r>
      <w:r w:rsidR="006C7E6C" w:rsidRPr="00240864">
        <w:t>Supplementary</w:t>
      </w:r>
      <w:r w:rsidR="001D475A">
        <w:t xml:space="preserve"> </w:t>
      </w:r>
      <w:r w:rsidR="006C7E6C">
        <w:t xml:space="preserve">Table </w:t>
      </w:r>
      <w:r w:rsidR="006C7E6C" w:rsidRPr="00127B79">
        <w:t>S1</w:t>
      </w:r>
      <w:r w:rsidR="006C7E6C">
        <w:t>).</w:t>
      </w:r>
      <w:r w:rsidR="009314AB">
        <w:t xml:space="preserve">We followed the expression of these genes in </w:t>
      </w:r>
      <w:r w:rsidR="008B2CED">
        <w:t>hypoxia versus control (from here on referred to as H</w:t>
      </w:r>
      <w:r w:rsidR="008B2CED" w:rsidRPr="00BD64BF">
        <w:rPr>
          <w:i/>
          <w:iCs/>
        </w:rPr>
        <w:t>vs</w:t>
      </w:r>
      <w:r w:rsidR="008B2CED">
        <w:t>C) (</w:t>
      </w:r>
      <w:r w:rsidR="008B2CED" w:rsidRPr="00240864">
        <w:t>Supplementary</w:t>
      </w:r>
      <w:r w:rsidR="008B2CED">
        <w:t xml:space="preserve"> Fig. 1)</w:t>
      </w:r>
      <w:r w:rsidR="009314AB">
        <w:t xml:space="preserve"> to establish </w:t>
      </w:r>
      <w:r>
        <w:t xml:space="preserve">if </w:t>
      </w:r>
      <w:r w:rsidR="009314AB">
        <w:t>functional correlation to hypoxia</w:t>
      </w:r>
      <w:r>
        <w:t xml:space="preserve"> exists</w:t>
      </w:r>
      <w:r w:rsidR="009314AB">
        <w:t>.</w:t>
      </w:r>
    </w:p>
    <w:p w:rsidR="0008301A" w:rsidRDefault="00B03CDC" w:rsidP="00D44C0A">
      <w:pPr>
        <w:spacing w:after="120"/>
        <w:contextualSpacing/>
        <w:rPr>
          <w:highlight w:val="yellow"/>
        </w:rPr>
      </w:pPr>
      <w:r>
        <w:tab/>
      </w:r>
      <w:r w:rsidR="00FC3A97" w:rsidRPr="00FC3A97">
        <w:t xml:space="preserve">The </w:t>
      </w:r>
      <w:r w:rsidR="00416306" w:rsidRPr="009C2044">
        <w:t xml:space="preserve">evolutionary position of </w:t>
      </w:r>
      <w:r w:rsidR="00DE60F8" w:rsidRPr="009C2044">
        <w:t xml:space="preserve">the </w:t>
      </w:r>
      <w:r w:rsidR="00416306" w:rsidRPr="009C2044">
        <w:t>HIF</w:t>
      </w:r>
      <w:r w:rsidR="00DE60F8" w:rsidRPr="009C2044">
        <w:t xml:space="preserve"> subunits</w:t>
      </w:r>
      <w:r w:rsidR="000F391A">
        <w:t xml:space="preserve"> </w:t>
      </w:r>
      <w:r w:rsidR="00DE60F8" w:rsidRPr="009C2044">
        <w:t>revealed</w:t>
      </w:r>
      <w:r w:rsidR="000F391A">
        <w:t xml:space="preserve"> </w:t>
      </w:r>
      <w:r w:rsidR="00FC3A97" w:rsidRPr="00FC3A97">
        <w:t xml:space="preserve">that </w:t>
      </w:r>
      <w:r w:rsidR="00DB4FBA" w:rsidRPr="009C2044">
        <w:t>both arose</w:t>
      </w:r>
      <w:r w:rsidR="00B31482" w:rsidRPr="009C2044">
        <w:t xml:space="preserve"> from a series of duplications from one ancestral </w:t>
      </w:r>
      <w:r w:rsidR="005F295A" w:rsidRPr="009C2044">
        <w:t>gene that</w:t>
      </w:r>
      <w:r w:rsidR="00B31482" w:rsidRPr="009C2044">
        <w:t xml:space="preserve"> also gave rise to the </w:t>
      </w:r>
      <w:r w:rsidR="00FC3A97" w:rsidRPr="00FC3A97">
        <w:t>circadian rhythm genes</w:t>
      </w:r>
      <w:r w:rsidR="001D475A">
        <w:t xml:space="preserve"> </w:t>
      </w:r>
      <w:r w:rsidR="00FC3A97" w:rsidRPr="003C5055">
        <w:t>(Fig.</w:t>
      </w:r>
      <w:r w:rsidR="00FC3A97" w:rsidRPr="003C5055">
        <w:rPr>
          <w:bCs/>
        </w:rPr>
        <w:t>1B)</w:t>
      </w:r>
      <w:r w:rsidR="00FC3A97" w:rsidRPr="00FC3A97">
        <w:t>.</w:t>
      </w:r>
      <w:r w:rsidR="00D60E7A" w:rsidRPr="009C2044">
        <w:t xml:space="preserve"> </w:t>
      </w:r>
      <w:r w:rsidR="00D44C0A">
        <w:t>T</w:t>
      </w:r>
      <w:r w:rsidR="004B3E63" w:rsidRPr="009C2044">
        <w:t xml:space="preserve">he </w:t>
      </w:r>
      <w:r w:rsidR="009C2044" w:rsidRPr="009C2044">
        <w:t xml:space="preserve">current </w:t>
      </w:r>
      <w:r w:rsidR="00FC3A97" w:rsidRPr="00FC3A97">
        <w:t>HIF gene family tree is composed of six highly conserved</w:t>
      </w:r>
      <w:r w:rsidR="004B3E63" w:rsidRPr="009C2044">
        <w:t xml:space="preserve"> groups.</w:t>
      </w:r>
      <w:r w:rsidR="001D475A">
        <w:t xml:space="preserve"> </w:t>
      </w:r>
      <w:r w:rsidR="003A7E3B">
        <w:t>O</w:t>
      </w:r>
      <w:r w:rsidR="003A7E3B" w:rsidRPr="003A7E3B">
        <w:t xml:space="preserve">rthologous </w:t>
      </w:r>
      <w:r w:rsidR="008228E2">
        <w:t>g</w:t>
      </w:r>
      <w:r w:rsidR="009C2044" w:rsidRPr="009C2044">
        <w:t xml:space="preserve">enes of </w:t>
      </w:r>
      <w:r w:rsidR="00B350B8" w:rsidRPr="009C2044">
        <w:rPr>
          <w:i/>
        </w:rPr>
        <w:t>S. pistillata</w:t>
      </w:r>
      <w:r w:rsidR="00FC3A97" w:rsidRPr="00FC3A97">
        <w:t xml:space="preserve"> were present in all six groups</w:t>
      </w:r>
      <w:r w:rsidR="003A7E3B">
        <w:t>;</w:t>
      </w:r>
      <w:r w:rsidR="000F391A">
        <w:t xml:space="preserve"> </w:t>
      </w:r>
      <w:r w:rsidR="00DE10CF">
        <w:t xml:space="preserve">in five </w:t>
      </w:r>
      <w:r w:rsidR="00F74F0E">
        <w:t>groups</w:t>
      </w:r>
      <w:r w:rsidR="003A7E3B">
        <w:t>,</w:t>
      </w:r>
      <w:r w:rsidR="00DE10CF">
        <w:t xml:space="preserve"> the expression of at least one gene was significantly affected by hypoxia. </w:t>
      </w:r>
      <w:r w:rsidR="008E32CA">
        <w:t xml:space="preserve">Most </w:t>
      </w:r>
      <w:r w:rsidR="008247D4">
        <w:t xml:space="preserve">genes </w:t>
      </w:r>
      <w:r w:rsidR="008E32CA">
        <w:t xml:space="preserve">were upregulated, including </w:t>
      </w:r>
      <w:r w:rsidR="00DE10CF">
        <w:t xml:space="preserve">HIF-α and HIF-β </w:t>
      </w:r>
      <w:r w:rsidR="007D597E">
        <w:t>(</w:t>
      </w:r>
      <w:r w:rsidR="007D597E" w:rsidRPr="003C5055">
        <w:rPr>
          <w:bCs/>
        </w:rPr>
        <w:t>Fig. 1C</w:t>
      </w:r>
      <w:r w:rsidR="00952F24">
        <w:rPr>
          <w:b/>
        </w:rPr>
        <w:t xml:space="preserve">, </w:t>
      </w:r>
      <w:r w:rsidR="00952F24" w:rsidRPr="00952F24">
        <w:rPr>
          <w:bCs/>
        </w:rPr>
        <w:t xml:space="preserve">and </w:t>
      </w:r>
      <w:r w:rsidR="00240864" w:rsidRPr="00240864">
        <w:t>Supplementary</w:t>
      </w:r>
      <w:r w:rsidR="001D475A">
        <w:t xml:space="preserve"> </w:t>
      </w:r>
      <w:r w:rsidR="00952F24" w:rsidRPr="00952F24">
        <w:rPr>
          <w:bCs/>
        </w:rPr>
        <w:t xml:space="preserve">Table </w:t>
      </w:r>
      <w:r w:rsidR="00952F24" w:rsidRPr="006C7E6C">
        <w:rPr>
          <w:bCs/>
        </w:rPr>
        <w:t>S</w:t>
      </w:r>
      <w:r w:rsidR="00DC0A11" w:rsidRPr="006C7E6C">
        <w:rPr>
          <w:bCs/>
        </w:rPr>
        <w:t>2</w:t>
      </w:r>
      <w:r w:rsidR="007D597E">
        <w:t>).</w:t>
      </w:r>
    </w:p>
    <w:p w:rsidR="0008301A" w:rsidRDefault="00B03CDC" w:rsidP="0047561E">
      <w:pPr>
        <w:spacing w:after="120"/>
        <w:ind w:firstLine="720"/>
        <w:contextualSpacing/>
      </w:pPr>
      <w:r>
        <w:t xml:space="preserve">The PHD family gene tree indicated that </w:t>
      </w:r>
      <w:r w:rsidR="005A28AB">
        <w:t>cnidaria</w:t>
      </w:r>
      <w:r w:rsidR="00E85CA7">
        <w:t xml:space="preserve"> have only two copies </w:t>
      </w:r>
      <w:r w:rsidR="004750C8">
        <w:t xml:space="preserve">of </w:t>
      </w:r>
      <w:r w:rsidR="00E85CA7">
        <w:t>PHDs1-</w:t>
      </w:r>
      <w:r w:rsidR="00E85CA7" w:rsidRPr="005B3DC0">
        <w:t>3</w:t>
      </w:r>
      <w:r w:rsidR="000F391A" w:rsidRPr="005B3DC0">
        <w:t xml:space="preserve"> </w:t>
      </w:r>
      <w:r w:rsidR="005B3DC0">
        <w:t>orthologs</w:t>
      </w:r>
      <w:r w:rsidR="004750C8">
        <w:t xml:space="preserve"> </w:t>
      </w:r>
      <w:r w:rsidR="00E85CA7">
        <w:t>(</w:t>
      </w:r>
      <w:r w:rsidR="00B43AB9" w:rsidRPr="00240864">
        <w:t>Supplementary</w:t>
      </w:r>
      <w:r w:rsidR="001D475A">
        <w:t xml:space="preserve"> </w:t>
      </w:r>
      <w:r w:rsidR="00E85CA7">
        <w:t xml:space="preserve">Fig. </w:t>
      </w:r>
      <w:r w:rsidR="00B43AB9">
        <w:t>2</w:t>
      </w:r>
      <w:r w:rsidR="00E85CA7">
        <w:t xml:space="preserve">). </w:t>
      </w:r>
      <w:r>
        <w:t>In contrast, the PHD4 tree included a single</w:t>
      </w:r>
      <w:r w:rsidR="00AB1662">
        <w:t>-copy</w:t>
      </w:r>
      <w:r>
        <w:t xml:space="preserve"> of the human PHD4, but </w:t>
      </w:r>
      <w:r w:rsidR="00B63057">
        <w:t>many</w:t>
      </w:r>
      <w:r w:rsidR="00F455E2">
        <w:t xml:space="preserve"> copies of </w:t>
      </w:r>
      <w:r w:rsidR="005A28AB">
        <w:t>cnidaria</w:t>
      </w:r>
      <w:r w:rsidR="005F295A">
        <w:t xml:space="preserve"> </w:t>
      </w:r>
      <w:r w:rsidR="005B3DC0">
        <w:t>orthologs</w:t>
      </w:r>
      <w:r w:rsidR="00F455E2">
        <w:t xml:space="preserve">, composing </w:t>
      </w:r>
      <w:r w:rsidR="00222430">
        <w:t xml:space="preserve">16 </w:t>
      </w:r>
      <w:r>
        <w:t>large groups</w:t>
      </w:r>
      <w:r w:rsidR="00F455E2">
        <w:t xml:space="preserve"> (</w:t>
      </w:r>
      <w:r w:rsidR="007E5BF8" w:rsidRPr="00240864">
        <w:t>Supplementary</w:t>
      </w:r>
      <w:r w:rsidR="007E5BF8">
        <w:t xml:space="preserve"> Fig. 3</w:t>
      </w:r>
      <w:r w:rsidR="00F455E2">
        <w:t>A)</w:t>
      </w:r>
      <w:r>
        <w:t>. Hypoxia</w:t>
      </w:r>
      <w:r w:rsidR="00AB1662">
        <w:t>-induced</w:t>
      </w:r>
      <w:r>
        <w:t xml:space="preserve"> an immediate significant downregulation of most PHD4 orthologs (</w:t>
      </w:r>
      <w:r w:rsidR="007E5BF8" w:rsidRPr="00240864">
        <w:t>Supplementary</w:t>
      </w:r>
      <w:r w:rsidR="007E5BF8">
        <w:t xml:space="preserve"> Fig. 3</w:t>
      </w:r>
      <w:r>
        <w:t>B)</w:t>
      </w:r>
      <w:r w:rsidR="003F7DF4">
        <w:t>: o</w:t>
      </w:r>
      <w:r>
        <w:t xml:space="preserve">ut of </w:t>
      </w:r>
      <w:r w:rsidR="00FF34EE">
        <w:t xml:space="preserve">20 </w:t>
      </w:r>
      <w:r>
        <w:t xml:space="preserve">orthologs, 14 were downregulated in </w:t>
      </w:r>
      <w:r w:rsidR="0024680C">
        <w:t>H</w:t>
      </w:r>
      <w:r w:rsidR="00052B4C" w:rsidRPr="00052B4C">
        <w:rPr>
          <w:i/>
          <w:iCs/>
        </w:rPr>
        <w:t>vs</w:t>
      </w:r>
      <w:r w:rsidR="0024680C">
        <w:t xml:space="preserve">C </w:t>
      </w:r>
      <w:r>
        <w:t>while only two were upregulated, a highly significant trend based on Fisher’s Exact Test (</w:t>
      </w:r>
      <w:r w:rsidR="00427374">
        <w:rPr>
          <w:i/>
        </w:rPr>
        <w:t>p</w:t>
      </w:r>
      <w:r w:rsidR="00427374">
        <w:t>-</w:t>
      </w:r>
      <w:r>
        <w:t>value</w:t>
      </w:r>
      <w:r w:rsidR="00427374">
        <w:t xml:space="preserve"> = </w:t>
      </w:r>
      <w:r>
        <w:t>0.003, observed odds ratio 6.15, considering all PHD4 down/upregulated groups</w:t>
      </w:r>
      <w:r w:rsidR="00EB3589">
        <w:t xml:space="preserve">; </w:t>
      </w:r>
      <w:r w:rsidR="00EB3589" w:rsidRPr="00240864">
        <w:t>Supplementary</w:t>
      </w:r>
      <w:r w:rsidR="00DC0A11">
        <w:t xml:space="preserve"> Table </w:t>
      </w:r>
      <w:r w:rsidR="00DC0A11" w:rsidRPr="00EB3589">
        <w:t>S3</w:t>
      </w:r>
      <w:commentRangeStart w:id="2"/>
      <w:r w:rsidR="000775E8">
        <w:t>?</w:t>
      </w:r>
      <w:commentRangeEnd w:id="2"/>
      <w:r w:rsidR="00427374">
        <w:rPr>
          <w:rStyle w:val="CommentReference"/>
        </w:rPr>
        <w:commentReference w:id="2"/>
      </w:r>
      <w:r>
        <w:t>). Next, we identified putative orthologs of direct HIF target genes. Most were DE and upregulated</w:t>
      </w:r>
      <w:r w:rsidR="002207A4">
        <w:t>, specifically, o</w:t>
      </w:r>
      <w:r>
        <w:t>ne PHD1/2/3 ortholog was upregulated at all time points, and its expression fold change level was the highest among all putative HIF target genes (</w:t>
      </w:r>
      <w:r w:rsidR="007E5BF8" w:rsidRPr="00240864">
        <w:t>Supplementary</w:t>
      </w:r>
      <w:r w:rsidR="007E5BF8">
        <w:t xml:space="preserve"> Fig. 3</w:t>
      </w:r>
      <w:r w:rsidR="00794F61" w:rsidRPr="003C5055">
        <w:rPr>
          <w:bCs/>
        </w:rPr>
        <w:t>C</w:t>
      </w:r>
      <w:r w:rsidR="00794F61">
        <w:t xml:space="preserve">, </w:t>
      </w:r>
      <w:r w:rsidR="003C5055" w:rsidRPr="00240864">
        <w:t>Supplementary</w:t>
      </w:r>
      <w:r>
        <w:t xml:space="preserve"> Fig.</w:t>
      </w:r>
      <w:r w:rsidR="007E5BF8">
        <w:t xml:space="preserve"> 4</w:t>
      </w:r>
      <w:r>
        <w:t xml:space="preserve">, </w:t>
      </w:r>
      <w:r w:rsidR="00240864" w:rsidRPr="00240864">
        <w:t>Supplementary</w:t>
      </w:r>
      <w:r w:rsidR="001D475A">
        <w:t xml:space="preserve"> </w:t>
      </w:r>
      <w:r>
        <w:t xml:space="preserve">Table </w:t>
      </w:r>
      <w:r w:rsidRPr="000775E8">
        <w:t>S3</w:t>
      </w:r>
      <w:r>
        <w:t>).</w:t>
      </w:r>
    </w:p>
    <w:p w:rsidR="00B110E7" w:rsidRDefault="00B110E7" w:rsidP="00B110E7">
      <w:pPr>
        <w:spacing w:after="120"/>
        <w:contextualSpacing/>
      </w:pPr>
    </w:p>
    <w:p w:rsidR="00B110E7" w:rsidRDefault="00B03CDC" w:rsidP="00B110E7">
      <w:pPr>
        <w:spacing w:after="120"/>
        <w:contextualSpacing/>
        <w:rPr>
          <w:b/>
        </w:rPr>
      </w:pPr>
      <w:r>
        <w:rPr>
          <w:b/>
        </w:rPr>
        <w:t>Expression patterns/activated pathways in response to hypoxia</w:t>
      </w:r>
    </w:p>
    <w:p w:rsidR="00B110E7" w:rsidRDefault="00B03CDC" w:rsidP="00B110E7">
      <w:pPr>
        <w:spacing w:after="120"/>
        <w:contextualSpacing/>
      </w:pPr>
      <w:r>
        <w:t xml:space="preserve">We further expanded our search for evolutionarily conserved versus divergent molecular responses to hypoxia between cnidaria and mammalian cells/species by </w:t>
      </w:r>
      <w:r w:rsidR="00FC3A97" w:rsidRPr="00FC3A97">
        <w:t>applying</w:t>
      </w:r>
      <w:r w:rsidR="001D475A">
        <w:t xml:space="preserve"> </w:t>
      </w:r>
      <w:r>
        <w:t>two approaches: (a) examining the expression patterns of additional hypoxia-related ortholog</w:t>
      </w:r>
      <w:r w:rsidR="00EA1EA2">
        <w:t>ou</w:t>
      </w:r>
      <w:r>
        <w:t>s genes (</w:t>
      </w:r>
      <w:r>
        <w:rPr>
          <w:i/>
        </w:rPr>
        <w:t xml:space="preserve">bottom-up </w:t>
      </w:r>
      <w:r>
        <w:t>approach); (b) using functional enrichment analysis (</w:t>
      </w:r>
      <w:r>
        <w:rPr>
          <w:i/>
        </w:rPr>
        <w:t>top-down</w:t>
      </w:r>
      <w:r>
        <w:t xml:space="preserve"> approach) (</w:t>
      </w:r>
      <w:r w:rsidR="00240864" w:rsidRPr="00240864">
        <w:t>Supplementary</w:t>
      </w:r>
      <w:r w:rsidR="001D475A">
        <w:t xml:space="preserve"> </w:t>
      </w:r>
      <w:r>
        <w:t xml:space="preserve">Table </w:t>
      </w:r>
      <w:r w:rsidRPr="000775E8">
        <w:t>S4</w:t>
      </w:r>
      <w:r>
        <w:t>).</w:t>
      </w:r>
    </w:p>
    <w:p w:rsidR="00462E3B" w:rsidRDefault="00724BEF" w:rsidP="0047561E">
      <w:pPr>
        <w:spacing w:after="120"/>
        <w:ind w:firstLine="720"/>
        <w:contextualSpacing/>
      </w:pPr>
      <w:r>
        <w:t>The</w:t>
      </w:r>
      <w:r w:rsidR="00B03CDC">
        <w:t xml:space="preserve"> immediate transcriptional response indicated (i) </w:t>
      </w:r>
      <w:r w:rsidR="00EA1EA2">
        <w:t xml:space="preserve">a </w:t>
      </w:r>
      <w:r w:rsidR="00B03CDC">
        <w:t>metabolic shift to glycolysis at most time points, subsiding only</w:t>
      </w:r>
      <w:r>
        <w:t xml:space="preserve"> </w:t>
      </w:r>
      <w:r w:rsidR="00B03CDC">
        <w:t>after 2w</w:t>
      </w:r>
      <w:r w:rsidR="0034439E">
        <w:t>eeks</w:t>
      </w:r>
      <w:r w:rsidR="00B03CDC">
        <w:t xml:space="preserve"> (</w:t>
      </w:r>
      <w:r w:rsidR="00B03CDC" w:rsidRPr="003C5055">
        <w:rPr>
          <w:bCs/>
        </w:rPr>
        <w:t xml:space="preserve">Fig. </w:t>
      </w:r>
      <w:r w:rsidR="007E5BF8">
        <w:rPr>
          <w:bCs/>
        </w:rPr>
        <w:t>2</w:t>
      </w:r>
      <w:r w:rsidR="00B03CDC" w:rsidRPr="003C5055">
        <w:rPr>
          <w:bCs/>
        </w:rPr>
        <w:t>A, B</w:t>
      </w:r>
      <w:r w:rsidR="00B03CDC">
        <w:t xml:space="preserve">, </w:t>
      </w:r>
      <w:r w:rsidR="00CF2DB0" w:rsidRPr="00CF2DB0">
        <w:rPr>
          <w:iCs/>
        </w:rPr>
        <w:t>e.g.,</w:t>
      </w:r>
      <w:r w:rsidR="00B03CDC">
        <w:t xml:space="preserve"> PFK, the rate-limiting </w:t>
      </w:r>
      <w:r w:rsidR="00B03CDC">
        <w:lastRenderedPageBreak/>
        <w:t xml:space="preserve">enzyme for glycolysis and a direct HIF target gene); </w:t>
      </w:r>
      <w:r w:rsidR="00A01E81">
        <w:t xml:space="preserve">and </w:t>
      </w:r>
      <w:r w:rsidR="00B03CDC">
        <w:t>(ii) complex apoptotic/cell</w:t>
      </w:r>
      <w:r w:rsidR="00AB1662">
        <w:t xml:space="preserve"> death</w:t>
      </w:r>
      <w:r w:rsidR="00B03CDC">
        <w:t xml:space="preserve"> response at night (12h</w:t>
      </w:r>
      <w:r w:rsidR="0034439E">
        <w:t>ours</w:t>
      </w:r>
      <w:r w:rsidR="00B03CDC">
        <w:t>) subsiding at 2w</w:t>
      </w:r>
      <w:r w:rsidR="0034439E">
        <w:t>eeks</w:t>
      </w:r>
      <w:r w:rsidR="00B03CDC">
        <w:t xml:space="preserve"> (</w:t>
      </w:r>
      <w:r w:rsidR="003C5055" w:rsidRPr="00240864">
        <w:t>Supplementary</w:t>
      </w:r>
      <w:r w:rsidR="001D475A">
        <w:t xml:space="preserve"> </w:t>
      </w:r>
      <w:r w:rsidR="00B03CDC">
        <w:t xml:space="preserve">Fig. </w:t>
      </w:r>
      <w:r w:rsidR="007E5BF8">
        <w:t>5</w:t>
      </w:r>
      <w:r w:rsidR="00B03CDC">
        <w:t>A). However, apoptosis/cell</w:t>
      </w:r>
      <w:r w:rsidR="00AB1662">
        <w:t xml:space="preserve"> death</w:t>
      </w:r>
      <w:r w:rsidR="00B03CDC">
        <w:t xml:space="preserve"> GO</w:t>
      </w:r>
      <w:r w:rsidR="00A1482B">
        <w:t>-</w:t>
      </w:r>
      <w:r w:rsidR="00B03CDC">
        <w:t>terms were not enriched and all corals survived the 2</w:t>
      </w:r>
      <w:r w:rsidR="0000265D">
        <w:t>-</w:t>
      </w:r>
      <w:r w:rsidR="00B03CDC">
        <w:t>w</w:t>
      </w:r>
      <w:r w:rsidR="0034439E">
        <w:t>eek</w:t>
      </w:r>
      <w:r w:rsidR="00B03CDC">
        <w:t xml:space="preserve"> hypoxia treatment. Also, transcription of anti-apoptotic styBcl-2 was upregulated concomitant with downregulation of styCaspase</w:t>
      </w:r>
      <w:r w:rsidR="00591166">
        <w:t>-</w:t>
      </w:r>
      <w:r w:rsidR="00B03CDC">
        <w:t>3, an executioner of apoptosis (</w:t>
      </w:r>
      <w:r w:rsidR="00B03CDC" w:rsidRPr="003C5055">
        <w:rPr>
          <w:bCs/>
        </w:rPr>
        <w:t xml:space="preserve">Fig. </w:t>
      </w:r>
      <w:r w:rsidR="007E5BF8">
        <w:rPr>
          <w:bCs/>
        </w:rPr>
        <w:t>2</w:t>
      </w:r>
      <w:r w:rsidR="00B03CDC" w:rsidRPr="003C5055">
        <w:rPr>
          <w:bCs/>
        </w:rPr>
        <w:t>A</w:t>
      </w:r>
      <w:r w:rsidR="00B03CDC">
        <w:t xml:space="preserve"> and </w:t>
      </w:r>
      <w:r w:rsidR="003C5055" w:rsidRPr="00240864">
        <w:t>Supplementary</w:t>
      </w:r>
      <w:r w:rsidR="00B03CDC">
        <w:t xml:space="preserve"> Fig. </w:t>
      </w:r>
      <w:r w:rsidR="007E5BF8">
        <w:t>5</w:t>
      </w:r>
      <w:r w:rsidR="00B03CDC">
        <w:t xml:space="preserve">B). </w:t>
      </w:r>
      <w:r w:rsidR="00D15E14">
        <w:t>During</w:t>
      </w:r>
      <w:r w:rsidR="00CD6455">
        <w:t xml:space="preserve"> prolonged hypoxia</w:t>
      </w:r>
      <w:r w:rsidR="001A5017">
        <w:t>,</w:t>
      </w:r>
      <w:r w:rsidR="001D475A">
        <w:t xml:space="preserve"> </w:t>
      </w:r>
      <w:r w:rsidR="00CD6455">
        <w:t>GO</w:t>
      </w:r>
      <w:r w:rsidR="001528FB">
        <w:t>-</w:t>
      </w:r>
      <w:r w:rsidR="00CD6455">
        <w:t>terms of DNA repair pathways were upregulated, while the ERK signaling pathway and reproduction were downregulated (</w:t>
      </w:r>
      <w:r w:rsidR="00CD6455" w:rsidRPr="003C5055">
        <w:rPr>
          <w:bCs/>
        </w:rPr>
        <w:t xml:space="preserve">Fig. </w:t>
      </w:r>
      <w:r w:rsidR="007E5BF8">
        <w:rPr>
          <w:bCs/>
        </w:rPr>
        <w:t>2</w:t>
      </w:r>
      <w:r w:rsidR="00CD6455" w:rsidRPr="003C5055">
        <w:rPr>
          <w:bCs/>
        </w:rPr>
        <w:t>B</w:t>
      </w:r>
      <w:r w:rsidR="00CD6455">
        <w:t>).</w:t>
      </w:r>
    </w:p>
    <w:p w:rsidR="0008301A" w:rsidRDefault="00B03CDC" w:rsidP="0047561E">
      <w:pPr>
        <w:spacing w:after="120"/>
        <w:ind w:firstLine="720"/>
        <w:contextualSpacing/>
      </w:pPr>
      <w:r>
        <w:t>Species-specific responses indicated immediate upregulation of genes that (i) participate in generating the tubular structure of polyps (the basic unit of the coral colony) (</w:t>
      </w:r>
      <w:r w:rsidRPr="003C5055">
        <w:rPr>
          <w:bCs/>
        </w:rPr>
        <w:t xml:space="preserve">Fig. </w:t>
      </w:r>
      <w:r w:rsidR="007E5BF8">
        <w:rPr>
          <w:bCs/>
        </w:rPr>
        <w:t>2</w:t>
      </w:r>
      <w:r w:rsidRPr="003C5055">
        <w:rPr>
          <w:bCs/>
        </w:rPr>
        <w:t>A</w:t>
      </w:r>
      <w:r>
        <w:t>, 12h</w:t>
      </w:r>
      <w:r w:rsidR="0034439E">
        <w:t>ours</w:t>
      </w:r>
      <w:r>
        <w:t>-1w</w:t>
      </w:r>
      <w:r w:rsidR="0034439E">
        <w:t>eek</w:t>
      </w:r>
      <w:r>
        <w:t xml:space="preserve">, “tubulogenesis”); </w:t>
      </w:r>
      <w:r w:rsidR="00A01E81">
        <w:t xml:space="preserve">and </w:t>
      </w:r>
      <w:r>
        <w:t xml:space="preserve">(ii) enhance acquisition of sterols and carbohydrates from the symbiont </w:t>
      </w:r>
      <w:r w:rsidRPr="003C5055">
        <w:t xml:space="preserve">(Fig. </w:t>
      </w:r>
      <w:r w:rsidR="007E5BF8">
        <w:t>2</w:t>
      </w:r>
      <w:r w:rsidRPr="003C5055">
        <w:t>A</w:t>
      </w:r>
      <w:r>
        <w:t xml:space="preserve"> “symbiosis-derived inputs</w:t>
      </w:r>
      <w:r w:rsidR="00E71C85">
        <w:t>”</w:t>
      </w:r>
      <w:r>
        <w:t xml:space="preserve"> and </w:t>
      </w:r>
      <w:r w:rsidRPr="003C5055">
        <w:rPr>
          <w:bCs/>
        </w:rPr>
        <w:t xml:space="preserve">Fig. </w:t>
      </w:r>
      <w:r w:rsidR="007E5BF8">
        <w:rPr>
          <w:bCs/>
        </w:rPr>
        <w:t>2</w:t>
      </w:r>
      <w:r w:rsidRPr="003C5055">
        <w:rPr>
          <w:bCs/>
        </w:rPr>
        <w:t>B</w:t>
      </w:r>
      <w:r w:rsidR="001528FB">
        <w:rPr>
          <w:bCs/>
        </w:rPr>
        <w:t xml:space="preserve"> </w:t>
      </w:r>
      <w:r>
        <w:t xml:space="preserve">“starch binding”), prevailing over time. </w:t>
      </w:r>
      <w:r w:rsidR="00FB15C4">
        <w:t>Conversely</w:t>
      </w:r>
      <w:r>
        <w:t>, after 1-2w</w:t>
      </w:r>
      <w:r w:rsidR="0034439E">
        <w:t>eeks</w:t>
      </w:r>
      <w:r>
        <w:t>, nematocyst formation (essential for predation) was downregulated (</w:t>
      </w:r>
      <w:r w:rsidRPr="003C5055">
        <w:rPr>
          <w:bCs/>
        </w:rPr>
        <w:t xml:space="preserve">Fig. </w:t>
      </w:r>
      <w:r w:rsidR="007E5BF8">
        <w:rPr>
          <w:bCs/>
        </w:rPr>
        <w:t>2</w:t>
      </w:r>
      <w:r w:rsidRPr="003C5055">
        <w:rPr>
          <w:bCs/>
        </w:rPr>
        <w:t>A, B</w:t>
      </w:r>
      <w:r>
        <w:t>).</w:t>
      </w:r>
    </w:p>
    <w:p w:rsidR="00CF2DB0" w:rsidRDefault="00CF2DB0" w:rsidP="001F3218">
      <w:pPr>
        <w:spacing w:after="120"/>
        <w:contextualSpacing/>
        <w:rPr>
          <w:b/>
        </w:rPr>
      </w:pPr>
    </w:p>
    <w:p w:rsidR="00CF2DB0" w:rsidRDefault="00B03CDC" w:rsidP="001F3218">
      <w:pPr>
        <w:spacing w:after="120"/>
        <w:contextualSpacing/>
        <w:rPr>
          <w:b/>
        </w:rPr>
      </w:pPr>
      <w:r>
        <w:rPr>
          <w:b/>
        </w:rPr>
        <w:t>Hypoxia affects the mitochondria</w:t>
      </w:r>
    </w:p>
    <w:p w:rsidR="00CF2DB0" w:rsidRDefault="00B03CDC" w:rsidP="0047561E">
      <w:pPr>
        <w:spacing w:after="120"/>
        <w:contextualSpacing/>
      </w:pPr>
      <w:r>
        <w:t xml:space="preserve">The </w:t>
      </w:r>
      <w:r w:rsidR="00D345BA">
        <w:t>transcriptional response indicated</w:t>
      </w:r>
      <w:r>
        <w:t xml:space="preserve">: (i) immediate </w:t>
      </w:r>
      <w:r w:rsidR="00D345BA">
        <w:t xml:space="preserve"> </w:t>
      </w:r>
      <w:r>
        <w:t>anti</w:t>
      </w:r>
      <w:r w:rsidR="00AB1662">
        <w:t>oxidant</w:t>
      </w:r>
      <w:r w:rsidR="00D345BA">
        <w:t xml:space="preserve"> </w:t>
      </w:r>
      <w:r>
        <w:t>upregulation, upregulation of genes affecting fusion rather than fission (</w:t>
      </w:r>
      <w:r w:rsidRPr="003C5055">
        <w:rPr>
          <w:bCs/>
        </w:rPr>
        <w:t xml:space="preserve">Fig. </w:t>
      </w:r>
      <w:r w:rsidR="007E5BF8">
        <w:rPr>
          <w:bCs/>
        </w:rPr>
        <w:t>2</w:t>
      </w:r>
      <w:r w:rsidRPr="003C5055">
        <w:rPr>
          <w:bCs/>
        </w:rPr>
        <w:t>A</w:t>
      </w:r>
      <w:r>
        <w:t xml:space="preserve"> and </w:t>
      </w:r>
      <w:r w:rsidR="003C5055" w:rsidRPr="00240864">
        <w:t>Supplementary</w:t>
      </w:r>
      <w:r>
        <w:t xml:space="preserve"> Fig. </w:t>
      </w:r>
      <w:r w:rsidR="007E5BF8">
        <w:t>6</w:t>
      </w:r>
      <w:r>
        <w:t xml:space="preserve">A), and </w:t>
      </w:r>
      <w:r w:rsidRPr="0000265D">
        <w:t>downregulation of mitophagy (</w:t>
      </w:r>
      <w:r w:rsidRPr="0000265D">
        <w:rPr>
          <w:bCs/>
        </w:rPr>
        <w:t xml:space="preserve">Fig. </w:t>
      </w:r>
      <w:r w:rsidR="007E5BF8">
        <w:rPr>
          <w:bCs/>
        </w:rPr>
        <w:t>2</w:t>
      </w:r>
      <w:r w:rsidRPr="0000265D">
        <w:rPr>
          <w:bCs/>
        </w:rPr>
        <w:t>B</w:t>
      </w:r>
      <w:r w:rsidRPr="00A27EFD">
        <w:t>)</w:t>
      </w:r>
      <w:r w:rsidR="00A01E81" w:rsidRPr="00A27EFD">
        <w:t>,</w:t>
      </w:r>
      <w:r w:rsidR="00830701">
        <w:t xml:space="preserve"> (ii) enhanced oxidative phosphorylation (OXPHOS) and upregulation of distinct subunits of the electron transport chain (ETC) (</w:t>
      </w:r>
      <w:r w:rsidR="00830701">
        <w:rPr>
          <w:bCs/>
        </w:rPr>
        <w:t>Fig.</w:t>
      </w:r>
      <w:r w:rsidR="007E5BF8">
        <w:rPr>
          <w:bCs/>
        </w:rPr>
        <w:t>2</w:t>
      </w:r>
      <w:r w:rsidR="00830701">
        <w:rPr>
          <w:bCs/>
        </w:rPr>
        <w:t>A, B,</w:t>
      </w:r>
      <w:r w:rsidR="001F3218">
        <w:rPr>
          <w:bCs/>
        </w:rPr>
        <w:t xml:space="preserve"> </w:t>
      </w:r>
      <w:r w:rsidR="00830701">
        <w:t>Supplementary Table</w:t>
      </w:r>
      <w:r w:rsidR="00CC0C56">
        <w:t xml:space="preserve"> </w:t>
      </w:r>
      <w:r w:rsidR="00661B61" w:rsidRPr="00A27EFD">
        <w:rPr>
          <w:highlight w:val="yellow"/>
        </w:rPr>
        <w:t>X</w:t>
      </w:r>
      <w:r w:rsidRPr="0000265D">
        <w:t>)</w:t>
      </w:r>
      <w:r w:rsidR="00A01E81" w:rsidRPr="0000265D">
        <w:t>,</w:t>
      </w:r>
      <w:r w:rsidR="001528FB">
        <w:t xml:space="preserve"> </w:t>
      </w:r>
      <w:r w:rsidR="00A01E81" w:rsidRPr="00A27EFD">
        <w:t xml:space="preserve">and </w:t>
      </w:r>
      <w:r w:rsidR="00830701">
        <w:t>(iii) upregulation of pyruvate conversion to lactate and enhanced fatty acid β oxidation (</w:t>
      </w:r>
      <w:r w:rsidR="00830701">
        <w:rPr>
          <w:bCs/>
        </w:rPr>
        <w:t xml:space="preserve">Fig. </w:t>
      </w:r>
      <w:r w:rsidR="007E5BF8">
        <w:rPr>
          <w:bCs/>
        </w:rPr>
        <w:t>2</w:t>
      </w:r>
      <w:r w:rsidR="00830701">
        <w:rPr>
          <w:bCs/>
        </w:rPr>
        <w:t>A, B</w:t>
      </w:r>
      <w:r w:rsidR="00830701">
        <w:rPr>
          <w:b/>
        </w:rPr>
        <w:t>,</w:t>
      </w:r>
      <w:r w:rsidR="001528FB">
        <w:rPr>
          <w:b/>
        </w:rPr>
        <w:t xml:space="preserve"> </w:t>
      </w:r>
      <w:r w:rsidR="00830701">
        <w:t xml:space="preserve">Supplementary Table </w:t>
      </w:r>
      <w:r w:rsidR="00661B61" w:rsidRPr="00A27EFD">
        <w:rPr>
          <w:highlight w:val="yellow"/>
        </w:rPr>
        <w:t>X</w:t>
      </w:r>
      <w:r w:rsidRPr="0000265D">
        <w:t xml:space="preserve">, </w:t>
      </w:r>
      <w:r w:rsidR="003C5055" w:rsidRPr="0000265D">
        <w:t>Supplementary</w:t>
      </w:r>
      <w:r w:rsidRPr="00A27EFD">
        <w:t xml:space="preserve"> Fig. </w:t>
      </w:r>
      <w:r w:rsidR="0087547C" w:rsidRPr="00A27EFD">
        <w:t>5</w:t>
      </w:r>
      <w:r w:rsidRPr="00A27EFD">
        <w:t xml:space="preserve">B). Most of these transcriptional responses were significant at night, but not </w:t>
      </w:r>
      <w:r w:rsidR="001528FB">
        <w:t>at</w:t>
      </w:r>
      <w:r w:rsidR="00A01E81" w:rsidRPr="00D15E14">
        <w:t xml:space="preserve"> </w:t>
      </w:r>
      <w:r w:rsidRPr="00D15E14">
        <w:t>day.</w:t>
      </w:r>
      <w:r w:rsidR="00830701">
        <w:t xml:space="preserve"> Importantly, hypoxia-induced mitochondrial activity at night was accompanied by the upregulation of glutathione transferase activity (Supplementary</w:t>
      </w:r>
      <w:r w:rsidR="001F3218">
        <w:t xml:space="preserve"> </w:t>
      </w:r>
      <w:r w:rsidR="00830701">
        <w:rPr>
          <w:bCs/>
        </w:rPr>
        <w:t>Table S</w:t>
      </w:r>
      <w:r w:rsidR="00661B61" w:rsidRPr="00A27EFD">
        <w:rPr>
          <w:bCs/>
          <w:highlight w:val="yellow"/>
        </w:rPr>
        <w:t>X</w:t>
      </w:r>
      <w:r w:rsidRPr="0000265D">
        <w:t>). Enhanced mitochondria</w:t>
      </w:r>
      <w:r w:rsidR="00F05DCE" w:rsidRPr="0000265D">
        <w:t>l</w:t>
      </w:r>
      <w:r w:rsidRPr="00A27EFD">
        <w:t xml:space="preserve"> biogenesis</w:t>
      </w:r>
      <w:r w:rsidR="001F3218">
        <w:t xml:space="preserve"> </w:t>
      </w:r>
      <w:r w:rsidRPr="00A27EFD">
        <w:t>(</w:t>
      </w:r>
      <w:r w:rsidRPr="00A27EFD">
        <w:rPr>
          <w:bCs/>
        </w:rPr>
        <w:t xml:space="preserve">Fig. </w:t>
      </w:r>
      <w:r w:rsidR="007E5BF8">
        <w:rPr>
          <w:bCs/>
        </w:rPr>
        <w:t>2</w:t>
      </w:r>
      <w:r w:rsidRPr="00A27EFD">
        <w:rPr>
          <w:bCs/>
        </w:rPr>
        <w:t>B</w:t>
      </w:r>
      <w:r w:rsidRPr="00A27EFD">
        <w:t xml:space="preserve">, </w:t>
      </w:r>
      <w:r w:rsidR="00240864" w:rsidRPr="00A27EFD">
        <w:t>Supplementary</w:t>
      </w:r>
      <w:r w:rsidR="001F3218">
        <w:t xml:space="preserve"> </w:t>
      </w:r>
      <w:r w:rsidR="00661B61" w:rsidRPr="00A27EFD">
        <w:rPr>
          <w:bCs/>
        </w:rPr>
        <w:t xml:space="preserve">Table </w:t>
      </w:r>
      <w:r w:rsidR="00661B61" w:rsidRPr="00D15E14">
        <w:rPr>
          <w:bCs/>
        </w:rPr>
        <w:t>S</w:t>
      </w:r>
      <w:r w:rsidR="00661B61" w:rsidRPr="00A27EFD">
        <w:rPr>
          <w:bCs/>
          <w:highlight w:val="yellow"/>
        </w:rPr>
        <w:t>X</w:t>
      </w:r>
      <w:r w:rsidRPr="0000265D">
        <w:t xml:space="preserve">) was </w:t>
      </w:r>
      <w:r w:rsidR="00F05DCE" w:rsidRPr="0000265D">
        <w:t>confirmed</w:t>
      </w:r>
      <w:r w:rsidRPr="00A27EFD">
        <w:t xml:space="preserve"> by the significant increase in mitochondria DNA after 1</w:t>
      </w:r>
      <w:r w:rsidR="001B79F4" w:rsidRPr="00A27EFD">
        <w:t>–</w:t>
      </w:r>
      <w:r w:rsidR="00830701">
        <w:t xml:space="preserve">2weeks (Supplementary Fig. </w:t>
      </w:r>
      <w:r w:rsidR="007E5BF8">
        <w:t>6</w:t>
      </w:r>
      <w:r w:rsidR="00830701">
        <w:t xml:space="preserve">C). </w:t>
      </w:r>
    </w:p>
    <w:p w:rsidR="00CF2DB0" w:rsidRDefault="00CF2DB0" w:rsidP="001F3218">
      <w:pPr>
        <w:spacing w:after="120"/>
        <w:contextualSpacing/>
        <w:rPr>
          <w:b/>
        </w:rPr>
      </w:pPr>
    </w:p>
    <w:p w:rsidR="00CF2DB0" w:rsidRDefault="00B110E7" w:rsidP="00464D9A">
      <w:pPr>
        <w:spacing w:after="120"/>
        <w:contextualSpacing/>
        <w:rPr>
          <w:b/>
        </w:rPr>
      </w:pPr>
      <w:r w:rsidRPr="00B110E7">
        <w:rPr>
          <w:b/>
          <w:bCs/>
        </w:rPr>
        <w:t>The transcriptional response to hypoxia varies temporally and diurnally</w:t>
      </w:r>
    </w:p>
    <w:p w:rsidR="00CF2DB0" w:rsidRDefault="00830701" w:rsidP="0047561E">
      <w:pPr>
        <w:spacing w:after="120"/>
        <w:contextualSpacing/>
      </w:pPr>
      <w:r>
        <w:t xml:space="preserve"> Non-metric multidimensional scaling (NMDS) ordination of whole transcriptome (</w:t>
      </w:r>
      <w:r>
        <w:rPr>
          <w:bCs/>
        </w:rPr>
        <w:t xml:space="preserve">Fig. </w:t>
      </w:r>
      <w:r w:rsidR="007E5BF8">
        <w:rPr>
          <w:bCs/>
        </w:rPr>
        <w:t>3</w:t>
      </w:r>
      <w:r>
        <w:t>) demonstrated that the hypoxic response was more extensive at night than during the day, at all time</w:t>
      </w:r>
      <w:r w:rsidR="00650B97">
        <w:t>-</w:t>
      </w:r>
      <w:r>
        <w:t xml:space="preserve">points. </w:t>
      </w:r>
      <w:r w:rsidR="00464D9A">
        <w:t>Additionally</w:t>
      </w:r>
      <w:r>
        <w:t>, based on both NMDS and DE results</w:t>
      </w:r>
      <w:r w:rsidR="00DD186B" w:rsidRPr="00DD186B">
        <w:t xml:space="preserve"> </w:t>
      </w:r>
      <w:r w:rsidR="00DD186B">
        <w:t>(Supplementary Fig. 7</w:t>
      </w:r>
      <w:r w:rsidR="0047561E">
        <w:t>A</w:t>
      </w:r>
      <w:r w:rsidR="00DD186B">
        <w:t>)</w:t>
      </w:r>
      <w:r>
        <w:t>, the response to hypoxia was gradually reduced with time</w:t>
      </w:r>
      <w:r w:rsidR="007836B4">
        <w:t>, including HIF-α levels</w:t>
      </w:r>
      <w:r>
        <w:t xml:space="preserve"> (</w:t>
      </w:r>
      <w:r>
        <w:rPr>
          <w:bCs/>
        </w:rPr>
        <w:t xml:space="preserve">Fig. </w:t>
      </w:r>
      <w:r w:rsidR="00DD186B">
        <w:rPr>
          <w:bCs/>
        </w:rPr>
        <w:t>2</w:t>
      </w:r>
      <w:r>
        <w:rPr>
          <w:bCs/>
        </w:rPr>
        <w:t>A</w:t>
      </w:r>
      <w:r>
        <w:t xml:space="preserve"> ). We further identified genes and pathways associated with significant differences in hypoxia </w:t>
      </w:r>
      <w:r>
        <w:lastRenderedPageBreak/>
        <w:t>response between night and day, and between time</w:t>
      </w:r>
      <w:r w:rsidR="007925D3">
        <w:t>-</w:t>
      </w:r>
      <w:r>
        <w:t xml:space="preserve">points, by calculating interaction effects (Supplementary Tables </w:t>
      </w:r>
      <w:r w:rsidR="00B03CDC" w:rsidRPr="00A27EFD">
        <w:rPr>
          <w:highlight w:val="yellow"/>
        </w:rPr>
        <w:t>S5</w:t>
      </w:r>
      <w:r w:rsidR="00B03CDC" w:rsidRPr="0000265D">
        <w:t xml:space="preserve"> and </w:t>
      </w:r>
      <w:r w:rsidR="00B03CDC" w:rsidRPr="00A27EFD">
        <w:rPr>
          <w:highlight w:val="yellow"/>
        </w:rPr>
        <w:t>S6</w:t>
      </w:r>
      <w:r w:rsidR="00B03CDC" w:rsidRPr="0000265D">
        <w:t>).</w:t>
      </w:r>
    </w:p>
    <w:p w:rsidR="00CF2DB0" w:rsidRDefault="00830701" w:rsidP="00DD186B">
      <w:pPr>
        <w:spacing w:after="120"/>
        <w:ind w:firstLine="720"/>
        <w:contextualSpacing/>
      </w:pPr>
      <w:r>
        <w:t>The temporal interactions supported a higher H</w:t>
      </w:r>
      <w:r>
        <w:rPr>
          <w:i/>
          <w:iCs/>
        </w:rPr>
        <w:t>vs</w:t>
      </w:r>
      <w:r>
        <w:t xml:space="preserve">C response at 12hours and 1week than at 2weeks </w:t>
      </w:r>
      <w:r w:rsidR="001A63F8" w:rsidRPr="00CF2DB0">
        <w:rPr>
          <w:iCs/>
        </w:rPr>
        <w:t>(</w:t>
      </w:r>
      <w:r w:rsidR="00DD186B">
        <w:t>Supplementary Fig. 7</w:t>
      </w:r>
      <w:r w:rsidR="001A63F8" w:rsidRPr="00CF2DB0">
        <w:rPr>
          <w:bCs/>
          <w:iCs/>
        </w:rPr>
        <w:t>B</w:t>
      </w:r>
      <w:r w:rsidR="001A63F8" w:rsidRPr="00CF2DB0">
        <w:rPr>
          <w:iCs/>
        </w:rPr>
        <w:t>, Supplementary</w:t>
      </w:r>
      <w:r w:rsidR="001A63F8">
        <w:rPr>
          <w:iCs/>
        </w:rPr>
        <w:t xml:space="preserve"> </w:t>
      </w:r>
      <w:r w:rsidR="001A63F8" w:rsidRPr="00CF2DB0">
        <w:rPr>
          <w:bCs/>
          <w:iCs/>
        </w:rPr>
        <w:t>Table S</w:t>
      </w:r>
      <w:r w:rsidR="001A63F8" w:rsidRPr="00CF2DB0">
        <w:rPr>
          <w:bCs/>
          <w:iCs/>
          <w:highlight w:val="yellow"/>
        </w:rPr>
        <w:t>X</w:t>
      </w:r>
      <w:r w:rsidR="001A63F8" w:rsidRPr="00CF2DB0">
        <w:rPr>
          <w:bCs/>
          <w:iCs/>
        </w:rPr>
        <w:t>1</w:t>
      </w:r>
      <w:r w:rsidR="001A63F8" w:rsidRPr="00CF2DB0">
        <w:rPr>
          <w:iCs/>
        </w:rPr>
        <w:t>)</w:t>
      </w:r>
      <w:r w:rsidR="001A63F8" w:rsidDel="00F615FE">
        <w:t xml:space="preserve"> </w:t>
      </w:r>
      <w:r w:rsidR="00B03CDC" w:rsidRPr="0000265D">
        <w:t>,</w:t>
      </w:r>
      <w:r w:rsidR="00F615FE">
        <w:t>(</w:t>
      </w:r>
      <w:r w:rsidR="00B03CDC" w:rsidRPr="0000265D">
        <w:t xml:space="preserve"> </w:t>
      </w:r>
      <w:r w:rsidR="00B110E7" w:rsidRPr="00B110E7">
        <w:rPr>
          <w:iCs/>
        </w:rPr>
        <w:t>e.g., glycolysis)</w:t>
      </w:r>
      <w:r w:rsidR="00F615FE">
        <w:rPr>
          <w:iCs/>
        </w:rPr>
        <w:t xml:space="preserve">, but also indicated a </w:t>
      </w:r>
      <w:r w:rsidR="00F615FE" w:rsidRPr="00CF2DB0">
        <w:rPr>
          <w:iCs/>
        </w:rPr>
        <w:t>late-onset transcriptional upregulation</w:t>
      </w:r>
      <w:r w:rsidR="00F615FE">
        <w:rPr>
          <w:iCs/>
        </w:rPr>
        <w:t xml:space="preserve"> and </w:t>
      </w:r>
      <w:r w:rsidR="00F615FE" w:rsidRPr="00CF2DB0">
        <w:rPr>
          <w:iCs/>
        </w:rPr>
        <w:t>downregulation of certain pathways</w:t>
      </w:r>
      <w:r w:rsidR="00F615FE">
        <w:rPr>
          <w:iCs/>
        </w:rPr>
        <w:t xml:space="preserve"> (</w:t>
      </w:r>
      <w:r w:rsidR="00F615FE" w:rsidRPr="00CF2DB0">
        <w:rPr>
          <w:iCs/>
        </w:rPr>
        <w:t xml:space="preserve">e.g., mismatch repair </w:t>
      </w:r>
      <w:r w:rsidR="00F615FE">
        <w:rPr>
          <w:iCs/>
        </w:rPr>
        <w:t xml:space="preserve">and </w:t>
      </w:r>
      <w:r w:rsidR="00F615FE" w:rsidRPr="00CF2DB0">
        <w:rPr>
          <w:iCs/>
        </w:rPr>
        <w:t>ERK cascade pathway</w:t>
      </w:r>
      <w:r w:rsidR="00F615FE">
        <w:rPr>
          <w:iCs/>
        </w:rPr>
        <w:t xml:space="preserve">s, </w:t>
      </w:r>
      <w:r w:rsidR="00B84CB6">
        <w:rPr>
          <w:iCs/>
        </w:rPr>
        <w:t>respectively)</w:t>
      </w:r>
      <w:r w:rsidR="00B110E7" w:rsidRPr="00B110E7">
        <w:rPr>
          <w:iCs/>
        </w:rPr>
        <w:t>.</w:t>
      </w:r>
      <w:r w:rsidR="00CF2DB0" w:rsidRPr="00CF2DB0">
        <w:rPr>
          <w:iCs/>
        </w:rPr>
        <w:t>The diurnal interactions supported a general trend of higher H</w:t>
      </w:r>
      <w:r w:rsidR="00CF2DB0" w:rsidRPr="007925D3">
        <w:rPr>
          <w:i/>
        </w:rPr>
        <w:t>vs</w:t>
      </w:r>
      <w:r w:rsidR="00B110E7" w:rsidRPr="00B110E7">
        <w:rPr>
          <w:iCs/>
        </w:rPr>
        <w:t>C response at night than during the</w:t>
      </w:r>
      <w:r w:rsidR="001F3218">
        <w:rPr>
          <w:iCs/>
        </w:rPr>
        <w:t xml:space="preserve"> </w:t>
      </w:r>
      <w:r w:rsidR="00B110E7" w:rsidRPr="00B110E7">
        <w:rPr>
          <w:iCs/>
        </w:rPr>
        <w:t>day, at</w:t>
      </w:r>
      <w:r w:rsidR="001F3218">
        <w:rPr>
          <w:iCs/>
        </w:rPr>
        <w:t xml:space="preserve"> </w:t>
      </w:r>
      <w:r w:rsidR="00B110E7" w:rsidRPr="00B110E7">
        <w:rPr>
          <w:iCs/>
        </w:rPr>
        <w:t>all time</w:t>
      </w:r>
      <w:r w:rsidR="00961F3B">
        <w:rPr>
          <w:iCs/>
        </w:rPr>
        <w:t>-</w:t>
      </w:r>
      <w:r w:rsidR="00B110E7" w:rsidRPr="00B110E7">
        <w:rPr>
          <w:iCs/>
        </w:rPr>
        <w:t>points (</w:t>
      </w:r>
      <w:r w:rsidR="00DD186B">
        <w:t>Supplementary Fig. 7</w:t>
      </w:r>
      <w:r w:rsidR="00B110E7" w:rsidRPr="00B110E7">
        <w:rPr>
          <w:bCs/>
          <w:iCs/>
        </w:rPr>
        <w:t>C</w:t>
      </w:r>
      <w:r w:rsidR="00B110E7" w:rsidRPr="00B110E7">
        <w:rPr>
          <w:iCs/>
        </w:rPr>
        <w:t>). This was especially noted for energy production pathways (e.g., glycolysis</w:t>
      </w:r>
      <w:r w:rsidR="00B03CDC" w:rsidRPr="00D15E14">
        <w:t>, OXPHOS and mitochondria activity</w:t>
      </w:r>
      <w:r w:rsidR="00A55535" w:rsidRPr="00D15E14">
        <w:t>)</w:t>
      </w:r>
      <w:r w:rsidR="00B03CDC" w:rsidRPr="00D15E14">
        <w:t xml:space="preserve"> (</w:t>
      </w:r>
      <w:r w:rsidR="00240864" w:rsidRPr="00D15E14">
        <w:t>Supplementary</w:t>
      </w:r>
      <w:r w:rsidR="001F3218">
        <w:t xml:space="preserve"> </w:t>
      </w:r>
      <w:r w:rsidR="00086F0A" w:rsidRPr="00D15E14">
        <w:rPr>
          <w:bCs/>
        </w:rPr>
        <w:t>Table S</w:t>
      </w:r>
      <w:r w:rsidR="00086F0A" w:rsidRPr="00A27EFD">
        <w:rPr>
          <w:bCs/>
          <w:highlight w:val="yellow"/>
        </w:rPr>
        <w:t>X</w:t>
      </w:r>
      <w:r w:rsidR="00086F0A" w:rsidRPr="0000265D">
        <w:rPr>
          <w:bCs/>
        </w:rPr>
        <w:t>2</w:t>
      </w:r>
      <w:r w:rsidR="00B03CDC" w:rsidRPr="00A27EFD">
        <w:t>).</w:t>
      </w:r>
    </w:p>
    <w:p w:rsidR="00CF2DB0" w:rsidRDefault="00CF2DB0" w:rsidP="001F3218">
      <w:pPr>
        <w:spacing w:after="120"/>
        <w:contextualSpacing/>
        <w:rPr>
          <w:b/>
        </w:rPr>
      </w:pPr>
    </w:p>
    <w:p w:rsidR="00CF2DB0" w:rsidRDefault="00830701" w:rsidP="001F3218">
      <w:pPr>
        <w:spacing w:after="120"/>
        <w:contextualSpacing/>
        <w:rPr>
          <w:b/>
        </w:rPr>
      </w:pPr>
      <w:r>
        <w:rPr>
          <w:b/>
        </w:rPr>
        <w:t>Effects of hypoxia on physiology of coral and symbionts</w:t>
      </w:r>
    </w:p>
    <w:p w:rsidR="00042F6B" w:rsidRDefault="00830701" w:rsidP="007D452F">
      <w:pPr>
        <w:spacing w:after="120"/>
        <w:contextualSpacing/>
      </w:pPr>
      <w:r>
        <w:t>All corals survived 2weeks</w:t>
      </w:r>
      <w:r w:rsidR="001F3218">
        <w:t xml:space="preserve"> </w:t>
      </w:r>
      <w:r>
        <w:t>of severe hypoxic conditions without apparent morphological changes. Calcification rates showed a trend of initial reduction, resuming control levels after 2weeks</w:t>
      </w:r>
      <w:r w:rsidR="00042F6B">
        <w:t xml:space="preserve">. Symbiont numbers seemed to increase and </w:t>
      </w:r>
      <w:r w:rsidR="00042F6B" w:rsidRPr="00A27EFD">
        <w:t>chlorophyll</w:t>
      </w:r>
      <w:r w:rsidR="00180C98">
        <w:t>-</w:t>
      </w:r>
      <w:r w:rsidR="00180C98" w:rsidRPr="00180C98">
        <w:rPr>
          <w:i/>
          <w:iCs/>
        </w:rPr>
        <w:t>a</w:t>
      </w:r>
      <w:r w:rsidR="00042F6B" w:rsidRPr="00A27EFD">
        <w:t xml:space="preserve"> content</w:t>
      </w:r>
      <w:r w:rsidR="00042F6B">
        <w:t xml:space="preserve"> </w:t>
      </w:r>
      <w:r w:rsidR="003543C2">
        <w:t xml:space="preserve">per symbiont cell </w:t>
      </w:r>
      <w:r w:rsidR="00042F6B">
        <w:t>to decrease</w:t>
      </w:r>
      <w:r w:rsidR="00042F6B" w:rsidRPr="00042F6B">
        <w:t xml:space="preserve"> </w:t>
      </w:r>
      <w:r w:rsidR="00042F6B">
        <w:t>over time. However, these trends were not significant (</w:t>
      </w:r>
      <w:r w:rsidR="00AC44B4">
        <w:t xml:space="preserve">Supplementary </w:t>
      </w:r>
      <w:r w:rsidR="0047561E">
        <w:t xml:space="preserve">Fig. </w:t>
      </w:r>
      <w:r w:rsidR="00AC44B4">
        <w:t>8A</w:t>
      </w:r>
      <w:r w:rsidR="007D452F">
        <w:t xml:space="preserve">, B </w:t>
      </w:r>
      <w:r w:rsidR="00AC44B4">
        <w:t xml:space="preserve"> and </w:t>
      </w:r>
      <w:r w:rsidR="007D452F">
        <w:t>C</w:t>
      </w:r>
      <w:r w:rsidR="00AC44B4">
        <w:t xml:space="preserve">, Supplementary </w:t>
      </w:r>
      <w:r w:rsidR="00AC44B4">
        <w:rPr>
          <w:bCs/>
        </w:rPr>
        <w:t>Table S</w:t>
      </w:r>
      <w:r w:rsidR="00AC44B4" w:rsidRPr="00A27EFD">
        <w:rPr>
          <w:bCs/>
          <w:highlight w:val="yellow"/>
        </w:rPr>
        <w:t>X</w:t>
      </w:r>
      <w:r w:rsidR="00AC44B4" w:rsidRPr="0000265D">
        <w:t>)</w:t>
      </w:r>
    </w:p>
    <w:p w:rsidR="00CF2DB0" w:rsidRDefault="00CF2DB0" w:rsidP="001F3218">
      <w:pPr>
        <w:spacing w:after="120"/>
        <w:contextualSpacing/>
      </w:pPr>
    </w:p>
    <w:p w:rsidR="00CF2DB0" w:rsidRDefault="00B03CDC" w:rsidP="001F3218">
      <w:pPr>
        <w:spacing w:after="120"/>
        <w:contextualSpacing/>
        <w:rPr>
          <w:b/>
          <w:sz w:val="28"/>
          <w:szCs w:val="28"/>
        </w:rPr>
      </w:pPr>
      <w:r>
        <w:rPr>
          <w:b/>
          <w:sz w:val="28"/>
          <w:szCs w:val="28"/>
        </w:rPr>
        <w:t>Discussion</w:t>
      </w:r>
    </w:p>
    <w:p w:rsidR="00CF2DB0" w:rsidRDefault="00EB5328" w:rsidP="007836B4">
      <w:pPr>
        <w:spacing w:after="120"/>
        <w:contextualSpacing/>
      </w:pPr>
      <w:r>
        <w:t>W</w:t>
      </w:r>
      <w:r w:rsidR="00B03CDC">
        <w:t xml:space="preserve">e show that </w:t>
      </w:r>
      <w:r w:rsidR="00B03CDC">
        <w:rPr>
          <w:i/>
        </w:rPr>
        <w:t>S</w:t>
      </w:r>
      <w:r w:rsidR="00B03CDC">
        <w:t xml:space="preserve">. </w:t>
      </w:r>
      <w:r w:rsidR="00B03CDC">
        <w:rPr>
          <w:i/>
        </w:rPr>
        <w:t>pistillata</w:t>
      </w:r>
      <w:r w:rsidR="00B03CDC">
        <w:t xml:space="preserve"> can endure</w:t>
      </w:r>
      <w:r w:rsidR="00180C98">
        <w:t xml:space="preserve"> </w:t>
      </w:r>
      <w:r w:rsidR="00B03CDC">
        <w:t xml:space="preserve">severe prolonged hypoxia without a significant physiological response, despite significant gene expression alterations. These gene expression patterns </w:t>
      </w:r>
      <w:r w:rsidR="007836B4">
        <w:t>and HIF-α expression returning to basal levels</w:t>
      </w:r>
      <w:r w:rsidR="00B502E6">
        <w:fldChar w:fldCharType="begin"/>
      </w:r>
      <w:r w:rsidR="007836B4">
        <w:instrText xml:space="preserve"> ADDIN EN.CITE &lt;EndNote&gt;&lt;Cite&gt;&lt;Author&gt;Fuhrmann&lt;/Author&gt;&lt;Year&gt;2019&lt;/Year&gt;&lt;RecNum&gt;1046&lt;/RecNum&gt;&lt;DisplayText&gt;&lt;style face="superscript"&gt;16&lt;/style&gt;&lt;/DisplayText&gt;&lt;record&gt;&lt;rec-number&gt;1046&lt;/rec-number&gt;&lt;foreign-keys&gt;&lt;key app="EN" db-id="f259xtvrdrvsp8eseet5dtes0s9f2fetz2dv" timestamp="1592123617"&gt;1046&lt;/key&gt;&lt;/foreign-keys&gt;&lt;ref-type name="Journal Article"&gt;17&lt;/ref-type&gt;&lt;contributors&gt;&lt;authors&gt;&lt;author&gt;Fuhrmann, Dominik C.&lt;/author&gt;&lt;author&gt;Olesch, Catherine&lt;/author&gt;&lt;author&gt;Kurrle, Nina&lt;/author&gt;&lt;author&gt;Schnütgen, Frank&lt;/author&gt;&lt;author&gt;Zukunft, Sven&lt;/author&gt;&lt;author&gt;Fleming, Ingrid&lt;/author&gt;&lt;author&gt;Brüne, Bernhard&lt;/author&gt;&lt;/authors&gt;&lt;/contributors&gt;&lt;titles&gt;&lt;title&gt;Chronic Hypoxia Enhances β-Oxidation-Dependent Electron Transport via Electron Transferring Flavoproteins&lt;/title&gt;&lt;secondary-title&gt;Cells&lt;/secondary-title&gt;&lt;/titles&gt;&lt;periodical&gt;&lt;full-title&gt;Cells&lt;/full-title&gt;&lt;/periodical&gt;&lt;pages&gt;172&lt;/pages&gt;&lt;volume&gt;8&lt;/volume&gt;&lt;number&gt;2&lt;/number&gt;&lt;dates&gt;&lt;year&gt;2019&lt;/year&gt;&lt;/dates&gt;&lt;isbn&gt;2073-4409&lt;/isbn&gt;&lt;accession-num&gt;doi:10.3390/cells8020172&lt;/accession-num&gt;&lt;urls&gt;&lt;related-urls&gt;&lt;url&gt;https://www.mdpi.com/2073-4409/8/2/172&lt;/url&gt;&lt;/related-urls&gt;&lt;/urls&gt;&lt;/record&gt;&lt;/Cite&gt;&lt;/EndNote&gt;</w:instrText>
      </w:r>
      <w:r w:rsidR="00B502E6">
        <w:fldChar w:fldCharType="separate"/>
      </w:r>
      <w:r w:rsidR="007836B4" w:rsidRPr="007836B4">
        <w:rPr>
          <w:noProof/>
          <w:vertAlign w:val="superscript"/>
        </w:rPr>
        <w:t>16</w:t>
      </w:r>
      <w:r w:rsidR="00B502E6">
        <w:fldChar w:fldCharType="end"/>
      </w:r>
      <w:r w:rsidR="007836B4">
        <w:t xml:space="preserve"> </w:t>
      </w:r>
      <w:r w:rsidR="00B03CDC">
        <w:t>point to a “two stage” model of short-term (12h</w:t>
      </w:r>
      <w:r w:rsidR="0034439E">
        <w:t>ours</w:t>
      </w:r>
      <w:r w:rsidR="00B03CDC">
        <w:t>–1w</w:t>
      </w:r>
      <w:r w:rsidR="0034439E">
        <w:t>eek</w:t>
      </w:r>
      <w:r w:rsidR="00B03CDC">
        <w:t xml:space="preserve">) </w:t>
      </w:r>
      <w:r w:rsidR="00BD64BF" w:rsidRPr="00BD64BF">
        <w:rPr>
          <w:i/>
          <w:iCs/>
        </w:rPr>
        <w:t>vs.</w:t>
      </w:r>
      <w:r w:rsidR="00B03CDC">
        <w:t xml:space="preserve"> prolonged (1</w:t>
      </w:r>
      <w:r w:rsidR="001A0C15" w:rsidRPr="001A0C15">
        <w:t>–</w:t>
      </w:r>
      <w:r w:rsidR="00B03CDC">
        <w:t>2w</w:t>
      </w:r>
      <w:r w:rsidR="0034439E">
        <w:t>eek</w:t>
      </w:r>
      <w:r w:rsidR="00B03CDC">
        <w:t>) response, supporting acclimation to hypoxia</w:t>
      </w:r>
      <w:r w:rsidR="00B502E6">
        <w:fldChar w:fldCharType="begin"/>
      </w:r>
      <w:r w:rsidR="00E85F6B">
        <w:instrText xml:space="preserve"> ADDIN EN.CITE &lt;EndNote&gt;&lt;Cite&gt;&lt;Author&gt;Fuhrmann&lt;/Author&gt;&lt;Year&gt;2019&lt;/Year&gt;&lt;RecNum&gt;1046&lt;/RecNum&gt;&lt;DisplayText&gt;&lt;style face="superscript"&gt;16&lt;/style&gt;&lt;/DisplayText&gt;&lt;record&gt;&lt;rec-number&gt;1046&lt;/rec-number&gt;&lt;foreign-keys&gt;&lt;key app="EN" db-id="f259xtvrdrvsp8eseet5dtes0s9f2fetz2dv" timestamp="1592123617"&gt;1046&lt;/key&gt;&lt;/foreign-keys&gt;&lt;ref-type name="Journal Article"&gt;17&lt;/ref-type&gt;&lt;contributors&gt;&lt;authors&gt;&lt;author&gt;Fuhrmann, Dominik C.&lt;/author&gt;&lt;author&gt;Olesch, Catherine&lt;/author&gt;&lt;author&gt;Kurrle, Nina&lt;/author&gt;&lt;author&gt;Schnütgen, Frank&lt;/author&gt;&lt;author&gt;Zukunft, Sven&lt;/author&gt;&lt;author&gt;Fleming, Ingrid&lt;/author&gt;&lt;author&gt;Brüne, Bernhard&lt;/author&gt;&lt;/authors&gt;&lt;/contributors&gt;&lt;titles&gt;&lt;title&gt;Chronic Hypoxia Enhances β-Oxidation-Dependent Electron Transport via Electron Transferring Flavoproteins&lt;/title&gt;&lt;secondary-title&gt;Cells&lt;/secondary-title&gt;&lt;/titles&gt;&lt;periodical&gt;&lt;full-title&gt;Cells&lt;/full-title&gt;&lt;/periodical&gt;&lt;pages&gt;172&lt;/pages&gt;&lt;volume&gt;8&lt;/volume&gt;&lt;number&gt;2&lt;/number&gt;&lt;dates&gt;&lt;year&gt;2019&lt;/year&gt;&lt;/dates&gt;&lt;isbn&gt;2073-4409&lt;/isbn&gt;&lt;accession-num&gt;doi:10.3390/cells8020172&lt;/accession-num&gt;&lt;urls&gt;&lt;related-urls&gt;&lt;url&gt;https://www.mdpi.com/2073-4409/8/2/172&lt;/url&gt;&lt;/related-urls&gt;&lt;/urls&gt;&lt;/record&gt;&lt;/Cite&gt;&lt;/EndNote&gt;</w:instrText>
      </w:r>
      <w:r w:rsidR="00B502E6">
        <w:fldChar w:fldCharType="separate"/>
      </w:r>
      <w:r w:rsidR="00E85F6B" w:rsidRPr="00E85F6B">
        <w:rPr>
          <w:noProof/>
          <w:vertAlign w:val="superscript"/>
        </w:rPr>
        <w:t>16</w:t>
      </w:r>
      <w:r w:rsidR="00B502E6">
        <w:fldChar w:fldCharType="end"/>
      </w:r>
      <w:r w:rsidR="00B03CDC">
        <w:t xml:space="preserve">. This model includes the same primary mechanisms evoked in mammals in response to hypoxia </w:t>
      </w:r>
      <w:r w:rsidR="003C5055">
        <w:t>(</w:t>
      </w:r>
      <w:r w:rsidR="003C5055" w:rsidRPr="003C5055">
        <w:rPr>
          <w:bCs/>
        </w:rPr>
        <w:t>Fig. 5</w:t>
      </w:r>
      <w:r w:rsidR="003C5055">
        <w:rPr>
          <w:bCs/>
        </w:rPr>
        <w:t xml:space="preserve">A) </w:t>
      </w:r>
      <w:r w:rsidR="003C5055">
        <w:t xml:space="preserve">in addition to coral-specific ones </w:t>
      </w:r>
      <w:r w:rsidR="00B03CDC">
        <w:t>(</w:t>
      </w:r>
      <w:r w:rsidR="00B03CDC" w:rsidRPr="003C5055">
        <w:rPr>
          <w:bCs/>
        </w:rPr>
        <w:t>Fig. 5</w:t>
      </w:r>
      <w:r w:rsidR="003C5055">
        <w:rPr>
          <w:bCs/>
        </w:rPr>
        <w:t>B</w:t>
      </w:r>
      <w:r w:rsidR="00B03CDC">
        <w:t>).</w:t>
      </w:r>
      <w:r w:rsidR="00650B97" w:rsidRPr="00650B97">
        <w:rPr>
          <w:iCs/>
        </w:rPr>
        <w:t xml:space="preserve"> </w:t>
      </w:r>
    </w:p>
    <w:p w:rsidR="00CF2DB0" w:rsidRDefault="00B03CDC" w:rsidP="003C62F6">
      <w:pPr>
        <w:spacing w:after="120"/>
        <w:ind w:firstLine="720"/>
        <w:contextualSpacing/>
      </w:pPr>
      <w:r>
        <w:t>Controlling mitochondria ROS production</w:t>
      </w:r>
      <w:r w:rsidR="00B502E6">
        <w:fldChar w:fldCharType="begin">
          <w:fldData xml:space="preserve">PEVuZE5vdGU+PENpdGU+PEF1dGhvcj5MZW5kYWhsPC9BdXRob3I+PFllYXI+MjAwOTwvWWVhcj48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</w:fldData>
        </w:fldChar>
      </w:r>
      <w:r w:rsidR="00E85F6B">
        <w:instrText xml:space="preserve"> ADDIN EN.CITE </w:instrText>
      </w:r>
      <w:r w:rsidR="00B502E6">
        <w:fldChar w:fldCharType="begin">
          <w:fldData xml:space="preserve">PEVuZE5vdGU+PENpdGU+PEF1dGhvcj5MZW5kYWhsPC9BdXRob3I+PFllYXI+MjAwOTwvWWVhcj48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</w:fldData>
        </w:fldChar>
      </w:r>
      <w:r w:rsidR="00E85F6B">
        <w:instrText xml:space="preserve"> ADDIN EN.CITE.DATA </w:instrText>
      </w:r>
      <w:r w:rsidR="00B502E6">
        <w:fldChar w:fldCharType="end"/>
      </w:r>
      <w:r w:rsidR="00B502E6">
        <w:fldChar w:fldCharType="separate"/>
      </w:r>
      <w:r w:rsidR="00E85F6B" w:rsidRPr="00E85F6B">
        <w:rPr>
          <w:noProof/>
          <w:vertAlign w:val="superscript"/>
        </w:rPr>
        <w:t>6,7,17</w:t>
      </w:r>
      <w:r w:rsidR="00B502E6">
        <w:fldChar w:fldCharType="end"/>
      </w:r>
      <w:r w:rsidR="00124274">
        <w:t xml:space="preserve"> </w:t>
      </w:r>
      <w:r w:rsidR="003412E2">
        <w:t>and dynamics</w:t>
      </w:r>
      <w:r w:rsidR="00B502E6">
        <w:fldChar w:fldCharType="begin">
          <w:fldData xml:space="preserve">PEVuZE5vdGU+PENpdGU+PEF1dGhvcj5GdWhybWFubjwvQXV0aG9yPjxZZWFyPjIwMTc8L1llYXI+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</w:fldData>
        </w:fldChar>
      </w:r>
      <w:r w:rsidR="00E85F6B">
        <w:instrText xml:space="preserve"> ADDIN EN.CITE </w:instrText>
      </w:r>
      <w:r w:rsidR="00B502E6">
        <w:fldChar w:fldCharType="begin">
          <w:fldData xml:space="preserve">PEVuZE5vdGU+PENpdGU+PEF1dGhvcj5GdWhybWFubjwvQXV0aG9yPjxZZWFyPjIwMTc8L1llYXI+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</w:fldData>
        </w:fldChar>
      </w:r>
      <w:r w:rsidR="00E85F6B">
        <w:instrText xml:space="preserve"> ADDIN EN.CITE.DATA </w:instrText>
      </w:r>
      <w:r w:rsidR="00B502E6">
        <w:fldChar w:fldCharType="end"/>
      </w:r>
      <w:r w:rsidR="00B502E6">
        <w:fldChar w:fldCharType="separate"/>
      </w:r>
      <w:r w:rsidR="00E85F6B" w:rsidRPr="00E85F6B">
        <w:rPr>
          <w:noProof/>
          <w:vertAlign w:val="superscript"/>
        </w:rPr>
        <w:t>7,18</w:t>
      </w:r>
      <w:r w:rsidR="00B502E6">
        <w:fldChar w:fldCharType="end"/>
      </w:r>
      <w:r w:rsidR="00124274">
        <w:t xml:space="preserve"> </w:t>
      </w:r>
      <w:r w:rsidR="00CE544D">
        <w:t>are</w:t>
      </w:r>
      <w:r w:rsidR="00124274">
        <w:t xml:space="preserve"> </w:t>
      </w:r>
      <w:r>
        <w:t xml:space="preserve">essential to </w:t>
      </w:r>
      <w:r w:rsidR="001A0C15">
        <w:t xml:space="preserve">apoptosis </w:t>
      </w:r>
      <w:r>
        <w:t>regulat</w:t>
      </w:r>
      <w:r w:rsidR="001A0C15">
        <w:t>ion</w:t>
      </w:r>
      <w:r w:rsidR="00124274">
        <w:t xml:space="preserve"> </w:t>
      </w:r>
      <w:r>
        <w:t xml:space="preserve">and </w:t>
      </w:r>
      <w:r w:rsidR="001A0C15">
        <w:t xml:space="preserve">the </w:t>
      </w:r>
      <w:r>
        <w:t>promot</w:t>
      </w:r>
      <w:r w:rsidR="001A0C15">
        <w:t>ion of</w:t>
      </w:r>
      <w:r>
        <w:t xml:space="preserve"> cell survival during hypoxia. Under hypoxic conditions mammalian cancer cells have been shown to protect mitochondria by </w:t>
      </w:r>
      <w:r w:rsidR="001A0C15">
        <w:t xml:space="preserve">the </w:t>
      </w:r>
      <w:r>
        <w:t>increased expression of antioxidative proteins, consequently promoting fusion</w:t>
      </w:r>
      <w:r w:rsidR="00B502E6">
        <w:fldChar w:fldCharType="begin"/>
      </w:r>
      <w:r w:rsidR="00E85F6B">
        <w:instrText xml:space="preserve"> ADDIN EN.CITE &lt;EndNote&gt;&lt;Cite&gt;&lt;Author&gt;Li&lt;/Author&gt;&lt;Year&gt;2016&lt;/Year&gt;&lt;RecNum&gt;1076&lt;/RecNum&gt;&lt;DisplayText&gt;&lt;style face="superscript"&gt;19&lt;/style&gt;&lt;/DisplayText&gt;&lt;record&gt;&lt;rec-number&gt;1076&lt;/rec-number&gt;&lt;foreign-keys&gt;&lt;key app="EN" db-id="f259xtvrdrvsp8eseet5dtes0s9f2fetz2dv" timestamp="1594628728"&gt;1076&lt;/key&gt;&lt;/foreign-keys&gt;&lt;ref-type name="Journal Article"&gt;17&lt;/ref-type&gt;&lt;contributors&gt;&lt;authors&gt;&lt;author&gt;Li, Pengying&lt;/author&gt;&lt;author&gt;Zhang, Dongyang&lt;/author&gt;&lt;author&gt;Shen, Lingxiao&lt;/author&gt;&lt;author&gt;Dong, Kelei&lt;/author&gt;&lt;author&gt;Wu, Meiling&lt;/author&gt;&lt;author&gt;Ou, Zhouluo&lt;/author&gt;&lt;author&gt;Shi, Dongyun&lt;/author&gt;&lt;/authors&gt;&lt;/contributors&gt;&lt;titles&gt;&lt;title&gt;Redox homeostasis protects mitochondria through accelerating ROS conversion to enhance hypoxia resistance in cancer cells&lt;/title&gt;&lt;secondary-title&gt;Sci. Rep.&lt;/secondary-title&gt;&lt;/titles&gt;&lt;periodical&gt;&lt;full-title&gt;Sci. Rep.&lt;/full-title&gt;&lt;/periodical&gt;&lt;pages&gt;22831&lt;/pages&gt;&lt;volume&gt;6&lt;/volume&gt;&lt;number&gt;1&lt;/number&gt;&lt;dates&gt;&lt;year&gt;2016&lt;/year&gt;&lt;pub-dates&gt;&lt;date&gt;2016/03/09&lt;/date&gt;&lt;/pub-dates&gt;&lt;/dates&gt;&lt;isbn&gt;2045-2322&lt;/isbn&gt;&lt;urls&gt;&lt;related-urls&gt;&lt;url&gt;https://doi.org/10.1038/srep22831&lt;/url&gt;&lt;/related-urls&gt;&lt;/urls&gt;&lt;electronic-resource-num&gt;10.1038/srep22831&lt;/electronic-resource-num&gt;&lt;/record&gt;&lt;/Cite&gt;&lt;/EndNote&gt;</w:instrText>
      </w:r>
      <w:r w:rsidR="00B502E6">
        <w:fldChar w:fldCharType="separate"/>
      </w:r>
      <w:r w:rsidR="00E85F6B" w:rsidRPr="00E85F6B">
        <w:rPr>
          <w:noProof/>
          <w:vertAlign w:val="superscript"/>
        </w:rPr>
        <w:t>19</w:t>
      </w:r>
      <w:r w:rsidR="00B502E6">
        <w:fldChar w:fldCharType="end"/>
      </w:r>
      <w:r>
        <w:t>. Also, diving mammals that experience recurrent hypoxia have a constitutively higher antioxidant capacity than do non-diving mammals</w:t>
      </w:r>
      <w:r w:rsidR="00B502E6">
        <w:fldChar w:fldCharType="begin"/>
      </w:r>
      <w:r w:rsidR="00E85F6B">
        <w:instrText xml:space="preserve"> ADDIN EN.CITE &lt;EndNote&gt;&lt;Cite&gt;&lt;Author&gt;Hindle&lt;/Author&gt;&lt;Year&gt;2020&lt;/Year&gt;&lt;RecNum&gt;1126&lt;/RecNum&gt;&lt;DisplayText&gt;&lt;style face="superscript"&gt;20&lt;/style&gt;&lt;/DisplayText&gt;&lt;record&gt;&lt;rec-number&gt;1126&lt;/rec-number&gt;&lt;foreign-keys&gt;&lt;key app="EN" db-id="f259xtvrdrvsp8eseet5dtes0s9f2fetz2dv" timestamp="1609168360"&gt;1126&lt;/key&gt;&lt;/foreign-keys&gt;&lt;ref-type name="Journal Article"&gt;17&lt;/ref-type&gt;&lt;contributors&gt;&lt;authors&gt;&lt;author&gt;Allyson G. Hindle&lt;/author&gt;&lt;/authors&gt;&lt;/contributors&gt;&lt;titles&gt;&lt;title&gt;Diving deep: understanding the genetic components of hypoxia tolerance in marine mammals&lt;/title&gt;&lt;secondary-title&gt;J App Physiol&lt;/secondary-title&gt;&lt;/titles&gt;&lt;periodical&gt;&lt;full-title&gt;J App Physiol&lt;/full-title&gt;&lt;/periodical&gt;&lt;pages&gt;1439-1446&lt;/pages&gt;&lt;volume&gt;128&lt;/volume&gt;&lt;number&gt;5&lt;/number&gt;&lt;keywords&gt;&lt;keyword&gt;convergent evolution,dive physiology,genomics&lt;/keyword&gt;&lt;/keywords&gt;&lt;dates&gt;&lt;year&gt;2020&lt;/year&gt;&lt;/dates&gt;&lt;accession-num&gt;32324472&lt;/accession-num&gt;&lt;urls&gt;&lt;related-urls&gt;&lt;url&gt;https://journals.physiology.org/doi/abs/10.1152/japplphysiol.00846.2019&lt;/url&gt;&lt;/related-urls&gt;&lt;/urls&gt;&lt;electronic-resource-num&gt;10.1152/japplphysiol.00846.2019&lt;/electronic-resource-num&gt;&lt;/record&gt;&lt;/Cite&gt;&lt;/EndNote&gt;</w:instrText>
      </w:r>
      <w:r w:rsidR="00B502E6">
        <w:fldChar w:fldCharType="separate"/>
      </w:r>
      <w:r w:rsidR="00E85F6B" w:rsidRPr="00E85F6B">
        <w:rPr>
          <w:noProof/>
          <w:vertAlign w:val="superscript"/>
        </w:rPr>
        <w:t>20</w:t>
      </w:r>
      <w:r w:rsidR="00B502E6">
        <w:fldChar w:fldCharType="end"/>
      </w:r>
      <w:r>
        <w:t>. Similarly, symbiotic corals are well adapted to diurnal fluctuations in ROS production and employ an efficient antioxidant capacity</w:t>
      </w:r>
      <w:r w:rsidR="00B502E6">
        <w:fldChar w:fldCharType="begin"/>
      </w:r>
      <w:r w:rsidR="00E85F6B">
        <w:instrText xml:space="preserve"> ADDIN EN.CITE &lt;EndNote&gt;&lt;Cite&gt;&lt;Author&gt;Downs&lt;/Author&gt;&lt;Year&gt;2000&lt;/Year&gt;&lt;RecNum&gt;29&lt;/RecNum&gt;&lt;DisplayText&gt;&lt;style face="superscript"&gt;21&lt;/style&gt;&lt;/DisplayText&gt;&lt;record&gt;&lt;rec-number&gt;29&lt;/rec-number&gt;&lt;foreign-keys&gt;&lt;key app="EN" db-id="f259xtvrdrvsp8eseet5dtes0s9f2fetz2dv" timestamp="0"&gt;29&lt;/key&gt;&lt;/foreign-keys&gt;&lt;ref-type name="Journal Article"&gt;17&lt;/ref-type&gt;&lt;contributors&gt;&lt;authors&gt;&lt;author&gt;Downs, C. A.&lt;/author&gt;&lt;author&gt;Mueller, E.&lt;/author&gt;&lt;author&gt;Phillips, S.&lt;/author&gt;&lt;author&gt;Fauth, J. E.&lt;/author&gt;&lt;author&gt;Woodley, C. M.&lt;/author&gt;&lt;/authors&gt;&lt;/contributors&gt;&lt;titles&gt;&lt;title&gt;A molecular biomarker system for assessing the health of coral (Montastraea faveolata) during heat stress&lt;/title&gt;&lt;secondary-title&gt;Mar Biotechnol&lt;/secondary-title&gt;&lt;/titles&gt;&lt;pages&gt;533-544&lt;/pages&gt;&lt;volume&gt;2&lt;/volume&gt;&lt;number&gt;6&lt;/number&gt;&lt;dates&gt;&lt;year&gt;2000&lt;/year&gt;&lt;pub-dates&gt;&lt;date&gt;Nov-Dec&lt;/date&gt;&lt;/pub-dates&gt;&lt;/dates&gt;&lt;isbn&gt;1436-2228&lt;/isbn&gt;&lt;accession-num&gt;ISI:000165997500004&lt;/accession-num&gt;&lt;urls&gt;&lt;related-urls&gt;&lt;url&gt;&amp;lt;Go to ISI&amp;gt;://000165997500004 &lt;/url&gt;&lt;/related-urls&gt;&lt;pdf-urls&gt;&lt;url&gt;file:///K:/Hagit/Papers%20for%20Ph.d/A%20Molecular%20Biomarker%20System%20f.pdf&lt;/url&gt;&lt;/pdf-urls&gt;&lt;/urls&gt;&lt;/record&gt;&lt;/Cite&gt;&lt;/EndNote&gt;</w:instrText>
      </w:r>
      <w:r w:rsidR="00B502E6">
        <w:fldChar w:fldCharType="separate"/>
      </w:r>
      <w:r w:rsidR="00E85F6B" w:rsidRPr="00E85F6B">
        <w:rPr>
          <w:noProof/>
          <w:vertAlign w:val="superscript"/>
        </w:rPr>
        <w:t>21</w:t>
      </w:r>
      <w:r w:rsidR="00B502E6">
        <w:fldChar w:fldCharType="end"/>
      </w:r>
      <w:r>
        <w:t xml:space="preserve">. Hence, </w:t>
      </w:r>
      <w:r w:rsidR="008A01FB">
        <w:t>the upregulation of antioxidants and</w:t>
      </w:r>
      <w:r w:rsidR="000A0345">
        <w:t xml:space="preserve"> </w:t>
      </w:r>
      <w:r w:rsidR="008A01FB">
        <w:t>glutathione transferase activity suggest that</w:t>
      </w:r>
      <w:r w:rsidR="000A0345">
        <w:t xml:space="preserve"> </w:t>
      </w:r>
      <w:r w:rsidR="001A0C15">
        <w:t xml:space="preserve">the </w:t>
      </w:r>
      <w:r>
        <w:t xml:space="preserve">control of total ROS accumulation under acute hypoxia might </w:t>
      </w:r>
      <w:r w:rsidR="006D30F6">
        <w:t>safeguard</w:t>
      </w:r>
      <w:r w:rsidR="000A0345">
        <w:t xml:space="preserve"> </w:t>
      </w:r>
      <w:r>
        <w:rPr>
          <w:i/>
        </w:rPr>
        <w:t>S</w:t>
      </w:r>
      <w:r>
        <w:t xml:space="preserve">. </w:t>
      </w:r>
      <w:r>
        <w:rPr>
          <w:i/>
        </w:rPr>
        <w:t>pistilla</w:t>
      </w:r>
      <w:r w:rsidR="00CF2DB0" w:rsidRPr="001C311D">
        <w:rPr>
          <w:i/>
        </w:rPr>
        <w:t>ta</w:t>
      </w:r>
      <w:r>
        <w:t xml:space="preserve"> from ensuing fission, </w:t>
      </w:r>
      <w:r>
        <w:lastRenderedPageBreak/>
        <w:t>mitophagy</w:t>
      </w:r>
      <w:r w:rsidR="001A0C15">
        <w:t>,</w:t>
      </w:r>
      <w:r>
        <w:t xml:space="preserve"> and apoptosis. </w:t>
      </w:r>
      <w:r w:rsidR="00D94B2D">
        <w:t>Therefore,</w:t>
      </w:r>
      <w:r>
        <w:t xml:space="preserve"> coral species reported to be resistant to hypoxia</w:t>
      </w:r>
      <w:r w:rsidR="00B502E6">
        <w:fldChar w:fldCharType="begin"/>
      </w:r>
      <w:r w:rsidR="001B1D9D">
        <w:instrText xml:space="preserve"> ADDIN EN.CITE &lt;EndNote&gt;&lt;Cite&gt;&lt;Author&gt;Altieri&lt;/Author&gt;&lt;Year&gt;2017&lt;/Year&gt;&lt;RecNum&gt;783&lt;/RecNum&gt;&lt;DisplayText&gt;&lt;style face="superscript"&gt;2&lt;/style&gt;&lt;/DisplayText&gt;&lt;record&gt;&lt;rec-number&gt;783&lt;/rec-number&gt;&lt;foreign-keys&gt;&lt;key app="EN" db-id="f259xtvrdrvsp8eseet5dtes0s9f2fetz2dv" timestamp="1500471845"&gt;783&lt;/key&gt;&lt;/foreign-keys&gt;&lt;ref-type name="Journal Article"&gt;17&lt;/ref-type&gt;&lt;contributors&gt;&lt;authors&gt;&lt;author&gt;Altieri, Andrew H.&lt;/author&gt;&lt;author&gt;Harrison, Seamus B.&lt;/author&gt;&lt;author&gt;Seemann, Janina&lt;/author&gt;&lt;author&gt;Collin, Rachel&lt;/author&gt;&lt;author&gt;Diaz, Robert J.&lt;/author&gt;&lt;author&gt;Knowlton, Nancy&lt;/author&gt;&lt;/authors&gt;&lt;/contributors&gt;&lt;titles&gt;&lt;title&gt;Tropical dead zones and mass mortalities on coral reefs&lt;/title&gt;&lt;secondary-title&gt;Proc. Natl. Acad. Sci. &lt;/secondary-title&gt;&lt;/titles&gt;&lt;periodical&gt;&lt;full-title&gt;Proc. Natl. Acad. Sci.&lt;/full-title&gt;&lt;/periodical&gt;&lt;pages&gt;3660-3665&lt;/pages&gt;&lt;volume&gt;114&lt;/volume&gt;&lt;number&gt;14&lt;/number&gt;&lt;dates&gt;&lt;year&gt;2017&lt;/year&gt;&lt;pub-dates&gt;&lt;date&gt;April 4, 2017&lt;/date&gt;&lt;/pub-dates&gt;&lt;/dates&gt;&lt;urls&gt;&lt;related-urls&gt;&lt;url&gt;http://www.pnas.org/content/114/14/3660.abstract&lt;/url&gt;&lt;/related-urls&gt;&lt;/urls&gt;&lt;electronic-resource-num&gt;10.1073/pnas.1621517114&lt;/electronic-resource-num&gt;&lt;/record&gt;&lt;/Cite&gt;&lt;/EndNote&gt;</w:instrText>
      </w:r>
      <w:r w:rsidR="00B502E6">
        <w:fldChar w:fldCharType="separate"/>
      </w:r>
      <w:r w:rsidR="001B1D9D" w:rsidRPr="001B1D9D">
        <w:rPr>
          <w:noProof/>
          <w:vertAlign w:val="superscript"/>
        </w:rPr>
        <w:t>2</w:t>
      </w:r>
      <w:r w:rsidR="00B502E6">
        <w:fldChar w:fldCharType="end"/>
      </w:r>
      <w:r w:rsidR="003C62F6" w:rsidRPr="003C62F6">
        <w:t xml:space="preserve"> </w:t>
      </w:r>
      <w:r w:rsidR="003C62F6">
        <w:t xml:space="preserve">such as </w:t>
      </w:r>
      <w:r w:rsidR="003C62F6">
        <w:rPr>
          <w:i/>
        </w:rPr>
        <w:t>S</w:t>
      </w:r>
      <w:r w:rsidR="003C62F6">
        <w:t xml:space="preserve">. </w:t>
      </w:r>
      <w:r w:rsidR="003C62F6">
        <w:rPr>
          <w:i/>
        </w:rPr>
        <w:t>pistillata</w:t>
      </w:r>
      <w:r w:rsidR="003C62F6" w:rsidRPr="00984F57">
        <w:rPr>
          <w:iCs/>
        </w:rPr>
        <w:t xml:space="preserve"> in this study</w:t>
      </w:r>
      <w:r w:rsidR="00C55012">
        <w:t>,</w:t>
      </w:r>
      <w:r w:rsidR="003C62F6">
        <w:t xml:space="preserve"> </w:t>
      </w:r>
      <w:r>
        <w:t>might</w:t>
      </w:r>
      <w:r w:rsidR="000A0345">
        <w:t xml:space="preserve"> </w:t>
      </w:r>
      <w:r>
        <w:t xml:space="preserve">experience </w:t>
      </w:r>
      <w:r w:rsidR="00D94B2D">
        <w:t xml:space="preserve">either </w:t>
      </w:r>
      <w:r>
        <w:t>natural diurnal oxygen variations greater than sensitive species,</w:t>
      </w:r>
      <w:r w:rsidR="000A0345">
        <w:t xml:space="preserve"> </w:t>
      </w:r>
      <w:r>
        <w:t>or employ higher antioxidant capacity, rendering them better adapted to severe hypoxia.</w:t>
      </w:r>
    </w:p>
    <w:p w:rsidR="00CF2DB0" w:rsidRDefault="00B03CDC" w:rsidP="00E85F6B">
      <w:pPr>
        <w:spacing w:after="120"/>
        <w:ind w:firstLine="720"/>
        <w:contextualSpacing/>
      </w:pPr>
      <w:r>
        <w:t xml:space="preserve">The adaptation of corals to hypoxia is corroborated by the fact that </w:t>
      </w:r>
      <w:r>
        <w:rPr>
          <w:highlight w:val="white"/>
        </w:rPr>
        <w:t>contrary to</w:t>
      </w:r>
      <w:r>
        <w:t xml:space="preserve"> cancer cells</w:t>
      </w:r>
      <w:r w:rsidR="00B502E6">
        <w:fldChar w:fldCharType="begin"/>
      </w:r>
      <w:r w:rsidR="00E85F6B">
        <w:instrText xml:space="preserve"> ADDIN EN.CITE &lt;EndNote&gt;&lt;Cite&gt;&lt;Author&gt;Scanlon&lt;/Author&gt;&lt;Year&gt;2015&lt;/Year&gt;&lt;RecNum&gt;1106&lt;/RecNum&gt;&lt;DisplayText&gt;&lt;style face="superscript"&gt;22&lt;/style&gt;&lt;/DisplayText&gt;&lt;record&gt;&lt;rec-number&gt;1106&lt;/rec-number&gt;&lt;foreign-keys&gt;&lt;key app="EN" db-id="f259xtvrdrvsp8eseet5dtes0s9f2fetz2dv" timestamp="1606056365"&gt;1106&lt;/key&gt;&lt;/foreign-keys&gt;&lt;ref-type name="Journal Article"&gt;17&lt;/ref-type&gt;&lt;contributors&gt;&lt;authors&gt;&lt;author&gt;Scanlon, Susan E.&lt;/author&gt;&lt;author&gt;Glazer, Peter M.&lt;/author&gt;&lt;/authors&gt;&lt;/contributors&gt;&lt;titles&gt;&lt;title&gt;Multifaceted control of DNA repair pathways by the hypoxic tumor microenvironment&lt;/title&gt;&lt;secondary-title&gt;DNA Repair&lt;/secondary-title&gt;&lt;/titles&gt;&lt;periodical&gt;&lt;full-title&gt;DNA Repair&lt;/full-title&gt;&lt;/periodical&gt;&lt;pages&gt;180-189&lt;/pages&gt;&lt;volume&gt;32&lt;/volume&gt;&lt;keywords&gt;&lt;keyword&gt;Hypoxia&lt;/keyword&gt;&lt;keyword&gt;Tumor microenvironment&lt;/keyword&gt;&lt;keyword&gt;Genetic instability&lt;/keyword&gt;&lt;keyword&gt;Replication stress&lt;/keyword&gt;&lt;keyword&gt;DNA damage response&lt;/keyword&gt;&lt;keyword&gt;DNA repair&lt;/keyword&gt;&lt;keyword&gt;Gene regulation&lt;/keyword&gt;&lt;keyword&gt;Gene silencing&lt;/keyword&gt;&lt;keyword&gt;Post-translational modifications&lt;/keyword&gt;&lt;/keywords&gt;&lt;dates&gt;&lt;year&gt;2015&lt;/year&gt;&lt;pub-dates&gt;&lt;date&gt;2015/08/01/&lt;/date&gt;&lt;/pub-dates&gt;&lt;/dates&gt;&lt;isbn&gt;1568-7864&lt;/isbn&gt;&lt;urls&gt;&lt;related-urls&gt;&lt;url&gt;http://www.sciencedirect.com/science/article/pii/S1568786415001226&lt;/url&gt;&lt;/related-urls&gt;&lt;/urls&gt;&lt;electronic-resource-num&gt;https://doi.org/10.1016/j.dnarep.2015.04.030&lt;/electronic-resource-num&gt;&lt;/record&gt;&lt;/Cite&gt;&lt;/EndNote&gt;</w:instrText>
      </w:r>
      <w:r w:rsidR="00B502E6">
        <w:fldChar w:fldCharType="separate"/>
      </w:r>
      <w:r w:rsidR="00E85F6B" w:rsidRPr="00E85F6B">
        <w:rPr>
          <w:noProof/>
          <w:vertAlign w:val="superscript"/>
        </w:rPr>
        <w:t>22</w:t>
      </w:r>
      <w:r w:rsidR="00B502E6">
        <w:fldChar w:fldCharType="end"/>
      </w:r>
      <w:r>
        <w:t xml:space="preserve">, </w:t>
      </w:r>
      <w:r>
        <w:rPr>
          <w:i/>
        </w:rPr>
        <w:t>S</w:t>
      </w:r>
      <w:r>
        <w:t xml:space="preserve">. </w:t>
      </w:r>
      <w:r>
        <w:rPr>
          <w:i/>
        </w:rPr>
        <w:t>pistillata</w:t>
      </w:r>
      <w:r w:rsidR="00FE3C56">
        <w:t>-</w:t>
      </w:r>
      <w:r>
        <w:t xml:space="preserve">enhanced DNA repair mechanisms that are crucial to maintaining genetic stability, similar to </w:t>
      </w:r>
      <w:r w:rsidR="004E4F13">
        <w:t>those observed in the</w:t>
      </w:r>
      <w:r>
        <w:t xml:space="preserve"> </w:t>
      </w:r>
      <w:r w:rsidR="00EB5328">
        <w:t xml:space="preserve">hypoxia-tolerant </w:t>
      </w:r>
      <w:r>
        <w:t>mole rat</w:t>
      </w:r>
      <w:r w:rsidR="00B502E6">
        <w:fldChar w:fldCharType="begin"/>
      </w:r>
      <w:r w:rsidR="00E85F6B">
        <w:instrText xml:space="preserve"> ADDIN EN.CITE &lt;EndNote&gt;&lt;Cite&gt;&lt;Author&gt;Domankevich&lt;/Author&gt;&lt;Year&gt;2018&lt;/Year&gt;&lt;RecNum&gt;1105&lt;/RecNum&gt;&lt;DisplayText&gt;&lt;style face="superscript"&gt;23&lt;/style&gt;&lt;/DisplayText&gt;&lt;record&gt;&lt;rec-number&gt;1105&lt;/rec-number&gt;&lt;foreign-keys&gt;&lt;key app="EN" db-id="f259xtvrdrvsp8eseet5dtes0s9f2fetz2dv" timestamp="1606055781"&gt;1105&lt;/key&gt;&lt;/foreign-keys&gt;&lt;ref-type name="Journal Article"&gt;17&lt;/ref-type&gt;&lt;contributors&gt;&lt;authors&gt;&lt;author&gt;Domankevich, Vered&lt;/author&gt;&lt;author&gt;Eddini, Hossam&lt;/author&gt;&lt;author&gt;Odeh, Amani&lt;/author&gt;&lt;author&gt;Shams, Imad&lt;/author&gt;&lt;/authors&gt;&lt;/contributors&gt;&lt;titles&gt;&lt;title&gt;&lt;style face="normal" font="default" size="100%"&gt;Resistance to DNA damage and enhanced DNA repair capacity in the hypoxia-tolerant blind mole rat &lt;/style&gt;&lt;style face="italic" font="default" size="100%"&gt;Spalax carmeli&lt;/style&gt;&lt;/title&gt;&lt;secondary-title&gt;J Expe Biol&lt;/secondary-title&gt;&lt;/titles&gt;&lt;periodical&gt;&lt;full-title&gt;J Expe Biol&lt;/full-title&gt;&lt;/periodical&gt;&lt;pages&gt;jeb174540&lt;/pages&gt;&lt;volume&gt;221&lt;/volume&gt;&lt;number&gt;8&lt;/number&gt;&lt;dates&gt;&lt;year&gt;2018&lt;/year&gt;&lt;/dates&gt;&lt;urls&gt;&lt;related-urls&gt;&lt;url&gt;http://jeb.biologists.org/content/221/8/jeb174540.abstract&lt;/url&gt;&lt;/related-urls&gt;&lt;/urls&gt;&lt;electronic-resource-num&gt;10.1242/jeb.174540&lt;/electronic-resource-num&gt;&lt;/record&gt;&lt;/Cite&gt;&lt;/EndNote&gt;</w:instrText>
      </w:r>
      <w:r w:rsidR="00B502E6">
        <w:fldChar w:fldCharType="separate"/>
      </w:r>
      <w:r w:rsidR="00E85F6B" w:rsidRPr="00E85F6B">
        <w:rPr>
          <w:noProof/>
          <w:vertAlign w:val="superscript"/>
        </w:rPr>
        <w:t>23</w:t>
      </w:r>
      <w:r w:rsidR="00B502E6">
        <w:fldChar w:fldCharType="end"/>
      </w:r>
      <w:r>
        <w:t>. Also, the downregulation of the ERK cascade is opposed to the response of cancer cells that upregulate this</w:t>
      </w:r>
      <w:r w:rsidR="00491747">
        <w:t xml:space="preserve"> pathway</w:t>
      </w:r>
      <w:r>
        <w:t>, thus maintaining prolonged HIF- α activation that comprises the tissue</w:t>
      </w:r>
      <w:r w:rsidR="00B502E6">
        <w:fldChar w:fldCharType="begin"/>
      </w:r>
      <w:r w:rsidR="00E85F6B">
        <w:instrText xml:space="preserve"> ADDIN EN.CITE &lt;EndNote&gt;&lt;Cite&gt;&lt;Author&gt;Lavoie&lt;/Author&gt;&lt;Year&gt;2020&lt;/Year&gt;&lt;RecNum&gt;1098&lt;/RecNum&gt;&lt;DisplayText&gt;&lt;style face="superscript"&gt;24&lt;/style&gt;&lt;/DisplayText&gt;&lt;record&gt;&lt;rec-number&gt;1098&lt;/rec-number&gt;&lt;foreign-keys&gt;&lt;key app="EN" db-id="f259xtvrdrvsp8eseet5dtes0s9f2fetz2dv" timestamp="1601738263"&gt;1098&lt;/key&gt;&lt;/foreign-keys&gt;&lt;ref-type name="Journal Article"&gt;17&lt;/ref-type&gt;&lt;contributors&gt;&lt;authors&gt;&lt;author&gt;Lavoie, Hugo&lt;/author&gt;&lt;author&gt;Gagnon, Jessica&lt;/author&gt;&lt;author&gt;Therrien, Marc&lt;/author&gt;&lt;/authors&gt;&lt;/contributors&gt;&lt;titles&gt;&lt;title&gt;ERK signalling: a master regulator of cell behaviour, life and fate&lt;/title&gt;&lt;secondary-title&gt;Nat Rev Mol Cell Biol&lt;/secondary-title&gt;&lt;/titles&gt;&lt;periodical&gt;&lt;full-title&gt;Nat Rev Mol Cell Biol&lt;/full-title&gt;&lt;/periodical&gt;&lt;pages&gt;607-632&lt;/pages&gt;&lt;volume&gt;21&lt;/volume&gt;&lt;number&gt;10&lt;/number&gt;&lt;dates&gt;&lt;year&gt;2020&lt;/year&gt;&lt;pub-dates&gt;&lt;date&gt;2020/10/01&lt;/date&gt;&lt;/pub-dates&gt;&lt;/dates&gt;&lt;isbn&gt;1471-0080&lt;/isbn&gt;&lt;urls&gt;&lt;related-urls&gt;&lt;url&gt;https://doi.org/10.1038/s41580-020-0255-7&lt;/url&gt;&lt;/related-urls&gt;&lt;/urls&gt;&lt;electronic-resource-num&gt;10.1038/s41580-020-0255-7&lt;/electronic-resource-num&gt;&lt;/record&gt;&lt;/Cite&gt;&lt;/EndNote&gt;</w:instrText>
      </w:r>
      <w:r w:rsidR="00B502E6">
        <w:fldChar w:fldCharType="separate"/>
      </w:r>
      <w:r w:rsidR="00E85F6B" w:rsidRPr="00E85F6B">
        <w:rPr>
          <w:noProof/>
          <w:vertAlign w:val="superscript"/>
        </w:rPr>
        <w:t>24</w:t>
      </w:r>
      <w:r w:rsidR="00B502E6">
        <w:fldChar w:fldCharType="end"/>
      </w:r>
      <w:r>
        <w:t>. HIF-α “desensitization” in mammalian cells is necessary for adaptation to chronic hypoxia</w:t>
      </w:r>
      <w:r w:rsidR="00B502E6">
        <w:fldChar w:fldCharType="begin"/>
      </w:r>
      <w:r w:rsidR="00E85F6B">
        <w:instrText xml:space="preserve"> ADDIN EN.CITE &lt;EndNote&gt;&lt;Cite&gt;&lt;Author&gt;Ginouvès&lt;/Author&gt;&lt;Year&gt;2008&lt;/Year&gt;&lt;RecNum&gt;900&lt;/RecNum&gt;&lt;DisplayText&gt;&lt;style face="superscript"&gt;25&lt;/style&gt;&lt;/DisplayText&gt;&lt;record&gt;&lt;rec-number&gt;900&lt;/rec-number&gt;&lt;foreign-keys&gt;&lt;key app="EN" db-id="f259xtvrdrvsp8eseet5dtes0s9f2fetz2dv" timestamp="1578501063"&gt;900&lt;/key&gt;&lt;/foreign-keys&gt;&lt;ref-type name="Journal Article"&gt;17&lt;/ref-type&gt;&lt;contributors&gt;&lt;authors&gt;&lt;author&gt;Ginouvès, Amandine&lt;/author&gt;&lt;author&gt;Ilc, Karine&lt;/author&gt;&lt;author&gt;Macías, Nuria&lt;/author&gt;&lt;author&gt;Pouysségur, Jacques&lt;/author&gt;&lt;author&gt;Berra, Edurne&lt;/author&gt;&lt;/authors&gt;&lt;/contributors&gt;&lt;titles&gt;&lt;title&gt;PHDs overactivation during chronic hypoxia “desensitizes” HIFα and protects cells from necrosis&lt;/title&gt;&lt;secondary-title&gt;Proc. Natl. Acad. Sci. &lt;/secondary-title&gt;&lt;/titles&gt;&lt;periodical&gt;&lt;full-title&gt;Proc. Natl. Acad. Sci.&lt;/full-title&gt;&lt;/periodical&gt;&lt;pages&gt;4745-4750&lt;/pages&gt;&lt;volume&gt;105&lt;/volume&gt;&lt;number&gt;12&lt;/number&gt;&lt;dates&gt;&lt;year&gt;2008&lt;/year&gt;&lt;/dates&gt;&lt;urls&gt;&lt;related-urls&gt;&lt;url&gt;https://www.pnas.org/content/pnas/105/12/4745.full.pdf&lt;/url&gt;&lt;/related-urls&gt;&lt;/urls&gt;&lt;electronic-resource-num&gt;10.1073/pnas.0705680105&lt;/electronic-resource-num&gt;&lt;/record&gt;&lt;/Cite&gt;&lt;/EndNote&gt;</w:instrText>
      </w:r>
      <w:r w:rsidR="00B502E6">
        <w:fldChar w:fldCharType="separate"/>
      </w:r>
      <w:r w:rsidR="00E85F6B" w:rsidRPr="00E85F6B">
        <w:rPr>
          <w:noProof/>
          <w:vertAlign w:val="superscript"/>
        </w:rPr>
        <w:t>25</w:t>
      </w:r>
      <w:r w:rsidR="00B502E6">
        <w:fldChar w:fldCharType="end"/>
      </w:r>
      <w:r>
        <w:t>. One direct HIF target gene is the PHD3 gene, which consequently creates a direct negative feedback loop</w:t>
      </w:r>
      <w:r w:rsidR="00B502E6">
        <w:fldChar w:fldCharType="begin"/>
      </w:r>
      <w:r w:rsidR="00E85F6B">
        <w:instrText xml:space="preserve"> ADDIN EN.CITE &lt;EndNote&gt;&lt;Cite&gt;&lt;Author&gt;Pescador&lt;/Author&gt;&lt;Year&gt;2005&lt;/Year&gt;&lt;RecNum&gt;1027&lt;/RecNum&gt;&lt;DisplayText&gt;&lt;style face="superscript"&gt;26&lt;/style&gt;&lt;/DisplayText&gt;&lt;record&gt;&lt;rec-number&gt;1027&lt;/rec-number&gt;&lt;foreign-keys&gt;&lt;key app="EN" db-id="f259xtvrdrvsp8eseet5dtes0s9f2fetz2dv" timestamp="1589348747"&gt;1027&lt;/key&gt;&lt;/foreign-keys&gt;&lt;ref-type name="Journal Article"&gt;17&lt;/ref-type&gt;&lt;contributors&gt;&lt;authors&gt;&lt;author&gt;Pescador, Nuria&lt;/author&gt;&lt;author&gt;Cuevas, Yolanda&lt;/author&gt;&lt;author&gt;Naranjo, Salvador&lt;/author&gt;&lt;author&gt;Alcaide, Marisa&lt;/author&gt;&lt;author&gt;Villar, Diego&lt;/author&gt;&lt;author&gt;Landázuri, Manuel O.&lt;/author&gt;&lt;author&gt;del Peso, Luis&lt;/author&gt;&lt;/authors&gt;&lt;/contributors&gt;&lt;titles&gt;&lt;title&gt;Identification of a functional hypoxia-responsive element that regulates the expression of the egl nine homologue 3 (egln3/phd3) gene&lt;/title&gt;&lt;secondary-title&gt;Biochem J.&lt;/secondary-title&gt;&lt;/titles&gt;&lt;periodical&gt;&lt;full-title&gt;Biochem J.&lt;/full-title&gt;&lt;/periodical&gt;&lt;pages&gt;189-197&lt;/pages&gt;&lt;volume&gt;390&lt;/volume&gt;&lt;number&gt;1&lt;/number&gt;&lt;dates&gt;&lt;year&gt;2005&lt;/year&gt;&lt;/dates&gt;&lt;isbn&gt;0264-6021&lt;/isbn&gt;&lt;urls&gt;&lt;related-urls&gt;&lt;url&gt;https://doi.org/10.1042/BJ20042121&lt;/url&gt;&lt;/related-urls&gt;&lt;/urls&gt;&lt;electronic-resource-num&gt;10.1042/bj20042121&lt;/electronic-resource-num&gt;&lt;access-date&gt;5/13/2020&lt;/access-date&gt;&lt;/record&gt;&lt;/Cite&gt;&lt;/EndNote&gt;</w:instrText>
      </w:r>
      <w:r w:rsidR="00B502E6">
        <w:fldChar w:fldCharType="separate"/>
      </w:r>
      <w:r w:rsidR="00E85F6B" w:rsidRPr="00E85F6B">
        <w:rPr>
          <w:noProof/>
          <w:vertAlign w:val="superscript"/>
        </w:rPr>
        <w:t>26</w:t>
      </w:r>
      <w:r w:rsidR="00B502E6">
        <w:fldChar w:fldCharType="end"/>
      </w:r>
      <w:r>
        <w:t>. In different cells</w:t>
      </w:r>
      <w:r w:rsidR="00FE3C56">
        <w:t>,</w:t>
      </w:r>
      <w:r>
        <w:t xml:space="preserve"> the expression</w:t>
      </w:r>
      <w:sdt>
        <w:sdtPr>
          <w:tag w:val="goog_rdk_5"/>
          <w:id w:val="81850171"/>
        </w:sdtPr>
        <w:sdtContent>
          <w:r>
            <w:t xml:space="preserve"> of PHD3</w:t>
          </w:r>
        </w:sdtContent>
      </w:sdt>
      <w:r>
        <w:t xml:space="preserve"> is extremely elevated as compared to other hypoxia-responsive genes</w:t>
      </w:r>
      <w:r w:rsidR="00B502E6">
        <w:fldChar w:fldCharType="begin"/>
      </w:r>
      <w:r w:rsidR="00E85F6B">
        <w:instrText xml:space="preserve"> ADDIN EN.CITE &lt;EndNote&gt;&lt;Cite&gt;&lt;Author&gt;Metzen&lt;/Author&gt;&lt;Year&gt;2003&lt;/Year&gt;&lt;RecNum&gt;1026&lt;/RecNum&gt;&lt;DisplayText&gt;&lt;style face="superscript"&gt;27&lt;/style&gt;&lt;/DisplayText&gt;&lt;record&gt;&lt;rec-number&gt;1026&lt;/rec-number&gt;&lt;foreign-keys&gt;&lt;key app="EN" db-id="f259xtvrdrvsp8eseet5dtes0s9f2fetz2dv" timestamp="1589348477"&gt;1026&lt;/key&gt;&lt;/foreign-keys&gt;&lt;ref-type name="Journal Article"&gt;17&lt;/ref-type&gt;&lt;contributors&gt;&lt;authors&gt;&lt;author&gt;Metzen, Eric&lt;/author&gt;&lt;author&gt;Berchner-Pfannschmidt, Utta&lt;/author&gt;&lt;author&gt;Stengel, Petra&lt;/author&gt;&lt;author&gt;Marxsen, Jan H.&lt;/author&gt;&lt;author&gt;Stolze, Ineke&lt;/author&gt;&lt;author&gt;Klinger, Matthias&lt;/author&gt;&lt;author&gt;Huang, Wei Qi&lt;/author&gt;&lt;author&gt;Wotzlaw, Christoph&lt;/author&gt;&lt;author&gt;Hellwig-Bürgel, Thomas&lt;/author&gt;&lt;author&gt;Jelkmann, Wolfgang&lt;/author&gt;&lt;author&gt;Acker, Helmut&lt;/author&gt;&lt;author&gt;Fandrey, Joachim&lt;/author&gt;&lt;/authors&gt;&lt;/contributors&gt;&lt;titles&gt;&lt;title&gt;Intracellular localisation of human HIF-1α hydroxylases: implications for oxygen sensing&lt;/title&gt;&lt;secondary-title&gt;J. Cell Sci. &lt;/secondary-title&gt;&lt;/titles&gt;&lt;periodical&gt;&lt;full-title&gt;J. Cell Sci.&lt;/full-title&gt;&lt;/periodical&gt;&lt;pages&gt;1319-1326&lt;/pages&gt;&lt;volume&gt;116&lt;/volume&gt;&lt;number&gt;7&lt;/number&gt;&lt;dates&gt;&lt;year&gt;2003&lt;/year&gt;&lt;/dates&gt;&lt;urls&gt;&lt;related-urls&gt;&lt;url&gt;https://jcs.biologists.org/content/joces/116/7/1319.full.pdf&lt;/url&gt;&lt;/related-urls&gt;&lt;/urls&gt;&lt;electronic-resource-num&gt;10.1242/jcs.00318&lt;/electronic-resource-num&gt;&lt;/record&gt;&lt;/Cite&gt;&lt;/EndNote&gt;</w:instrText>
      </w:r>
      <w:r w:rsidR="00B502E6">
        <w:fldChar w:fldCharType="separate"/>
      </w:r>
      <w:r w:rsidR="00E85F6B" w:rsidRPr="00E85F6B">
        <w:rPr>
          <w:noProof/>
          <w:vertAlign w:val="superscript"/>
        </w:rPr>
        <w:t>27</w:t>
      </w:r>
      <w:r w:rsidR="00B502E6">
        <w:fldChar w:fldCharType="end"/>
      </w:r>
      <w:r>
        <w:t>, promoting HIF-α “desensitization”</w:t>
      </w:r>
      <w:r w:rsidR="00B502E6">
        <w:fldChar w:fldCharType="begin">
          <w:fldData xml:space="preserve">PEVuZE5vdGU+PENpdGU+PEF1dGhvcj5QZXNjYWRvcjwvQXV0aG9yPjxZZWFyPjIwMDU8L1llYXI+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</w:fldData>
        </w:fldChar>
      </w:r>
      <w:r w:rsidR="00E85F6B">
        <w:instrText xml:space="preserve"> ADDIN EN.CITE </w:instrText>
      </w:r>
      <w:r w:rsidR="00B502E6">
        <w:fldChar w:fldCharType="begin">
          <w:fldData xml:space="preserve">PEVuZE5vdGU+PENpdGU+PEF1dGhvcj5QZXNjYWRvcjwvQXV0aG9yPjxZZWFyPjIwMDU8L1llYXI+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</w:fldData>
        </w:fldChar>
      </w:r>
      <w:r w:rsidR="00E85F6B">
        <w:instrText xml:space="preserve"> ADDIN EN.CITE.DATA </w:instrText>
      </w:r>
      <w:r w:rsidR="00B502E6">
        <w:fldChar w:fldCharType="end"/>
      </w:r>
      <w:r w:rsidR="00B502E6">
        <w:fldChar w:fldCharType="separate"/>
      </w:r>
      <w:r w:rsidR="00E85F6B" w:rsidRPr="00E85F6B">
        <w:rPr>
          <w:noProof/>
          <w:vertAlign w:val="superscript"/>
        </w:rPr>
        <w:t>25,26</w:t>
      </w:r>
      <w:r w:rsidR="00B502E6">
        <w:fldChar w:fldCharType="end"/>
      </w:r>
      <w:r>
        <w:t>. The fact that one coral PHD1/2/3 homolog was upregulated at all time points, and its expression change level was the highest among all putative HIF target genes, suggests that this gene might participate in adaptation to prolonged hypoxia in corals as well.</w:t>
      </w:r>
    </w:p>
    <w:p w:rsidR="00CF2DB0" w:rsidRDefault="00FC3A97" w:rsidP="007C358A">
      <w:pPr>
        <w:spacing w:after="120"/>
        <w:ind w:firstLine="720"/>
        <w:contextualSpacing/>
      </w:pPr>
      <w:r w:rsidRPr="00FC3A97">
        <w:t xml:space="preserve">Enhancing oxygen and nutrient supply via formation of blood vessels is also essential </w:t>
      </w:r>
      <w:r w:rsidR="005D36B6">
        <w:t>for hypoxia survival</w:t>
      </w:r>
      <w:r w:rsidR="00B502E6">
        <w:fldChar w:fldCharType="begin"/>
      </w:r>
      <w:r w:rsidR="001B1D9D">
        <w:instrText xml:space="preserve"> ADDIN EN.CITE &lt;EndNote&gt;&lt;Cite&gt;&lt;Author&gt;Lendahl&lt;/Author&gt;&lt;Year&gt;2009&lt;/Year&gt;&lt;RecNum&gt;848&lt;/RecNum&gt;&lt;DisplayText&gt;&lt;style face="superscript"&gt;6&lt;/style&gt;&lt;/DisplayText&gt;&lt;record&gt;&lt;rec-number&gt;848&lt;/rec-number&gt;&lt;foreign-keys&gt;&lt;key app="EN" db-id="f259xtvrdrvsp8eseet5dtes0s9f2fetz2dv" timestamp="1532366541"&gt;848&lt;/key&gt;&lt;/foreign-keys&gt;&lt;ref-type name="Journal Article"&gt;17&lt;/ref-type&gt;&lt;contributors&gt;&lt;authors&gt;&lt;author&gt;Lendahl, Urban&lt;/author&gt;&lt;author&gt;Lee, Kian Leong&lt;/author&gt;&lt;author&gt;Yang, Henry&lt;/author&gt;&lt;author&gt;Poellinger, Lorenz&lt;/author&gt;&lt;/authors&gt;&lt;/contributors&gt;&lt;titles&gt;&lt;title&gt;Generating specificity and diversity in the transcriptional response to hypoxia&lt;/title&gt;&lt;secondary-title&gt;Nat Rev Genet&lt;/secondary-title&gt;&lt;/titles&gt;&lt;periodical&gt;&lt;full-title&gt;Nat Rev Genet&lt;/full-title&gt;&lt;/periodical&gt;&lt;pages&gt;821&lt;/pages&gt;&lt;volume&gt;10&lt;/volume&gt;&lt;dates&gt;&lt;year&gt;2009&lt;/year&gt;&lt;pub-dates&gt;&lt;date&gt;11/03/online&lt;/date&gt;&lt;/pub-dates&gt;&lt;/dates&gt;&lt;publisher&gt;Nature Publishing Group&lt;/publisher&gt;&lt;work-type&gt;Review Article&lt;/work-type&gt;&lt;urls&gt;&lt;related-urls&gt;&lt;url&gt;http://dx.doi.org/10.1038/nrg2665&lt;/url&gt;&lt;/related-urls&gt;&lt;/urls&gt;&lt;electronic-resource-num&gt;10.1038/nrg2665&lt;/electronic-resource-num&gt;&lt;/record&gt;&lt;/Cite&gt;&lt;/EndNote&gt;</w:instrText>
      </w:r>
      <w:r w:rsidR="00B502E6">
        <w:fldChar w:fldCharType="separate"/>
      </w:r>
      <w:r w:rsidR="001B1D9D" w:rsidRPr="001B1D9D">
        <w:rPr>
          <w:noProof/>
          <w:vertAlign w:val="superscript"/>
        </w:rPr>
        <w:t>6</w:t>
      </w:r>
      <w:r w:rsidR="00B502E6">
        <w:fldChar w:fldCharType="end"/>
      </w:r>
      <w:r w:rsidRPr="00FC3A97">
        <w:t>. Cnidaria lack blood vessels, and oxygen supply occurs via diffusive gas exchange in the polyps (the basic unit of the coral colony).</w:t>
      </w:r>
      <w:r w:rsidR="00B03CDC">
        <w:t>Tubulogenesis (generating the tubular structure of polyps)</w:t>
      </w:r>
      <w:r w:rsidR="007C358A">
        <w:t xml:space="preserve"> genes are</w:t>
      </w:r>
      <w:r w:rsidR="00B03CDC">
        <w:t xml:space="preserve"> ancestral to vascularization (generating the tubular structure of blood vessels)</w:t>
      </w:r>
      <w:r w:rsidR="00B502E6">
        <w:fldChar w:fldCharType="begin"/>
      </w:r>
      <w:r w:rsidR="00E85F6B">
        <w:instrText xml:space="preserve"> ADDIN EN.CITE &lt;EndNote&gt;&lt;Cite&gt;&lt;Author&gt;Morgulis&lt;/Author&gt;&lt;Year&gt;2019&lt;/Year&gt;&lt;RecNum&gt;973&lt;/RecNum&gt;&lt;DisplayText&gt;&lt;style face="superscript"&gt;28&lt;/style&gt;&lt;/DisplayText&gt;&lt;record&gt;&lt;rec-number&gt;973&lt;/rec-number&gt;&lt;foreign-keys&gt;&lt;key app="EN" db-id="f259xtvrdrvsp8eseet5dtes0s9f2fetz2dv" timestamp="1583323647"&gt;973&lt;/key&gt;&lt;/foreign-keys&gt;&lt;ref-type name="Journal Article"&gt;17&lt;/ref-type&gt;&lt;contributors&gt;&lt;authors&gt;&lt;author&gt;Morgulis, Miri&lt;/author&gt;&lt;author&gt;Gildor, Tsvia&lt;/author&gt;&lt;author&gt;Roopin, Modi&lt;/author&gt;&lt;author&gt;Sher, Noa&lt;/author&gt;&lt;author&gt;Malik, Assaf&lt;/author&gt;&lt;author&gt;Lalzar, Maya&lt;/author&gt;&lt;author&gt;Dines, Monica&lt;/author&gt;&lt;author&gt;Ben-Tabou de-Leon, Shlomo&lt;/author&gt;&lt;author&gt;Khalaily, Lama&lt;/author&gt;&lt;author&gt;Ben-Tabou de-Leon, Smadar&lt;/author&gt;&lt;/authors&gt;&lt;/contributors&gt;&lt;titles&gt;&lt;title&gt;Possible cooption of a VEGF-driven tubulogenesis program for biomineralization in echinoderms&lt;/title&gt;&lt;secondary-title&gt;Proc. Natl. Acad. Sci. &lt;/secondary-title&gt;&lt;/titles&gt;&lt;periodical&gt;&lt;full-title&gt;Proc. Natl. Acad. Sci.&lt;/full-title&gt;&lt;/periodical&gt;&lt;pages&gt;12353-12362&lt;/pages&gt;&lt;volume&gt;116&lt;/volume&gt;&lt;number&gt;25&lt;/number&gt;&lt;dates&gt;&lt;year&gt;2019&lt;/year&gt;&lt;/dates&gt;&lt;urls&gt;&lt;related-urls&gt;&lt;url&gt;https://www.pnas.org/content/pnas/116/25/12353.full.pdf&lt;/url&gt;&lt;/related-urls&gt;&lt;/urls&gt;&lt;electronic-resource-num&gt;10.1073/pnas.1902126116&lt;/electronic-resource-num&gt;&lt;/record&gt;&lt;/Cite&gt;&lt;/EndNote&gt;</w:instrText>
      </w:r>
      <w:r w:rsidR="00B502E6">
        <w:fldChar w:fldCharType="separate"/>
      </w:r>
      <w:r w:rsidR="00E85F6B" w:rsidRPr="00E85F6B">
        <w:rPr>
          <w:noProof/>
          <w:vertAlign w:val="superscript"/>
        </w:rPr>
        <w:t>28</w:t>
      </w:r>
      <w:r w:rsidR="00B502E6">
        <w:fldChar w:fldCharType="end"/>
      </w:r>
      <w:r w:rsidR="00B03CDC">
        <w:t>. It has been observed that under hypoxia corals potentially utilize polyp expansion/elongation to increase tissue surface area</w:t>
      </w:r>
      <w:r w:rsidR="005D36B6">
        <w:t xml:space="preserve"> and</w:t>
      </w:r>
      <w:r w:rsidR="007B636B">
        <w:t xml:space="preserve"> </w:t>
      </w:r>
      <w:r w:rsidR="008658FA">
        <w:t>therefore</w:t>
      </w:r>
      <w:r w:rsidR="00B03CDC">
        <w:t xml:space="preserve"> maintain respiratory competence</w:t>
      </w:r>
      <w:r w:rsidR="00B502E6">
        <w:fldChar w:fldCharType="begin"/>
      </w:r>
      <w:r w:rsidR="00E85F6B">
        <w:instrText xml:space="preserve"> ADDIN EN.CITE &lt;EndNote&gt;&lt;Cite&gt;&lt;Author&gt;Dodds&lt;/Author&gt;&lt;Year&gt;2007&lt;/Year&gt;&lt;RecNum&gt;995&lt;/RecNum&gt;&lt;DisplayText&gt;&lt;style face="superscript"&gt;29&lt;/style&gt;&lt;/DisplayText&gt;&lt;record&gt;&lt;rec-number&gt;995&lt;/rec-number&gt;&lt;foreign-keys&gt;&lt;key app="EN" db-id="f259xtvrdrvsp8eseet5dtes0s9f2fetz2dv" timestamp="1586944629"&gt;995&lt;/key&gt;&lt;/foreign-keys&gt;&lt;ref-type name="Journal Article"&gt;17&lt;/ref-type&gt;&lt;contributors&gt;&lt;authors&gt;&lt;author&gt;Dodds, L. A.&lt;/author&gt;&lt;author&gt;Roberts, J. M.&lt;/author&gt;&lt;author&gt;Taylor, A. C.&lt;/author&gt;&lt;author&gt;Marubini, F.&lt;/author&gt;&lt;/authors&gt;&lt;/contributors&gt;&lt;titles&gt;&lt;title&gt;&lt;style face="normal" font="default" size="100%"&gt;Metabolic tolerance of the cold-water coral &lt;/style&gt;&lt;style face="italic" font="default" size="100%"&gt;Lophelia pertusa&lt;/style&gt;&lt;style face="normal" font="default" size="100%"&gt; (Scleractinia) to temperature and dissolved oxygen change&lt;/style&gt;&lt;/title&gt;&lt;secondary-title&gt;J. Exp. Mar. Biol. Ecol.&lt;/secondary-title&gt;&lt;/titles&gt;&lt;periodical&gt;&lt;full-title&gt;J. Exp. Mar. Biol. Ecol.&lt;/full-title&gt;&lt;/periodical&gt;&lt;pages&gt;205-214&lt;/pages&gt;&lt;volume&gt;349&lt;/volume&gt;&lt;number&gt;2&lt;/number&gt;&lt;keywords&gt;&lt;keyword&gt;Anoxia&lt;/keyword&gt;&lt;keyword&gt;Carbonate mound&lt;/keyword&gt;&lt;keyword&gt;Deep-sea coral&lt;/keyword&gt;&lt;keyword&gt;Hypoxia&lt;/keyword&gt;&lt;keyword&gt;Physiology&lt;/keyword&gt;&lt;keyword&gt;Respiration&lt;/keyword&gt;&lt;/keywords&gt;&lt;dates&gt;&lt;year&gt;2007&lt;/year&gt;&lt;pub-dates&gt;&lt;date&gt;2007/10/19/&lt;/date&gt;&lt;/pub-dates&gt;&lt;/dates&gt;&lt;isbn&gt;0022-0981&lt;/isbn&gt;&lt;urls&gt;&lt;related-urls&gt;&lt;url&gt;http://www.sciencedirect.com/science/article/pii/S0022098107002559&lt;/url&gt;&lt;/related-urls&gt;&lt;/urls&gt;&lt;electronic-resource-num&gt;https://doi.org/10.1016/j.jembe.2007.05.013&lt;/electronic-resource-num&gt;&lt;/record&gt;&lt;/Cite&gt;&lt;/EndNote&gt;</w:instrText>
      </w:r>
      <w:r w:rsidR="00B502E6">
        <w:fldChar w:fldCharType="separate"/>
      </w:r>
      <w:r w:rsidR="00E85F6B" w:rsidRPr="00E85F6B">
        <w:rPr>
          <w:noProof/>
          <w:vertAlign w:val="superscript"/>
        </w:rPr>
        <w:t>29</w:t>
      </w:r>
      <w:r w:rsidR="00B502E6">
        <w:fldChar w:fldCharType="end"/>
      </w:r>
      <w:r w:rsidR="00B03CDC">
        <w:t>. The upregulation of genes that participate in tubulogenesis, namely VEGFR</w:t>
      </w:r>
      <w:r w:rsidR="00B502E6">
        <w:fldChar w:fldCharType="begin"/>
      </w:r>
      <w:r w:rsidR="00E85F6B">
        <w:instrText xml:space="preserve"> ADDIN EN.CITE &lt;EndNote&gt;&lt;Cite&gt;&lt;Author&gt;Seipel&lt;/Author&gt;&lt;Year&gt;2004&lt;/Year&gt;&lt;RecNum&gt;896&lt;/RecNum&gt;&lt;DisplayText&gt;&lt;style face="superscript"&gt;30&lt;/style&gt;&lt;/DisplayText&gt;&lt;record&gt;&lt;rec-number&gt;896&lt;/rec-number&gt;&lt;foreign-keys&gt;&lt;key app="EN" db-id="f259xtvrdrvsp8eseet5dtes0s9f2fetz2dv" timestamp="1578396888"&gt;896&lt;/key&gt;&lt;/foreign-keys&gt;&lt;ref-type name="Journal Article"&gt;17&lt;/ref-type&gt;&lt;contributors&gt;&lt;authors&gt;&lt;author&gt;Seipel, Katka&lt;/author&gt;&lt;author&gt;Eberhardt, Michael&lt;/author&gt;&lt;author&gt;Müller, Peter&lt;/author&gt;&lt;author&gt;Pescia, Elena&lt;/author&gt;&lt;author&gt;Yanze, Nathalie&lt;/author&gt;&lt;author&gt;Schmid, Volker&lt;/author&gt;&lt;/authors&gt;&lt;/contributors&gt;&lt;titles&gt;&lt;title&gt;&lt;style face="normal" font="default" size="100%"&gt;Homologs of vascular endothelial growth factor and receptor, VEGF and VEGFR, in the jellyfish&lt;/style&gt;&lt;style face="italic" font="default" size="100%"&gt; Podocoryne carnea&lt;/style&gt;&lt;/title&gt;&lt;secondary-title&gt;Dev. Dyn.,&lt;/secondary-title&gt;&lt;/titles&gt;&lt;periodical&gt;&lt;full-title&gt;Dev. Dyn.,&lt;/full-title&gt;&lt;/periodical&gt;&lt;pages&gt;303-312&lt;/pages&gt;&lt;volume&gt;231&lt;/volume&gt;&lt;number&gt;2&lt;/number&gt;&lt;dates&gt;&lt;year&gt;2004&lt;/year&gt;&lt;/dates&gt;&lt;isbn&gt;1058-8388&lt;/isbn&gt;&lt;urls&gt;&lt;related-urls&gt;&lt;url&gt;https://anatomypubs.onlinelibrary.wiley.com/doi/abs/10.1002/dvdy.20139&lt;/url&gt;&lt;/related-urls&gt;&lt;/urls&gt;&lt;electronic-resource-num&gt;10.1002/dvdy.20139&lt;/electronic-resource-num&gt;&lt;/record&gt;&lt;/Cite&gt;&lt;/EndNote&gt;</w:instrText>
      </w:r>
      <w:r w:rsidR="00B502E6">
        <w:fldChar w:fldCharType="separate"/>
      </w:r>
      <w:r w:rsidR="00E85F6B" w:rsidRPr="00E85F6B">
        <w:rPr>
          <w:noProof/>
          <w:vertAlign w:val="superscript"/>
        </w:rPr>
        <w:t>30</w:t>
      </w:r>
      <w:r w:rsidR="00B502E6">
        <w:fldChar w:fldCharType="end"/>
      </w:r>
      <w:r w:rsidR="00B03CDC">
        <w:t>and FGFRb</w:t>
      </w:r>
      <w:r w:rsidR="00B502E6">
        <w:fldChar w:fldCharType="begin"/>
      </w:r>
      <w:r w:rsidR="00E85F6B">
        <w:instrText xml:space="preserve"> ADDIN EN.CITE &lt;EndNote&gt;&lt;Cite&gt;&lt;Author&gt;Ikmi&lt;/Author&gt;&lt;Year&gt;2020&lt;/Year&gt;&lt;RecNum&gt;1104&lt;/RecNum&gt;&lt;DisplayText&gt;&lt;style face="superscript"&gt;31&lt;/style&gt;&lt;/DisplayText&gt;&lt;record&gt;&lt;rec-number&gt;1104&lt;/rec-number&gt;&lt;foreign-keys&gt;&lt;key app="EN" db-id="f259xtvrdrvsp8eseet5dtes0s9f2fetz2dv" timestamp="1605975713"&gt;1104&lt;/key&gt;&lt;/foreign-keys&gt;&lt;ref-type name="Journal Article"&gt;17&lt;/ref-type&gt;&lt;contributors&gt;&lt;authors&gt;&lt;author&gt;Ikmi, Aissam&lt;/author&gt;&lt;author&gt;Steenbergen, Petrus J.&lt;/author&gt;&lt;author&gt;Anzo, Marie&lt;/author&gt;&lt;author&gt;McMullen, Mason R.&lt;/author&gt;&lt;author&gt;Stokkermans, Anniek&lt;/author&gt;&lt;author&gt;Ellington, Lacey R.&lt;/author&gt;&lt;author&gt;Gibson, Matthew C.&lt;/author&gt;&lt;/authors&gt;&lt;/contributors&gt;&lt;titles&gt;&lt;title&gt;Feeding-dependent tentacle development in the sea anemone Nematostella vectensis&lt;/title&gt;&lt;secondary-title&gt;Nat Commun&lt;/secondary-title&gt;&lt;/titles&gt;&lt;periodical&gt;&lt;full-title&gt;Nat Commun&lt;/full-title&gt;&lt;/periodical&gt;&lt;pages&gt;4399&lt;/pages&gt;&lt;volume&gt;11&lt;/volume&gt;&lt;number&gt;1&lt;/number&gt;&lt;dates&gt;&lt;year&gt;2020&lt;/year&gt;&lt;pub-dates&gt;&lt;date&gt;2020/09/02&lt;/date&gt;&lt;/pub-dates&gt;&lt;/dates&gt;&lt;isbn&gt;2041-1723&lt;/isbn&gt;&lt;urls&gt;&lt;related-urls&gt;&lt;url&gt;https://doi.org/10.1038/s41467-020-18133-0&lt;/url&gt;&lt;/related-urls&gt;&lt;/urls&gt;&lt;electronic-resource-num&gt;10.1038/s41467-020-18133-0&lt;/electronic-resource-num&gt;&lt;/record&gt;&lt;/Cite&gt;&lt;/EndNote&gt;</w:instrText>
      </w:r>
      <w:r w:rsidR="00B502E6">
        <w:fldChar w:fldCharType="separate"/>
      </w:r>
      <w:r w:rsidR="00E85F6B" w:rsidRPr="00E85F6B">
        <w:rPr>
          <w:noProof/>
          <w:vertAlign w:val="superscript"/>
        </w:rPr>
        <w:t>31</w:t>
      </w:r>
      <w:r w:rsidR="00B502E6">
        <w:fldChar w:fldCharType="end"/>
      </w:r>
      <w:r w:rsidR="005D36B6">
        <w:t>,</w:t>
      </w:r>
      <w:r w:rsidR="00B03CDC">
        <w:t xml:space="preserve"> suggests that hypoxia enhances polyp expansion/elongation, possibly enhancing overall respiratory capacity.</w:t>
      </w:r>
    </w:p>
    <w:p w:rsidR="00CF2DB0" w:rsidRDefault="00B03CDC" w:rsidP="00CC3678">
      <w:pPr>
        <w:spacing w:after="120"/>
        <w:ind w:firstLine="720"/>
        <w:contextualSpacing/>
      </w:pPr>
      <w:r>
        <w:t>The immediate metabolic response to hypoxia is indicated by the upregulation of glycolysis</w:t>
      </w:r>
      <w:r w:rsidR="00B502E6">
        <w:fldChar w:fldCharType="begin"/>
      </w:r>
      <w:r w:rsidR="009E4A86">
        <w:instrText xml:space="preserve"> ADDIN EN.CITE &lt;EndNote&gt;&lt;Cite&gt;&lt;Author&gt;Lendahl&lt;/Author&gt;&lt;Year&gt;2009&lt;/Year&gt;&lt;RecNum&gt;848&lt;/RecNum&gt;&lt;DisplayText&gt;&lt;style face="superscript"&gt;6&lt;/style&gt;&lt;/DisplayText&gt;&lt;record&gt;&lt;rec-number&gt;848&lt;/rec-number&gt;&lt;foreign-keys&gt;&lt;key app="EN" db-id="f259xtvrdrvsp8eseet5dtes0s9f2fetz2dv" timestamp="1532366541"&gt;848&lt;/key&gt;&lt;/foreign-keys&gt;&lt;ref-type name="Journal Article"&gt;17&lt;/ref-type&gt;&lt;contributors&gt;&lt;authors&gt;&lt;author&gt;Lendahl, Urban&lt;/author&gt;&lt;author&gt;Lee, Kian Leong&lt;/author&gt;&lt;author&gt;Yang, Henry&lt;/author&gt;&lt;author&gt;Poellinger, Lorenz&lt;/author&gt;&lt;/authors&gt;&lt;/contributors&gt;&lt;titles&gt;&lt;title&gt;Generating specificity and diversity in the transcriptional response to hypoxia&lt;/title&gt;&lt;secondary-title&gt;Nat Rev Genet&lt;/secondary-title&gt;&lt;/titles&gt;&lt;periodical&gt;&lt;full-title&gt;Nat Rev Genet&lt;/full-title&gt;&lt;/periodical&gt;&lt;pages&gt;821&lt;/pages&gt;&lt;volume&gt;10&lt;/volume&gt;&lt;dates&gt;&lt;year&gt;2009&lt;/year&gt;&lt;pub-dates&gt;&lt;date&gt;11/03/online&lt;/date&gt;&lt;/pub-dates&gt;&lt;/dates&gt;&lt;publisher&gt;Nature Publishing Group&lt;/publisher&gt;&lt;work-type&gt;Review Article&lt;/work-type&gt;&lt;urls&gt;&lt;related-urls&gt;&lt;url&gt;http://dx.doi.org/10.1038/nrg2665&lt;/url&gt;&lt;/related-urls&gt;&lt;/urls&gt;&lt;electronic-resource-num&gt;10.1038/nrg2665&lt;/electronic-resource-num&gt;&lt;/record&gt;&lt;/Cite&gt;&lt;/EndNote&gt;</w:instrText>
      </w:r>
      <w:r w:rsidR="00B502E6">
        <w:fldChar w:fldCharType="separate"/>
      </w:r>
      <w:r w:rsidR="009E4A86" w:rsidRPr="009E4A86">
        <w:rPr>
          <w:noProof/>
          <w:vertAlign w:val="superscript"/>
        </w:rPr>
        <w:t>6</w:t>
      </w:r>
      <w:r w:rsidR="00B502E6">
        <w:fldChar w:fldCharType="end"/>
      </w:r>
      <w:r>
        <w:t>, fatty acid β oxidation</w:t>
      </w:r>
      <w:r w:rsidR="005D36B6">
        <w:t>,</w:t>
      </w:r>
      <w:r>
        <w:t xml:space="preserve"> and OXPHOS</w:t>
      </w:r>
      <w:r w:rsidR="00B502E6">
        <w:fldChar w:fldCharType="begin"/>
      </w:r>
      <w:r w:rsidR="00E85F6B">
        <w:instrText xml:space="preserve"> ADDIN EN.CITE &lt;EndNote&gt;&lt;Cite&gt;&lt;Author&gt;Fuhrmann&lt;/Author&gt;&lt;Year&gt;2019&lt;/Year&gt;&lt;RecNum&gt;1046&lt;/RecNum&gt;&lt;DisplayText&gt;&lt;style face="superscript"&gt;16&lt;/style&gt;&lt;/DisplayText&gt;&lt;record&gt;&lt;rec-number&gt;1046&lt;/rec-number&gt;&lt;foreign-keys&gt;&lt;key app="EN" db-id="f259xtvrdrvsp8eseet5dtes0s9f2fetz2dv" timestamp="1592123617"&gt;1046&lt;/key&gt;&lt;/foreign-keys&gt;&lt;ref-type name="Journal Article"&gt;17&lt;/ref-type&gt;&lt;contributors&gt;&lt;authors&gt;&lt;author&gt;Fuhrmann, Dominik C.&lt;/author&gt;&lt;author&gt;Olesch, Catherine&lt;/author&gt;&lt;author&gt;Kurrle, Nina&lt;/author&gt;&lt;author&gt;Schnütgen, Frank&lt;/author&gt;&lt;author&gt;Zukunft, Sven&lt;/author&gt;&lt;author&gt;Fleming, Ingrid&lt;/author&gt;&lt;author&gt;Brüne, Bernhard&lt;/author&gt;&lt;/authors&gt;&lt;/contributors&gt;&lt;titles&gt;&lt;title&gt;Chronic Hypoxia Enhances β-Oxidation-Dependent Electron Transport via Electron Transferring Flavoproteins&lt;/title&gt;&lt;secondary-title&gt;Cells&lt;/secondary-title&gt;&lt;/titles&gt;&lt;periodical&gt;&lt;full-title&gt;Cells&lt;/full-title&gt;&lt;/periodical&gt;&lt;pages&gt;172&lt;/pages&gt;&lt;volume&gt;8&lt;/volume&gt;&lt;number&gt;2&lt;/number&gt;&lt;dates&gt;&lt;year&gt;2019&lt;/year&gt;&lt;/dates&gt;&lt;isbn&gt;2073-4409&lt;/isbn&gt;&lt;accession-num&gt;doi:10.3390/cells8020172&lt;/accession-num&gt;&lt;urls&gt;&lt;related-urls&gt;&lt;url&gt;https://www.mdpi.com/2073-4409/8/2/172&lt;/url&gt;&lt;/related-urls&gt;&lt;/urls&gt;&lt;/record&gt;&lt;/Cite&gt;&lt;/EndNote&gt;</w:instrText>
      </w:r>
      <w:r w:rsidR="00B502E6">
        <w:fldChar w:fldCharType="separate"/>
      </w:r>
      <w:r w:rsidR="00E85F6B" w:rsidRPr="00E85F6B">
        <w:rPr>
          <w:noProof/>
          <w:vertAlign w:val="superscript"/>
        </w:rPr>
        <w:t>16</w:t>
      </w:r>
      <w:r w:rsidR="00B502E6">
        <w:fldChar w:fldCharType="end"/>
      </w:r>
      <w:r>
        <w:t xml:space="preserve">. </w:t>
      </w:r>
      <w:r w:rsidR="00D15E14">
        <w:t xml:space="preserve">During </w:t>
      </w:r>
      <w:r>
        <w:t>prolonged hypoxia</w:t>
      </w:r>
      <w:r w:rsidR="005D36B6">
        <w:t>,</w:t>
      </w:r>
      <w:r>
        <w:t xml:space="preserve"> the sustained upregulation of these pathways in addition to increased mitochondria numbers/biogenesis</w:t>
      </w:r>
      <w:r w:rsidR="00B502E6">
        <w:fldChar w:fldCharType="begin"/>
      </w:r>
      <w:r w:rsidR="009E4A86">
        <w:instrText xml:space="preserve"> ADDIN EN.CITE &lt;EndNote&gt;&lt;Cite&gt;&lt;Author&gt;Gutsaeva&lt;/Author&gt;&lt;Year&gt;2008&lt;/Year&gt;&lt;RecNum&gt;977&lt;/RecNum&gt;&lt;DisplayText&gt;&lt;style face="superscript"&gt;8&lt;/style&gt;&lt;/DisplayText&gt;&lt;record&gt;&lt;rec-number&gt;977&lt;/rec-number&gt;&lt;foreign-keys&gt;&lt;key app="EN" db-id="f259xtvrdrvsp8eseet5dtes0s9f2fetz2dv" timestamp="1583855845"&gt;977&lt;/key&gt;&lt;/foreign-keys&gt;&lt;ref-type name="Journal Article"&gt;17&lt;/ref-type&gt;&lt;contributors&gt;&lt;authors&gt;&lt;author&gt;Gutsaeva, Diana R.&lt;/author&gt;&lt;author&gt;Carraway, Martha Sue&lt;/author&gt;&lt;author&gt;Suliman, Hagir B.&lt;/author&gt;&lt;author&gt;Demchenko, Ivan T.&lt;/author&gt;&lt;author&gt;Shitara, Hiroshi&lt;/author&gt;&lt;author&gt;Yonekawa, Hiromichi&lt;/author&gt;&lt;author&gt;Piantadosi, Claude A.&lt;/author&gt;&lt;/authors&gt;&lt;/contributors&gt;&lt;titles&gt;&lt;title&gt;Transient Hypoxia Stimulates Mitochondrial Biogenesis in Brain Subcortex by a Neuronal Nitric Oxide Synthase-Dependent Mechanism&lt;/title&gt;&lt;secondary-title&gt;J Neurosci&lt;/secondary-title&gt;&lt;/titles&gt;&lt;periodical&gt;&lt;full-title&gt;J Neurosci&lt;/full-title&gt;&lt;/periodical&gt;&lt;pages&gt;2015-2024&lt;/pages&gt;&lt;volume&gt;28&lt;/volume&gt;&lt;number&gt;9&lt;/number&gt;&lt;dates&gt;&lt;year&gt;2008&lt;/year&gt;&lt;/dates&gt;&lt;urls&gt;&lt;related-urls&gt;&lt;url&gt;https://www.jneurosci.org/content/jneuro/28/9/2015.full.pdf&lt;/url&gt;&lt;/related-urls&gt;&lt;/urls&gt;&lt;electronic-resource-num&gt;10.1523/jneurosci.5654-07.2008&lt;/electronic-resource-num&gt;&lt;/record&gt;&lt;/Cite&gt;&lt;/EndNote&gt;</w:instrText>
      </w:r>
      <w:r w:rsidR="00B502E6">
        <w:fldChar w:fldCharType="separate"/>
      </w:r>
      <w:r w:rsidR="009E4A86" w:rsidRPr="009E4A86">
        <w:rPr>
          <w:noProof/>
          <w:vertAlign w:val="superscript"/>
        </w:rPr>
        <w:t>8</w:t>
      </w:r>
      <w:r w:rsidR="00B502E6">
        <w:fldChar w:fldCharType="end"/>
      </w:r>
      <w:r>
        <w:t xml:space="preserve"> are highly similar to adaptation </w:t>
      </w:r>
      <w:r w:rsidR="00D15E14">
        <w:t>in</w:t>
      </w:r>
      <w:r w:rsidR="001C311D">
        <w:t xml:space="preserve"> </w:t>
      </w:r>
      <w:r>
        <w:t>mammalian cells, possibly enhancing overall respiratory capacity</w:t>
      </w:r>
      <w:r w:rsidR="00B502E6">
        <w:fldChar w:fldCharType="begin">
          <w:fldData xml:space="preserve">PEVuZE5vdGU+PENpdGU+PEF1dGhvcj5GdWhybWFubjwvQXV0aG9yPjxZZWFyPjIwMTk8L1llYXI+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=
</w:fldData>
        </w:fldChar>
      </w:r>
      <w:r w:rsidR="00E85F6B">
        <w:instrText xml:space="preserve"> ADDIN EN.CITE </w:instrText>
      </w:r>
      <w:r w:rsidR="00B502E6">
        <w:fldChar w:fldCharType="begin">
          <w:fldData xml:space="preserve">PEVuZE5vdGU+PENpdGU+PEF1dGhvcj5GdWhybWFubjwvQXV0aG9yPjxZZWFyPjIwMTk8L1llYXI+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=
</w:fldData>
        </w:fldChar>
      </w:r>
      <w:r w:rsidR="00E85F6B">
        <w:instrText xml:space="preserve"> ADDIN EN.CITE.DATA </w:instrText>
      </w:r>
      <w:r w:rsidR="00B502E6">
        <w:fldChar w:fldCharType="end"/>
      </w:r>
      <w:r w:rsidR="00B502E6">
        <w:fldChar w:fldCharType="separate"/>
      </w:r>
      <w:r w:rsidR="00E85F6B" w:rsidRPr="00E85F6B">
        <w:rPr>
          <w:noProof/>
          <w:vertAlign w:val="superscript"/>
        </w:rPr>
        <w:t>8,16</w:t>
      </w:r>
      <w:r w:rsidR="00B502E6">
        <w:fldChar w:fldCharType="end"/>
      </w:r>
      <w:r>
        <w:t>. Also, in mammal</w:t>
      </w:r>
      <w:r w:rsidR="005D36B6">
        <w:t>s,</w:t>
      </w:r>
      <w:r>
        <w:t xml:space="preserve"> enhanced </w:t>
      </w:r>
      <w:r>
        <w:rPr>
          <w:color w:val="131413"/>
        </w:rPr>
        <w:t>glycogen storage promoted cell survival under hypoxia</w:t>
      </w:r>
      <w:r w:rsidR="00B502E6">
        <w:fldChar w:fldCharType="begin"/>
      </w:r>
      <w:r w:rsidR="00E85F6B">
        <w:instrText xml:space="preserve"> ADDIN EN.CITE &lt;EndNote&gt;&lt;Cite&gt;&lt;Author&gt;Pelletier&lt;/Author&gt;&lt;Year&gt;2012&lt;/Year&gt;&lt;RecNum&gt;1044&lt;/RecNum&gt;&lt;DisplayText&gt;&lt;style face="superscript"&gt;32&lt;/style&gt;&lt;/DisplayText&gt;&lt;record&gt;&lt;rec-number&gt;1044&lt;/rec-number&gt;&lt;foreign-keys&gt;&lt;key app="EN" db-id="f259xtvrdrvsp8eseet5dtes0s9f2fetz2dv" timestamp="1591731046"&gt;1044&lt;/key&gt;&lt;/foreign-keys&gt;&lt;ref-type name="Journal Article"&gt;17&lt;/ref-type&gt;&lt;contributors&gt;&lt;authors&gt;&lt;author&gt;Pelletier, Joffrey&lt;/author&gt;&lt;author&gt;Bellot, Gregory&lt;/author&gt;&lt;author&gt;Gounon, Pierre&lt;/author&gt;&lt;author&gt;Lacas-Gervais, Sandra&lt;/author&gt;&lt;author&gt;Pouysségur, Jacques&lt;/author&gt;&lt;author&gt;Mazure, Nathalie&lt;/author&gt;&lt;/authors&gt;&lt;/contributors&gt;&lt;titles&gt;&lt;title&gt;Glycogen synthesis is induced in hypoxia by the hypoxia-inducible factor and promotes cancer cell survival&lt;/title&gt;&lt;secondary-title&gt;Front oncol.&lt;/secondary-title&gt;&lt;/titles&gt;&lt;periodical&gt;&lt;full-title&gt;Front oncol.&lt;/full-title&gt;&lt;/periodical&gt;&lt;pages&gt;18&lt;/pages&gt;&lt;volume&gt;2&lt;/volume&gt;&lt;dates&gt;&lt;year&gt;2012&lt;/year&gt;&lt;pub-dates&gt;&lt;date&gt;02/28&lt;/date&gt;&lt;/pub-dates&gt;&lt;/dates&gt;&lt;urls&gt;&lt;/urls&gt;&lt;electronic-resource-num&gt;10.3389/fonc.2012.00018&lt;/electronic-resource-num&gt;&lt;/record&gt;&lt;/Cite&gt;&lt;/EndNote&gt;</w:instrText>
      </w:r>
      <w:r w:rsidR="00B502E6">
        <w:fldChar w:fldCharType="separate"/>
      </w:r>
      <w:r w:rsidR="00E85F6B" w:rsidRPr="00E85F6B">
        <w:rPr>
          <w:noProof/>
          <w:vertAlign w:val="superscript"/>
        </w:rPr>
        <w:t>32</w:t>
      </w:r>
      <w:r w:rsidR="00B502E6">
        <w:fldChar w:fldCharType="end"/>
      </w:r>
      <w:r>
        <w:rPr>
          <w:color w:val="131413"/>
        </w:rPr>
        <w:t xml:space="preserve"> whereas in plants</w:t>
      </w:r>
      <w:r w:rsidR="005D36B6">
        <w:rPr>
          <w:color w:val="131413"/>
        </w:rPr>
        <w:t>,</w:t>
      </w:r>
      <w:r>
        <w:rPr>
          <w:color w:val="131413"/>
        </w:rPr>
        <w:t xml:space="preserve"> starch storage was essential to withstand </w:t>
      </w:r>
      <w:r>
        <w:t xml:space="preserve">prolonged hypoxia and to activate </w:t>
      </w:r>
      <w:r>
        <w:rPr>
          <w:color w:val="131413"/>
        </w:rPr>
        <w:t>glycolysis</w:t>
      </w:r>
      <w:r w:rsidR="00B502E6">
        <w:fldChar w:fldCharType="begin"/>
      </w:r>
      <w:r w:rsidR="00E85F6B">
        <w:instrText xml:space="preserve"> ADDIN EN.CITE &lt;EndNote&gt;&lt;Cite&gt;&lt;Author&gt;Loreti&lt;/Author&gt;&lt;Year&gt;2018&lt;/Year&gt;&lt;RecNum&gt;1002&lt;/RecNum&gt;&lt;DisplayText&gt;&lt;style face="superscript"&gt;33&lt;/style&gt;&lt;/DisplayText&gt;&lt;record&gt;&lt;rec-number&gt;1002&lt;/rec-number&gt;&lt;foreign-keys&gt;&lt;key app="EN" db-id="f259xtvrdrvsp8eseet5dtes0s9f2fetz2dv" timestamp="1587106014"&gt;1002&lt;/key&gt;&lt;/foreign-keys&gt;&lt;ref-type name="Journal Article"&gt;17&lt;/ref-type&gt;&lt;contributors&gt;&lt;authors&gt;&lt;author&gt;Loreti, Elena&lt;/author&gt;&lt;author&gt;Valeri, Maria Cristina&lt;/author&gt;&lt;author&gt;Novi, Giacomo&lt;/author&gt;&lt;author&gt;Perata, Pierdomenico&lt;/author&gt;&lt;/authors&gt;&lt;/contributors&gt;&lt;titles&gt;&lt;title&gt;Gene Regulation and Survival under Hypoxia Requires Starch Availability and Metabolism&lt;/title&gt;&lt;secondary-title&gt;Plant Physiology&lt;/secondary-title&gt;&lt;/titles&gt;&lt;periodical&gt;&lt;full-title&gt;Plant Physiology&lt;/full-title&gt;&lt;/periodical&gt;&lt;pages&gt;1286-1298&lt;/pages&gt;&lt;volume&gt;176&lt;/volume&gt;&lt;number&gt;2&lt;/number&gt;&lt;dates&gt;&lt;year&gt;2018&lt;/year&gt;&lt;/dates&gt;&lt;urls&gt;&lt;related-urls&gt;&lt;url&gt;http://www.plantphysiol.org/content/plantphysiol/176/2/1286.full.pdf&lt;/url&gt;&lt;/related-urls&gt;&lt;/urls&gt;&lt;electronic-resource-num&gt;10.1104/pp.17.01002&lt;/electronic-resource-num&gt;&lt;/record&gt;&lt;/Cite&gt;&lt;/EndNote&gt;</w:instrText>
      </w:r>
      <w:r w:rsidR="00B502E6">
        <w:fldChar w:fldCharType="separate"/>
      </w:r>
      <w:r w:rsidR="00E85F6B" w:rsidRPr="00E85F6B">
        <w:rPr>
          <w:noProof/>
          <w:vertAlign w:val="superscript"/>
        </w:rPr>
        <w:t>33</w:t>
      </w:r>
      <w:r w:rsidR="00B502E6">
        <w:fldChar w:fldCharType="end"/>
      </w:r>
      <w:r>
        <w:rPr>
          <w:color w:val="131413"/>
        </w:rPr>
        <w:t>.</w:t>
      </w:r>
      <w:r w:rsidR="00454059">
        <w:rPr>
          <w:color w:val="131413"/>
        </w:rPr>
        <w:t xml:space="preserve"> I</w:t>
      </w:r>
      <w:r>
        <w:t>ncreasing mitochondria biogenesis requires cell membrane components such as sterols. However, corals are sterol auxotrophs, receiving the bulk of them from their symbionts via highly conserved cholesterol binders</w:t>
      </w:r>
      <w:r w:rsidR="00B502E6">
        <w:fldChar w:fldCharType="begin">
          <w:fldData xml:space="preserve">PEVuZE5vdGU+PENpdGU+PEF1dGhvcj5CYXVtZ2FydGVuPC9BdXRob3I+PFllYXI+MjAxNTwvWWVh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</w:fldData>
        </w:fldChar>
      </w:r>
      <w:r w:rsidR="00E85F6B">
        <w:instrText xml:space="preserve"> ADDIN EN.CITE </w:instrText>
      </w:r>
      <w:r w:rsidR="00B502E6">
        <w:fldChar w:fldCharType="begin">
          <w:fldData xml:space="preserve">PEVuZE5vdGU+PENpdGU+PEF1dGhvcj5CYXVtZ2FydGVuPC9BdXRob3I+PFllYXI+MjAxNTwvWWVh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</w:fldData>
        </w:fldChar>
      </w:r>
      <w:r w:rsidR="00E85F6B">
        <w:instrText xml:space="preserve"> ADDIN EN.CITE.DATA </w:instrText>
      </w:r>
      <w:r w:rsidR="00B502E6">
        <w:fldChar w:fldCharType="end"/>
      </w:r>
      <w:r w:rsidR="00B502E6">
        <w:fldChar w:fldCharType="separate"/>
      </w:r>
      <w:r w:rsidR="00E85F6B" w:rsidRPr="00E85F6B">
        <w:rPr>
          <w:noProof/>
          <w:vertAlign w:val="superscript"/>
        </w:rPr>
        <w:t>34,35</w:t>
      </w:r>
      <w:r w:rsidR="00B502E6">
        <w:fldChar w:fldCharType="end"/>
      </w:r>
      <w:r>
        <w:t xml:space="preserve">. In addition to sterols, </w:t>
      </w:r>
      <w:r>
        <w:lastRenderedPageBreak/>
        <w:t xml:space="preserve">corals are highly dependent </w:t>
      </w:r>
      <w:r>
        <w:rPr>
          <w:color w:val="131413"/>
        </w:rPr>
        <w:t xml:space="preserve">on </w:t>
      </w:r>
      <w:r>
        <w:t>photosynthetically fixed carbon, translocated from</w:t>
      </w:r>
      <w:r>
        <w:rPr>
          <w:color w:val="131413"/>
        </w:rPr>
        <w:t xml:space="preserve"> their symbionts and stored by the coral in the form of glycogen</w:t>
      </w:r>
      <w:r w:rsidR="00B502E6">
        <w:rPr>
          <w:color w:val="131413"/>
        </w:rPr>
        <w:fldChar w:fldCharType="begin"/>
      </w:r>
      <w:r w:rsidR="00E85F6B">
        <w:rPr>
          <w:color w:val="131413"/>
        </w:rPr>
        <w:instrText xml:space="preserve"> ADDIN EN.CITE &lt;EndNote&gt;&lt;Cite&gt;&lt;Author&gt;Kopp&lt;/Author&gt;&lt;Year&gt;2015&lt;/Year&gt;&lt;RecNum&gt;890&lt;/RecNum&gt;&lt;DisplayText&gt;&lt;style face="superscript"&gt;36&lt;/style&gt;&lt;/DisplayText&gt;&lt;record&gt;&lt;rec-number&gt;890&lt;/rec-number&gt;&lt;foreign-keys&gt;&lt;key app="EN" db-id="f259xtvrdrvsp8eseet5dtes0s9f2fetz2dv" timestamp="1576320948"&gt;890&lt;/key&gt;&lt;/foreign-keys&gt;&lt;ref-type name="Journal Article"&gt;17&lt;/ref-type&gt;&lt;contributors&gt;&lt;authors&gt;&lt;author&gt;Kopp, Christophe&lt;/author&gt;&lt;author&gt;Domart-Coulon, Isabelle&lt;/author&gt;&lt;author&gt;Escrig, Stephane&lt;/author&gt;&lt;author&gt;Humbel, Bruno M.&lt;/author&gt;&lt;author&gt;Hignette, Michel&lt;/author&gt;&lt;author&gt;Meibom, Anders&lt;/author&gt;&lt;/authors&gt;&lt;/contributors&gt;&lt;titles&gt;&lt;title&gt;&lt;style face="normal" font="default" size="100%"&gt;Subcellular investigation of photosynthesis-driven carbon assimilation in the symbiotic reef coral &lt;/style&gt;&lt;style face="italic" font="default" size="100%"&gt;Pocillopora damicornis&lt;/style&gt;&lt;/title&gt;&lt;secondary-title&gt;mBio&lt;/secondary-title&gt;&lt;/titles&gt;&lt;periodical&gt;&lt;full-title&gt;mBio&lt;/full-title&gt;&lt;/periodical&gt;&lt;pages&gt;e02299-14&lt;/pages&gt;&lt;volume&gt;6&lt;/volume&gt;&lt;number&gt;1&lt;/number&gt;&lt;dates&gt;&lt;year&gt;2015&lt;/year&gt;&lt;/dates&gt;&lt;urls&gt;&lt;related-urls&gt;&lt;url&gt;https://mbio.asm.org/content/mbio/6/1/e02299-14.full.pdf&lt;/url&gt;&lt;/related-urls&gt;&lt;/urls&gt;&lt;electronic-resource-num&gt;10.1128/mBio.02299-14&lt;/electronic-resource-num&gt;&lt;/record&gt;&lt;/Cite&gt;&lt;/EndNote&gt;</w:instrText>
      </w:r>
      <w:r w:rsidR="00B502E6">
        <w:rPr>
          <w:color w:val="131413"/>
        </w:rPr>
        <w:fldChar w:fldCharType="separate"/>
      </w:r>
      <w:r w:rsidR="00E85F6B" w:rsidRPr="00E85F6B">
        <w:rPr>
          <w:noProof/>
          <w:color w:val="131413"/>
          <w:vertAlign w:val="superscript"/>
        </w:rPr>
        <w:t>36</w:t>
      </w:r>
      <w:r w:rsidR="00B502E6">
        <w:rPr>
          <w:color w:val="131413"/>
        </w:rPr>
        <w:fldChar w:fldCharType="end"/>
      </w:r>
      <w:r>
        <w:rPr>
          <w:color w:val="131413"/>
        </w:rPr>
        <w:t xml:space="preserve">. The upregulation of </w:t>
      </w:r>
      <w:r>
        <w:t>glycolysis and mitochondria biogenesis, combined with possible accelerated acquisition of symbiont-derived carbon/glycogen and sterols</w:t>
      </w:r>
      <w:r w:rsidR="00D15E14">
        <w:t>,</w:t>
      </w:r>
      <w:r w:rsidR="001C311D">
        <w:t xml:space="preserve"> </w:t>
      </w:r>
      <w:r>
        <w:rPr>
          <w:color w:val="131413"/>
        </w:rPr>
        <w:t xml:space="preserve">suggest that acute and prolonged hypoxia </w:t>
      </w:r>
      <w:r>
        <w:t>imposes a higher demand for symbiosis-derived inputs</w:t>
      </w:r>
      <w:r w:rsidR="00445372">
        <w:t xml:space="preserve"> on corals</w:t>
      </w:r>
      <w:r>
        <w:t xml:space="preserve">. </w:t>
      </w:r>
      <w:r w:rsidR="00D15E14">
        <w:rPr>
          <w:color w:val="131413"/>
        </w:rPr>
        <w:t>During</w:t>
      </w:r>
      <w:r w:rsidR="001C311D">
        <w:rPr>
          <w:color w:val="131413"/>
        </w:rPr>
        <w:t xml:space="preserve"> </w:t>
      </w:r>
      <w:r>
        <w:rPr>
          <w:color w:val="131413"/>
        </w:rPr>
        <w:t>prolonged hypoxia</w:t>
      </w:r>
      <w:r w:rsidR="00445372">
        <w:rPr>
          <w:color w:val="131413"/>
        </w:rPr>
        <w:t>,</w:t>
      </w:r>
      <w:r>
        <w:rPr>
          <w:color w:val="131413"/>
        </w:rPr>
        <w:t xml:space="preserve"> a </w:t>
      </w:r>
      <w:r>
        <w:t xml:space="preserve">decrease in nematocysts formation (negatively affecting external acquisition of sterol/carbon sources via predation) indicates that hypoxia enhances </w:t>
      </w:r>
      <w:r>
        <w:rPr>
          <w:i/>
        </w:rPr>
        <w:t>S.</w:t>
      </w:r>
      <w:r w:rsidR="001C311D">
        <w:rPr>
          <w:i/>
        </w:rPr>
        <w:t xml:space="preserve"> </w:t>
      </w:r>
      <w:r>
        <w:rPr>
          <w:i/>
        </w:rPr>
        <w:t>pistillata</w:t>
      </w:r>
      <w:r>
        <w:t>s’ dependence on symbiosis-derived inputs</w:t>
      </w:r>
      <w:r w:rsidR="001F32AA">
        <w:t xml:space="preserve"> (</w:t>
      </w:r>
      <w:r w:rsidR="001F32AA" w:rsidRPr="003C5055">
        <w:rPr>
          <w:bCs/>
        </w:rPr>
        <w:t>Fig. 5</w:t>
      </w:r>
      <w:r w:rsidR="001F32AA">
        <w:rPr>
          <w:bCs/>
        </w:rPr>
        <w:t>B</w:t>
      </w:r>
      <w:r w:rsidR="001F32AA">
        <w:t>)</w:t>
      </w:r>
      <w:r>
        <w:t xml:space="preserve">.These inputs </w:t>
      </w:r>
      <w:r w:rsidR="00D15E14">
        <w:rPr>
          <w:color w:val="131413"/>
        </w:rPr>
        <w:t>may</w:t>
      </w:r>
      <w:r>
        <w:rPr>
          <w:color w:val="131413"/>
        </w:rPr>
        <w:t xml:space="preserve">be essential to corals and other organisms </w:t>
      </w:r>
      <w:r w:rsidR="00D15E14">
        <w:rPr>
          <w:color w:val="131413"/>
        </w:rPr>
        <w:t xml:space="preserve">that are </w:t>
      </w:r>
      <w:r>
        <w:rPr>
          <w:color w:val="131413"/>
        </w:rPr>
        <w:t>energetically dependent on photosynthetic symbionts to survive prolonged hypoxia.</w:t>
      </w:r>
      <w:r w:rsidR="002D6873">
        <w:rPr>
          <w:rFonts w:hint="cs"/>
          <w:color w:val="131413"/>
          <w:rtl/>
        </w:rPr>
        <w:t xml:space="preserve"> </w:t>
      </w:r>
      <w:r w:rsidR="008658FA">
        <w:rPr>
          <w:color w:val="131413"/>
        </w:rPr>
        <w:t>Therefore</w:t>
      </w:r>
      <w:r>
        <w:t>, additional factors (e.g., thermal stress</w:t>
      </w:r>
      <w:r w:rsidR="00B502E6">
        <w:fldChar w:fldCharType="begin"/>
      </w:r>
      <w:r w:rsidR="00E85F6B">
        <w:instrText xml:space="preserve"> ADDIN EN.CITE &lt;EndNote&gt;&lt;Cite&gt;&lt;Author&gt;Kvitt&lt;/Author&gt;&lt;Year&gt;2011&lt;/Year&gt;&lt;RecNum&gt;394&lt;/RecNum&gt;&lt;DisplayText&gt;&lt;style face="superscript"&gt;37&lt;/style&gt;&lt;/DisplayText&gt;&lt;record&gt;&lt;rec-number&gt;394&lt;/rec-number&gt;&lt;foreign-keys&gt;&lt;key app="EN" db-id="f259xtvrdrvsp8eseet5dtes0s9f2fetz2dv" timestamp="0"&gt;394&lt;/key&gt;&lt;/foreign-keys&gt;&lt;ref-type name="Journal Article"&gt;17&lt;/ref-type&gt;&lt;contributors&gt;&lt;authors&gt;&lt;author&gt;Kvitt, Hagit&lt;/author&gt;&lt;author&gt;Rosenfeld, Hanna&lt;/author&gt;&lt;author&gt;Zandbank, Keren&lt;/author&gt;&lt;author&gt;Tchernov, Dan&lt;/author&gt;&lt;/authors&gt;&lt;/contributors&gt;&lt;titles&gt;&lt;title&gt;&lt;style face="normal" font="default" size="100%"&gt;Regulation of apoptotic pathways by &lt;/style&gt;&lt;style face="italic" font="default" size="100%"&gt;Stylophora pistillata&lt;/style&gt;&lt;style face="normal" font="default" size="100%"&gt; (Anthozoa, Pocilloporidae) to survive thermal stress and bleaching&lt;/style&gt;&lt;/title&gt;&lt;secondary-title&gt;Plos One&lt;/secondary-title&gt;&lt;/titles&gt;&lt;periodical&gt;&lt;full-title&gt;PLoS One&lt;/full-title&gt;&lt;/periodical&gt;&lt;pages&gt;e28665&lt;/pages&gt;&lt;volume&gt;6&lt;/volume&gt;&lt;number&gt;12&lt;/number&gt;&lt;dates&gt;&lt;year&gt;2011&lt;/year&gt;&lt;/dates&gt;&lt;publisher&gt;Public Library of Science&lt;/publisher&gt;&lt;urls&gt;&lt;related-urls&gt;&lt;url&gt;http://dx.doi.org/10.1371%2Fjournal.pone.0028665&lt;/url&gt;&lt;/related-urls&gt;&lt;/urls&gt;&lt;electronic-resource-num&gt;10.1371/journal.pone.0028665&lt;/electronic-resource-num&gt;&lt;/record&gt;&lt;/Cite&gt;&lt;/EndNote&gt;</w:instrText>
      </w:r>
      <w:r w:rsidR="00B502E6">
        <w:fldChar w:fldCharType="separate"/>
      </w:r>
      <w:r w:rsidR="00E85F6B" w:rsidRPr="00E85F6B">
        <w:rPr>
          <w:noProof/>
          <w:vertAlign w:val="superscript"/>
        </w:rPr>
        <w:t>37</w:t>
      </w:r>
      <w:r w:rsidR="00B502E6">
        <w:fldChar w:fldCharType="end"/>
      </w:r>
      <w:r>
        <w:t xml:space="preserve">) leading to coral bleaching might reduce the ability of corals to withstand prolonged hypoxia. The dramatic effect of this symbiosis on the hypoxic response is evident from total and diurnal gene expression. </w:t>
      </w:r>
      <w:r w:rsidR="00D15E14">
        <w:t>Both</w:t>
      </w:r>
      <w:r w:rsidR="001C311D">
        <w:t xml:space="preserve"> </w:t>
      </w:r>
      <w:r>
        <w:t>are higher at night, suggesting that</w:t>
      </w:r>
      <w:r w:rsidR="001C311D">
        <w:t xml:space="preserve"> </w:t>
      </w:r>
      <w:r>
        <w:t>oxygen</w:t>
      </w:r>
      <w:r w:rsidR="001C311D">
        <w:t xml:space="preserve"> </w:t>
      </w:r>
      <w:r>
        <w:t>fluctuation due to the symbionts</w:t>
      </w:r>
      <w:r w:rsidR="00B502E6">
        <w:fldChar w:fldCharType="begin"/>
      </w:r>
      <w:r w:rsidR="00E85F6B">
        <w:instrText xml:space="preserve"> ADDIN EN.CITE &lt;EndNote&gt;&lt;Cite&gt;&lt;Author&gt;Linsmayer&lt;/Author&gt;&lt;Year&gt;2020&lt;/Year&gt;&lt;RecNum&gt;1119&lt;/RecNum&gt;&lt;DisplayText&gt;&lt;style face="superscript"&gt;15&lt;/style&gt;&lt;/DisplayText&gt;&lt;record&gt;&lt;rec-number&gt;1119&lt;/rec-number&gt;&lt;foreign-keys&gt;&lt;key app="EN" db-id="f259xtvrdrvsp8eseet5dtes0s9f2fetz2dv" timestamp="1606496231"&gt;1119&lt;/key&gt;&lt;/foreign-keys&gt;&lt;ref-type name="Journal Article"&gt;17&lt;/ref-type&gt;&lt;contributors&gt;&lt;authors&gt;&lt;author&gt;Linsmayer, Lauren Buckley&lt;/author&gt;&lt;author&gt;Deheyn, Dimitri Dominique&lt;/author&gt;&lt;author&gt;Tomanek, Lars&lt;/author&gt;&lt;author&gt;Tresguerres, Martin&lt;/author&gt;&lt;/authors&gt;&lt;/contributors&gt;&lt;titles&gt;&lt;title&gt;Dynamic regulation of coral energy metabolism throughout the diel cycle&lt;/title&gt;&lt;secondary-title&gt;Sci Rep.&lt;/secondary-title&gt;&lt;/titles&gt;&lt;periodical&gt;&lt;full-title&gt;Sci Rep.&lt;/full-title&gt;&lt;/periodical&gt;&lt;pages&gt;19881&lt;/pages&gt;&lt;volume&gt;10&lt;/volume&gt;&lt;number&gt;1&lt;/number&gt;&lt;dates&gt;&lt;year&gt;2020&lt;/year&gt;&lt;pub-dates&gt;&lt;date&gt;2020/11/16&lt;/date&gt;&lt;/pub-dates&gt;&lt;/dates&gt;&lt;isbn&gt;2045-2322&lt;/isbn&gt;&lt;urls&gt;&lt;related-urls&gt;&lt;url&gt;https://doi.org/10.1038/s41598-020-76828-2&lt;/url&gt;&lt;/related-urls&gt;&lt;/urls&gt;&lt;electronic-resource-num&gt;10.1038/s41598-020-76828-2&lt;/electronic-resource-num&gt;&lt;/record&gt;&lt;/Cite&gt;&lt;/EndNote&gt;</w:instrText>
      </w:r>
      <w:r w:rsidR="00B502E6">
        <w:fldChar w:fldCharType="separate"/>
      </w:r>
      <w:r w:rsidR="00E85F6B" w:rsidRPr="00E85F6B">
        <w:rPr>
          <w:noProof/>
          <w:vertAlign w:val="superscript"/>
        </w:rPr>
        <w:t>15</w:t>
      </w:r>
      <w:r w:rsidR="00B502E6">
        <w:fldChar w:fldCharType="end"/>
      </w:r>
      <w:r>
        <w:t xml:space="preserve"> results in daytime hypoxia that is less stressful. </w:t>
      </w:r>
      <w:r w:rsidR="004B5336">
        <w:t>The fact that</w:t>
      </w:r>
      <w:r>
        <w:t xml:space="preserve"> corals have expanded their oxygen sensing genes</w:t>
      </w:r>
      <w:r w:rsidR="006121F9">
        <w:t xml:space="preserve"> (PHD4 orthologs)</w:t>
      </w:r>
      <w:r w:rsidR="004B5336">
        <w:t xml:space="preserve"> as</w:t>
      </w:r>
      <w:r>
        <w:t xml:space="preserve"> compared to other metazoans, and that the expression of these genes is downregulated under hypoxia</w:t>
      </w:r>
      <w:r w:rsidR="00A214D8">
        <w:t>,</w:t>
      </w:r>
      <w:r>
        <w:t xml:space="preserve"> supports the premise that corals benefit from quickly sensing and responding to oxygen variations resulting from photosynthesis</w:t>
      </w:r>
      <w:sdt>
        <w:sdtPr>
          <w:tag w:val="goog_rdk_9"/>
          <w:id w:val="81850175"/>
        </w:sdtPr>
        <w:sdtContent>
          <w:r>
            <w:t>/respiration</w:t>
          </w:r>
        </w:sdtContent>
      </w:sdt>
      <w:r>
        <w:t xml:space="preserve"> of the endosymbionts.</w:t>
      </w:r>
    </w:p>
    <w:p w:rsidR="00CF2DB0" w:rsidRDefault="00B03CDC" w:rsidP="00E85F6B">
      <w:pPr>
        <w:spacing w:after="120"/>
        <w:contextualSpacing/>
      </w:pPr>
      <w:r>
        <w:tab/>
        <w:t>During prolonged hypoxia, the downregulation of</w:t>
      </w:r>
      <w:r w:rsidR="001C311D">
        <w:t xml:space="preserve"> </w:t>
      </w:r>
      <w:r w:rsidR="00445372">
        <w:t xml:space="preserve">the </w:t>
      </w:r>
      <w:r>
        <w:t>“reproduction” GO term is similar to the reduced reproduction reported in vertebrates such as fish</w:t>
      </w:r>
      <w:r w:rsidR="00B502E6">
        <w:fldChar w:fldCharType="begin"/>
      </w:r>
      <w:r w:rsidR="00E85F6B">
        <w:instrText xml:space="preserve"> ADDIN EN.CITE &lt;EndNote&gt;&lt;Cite&gt;&lt;Author&gt;Wu&lt;/Author&gt;&lt;Year&gt;2003&lt;/Year&gt;&lt;RecNum&gt;1121&lt;/RecNum&gt;&lt;DisplayText&gt;&lt;style face="superscript"&gt;38&lt;/style&gt;&lt;/DisplayText&gt;&lt;record&gt;&lt;rec-number&gt;1121&lt;/rec-number&gt;&lt;foreign-keys&gt;&lt;key app="EN" db-id="f259xtvrdrvsp8eseet5dtes0s9f2fetz2dv" timestamp="1608635421"&gt;1121&lt;/key&gt;&lt;/foreign-keys&gt;&lt;ref-type name="Journal Article"&gt;17&lt;/ref-type&gt;&lt;contributors&gt;&lt;authors&gt;&lt;author&gt;Wu, Rudolf S. S.&lt;/author&gt;&lt;author&gt;Zhou, Bing Sheng&lt;/author&gt;&lt;author&gt;Randall, David J.&lt;/author&gt;&lt;author&gt;Woo, Norman Y. S.&lt;/author&gt;&lt;author&gt;Lam, Paul K. S.&lt;/author&gt;&lt;/authors&gt;&lt;/contributors&gt;&lt;titles&gt;&lt;title&gt;Aquatic hypoxia is an endocrine disruptor and impairs fish reproduction&lt;/title&gt;&lt;secondary-title&gt;Environ. Sci. Technol.&lt;/secondary-title&gt;&lt;/titles&gt;&lt;periodical&gt;&lt;full-title&gt;Environ. Sci. Technol.&lt;/full-title&gt;&lt;/periodical&gt;&lt;pages&gt;1137-1141&lt;/pages&gt;&lt;volume&gt;37&lt;/volume&gt;&lt;number&gt;6&lt;/number&gt;&lt;dates&gt;&lt;year&gt;2003&lt;/year&gt;&lt;pub-dates&gt;&lt;date&gt;2003/03/01&lt;/date&gt;&lt;/pub-dates&gt;&lt;/dates&gt;&lt;publisher&gt;American Chemical Society&lt;/publisher&gt;&lt;isbn&gt;0013-936X&lt;/isbn&gt;&lt;urls&gt;&lt;related-urls&gt;&lt;url&gt;https://doi.org/10.1021/es0258327&lt;/url&gt;&lt;/related-urls&gt;&lt;/urls&gt;&lt;electronic-resource-num&gt;10.1021/es0258327&lt;/electronic-resource-num&gt;&lt;/record&gt;&lt;/Cite&gt;&lt;/EndNote&gt;</w:instrText>
      </w:r>
      <w:r w:rsidR="00B502E6">
        <w:fldChar w:fldCharType="separate"/>
      </w:r>
      <w:r w:rsidR="00E85F6B" w:rsidRPr="00E85F6B">
        <w:rPr>
          <w:noProof/>
          <w:vertAlign w:val="superscript"/>
        </w:rPr>
        <w:t>38</w:t>
      </w:r>
      <w:r w:rsidR="00B502E6">
        <w:fldChar w:fldCharType="end"/>
      </w:r>
      <w:r>
        <w:t xml:space="preserve"> and monkeys</w:t>
      </w:r>
      <w:r w:rsidR="00B502E6">
        <w:fldChar w:fldCharType="begin"/>
      </w:r>
      <w:r w:rsidR="00E85F6B">
        <w:instrText xml:space="preserve"> ADDIN EN.CITE &lt;EndNote&gt;&lt;Cite&gt;&lt;Author&gt;Saxena&lt;/Author&gt;&lt;Year&gt;1995&lt;/Year&gt;&lt;RecNum&gt;1123&lt;/RecNum&gt;&lt;DisplayText&gt;&lt;style face="superscript"&gt;39&lt;/style&gt;&lt;/DisplayText&gt;&lt;record&gt;&lt;rec-number&gt;1123&lt;/rec-number&gt;&lt;foreign-keys&gt;&lt;key app="EN" db-id="f259xtvrdrvsp8eseet5dtes0s9f2fetz2dv" timestamp="1608635998"&gt;1123&lt;/key&gt;&lt;/foreign-keys&gt;&lt;ref-type name="Journal Article"&gt;17&lt;/ref-type&gt;&lt;contributors&gt;&lt;authors&gt;&lt;author&gt;Saxena, D. K.&lt;/author&gt;&lt;/authors&gt;&lt;/contributors&gt;&lt;titles&gt;&lt;title&gt;Effect of hypoxia by intermittent altitude exposure on semen characteristics and testicular morphology of male rhesus monkeys&lt;/title&gt;&lt;secondary-title&gt;Int J Biometeorol&lt;/secondary-title&gt;&lt;/titles&gt;&lt;periodical&gt;&lt;full-title&gt;Int J Biometeorol&lt;/full-title&gt;&lt;/periodical&gt;&lt;pages&gt;137-140&lt;/pages&gt;&lt;volume&gt;38&lt;/volume&gt;&lt;number&gt;3&lt;/number&gt;&lt;dates&gt;&lt;year&gt;1995&lt;/year&gt;&lt;pub-dates&gt;&lt;date&gt;1995/09/01&lt;/date&gt;&lt;/pub-dates&gt;&lt;/dates&gt;&lt;isbn&gt;1432-1254&lt;/isbn&gt;&lt;urls&gt;&lt;related-urls&gt;&lt;url&gt;https://doi.org/10.1007/BF01208490&lt;/url&gt;&lt;/related-urls&gt;&lt;/urls&gt;&lt;electronic-resource-num&gt;10.1007/BF01208490&lt;/electronic-resource-num&gt;&lt;/record&gt;&lt;/Cite&gt;&lt;/EndNote&gt;</w:instrText>
      </w:r>
      <w:r w:rsidR="00B502E6">
        <w:fldChar w:fldCharType="separate"/>
      </w:r>
      <w:r w:rsidR="00E85F6B" w:rsidRPr="00E85F6B">
        <w:rPr>
          <w:noProof/>
          <w:vertAlign w:val="superscript"/>
        </w:rPr>
        <w:t>39</w:t>
      </w:r>
      <w:r w:rsidR="00B502E6">
        <w:fldChar w:fldCharType="end"/>
      </w:r>
      <w:r>
        <w:t>. In corals, the molecular mechanisms controlling reproduction are unknown. However, stress caused by high temperatures has been shown to hinder reproductive development and reduce fecundity</w:t>
      </w:r>
      <w:r w:rsidR="00B502E6">
        <w:fldChar w:fldCharType="begin"/>
      </w:r>
      <w:r w:rsidR="00E85F6B">
        <w:instrText xml:space="preserve"> ADDIN EN.CITE &lt;EndNote&gt;&lt;Cite&gt;&lt;Author&gt;Crowder&lt;/Author&gt;&lt;Year&gt;2017&lt;/Year&gt;&lt;RecNum&gt;983&lt;/RecNum&gt;&lt;DisplayText&gt;&lt;style face="superscript"&gt;40&lt;/style&gt;&lt;/DisplayText&gt;&lt;record&gt;&lt;rec-number&gt;983&lt;/rec-number&gt;&lt;foreign-keys&gt;&lt;key app="EN" db-id="f259xtvrdrvsp8eseet5dtes0s9f2fetz2dv" timestamp="1584971043"&gt;983&lt;/key&gt;&lt;/foreign-keys&gt;&lt;ref-type name="Journal Article"&gt;17&lt;/ref-type&gt;&lt;contributors&gt;&lt;authors&gt;&lt;author&gt;Crowder, Camerron M.&lt;/author&gt;&lt;author&gt;Meyer, Eli&lt;/author&gt;&lt;author&gt;Fan, Tung-Yung&lt;/author&gt;&lt;author&gt;Weis, Virginia M.&lt;/author&gt;&lt;/authors&gt;&lt;/contributors&gt;&lt;titles&gt;&lt;title&gt;&lt;style face="normal" font="default" size="100%"&gt;Impacts of temperature and lunar day on gene expression profiles during a monthly reproductive cycle in the brooding coral &lt;/style&gt;&lt;style face="italic" font="default" size="100%"&gt;Pocillopora damicornis&lt;/style&gt;&lt;/title&gt;&lt;secondary-title&gt;Mol Ecol.&lt;/secondary-title&gt;&lt;/titles&gt;&lt;periodical&gt;&lt;full-title&gt;Mol Ecol.&lt;/full-title&gt;&lt;/periodical&gt;&lt;pages&gt;3913-3925&lt;/pages&gt;&lt;volume&gt;26&lt;/volume&gt;&lt;number&gt;15&lt;/number&gt;&lt;dates&gt;&lt;year&gt;2017&lt;/year&gt;&lt;/dates&gt;&lt;isbn&gt;0962-1083&lt;/isbn&gt;&lt;urls&gt;&lt;related-urls&gt;&lt;url&gt;https://onlinelibrary.wiley.com/doi/abs/10.1111/mec.14162&lt;/url&gt;&lt;/related-urls&gt;&lt;/urls&gt;&lt;electronic-resource-num&gt;10.1111/mec.14162&lt;/electronic-resource-num&gt;&lt;/record&gt;&lt;/Cite&gt;&lt;/EndNote&gt;</w:instrText>
      </w:r>
      <w:r w:rsidR="00B502E6">
        <w:fldChar w:fldCharType="separate"/>
      </w:r>
      <w:r w:rsidR="00E85F6B" w:rsidRPr="00E85F6B">
        <w:rPr>
          <w:noProof/>
          <w:vertAlign w:val="superscript"/>
        </w:rPr>
        <w:t>40</w:t>
      </w:r>
      <w:r w:rsidR="00B502E6">
        <w:fldChar w:fldCharType="end"/>
      </w:r>
      <w:r>
        <w:t>, suggesting that prolonged hypoxia is an additional stressor that reduces coral</w:t>
      </w:r>
      <w:r w:rsidR="004641E1">
        <w:t>s’</w:t>
      </w:r>
      <w:r>
        <w:t xml:space="preserve"> fitness.</w:t>
      </w:r>
    </w:p>
    <w:p w:rsidR="00E859BC" w:rsidRDefault="002D6873" w:rsidP="00B439DD">
      <w:pPr>
        <w:autoSpaceDE w:val="0"/>
        <w:autoSpaceDN w:val="0"/>
        <w:adjustRightInd w:val="0"/>
        <w:spacing w:after="120"/>
        <w:contextualSpacing/>
      </w:pPr>
      <w:r>
        <w:t>By showing that most HIF and circadian rhythm genes are affected by hypoxia, we functionally corroborate their predicted evolution from a single gene</w:t>
      </w:r>
      <w:r w:rsidR="00B502E6">
        <w:fldChar w:fldCharType="begin"/>
      </w:r>
      <w:r>
        <w:instrText xml:space="preserve"> ADDIN EN.CITE &lt;EndNote&gt;&lt;Cite&gt;&lt;Author&gt;Mills&lt;/Author&gt;&lt;Year&gt;2018&lt;/Year&gt;&lt;RecNum&gt;991&lt;/RecNum&gt;&lt;DisplayText&gt;&lt;style face="superscript"&gt;11&lt;/style&gt;&lt;/DisplayText&gt;&lt;record&gt;&lt;rec-number&gt;991&lt;/rec-number&gt;&lt;foreign-keys&gt;&lt;key app="EN" db-id="f259xtvrdrvsp8eseet5dtes0s9f2fetz2dv" timestamp="1586625189"&gt;991&lt;/key&gt;&lt;/foreign-keys&gt;&lt;ref-type name="Journal Article"&gt;17&lt;/ref-type&gt;&lt;contributors&gt;&lt;authors&gt;&lt;author&gt;Mills, Daniel B.&lt;/author&gt;&lt;author&gt;Francis, Warren R.&lt;/author&gt;&lt;author&gt;Vargas, Sergio&lt;/author&gt;&lt;author&gt;Larsen, Morten&lt;/author&gt;&lt;author&gt;Elemans, Coen P. H.&lt;/author&gt;&lt;author&gt;Canfield, Donald E.&lt;/author&gt;&lt;author&gt;Wörheide, Gert&lt;/author&gt;&lt;/authors&gt;&lt;secondary-authors&gt;&lt;author&gt;Rokas, Antonis&lt;/author&gt;&lt;/secondary-authors&gt;&lt;/contributors&gt;&lt;titles&gt;&lt;title&gt;The last common ancestor of animals lacked the HIF pathway and respired in low-oxygen environments&lt;/title&gt;&lt;secondary-title&gt;eLife&lt;/secondary-title&gt;&lt;/titles&gt;&lt;periodical&gt;&lt;full-title&gt;eLife&lt;/full-title&gt;&lt;/periodical&gt;&lt;pages&gt;e31176&lt;/pages&gt;&lt;volume&gt;7&lt;/volume&gt;&lt;keywords&gt;&lt;keyword&gt;hypoxia-inducible factor&lt;/keyword&gt;&lt;keyword&gt;Tethya wilhelma&lt;/keyword&gt;&lt;keyword&gt;oxygen sensing&lt;/keyword&gt;&lt;keyword&gt;early animal evolution&lt;/keyword&gt;&lt;keyword&gt;Porifera&lt;/keyword&gt;&lt;/keywords&gt;&lt;dates&gt;&lt;year&gt;2018&lt;/year&gt;&lt;pub-dates&gt;&lt;date&gt;2018/02/06&lt;/date&gt;&lt;/pub-dates&gt;&lt;/dates&gt;&lt;publisher&gt;eLife Sciences Publications, Ltd&lt;/publisher&gt;&lt;isbn&gt;2050-084X&lt;/isbn&gt;&lt;urls&gt;&lt;related-urls&gt;&lt;url&gt;https://doi.org/10.7554/eLife.31176&lt;/url&gt;&lt;/related-urls&gt;&lt;/urls&gt;&lt;custom1&gt;eLife 2018;7:e31176&lt;/custom1&gt;&lt;electronic-resource-num&gt;10.7554/eLife.31176&lt;/electronic-resource-num&gt;&lt;/record&gt;&lt;/Cite&gt;&lt;/EndNote&gt;</w:instrText>
      </w:r>
      <w:r w:rsidR="00B502E6">
        <w:fldChar w:fldCharType="separate"/>
      </w:r>
      <w:r w:rsidRPr="002F7DD8">
        <w:rPr>
          <w:noProof/>
          <w:vertAlign w:val="superscript"/>
        </w:rPr>
        <w:t>11</w:t>
      </w:r>
      <w:r w:rsidR="00B502E6">
        <w:fldChar w:fldCharType="end"/>
      </w:r>
      <w:r w:rsidR="00A63A99">
        <w:t>,also explaining the current interactions between oxygen levels and the circadian rhythm genes reported in mammals</w:t>
      </w:r>
      <w:r w:rsidR="00B502E6">
        <w:fldChar w:fldCharType="begin">
          <w:fldData xml:space="preserve">PEVuZE5vdGU+PENpdGU+PEF1dGhvcj5NYW5lbGxhPC9BdXRob3I+PFllYXI+MjAyMDwvWWVhcj48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</w:fldData>
        </w:fldChar>
      </w:r>
      <w:r w:rsidR="00A63A99">
        <w:instrText xml:space="preserve"> ADDIN EN.CITE </w:instrText>
      </w:r>
      <w:r w:rsidR="00B502E6">
        <w:fldChar w:fldCharType="begin">
          <w:fldData xml:space="preserve">PEVuZE5vdGU+PENpdGU+PEF1dGhvcj5NYW5lbGxhPC9BdXRob3I+PFllYXI+MjAyMDwvWWVhcj48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</w:fldData>
        </w:fldChar>
      </w:r>
      <w:r w:rsidR="00A63A99">
        <w:instrText xml:space="preserve"> ADDIN EN.CITE.DATA </w:instrText>
      </w:r>
      <w:r w:rsidR="00B502E6">
        <w:fldChar w:fldCharType="end"/>
      </w:r>
      <w:r w:rsidR="00B502E6">
        <w:fldChar w:fldCharType="separate"/>
      </w:r>
      <w:r w:rsidR="00A63A99" w:rsidRPr="00E85F6B">
        <w:rPr>
          <w:noProof/>
          <w:vertAlign w:val="superscript"/>
        </w:rPr>
        <w:t>41,42</w:t>
      </w:r>
      <w:r w:rsidR="00B502E6">
        <w:fldChar w:fldCharType="end"/>
      </w:r>
      <w:r w:rsidR="00A63A99">
        <w:t>.</w:t>
      </w:r>
      <w:r w:rsidR="007E2D8B">
        <w:t xml:space="preserve"> Moreover, t</w:t>
      </w:r>
      <w:r w:rsidR="00B57FD0">
        <w:t xml:space="preserve">he high similarity of the gene repertoire and primary response of </w:t>
      </w:r>
      <w:r w:rsidR="00B439DD">
        <w:rPr>
          <w:i/>
        </w:rPr>
        <w:t>S. pistillata</w:t>
      </w:r>
      <w:r w:rsidR="00B439DD">
        <w:t>s</w:t>
      </w:r>
      <w:r w:rsidR="00B439DD" w:rsidDel="00B439DD">
        <w:t xml:space="preserve"> </w:t>
      </w:r>
      <w:r w:rsidR="00B57FD0">
        <w:t>to that of mammals suggests that adaptability to hypoxia is deeply rooted in metazoan evolution, occurring at the end of the NOE</w:t>
      </w:r>
      <w:r w:rsidR="00B502E6">
        <w:fldChar w:fldCharType="begin"/>
      </w:r>
      <w:r w:rsidR="00B57FD0">
        <w:instrText xml:space="preserve"> ADDIN EN.CITE &lt;EndNote&gt;&lt;Cite&gt;&lt;Author&gt;Shields-Zhou&lt;/Author&gt;&lt;Year&gt;2011&lt;/Year&gt;&lt;RecNum&gt;1214&lt;/RecNum&gt;&lt;DisplayText&gt;&lt;style face="superscript"&gt;1&lt;/style&gt;&lt;/DisplayText&gt;&lt;record&gt;&lt;rec-number&gt;1214&lt;/rec-number&gt;&lt;foreign-keys&gt;&lt;key app="EN" db-id="f259xtvrdrvsp8eseet5dtes0s9f2fetz2dv" timestamp="1623151109"&gt;1214&lt;/key&gt;&lt;/foreign-keys&gt;&lt;ref-type name="Journal Article"&gt;17&lt;/ref-type&gt;&lt;contributors&gt;&lt;authors&gt;&lt;author&gt;Shields-Zhou, Graham&lt;/author&gt;&lt;author&gt;Och, Lawrence&lt;/author&gt;&lt;/authors&gt;&lt;/contributors&gt;&lt;titles&gt;&lt;title&gt;The case for a Neoproterozoic oxygenation event: geochemical evidence and biological consequences&lt;/title&gt;&lt;secondary-title&gt;GSa Today &lt;/secondary-title&gt;&lt;/titles&gt;&lt;periodical&gt;&lt;full-title&gt;GSa Today&lt;/full-title&gt;&lt;/periodical&gt;&lt;pages&gt;4-11&lt;/pages&gt;&lt;volume&gt;21 &lt;/volume&gt;&lt;number&gt;3&lt;/number&gt;&lt;dates&gt;&lt;year&gt;2011&lt;/year&gt;&lt;/dates&gt;&lt;urls&gt;&lt;related-urls&gt;&lt;url&gt;https://www.geosociety.org/gsatoday/archive/21/3/abstract/i1052-5173-21-3-4.htm&lt;/url&gt;&lt;/related-urls&gt;&lt;/urls&gt;&lt;/record&gt;&lt;/Cite&gt;&lt;/EndNote&gt;</w:instrText>
      </w:r>
      <w:r w:rsidR="00B502E6">
        <w:fldChar w:fldCharType="separate"/>
      </w:r>
      <w:r w:rsidR="00B57FD0" w:rsidRPr="002F7DD8">
        <w:rPr>
          <w:noProof/>
          <w:vertAlign w:val="superscript"/>
        </w:rPr>
        <w:t>1</w:t>
      </w:r>
      <w:r w:rsidR="00B502E6">
        <w:fldChar w:fldCharType="end"/>
      </w:r>
      <w:r w:rsidR="00B57FD0">
        <w:t>. In this line, we suggest that the rise of phytoplankton during the NOE</w:t>
      </w:r>
      <w:r w:rsidR="00B502E6">
        <w:fldChar w:fldCharType="begin"/>
      </w:r>
      <w:r w:rsidR="00B57FD0">
        <w:instrText xml:space="preserve"> ADDIN EN.CITE &lt;EndNote&gt;&lt;Cite&gt;&lt;Author&gt;Falkowski&lt;/Author&gt;&lt;Year&gt;2008&lt;/Year&gt;&lt;RecNum&gt;1146&lt;/RecNum&gt;&lt;DisplayText&gt;&lt;style face="superscript"&gt;12&lt;/style&gt;&lt;/DisplayText&gt;&lt;record&gt;&lt;rec-number&gt;1146&lt;/rec-number&gt;&lt;foreign-keys&gt;&lt;key app="EN" db-id="f259xtvrdrvsp8eseet5dtes0s9f2fetz2dv" timestamp="1615227457"&gt;1146&lt;/key&gt;&lt;/foreign-keys&gt;&lt;ref-type name="Journal Article"&gt;17&lt;/ref-type&gt;&lt;contributors&gt;&lt;authors&gt;&lt;author&gt;Falkowski, Paul G.&lt;/author&gt;&lt;author&gt;Isozaki, Yukio&lt;/author&gt;&lt;/authors&gt;&lt;/contributors&gt;&lt;titles&gt;&lt;title&gt;&lt;style face="normal" font="default" size="100%"&gt;The story of O&lt;/style&gt;&lt;style face="subscript" font="default" size="100%"&gt;2&lt;/style&gt;&lt;/title&gt;&lt;secondary-title&gt;Science&lt;/secondary-title&gt;&lt;/titles&gt;&lt;periodical&gt;&lt;full-title&gt;Science&lt;/full-title&gt;&lt;/periodical&gt;&lt;pages&gt;540-542&lt;/pages&gt;&lt;volume&gt;322&lt;/volume&gt;&lt;number&gt;5901&lt;/number&gt;&lt;dates&gt;&lt;year&gt;2008&lt;/year&gt;&lt;/dates&gt;&lt;urls&gt;&lt;related-urls&gt;&lt;url&gt;https://science.sciencemag.org/content/sci/322/5901/540.full.pdf&lt;/url&gt;&lt;/related-urls&gt;&lt;/urls&gt;&lt;electronic-resource-num&gt;10.1126/science.1162641&lt;/electronic-resource-num&gt;&lt;/record&gt;&lt;/Cite&gt;&lt;/EndNote&gt;</w:instrText>
      </w:r>
      <w:r w:rsidR="00B502E6">
        <w:fldChar w:fldCharType="separate"/>
      </w:r>
      <w:r w:rsidR="00B57FD0" w:rsidRPr="002F7DD8">
        <w:rPr>
          <w:noProof/>
          <w:vertAlign w:val="superscript"/>
        </w:rPr>
        <w:t>12</w:t>
      </w:r>
      <w:r w:rsidR="00B502E6">
        <w:fldChar w:fldCharType="end"/>
      </w:r>
      <w:r w:rsidR="00B57FD0">
        <w:t xml:space="preserve"> eventually created significant diurnal fluctuations of oxygen levels, imposing the evolutionary drive to </w:t>
      </w:r>
      <w:sdt>
        <w:sdtPr>
          <w:tag w:val="goog_rdk_14"/>
          <w:id w:val="165183121"/>
        </w:sdtPr>
        <w:sdtContent>
          <w:r w:rsidR="00B57FD0">
            <w:t>link the</w:t>
          </w:r>
        </w:sdtContent>
      </w:sdt>
      <w:r w:rsidR="00B57FD0">
        <w:t xml:space="preserve"> development of genes responsive to day-night changes and oxygen levels.</w:t>
      </w:r>
      <w:r w:rsidR="007E2D8B" w:rsidRPr="007E2D8B">
        <w:t xml:space="preserve"> </w:t>
      </w:r>
      <w:r w:rsidR="007E2D8B">
        <w:t xml:space="preserve">This </w:t>
      </w:r>
      <w:r w:rsidR="009428EB">
        <w:t xml:space="preserve">hypoxic </w:t>
      </w:r>
      <w:r w:rsidR="007E2D8B">
        <w:t xml:space="preserve">adaptability, inherited from the last common ancestor that prevailed under low unstable oxygen, is well-preserved in corals that experience </w:t>
      </w:r>
      <w:r w:rsidR="007E2D8B">
        <w:lastRenderedPageBreak/>
        <w:t xml:space="preserve">abrupt diurnal oxygen variation, </w:t>
      </w:r>
      <w:r w:rsidR="009428EB">
        <w:t>possibly</w:t>
      </w:r>
      <w:r w:rsidR="007E2D8B">
        <w:t xml:space="preserve"> </w:t>
      </w:r>
      <w:r w:rsidR="009428EB">
        <w:t xml:space="preserve">enabling </w:t>
      </w:r>
      <w:r w:rsidR="007E2D8B">
        <w:t>corals’ survival of mass extinction events</w:t>
      </w:r>
      <w:r w:rsidR="00B502E6">
        <w:fldChar w:fldCharType="begin"/>
      </w:r>
      <w:r w:rsidR="00977AFC">
        <w:instrText xml:space="preserve"> ADDIN EN.CITE &lt;EndNote&gt;&lt;Cite&gt;&lt;Author&gt;Penn&lt;/Author&gt;&lt;Year&gt;2018&lt;/Year&gt;&lt;RecNum&gt;857&lt;/RecNum&gt;&lt;DisplayText&gt;&lt;style face="superscript"&gt;10&lt;/style&gt;&lt;/DisplayText&gt;&lt;record&gt;&lt;rec-number&gt;857&lt;/rec-number&gt;&lt;foreign-keys&gt;&lt;key app="EN" db-id="f259xtvrdrvsp8eseet5dtes0s9f2fetz2dv" timestamp="1545729207"&gt;857&lt;/key&gt;&lt;/foreign-keys&gt;&lt;ref-type name="Journal Article"&gt;17&lt;/ref-type&gt;&lt;contributors&gt;&lt;authors&gt;&lt;author&gt;Penn, Justin L.&lt;/author&gt;&lt;author&gt;Deutsch, Curtis&lt;/author&gt;&lt;author&gt;Payne, Jonathan L.&lt;/author&gt;&lt;author&gt;Sperling, Erik A.&lt;/author&gt;&lt;/authors&gt;&lt;/contributors&gt;&lt;titles&gt;&lt;title&gt;Temperature-dependent hypoxia explains biogeography and severity of end-Permian marine mass extinction&lt;/title&gt;&lt;secondary-title&gt;Science&lt;/secondary-title&gt;&lt;/titles&gt;&lt;periodical&gt;&lt;full-title&gt;Science&lt;/full-title&gt;&lt;/periodical&gt;&lt;pages&gt;eaat1327&lt;/pages&gt;&lt;volume&gt;362&lt;/volume&gt;&lt;number&gt;6419&lt;/number&gt;&lt;dates&gt;&lt;year&gt;2018&lt;/year&gt;&lt;/dates&gt;&lt;urls&gt;&lt;related-urls&gt;&lt;url&gt;http://science.sciencemag.org/content/sci/362/6419/eaat1327.full.pdf&lt;/url&gt;&lt;/related-urls&gt;&lt;/urls&gt;&lt;electronic-resource-num&gt;10.1126/science.aat1327&lt;/electronic-resource-num&gt;&lt;/record&gt;&lt;/Cite&gt;&lt;/EndNote&gt;</w:instrText>
      </w:r>
      <w:r w:rsidR="00B502E6">
        <w:fldChar w:fldCharType="separate"/>
      </w:r>
      <w:r w:rsidR="00977AFC" w:rsidRPr="002F7DD8">
        <w:rPr>
          <w:noProof/>
          <w:vertAlign w:val="superscript"/>
        </w:rPr>
        <w:t>10</w:t>
      </w:r>
      <w:r w:rsidR="00B502E6">
        <w:fldChar w:fldCharType="end"/>
      </w:r>
      <w:r w:rsidR="007E2D8B">
        <w:t xml:space="preserve"> and may </w:t>
      </w:r>
      <w:r w:rsidR="00866524">
        <w:t>assist</w:t>
      </w:r>
      <w:r w:rsidR="007E2D8B">
        <w:t xml:space="preserve"> </w:t>
      </w:r>
      <w:r w:rsidR="00866524">
        <w:t xml:space="preserve">in </w:t>
      </w:r>
      <w:r w:rsidR="007E2D8B">
        <w:t xml:space="preserve">their persistence under accelerating, climate change-driven ocean deoxygenation. </w:t>
      </w:r>
      <w:r w:rsidR="00E859BC">
        <w:t>It is not yet clear how modern corals and other marine biota will respond to the combination of anoxic conditions and thermal stress that is increasing in present times.</w:t>
      </w:r>
    </w:p>
    <w:p w:rsidR="00000000" w:rsidRDefault="00425BAE">
      <w:pPr>
        <w:autoSpaceDE w:val="0"/>
        <w:autoSpaceDN w:val="0"/>
        <w:adjustRightInd w:val="0"/>
        <w:spacing w:after="120"/>
        <w:contextualSpacing/>
      </w:pPr>
    </w:p>
    <w:p w:rsidR="00B57FD0" w:rsidRDefault="00B57FD0" w:rsidP="00B57FD0">
      <w:pPr>
        <w:spacing w:after="120"/>
        <w:ind w:firstLine="720"/>
        <w:contextualSpacing/>
      </w:pPr>
    </w:p>
    <w:p w:rsidR="00B57FD0" w:rsidRDefault="00B57FD0" w:rsidP="00B57FD0">
      <w:pPr>
        <w:spacing w:after="120"/>
        <w:ind w:firstLine="720"/>
        <w:contextualSpacing/>
      </w:pPr>
    </w:p>
    <w:p w:rsidR="00B110E7" w:rsidRDefault="00B110E7" w:rsidP="00B110E7">
      <w:pPr>
        <w:autoSpaceDE w:val="0"/>
        <w:autoSpaceDN w:val="0"/>
        <w:adjustRightInd w:val="0"/>
        <w:spacing w:after="120"/>
        <w:contextualSpacing/>
      </w:pPr>
    </w:p>
    <w:p w:rsidR="00B110E7" w:rsidRDefault="004A290B"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b/>
          <w:sz w:val="28"/>
          <w:szCs w:val="28"/>
        </w:rPr>
      </w:pPr>
      <w:r w:rsidRPr="00174B4D">
        <w:rPr>
          <w:rFonts w:ascii="Times New Roman" w:eastAsia="Times New Roman" w:hAnsi="Times New Roman" w:cs="Times New Roman"/>
          <w:b/>
          <w:sz w:val="28"/>
          <w:szCs w:val="28"/>
        </w:rPr>
        <w:t>Methods</w:t>
      </w:r>
    </w:p>
    <w:p w:rsidR="005205F1" w:rsidRPr="00AD49DC" w:rsidRDefault="00B502E6" w:rsidP="005205F1">
      <w:pPr>
        <w:spacing w:after="120"/>
        <w:contextualSpacing/>
        <w:rPr>
          <w:b/>
          <w:bCs/>
        </w:rPr>
      </w:pPr>
      <w:r w:rsidRPr="00B502E6">
        <w:rPr>
          <w:b/>
          <w:bCs/>
        </w:rPr>
        <w:t>Experimental paradigm</w:t>
      </w:r>
    </w:p>
    <w:p w:rsidR="00AD49DC" w:rsidRDefault="00B502E6"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sz w:val="24"/>
          <w:szCs w:val="24"/>
        </w:rPr>
      </w:pPr>
      <w:r w:rsidRPr="00B502E6">
        <w:rPr>
          <w:rFonts w:ascii="Times New Roman" w:eastAsia="Times New Roman" w:hAnsi="Times New Roman" w:cs="Times New Roman"/>
          <w:sz w:val="24"/>
          <w:szCs w:val="24"/>
        </w:rPr>
        <w:t xml:space="preserve">S. pistillata fragments were maintained under normoxia (control=C) or constant severe hypoxia (H) for two weeks. We analyzed the diurnal (midnight (zt18) and midday (zt6); from here on referred to as night and day, respectively) and temporal (12 hour, 1 week, and 2 weeks) gene expression combined with physiological measurements. Canonical pathways and physiological parameters that are changed under the hypoxia treatment were identified by </w:t>
      </w:r>
      <w:r w:rsidR="002B7E79">
        <w:rPr>
          <w:rFonts w:ascii="Times New Roman" w:eastAsia="Times New Roman" w:hAnsi="Times New Roman" w:cs="Times New Roman"/>
          <w:sz w:val="24"/>
          <w:szCs w:val="24"/>
        </w:rPr>
        <w:t>comparing hypoxia versus control at each sampling time point (from here on referred to as HvsC) (Supplementary Fig. 1).</w:t>
      </w:r>
    </w:p>
    <w:p w:rsidR="00B110E7" w:rsidRDefault="00B502E6"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b/>
          <w:iCs/>
          <w:color w:val="000000"/>
          <w:sz w:val="24"/>
          <w:szCs w:val="24"/>
        </w:rPr>
      </w:pPr>
      <w:r w:rsidRPr="00B502E6">
        <w:rPr>
          <w:rFonts w:ascii="Times New Roman" w:eastAsia="Times New Roman" w:hAnsi="Times New Roman" w:cs="Times New Roman"/>
          <w:b/>
          <w:bCs/>
          <w:sz w:val="24"/>
          <w:szCs w:val="24"/>
        </w:rPr>
        <w:t>Experimental</w:t>
      </w:r>
      <w:r w:rsidRPr="00B502E6">
        <w:rPr>
          <w:rFonts w:ascii="Times New Roman" w:eastAsia="Times New Roman" w:hAnsi="Times New Roman" w:cs="Times New Roman"/>
          <w:b/>
          <w:bCs/>
          <w:iCs/>
          <w:color w:val="000000"/>
          <w:sz w:val="24"/>
          <w:szCs w:val="24"/>
        </w:rPr>
        <w:t xml:space="preserve"> design</w:t>
      </w:r>
      <w:r w:rsidR="004A290B">
        <w:rPr>
          <w:rFonts w:ascii="Times New Roman" w:eastAsia="Times New Roman" w:hAnsi="Times New Roman" w:cs="Times New Roman"/>
          <w:b/>
          <w:iCs/>
          <w:color w:val="000000"/>
          <w:sz w:val="24"/>
          <w:szCs w:val="24"/>
        </w:rPr>
        <w:t>, c</w:t>
      </w:r>
      <w:r w:rsidR="004A290B" w:rsidRPr="001115A0">
        <w:rPr>
          <w:rFonts w:ascii="Times New Roman" w:eastAsia="Times New Roman" w:hAnsi="Times New Roman" w:cs="Times New Roman"/>
          <w:b/>
          <w:iCs/>
          <w:color w:val="000000"/>
          <w:sz w:val="24"/>
          <w:szCs w:val="24"/>
        </w:rPr>
        <w:t>oral collection, maintenance</w:t>
      </w:r>
      <w:r w:rsidR="00506A27">
        <w:rPr>
          <w:rFonts w:ascii="Times New Roman" w:eastAsia="Times New Roman" w:hAnsi="Times New Roman" w:cs="Times New Roman"/>
          <w:b/>
          <w:iCs/>
          <w:color w:val="000000"/>
          <w:sz w:val="24"/>
          <w:szCs w:val="24"/>
        </w:rPr>
        <w:t>,</w:t>
      </w:r>
      <w:r w:rsidR="004A290B" w:rsidRPr="001115A0">
        <w:rPr>
          <w:rFonts w:ascii="Times New Roman" w:eastAsia="Times New Roman" w:hAnsi="Times New Roman" w:cs="Times New Roman"/>
          <w:b/>
          <w:iCs/>
          <w:color w:val="000000"/>
          <w:sz w:val="24"/>
          <w:szCs w:val="24"/>
        </w:rPr>
        <w:t xml:space="preserve"> and sampling</w:t>
      </w:r>
    </w:p>
    <w:p w:rsidR="00B110E7" w:rsidRDefault="004A290B" w:rsidP="00347EB5">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Corals were collected under the Israel Nature and National Parks Protection Authority permit number 2018/41994. Coral fragments (2 cm long) from the three </w:t>
      </w:r>
      <w:r>
        <w:rPr>
          <w:rFonts w:ascii="Times New Roman" w:eastAsia="Times New Roman" w:hAnsi="Times New Roman" w:cs="Times New Roman"/>
          <w:i/>
          <w:color w:val="000000"/>
          <w:sz w:val="24"/>
          <w:szCs w:val="24"/>
        </w:rPr>
        <w:t>Stylophora</w:t>
      </w:r>
      <w:r w:rsidR="007F3460">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pistillata</w:t>
      </w:r>
      <w:r>
        <w:rPr>
          <w:rFonts w:ascii="Times New Roman" w:eastAsia="Times New Roman" w:hAnsi="Times New Roman" w:cs="Times New Roman"/>
          <w:color w:val="000000"/>
          <w:sz w:val="24"/>
          <w:szCs w:val="24"/>
        </w:rPr>
        <w:t xml:space="preserve"> colonies (26 fragments per colony)were collected at a depth of 4</w:t>
      </w:r>
      <w:r w:rsidR="00C425C8" w:rsidRPr="001A0C15">
        <w:t>–</w:t>
      </w:r>
      <w:r>
        <w:rPr>
          <w:rFonts w:ascii="Times New Roman" w:eastAsia="Times New Roman" w:hAnsi="Times New Roman" w:cs="Times New Roman"/>
          <w:color w:val="000000"/>
          <w:sz w:val="24"/>
          <w:szCs w:val="24"/>
        </w:rPr>
        <w:t xml:space="preserve">5 meters from the coral nursery of the Inter-University Institute (IUI) at the Gulf of Eilat Red Sea (28.6929°N, 34.7299°E) in February 2019 and immediately transported to a controlled environment aquarium system at the Leon H. Charny School of Marine Sciences in the University of Haifa, Israel. The fragments were glued onto pin-like bases and allowed to recover for 2 weeks under simulated ambient conditions (light parameters, temperature, salinity, pH, calcium, magnesium, phosphate and nitrate), replicating the IUI coral nursery conditions that were </w:t>
      </w:r>
      <w:r w:rsidR="00960116" w:rsidRPr="00960116">
        <w:rPr>
          <w:rFonts w:ascii="Times New Roman" w:eastAsia="Times New Roman" w:hAnsi="Times New Roman" w:cs="Times New Roman"/>
          <w:color w:val="000000"/>
          <w:sz w:val="24"/>
          <w:szCs w:val="24"/>
        </w:rPr>
        <w:t>tested biweekly and adjusted to standards as needed</w:t>
      </w:r>
      <w:r>
        <w:rPr>
          <w:rFonts w:ascii="Times New Roman" w:eastAsia="Times New Roman" w:hAnsi="Times New Roman" w:cs="Times New Roman"/>
          <w:color w:val="000000"/>
          <w:sz w:val="24"/>
          <w:szCs w:val="24"/>
        </w:rPr>
        <w:t>. Water changes of 10% were performed on a weekly basis using artificial seawater (Red Sea Salt, Red Sea Ltd.) and all corals were fed identical food twice a week (Microvore, BrightwellR aquatics, United States).</w:t>
      </w:r>
    </w:p>
    <w:p w:rsidR="00B110E7" w:rsidRDefault="004A290B" w:rsidP="00234B5E">
      <w:pPr>
        <w:pStyle w:val="Normal3"/>
        <w:pBdr>
          <w:top w:val="nil"/>
          <w:left w:val="nil"/>
          <w:bottom w:val="nil"/>
          <w:right w:val="nil"/>
          <w:between w:val="nil"/>
        </w:pBdr>
        <w:spacing w:after="120" w:line="36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an acclimation period of 2 weeks in the same aquarium system, fragments were divided evenly between two identical 20 L aquaria placed in the same aquarium system used </w:t>
      </w:r>
      <w:r>
        <w:rPr>
          <w:rFonts w:ascii="Times New Roman" w:eastAsia="Times New Roman" w:hAnsi="Times New Roman" w:cs="Times New Roman"/>
          <w:color w:val="000000"/>
          <w:sz w:val="24"/>
          <w:szCs w:val="24"/>
        </w:rPr>
        <w:lastRenderedPageBreak/>
        <w:t xml:space="preserve">for acclimation, and acclimated again for 5 days. The aquaria were designed with </w:t>
      </w:r>
      <w:r w:rsidR="00C425C8">
        <w:rPr>
          <w:rFonts w:ascii="Times New Roman" w:eastAsia="Times New Roman" w:hAnsi="Times New Roman" w:cs="Times New Roman"/>
          <w:color w:val="000000"/>
          <w:sz w:val="24"/>
          <w:szCs w:val="24"/>
        </w:rPr>
        <w:t>airtight</w:t>
      </w:r>
      <w:r>
        <w:rPr>
          <w:rFonts w:ascii="Times New Roman" w:eastAsia="Times New Roman" w:hAnsi="Times New Roman" w:cs="Times New Roman"/>
          <w:color w:val="000000"/>
          <w:sz w:val="24"/>
          <w:szCs w:val="24"/>
        </w:rPr>
        <w:t xml:space="preserve"> lids containing holes fitted for nitrogen bubbling, </w:t>
      </w:r>
      <w:r w:rsidR="00C425C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water pump, </w:t>
      </w:r>
      <w:r w:rsidR="00C425C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multi-parameter measuring device</w:t>
      </w:r>
      <w:r w:rsidR="00C425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w:t>
      </w:r>
      <w:r w:rsidR="00C425C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water inlet/outlet. </w:t>
      </w:r>
      <w:r w:rsidR="00C425C8">
        <w:rPr>
          <w:rFonts w:ascii="Times New Roman" w:eastAsia="Times New Roman" w:hAnsi="Times New Roman" w:cs="Times New Roman"/>
          <w:color w:val="000000"/>
          <w:sz w:val="24"/>
          <w:szCs w:val="24"/>
        </w:rPr>
        <w:t>A water pump was used t</w:t>
      </w:r>
      <w:r>
        <w:rPr>
          <w:rFonts w:ascii="Times New Roman" w:eastAsia="Times New Roman" w:hAnsi="Times New Roman" w:cs="Times New Roman"/>
          <w:color w:val="000000"/>
          <w:sz w:val="24"/>
          <w:szCs w:val="24"/>
        </w:rPr>
        <w:t>o ensure constant water circulation and to maintain homogenous dissolved oxygen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levels. Dissolved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concentrations were measured every 15 minutes with a multi-parameter measuring device (WTW Multi 3420, Xylem analytics,Germany). Reduced dissolved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concentrations (hypoxia) in the experimental aquarium were generated by sparging the water with nitrogen</w:t>
      </w:r>
      <w:r w:rsidR="00B502E6" w:rsidRPr="00615355">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&lt;EndNote&gt;&lt;Cite&gt;&lt;Author&gt;Haas&lt;/Author&gt;&lt;Year&gt;2014&lt;/Year&gt;&lt;RecNum&gt;1010&lt;/RecNum&gt;&lt;DisplayText&gt;&lt;style face="superscript"&gt;43&lt;/style&gt;&lt;/DisplayText&gt;&lt;record&gt;&lt;rec-number&gt;1010&lt;/rec-number&gt;&lt;foreign-keys&gt;&lt;key app="EN" db-id="f259xtvrdrvsp8eseet5dtes0s9f2fetz2dv" timestamp="1588863003"&gt;1010&lt;/key&gt;&lt;/foreign-keys&gt;&lt;ref-type name="Journal Article"&gt;17&lt;/ref-type&gt;&lt;contributors&gt;&lt;authors&gt;&lt;author&gt;Haas, Andreas F.&lt;/author&gt;&lt;author&gt;Smith, Jennifer E.&lt;/author&gt;&lt;author&gt;Thompson, Melissa&lt;/author&gt;&lt;author&gt;Deheyn, Dimitri D.&lt;/author&gt;&lt;/authors&gt;&lt;secondary-authors&gt;&lt;author&gt;Qian, Pei-Yuan&lt;/author&gt;&lt;/secondary-authors&gt;&lt;/contributors&gt;&lt;titles&gt;&lt;title&gt;Effects of reduced dissolved oxygen concentrations on physiology and fluorescence of hermatypic corals and benthic algae&lt;/title&gt;&lt;secondary-title&gt;PeerJ&lt;/secondary-title&gt;&lt;alt-title&gt;PeerJ&lt;/alt-title&gt;&lt;/titles&gt;&lt;periodical&gt;&lt;full-title&gt;PeerJ&lt;/full-title&gt;&lt;/periodical&gt;&lt;alt-periodical&gt;&lt;full-title&gt;PeerJ&lt;/full-title&gt;&lt;/alt-periodical&gt;&lt;pages&gt;e235&lt;/pages&gt;&lt;volume&gt;2&lt;/volume&gt;&lt;keywords&gt;&lt;keyword&gt;Oxygen&lt;/keyword&gt;&lt;keyword&gt;Hypoxia&lt;/keyword&gt;&lt;keyword&gt;Fluorescence&lt;/keyword&gt;&lt;keyword&gt;Photobiology&lt;/keyword&gt;&lt;keyword&gt;Coral-algae competition&lt;/keyword&gt;&lt;/keywords&gt;&lt;dates&gt;&lt;year&gt;2014&lt;/year&gt;&lt;pub-dates&gt;&lt;date&gt;2014/01/02&lt;/date&gt;&lt;/pub-dates&gt;&lt;/dates&gt;&lt;isbn&gt;2167-8359&lt;/isbn&gt;&lt;urls&gt;&lt;related-urls&gt;&lt;url&gt;https://doi.org/10.7717/peerj.235&lt;/url&gt;&lt;/related-urls&gt;&lt;/urls&gt;&lt;electronic-resource-num&gt;10.7717/peerj.235&lt;/electronic-resource-num&gt;&lt;/record&gt;&lt;/Cite&gt;&lt;/EndNote&gt;</w:instrText>
      </w:r>
      <w:r w:rsidR="00B502E6" w:rsidRPr="00615355">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43</w:t>
      </w:r>
      <w:r w:rsidR="00B502E6" w:rsidRPr="00615355">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and kept at a level of 0.34 mg/L (±0.16 mg/L)that equals or is less than the minimum level of 0.5 mg/L observed in water-quality surveys</w:t>
      </w:r>
      <w:r w:rsidR="00B502E6" w:rsidRPr="008019E8">
        <w:rPr>
          <w:rFonts w:ascii="Times New Roman" w:eastAsia="Times New Roman" w:hAnsi="Times New Roman" w:cs="Times New Roman"/>
          <w:color w:val="000000"/>
          <w:sz w:val="24"/>
          <w:szCs w:val="24"/>
        </w:rPr>
        <w:fldChar w:fldCharType="begin"/>
      </w:r>
      <w:r w:rsidR="002C2AF8" w:rsidRPr="008019E8">
        <w:rPr>
          <w:rFonts w:ascii="Times New Roman" w:eastAsia="Times New Roman" w:hAnsi="Times New Roman" w:cs="Times New Roman"/>
          <w:color w:val="000000"/>
          <w:sz w:val="24"/>
          <w:szCs w:val="24"/>
        </w:rPr>
        <w:instrText xml:space="preserve"> ADDIN EN.CITE &lt;EndNote&gt;&lt;Cite&gt;&lt;Author&gt;Altieri&lt;/Author&gt;&lt;Year&gt;2017&lt;/Year&gt;&lt;RecNum&gt;783&lt;/RecNum&gt;&lt;DisplayText&gt;&lt;style face="superscript"&gt;2&lt;/style&gt;&lt;/DisplayText&gt;&lt;record&gt;&lt;rec-number&gt;783&lt;/rec-number&gt;&lt;foreign-keys&gt;&lt;key app="EN" db-id="f259xtvrdrvsp8eseet5dtes0s9f2fetz2dv" timestamp="1500471845"&gt;783&lt;/key&gt;&lt;/foreign-keys&gt;&lt;ref-type name="Journal Article"&gt;17&lt;/ref-type&gt;&lt;contributors&gt;&lt;authors&gt;&lt;author&gt;Altieri, Andrew H.&lt;/author&gt;&lt;author&gt;Harrison, Seamus B.&lt;/author&gt;&lt;author&gt;Seemann, Janina&lt;/author&gt;&lt;author&gt;Collin, Rachel&lt;/author&gt;&lt;author&gt;Diaz, Robert J.&lt;/author&gt;&lt;author&gt;Knowlton, Nancy&lt;/author&gt;&lt;/authors&gt;&lt;/contributors&gt;&lt;titles&gt;&lt;title&gt;Tropical dead zones and mass mortalities on coral reefs&lt;/title&gt;&lt;secondary-title&gt;Proc. Natl. Acad. Sci. &lt;/secondary-title&gt;&lt;/titles&gt;&lt;periodical&gt;&lt;full-title&gt;Proc. Natl. Acad. Sci.&lt;/full-title&gt;&lt;/periodical&gt;&lt;pages&gt;3660-3665&lt;/pages&gt;&lt;volume&gt;114&lt;/volume&gt;&lt;number&gt;14&lt;/number&gt;&lt;dates&gt;&lt;year&gt;2017&lt;/year&gt;&lt;pub-dates&gt;&lt;date&gt;April 4, 2017&lt;/date&gt;&lt;/pub-dates&gt;&lt;/dates&gt;&lt;urls&gt;&lt;related-urls&gt;&lt;url&gt;http://www.pnas.org/content/114/14/3660.abstract&lt;/url&gt;&lt;/related-urls&gt;&lt;/urls&gt;&lt;electronic-resource-num&gt;10.1073/pnas.1621517114&lt;/electronic-resource-num&gt;&lt;/record&gt;&lt;/Cite&gt;&lt;/EndNote&gt;</w:instrText>
      </w:r>
      <w:r w:rsidR="00B502E6" w:rsidRPr="008019E8">
        <w:rPr>
          <w:rFonts w:ascii="Times New Roman" w:eastAsia="Times New Roman" w:hAnsi="Times New Roman" w:cs="Times New Roman"/>
          <w:color w:val="000000"/>
          <w:sz w:val="24"/>
          <w:szCs w:val="24"/>
        </w:rPr>
        <w:fldChar w:fldCharType="separate"/>
      </w:r>
      <w:r w:rsidR="002C2AF8" w:rsidRPr="008019E8">
        <w:rPr>
          <w:rFonts w:ascii="Times New Roman" w:eastAsia="Times New Roman" w:hAnsi="Times New Roman" w:cs="Times New Roman"/>
          <w:noProof/>
          <w:color w:val="000000"/>
          <w:sz w:val="24"/>
          <w:szCs w:val="24"/>
          <w:vertAlign w:val="superscript"/>
        </w:rPr>
        <w:t>2</w:t>
      </w:r>
      <w:r w:rsidR="00B502E6" w:rsidRPr="008019E8">
        <w:rPr>
          <w:rFonts w:ascii="Times New Roman" w:eastAsia="Times New Roman" w:hAnsi="Times New Roman" w:cs="Times New Roman"/>
          <w:color w:val="000000"/>
          <w:sz w:val="24"/>
          <w:szCs w:val="24"/>
        </w:rPr>
        <w:fldChar w:fldCharType="end"/>
      </w:r>
      <w:r w:rsidRPr="008019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For RNA extractions</w:t>
      </w:r>
      <w:r w:rsidR="00C425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three fragments (one from each colony) from each treatment (hypoxia and control) were sampled at </w:t>
      </w:r>
      <w:r w:rsidR="00237176">
        <w:rPr>
          <w:rFonts w:ascii="Times New Roman" w:eastAsia="Times New Roman" w:hAnsi="Times New Roman" w:cs="Times New Roman"/>
          <w:color w:val="000000"/>
          <w:sz w:val="24"/>
          <w:szCs w:val="24"/>
        </w:rPr>
        <w:t>five</w:t>
      </w:r>
      <w:r>
        <w:rPr>
          <w:rFonts w:ascii="Times New Roman" w:eastAsia="Times New Roman" w:hAnsi="Times New Roman" w:cs="Times New Roman"/>
          <w:color w:val="000000"/>
          <w:sz w:val="24"/>
          <w:szCs w:val="24"/>
        </w:rPr>
        <w:t xml:space="preserve"> time points: </w:t>
      </w:r>
      <w:r w:rsidR="00D15E14">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hree </w:t>
      </w:r>
      <w:r w:rsidR="00D15E14">
        <w:rPr>
          <w:rFonts w:ascii="Times New Roman" w:eastAsia="Times New Roman" w:hAnsi="Times New Roman" w:cs="Times New Roman"/>
          <w:color w:val="000000"/>
          <w:sz w:val="24"/>
          <w:szCs w:val="24"/>
        </w:rPr>
        <w:t xml:space="preserve">time </w:t>
      </w:r>
      <w:r>
        <w:rPr>
          <w:rFonts w:ascii="Times New Roman" w:eastAsia="Times New Roman" w:hAnsi="Times New Roman" w:cs="Times New Roman"/>
          <w:color w:val="000000"/>
          <w:sz w:val="24"/>
          <w:szCs w:val="24"/>
        </w:rPr>
        <w:t>points at midnight (zeitgeber time zt18), after 12 hours, 1 week</w:t>
      </w:r>
      <w:r w:rsidR="00952A5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2 weeks of incubation in hypoxia</w:t>
      </w:r>
      <w:r w:rsidR="002371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two time points at noon (zeitgeber time zt6), after 1 week and 2 weeks of incubation in hypoxia. The fragments were snap-frozen with liquid nitrogen, and stored at </w:t>
      </w:r>
      <w:r w:rsidR="002371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80</w:t>
      </w:r>
      <w:r w:rsidR="00237176" w:rsidRPr="00237176">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C. For DNA extractions</w:t>
      </w:r>
      <w:r w:rsidR="002371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same fragments sampled for RNA after 1w</w:t>
      </w:r>
      <w:r w:rsidR="0034439E">
        <w:rPr>
          <w:rFonts w:ascii="Times New Roman" w:eastAsia="Times New Roman" w:hAnsi="Times New Roman" w:cs="Times New Roman"/>
          <w:color w:val="000000"/>
          <w:sz w:val="24"/>
          <w:szCs w:val="24"/>
        </w:rPr>
        <w:t>eek</w:t>
      </w:r>
      <w:r>
        <w:rPr>
          <w:rFonts w:ascii="Times New Roman" w:eastAsia="Times New Roman" w:hAnsi="Times New Roman" w:cs="Times New Roman"/>
          <w:color w:val="000000"/>
          <w:sz w:val="24"/>
          <w:szCs w:val="24"/>
        </w:rPr>
        <w:t xml:space="preserve"> and 2w</w:t>
      </w:r>
      <w:r w:rsidR="0034439E">
        <w:rPr>
          <w:rFonts w:ascii="Times New Roman" w:eastAsia="Times New Roman" w:hAnsi="Times New Roman" w:cs="Times New Roman"/>
          <w:color w:val="000000"/>
          <w:sz w:val="24"/>
          <w:szCs w:val="24"/>
        </w:rPr>
        <w:t>eeks</w:t>
      </w:r>
      <w:r>
        <w:rPr>
          <w:rFonts w:ascii="Times New Roman" w:eastAsia="Times New Roman" w:hAnsi="Times New Roman" w:cs="Times New Roman"/>
          <w:color w:val="000000"/>
          <w:sz w:val="24"/>
          <w:szCs w:val="24"/>
        </w:rPr>
        <w:t xml:space="preserve"> were used (n=6 for control and hypoxia, zt18 and zt6 combined). Additionally, four fragments (three from different colonies and one randomly chosen) from each treatment (control and hypoxia) were snap</w:t>
      </w:r>
      <w:r w:rsidR="00AB1662">
        <w:rPr>
          <w:rFonts w:ascii="Times New Roman" w:eastAsia="Times New Roman" w:hAnsi="Times New Roman" w:cs="Times New Roman"/>
          <w:color w:val="000000"/>
          <w:sz w:val="24"/>
          <w:szCs w:val="24"/>
        </w:rPr>
        <w:t>-frozen</w:t>
      </w:r>
      <w:r>
        <w:rPr>
          <w:rFonts w:ascii="Times New Roman" w:eastAsia="Times New Roman" w:hAnsi="Times New Roman" w:cs="Times New Roman"/>
          <w:color w:val="000000"/>
          <w:sz w:val="24"/>
          <w:szCs w:val="24"/>
        </w:rPr>
        <w:t xml:space="preserve"> and used for DNA extractions (n=10 in total for DNA extractions). For calcification rates</w:t>
      </w:r>
      <w:r w:rsidR="00237176">
        <w:rPr>
          <w:rFonts w:ascii="Times New Roman" w:eastAsia="Times New Roman" w:hAnsi="Times New Roman" w:cs="Times New Roman"/>
          <w:color w:val="000000"/>
          <w:sz w:val="24"/>
          <w:szCs w:val="24"/>
        </w:rPr>
        <w:t xml:space="preserve">,four </w:t>
      </w:r>
      <w:r w:rsidR="0078729D">
        <w:rPr>
          <w:rFonts w:ascii="Times New Roman" w:eastAsia="Times New Roman" w:hAnsi="Times New Roman" w:cs="Times New Roman"/>
          <w:color w:val="000000"/>
          <w:sz w:val="24"/>
          <w:szCs w:val="24"/>
        </w:rPr>
        <w:t>fragments</w:t>
      </w:r>
      <w:r>
        <w:rPr>
          <w:rFonts w:ascii="Times New Roman" w:eastAsia="Times New Roman" w:hAnsi="Times New Roman" w:cs="Times New Roman"/>
          <w:color w:val="000000"/>
          <w:sz w:val="24"/>
          <w:szCs w:val="24"/>
        </w:rPr>
        <w:t xml:space="preserve"> (three from different colonies and one randomly chosen) were sampled at the same time of day from each </w:t>
      </w:r>
      <w:r w:rsidR="00237176">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the control and hypoxia treated aquariums after 1w</w:t>
      </w:r>
      <w:r w:rsidR="0034439E">
        <w:rPr>
          <w:rFonts w:ascii="Times New Roman" w:eastAsia="Times New Roman" w:hAnsi="Times New Roman" w:cs="Times New Roman"/>
          <w:color w:val="000000"/>
          <w:sz w:val="24"/>
          <w:szCs w:val="24"/>
        </w:rPr>
        <w:t>eek</w:t>
      </w:r>
      <w:r>
        <w:rPr>
          <w:rFonts w:ascii="Times New Roman" w:eastAsia="Times New Roman" w:hAnsi="Times New Roman" w:cs="Times New Roman"/>
          <w:color w:val="000000"/>
          <w:sz w:val="24"/>
          <w:szCs w:val="24"/>
        </w:rPr>
        <w:t xml:space="preserve">, </w:t>
      </w:r>
      <w:r w:rsidRPr="00511E05">
        <w:rPr>
          <w:rFonts w:ascii="Times New Roman" w:eastAsia="Times New Roman" w:hAnsi="Times New Roman" w:cs="Times New Roman"/>
          <w:color w:val="000000"/>
          <w:sz w:val="24"/>
          <w:szCs w:val="24"/>
        </w:rPr>
        <w:t>11 days</w:t>
      </w:r>
      <w:r w:rsidR="002371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2</w:t>
      </w:r>
      <w:r w:rsidR="007F34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w:t>
      </w:r>
      <w:r w:rsidR="0034439E">
        <w:rPr>
          <w:rFonts w:ascii="Times New Roman" w:eastAsia="Times New Roman" w:hAnsi="Times New Roman" w:cs="Times New Roman"/>
          <w:color w:val="000000"/>
          <w:sz w:val="24"/>
          <w:szCs w:val="24"/>
        </w:rPr>
        <w:t>eeks</w:t>
      </w:r>
      <w:r>
        <w:rPr>
          <w:rFonts w:ascii="Times New Roman" w:eastAsia="Times New Roman" w:hAnsi="Times New Roman" w:cs="Times New Roman"/>
          <w:color w:val="000000"/>
          <w:sz w:val="24"/>
          <w:szCs w:val="24"/>
        </w:rPr>
        <w:t xml:space="preserve"> of incubation in hypoxia </w:t>
      </w:r>
      <w:r w:rsidRPr="008019E8">
        <w:rPr>
          <w:rFonts w:ascii="Times New Roman" w:eastAsia="Times New Roman" w:hAnsi="Times New Roman" w:cs="Times New Roman"/>
          <w:color w:val="000000"/>
          <w:sz w:val="24"/>
          <w:szCs w:val="24"/>
        </w:rPr>
        <w:t>(Supplementary Fig. 1).</w:t>
      </w:r>
    </w:p>
    <w:p w:rsidR="00B110E7" w:rsidRDefault="005A28AB"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r>
      <w:r w:rsidR="004A290B" w:rsidRPr="001115A0">
        <w:rPr>
          <w:rFonts w:ascii="Times New Roman" w:eastAsia="Times New Roman" w:hAnsi="Times New Roman" w:cs="Times New Roman"/>
          <w:b/>
          <w:color w:val="000000"/>
          <w:sz w:val="24"/>
          <w:szCs w:val="24"/>
        </w:rPr>
        <w:t xml:space="preserve">Calcification </w:t>
      </w:r>
      <w:r>
        <w:rPr>
          <w:rFonts w:ascii="Times New Roman" w:eastAsia="Times New Roman" w:hAnsi="Times New Roman" w:cs="Times New Roman"/>
          <w:b/>
          <w:color w:val="000000"/>
          <w:sz w:val="24"/>
          <w:szCs w:val="24"/>
        </w:rPr>
        <w:t>r</w:t>
      </w:r>
      <w:r w:rsidR="004A290B" w:rsidRPr="001115A0">
        <w:rPr>
          <w:rFonts w:ascii="Times New Roman" w:eastAsia="Times New Roman" w:hAnsi="Times New Roman" w:cs="Times New Roman"/>
          <w:b/>
          <w:color w:val="000000"/>
          <w:sz w:val="24"/>
          <w:szCs w:val="24"/>
        </w:rPr>
        <w:t>ates</w:t>
      </w:r>
    </w:p>
    <w:p w:rsidR="00B110E7" w:rsidRDefault="004A290B" w:rsidP="00E85F6B">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Calcification rate was determined using the total alkalinity (TA) anomaly method with some modification, as described</w:t>
      </w:r>
      <w:r w:rsidR="00B502E6">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&lt;EndNote&gt;&lt;Cite&gt;&lt;Author&gt;Zaquin&lt;/Author&gt;&lt;Year&gt;2019&lt;/Year&gt;&lt;RecNum&gt;986&lt;/RecNum&gt;&lt;DisplayText&gt;&lt;style face="superscript"&gt;44&lt;/style&gt;&lt;/DisplayText&gt;&lt;record&gt;&lt;rec-number&gt;986&lt;/rec-number&gt;&lt;foreign-keys&gt;&lt;key app="EN" db-id="f259xtvrdrvsp8eseet5dtes0s9f2fetz2dv" timestamp="1585414439"&gt;986&lt;/key&gt;&lt;/foreign-keys&gt;&lt;ref-type name="Journal Article"&gt;17&lt;/ref-type&gt;&lt;contributors&gt;&lt;authors&gt;&lt;author&gt;Zaquin,Tal&lt;/author&gt;&lt;author&gt;Zaslansky,Paul&lt;/author&gt;&lt;author&gt;Pinkas,Iddo&lt;/author&gt;&lt;author&gt;Mass,Tali&lt;/author&gt;&lt;/authors&gt;&lt;/contributors&gt;&lt;titles&gt;&lt;title&gt;&lt;style face="normal" font="default" size="100%"&gt;Simulating Bleaching: Long-Term Adaptation to the Dark Reveals Phenotypic Plasticity of the Mediterranean Sea Coral &lt;/style&gt;&lt;style face="italic" font="default" size="100%"&gt;Oculina patagonica&lt;/style&gt;&lt;/title&gt;&lt;secondary-title&gt;Front Mar Sci&lt;/secondary-title&gt;&lt;short-title&gt;Oculina patagonica Phenotypic Plasticity&lt;/short-title&gt;&lt;/titles&gt;&lt;periodical&gt;&lt;full-title&gt;Front Mar Sci&lt;/full-title&gt;&lt;/periodical&gt;&lt;volume&gt;6&lt;/volume&gt;&lt;number&gt;662&lt;/number&gt;&lt;keywords&gt;&lt;keyword&gt;Coral Bleaching,translocation,Stress response genes,Transcriptome,SEM-EDS,Micro-Raman,micro-CT,phenotypic plasticity&lt;/keyword&gt;&lt;/keywords&gt;&lt;dates&gt;&lt;year&gt;2019&lt;/year&gt;&lt;pub-dates&gt;&lt;date&gt;2019-November-05&lt;/date&gt;&lt;/pub-dates&gt;&lt;/dates&gt;&lt;isbn&gt;2296-7745&lt;/isbn&gt;&lt;work-type&gt;Original Research&lt;/work-type&gt;&lt;urls&gt;&lt;related-urls&gt;&lt;url&gt;https://www.frontiersin.org/article/10.3389/fmars.2019.00662&lt;/url&gt;&lt;/related-urls&gt;&lt;/urls&gt;&lt;electronic-resource-num&gt;10.3389/fmars.2019.00662&lt;/electronic-resource-num&gt;&lt;language&gt;English&lt;/language&gt;&lt;/record&gt;&lt;/Cite&gt;&lt;/EndNote&gt;</w:instrText>
      </w:r>
      <w:r w:rsidR="00B502E6">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44</w:t>
      </w:r>
      <w:r w:rsidR="00B502E6">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In brief, each </w:t>
      </w:r>
      <w:r w:rsidR="0078729D">
        <w:rPr>
          <w:rFonts w:ascii="Times New Roman" w:eastAsia="Times New Roman" w:hAnsi="Times New Roman" w:cs="Times New Roman"/>
          <w:color w:val="000000"/>
          <w:sz w:val="24"/>
          <w:szCs w:val="24"/>
        </w:rPr>
        <w:t>fragment</w:t>
      </w:r>
      <w:r>
        <w:rPr>
          <w:rFonts w:ascii="Times New Roman" w:eastAsia="Times New Roman" w:hAnsi="Times New Roman" w:cs="Times New Roman"/>
          <w:color w:val="000000"/>
          <w:sz w:val="24"/>
          <w:szCs w:val="24"/>
        </w:rPr>
        <w:t xml:space="preserve"> was sealed in a specimen cup filled with 0.22 mm of filtered artificial seawater collected from the aquarium system holding the fragments. For hypoxia, the filtered artificial seawater was sparged with nitrogen</w:t>
      </w:r>
      <w:r w:rsidR="00B502E6" w:rsidRPr="008019E8">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&lt;EndNote&gt;&lt;Cite&gt;&lt;Author&gt;Haas&lt;/Author&gt;&lt;Year&gt;2014&lt;/Year&gt;&lt;RecNum&gt;1010&lt;/RecNum&gt;&lt;DisplayText&gt;&lt;style face="superscript"&gt;43&lt;/style&gt;&lt;/DisplayText&gt;&lt;record&gt;&lt;rec-number&gt;1010&lt;/rec-number&gt;&lt;foreign-keys&gt;&lt;key app="EN" db-id="f259xtvrdrvsp8eseet5dtes0s9f2fetz2dv" timestamp="1588863003"&gt;1010&lt;/key&gt;&lt;/foreign-keys&gt;&lt;ref-type name="Journal Article"&gt;17&lt;/ref-type&gt;&lt;contributors&gt;&lt;authors&gt;&lt;author&gt;Haas, Andreas F.&lt;/author&gt;&lt;author&gt;Smith, Jennifer E.&lt;/author&gt;&lt;author&gt;Thompson, Melissa&lt;/author&gt;&lt;author&gt;Deheyn, Dimitri D.&lt;/author&gt;&lt;/authors&gt;&lt;secondary-authors&gt;&lt;author&gt;Qian, Pei-Yuan&lt;/author&gt;&lt;/secondary-authors&gt;&lt;/contributors&gt;&lt;titles&gt;&lt;title&gt;Effects of reduced dissolved oxygen concentrations on physiology and fluorescence of hermatypic corals and benthic algae&lt;/title&gt;&lt;secondary-title&gt;PeerJ&lt;/secondary-title&gt;&lt;alt-title&gt;PeerJ&lt;/alt-title&gt;&lt;/titles&gt;&lt;periodical&gt;&lt;full-title&gt;PeerJ&lt;/full-title&gt;&lt;/periodical&gt;&lt;alt-periodical&gt;&lt;full-title&gt;PeerJ&lt;/full-title&gt;&lt;/alt-periodical&gt;&lt;pages&gt;e235&lt;/pages&gt;&lt;volume&gt;2&lt;/volume&gt;&lt;keywords&gt;&lt;keyword&gt;Oxygen&lt;/keyword&gt;&lt;keyword&gt;Hypoxia&lt;/keyword&gt;&lt;keyword&gt;Fluorescence&lt;/keyword&gt;&lt;keyword&gt;Photobiology&lt;/keyword&gt;&lt;keyword&gt;Coral-algae competition&lt;/keyword&gt;&lt;/keywords&gt;&lt;dates&gt;&lt;year&gt;2014&lt;/year&gt;&lt;pub-dates&gt;&lt;date&gt;2014/01/02&lt;/date&gt;&lt;/pub-dates&gt;&lt;/dates&gt;&lt;isbn&gt;2167-8359&lt;/isbn&gt;&lt;urls&gt;&lt;related-urls&gt;&lt;url&gt;https://doi.org/10.7717/peerj.235&lt;/url&gt;&lt;/related-urls&gt;&lt;/urls&gt;&lt;electronic-resource-num&gt;10.7717/peerj.235&lt;/electronic-resource-num&gt;&lt;/record&gt;&lt;/Cite&gt;&lt;/EndNote&gt;</w:instrText>
      </w:r>
      <w:r w:rsidR="00B502E6" w:rsidRPr="008019E8">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43</w:t>
      </w:r>
      <w:r w:rsidR="00B502E6" w:rsidRPr="008019E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to achieve hypoxic 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levels before sealing the cups. The cups were kept in their respective aquarium system</w:t>
      </w:r>
      <w:r w:rsidR="00D15E1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for 1.5 h. Water samples were collected for TA at the beginning and the end of the incubation and were filtered again to remove debris and measured with an automatic alkalinity titrator (855 Robotic Titrosampler, Metrohm, Switzerland). The calcification rates [µmol CaCO3 cm</w:t>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were then calculated using the equation proposed</w:t>
      </w:r>
      <w:r w:rsidR="00B502E6" w:rsidRPr="008019E8">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&lt;EndNote&gt;&lt;Cite&gt;&lt;Author&gt;Schneider&lt;/Author&gt;&lt;Year&gt;2006&lt;/Year&gt;&lt;RecNum&gt;1011&lt;/RecNum&gt;&lt;DisplayText&gt;&lt;style face="superscript"&gt;45&lt;/style&gt;&lt;/DisplayText&gt;&lt;record&gt;&lt;rec-number&gt;1011&lt;/rec-number&gt;&lt;foreign-keys&gt;&lt;key app="EN" db-id="f259xtvrdrvsp8eseet5dtes0s9f2fetz2dv" timestamp="1588951705"&gt;1011&lt;/key&gt;&lt;/foreign-keys&gt;&lt;ref-type name="Journal Article"&gt;17&lt;/ref-type&gt;&lt;contributors&gt;&lt;authors&gt;&lt;author&gt;Schneider, Kenneth&lt;/author&gt;&lt;author&gt;Erez, Jonathan&lt;/author&gt;&lt;/authors&gt;&lt;/contributors&gt;&lt;titles&gt;&lt;title&gt;The effect of carbonate chemistry on calcification and photosynthesis in the hermatypic coral Acropora eurystoma&lt;/title&gt;&lt;secondary-title&gt;Limnology and Oceanography&lt;/secondary-title&gt;&lt;/titles&gt;&lt;periodical&gt;&lt;full-title&gt;Limnology and Oceanography&lt;/full-title&gt;&lt;/periodical&gt;&lt;pages&gt;1284-1293&lt;/pages&gt;&lt;volume&gt;51&lt;/volume&gt;&lt;number&gt;3&lt;/number&gt;&lt;dates&gt;&lt;year&gt;2006&lt;/year&gt;&lt;/dates&gt;&lt;isbn&gt;0024-3590&lt;/isbn&gt;&lt;urls&gt;&lt;related-urls&gt;&lt;url&gt;https://aslopubs.onlinelibrary.wiley.com/doi/abs/10.4319/lo.2006.51.3.1284&lt;/url&gt;&lt;/related-urls&gt;&lt;/urls&gt;&lt;electronic-resource-num&gt;10.4319/lo.2006.51.3.1284&lt;/electronic-resource-num&gt;&lt;/record&gt;&lt;/Cite&gt;&lt;/EndNote&gt;</w:instrText>
      </w:r>
      <w:r w:rsidR="00B502E6" w:rsidRPr="008019E8">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45</w:t>
      </w:r>
      <w:r w:rsidR="00B502E6" w:rsidRPr="008019E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Pr="00B110E7" w:rsidRDefault="004A290B" w:rsidP="00B110E7">
      <w:pPr>
        <w:pStyle w:val="Normal3"/>
        <w:pBdr>
          <w:top w:val="nil"/>
          <w:left w:val="nil"/>
          <w:bottom w:val="nil"/>
          <w:right w:val="nil"/>
          <w:between w:val="nil"/>
        </w:pBdr>
        <w:spacing w:after="120" w:line="360" w:lineRule="auto"/>
        <w:ind w:left="1440"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Calcification rate =</w:t>
      </w:r>
      <m:oMath>
        <m:f>
          <m:fPr>
            <m:ctrlPr>
              <w:rPr>
                <w:rFonts w:ascii="Cambria Math" w:eastAsia="Times New Roman" w:hAnsi="Cambria Math" w:cs="Times New Roman"/>
                <w:color w:val="000000"/>
                <w:sz w:val="24"/>
                <w:szCs w:val="24"/>
              </w:rPr>
            </m:ctrlPr>
          </m:fPr>
          <m:num>
            <m:r>
              <m:rPr>
                <m:sty m:val="p"/>
              </m:rPr>
              <w:rPr>
                <w:rFonts w:ascii="Cambria Math" w:eastAsia="Times New Roman" w:hAnsi="Cambria Math" w:cs="Times New Roman"/>
                <w:color w:val="000000"/>
                <w:sz w:val="24"/>
                <w:szCs w:val="24"/>
              </w:rPr>
              <m:t xml:space="preserve">∆TA * </m:t>
            </m:r>
            <m:d>
              <m:dPr>
                <m:ctrlPr>
                  <w:rPr>
                    <w:rFonts w:ascii="Cambria Math" w:eastAsia="Times New Roman" w:hAnsi="Cambria Math" w:cs="Times New Roman"/>
                    <w:color w:val="000000"/>
                    <w:sz w:val="24"/>
                    <w:szCs w:val="24"/>
                  </w:rPr>
                </m:ctrlPr>
              </m:dPr>
              <m:e>
                <m:r>
                  <m:rPr>
                    <m:sty m:val="p"/>
                  </m:rPr>
                  <w:rPr>
                    <w:rFonts w:ascii="Cambria Math" w:eastAsia="Times New Roman" w:hAnsi="Cambria Math" w:cs="Times New Roman"/>
                    <w:color w:val="000000"/>
                    <w:sz w:val="24"/>
                    <w:szCs w:val="24"/>
                  </w:rPr>
                  <m:t>VChamber-VCoral</m:t>
                </m:r>
              </m:e>
            </m:d>
            <m:r>
              <m:rPr>
                <m:sty m:val="p"/>
              </m:rPr>
              <w:rPr>
                <w:rFonts w:ascii="Cambria Math" w:eastAsia="Times New Roman" w:hAnsi="Cambria Math" w:cs="Times New Roman"/>
                <w:color w:val="000000"/>
                <w:sz w:val="24"/>
                <w:szCs w:val="24"/>
              </w:rPr>
              <m:t>* 1:028</m:t>
            </m:r>
          </m:num>
          <m:den>
            <m:r>
              <m:rPr>
                <m:sty m:val="p"/>
              </m:rPr>
              <w:rPr>
                <w:rFonts w:ascii="Cambria Math" w:eastAsia="Times New Roman" w:hAnsi="Cambria Math" w:cs="Times New Roman"/>
                <w:color w:val="000000"/>
                <w:sz w:val="24"/>
                <w:szCs w:val="24"/>
              </w:rPr>
              <m:t>T *SA</m:t>
            </m:r>
          </m:den>
        </m:f>
      </m:oMath>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sidRPr="00B110E7">
        <w:rPr>
          <w:rFonts w:ascii="Times New Roman" w:eastAsia="Times New Roman" w:hAnsi="Times New Roman" w:cs="Times New Roman"/>
          <w:color w:val="000000"/>
          <w:sz w:val="24"/>
          <w:szCs w:val="24"/>
        </w:rPr>
        <w:t>where ∆TA [µmol g-1</w:t>
      </w:r>
      <w:r w:rsidR="004A290B">
        <w:rPr>
          <w:rFonts w:ascii="Times New Roman" w:eastAsia="Times New Roman" w:hAnsi="Times New Roman" w:cs="Times New Roman"/>
          <w:color w:val="000000"/>
          <w:sz w:val="24"/>
          <w:szCs w:val="24"/>
        </w:rPr>
        <w:t>] is the difference in alkalinity between the beginning and the end of the incubation period; V is the recorded volume of the artificial seawater in the respective</w:t>
      </w:r>
    </w:p>
    <w:p w:rsidR="00B110E7" w:rsidRDefault="004A290B" w:rsidP="00E85F6B">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incubated cup [ml]; 1.028 is the density of seawater in the northern Gulf of Eilat [g ml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and SA is the surface area of the coral (cm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estimated </w:t>
      </w:r>
      <w:r w:rsidR="008019E8">
        <w:rPr>
          <w:rFonts w:ascii="Times New Roman" w:eastAsia="Times New Roman" w:hAnsi="Times New Roman" w:cs="Times New Roman"/>
          <w:color w:val="000000"/>
          <w:sz w:val="24"/>
          <w:szCs w:val="24"/>
        </w:rPr>
        <w:t>as described</w:t>
      </w:r>
      <w:r w:rsidR="00B502E6" w:rsidRPr="008019E8">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&lt;EndNote&gt;&lt;Cite&gt;&lt;Author&gt;Veal&lt;/Author&gt;&lt;Year&gt;2010&lt;/Year&gt;&lt;RecNum&gt;1012&lt;/RecNum&gt;&lt;DisplayText&gt;&lt;style face="superscript"&gt;46&lt;/style&gt;&lt;/DisplayText&gt;&lt;record&gt;&lt;rec-number&gt;1012&lt;/rec-number&gt;&lt;foreign-keys&gt;&lt;key app="EN" db-id="f259xtvrdrvsp8eseet5dtes0s9f2fetz2dv" timestamp="1589122888"&gt;1012&lt;/key&gt;&lt;/foreign-keys&gt;&lt;ref-type name="Journal Article"&gt;17&lt;/ref-type&gt;&lt;contributors&gt;&lt;authors&gt;&lt;author&gt;Veal, C. J.&lt;/author&gt;&lt;author&gt;Carmi, M.&lt;/author&gt;&lt;author&gt;Fine, M.&lt;/author&gt;&lt;author&gt;Hoegh-Guldberg, O.&lt;/author&gt;&lt;/authors&gt;&lt;/contributors&gt;&lt;titles&gt;&lt;title&gt;Increasing the accuracy of surface area estimation using single wax dipping of coral fragments&lt;/title&gt;&lt;secondary-title&gt;Coral Reefs&lt;/secondary-title&gt;&lt;/titles&gt;&lt;periodical&gt;&lt;full-title&gt;Coral Reefs&lt;/full-title&gt;&lt;/periodical&gt;&lt;pages&gt;893-897&lt;/pages&gt;&lt;volume&gt;29&lt;/volume&gt;&lt;number&gt;4&lt;/number&gt;&lt;dates&gt;&lt;year&gt;2010&lt;/year&gt;&lt;pub-dates&gt;&lt;date&gt;2010/12/01&lt;/date&gt;&lt;/pub-dates&gt;&lt;/dates&gt;&lt;isbn&gt;1432-0975&lt;/isbn&gt;&lt;urls&gt;&lt;related-urls&gt;&lt;url&gt;https://doi.org/10.1007/s00338-010-0647-9&lt;/url&gt;&lt;/related-urls&gt;&lt;/urls&gt;&lt;electronic-resource-num&gt;10.1007/s00338-010-0647-9&lt;/electronic-resource-num&gt;&lt;/record&gt;&lt;/Cite&gt;&lt;/EndNote&gt;</w:instrText>
      </w:r>
      <w:r w:rsidR="00B502E6" w:rsidRPr="008019E8">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46</w:t>
      </w:r>
      <w:r w:rsidR="00B502E6" w:rsidRPr="008019E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T is the duration of the incubation [hours].</w:t>
      </w: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Default="004A290B" w:rsidP="00B110E7">
      <w:pPr>
        <w:pStyle w:val="Normal3"/>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360" w:lineRule="auto"/>
        <w:contextualSpacing/>
        <w:rPr>
          <w:rFonts w:ascii="Times New Roman" w:eastAsia="Times New Roman" w:hAnsi="Times New Roman" w:cs="Times New Roman"/>
          <w:color w:val="000000"/>
          <w:sz w:val="24"/>
          <w:szCs w:val="24"/>
        </w:rPr>
      </w:pPr>
      <w:r w:rsidRPr="00EE4E1B">
        <w:rPr>
          <w:rFonts w:ascii="Times New Roman" w:eastAsia="Times New Roman" w:hAnsi="Times New Roman" w:cs="Times New Roman"/>
          <w:b/>
          <w:color w:val="000000"/>
          <w:sz w:val="24"/>
          <w:szCs w:val="24"/>
        </w:rPr>
        <w:t xml:space="preserve">Protein extraction, </w:t>
      </w:r>
      <w:r w:rsidR="001E24B5">
        <w:rPr>
          <w:rFonts w:ascii="Times New Roman" w:eastAsia="Times New Roman" w:hAnsi="Times New Roman" w:cs="Times New Roman"/>
          <w:b/>
          <w:color w:val="000000"/>
          <w:sz w:val="24"/>
          <w:szCs w:val="24"/>
        </w:rPr>
        <w:t>z</w:t>
      </w:r>
      <w:r w:rsidRPr="00EE4E1B">
        <w:rPr>
          <w:rFonts w:ascii="Times New Roman" w:eastAsia="Times New Roman" w:hAnsi="Times New Roman" w:cs="Times New Roman"/>
          <w:b/>
          <w:color w:val="000000"/>
          <w:sz w:val="24"/>
          <w:szCs w:val="24"/>
        </w:rPr>
        <w:t>ooxanthellae isolation</w:t>
      </w:r>
      <w:r w:rsidR="001E24B5">
        <w:rPr>
          <w:rFonts w:ascii="Times New Roman" w:eastAsia="Times New Roman" w:hAnsi="Times New Roman" w:cs="Times New Roman"/>
          <w:b/>
          <w:color w:val="000000"/>
          <w:sz w:val="24"/>
          <w:szCs w:val="24"/>
        </w:rPr>
        <w:t>,</w:t>
      </w:r>
      <w:r w:rsidRPr="00EE4E1B">
        <w:rPr>
          <w:rFonts w:ascii="Times New Roman" w:eastAsia="Times New Roman" w:hAnsi="Times New Roman" w:cs="Times New Roman"/>
          <w:b/>
          <w:color w:val="000000"/>
          <w:sz w:val="24"/>
          <w:szCs w:val="24"/>
        </w:rPr>
        <w:t xml:space="preserve"> and chlorophyll-</w:t>
      </w:r>
      <w:r w:rsidRPr="00EE4E1B">
        <w:rPr>
          <w:rFonts w:ascii="Times New Roman" w:eastAsia="Times New Roman" w:hAnsi="Times New Roman" w:cs="Times New Roman"/>
          <w:b/>
          <w:i/>
          <w:color w:val="000000"/>
          <w:sz w:val="24"/>
          <w:szCs w:val="24"/>
        </w:rPr>
        <w:t>a</w:t>
      </w:r>
      <w:r w:rsidRPr="00EE4E1B">
        <w:rPr>
          <w:rFonts w:ascii="Times New Roman" w:eastAsia="Times New Roman" w:hAnsi="Times New Roman" w:cs="Times New Roman"/>
          <w:b/>
          <w:color w:val="000000"/>
          <w:sz w:val="24"/>
          <w:szCs w:val="24"/>
        </w:rPr>
        <w:t xml:space="preserve"> quantification.</w:t>
      </w:r>
    </w:p>
    <w:p w:rsidR="00B110E7" w:rsidRDefault="004A290B" w:rsidP="00E85F6B">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measuring calcification rates</w:t>
      </w:r>
      <w:r w:rsidR="007A71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samefragments were frozen in liquid nitrogen and kept at -80</w:t>
      </w:r>
      <w:r w:rsidR="007A715F" w:rsidRPr="007A715F">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C. Coral tissue was removed by an airbrush connected to a reservoir of phosphate buffer saline (PBS) solution filtered through a 0.22 mm filter, and the skeletons were kept for further analysis. The extracted tissue was mechanically disrupted using an electrical homogenizer (HOG-160-1/2, MRC-labs, Israel) for 3 × 10 s. The density of zooxanthellae in the homogenate was determined from </w:t>
      </w:r>
      <w:r w:rsidR="00AB1662">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replicate counts of the homogenized seawater slurry using a haemocytometer (Improved Neubauer, BOECO Germany) under a microscope and normalized to coral surface area</w:t>
      </w:r>
      <w:r w:rsidR="00B502E6" w:rsidRPr="008019E8">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&lt;EndNote&gt;&lt;Cite&gt;&lt;Author&gt;Veal&lt;/Author&gt;&lt;Year&gt;2010&lt;/Year&gt;&lt;RecNum&gt;1012&lt;/RecNum&gt;&lt;DisplayText&gt;&lt;style face="superscript"&gt;46&lt;/style&gt;&lt;/DisplayText&gt;&lt;record&gt;&lt;rec-number&gt;1012&lt;/rec-number&gt;&lt;foreign-keys&gt;&lt;key app="EN" db-id="f259xtvrdrvsp8eseet5dtes0s9f2fetz2dv" timestamp="1589122888"&gt;1012&lt;/key&gt;&lt;/foreign-keys&gt;&lt;ref-type name="Journal Article"&gt;17&lt;/ref-type&gt;&lt;contributors&gt;&lt;authors&gt;&lt;author&gt;Veal, C. J.&lt;/author&gt;&lt;author&gt;Carmi, M.&lt;/author&gt;&lt;author&gt;Fine, M.&lt;/author&gt;&lt;author&gt;Hoegh-Guldberg, O.&lt;/author&gt;&lt;/authors&gt;&lt;/contributors&gt;&lt;titles&gt;&lt;title&gt;Increasing the accuracy of surface area estimation using single wax dipping of coral fragments&lt;/title&gt;&lt;secondary-title&gt;Coral Reefs&lt;/secondary-title&gt;&lt;/titles&gt;&lt;periodical&gt;&lt;full-title&gt;Coral Reefs&lt;/full-title&gt;&lt;/periodical&gt;&lt;pages&gt;893-897&lt;/pages&gt;&lt;volume&gt;29&lt;/volume&gt;&lt;number&gt;4&lt;/number&gt;&lt;dates&gt;&lt;year&gt;2010&lt;/year&gt;&lt;pub-dates&gt;&lt;date&gt;2010/12/01&lt;/date&gt;&lt;/pub-dates&gt;&lt;/dates&gt;&lt;isbn&gt;1432-0975&lt;/isbn&gt;&lt;urls&gt;&lt;related-urls&gt;&lt;url&gt;https://doi.org/10.1007/s00338-010-0647-9&lt;/url&gt;&lt;/related-urls&gt;&lt;/urls&gt;&lt;electronic-resource-num&gt;10.1007/s00338-010-0647-9&lt;/electronic-resource-num&gt;&lt;/record&gt;&lt;/Cite&gt;&lt;/EndNote&gt;</w:instrText>
      </w:r>
      <w:r w:rsidR="00B502E6" w:rsidRPr="008019E8">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46</w:t>
      </w:r>
      <w:r w:rsidR="00B502E6" w:rsidRPr="008019E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The homogenate was centrifuged at5000 g for 5 min at 4</w:t>
      </w:r>
      <w:r w:rsidR="00AC7A75" w:rsidRPr="00AC7A75">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Cto separate the debris and the zooxanthellae cells from the coral host tissue. A protease inhibitor cocktail (cat. G652A, Promega, United States) was added to the supernatant with the host tissue and sonicated for 3 × 30 s (Ultrasonic cell crusher,MRC-labs, Israel). The protein concentration of the coral host was determined using </w:t>
      </w:r>
      <w:r w:rsidR="00AC7A75">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fluorometric BCA protein kit (Pierce BCA, United States) following the manufacturer protocol. A PerkinElmer (2300 EnSpireR, United States) plate reader was used to determine the total protein concentration with a 540 nm wavelength emission. To measure </w:t>
      </w:r>
      <w:r w:rsidR="00AC7A7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chlorophyll-</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(chl-</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concentrations of the zooxanthellae</w:t>
      </w:r>
      <w:r w:rsidR="00AC7A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 ml of 90% cold acetone was added to the pellet. The pellet was homogenized and incubated overnight at 4°C in the dark. The solution was filtered into a glass cuvette through a 0.22 mm syringe filter. A NanoDrop (Thermo-Fisher, United States) was used for spectrophotometric measurements at wavelengths of 630, 647, 664</w:t>
      </w:r>
      <w:r w:rsidR="00AC7A7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691 nm, and the light absorbance results were used to calculate thechl-a concentration based on the following equation</w:t>
      </w:r>
      <w:r w:rsidR="00B502E6" w:rsidRPr="008019E8">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&lt;EndNote&gt;&lt;Cite&gt;&lt;Author&gt;Ritchie&lt;/Author&gt;&lt;Year&gt;2008&lt;/Year&gt;&lt;RecNum&gt;1055&lt;/RecNum&gt;&lt;DisplayText&gt;&lt;style face="superscript"&gt;47&lt;/style&gt;&lt;/DisplayText&gt;&lt;record&gt;&lt;rec-number&gt;1055&lt;/rec-number&gt;&lt;foreign-keys&gt;&lt;key app="EN" db-id="f259xtvrdrvsp8eseet5dtes0s9f2fetz2dv" timestamp="1593603739"&gt;1055&lt;/key&gt;&lt;/foreign-keys&gt;&lt;ref-type name="Journal Article"&gt;17&lt;/ref-type&gt;&lt;contributors&gt;&lt;authors&gt;&lt;author&gt;Ritchie, R. J.&lt;/author&gt;&lt;/authors&gt;&lt;/contributors&gt;&lt;titles&gt;&lt;title&gt;Universal chlorophyll equations for estimating chlorophylls a, b, c, and d and total chlorophylls in natural assemblages of photosynthetic organisms using acetone, methanol, or ethanol solvents&lt;/title&gt;&lt;secondary-title&gt;Photosynthetica&lt;/secondary-title&gt;&lt;/titles&gt;&lt;periodical&gt;&lt;full-title&gt;Photosynthetica&lt;/full-title&gt;&lt;/periodical&gt;&lt;pages&gt;115-126&lt;/pages&gt;&lt;volume&gt;46&lt;/volume&gt;&lt;number&gt;1&lt;/number&gt;&lt;dates&gt;&lt;year&gt;2008&lt;/year&gt;&lt;pub-dates&gt;&lt;date&gt;2008/03/01&lt;/date&gt;&lt;/pub-dates&gt;&lt;/dates&gt;&lt;isbn&gt;1573-9058&lt;/isbn&gt;&lt;urls&gt;&lt;related-urls&gt;&lt;url&gt;https://doi.org/10.1007/s11099-008-0019-7&lt;/url&gt;&lt;/related-urls&gt;&lt;/urls&gt;&lt;electronic-resource-num&gt;10.1007/s11099-008-0019-7&lt;/electronic-resource-num&gt;&lt;/record&gt;&lt;/Cite&gt;&lt;/EndNote&gt;</w:instrText>
      </w:r>
      <w:r w:rsidR="00B502E6" w:rsidRPr="008019E8">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47</w:t>
      </w:r>
      <w:r w:rsidR="00B502E6" w:rsidRPr="008019E8">
        <w:rPr>
          <w:rFonts w:ascii="Times New Roman" w:eastAsia="Times New Roman" w:hAnsi="Times New Roman" w:cs="Times New Roman"/>
          <w:color w:val="000000"/>
          <w:sz w:val="24"/>
          <w:szCs w:val="24"/>
        </w:rPr>
        <w:fldChar w:fldCharType="end"/>
      </w:r>
      <w:r w:rsidR="00141590">
        <w:rPr>
          <w:rFonts w:ascii="Times New Roman" w:eastAsia="Times New Roman" w:hAnsi="Times New Roman" w:cs="Times New Roman"/>
          <w:color w:val="000000"/>
          <w:sz w:val="24"/>
          <w:szCs w:val="24"/>
        </w:rPr>
        <w:t>:</w:t>
      </w: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Default="004A290B"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Chl -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[μg ml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–(0.3319 * ABS</w:t>
      </w:r>
      <w:r>
        <w:rPr>
          <w:rFonts w:ascii="Times New Roman" w:eastAsia="Times New Roman" w:hAnsi="Times New Roman" w:cs="Times New Roman"/>
          <w:color w:val="000000"/>
          <w:sz w:val="24"/>
          <w:szCs w:val="24"/>
          <w:vertAlign w:val="subscript"/>
        </w:rPr>
        <w:t>630</w:t>
      </w:r>
      <w:r>
        <w:rPr>
          <w:rFonts w:ascii="Times New Roman" w:eastAsia="Times New Roman" w:hAnsi="Times New Roman" w:cs="Times New Roman"/>
          <w:color w:val="000000"/>
          <w:sz w:val="24"/>
          <w:szCs w:val="24"/>
        </w:rPr>
        <w:t>)– (1.7485*ABS</w:t>
      </w:r>
      <w:r>
        <w:rPr>
          <w:rFonts w:ascii="Times New Roman" w:eastAsia="Times New Roman" w:hAnsi="Times New Roman" w:cs="Times New Roman"/>
          <w:color w:val="000000"/>
          <w:sz w:val="24"/>
          <w:szCs w:val="24"/>
          <w:vertAlign w:val="subscript"/>
        </w:rPr>
        <w:t>647</w:t>
      </w:r>
      <w:r>
        <w:rPr>
          <w:rFonts w:ascii="Times New Roman" w:eastAsia="Times New Roman" w:hAnsi="Times New Roman" w:cs="Times New Roman"/>
          <w:color w:val="000000"/>
          <w:sz w:val="24"/>
          <w:szCs w:val="24"/>
        </w:rPr>
        <w:t>) +(11.9442 * ABS</w:t>
      </w:r>
      <w:r>
        <w:rPr>
          <w:rFonts w:ascii="Times New Roman" w:eastAsia="Times New Roman" w:hAnsi="Times New Roman" w:cs="Times New Roman"/>
          <w:color w:val="000000"/>
          <w:sz w:val="24"/>
          <w:szCs w:val="24"/>
          <w:vertAlign w:val="subscript"/>
        </w:rPr>
        <w:t>664</w:t>
      </w:r>
      <w:r>
        <w:rPr>
          <w:rFonts w:ascii="Times New Roman" w:eastAsia="Times New Roman" w:hAnsi="Times New Roman" w:cs="Times New Roman"/>
          <w:color w:val="000000"/>
          <w:sz w:val="24"/>
          <w:szCs w:val="24"/>
        </w:rPr>
        <w:t>)– (1.4306 * ABS</w:t>
      </w:r>
      <w:r>
        <w:rPr>
          <w:rFonts w:ascii="Times New Roman" w:eastAsia="Times New Roman" w:hAnsi="Times New Roman" w:cs="Times New Roman"/>
          <w:color w:val="000000"/>
          <w:sz w:val="24"/>
          <w:szCs w:val="24"/>
          <w:vertAlign w:val="subscript"/>
        </w:rPr>
        <w:t>697</w:t>
      </w:r>
      <w:r>
        <w:rPr>
          <w:rFonts w:ascii="Times New Roman" w:eastAsia="Times New Roman" w:hAnsi="Times New Roman" w:cs="Times New Roman"/>
          <w:color w:val="000000"/>
          <w:sz w:val="24"/>
          <w:szCs w:val="24"/>
        </w:rPr>
        <w:t>)</w:t>
      </w: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Default="00141590"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r>
      <w:r w:rsidR="004A290B" w:rsidRPr="001115A0">
        <w:rPr>
          <w:rFonts w:ascii="Times New Roman" w:eastAsia="Times New Roman" w:hAnsi="Times New Roman" w:cs="Times New Roman"/>
          <w:b/>
          <w:color w:val="000000"/>
          <w:sz w:val="24"/>
          <w:szCs w:val="24"/>
        </w:rPr>
        <w:t>Photochemical efficiency</w:t>
      </w:r>
    </w:p>
    <w:p w:rsidR="00B110E7" w:rsidRDefault="004A290B"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Photochemical efficiency of </w:t>
      </w:r>
      <w:r w:rsidR="00016F2C">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algal symbiont was assessed with quantum yield of chlorophyll</w:t>
      </w:r>
      <w:r w:rsidR="00AB1662">
        <w:rPr>
          <w:rFonts w:ascii="Times New Roman" w:eastAsia="Times New Roman" w:hAnsi="Times New Roman" w:cs="Times New Roman"/>
          <w:color w:val="000000"/>
          <w:sz w:val="24"/>
          <w:szCs w:val="24"/>
        </w:rPr>
        <w:t>-</w:t>
      </w:r>
      <w:r w:rsidRPr="0028574C">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xml:space="preserve"> fluorescence measured with an underwater diving-PAM fluorometer (Walz, Effeltrich, Germany). Measurements of the maximum (Fv/Fm) quantum yield of photosystem II were taken at 2 days, 1 week, 11 days</w:t>
      </w:r>
      <w:r w:rsidR="00016F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2 weeks of incubation </w:t>
      </w:r>
      <w:r w:rsidR="00F77524">
        <w:rPr>
          <w:rFonts w:ascii="Times New Roman" w:eastAsia="Times New Roman" w:hAnsi="Times New Roman" w:cs="Times New Roman"/>
          <w:color w:val="000000"/>
          <w:sz w:val="24"/>
          <w:szCs w:val="24"/>
        </w:rPr>
        <w:t xml:space="preserve">under </w:t>
      </w:r>
      <w:r>
        <w:rPr>
          <w:rFonts w:ascii="Times New Roman" w:eastAsia="Times New Roman" w:hAnsi="Times New Roman" w:cs="Times New Roman"/>
          <w:color w:val="000000"/>
          <w:sz w:val="24"/>
          <w:szCs w:val="24"/>
        </w:rPr>
        <w:t xml:space="preserve">hypoxia. Five coral fragments from each treatment were randomly chosen (representing all </w:t>
      </w:r>
      <w:r w:rsidR="007E0C2E">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colonies) and were measured after 2 h</w:t>
      </w:r>
      <w:r w:rsidR="007E0C2E">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r</w:t>
      </w:r>
      <w:r w:rsidR="007E0C2E">
        <w:rPr>
          <w:rFonts w:ascii="Times New Roman" w:eastAsia="Times New Roman" w:hAnsi="Times New Roman" w:cs="Times New Roman"/>
          <w:color w:val="000000"/>
          <w:sz w:val="24"/>
          <w:szCs w:val="24"/>
        </w:rPr>
        <w:t xml:space="preserve">sof </w:t>
      </w:r>
      <w:r>
        <w:rPr>
          <w:rFonts w:ascii="Times New Roman" w:eastAsia="Times New Roman" w:hAnsi="Times New Roman" w:cs="Times New Roman"/>
          <w:color w:val="000000"/>
          <w:sz w:val="24"/>
          <w:szCs w:val="24"/>
        </w:rPr>
        <w:t xml:space="preserve">the dark period. All measurements were conducted in triplicates per each coral </w:t>
      </w:r>
      <w:r w:rsidR="0078729D">
        <w:rPr>
          <w:rFonts w:ascii="Times New Roman" w:eastAsia="Times New Roman" w:hAnsi="Times New Roman" w:cs="Times New Roman"/>
          <w:color w:val="000000"/>
          <w:sz w:val="24"/>
          <w:szCs w:val="24"/>
        </w:rPr>
        <w:t>fragment</w:t>
      </w:r>
      <w:r>
        <w:rPr>
          <w:rFonts w:ascii="Times New Roman" w:eastAsia="Times New Roman" w:hAnsi="Times New Roman" w:cs="Times New Roman"/>
          <w:color w:val="000000"/>
          <w:sz w:val="24"/>
          <w:szCs w:val="24"/>
        </w:rPr>
        <w:t xml:space="preserve"> in order to minimize variations.</w:t>
      </w: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Default="004A290B"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b/>
          <w:color w:val="000000"/>
          <w:sz w:val="24"/>
          <w:szCs w:val="24"/>
        </w:rPr>
      </w:pPr>
      <w:r w:rsidRPr="001115A0">
        <w:rPr>
          <w:rFonts w:ascii="Times New Roman" w:eastAsia="Times New Roman" w:hAnsi="Times New Roman" w:cs="Times New Roman"/>
          <w:b/>
          <w:color w:val="000000"/>
          <w:sz w:val="24"/>
          <w:szCs w:val="24"/>
        </w:rPr>
        <w:t>DNA extraction</w:t>
      </w:r>
    </w:p>
    <w:p w:rsidR="00B110E7" w:rsidRDefault="004A290B" w:rsidP="00B110E7">
      <w:pPr>
        <w:autoSpaceDE w:val="0"/>
        <w:autoSpaceDN w:val="0"/>
        <w:adjustRightInd w:val="0"/>
        <w:spacing w:after="120"/>
        <w:contextualSpacing/>
        <w:rPr>
          <w:color w:val="000000"/>
        </w:rPr>
      </w:pPr>
      <w:r>
        <w:rPr>
          <w:color w:val="000000"/>
        </w:rPr>
        <w:t xml:space="preserve">Total DNA from frozen coral fragments (n=10) was isolated using the Wizard® SV genomic DNA purification system tissue protocol (Promege, WI, United States) according to </w:t>
      </w:r>
      <w:r w:rsidR="007E0C2E">
        <w:rPr>
          <w:color w:val="000000"/>
        </w:rPr>
        <w:t xml:space="preserve">the </w:t>
      </w:r>
      <w:r>
        <w:rPr>
          <w:color w:val="000000"/>
        </w:rPr>
        <w:t>manufacturer’s instructions. DNA concentration and quality were evaluated using the NanoDrop 2000c (Thermo Scientific, United States).</w:t>
      </w:r>
    </w:p>
    <w:p w:rsidR="00B110E7" w:rsidRDefault="00B110E7"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p>
    <w:p w:rsidR="00B110E7" w:rsidRDefault="004A290B" w:rsidP="00B110E7">
      <w:pPr>
        <w:pStyle w:val="Normal3"/>
        <w:pBdr>
          <w:top w:val="nil"/>
          <w:left w:val="nil"/>
          <w:bottom w:val="nil"/>
          <w:right w:val="nil"/>
          <w:between w:val="nil"/>
        </w:pBdr>
        <w:spacing w:after="120" w:line="360" w:lineRule="auto"/>
        <w:contextualSpacing/>
        <w:rPr>
          <w:rFonts w:ascii="Times New Roman" w:eastAsia="Times New Roman" w:hAnsi="Times New Roman" w:cs="Times New Roman"/>
          <w:b/>
          <w:color w:val="000000"/>
          <w:sz w:val="24"/>
          <w:szCs w:val="24"/>
        </w:rPr>
      </w:pPr>
      <w:r w:rsidRPr="001115A0">
        <w:rPr>
          <w:rFonts w:ascii="Times New Roman" w:eastAsia="Times New Roman" w:hAnsi="Times New Roman" w:cs="Times New Roman"/>
          <w:b/>
          <w:color w:val="000000"/>
          <w:sz w:val="24"/>
          <w:szCs w:val="24"/>
        </w:rPr>
        <w:t>Quantitative real-time PCR</w:t>
      </w:r>
    </w:p>
    <w:p w:rsidR="007E0C2E" w:rsidRDefault="004A290B" w:rsidP="001F3218">
      <w:pPr>
        <w:pStyle w:val="Normal3"/>
        <w:pBdr>
          <w:top w:val="nil"/>
          <w:left w:val="nil"/>
          <w:bottom w:val="nil"/>
          <w:right w:val="nil"/>
          <w:between w:val="nil"/>
        </w:pBdr>
        <w:spacing w:after="120" w:line="36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Changes in the amount of mitochondrial DNA were determined relative to the DNA of a nuclear single-copy gene (that has two copies/ diploid genome)</w:t>
      </w:r>
      <w:r w:rsidR="00B502E6">
        <w:rPr>
          <w:color w:val="000000"/>
        </w:rPr>
        <w:fldChar w:fldCharType="begin"/>
      </w:r>
      <w:r w:rsidR="00E85F6B">
        <w:rPr>
          <w:color w:val="000000"/>
        </w:rPr>
        <w:instrText xml:space="preserve"> ADDIN EN.CITE &lt;EndNote&gt;&lt;Cite&gt;&lt;Author&gt;Nicklas&lt;/Author&gt;&lt;Year&gt;2004&lt;/Year&gt;&lt;RecNum&gt;974&lt;/RecNum&gt;&lt;DisplayText&gt;&lt;style face="superscript"&gt;48&lt;/style&gt;&lt;/DisplayText&gt;&lt;record&gt;&lt;rec-number&gt;974&lt;/rec-number&gt;&lt;foreign-keys&gt;&lt;key app="EN" db-id="f259xtvrdrvsp8eseet5dtes0s9f2fetz2dv" timestamp="1583835195"&gt;974&lt;/key&gt;&lt;/foreign-keys&gt;&lt;ref-type name="Journal Article"&gt;17&lt;/ref-type&gt;&lt;contributors&gt;&lt;authors&gt;&lt;author&gt;Nicklas, Janice A.&lt;/author&gt;&lt;author&gt;Brooks, Elice M.&lt;/author&gt;&lt;author&gt;Hunter, Timothy C.&lt;/author&gt;&lt;author&gt;Single, Richard&lt;/author&gt;&lt;author&gt;Branda, Richard F.&lt;/author&gt;&lt;/authors&gt;&lt;/contributors&gt;&lt;titles&gt;&lt;title&gt;Development of a quantitative PCR (TaqMan) assay for relative mitochondrial DNA copy number and the common mitochondrial DNA deletion in the rat&lt;/title&gt;&lt;secondary-title&gt;Environ. Mol. Mutagen&lt;/secondary-title&gt;&lt;/titles&gt;&lt;periodical&gt;&lt;full-title&gt;Environ. Mol. Mutagen&lt;/full-title&gt;&lt;/periodical&gt;&lt;pages&gt;313-320&lt;/pages&gt;&lt;volume&gt;44&lt;/volume&gt;&lt;number&gt;4&lt;/number&gt;&lt;dates&gt;&lt;year&gt;2004&lt;/year&gt;&lt;/dates&gt;&lt;isbn&gt;0893-6692&lt;/isbn&gt;&lt;urls&gt;&lt;related-urls&gt;&lt;url&gt;https://onlinelibrary.wiley.com/doi/abs/10.1002/em.20050&lt;/url&gt;&lt;/related-urls&gt;&lt;/urls&gt;&lt;electronic-resource-num&gt;10.1002/em.20050&lt;/electronic-resource-num&gt;&lt;/record&gt;&lt;/Cite&gt;&lt;/EndNote&gt;</w:instrText>
      </w:r>
      <w:r w:rsidR="00B502E6">
        <w:rPr>
          <w:color w:val="000000"/>
        </w:rPr>
        <w:fldChar w:fldCharType="separate"/>
      </w:r>
      <w:r w:rsidR="00E85F6B" w:rsidRPr="00E85F6B">
        <w:rPr>
          <w:rFonts w:ascii="Times New Roman" w:eastAsia="Times New Roman" w:hAnsi="Times New Roman" w:cs="Times New Roman"/>
          <w:noProof/>
          <w:color w:val="000000"/>
          <w:sz w:val="24"/>
          <w:szCs w:val="24"/>
          <w:vertAlign w:val="superscript"/>
        </w:rPr>
        <w:t>48</w:t>
      </w:r>
      <w:r w:rsidR="00B502E6">
        <w:rPr>
          <w:color w:val="000000"/>
        </w:rPr>
        <w:fldChar w:fldCharType="end"/>
      </w:r>
      <w:r>
        <w:rPr>
          <w:rFonts w:ascii="Times New Roman" w:eastAsia="Times New Roman" w:hAnsi="Times New Roman" w:cs="Times New Roman"/>
          <w:color w:val="000000"/>
          <w:sz w:val="24"/>
          <w:szCs w:val="24"/>
        </w:rPr>
        <w:t xml:space="preserve">. qRT–PCR primers were designed using </w:t>
      </w:r>
      <w:r w:rsidR="007E0C2E">
        <w:rPr>
          <w:rFonts w:ascii="Times New Roman" w:eastAsia="Times New Roman" w:hAnsi="Times New Roman" w:cs="Times New Roman"/>
          <w:color w:val="000000"/>
          <w:sz w:val="24"/>
          <w:szCs w:val="24"/>
        </w:rPr>
        <w:t>the software P</w:t>
      </w:r>
      <w:r>
        <w:rPr>
          <w:rFonts w:ascii="Times New Roman" w:eastAsia="Times New Roman" w:hAnsi="Times New Roman" w:cs="Times New Roman"/>
          <w:color w:val="000000"/>
          <w:sz w:val="24"/>
          <w:szCs w:val="24"/>
        </w:rPr>
        <w:t xml:space="preserve">rimer </w:t>
      </w:r>
      <w:r w:rsidR="007E0C2E">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xpress 3.0 (Applied Biosystems). </w:t>
      </w:r>
      <w:r w:rsidR="007E0C2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Primers were planned for</w:t>
      </w:r>
      <w:r w:rsidR="0010529E">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pistillata</w:t>
      </w:r>
      <w:r>
        <w:rPr>
          <w:rFonts w:ascii="Times New Roman" w:eastAsia="Times New Roman" w:hAnsi="Times New Roman" w:cs="Times New Roman"/>
          <w:color w:val="000000"/>
          <w:sz w:val="24"/>
          <w:szCs w:val="24"/>
        </w:rPr>
        <w:t>mitochondrial gene COX1 (AB_441231) (F-CCTCTTGCTAGTATTCAAGCACAC;R-TTTATTAAAAGACACACCCGGGGCTCG) and the nuclear Timeless gene (XM_022932799) (F-CCAGAAGATGAAGAGATGGCAGCAG; R-TAATACTTCAAAAGCCAGCAGTATGG).</w:t>
      </w:r>
    </w:p>
    <w:p w:rsidR="00B110E7" w:rsidRDefault="004A290B" w:rsidP="00E85F6B">
      <w:pPr>
        <w:pStyle w:val="Normal3"/>
        <w:pBdr>
          <w:top w:val="nil"/>
          <w:left w:val="nil"/>
          <w:bottom w:val="nil"/>
          <w:right w:val="nil"/>
          <w:between w:val="nil"/>
        </w:pBdr>
        <w:spacing w:after="120" w:line="36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Transcript levels were determined by qRT–PCR using the 7500 Fast Real-Time PCR system (Applied Biosystems, CA, USA).Thermal cycling was 95°C for 10 min, followed by 40 cycles of 95°C for 15 s</w:t>
      </w:r>
      <w:r w:rsidR="001052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60°C for 100 s, then a final extension at 60°C for 1 min. Triplicate reactions were carried out in 20 μL volumes consisting of: 1× FastStart SYBR Green Master Mix (Applied Biosystems, CA, USA)</w:t>
      </w:r>
      <w:r w:rsidR="001052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0.25 μM of each forward/reverse primer set</w:t>
      </w:r>
      <w:r w:rsidR="001052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20ng DNA</w:t>
      </w:r>
      <w:r w:rsidR="001052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PCR grade water. The difference </w:t>
      </w:r>
      <w:r w:rsidR="00D15E14">
        <w:rPr>
          <w:rFonts w:ascii="Times New Roman" w:eastAsia="Times New Roman" w:hAnsi="Times New Roman" w:cs="Times New Roman"/>
          <w:color w:val="000000"/>
          <w:sz w:val="24"/>
          <w:szCs w:val="24"/>
        </w:rPr>
        <w:t>between</w:t>
      </w:r>
      <w:r>
        <w:rPr>
          <w:rFonts w:ascii="Times New Roman" w:eastAsia="Times New Roman" w:hAnsi="Times New Roman" w:cs="Times New Roman"/>
          <w:color w:val="000000"/>
          <w:sz w:val="24"/>
          <w:szCs w:val="24"/>
        </w:rPr>
        <w:t xml:space="preserve"> CT values of COX1 and Timeless in each sample was used as </w:t>
      </w:r>
      <w:r w:rsidR="000067E8">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measure of relative abundance of the mitochondrial genome</w:t>
      </w:r>
      <w:r w:rsidR="00B502E6">
        <w:rPr>
          <w:rFonts w:ascii="Times New Roman" w:eastAsia="Times New Roman" w:hAnsi="Times New Roman" w:cs="Times New Roman"/>
          <w:color w:val="000000"/>
          <w:sz w:val="24"/>
          <w:szCs w:val="24"/>
        </w:rPr>
        <w:fldChar w:fldCharType="begin"/>
      </w:r>
      <w:r w:rsidR="00E85F6B">
        <w:rPr>
          <w:rFonts w:ascii="Times New Roman" w:eastAsia="Times New Roman" w:hAnsi="Times New Roman" w:cs="Times New Roman"/>
          <w:color w:val="000000"/>
          <w:sz w:val="24"/>
          <w:szCs w:val="24"/>
        </w:rPr>
        <w:instrText xml:space="preserve"> ADDIN EN.CITE &lt;EndNote&gt;&lt;Cite&gt;&lt;Author&gt;Nicklas&lt;/Author&gt;&lt;Year&gt;2004&lt;/Year&gt;&lt;RecNum&gt;974&lt;/RecNum&gt;&lt;DisplayText&gt;&lt;style face="superscript"&gt;48&lt;/style&gt;&lt;/DisplayText&gt;&lt;record&gt;&lt;rec-number&gt;974&lt;/rec-number&gt;&lt;foreign-keys&gt;&lt;key app="EN" db-id="f259xtvrdrvsp8eseet5dtes0s9f2fetz2dv" timestamp="1583835195"&gt;974&lt;/key&gt;&lt;/foreign-keys&gt;&lt;ref-type name="Journal Article"&gt;17&lt;/ref-type&gt;&lt;contributors&gt;&lt;authors&gt;&lt;author&gt;Nicklas, Janice A.&lt;/author&gt;&lt;author&gt;Brooks, Elice M.&lt;/author&gt;&lt;author&gt;Hunter, Timothy C.&lt;/author&gt;&lt;author&gt;Single, Richard&lt;/author&gt;&lt;author&gt;Branda, Richard F.&lt;/author&gt;&lt;/authors&gt;&lt;/contributors&gt;&lt;titles&gt;&lt;title&gt;Development of a quantitative PCR (TaqMan) assay for relative mitochondrial DNA copy number and the common mitochondrial DNA deletion in the rat&lt;/title&gt;&lt;secondary-title&gt;Environ. Mol. Mutagen&lt;/secondary-title&gt;&lt;/titles&gt;&lt;periodical&gt;&lt;full-title&gt;Environ. Mol. Mutagen&lt;/full-title&gt;&lt;/periodical&gt;&lt;pages&gt;313-320&lt;/pages&gt;&lt;volume&gt;44&lt;/volume&gt;&lt;number&gt;4&lt;/number&gt;&lt;dates&gt;&lt;year&gt;2004&lt;/year&gt;&lt;/dates&gt;&lt;isbn&gt;0893-6692&lt;/isbn&gt;&lt;urls&gt;&lt;related-urls&gt;&lt;url&gt;https://onlinelibrary.wiley.com/doi/abs/10.1002/em.20050&lt;/url&gt;&lt;/related-urls&gt;&lt;/urls&gt;&lt;electronic-resource-num&gt;10.1002/em.20050&lt;/electronic-resource-num&gt;&lt;/record&gt;&lt;/Cite&gt;&lt;/EndNote&gt;</w:instrText>
      </w:r>
      <w:r w:rsidR="00B502E6">
        <w:rPr>
          <w:rFonts w:ascii="Times New Roman" w:eastAsia="Times New Roman" w:hAnsi="Times New Roman" w:cs="Times New Roman"/>
          <w:color w:val="000000"/>
          <w:sz w:val="24"/>
          <w:szCs w:val="24"/>
        </w:rPr>
        <w:fldChar w:fldCharType="separate"/>
      </w:r>
      <w:r w:rsidR="00E85F6B" w:rsidRPr="00E85F6B">
        <w:rPr>
          <w:rFonts w:ascii="Times New Roman" w:eastAsia="Times New Roman" w:hAnsi="Times New Roman" w:cs="Times New Roman"/>
          <w:noProof/>
          <w:color w:val="000000"/>
          <w:sz w:val="24"/>
          <w:szCs w:val="24"/>
          <w:vertAlign w:val="superscript"/>
        </w:rPr>
        <w:t>48</w:t>
      </w:r>
      <w:r w:rsidR="00B502E6">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0C7FCE" w:rsidRDefault="000C7FCE" w:rsidP="001F3218">
      <w:pPr>
        <w:spacing w:after="120"/>
        <w:contextualSpacing/>
        <w:rPr>
          <w:b/>
          <w:bCs/>
          <w:sz w:val="28"/>
          <w:szCs w:val="28"/>
        </w:rPr>
      </w:pPr>
    </w:p>
    <w:p w:rsidR="00B110E7" w:rsidRDefault="0078729D" w:rsidP="00B110E7">
      <w:pPr>
        <w:spacing w:after="120"/>
        <w:contextualSpacing/>
        <w:rPr>
          <w:b/>
          <w:bCs/>
          <w:sz w:val="28"/>
          <w:szCs w:val="28"/>
        </w:rPr>
      </w:pPr>
      <w:r w:rsidRPr="00192F0E">
        <w:rPr>
          <w:b/>
          <w:bCs/>
          <w:sz w:val="28"/>
          <w:szCs w:val="28"/>
        </w:rPr>
        <w:t>Figure legends</w:t>
      </w:r>
    </w:p>
    <w:p w:rsidR="00B110E7" w:rsidRDefault="0078729D" w:rsidP="00DB26FA">
      <w:pPr>
        <w:spacing w:after="120"/>
        <w:contextualSpacing/>
      </w:pPr>
      <w:r w:rsidRPr="00B54732">
        <w:rPr>
          <w:b/>
          <w:bCs/>
        </w:rPr>
        <w:t>Fig. 1.</w:t>
      </w:r>
      <w:r w:rsidR="007D71D4">
        <w:rPr>
          <w:rFonts w:hint="cs"/>
          <w:b/>
          <w:bCs/>
          <w:rtl/>
        </w:rPr>
        <w:t xml:space="preserve"> </w:t>
      </w:r>
      <w:r w:rsidRPr="00B54732">
        <w:rPr>
          <w:b/>
          <w:bCs/>
        </w:rPr>
        <w:t>Functional and protein-structure conservation of H</w:t>
      </w:r>
      <w:r w:rsidR="00AB1662">
        <w:rPr>
          <w:b/>
          <w:bCs/>
        </w:rPr>
        <w:t>IFs</w:t>
      </w:r>
      <w:r w:rsidRPr="00B54732">
        <w:rPr>
          <w:b/>
          <w:bCs/>
        </w:rPr>
        <w:t xml:space="preserve"> in metazoa and cnidaria.</w:t>
      </w:r>
      <w:r w:rsidR="00DB26FA">
        <w:rPr>
          <w:b/>
          <w:bCs/>
        </w:rPr>
        <w:t xml:space="preserve"> </w:t>
      </w:r>
      <w:r w:rsidRPr="00B54732">
        <w:rPr>
          <w:b/>
          <w:bCs/>
        </w:rPr>
        <w:t>A.</w:t>
      </w:r>
      <w:r w:rsidRPr="00B54732">
        <w:t xml:space="preserve"> Schematic representation of the HIF pathway in animals. </w:t>
      </w:r>
      <w:r w:rsidRPr="00B54732">
        <w:rPr>
          <w:b/>
          <w:bCs/>
        </w:rPr>
        <w:t>B.</w:t>
      </w:r>
      <w:r w:rsidRPr="00B54732">
        <w:t xml:space="preserve"> Left</w:t>
      </w:r>
      <w:r w:rsidR="00D640BC">
        <w:t>:</w:t>
      </w:r>
      <w:r w:rsidR="00347EB5">
        <w:t xml:space="preserve"> </w:t>
      </w:r>
      <w:r w:rsidRPr="00B54732">
        <w:t>Metazoa</w:t>
      </w:r>
      <w:r w:rsidR="0024258A">
        <w:t>n</w:t>
      </w:r>
      <w:r w:rsidRPr="00B54732">
        <w:t xml:space="preserve"> phylogenetic species</w:t>
      </w:r>
      <w:r w:rsidR="00AB1662">
        <w:t>-tree</w:t>
      </w:r>
      <w:r w:rsidRPr="00B54732">
        <w:t xml:space="preserve"> representing evolution of major species clades. Representative species are symbolled A/S/N/H to denote: </w:t>
      </w:r>
      <w:r w:rsidRPr="00B54732">
        <w:rPr>
          <w:i/>
          <w:iCs/>
        </w:rPr>
        <w:t>Acropora</w:t>
      </w:r>
      <w:r w:rsidRPr="00B54732">
        <w:t xml:space="preserve">, </w:t>
      </w:r>
      <w:r w:rsidRPr="00B54732">
        <w:rPr>
          <w:i/>
          <w:iCs/>
        </w:rPr>
        <w:t>Stylophora</w:t>
      </w:r>
      <w:r w:rsidRPr="00B54732">
        <w:t xml:space="preserve">, </w:t>
      </w:r>
      <w:r w:rsidRPr="00B54732">
        <w:rPr>
          <w:i/>
          <w:iCs/>
        </w:rPr>
        <w:t>Nematostella</w:t>
      </w:r>
      <w:r w:rsidRPr="00B54732">
        <w:t xml:space="preserve">, </w:t>
      </w:r>
      <w:r w:rsidR="00E94C56">
        <w:t xml:space="preserve">and </w:t>
      </w:r>
      <w:r w:rsidR="004876D9">
        <w:t>h</w:t>
      </w:r>
      <w:r w:rsidRPr="00B54732">
        <w:t>uman genes; Right</w:t>
      </w:r>
      <w:r w:rsidR="00D640BC">
        <w:t xml:space="preserve">: </w:t>
      </w:r>
      <w:r w:rsidRPr="00B54732">
        <w:t xml:space="preserve">Gene tree representation of the HIF gene family in </w:t>
      </w:r>
      <w:r w:rsidR="00222C28">
        <w:t>m</w:t>
      </w:r>
      <w:r w:rsidRPr="00B54732">
        <w:t xml:space="preserve">etazoa and </w:t>
      </w:r>
      <w:r w:rsidR="00222C28">
        <w:t>f</w:t>
      </w:r>
      <w:r w:rsidRPr="00B54732">
        <w:t xml:space="preserve">ungi, with ~50 metazoa species represented. </w:t>
      </w:r>
      <w:r w:rsidR="00222C28" w:rsidRPr="00B54732">
        <w:t>Lea</w:t>
      </w:r>
      <w:r w:rsidR="00222C28">
        <w:t xml:space="preserve">f </w:t>
      </w:r>
      <w:r w:rsidRPr="00B54732">
        <w:t>colors match the species-tree clade colors. Gr</w:t>
      </w:r>
      <w:r w:rsidR="00AB1662">
        <w:t>ey</w:t>
      </w:r>
      <w:r w:rsidRPr="00B54732">
        <w:t xml:space="preserve"> boxes represent six conserved groups of human </w:t>
      </w:r>
      <w:r w:rsidR="0017604B" w:rsidRPr="00BD64BF">
        <w:rPr>
          <w:i/>
          <w:iCs/>
        </w:rPr>
        <w:t>vs.</w:t>
      </w:r>
      <w:r w:rsidR="00222C28">
        <w:t>c</w:t>
      </w:r>
      <w:r w:rsidRPr="00B54732">
        <w:t xml:space="preserve">nidaria orthologs. </w:t>
      </w:r>
      <w:r w:rsidRPr="00B54732">
        <w:rPr>
          <w:b/>
          <w:bCs/>
        </w:rPr>
        <w:t>C.</w:t>
      </w:r>
      <w:r w:rsidRPr="00B54732">
        <w:t xml:space="preserve"> A heatmap representation of </w:t>
      </w:r>
      <w:r w:rsidRPr="00B54732">
        <w:rPr>
          <w:i/>
          <w:iCs/>
        </w:rPr>
        <w:t>S</w:t>
      </w:r>
      <w:r w:rsidRPr="00B54732">
        <w:t>.</w:t>
      </w:r>
      <w:r w:rsidR="00347EB5">
        <w:t xml:space="preserve"> </w:t>
      </w:r>
      <w:r w:rsidRPr="00B54732">
        <w:rPr>
          <w:i/>
          <w:iCs/>
        </w:rPr>
        <w:t>pistillata</w:t>
      </w:r>
      <w:r w:rsidRPr="00B54732">
        <w:t xml:space="preserve"> gene </w:t>
      </w:r>
      <w:r w:rsidR="00347EB5">
        <w:t>H</w:t>
      </w:r>
      <w:r w:rsidR="0017604B" w:rsidRPr="00BD64BF">
        <w:rPr>
          <w:i/>
          <w:iCs/>
        </w:rPr>
        <w:t>vs</w:t>
      </w:r>
      <w:r w:rsidR="00347EB5">
        <w:t>C</w:t>
      </w:r>
      <w:r w:rsidRPr="00B54732">
        <w:t xml:space="preserve"> log</w:t>
      </w:r>
      <w:r w:rsidRPr="00B54732">
        <w:rPr>
          <w:vertAlign w:val="subscript"/>
        </w:rPr>
        <w:t>2</w:t>
      </w:r>
      <w:r w:rsidRPr="00B54732">
        <w:t xml:space="preserve"> fold changes, in each time</w:t>
      </w:r>
      <w:r w:rsidR="00AB1662">
        <w:t xml:space="preserve"> point</w:t>
      </w:r>
      <w:r w:rsidRPr="00B54732">
        <w:t xml:space="preserve"> (values lower than -1 or higher than 1 are color-coded as maximum values). </w:t>
      </w:r>
      <w:r w:rsidRPr="00B54732">
        <w:rPr>
          <w:i/>
          <w:iCs/>
        </w:rPr>
        <w:t>S. pistillata</w:t>
      </w:r>
      <w:r w:rsidRPr="00B54732">
        <w:t xml:space="preserve"> genes have the same order as in the gene tree, where Ids in red/green correspond to significantly down/up</w:t>
      </w:r>
      <w:r w:rsidR="00AB1662">
        <w:t>regulated</w:t>
      </w:r>
      <w:r w:rsidRPr="00B54732">
        <w:t xml:space="preserve"> genes, respectively.</w:t>
      </w:r>
    </w:p>
    <w:p w:rsidR="007D71D4" w:rsidRDefault="007D71D4" w:rsidP="00DB26FA">
      <w:pPr>
        <w:spacing w:after="120"/>
        <w:contextualSpacing/>
      </w:pPr>
    </w:p>
    <w:p w:rsidR="00B110E7" w:rsidRDefault="0078729D" w:rsidP="009904CB">
      <w:pPr>
        <w:spacing w:after="120"/>
        <w:contextualSpacing/>
        <w:rPr>
          <w:rFonts w:asciiTheme="majorBidi" w:hAnsiTheme="majorBidi" w:cstheme="majorBidi"/>
        </w:rPr>
      </w:pPr>
      <w:r w:rsidRPr="00B54732">
        <w:rPr>
          <w:rFonts w:asciiTheme="majorBidi" w:eastAsia="+mn-ea" w:hAnsiTheme="majorBidi" w:cstheme="majorBidi"/>
          <w:b/>
          <w:bCs/>
        </w:rPr>
        <w:t xml:space="preserve">Fig. </w:t>
      </w:r>
      <w:r w:rsidR="00603B17">
        <w:rPr>
          <w:rFonts w:asciiTheme="majorBidi" w:eastAsia="+mn-ea" w:hAnsiTheme="majorBidi" w:cstheme="majorBidi"/>
          <w:b/>
          <w:bCs/>
        </w:rPr>
        <w:t>2</w:t>
      </w:r>
      <w:r w:rsidRPr="00B54732">
        <w:rPr>
          <w:rFonts w:asciiTheme="majorBidi" w:eastAsia="+mn-ea" w:hAnsiTheme="majorBidi" w:cstheme="majorBidi"/>
          <w:b/>
          <w:bCs/>
        </w:rPr>
        <w:t xml:space="preserve">. Functional enrichment of pathways associated with the transcriptional response to hypoxia in </w:t>
      </w:r>
      <w:r w:rsidRPr="00B54732">
        <w:rPr>
          <w:rFonts w:asciiTheme="majorBidi" w:eastAsia="+mn-ea" w:hAnsiTheme="majorBidi" w:cstheme="majorBidi"/>
          <w:b/>
          <w:bCs/>
          <w:i/>
          <w:iCs/>
        </w:rPr>
        <w:t>S</w:t>
      </w:r>
      <w:r w:rsidRPr="00B54732">
        <w:rPr>
          <w:rFonts w:asciiTheme="majorBidi" w:eastAsia="+mn-ea" w:hAnsiTheme="majorBidi" w:cstheme="majorBidi"/>
          <w:b/>
          <w:bCs/>
        </w:rPr>
        <w:t xml:space="preserve">. </w:t>
      </w:r>
      <w:r w:rsidRPr="00B54732">
        <w:rPr>
          <w:rFonts w:asciiTheme="majorBidi" w:eastAsia="+mn-ea" w:hAnsiTheme="majorBidi" w:cstheme="majorBidi"/>
          <w:b/>
          <w:bCs/>
          <w:i/>
          <w:iCs/>
        </w:rPr>
        <w:t>pistillata</w:t>
      </w:r>
      <w:r w:rsidR="009904CB">
        <w:rPr>
          <w:rFonts w:asciiTheme="majorBidi" w:eastAsia="+mn-ea" w:hAnsiTheme="majorBidi" w:cstheme="majorBidi"/>
          <w:b/>
          <w:bCs/>
        </w:rPr>
        <w:t xml:space="preserve"> in each of the five time points</w:t>
      </w:r>
      <w:r w:rsidRPr="00B54732">
        <w:rPr>
          <w:rFonts w:asciiTheme="majorBidi" w:eastAsia="+mn-ea" w:hAnsiTheme="majorBidi" w:cstheme="majorBidi"/>
          <w:b/>
          <w:bCs/>
        </w:rPr>
        <w:t xml:space="preserve">.A. </w:t>
      </w:r>
      <w:r w:rsidR="009904CB" w:rsidRPr="009904CB">
        <w:rPr>
          <w:rFonts w:asciiTheme="majorBidi" w:eastAsia="+mn-ea" w:hAnsiTheme="majorBidi" w:cstheme="majorBidi"/>
        </w:rPr>
        <w:t>H</w:t>
      </w:r>
      <w:r w:rsidRPr="00B54732">
        <w:rPr>
          <w:rFonts w:asciiTheme="majorBidi" w:eastAsia="+mn-ea" w:hAnsiTheme="majorBidi" w:cstheme="majorBidi"/>
        </w:rPr>
        <w:t>eatmap represent</w:t>
      </w:r>
      <w:r w:rsidR="009904CB">
        <w:rPr>
          <w:rFonts w:asciiTheme="majorBidi" w:eastAsia="+mn-ea" w:hAnsiTheme="majorBidi" w:cstheme="majorBidi"/>
        </w:rPr>
        <w:t>ing</w:t>
      </w:r>
      <w:r w:rsidRPr="00B54732">
        <w:rPr>
          <w:rFonts w:asciiTheme="majorBidi" w:eastAsia="+mn-ea" w:hAnsiTheme="majorBidi" w:cstheme="majorBidi"/>
        </w:rPr>
        <w:t xml:space="preserve"> </w:t>
      </w:r>
      <w:r w:rsidR="009904CB">
        <w:t xml:space="preserve">the expression patterns of additional hypoxia-related orthologous genes </w:t>
      </w:r>
      <w:r w:rsidRPr="00B54732">
        <w:rPr>
          <w:rFonts w:asciiTheme="majorBidi" w:eastAsia="+mn-ea" w:hAnsiTheme="majorBidi" w:cstheme="majorBidi"/>
        </w:rPr>
        <w:t xml:space="preserve">DE (adjusted </w:t>
      </w:r>
      <w:r w:rsidR="00427374">
        <w:rPr>
          <w:rFonts w:asciiTheme="majorBidi" w:eastAsia="+mn-ea" w:hAnsiTheme="majorBidi" w:cstheme="majorBidi"/>
          <w:i/>
          <w:iCs/>
        </w:rPr>
        <w:t>p</w:t>
      </w:r>
      <w:r w:rsidR="00B110E7" w:rsidRPr="00B110E7">
        <w:rPr>
          <w:rFonts w:asciiTheme="majorBidi" w:eastAsia="+mn-ea" w:hAnsiTheme="majorBidi" w:cstheme="majorBidi"/>
        </w:rPr>
        <w:t>-</w:t>
      </w:r>
      <w:r w:rsidRPr="00B54732">
        <w:rPr>
          <w:rFonts w:asciiTheme="majorBidi" w:eastAsia="+mn-ea" w:hAnsiTheme="majorBidi" w:cstheme="majorBidi"/>
        </w:rPr>
        <w:t xml:space="preserve">value&lt;0.05) </w:t>
      </w:r>
      <w:r w:rsidR="008710D9">
        <w:t>in addition to coral-specific ones</w:t>
      </w:r>
      <w:r w:rsidR="009904CB">
        <w:t xml:space="preserve"> (</w:t>
      </w:r>
      <w:r w:rsidR="009904CB">
        <w:rPr>
          <w:i/>
        </w:rPr>
        <w:t xml:space="preserve">bottom-up </w:t>
      </w:r>
      <w:r w:rsidR="009904CB">
        <w:t>approach)</w:t>
      </w:r>
      <w:r w:rsidRPr="00B54732">
        <w:rPr>
          <w:rFonts w:asciiTheme="majorBidi" w:eastAsia="+mn-ea" w:hAnsiTheme="majorBidi" w:cstheme="majorBidi"/>
        </w:rPr>
        <w:t>. Colors represent log</w:t>
      </w:r>
      <w:r w:rsidRPr="00B54732">
        <w:rPr>
          <w:rFonts w:asciiTheme="majorBidi" w:eastAsia="+mn-ea" w:hAnsiTheme="majorBidi" w:cstheme="majorBidi"/>
          <w:vertAlign w:val="subscript"/>
        </w:rPr>
        <w:t>2</w:t>
      </w:r>
      <w:r w:rsidR="00E42F35">
        <w:rPr>
          <w:rFonts w:asciiTheme="majorBidi" w:eastAsia="+mn-ea" w:hAnsiTheme="majorBidi" w:cstheme="majorBidi"/>
        </w:rPr>
        <w:t>f</w:t>
      </w:r>
      <w:r w:rsidRPr="00B54732">
        <w:rPr>
          <w:rFonts w:asciiTheme="majorBidi" w:eastAsia="+mn-ea" w:hAnsiTheme="majorBidi" w:cstheme="majorBidi"/>
        </w:rPr>
        <w:t xml:space="preserve">old change expression differences between </w:t>
      </w:r>
      <w:r w:rsidR="007B572F">
        <w:rPr>
          <w:rFonts w:asciiTheme="majorBidi" w:eastAsia="+mn-ea" w:hAnsiTheme="majorBidi" w:cstheme="majorBidi"/>
        </w:rPr>
        <w:t>H</w:t>
      </w:r>
      <w:r w:rsidR="00BD64BF" w:rsidRPr="00BD64BF">
        <w:rPr>
          <w:rFonts w:asciiTheme="majorBidi" w:eastAsia="+mn-ea" w:hAnsiTheme="majorBidi" w:cstheme="majorBidi"/>
          <w:i/>
          <w:iCs/>
        </w:rPr>
        <w:t>vs</w:t>
      </w:r>
      <w:r w:rsidR="007B572F">
        <w:rPr>
          <w:rFonts w:asciiTheme="majorBidi" w:eastAsia="+mn-ea" w:hAnsiTheme="majorBidi" w:cstheme="majorBidi"/>
        </w:rPr>
        <w:t>C</w:t>
      </w:r>
      <w:r w:rsidRPr="00B54732">
        <w:rPr>
          <w:rFonts w:asciiTheme="majorBidi" w:eastAsia="+mn-ea" w:hAnsiTheme="majorBidi" w:cstheme="majorBidi"/>
        </w:rPr>
        <w:t xml:space="preserve">, in each gene. </w:t>
      </w:r>
      <w:r w:rsidRPr="00B54732">
        <w:rPr>
          <w:rFonts w:asciiTheme="majorBidi" w:eastAsia="+mn-ea" w:hAnsiTheme="majorBidi" w:cstheme="majorBidi"/>
          <w:b/>
          <w:bCs/>
        </w:rPr>
        <w:t>B.</w:t>
      </w:r>
      <w:r w:rsidRPr="00B54732">
        <w:rPr>
          <w:rFonts w:asciiTheme="majorBidi" w:eastAsia="+mn-ea" w:hAnsiTheme="majorBidi" w:cstheme="majorBidi"/>
        </w:rPr>
        <w:t xml:space="preserve"> Selected functional groups of genes significantly overrepresented among </w:t>
      </w:r>
      <w:r w:rsidR="007B572F">
        <w:rPr>
          <w:rFonts w:asciiTheme="majorBidi" w:eastAsia="+mn-ea" w:hAnsiTheme="majorBidi" w:cstheme="majorBidi"/>
        </w:rPr>
        <w:t>H</w:t>
      </w:r>
      <w:r w:rsidR="00BD64BF" w:rsidRPr="00BD64BF">
        <w:rPr>
          <w:rFonts w:asciiTheme="majorBidi" w:eastAsia="+mn-ea" w:hAnsiTheme="majorBidi" w:cstheme="majorBidi"/>
          <w:i/>
          <w:iCs/>
        </w:rPr>
        <w:t>vs</w:t>
      </w:r>
      <w:r w:rsidR="007B572F">
        <w:rPr>
          <w:rFonts w:asciiTheme="majorBidi" w:eastAsia="+mn-ea" w:hAnsiTheme="majorBidi" w:cstheme="majorBidi"/>
        </w:rPr>
        <w:t>C</w:t>
      </w:r>
      <w:r w:rsidRPr="00B54732">
        <w:rPr>
          <w:rFonts w:asciiTheme="majorBidi" w:eastAsia="+mn-ea" w:hAnsiTheme="majorBidi" w:cstheme="majorBidi"/>
        </w:rPr>
        <w:t xml:space="preserve"> DE genes</w:t>
      </w:r>
      <w:r w:rsidR="005A27CA">
        <w:rPr>
          <w:rFonts w:asciiTheme="majorBidi" w:eastAsia="+mn-ea" w:hAnsiTheme="majorBidi" w:cstheme="majorBidi"/>
        </w:rPr>
        <w:t xml:space="preserve"> </w:t>
      </w:r>
      <w:r w:rsidR="005A27CA">
        <w:t>(</w:t>
      </w:r>
      <w:r w:rsidR="005A27CA">
        <w:rPr>
          <w:i/>
        </w:rPr>
        <w:t>top-down</w:t>
      </w:r>
      <w:r w:rsidR="005A27CA">
        <w:t xml:space="preserve"> approach)</w:t>
      </w:r>
      <w:r w:rsidRPr="00B54732">
        <w:rPr>
          <w:rFonts w:asciiTheme="majorBidi" w:eastAsia="+mn-ea" w:hAnsiTheme="majorBidi" w:cstheme="majorBidi"/>
        </w:rPr>
        <w:t>. Enrichment log</w:t>
      </w:r>
      <w:r w:rsidRPr="00B54732">
        <w:rPr>
          <w:rFonts w:asciiTheme="majorBidi" w:eastAsia="+mn-ea" w:hAnsiTheme="majorBidi" w:cstheme="majorBidi"/>
          <w:vertAlign w:val="subscript"/>
        </w:rPr>
        <w:t>2</w:t>
      </w:r>
      <w:r w:rsidRPr="00B54732">
        <w:rPr>
          <w:rFonts w:asciiTheme="majorBidi" w:eastAsia="+mn-ea" w:hAnsiTheme="majorBidi" w:cstheme="majorBidi"/>
        </w:rPr>
        <w:t xml:space="preserve"> fold changes represent the fraction of DE genes in foreground </w:t>
      </w:r>
      <w:r w:rsidR="00BD64BF" w:rsidRPr="00BD64BF">
        <w:rPr>
          <w:rFonts w:asciiTheme="majorBidi" w:eastAsia="+mn-ea" w:hAnsiTheme="majorBidi" w:cstheme="majorBidi"/>
          <w:i/>
          <w:iCs/>
        </w:rPr>
        <w:t>vs.</w:t>
      </w:r>
      <w:r w:rsidRPr="00B54732">
        <w:rPr>
          <w:rFonts w:asciiTheme="majorBidi" w:eastAsia="+mn-ea" w:hAnsiTheme="majorBidi" w:cstheme="majorBidi"/>
        </w:rPr>
        <w:t xml:space="preserve"> background (see Methods). Positive/negative bars </w:t>
      </w:r>
      <w:r w:rsidR="00D47A30">
        <w:rPr>
          <w:rFonts w:asciiTheme="majorBidi" w:eastAsia="+mn-ea" w:hAnsiTheme="majorBidi" w:cstheme="majorBidi"/>
        </w:rPr>
        <w:t>correspond to</w:t>
      </w:r>
      <w:r w:rsidR="002D3816">
        <w:rPr>
          <w:rFonts w:asciiTheme="majorBidi" w:eastAsia="+mn-ea" w:hAnsiTheme="majorBidi" w:cstheme="majorBidi"/>
        </w:rPr>
        <w:t xml:space="preserve"> </w:t>
      </w:r>
      <w:r w:rsidRPr="00B54732">
        <w:rPr>
          <w:rFonts w:asciiTheme="majorBidi" w:eastAsia="+mn-ea" w:hAnsiTheme="majorBidi" w:cstheme="majorBidi"/>
        </w:rPr>
        <w:t>up/down</w:t>
      </w:r>
      <w:r w:rsidR="00AB1662">
        <w:rPr>
          <w:rFonts w:asciiTheme="majorBidi" w:eastAsia="+mn-ea" w:hAnsiTheme="majorBidi" w:cstheme="majorBidi"/>
        </w:rPr>
        <w:t>regulated</w:t>
      </w:r>
      <w:r w:rsidRPr="00B54732">
        <w:rPr>
          <w:rFonts w:asciiTheme="majorBidi" w:eastAsia="+mn-ea" w:hAnsiTheme="majorBidi" w:cstheme="majorBidi"/>
        </w:rPr>
        <w:t xml:space="preserve"> genes. Only overrepresentations with adj</w:t>
      </w:r>
      <w:r w:rsidR="005A4050">
        <w:rPr>
          <w:rFonts w:asciiTheme="majorBidi" w:eastAsia="+mn-ea" w:hAnsiTheme="majorBidi" w:cstheme="majorBidi"/>
        </w:rPr>
        <w:t>usted</w:t>
      </w:r>
      <w:r w:rsidR="009130F7">
        <w:rPr>
          <w:rFonts w:asciiTheme="majorBidi" w:eastAsia="+mn-ea" w:hAnsiTheme="majorBidi" w:cstheme="majorBidi"/>
        </w:rPr>
        <w:t xml:space="preserve"> </w:t>
      </w:r>
      <w:r w:rsidR="005A4050">
        <w:rPr>
          <w:rFonts w:asciiTheme="majorBidi" w:eastAsia="+mn-ea" w:hAnsiTheme="majorBidi" w:cstheme="majorBidi"/>
          <w:i/>
          <w:iCs/>
        </w:rPr>
        <w:t>p</w:t>
      </w:r>
      <w:r w:rsidRPr="00B54732">
        <w:rPr>
          <w:rFonts w:asciiTheme="majorBidi" w:eastAsia="+mn-ea" w:hAnsiTheme="majorBidi" w:cstheme="majorBidi"/>
        </w:rPr>
        <w:t>-values &lt;0.05 are shown. Numbers at the bars represent the count of DE genes for the category at the specified time point.</w:t>
      </w:r>
    </w:p>
    <w:p w:rsidR="00B110E7" w:rsidRDefault="0078729D" w:rsidP="00B110E7">
      <w:pPr>
        <w:spacing w:after="120"/>
        <w:contextualSpacing/>
        <w:rPr>
          <w:rFonts w:asciiTheme="majorBidi" w:hAnsiTheme="majorBidi" w:cstheme="majorBidi"/>
        </w:rPr>
      </w:pPr>
      <w:r w:rsidRPr="00B54732">
        <w:rPr>
          <w:rFonts w:asciiTheme="majorBidi" w:hAnsiTheme="majorBidi" w:cstheme="majorBidi"/>
          <w:b/>
          <w:bCs/>
        </w:rPr>
        <w:t> </w:t>
      </w:r>
    </w:p>
    <w:p w:rsidR="00603B17" w:rsidRDefault="0078729D" w:rsidP="00806137">
      <w:pPr>
        <w:spacing w:after="120"/>
        <w:contextualSpacing/>
        <w:rPr>
          <w:rFonts w:asciiTheme="majorBidi" w:eastAsia="+mn-ea" w:hAnsiTheme="majorBidi" w:cstheme="majorBidi"/>
        </w:rPr>
      </w:pPr>
      <w:r w:rsidRPr="00B54732">
        <w:rPr>
          <w:rFonts w:asciiTheme="majorBidi" w:eastAsia="+mn-ea" w:hAnsiTheme="majorBidi" w:cstheme="majorBidi"/>
          <w:b/>
          <w:bCs/>
        </w:rPr>
        <w:t xml:space="preserve">Fig. </w:t>
      </w:r>
      <w:r w:rsidR="00603B17">
        <w:rPr>
          <w:rFonts w:asciiTheme="majorBidi" w:eastAsia="+mn-ea" w:hAnsiTheme="majorBidi" w:cstheme="majorBidi"/>
          <w:b/>
          <w:bCs/>
        </w:rPr>
        <w:t>3</w:t>
      </w:r>
      <w:r w:rsidRPr="00B54732">
        <w:rPr>
          <w:rFonts w:asciiTheme="majorBidi" w:eastAsia="+mn-ea" w:hAnsiTheme="majorBidi" w:cstheme="majorBidi"/>
          <w:b/>
          <w:bCs/>
        </w:rPr>
        <w:t xml:space="preserve">. Diurnal and time-dependent changes of the transcriptional response to hypoxia in </w:t>
      </w:r>
      <w:r w:rsidRPr="00B54732">
        <w:rPr>
          <w:rFonts w:asciiTheme="majorBidi" w:eastAsia="+mn-ea" w:hAnsiTheme="majorBidi" w:cstheme="majorBidi"/>
          <w:b/>
          <w:bCs/>
          <w:i/>
          <w:iCs/>
        </w:rPr>
        <w:t>S. pistillata</w:t>
      </w:r>
      <w:r w:rsidRPr="00B54732">
        <w:rPr>
          <w:rFonts w:asciiTheme="majorBidi" w:eastAsia="+mn-ea" w:hAnsiTheme="majorBidi" w:cstheme="majorBidi"/>
          <w:b/>
          <w:bCs/>
        </w:rPr>
        <w:t xml:space="preserve">. </w:t>
      </w:r>
      <w:r w:rsidRPr="00B54732">
        <w:rPr>
          <w:rFonts w:asciiTheme="majorBidi" w:eastAsia="+mn-ea" w:hAnsiTheme="majorBidi" w:cstheme="majorBidi"/>
        </w:rPr>
        <w:t xml:space="preserve">Non-metric multidimensional scaling analysis (NMDS)-based ordination presenting dissimilarity between transcriptomes of </w:t>
      </w:r>
      <w:r w:rsidRPr="00B54732">
        <w:rPr>
          <w:rFonts w:asciiTheme="majorBidi" w:eastAsia="+mn-ea" w:hAnsiTheme="majorBidi" w:cstheme="majorBidi"/>
          <w:i/>
          <w:iCs/>
        </w:rPr>
        <w:t>S. pistillata</w:t>
      </w:r>
      <w:r w:rsidR="00360EAB">
        <w:rPr>
          <w:rFonts w:asciiTheme="majorBidi" w:eastAsia="+mn-ea" w:hAnsiTheme="majorBidi" w:cstheme="majorBidi"/>
          <w:i/>
          <w:iCs/>
        </w:rPr>
        <w:t xml:space="preserve"> </w:t>
      </w:r>
      <w:r w:rsidRPr="00B54732">
        <w:rPr>
          <w:rFonts w:asciiTheme="majorBidi" w:eastAsia="+mn-ea" w:hAnsiTheme="majorBidi" w:cstheme="majorBidi"/>
        </w:rPr>
        <w:t>placed under ambient</w:t>
      </w:r>
      <w:r w:rsidR="0010030F">
        <w:rPr>
          <w:rFonts w:asciiTheme="majorBidi" w:eastAsia="+mn-ea" w:hAnsiTheme="majorBidi" w:cstheme="majorBidi"/>
        </w:rPr>
        <w:t xml:space="preserve"> </w:t>
      </w:r>
      <w:r w:rsidRPr="00B54732">
        <w:rPr>
          <w:rFonts w:asciiTheme="majorBidi" w:eastAsia="+mn-ea" w:hAnsiTheme="majorBidi" w:cstheme="majorBidi"/>
        </w:rPr>
        <w:t>conditions</w:t>
      </w:r>
      <w:r w:rsidR="0010030F">
        <w:rPr>
          <w:rFonts w:asciiTheme="majorBidi" w:eastAsia="+mn-ea" w:hAnsiTheme="majorBidi" w:cstheme="majorBidi"/>
        </w:rPr>
        <w:t xml:space="preserve"> </w:t>
      </w:r>
      <w:r w:rsidRPr="00B54732">
        <w:rPr>
          <w:rFonts w:asciiTheme="majorBidi" w:eastAsia="+mn-ea" w:hAnsiTheme="majorBidi" w:cstheme="majorBidi"/>
        </w:rPr>
        <w:t>(control) or constant hypoxia. Corals were sampled at midnight</w:t>
      </w:r>
      <w:r w:rsidR="0010030F">
        <w:rPr>
          <w:rFonts w:asciiTheme="majorBidi" w:eastAsia="+mn-ea" w:hAnsiTheme="majorBidi" w:cstheme="majorBidi"/>
        </w:rPr>
        <w:t xml:space="preserve"> </w:t>
      </w:r>
      <w:r w:rsidRPr="00B54732">
        <w:rPr>
          <w:rFonts w:asciiTheme="majorBidi" w:eastAsia="+mn-ea" w:hAnsiTheme="majorBidi" w:cstheme="majorBidi"/>
        </w:rPr>
        <w:t>and midday, after 12 hours, 1 week</w:t>
      </w:r>
      <w:r w:rsidR="005A4050">
        <w:rPr>
          <w:rFonts w:asciiTheme="majorBidi" w:eastAsia="+mn-ea" w:hAnsiTheme="majorBidi" w:cstheme="majorBidi"/>
        </w:rPr>
        <w:t>,</w:t>
      </w:r>
      <w:r w:rsidRPr="00B54732">
        <w:rPr>
          <w:rFonts w:asciiTheme="majorBidi" w:eastAsia="+mn-ea" w:hAnsiTheme="majorBidi" w:cstheme="majorBidi"/>
        </w:rPr>
        <w:t xml:space="preserve"> and 2 weeks from the onset of hypoxia (n=3).Bray-Curtis distance matrix using log</w:t>
      </w:r>
      <w:r w:rsidRPr="00B54732">
        <w:rPr>
          <w:rFonts w:asciiTheme="majorBidi" w:eastAsia="+mn-ea" w:hAnsiTheme="majorBidi" w:cstheme="majorBidi"/>
          <w:vertAlign w:val="subscript"/>
        </w:rPr>
        <w:t>10</w:t>
      </w:r>
      <w:r w:rsidRPr="00B54732">
        <w:rPr>
          <w:rFonts w:asciiTheme="majorBidi" w:eastAsia="+mn-ea" w:hAnsiTheme="majorBidi" w:cstheme="majorBidi"/>
        </w:rPr>
        <w:t>FPKM-based Bray</w:t>
      </w:r>
      <w:r w:rsidR="00AB1662">
        <w:rPr>
          <w:rFonts w:asciiTheme="majorBidi" w:eastAsia="+mn-ea" w:hAnsiTheme="majorBidi" w:cstheme="majorBidi"/>
        </w:rPr>
        <w:t>-Curtis</w:t>
      </w:r>
      <w:r w:rsidRPr="00B54732">
        <w:rPr>
          <w:rFonts w:asciiTheme="majorBidi" w:eastAsia="+mn-ea" w:hAnsiTheme="majorBidi" w:cstheme="majorBidi"/>
        </w:rPr>
        <w:t xml:space="preserve"> distances. </w:t>
      </w:r>
    </w:p>
    <w:p w:rsidR="00603B17" w:rsidRDefault="00603B17" w:rsidP="00603B17">
      <w:pPr>
        <w:spacing w:after="120"/>
        <w:contextualSpacing/>
        <w:rPr>
          <w:rFonts w:asciiTheme="majorBidi" w:eastAsia="+mn-ea" w:hAnsiTheme="majorBidi" w:cstheme="majorBidi"/>
        </w:rPr>
      </w:pPr>
    </w:p>
    <w:p w:rsidR="00B110E7" w:rsidRDefault="00B110E7" w:rsidP="0010030F">
      <w:pPr>
        <w:spacing w:after="120"/>
        <w:contextualSpacing/>
        <w:rPr>
          <w:rFonts w:asciiTheme="majorBidi" w:eastAsia="+mn-ea" w:hAnsiTheme="majorBidi" w:cstheme="majorBidi"/>
        </w:rPr>
      </w:pPr>
    </w:p>
    <w:p w:rsidR="00B110E7" w:rsidRDefault="00B110E7" w:rsidP="00B110E7">
      <w:pPr>
        <w:spacing w:after="120"/>
        <w:contextualSpacing/>
        <w:rPr>
          <w:rFonts w:asciiTheme="majorBidi" w:hAnsiTheme="majorBidi" w:cstheme="majorBidi"/>
        </w:rPr>
      </w:pPr>
    </w:p>
    <w:p w:rsidR="00B110E7" w:rsidRDefault="0078729D" w:rsidP="00806137">
      <w:pPr>
        <w:spacing w:after="120"/>
        <w:contextualSpacing/>
        <w:rPr>
          <w:rFonts w:asciiTheme="majorBidi" w:eastAsia="SimSun" w:hAnsiTheme="majorBidi" w:cstheme="majorBidi"/>
        </w:rPr>
      </w:pPr>
      <w:r w:rsidRPr="00B54732">
        <w:rPr>
          <w:rFonts w:asciiTheme="majorBidi" w:eastAsia="SimSun" w:hAnsiTheme="majorBidi" w:cstheme="majorBidi"/>
          <w:b/>
          <w:bCs/>
        </w:rPr>
        <w:lastRenderedPageBreak/>
        <w:t xml:space="preserve">Fig. </w:t>
      </w:r>
      <w:r w:rsidR="00806137">
        <w:rPr>
          <w:rFonts w:asciiTheme="majorBidi" w:eastAsia="SimSun" w:hAnsiTheme="majorBidi" w:cstheme="majorBidi"/>
          <w:b/>
          <w:bCs/>
        </w:rPr>
        <w:t>4</w:t>
      </w:r>
      <w:r w:rsidRPr="00B54732">
        <w:rPr>
          <w:rFonts w:asciiTheme="majorBidi" w:eastAsia="SimSun" w:hAnsiTheme="majorBidi" w:cstheme="majorBidi"/>
          <w:b/>
          <w:bCs/>
        </w:rPr>
        <w:t xml:space="preserve">.Suggested cellular responses of </w:t>
      </w:r>
      <w:r w:rsidRPr="00B54732">
        <w:rPr>
          <w:rFonts w:asciiTheme="majorBidi" w:eastAsia="SimSun" w:hAnsiTheme="majorBidi" w:cstheme="majorBidi"/>
          <w:b/>
          <w:bCs/>
          <w:i/>
          <w:iCs/>
        </w:rPr>
        <w:t>S</w:t>
      </w:r>
      <w:r w:rsidRPr="00B54732">
        <w:rPr>
          <w:rFonts w:asciiTheme="majorBidi" w:eastAsia="SimSun" w:hAnsiTheme="majorBidi" w:cstheme="majorBidi"/>
          <w:b/>
          <w:bCs/>
        </w:rPr>
        <w:t xml:space="preserve">. </w:t>
      </w:r>
      <w:r w:rsidRPr="00B54732">
        <w:rPr>
          <w:rFonts w:asciiTheme="majorBidi" w:eastAsia="SimSun" w:hAnsiTheme="majorBidi" w:cstheme="majorBidi"/>
          <w:b/>
          <w:bCs/>
          <w:i/>
          <w:iCs/>
        </w:rPr>
        <w:t>pistillata</w:t>
      </w:r>
      <w:r w:rsidRPr="00B54732">
        <w:rPr>
          <w:rFonts w:asciiTheme="majorBidi" w:eastAsia="SimSun" w:hAnsiTheme="majorBidi" w:cstheme="majorBidi"/>
          <w:b/>
          <w:bCs/>
        </w:rPr>
        <w:t xml:space="preserve"> to acute </w:t>
      </w:r>
      <w:r w:rsidR="00BD64BF" w:rsidRPr="00BD64BF">
        <w:rPr>
          <w:rFonts w:asciiTheme="majorBidi" w:eastAsia="SimSun" w:hAnsiTheme="majorBidi" w:cstheme="majorBidi"/>
          <w:b/>
          <w:bCs/>
          <w:i/>
          <w:iCs/>
        </w:rPr>
        <w:t>vs.</w:t>
      </w:r>
      <w:r w:rsidRPr="00B54732">
        <w:rPr>
          <w:rFonts w:asciiTheme="majorBidi" w:eastAsia="SimSun" w:hAnsiTheme="majorBidi" w:cstheme="majorBidi"/>
          <w:b/>
          <w:bCs/>
        </w:rPr>
        <w:t xml:space="preserve"> prolonged hypoxia at night A. </w:t>
      </w:r>
      <w:r w:rsidRPr="00B54732">
        <w:rPr>
          <w:rFonts w:asciiTheme="majorBidi" w:eastAsia="SimSun" w:hAnsiTheme="majorBidi" w:cstheme="majorBidi"/>
        </w:rPr>
        <w:t>As compared to mammals</w:t>
      </w:r>
      <w:r w:rsidRPr="00B54732">
        <w:rPr>
          <w:rFonts w:asciiTheme="majorBidi" w:eastAsia="SimSun" w:hAnsiTheme="majorBidi" w:cstheme="majorBidi"/>
          <w:b/>
          <w:bCs/>
        </w:rPr>
        <w:t xml:space="preserve">. B. </w:t>
      </w:r>
      <w:r w:rsidRPr="00B54732">
        <w:rPr>
          <w:rFonts w:asciiTheme="majorBidi" w:eastAsia="SimSun" w:hAnsiTheme="majorBidi" w:cstheme="majorBidi"/>
        </w:rPr>
        <w:t>Coral</w:t>
      </w:r>
      <w:r w:rsidR="00AB1662">
        <w:rPr>
          <w:rFonts w:asciiTheme="majorBidi" w:eastAsia="SimSun" w:hAnsiTheme="majorBidi" w:cstheme="majorBidi"/>
        </w:rPr>
        <w:t>-specific</w:t>
      </w:r>
      <w:r w:rsidRPr="00B54732">
        <w:rPr>
          <w:rFonts w:asciiTheme="majorBidi" w:eastAsia="SimSun" w:hAnsiTheme="majorBidi" w:cstheme="majorBidi"/>
        </w:rPr>
        <w:t>. Molecular responses are based on significantly enriched GO and KEGG terms, on specific DE gene expressions</w:t>
      </w:r>
      <w:r w:rsidR="00D94B5F">
        <w:rPr>
          <w:rFonts w:asciiTheme="majorBidi" w:eastAsia="SimSun" w:hAnsiTheme="majorBidi" w:cstheme="majorBidi"/>
        </w:rPr>
        <w:t>,</w:t>
      </w:r>
      <w:r w:rsidRPr="00B54732">
        <w:rPr>
          <w:rFonts w:asciiTheme="majorBidi" w:eastAsia="SimSun" w:hAnsiTheme="majorBidi" w:cstheme="majorBidi"/>
        </w:rPr>
        <w:t xml:space="preserve"> and on relative mitochondria DNA numbers.</w:t>
      </w:r>
    </w:p>
    <w:p w:rsidR="00B110E7" w:rsidRDefault="00B110E7" w:rsidP="00B110E7">
      <w:pPr>
        <w:spacing w:after="120"/>
        <w:contextualSpacing/>
        <w:rPr>
          <w:rFonts w:asciiTheme="majorBidi" w:hAnsiTheme="majorBidi" w:cstheme="majorBidi"/>
        </w:rPr>
      </w:pPr>
    </w:p>
    <w:p w:rsidR="00B110E7" w:rsidRDefault="00806137" w:rsidP="00806137">
      <w:pPr>
        <w:spacing w:after="120"/>
        <w:contextualSpacing/>
        <w:rPr>
          <w:rFonts w:asciiTheme="majorBidi" w:hAnsiTheme="majorBidi" w:cstheme="majorBidi"/>
        </w:rPr>
      </w:pPr>
      <w:r w:rsidRPr="0056104B">
        <w:rPr>
          <w:rFonts w:asciiTheme="majorBidi" w:hAnsiTheme="majorBidi" w:cstheme="majorBidi"/>
          <w:b/>
          <w:bCs/>
        </w:rPr>
        <w:t>Supplementary</w:t>
      </w:r>
      <w:r w:rsidRPr="00B54732">
        <w:rPr>
          <w:rFonts w:asciiTheme="majorBidi" w:hAnsiTheme="majorBidi" w:cstheme="majorBidi"/>
          <w:b/>
          <w:bCs/>
        </w:rPr>
        <w:t xml:space="preserve"> </w:t>
      </w:r>
      <w:r w:rsidR="0078729D" w:rsidRPr="00B54732">
        <w:rPr>
          <w:rFonts w:asciiTheme="majorBidi" w:hAnsiTheme="majorBidi" w:cstheme="majorBidi"/>
          <w:b/>
          <w:bCs/>
        </w:rPr>
        <w:t>Fig. 1.Experiment setup and work</w:t>
      </w:r>
      <w:r w:rsidR="000C2299">
        <w:rPr>
          <w:rFonts w:asciiTheme="majorBidi" w:hAnsiTheme="majorBidi" w:cstheme="majorBidi"/>
          <w:b/>
          <w:bCs/>
        </w:rPr>
        <w:t xml:space="preserve"> </w:t>
      </w:r>
      <w:r w:rsidR="0078729D" w:rsidRPr="00B54732">
        <w:rPr>
          <w:rFonts w:asciiTheme="majorBidi" w:hAnsiTheme="majorBidi" w:cstheme="majorBidi"/>
          <w:b/>
          <w:bCs/>
        </w:rPr>
        <w:t>flow.</w:t>
      </w:r>
      <w:r w:rsidR="000C2299">
        <w:rPr>
          <w:rFonts w:asciiTheme="majorBidi" w:hAnsiTheme="majorBidi" w:cstheme="majorBidi"/>
          <w:b/>
          <w:bCs/>
        </w:rPr>
        <w:t xml:space="preserve"> </w:t>
      </w:r>
      <w:r w:rsidR="0078729D" w:rsidRPr="00B54732">
        <w:rPr>
          <w:rFonts w:asciiTheme="majorBidi" w:hAnsiTheme="majorBidi" w:cstheme="majorBidi"/>
          <w:b/>
          <w:bCs/>
        </w:rPr>
        <w:t>A.</w:t>
      </w:r>
      <w:r w:rsidR="0078729D" w:rsidRPr="00B54732">
        <w:rPr>
          <w:rFonts w:asciiTheme="majorBidi" w:hAnsiTheme="majorBidi" w:cstheme="majorBidi"/>
        </w:rPr>
        <w:t xml:space="preserve"> Graphic summary of coral collection and the experiment set up in the aquaria. </w:t>
      </w:r>
      <w:r w:rsidR="0078729D" w:rsidRPr="00B54732">
        <w:rPr>
          <w:rFonts w:asciiTheme="majorBidi" w:hAnsiTheme="majorBidi" w:cstheme="majorBidi"/>
          <w:b/>
          <w:bCs/>
        </w:rPr>
        <w:t>B</w:t>
      </w:r>
      <w:r w:rsidR="0078729D" w:rsidRPr="00B54732">
        <w:rPr>
          <w:rFonts w:asciiTheme="majorBidi" w:hAnsiTheme="majorBidi" w:cstheme="majorBidi"/>
        </w:rPr>
        <w:t>. Graphic summary of the sampling strategy and procedures per aquarium. Numbers in the gr</w:t>
      </w:r>
      <w:r w:rsidR="00AB1662">
        <w:rPr>
          <w:rFonts w:asciiTheme="majorBidi" w:hAnsiTheme="majorBidi" w:cstheme="majorBidi"/>
        </w:rPr>
        <w:t>ey</w:t>
      </w:r>
      <w:r w:rsidR="0078729D" w:rsidRPr="00B54732">
        <w:rPr>
          <w:rFonts w:asciiTheme="majorBidi" w:hAnsiTheme="majorBidi" w:cstheme="majorBidi"/>
        </w:rPr>
        <w:t xml:space="preserve"> boxes indicate the numbers of fragments sampled. The timeline depicts the collection and measurement timing.</w:t>
      </w:r>
    </w:p>
    <w:p w:rsidR="00B110E7" w:rsidRDefault="00B110E7" w:rsidP="00B110E7">
      <w:pPr>
        <w:spacing w:after="120"/>
        <w:contextualSpacing/>
        <w:rPr>
          <w:rFonts w:asciiTheme="majorBidi" w:hAnsiTheme="majorBidi" w:cstheme="majorBidi"/>
        </w:rPr>
      </w:pPr>
    </w:p>
    <w:p w:rsidR="00B110E7" w:rsidRDefault="00806137" w:rsidP="00C95F7C">
      <w:pPr>
        <w:spacing w:after="120"/>
        <w:contextualSpacing/>
        <w:rPr>
          <w:rFonts w:asciiTheme="majorBidi" w:hAnsiTheme="majorBidi" w:cstheme="majorBidi"/>
        </w:rPr>
      </w:pPr>
      <w:r w:rsidRPr="0056104B">
        <w:rPr>
          <w:rFonts w:asciiTheme="majorBidi" w:hAnsiTheme="majorBidi" w:cstheme="majorBidi"/>
          <w:b/>
          <w:bCs/>
        </w:rPr>
        <w:t>Supplementary</w:t>
      </w:r>
      <w:r w:rsidRPr="00B54732">
        <w:rPr>
          <w:rFonts w:asciiTheme="majorBidi" w:hAnsiTheme="majorBidi" w:cstheme="majorBidi"/>
          <w:b/>
          <w:bCs/>
        </w:rPr>
        <w:t xml:space="preserve"> </w:t>
      </w:r>
      <w:r w:rsidR="0087547C" w:rsidRPr="00B54732">
        <w:rPr>
          <w:rFonts w:asciiTheme="majorBidi" w:hAnsiTheme="majorBidi" w:cstheme="majorBidi"/>
          <w:b/>
          <w:bCs/>
        </w:rPr>
        <w:t xml:space="preserve">Fig. </w:t>
      </w:r>
      <w:r w:rsidR="0087547C">
        <w:rPr>
          <w:rFonts w:asciiTheme="majorBidi" w:hAnsiTheme="majorBidi" w:cstheme="majorBidi"/>
          <w:b/>
          <w:bCs/>
        </w:rPr>
        <w:t>2</w:t>
      </w:r>
      <w:r w:rsidR="0087547C" w:rsidRPr="00B54732">
        <w:rPr>
          <w:rFonts w:asciiTheme="majorBidi" w:hAnsiTheme="majorBidi" w:cstheme="majorBidi"/>
          <w:b/>
          <w:bCs/>
        </w:rPr>
        <w:t>. PHD</w:t>
      </w:r>
      <w:r w:rsidR="00C95F7C">
        <w:rPr>
          <w:rFonts w:asciiTheme="majorBidi" w:hAnsiTheme="majorBidi" w:cstheme="majorBidi"/>
          <w:b/>
          <w:bCs/>
        </w:rPr>
        <w:t>1/2/3</w:t>
      </w:r>
      <w:r w:rsidR="0087547C" w:rsidRPr="00B54732">
        <w:rPr>
          <w:rFonts w:asciiTheme="majorBidi" w:hAnsiTheme="majorBidi" w:cstheme="majorBidi"/>
          <w:b/>
          <w:bCs/>
        </w:rPr>
        <w:t xml:space="preserve"> gene tree. </w:t>
      </w:r>
      <w:r w:rsidR="0087547C" w:rsidRPr="00B54732">
        <w:rPr>
          <w:rFonts w:asciiTheme="majorBidi" w:hAnsiTheme="majorBidi" w:cstheme="majorBidi"/>
        </w:rPr>
        <w:t>Left</w:t>
      </w:r>
      <w:r w:rsidR="005269FB">
        <w:rPr>
          <w:rFonts w:asciiTheme="majorBidi" w:hAnsiTheme="majorBidi" w:cstheme="majorBidi"/>
        </w:rPr>
        <w:t>:</w:t>
      </w:r>
      <w:r w:rsidR="000C2299">
        <w:rPr>
          <w:rFonts w:asciiTheme="majorBidi" w:hAnsiTheme="majorBidi" w:cstheme="majorBidi"/>
        </w:rPr>
        <w:t xml:space="preserve"> </w:t>
      </w:r>
      <w:r w:rsidR="0087547C" w:rsidRPr="00B54732">
        <w:rPr>
          <w:rFonts w:asciiTheme="majorBidi" w:hAnsiTheme="majorBidi" w:cstheme="majorBidi"/>
        </w:rPr>
        <w:t>Metazoa phylogenetic species</w:t>
      </w:r>
      <w:r w:rsidR="00AB1662">
        <w:rPr>
          <w:rFonts w:asciiTheme="majorBidi" w:hAnsiTheme="majorBidi" w:cstheme="majorBidi"/>
        </w:rPr>
        <w:t>-tree</w:t>
      </w:r>
      <w:r w:rsidR="0087547C" w:rsidRPr="00B54732">
        <w:rPr>
          <w:rFonts w:asciiTheme="majorBidi" w:hAnsiTheme="majorBidi" w:cstheme="majorBidi"/>
        </w:rPr>
        <w:t xml:space="preserve"> representing evolution of major species clades. Representative species are symbolled A/S/N/H, to denote: </w:t>
      </w:r>
      <w:r w:rsidR="0087547C" w:rsidRPr="00B54732">
        <w:rPr>
          <w:rFonts w:asciiTheme="majorBidi" w:hAnsiTheme="majorBidi" w:cstheme="majorBidi"/>
          <w:i/>
          <w:iCs/>
        </w:rPr>
        <w:t>Acropora</w:t>
      </w:r>
      <w:r w:rsidR="0087547C" w:rsidRPr="00B54732">
        <w:rPr>
          <w:rFonts w:asciiTheme="majorBidi" w:hAnsiTheme="majorBidi" w:cstheme="majorBidi"/>
        </w:rPr>
        <w:t xml:space="preserve">, </w:t>
      </w:r>
      <w:r w:rsidR="0087547C" w:rsidRPr="00B54732">
        <w:rPr>
          <w:rFonts w:asciiTheme="majorBidi" w:hAnsiTheme="majorBidi" w:cstheme="majorBidi"/>
          <w:i/>
          <w:iCs/>
        </w:rPr>
        <w:t>Stylophora</w:t>
      </w:r>
      <w:r w:rsidR="0087547C" w:rsidRPr="00B54732">
        <w:rPr>
          <w:rFonts w:asciiTheme="majorBidi" w:hAnsiTheme="majorBidi" w:cstheme="majorBidi"/>
        </w:rPr>
        <w:t xml:space="preserve">, </w:t>
      </w:r>
      <w:r w:rsidR="0087547C" w:rsidRPr="00B54732">
        <w:rPr>
          <w:rFonts w:asciiTheme="majorBidi" w:hAnsiTheme="majorBidi" w:cstheme="majorBidi"/>
          <w:i/>
          <w:iCs/>
        </w:rPr>
        <w:t>Nematostella</w:t>
      </w:r>
      <w:r w:rsidR="0087547C" w:rsidRPr="00B54732">
        <w:rPr>
          <w:rFonts w:asciiTheme="majorBidi" w:hAnsiTheme="majorBidi" w:cstheme="majorBidi"/>
        </w:rPr>
        <w:t xml:space="preserve">, </w:t>
      </w:r>
      <w:r w:rsidR="005269FB">
        <w:rPr>
          <w:rFonts w:asciiTheme="majorBidi" w:hAnsiTheme="majorBidi" w:cstheme="majorBidi"/>
        </w:rPr>
        <w:t>and h</w:t>
      </w:r>
      <w:r w:rsidR="0087547C" w:rsidRPr="00B54732">
        <w:rPr>
          <w:rFonts w:asciiTheme="majorBidi" w:hAnsiTheme="majorBidi" w:cstheme="majorBidi"/>
        </w:rPr>
        <w:t>uman genes; Right</w:t>
      </w:r>
      <w:r w:rsidR="005269FB">
        <w:rPr>
          <w:rFonts w:asciiTheme="majorBidi" w:hAnsiTheme="majorBidi" w:cstheme="majorBidi"/>
        </w:rPr>
        <w:t>:</w:t>
      </w:r>
      <w:r w:rsidR="0087547C" w:rsidRPr="00B54732">
        <w:rPr>
          <w:rFonts w:asciiTheme="majorBidi" w:hAnsiTheme="majorBidi" w:cstheme="majorBidi"/>
        </w:rPr>
        <w:t xml:space="preserve"> Gene tree representation of the </w:t>
      </w:r>
      <w:r w:rsidR="0087547C">
        <w:rPr>
          <w:rFonts w:asciiTheme="majorBidi" w:hAnsiTheme="majorBidi" w:cstheme="majorBidi"/>
        </w:rPr>
        <w:t>PHDs</w:t>
      </w:r>
      <w:r w:rsidR="0087547C" w:rsidRPr="00B54732">
        <w:rPr>
          <w:rFonts w:asciiTheme="majorBidi" w:hAnsiTheme="majorBidi" w:cstheme="majorBidi"/>
        </w:rPr>
        <w:t xml:space="preserve"> gene family in </w:t>
      </w:r>
      <w:r w:rsidR="005269FB">
        <w:rPr>
          <w:rFonts w:asciiTheme="majorBidi" w:hAnsiTheme="majorBidi" w:cstheme="majorBidi"/>
        </w:rPr>
        <w:t>m</w:t>
      </w:r>
      <w:r w:rsidR="0087547C" w:rsidRPr="00B54732">
        <w:rPr>
          <w:rFonts w:asciiTheme="majorBidi" w:hAnsiTheme="majorBidi" w:cstheme="majorBidi"/>
        </w:rPr>
        <w:t xml:space="preserve">etazoa. </w:t>
      </w:r>
      <w:r w:rsidR="005269FB" w:rsidRPr="00B54732">
        <w:rPr>
          <w:rFonts w:asciiTheme="majorBidi" w:hAnsiTheme="majorBidi" w:cstheme="majorBidi"/>
        </w:rPr>
        <w:t>Lea</w:t>
      </w:r>
      <w:r w:rsidR="005269FB">
        <w:rPr>
          <w:rFonts w:asciiTheme="majorBidi" w:hAnsiTheme="majorBidi" w:cstheme="majorBidi"/>
        </w:rPr>
        <w:t xml:space="preserve">f </w:t>
      </w:r>
      <w:r w:rsidR="0087547C" w:rsidRPr="00B54732">
        <w:rPr>
          <w:rFonts w:asciiTheme="majorBidi" w:hAnsiTheme="majorBidi" w:cstheme="majorBidi"/>
        </w:rPr>
        <w:t>colors match the species-tree clades colors. Gr</w:t>
      </w:r>
      <w:r w:rsidR="00AB1662">
        <w:rPr>
          <w:rFonts w:asciiTheme="majorBidi" w:hAnsiTheme="majorBidi" w:cstheme="majorBidi"/>
        </w:rPr>
        <w:t>ey</w:t>
      </w:r>
      <w:r w:rsidR="0087547C" w:rsidRPr="00B54732">
        <w:rPr>
          <w:rFonts w:asciiTheme="majorBidi" w:hAnsiTheme="majorBidi" w:cstheme="majorBidi"/>
        </w:rPr>
        <w:t xml:space="preserve"> boxes represent two branches of Deuterostomia </w:t>
      </w:r>
      <w:r w:rsidR="0087547C">
        <w:rPr>
          <w:rFonts w:asciiTheme="majorBidi" w:hAnsiTheme="majorBidi" w:cstheme="majorBidi"/>
        </w:rPr>
        <w:t>PHDs</w:t>
      </w:r>
      <w:r w:rsidR="0087547C" w:rsidRPr="00B54732">
        <w:rPr>
          <w:rFonts w:asciiTheme="majorBidi" w:hAnsiTheme="majorBidi" w:cstheme="majorBidi"/>
        </w:rPr>
        <w:t xml:space="preserve"> homologous genes in Cnidaria.</w:t>
      </w:r>
    </w:p>
    <w:p w:rsidR="00806137" w:rsidRDefault="00806137" w:rsidP="00B110E7">
      <w:pPr>
        <w:spacing w:after="120"/>
        <w:contextualSpacing/>
        <w:rPr>
          <w:rFonts w:asciiTheme="majorBidi" w:hAnsiTheme="majorBidi" w:cstheme="majorBidi"/>
        </w:rPr>
      </w:pPr>
    </w:p>
    <w:p w:rsidR="00806137" w:rsidRDefault="00806137" w:rsidP="00806137">
      <w:pPr>
        <w:spacing w:after="120"/>
        <w:contextualSpacing/>
        <w:rPr>
          <w:rFonts w:asciiTheme="majorBidi" w:hAnsiTheme="majorBidi" w:cstheme="majorBidi"/>
        </w:rPr>
      </w:pPr>
      <w:r w:rsidRPr="0056104B">
        <w:rPr>
          <w:rFonts w:asciiTheme="majorBidi" w:hAnsiTheme="majorBidi" w:cstheme="majorBidi"/>
          <w:b/>
          <w:bCs/>
        </w:rPr>
        <w:t>Supplementary Fig</w:t>
      </w:r>
      <w:r>
        <w:rPr>
          <w:rFonts w:asciiTheme="majorBidi" w:hAnsiTheme="majorBidi" w:cstheme="majorBidi"/>
          <w:b/>
          <w:bCs/>
        </w:rPr>
        <w:t xml:space="preserve">. </w:t>
      </w:r>
      <w:r w:rsidRPr="0056104B">
        <w:rPr>
          <w:rFonts w:asciiTheme="majorBidi" w:hAnsiTheme="majorBidi" w:cstheme="majorBidi"/>
          <w:b/>
          <w:bCs/>
        </w:rPr>
        <w:t xml:space="preserve"> 3</w:t>
      </w:r>
      <w:r>
        <w:rPr>
          <w:rFonts w:asciiTheme="majorBidi" w:hAnsiTheme="majorBidi" w:cstheme="majorBidi"/>
          <w:b/>
          <w:bCs/>
        </w:rPr>
        <w:t>.</w:t>
      </w:r>
      <w:r w:rsidRPr="0056104B">
        <w:rPr>
          <w:rFonts w:asciiTheme="majorBidi" w:hAnsiTheme="majorBidi" w:cstheme="majorBidi"/>
          <w:b/>
          <w:bCs/>
        </w:rPr>
        <w:t xml:space="preserve"> </w:t>
      </w:r>
      <w:r w:rsidRPr="00B54732">
        <w:rPr>
          <w:rFonts w:asciiTheme="majorBidi" w:hAnsiTheme="majorBidi" w:cstheme="majorBidi"/>
          <w:b/>
          <w:bCs/>
        </w:rPr>
        <w:t xml:space="preserve"> Functional and protein-structure conservation of </w:t>
      </w:r>
      <w:r w:rsidRPr="00CF0B86">
        <w:rPr>
          <w:rFonts w:asciiTheme="majorBidi" w:hAnsiTheme="majorBidi" w:cstheme="majorBidi"/>
          <w:b/>
          <w:bCs/>
        </w:rPr>
        <w:t>P4H-TM</w:t>
      </w:r>
      <w:r w:rsidRPr="00B54732">
        <w:rPr>
          <w:rFonts w:asciiTheme="majorBidi" w:hAnsiTheme="majorBidi" w:cstheme="majorBidi"/>
          <w:b/>
          <w:bCs/>
        </w:rPr>
        <w:t xml:space="preserve"> </w:t>
      </w:r>
      <w:r w:rsidRPr="00CF0B86">
        <w:rPr>
          <w:rFonts w:asciiTheme="majorBidi" w:hAnsiTheme="majorBidi" w:cstheme="majorBidi"/>
          <w:b/>
          <w:bCs/>
        </w:rPr>
        <w:t>(PHD4)</w:t>
      </w:r>
      <w:r>
        <w:rPr>
          <w:rFonts w:asciiTheme="majorBidi" w:hAnsiTheme="majorBidi" w:cstheme="majorBidi"/>
        </w:rPr>
        <w:t xml:space="preserve"> </w:t>
      </w:r>
      <w:r w:rsidRPr="00B54732">
        <w:rPr>
          <w:rFonts w:asciiTheme="majorBidi" w:hAnsiTheme="majorBidi" w:cstheme="majorBidi"/>
          <w:b/>
          <w:bCs/>
        </w:rPr>
        <w:t>gene family in metazoa and cnidaria A.</w:t>
      </w:r>
      <w:r>
        <w:rPr>
          <w:rFonts w:asciiTheme="majorBidi" w:hAnsiTheme="majorBidi" w:cstheme="majorBidi"/>
          <w:b/>
          <w:bCs/>
        </w:rPr>
        <w:t xml:space="preserve"> </w:t>
      </w:r>
      <w:r w:rsidRPr="00B54732">
        <w:rPr>
          <w:rFonts w:asciiTheme="majorBidi" w:hAnsiTheme="majorBidi" w:cstheme="majorBidi"/>
        </w:rPr>
        <w:t>Gene tree representation of the</w:t>
      </w:r>
      <w:r>
        <w:rPr>
          <w:rFonts w:asciiTheme="majorBidi" w:hAnsiTheme="majorBidi" w:cstheme="majorBidi"/>
        </w:rPr>
        <w:t xml:space="preserve"> </w:t>
      </w:r>
      <w:r w:rsidRPr="00B54732">
        <w:rPr>
          <w:rFonts w:asciiTheme="majorBidi" w:hAnsiTheme="majorBidi" w:cstheme="majorBidi"/>
        </w:rPr>
        <w:t>PHD4</w:t>
      </w:r>
      <w:r>
        <w:rPr>
          <w:rFonts w:asciiTheme="majorBidi" w:hAnsiTheme="majorBidi" w:cstheme="majorBidi"/>
        </w:rPr>
        <w:t xml:space="preserve"> </w:t>
      </w:r>
      <w:r w:rsidRPr="00B54732">
        <w:rPr>
          <w:rFonts w:asciiTheme="majorBidi" w:hAnsiTheme="majorBidi" w:cstheme="majorBidi"/>
        </w:rPr>
        <w:t xml:space="preserve">gene family. This family includes the human P4H-TM (PHD4). </w:t>
      </w:r>
      <w:r w:rsidRPr="00B54732">
        <w:t>Left</w:t>
      </w:r>
      <w:r>
        <w:t xml:space="preserve">: </w:t>
      </w:r>
      <w:r w:rsidRPr="00B54732">
        <w:t>Metazoa</w:t>
      </w:r>
      <w:r>
        <w:t>n</w:t>
      </w:r>
      <w:r w:rsidRPr="00B54732">
        <w:t xml:space="preserve"> phylogenetic species</w:t>
      </w:r>
      <w:r>
        <w:t>-tree</w:t>
      </w:r>
      <w:r w:rsidRPr="00B54732">
        <w:t xml:space="preserve"> representing evolution of major species clades. Representative species are symbolled A/S/N/H to denote: </w:t>
      </w:r>
      <w:r w:rsidRPr="00B54732">
        <w:rPr>
          <w:i/>
          <w:iCs/>
        </w:rPr>
        <w:t>Acropora</w:t>
      </w:r>
      <w:r w:rsidRPr="00B54732">
        <w:t xml:space="preserve">, </w:t>
      </w:r>
      <w:r w:rsidRPr="00B54732">
        <w:rPr>
          <w:i/>
          <w:iCs/>
        </w:rPr>
        <w:t>Stylophora</w:t>
      </w:r>
      <w:r w:rsidRPr="00B54732">
        <w:t xml:space="preserve">, </w:t>
      </w:r>
      <w:r w:rsidRPr="00B54732">
        <w:rPr>
          <w:i/>
          <w:iCs/>
        </w:rPr>
        <w:t>Nematostella</w:t>
      </w:r>
      <w:r w:rsidRPr="00B54732">
        <w:t xml:space="preserve">, </w:t>
      </w:r>
      <w:r>
        <w:t>and h</w:t>
      </w:r>
      <w:r w:rsidRPr="00B54732">
        <w:t>uman genes; Right</w:t>
      </w:r>
      <w:r>
        <w:t xml:space="preserve">: </w:t>
      </w:r>
      <w:r w:rsidRPr="00B54732">
        <w:t xml:space="preserve">Gene tree representation of the </w:t>
      </w:r>
      <w:r w:rsidRPr="00B54732">
        <w:rPr>
          <w:rFonts w:asciiTheme="majorBidi" w:hAnsiTheme="majorBidi" w:cstheme="majorBidi"/>
        </w:rPr>
        <w:t>PHD4</w:t>
      </w:r>
      <w:r w:rsidRPr="00B54732">
        <w:t xml:space="preserve"> gene family in </w:t>
      </w:r>
      <w:r>
        <w:t>m</w:t>
      </w:r>
      <w:r w:rsidRPr="00B54732">
        <w:t xml:space="preserve">etazoa and </w:t>
      </w:r>
      <w:r>
        <w:t>f</w:t>
      </w:r>
      <w:r w:rsidRPr="00B54732">
        <w:t>ungi, with ~50 metazoa species represented. Lea</w:t>
      </w:r>
      <w:r>
        <w:t xml:space="preserve">f </w:t>
      </w:r>
      <w:r w:rsidRPr="00B54732">
        <w:t>colors match the species-tree clade colors.</w:t>
      </w:r>
      <w:r w:rsidRPr="00EF2E5B">
        <w:t xml:space="preserve"> </w:t>
      </w:r>
      <w:r w:rsidRPr="00B54732">
        <w:t>Gr</w:t>
      </w:r>
      <w:r>
        <w:t>ey</w:t>
      </w:r>
      <w:r w:rsidRPr="00B54732">
        <w:t xml:space="preserve"> boxes</w:t>
      </w:r>
      <w:r>
        <w:t xml:space="preserve"> indicate </w:t>
      </w:r>
      <w:r w:rsidRPr="00B54732">
        <w:rPr>
          <w:i/>
          <w:iCs/>
        </w:rPr>
        <w:t>S. pistillata</w:t>
      </w:r>
      <w:r>
        <w:t xml:space="preserve"> orthologs.</w:t>
      </w:r>
      <w:r w:rsidRPr="00B54732">
        <w:rPr>
          <w:rFonts w:asciiTheme="majorBidi" w:hAnsiTheme="majorBidi" w:cstheme="majorBidi"/>
        </w:rPr>
        <w:t xml:space="preserve">. </w:t>
      </w:r>
      <w:r w:rsidRPr="00B54732">
        <w:rPr>
          <w:rFonts w:asciiTheme="majorBidi" w:hAnsiTheme="majorBidi" w:cstheme="majorBidi"/>
          <w:b/>
          <w:bCs/>
        </w:rPr>
        <w:t>B.</w:t>
      </w:r>
      <w:r w:rsidRPr="00B54732">
        <w:rPr>
          <w:rFonts w:asciiTheme="majorBidi" w:hAnsiTheme="majorBidi" w:cstheme="majorBidi"/>
        </w:rPr>
        <w:t xml:space="preserve"> A heatmap representation of </w:t>
      </w:r>
      <w:r w:rsidRPr="00B54732">
        <w:rPr>
          <w:rFonts w:asciiTheme="majorBidi" w:hAnsiTheme="majorBidi" w:cstheme="majorBidi"/>
          <w:i/>
          <w:iCs/>
        </w:rPr>
        <w:t>S</w:t>
      </w:r>
      <w:r w:rsidRPr="00B54732">
        <w:rPr>
          <w:rFonts w:asciiTheme="majorBidi" w:hAnsiTheme="majorBidi" w:cstheme="majorBidi"/>
        </w:rPr>
        <w:t>.</w:t>
      </w:r>
      <w:r w:rsidRPr="00B54732">
        <w:rPr>
          <w:rFonts w:asciiTheme="majorBidi" w:hAnsiTheme="majorBidi" w:cstheme="majorBidi"/>
          <w:i/>
          <w:iCs/>
        </w:rPr>
        <w:t>pistillata</w:t>
      </w:r>
      <w:r w:rsidRPr="00B54732">
        <w:rPr>
          <w:rFonts w:asciiTheme="majorBidi" w:hAnsiTheme="majorBidi" w:cstheme="majorBidi"/>
        </w:rPr>
        <w:t xml:space="preserve"> genes </w:t>
      </w:r>
      <w:r>
        <w:rPr>
          <w:rFonts w:asciiTheme="majorBidi" w:hAnsiTheme="majorBidi" w:cstheme="majorBidi"/>
        </w:rPr>
        <w:t>H</w:t>
      </w:r>
      <w:r w:rsidRPr="00BD64BF">
        <w:rPr>
          <w:rFonts w:asciiTheme="majorBidi" w:hAnsiTheme="majorBidi" w:cstheme="majorBidi"/>
          <w:i/>
          <w:iCs/>
        </w:rPr>
        <w:t>vs</w:t>
      </w:r>
      <w:r>
        <w:rPr>
          <w:rFonts w:asciiTheme="majorBidi" w:hAnsiTheme="majorBidi" w:cstheme="majorBidi"/>
        </w:rPr>
        <w:t>C</w:t>
      </w:r>
      <w:r w:rsidRPr="00B54732">
        <w:rPr>
          <w:rFonts w:asciiTheme="majorBidi" w:hAnsiTheme="majorBidi" w:cstheme="majorBidi"/>
        </w:rPr>
        <w:t xml:space="preserve"> log</w:t>
      </w:r>
      <w:r w:rsidRPr="00B54732">
        <w:rPr>
          <w:rFonts w:asciiTheme="majorBidi" w:hAnsiTheme="majorBidi" w:cstheme="majorBidi"/>
          <w:vertAlign w:val="subscript"/>
        </w:rPr>
        <w:t>2</w:t>
      </w:r>
      <w:r w:rsidRPr="00B54732">
        <w:rPr>
          <w:rFonts w:asciiTheme="majorBidi" w:hAnsiTheme="majorBidi" w:cstheme="majorBidi"/>
        </w:rPr>
        <w:t xml:space="preserve"> fold changes of PHD4</w:t>
      </w:r>
      <w:r>
        <w:rPr>
          <w:rFonts w:asciiTheme="majorBidi" w:hAnsiTheme="majorBidi" w:cstheme="majorBidi"/>
        </w:rPr>
        <w:t xml:space="preserve"> </w:t>
      </w:r>
      <w:r w:rsidRPr="00B54732">
        <w:rPr>
          <w:rFonts w:asciiTheme="majorBidi" w:hAnsiTheme="majorBidi" w:cstheme="majorBidi"/>
        </w:rPr>
        <w:t>orthologs.</w:t>
      </w:r>
      <w:r w:rsidRPr="002F6118">
        <w:t xml:space="preserve"> </w:t>
      </w:r>
      <w:r w:rsidRPr="00B54732">
        <w:t>in each time</w:t>
      </w:r>
      <w:r>
        <w:t xml:space="preserve"> point</w:t>
      </w:r>
      <w:r w:rsidRPr="00B54732">
        <w:t xml:space="preserve"> (values lower than -1 or higher than 1 are color-coded as maximum values). </w:t>
      </w:r>
      <w:r w:rsidRPr="00B54732">
        <w:rPr>
          <w:i/>
          <w:iCs/>
        </w:rPr>
        <w:t>S. pistillata</w:t>
      </w:r>
      <w:r w:rsidRPr="00B54732">
        <w:t xml:space="preserve"> genes have the same order as in the gene tree, where Ids in red/green correspond to significantly down/up</w:t>
      </w:r>
      <w:r>
        <w:t>regulated</w:t>
      </w:r>
      <w:r w:rsidRPr="00B54732">
        <w:t xml:space="preserve"> genes, respectively.</w:t>
      </w:r>
      <w:r w:rsidRPr="00B54732">
        <w:rPr>
          <w:rFonts w:asciiTheme="majorBidi" w:hAnsiTheme="majorBidi" w:cstheme="majorBidi"/>
        </w:rPr>
        <w:t xml:space="preserve"> </w:t>
      </w:r>
      <w:r w:rsidRPr="00B54732">
        <w:rPr>
          <w:rFonts w:asciiTheme="majorBidi" w:hAnsiTheme="majorBidi" w:cstheme="majorBidi"/>
          <w:i/>
          <w:iCs/>
        </w:rPr>
        <w:t>S. pistillata</w:t>
      </w:r>
      <w:r w:rsidRPr="00B54732">
        <w:rPr>
          <w:rFonts w:asciiTheme="majorBidi" w:hAnsiTheme="majorBidi" w:cstheme="majorBidi"/>
        </w:rPr>
        <w:t xml:space="preserve"> genes have the same order as in the gene tree. Connecting lines in red/green correspond to significantly down/up</w:t>
      </w:r>
      <w:r>
        <w:rPr>
          <w:rFonts w:asciiTheme="majorBidi" w:hAnsiTheme="majorBidi" w:cstheme="majorBidi"/>
        </w:rPr>
        <w:t>regulated</w:t>
      </w:r>
      <w:r w:rsidRPr="00B54732">
        <w:rPr>
          <w:rFonts w:asciiTheme="majorBidi" w:hAnsiTheme="majorBidi" w:cstheme="majorBidi"/>
        </w:rPr>
        <w:t xml:space="preserve"> genes, respectively.</w:t>
      </w:r>
      <w:r>
        <w:rPr>
          <w:rFonts w:asciiTheme="majorBidi" w:hAnsiTheme="majorBidi" w:cstheme="majorBidi"/>
        </w:rPr>
        <w:t xml:space="preserve"> </w:t>
      </w:r>
      <w:r w:rsidRPr="00B54732">
        <w:rPr>
          <w:rFonts w:asciiTheme="majorBidi" w:hAnsiTheme="majorBidi" w:cstheme="majorBidi"/>
          <w:b/>
          <w:bCs/>
        </w:rPr>
        <w:t>C.</w:t>
      </w:r>
      <w:r w:rsidRPr="00B54732">
        <w:rPr>
          <w:rFonts w:asciiTheme="majorBidi" w:hAnsiTheme="majorBidi" w:cstheme="majorBidi"/>
        </w:rPr>
        <w:t xml:space="preserve"> The numbers of </w:t>
      </w:r>
      <w:r w:rsidRPr="00B54732">
        <w:rPr>
          <w:rFonts w:asciiTheme="majorBidi" w:hAnsiTheme="majorBidi" w:cstheme="majorBidi"/>
          <w:i/>
          <w:iCs/>
        </w:rPr>
        <w:t>S. pistillata</w:t>
      </w:r>
      <w:r w:rsidRPr="00B54732">
        <w:rPr>
          <w:rFonts w:asciiTheme="majorBidi" w:hAnsiTheme="majorBidi" w:cstheme="majorBidi"/>
        </w:rPr>
        <w:t xml:space="preserve"> </w:t>
      </w:r>
      <w:r>
        <w:t>putative orthologs of direct HIF target genes</w:t>
      </w:r>
      <w:r>
        <w:rPr>
          <w:rFonts w:asciiTheme="majorBidi" w:hAnsiTheme="majorBidi" w:cstheme="majorBidi"/>
        </w:rPr>
        <w:t xml:space="preserve"> </w:t>
      </w:r>
      <w:r w:rsidRPr="00B54732">
        <w:rPr>
          <w:rFonts w:asciiTheme="majorBidi" w:hAnsiTheme="majorBidi" w:cstheme="majorBidi"/>
        </w:rPr>
        <w:t xml:space="preserve">differentially expressed </w:t>
      </w:r>
      <w:r>
        <w:rPr>
          <w:rFonts w:asciiTheme="majorBidi" w:hAnsiTheme="majorBidi" w:cstheme="majorBidi"/>
        </w:rPr>
        <w:t>in H</w:t>
      </w:r>
      <w:r w:rsidRPr="00BD64BF">
        <w:rPr>
          <w:rFonts w:asciiTheme="majorBidi" w:hAnsiTheme="majorBidi" w:cstheme="majorBidi"/>
          <w:i/>
          <w:iCs/>
        </w:rPr>
        <w:t>vs</w:t>
      </w:r>
      <w:r>
        <w:rPr>
          <w:rFonts w:asciiTheme="majorBidi" w:hAnsiTheme="majorBidi" w:cstheme="majorBidi"/>
        </w:rPr>
        <w:t>C</w:t>
      </w:r>
      <w:r w:rsidRPr="00B54732">
        <w:rPr>
          <w:rFonts w:asciiTheme="majorBidi" w:hAnsiTheme="majorBidi" w:cstheme="majorBidi"/>
        </w:rPr>
        <w:t xml:space="preserve"> at each of the five time points sampled. </w:t>
      </w:r>
    </w:p>
    <w:p w:rsidR="00806137" w:rsidRDefault="00806137" w:rsidP="00B0098A">
      <w:pPr>
        <w:spacing w:after="120"/>
        <w:contextualSpacing/>
        <w:rPr>
          <w:rFonts w:asciiTheme="majorBidi" w:eastAsia="SimSun" w:hAnsiTheme="majorBidi" w:cstheme="majorBidi"/>
          <w:b/>
          <w:bCs/>
        </w:rPr>
      </w:pPr>
    </w:p>
    <w:p w:rsidR="00806137" w:rsidRDefault="00806137" w:rsidP="00B0098A">
      <w:pPr>
        <w:spacing w:after="120"/>
        <w:contextualSpacing/>
        <w:rPr>
          <w:rFonts w:asciiTheme="majorBidi" w:eastAsia="SimSun" w:hAnsiTheme="majorBidi" w:cstheme="majorBidi"/>
          <w:b/>
          <w:bCs/>
        </w:rPr>
      </w:pPr>
    </w:p>
    <w:p w:rsidR="00B110E7" w:rsidRDefault="00806137" w:rsidP="00C95F7C">
      <w:pPr>
        <w:spacing w:after="120"/>
        <w:contextualSpacing/>
        <w:rPr>
          <w:rFonts w:asciiTheme="majorBidi" w:eastAsia="+mn-ea" w:hAnsiTheme="majorBidi" w:cstheme="majorBidi"/>
        </w:rPr>
      </w:pPr>
      <w:r w:rsidRPr="0056104B">
        <w:rPr>
          <w:rFonts w:asciiTheme="majorBidi" w:hAnsiTheme="majorBidi" w:cstheme="majorBidi"/>
          <w:b/>
          <w:bCs/>
        </w:rPr>
        <w:lastRenderedPageBreak/>
        <w:t>Supplementary</w:t>
      </w:r>
      <w:r w:rsidRPr="00B54732">
        <w:rPr>
          <w:rFonts w:asciiTheme="majorBidi" w:eastAsia="SimSun" w:hAnsiTheme="majorBidi" w:cstheme="majorBidi"/>
          <w:b/>
          <w:bCs/>
        </w:rPr>
        <w:t xml:space="preserve"> </w:t>
      </w:r>
      <w:r w:rsidR="0078729D" w:rsidRPr="00B54732">
        <w:rPr>
          <w:rFonts w:asciiTheme="majorBidi" w:eastAsia="SimSun" w:hAnsiTheme="majorBidi" w:cstheme="majorBidi"/>
          <w:b/>
          <w:bCs/>
        </w:rPr>
        <w:t xml:space="preserve">Fig. </w:t>
      </w:r>
      <w:r w:rsidR="005E3507">
        <w:rPr>
          <w:rFonts w:asciiTheme="majorBidi" w:eastAsia="SimSun" w:hAnsiTheme="majorBidi" w:cstheme="majorBidi"/>
          <w:b/>
          <w:bCs/>
        </w:rPr>
        <w:t>4</w:t>
      </w:r>
      <w:r w:rsidR="0078729D" w:rsidRPr="00B54732">
        <w:rPr>
          <w:rFonts w:asciiTheme="majorBidi" w:eastAsia="SimSun" w:hAnsiTheme="majorBidi" w:cstheme="majorBidi"/>
          <w:b/>
          <w:bCs/>
        </w:rPr>
        <w:t xml:space="preserve">. </w:t>
      </w:r>
      <w:r w:rsidR="007B572F">
        <w:rPr>
          <w:rFonts w:asciiTheme="majorBidi" w:eastAsia="+mn-ea" w:hAnsiTheme="majorBidi" w:cstheme="majorBidi"/>
          <w:b/>
          <w:bCs/>
        </w:rPr>
        <w:t>H</w:t>
      </w:r>
      <w:r w:rsidR="00BD64BF" w:rsidRPr="00BD64BF">
        <w:rPr>
          <w:rFonts w:asciiTheme="majorBidi" w:eastAsia="+mn-ea" w:hAnsiTheme="majorBidi" w:cstheme="majorBidi"/>
          <w:b/>
          <w:bCs/>
          <w:i/>
          <w:iCs/>
        </w:rPr>
        <w:t>vs</w:t>
      </w:r>
      <w:r w:rsidR="007B572F">
        <w:rPr>
          <w:rFonts w:asciiTheme="majorBidi" w:eastAsia="+mn-ea" w:hAnsiTheme="majorBidi" w:cstheme="majorBidi"/>
          <w:b/>
          <w:bCs/>
        </w:rPr>
        <w:t>C</w:t>
      </w:r>
      <w:r w:rsidR="0078729D" w:rsidRPr="00B54732">
        <w:rPr>
          <w:rFonts w:asciiTheme="majorBidi" w:eastAsia="+mn-ea" w:hAnsiTheme="majorBidi" w:cstheme="majorBidi"/>
          <w:b/>
          <w:bCs/>
        </w:rPr>
        <w:t xml:space="preserve"> response of putative </w:t>
      </w:r>
      <w:r w:rsidR="0078729D" w:rsidRPr="00B54732">
        <w:rPr>
          <w:rFonts w:asciiTheme="majorBidi" w:eastAsia="+mn-ea" w:hAnsiTheme="majorBidi" w:cstheme="majorBidi"/>
          <w:b/>
          <w:bCs/>
          <w:i/>
          <w:iCs/>
        </w:rPr>
        <w:t>S. pistillata</w:t>
      </w:r>
      <w:r w:rsidR="00B0098A">
        <w:rPr>
          <w:rFonts w:asciiTheme="majorBidi" w:eastAsia="+mn-ea" w:hAnsiTheme="majorBidi" w:cstheme="majorBidi"/>
          <w:b/>
          <w:bCs/>
          <w:i/>
          <w:iCs/>
        </w:rPr>
        <w:t xml:space="preserve"> </w:t>
      </w:r>
      <w:r w:rsidR="0078729D" w:rsidRPr="00B54732">
        <w:rPr>
          <w:rFonts w:asciiTheme="majorBidi" w:eastAsia="+mn-ea" w:hAnsiTheme="majorBidi" w:cstheme="majorBidi"/>
          <w:b/>
          <w:bCs/>
        </w:rPr>
        <w:t>direct HIF target genes.</w:t>
      </w:r>
      <w:r w:rsidR="0078729D" w:rsidRPr="00B54732">
        <w:rPr>
          <w:rFonts w:asciiTheme="majorBidi" w:eastAsia="+mn-ea" w:hAnsiTheme="majorBidi" w:cstheme="majorBidi"/>
        </w:rPr>
        <w:t xml:space="preserve"> The heatmap includes significantly </w:t>
      </w:r>
      <w:r w:rsidR="007B572F">
        <w:rPr>
          <w:rFonts w:asciiTheme="majorBidi" w:eastAsia="+mn-ea" w:hAnsiTheme="majorBidi" w:cstheme="majorBidi"/>
        </w:rPr>
        <w:t>H</w:t>
      </w:r>
      <w:r w:rsidR="00BD64BF" w:rsidRPr="00BD64BF">
        <w:rPr>
          <w:rFonts w:asciiTheme="majorBidi" w:eastAsia="+mn-ea" w:hAnsiTheme="majorBidi" w:cstheme="majorBidi"/>
          <w:i/>
          <w:iCs/>
        </w:rPr>
        <w:t>vs</w:t>
      </w:r>
      <w:r w:rsidR="007B572F">
        <w:rPr>
          <w:rFonts w:asciiTheme="majorBidi" w:eastAsia="+mn-ea" w:hAnsiTheme="majorBidi" w:cstheme="majorBidi"/>
        </w:rPr>
        <w:t>C</w:t>
      </w:r>
      <w:r w:rsidR="00C95F7C">
        <w:rPr>
          <w:rFonts w:asciiTheme="majorBidi" w:eastAsia="+mn-ea" w:hAnsiTheme="majorBidi" w:cstheme="majorBidi"/>
        </w:rPr>
        <w:t xml:space="preserve"> </w:t>
      </w:r>
      <w:r w:rsidR="0078729D" w:rsidRPr="00B54732">
        <w:rPr>
          <w:rFonts w:asciiTheme="majorBidi" w:eastAsia="+mn-ea" w:hAnsiTheme="majorBidi" w:cstheme="majorBidi"/>
          <w:i/>
          <w:iCs/>
        </w:rPr>
        <w:t xml:space="preserve">S. </w:t>
      </w:r>
      <w:r w:rsidR="00B0098A" w:rsidRPr="00B54732">
        <w:rPr>
          <w:rFonts w:asciiTheme="majorBidi" w:eastAsia="+mn-ea" w:hAnsiTheme="majorBidi" w:cstheme="majorBidi"/>
          <w:i/>
          <w:iCs/>
        </w:rPr>
        <w:t>P</w:t>
      </w:r>
      <w:r w:rsidR="0078729D" w:rsidRPr="00B54732">
        <w:rPr>
          <w:rFonts w:asciiTheme="majorBidi" w:eastAsia="+mn-ea" w:hAnsiTheme="majorBidi" w:cstheme="majorBidi"/>
          <w:i/>
          <w:iCs/>
        </w:rPr>
        <w:t>istillata</w:t>
      </w:r>
      <w:r w:rsidR="00B0098A">
        <w:rPr>
          <w:rFonts w:asciiTheme="majorBidi" w:eastAsia="+mn-ea" w:hAnsiTheme="majorBidi" w:cstheme="majorBidi"/>
          <w:i/>
          <w:iCs/>
        </w:rPr>
        <w:t xml:space="preserve"> </w:t>
      </w:r>
      <w:r w:rsidR="0078729D" w:rsidRPr="00B54732">
        <w:rPr>
          <w:rFonts w:asciiTheme="majorBidi" w:eastAsia="+mn-ea" w:hAnsiTheme="majorBidi" w:cstheme="majorBidi"/>
        </w:rPr>
        <w:t xml:space="preserve">DE genes homologous to human HIF target gene. </w:t>
      </w:r>
      <w:r w:rsidR="00B0098A" w:rsidRPr="00B0098A">
        <w:rPr>
          <w:rFonts w:asciiTheme="majorBidi" w:eastAsia="+mn-ea" w:hAnsiTheme="majorBidi" w:cstheme="majorBidi"/>
        </w:rPr>
        <w:t>H</w:t>
      </w:r>
      <w:r w:rsidR="00B0098A" w:rsidRPr="00B0098A">
        <w:rPr>
          <w:rFonts w:asciiTheme="majorBidi" w:eastAsia="+mn-ea" w:hAnsiTheme="majorBidi" w:cstheme="majorBidi"/>
          <w:i/>
          <w:iCs/>
        </w:rPr>
        <w:t>vs</w:t>
      </w:r>
      <w:r w:rsidR="00B0098A" w:rsidRPr="00B0098A">
        <w:rPr>
          <w:rFonts w:asciiTheme="majorBidi" w:eastAsia="+mn-ea" w:hAnsiTheme="majorBidi" w:cstheme="majorBidi"/>
        </w:rPr>
        <w:t>C</w:t>
      </w:r>
      <w:r w:rsidR="0078729D" w:rsidRPr="00B54732">
        <w:rPr>
          <w:rFonts w:asciiTheme="majorBidi" w:eastAsia="+mn-ea" w:hAnsiTheme="majorBidi" w:cstheme="majorBidi"/>
        </w:rPr>
        <w:t xml:space="preserve"> response is represented as Log</w:t>
      </w:r>
      <w:r w:rsidR="0078729D" w:rsidRPr="00B54732">
        <w:rPr>
          <w:rFonts w:asciiTheme="majorBidi" w:eastAsia="+mn-ea" w:hAnsiTheme="majorBidi" w:cstheme="majorBidi"/>
          <w:vertAlign w:val="subscript"/>
        </w:rPr>
        <w:t>2</w:t>
      </w:r>
      <w:r w:rsidR="0078729D" w:rsidRPr="00B54732">
        <w:rPr>
          <w:rFonts w:asciiTheme="majorBidi" w:eastAsia="+mn-ea" w:hAnsiTheme="majorBidi" w:cstheme="majorBidi"/>
        </w:rPr>
        <w:t>FoldChange</w:t>
      </w:r>
      <w:r w:rsidR="00624334">
        <w:rPr>
          <w:rFonts w:asciiTheme="majorBidi" w:eastAsia="+mn-ea" w:hAnsiTheme="majorBidi" w:cstheme="majorBidi"/>
        </w:rPr>
        <w:t>.</w:t>
      </w:r>
    </w:p>
    <w:p w:rsidR="00B110E7" w:rsidRDefault="00B110E7" w:rsidP="00B110E7">
      <w:pPr>
        <w:spacing w:after="120"/>
        <w:contextualSpacing/>
        <w:rPr>
          <w:rFonts w:asciiTheme="majorBidi" w:hAnsiTheme="majorBidi" w:cstheme="majorBidi"/>
        </w:rPr>
      </w:pPr>
    </w:p>
    <w:p w:rsidR="00B110E7" w:rsidRDefault="005E3507" w:rsidP="006627BF">
      <w:pPr>
        <w:spacing w:after="120"/>
        <w:contextualSpacing/>
        <w:rPr>
          <w:rFonts w:asciiTheme="majorBidi" w:eastAsia="+mn-ea" w:hAnsiTheme="majorBidi" w:cstheme="majorBidi"/>
        </w:rPr>
      </w:pPr>
      <w:r w:rsidRPr="0056104B">
        <w:rPr>
          <w:rFonts w:asciiTheme="majorBidi" w:hAnsiTheme="majorBidi" w:cstheme="majorBidi"/>
          <w:b/>
          <w:bCs/>
        </w:rPr>
        <w:t>Supplementary</w:t>
      </w:r>
      <w:r w:rsidRPr="00B54732">
        <w:rPr>
          <w:rFonts w:asciiTheme="majorBidi" w:eastAsia="SimSun" w:hAnsiTheme="majorBidi" w:cstheme="majorBidi"/>
          <w:b/>
          <w:bCs/>
        </w:rPr>
        <w:t xml:space="preserve"> </w:t>
      </w:r>
      <w:r w:rsidR="0078729D" w:rsidRPr="00B54732">
        <w:rPr>
          <w:rFonts w:asciiTheme="majorBidi" w:eastAsia="SimSun" w:hAnsiTheme="majorBidi" w:cstheme="majorBidi"/>
          <w:b/>
          <w:bCs/>
        </w:rPr>
        <w:t xml:space="preserve">Fig. </w:t>
      </w:r>
      <w:r>
        <w:rPr>
          <w:rFonts w:asciiTheme="majorBidi" w:eastAsia="SimSun" w:hAnsiTheme="majorBidi" w:cstheme="majorBidi"/>
          <w:b/>
          <w:bCs/>
        </w:rPr>
        <w:t>5.</w:t>
      </w:r>
      <w:r w:rsidR="0078729D" w:rsidRPr="00B54732">
        <w:rPr>
          <w:rFonts w:asciiTheme="majorBidi" w:eastAsia="SimSun" w:hAnsiTheme="majorBidi" w:cstheme="majorBidi"/>
          <w:b/>
          <w:bCs/>
        </w:rPr>
        <w:t xml:space="preserve"> </w:t>
      </w:r>
      <w:r w:rsidR="0078729D" w:rsidRPr="00B54732">
        <w:rPr>
          <w:rFonts w:asciiTheme="majorBidi" w:eastAsia="+mn-ea" w:hAnsiTheme="majorBidi" w:cstheme="majorBidi"/>
          <w:b/>
          <w:bCs/>
        </w:rPr>
        <w:t xml:space="preserve">Expression of apoptosis and cell death related genes. A. </w:t>
      </w:r>
      <w:r w:rsidR="0078729D" w:rsidRPr="00B54732">
        <w:rPr>
          <w:rFonts w:asciiTheme="majorBidi" w:eastAsia="+mn-ea" w:hAnsiTheme="majorBidi" w:cstheme="majorBidi"/>
        </w:rPr>
        <w:t xml:space="preserve">The heatmap represent putative apoptosis and cell death DE genes </w:t>
      </w:r>
      <w:r w:rsidR="00A2262D" w:rsidRPr="00B0098A">
        <w:rPr>
          <w:rFonts w:asciiTheme="majorBidi" w:eastAsia="+mn-ea" w:hAnsiTheme="majorBidi" w:cstheme="majorBidi"/>
        </w:rPr>
        <w:t>H</w:t>
      </w:r>
      <w:r w:rsidR="00A2262D" w:rsidRPr="00B0098A">
        <w:rPr>
          <w:rFonts w:asciiTheme="majorBidi" w:eastAsia="+mn-ea" w:hAnsiTheme="majorBidi" w:cstheme="majorBidi"/>
          <w:i/>
          <w:iCs/>
        </w:rPr>
        <w:t>vs</w:t>
      </w:r>
      <w:r w:rsidR="00A2262D" w:rsidRPr="00B0098A">
        <w:rPr>
          <w:rFonts w:asciiTheme="majorBidi" w:eastAsia="+mn-ea" w:hAnsiTheme="majorBidi" w:cstheme="majorBidi"/>
        </w:rPr>
        <w:t>C</w:t>
      </w:r>
      <w:r w:rsidR="00A2262D" w:rsidDel="00A2262D">
        <w:rPr>
          <w:rFonts w:asciiTheme="majorBidi" w:eastAsia="+mn-ea" w:hAnsiTheme="majorBidi" w:cstheme="majorBidi"/>
        </w:rPr>
        <w:t xml:space="preserve"> </w:t>
      </w:r>
      <w:r w:rsidR="0078729D" w:rsidRPr="00B54732">
        <w:rPr>
          <w:rFonts w:asciiTheme="majorBidi" w:eastAsia="+mn-ea" w:hAnsiTheme="majorBidi" w:cstheme="majorBidi"/>
        </w:rPr>
        <w:t xml:space="preserve">response at night over time, as </w:t>
      </w:r>
      <w:r w:rsidR="00C5032D" w:rsidRPr="00B0098A">
        <w:rPr>
          <w:rFonts w:asciiTheme="majorBidi" w:eastAsia="+mn-ea" w:hAnsiTheme="majorBidi" w:cstheme="majorBidi"/>
        </w:rPr>
        <w:t>H</w:t>
      </w:r>
      <w:r w:rsidR="00C5032D" w:rsidRPr="00B0098A">
        <w:rPr>
          <w:rFonts w:asciiTheme="majorBidi" w:eastAsia="+mn-ea" w:hAnsiTheme="majorBidi" w:cstheme="majorBidi"/>
          <w:i/>
          <w:iCs/>
        </w:rPr>
        <w:t>vs</w:t>
      </w:r>
      <w:r w:rsidR="00C5032D" w:rsidRPr="00B0098A">
        <w:rPr>
          <w:rFonts w:asciiTheme="majorBidi" w:eastAsia="+mn-ea" w:hAnsiTheme="majorBidi" w:cstheme="majorBidi"/>
        </w:rPr>
        <w:t>C</w:t>
      </w:r>
      <w:r w:rsidR="00C5032D" w:rsidDel="00C5032D">
        <w:rPr>
          <w:rFonts w:asciiTheme="majorBidi" w:eastAsia="+mn-ea" w:hAnsiTheme="majorBidi" w:cstheme="majorBidi"/>
        </w:rPr>
        <w:t xml:space="preserve"> </w:t>
      </w:r>
      <w:r w:rsidR="0078729D" w:rsidRPr="00B54732">
        <w:rPr>
          <w:rFonts w:asciiTheme="majorBidi" w:eastAsia="+mn-ea" w:hAnsiTheme="majorBidi" w:cstheme="majorBidi"/>
        </w:rPr>
        <w:t>Log</w:t>
      </w:r>
      <w:r w:rsidR="0078729D" w:rsidRPr="00B54732">
        <w:rPr>
          <w:rFonts w:asciiTheme="majorBidi" w:eastAsia="+mn-ea" w:hAnsiTheme="majorBidi" w:cstheme="majorBidi"/>
          <w:vertAlign w:val="subscript"/>
        </w:rPr>
        <w:t>2</w:t>
      </w:r>
      <w:r w:rsidR="0078729D" w:rsidRPr="00B54732">
        <w:rPr>
          <w:rFonts w:asciiTheme="majorBidi" w:eastAsia="+mn-ea" w:hAnsiTheme="majorBidi" w:cstheme="majorBidi"/>
        </w:rPr>
        <w:t xml:space="preserve">FoldChange. </w:t>
      </w:r>
      <w:r w:rsidR="0078729D" w:rsidRPr="00B54732">
        <w:rPr>
          <w:rFonts w:asciiTheme="majorBidi" w:eastAsia="+mn-ea" w:hAnsiTheme="majorBidi" w:cstheme="majorBidi"/>
          <w:b/>
          <w:bCs/>
        </w:rPr>
        <w:t xml:space="preserve">B. </w:t>
      </w:r>
      <w:r w:rsidR="0078729D" w:rsidRPr="00B54732">
        <w:rPr>
          <w:rFonts w:asciiTheme="majorBidi" w:eastAsia="+mn-ea" w:hAnsiTheme="majorBidi" w:cstheme="majorBidi"/>
        </w:rPr>
        <w:t>DE (</w:t>
      </w:r>
      <w:r w:rsidR="00E15B3F">
        <w:rPr>
          <w:rFonts w:asciiTheme="majorBidi" w:eastAsia="+mn-ea" w:hAnsiTheme="majorBidi" w:cstheme="majorBidi"/>
          <w:i/>
          <w:iCs/>
        </w:rPr>
        <w:t>p</w:t>
      </w:r>
      <w:r w:rsidR="0078729D" w:rsidRPr="00B54732">
        <w:rPr>
          <w:rFonts w:asciiTheme="majorBidi" w:eastAsia="+mn-ea" w:hAnsiTheme="majorBidi" w:cstheme="majorBidi"/>
        </w:rPr>
        <w:t>&lt;0.05) of anti-</w:t>
      </w:r>
      <w:r w:rsidR="00E15B3F" w:rsidRPr="00B54732">
        <w:rPr>
          <w:rFonts w:asciiTheme="majorBidi" w:eastAsia="+mn-ea" w:hAnsiTheme="majorBidi" w:cstheme="majorBidi"/>
        </w:rPr>
        <w:t>apoptotic</w:t>
      </w:r>
      <w:r w:rsidR="0078729D" w:rsidRPr="00B54732">
        <w:rPr>
          <w:rFonts w:asciiTheme="majorBidi" w:eastAsia="+mn-ea" w:hAnsiTheme="majorBidi" w:cstheme="majorBidi"/>
        </w:rPr>
        <w:t xml:space="preserve"> styBcl-2 gene and executioner of apoptosis styCaspase</w:t>
      </w:r>
      <w:r w:rsidR="00591166">
        <w:rPr>
          <w:rFonts w:asciiTheme="majorBidi" w:eastAsia="+mn-ea" w:hAnsiTheme="majorBidi" w:cstheme="majorBidi"/>
        </w:rPr>
        <w:t>-</w:t>
      </w:r>
      <w:r w:rsidR="0078729D" w:rsidRPr="00B54732">
        <w:rPr>
          <w:rFonts w:asciiTheme="majorBidi" w:eastAsia="+mn-ea" w:hAnsiTheme="majorBidi" w:cstheme="majorBidi"/>
        </w:rPr>
        <w:t>3.</w:t>
      </w:r>
    </w:p>
    <w:p w:rsidR="00B110E7" w:rsidRDefault="00B110E7" w:rsidP="00B110E7">
      <w:pPr>
        <w:spacing w:after="120"/>
        <w:contextualSpacing/>
        <w:rPr>
          <w:rFonts w:asciiTheme="majorBidi" w:eastAsia="+mn-ea" w:hAnsiTheme="majorBidi" w:cstheme="majorBidi"/>
        </w:rPr>
      </w:pPr>
    </w:p>
    <w:p w:rsidR="00B110E7" w:rsidRDefault="005E3507" w:rsidP="005E3507">
      <w:pPr>
        <w:spacing w:after="120"/>
        <w:contextualSpacing/>
        <w:rPr>
          <w:rFonts w:asciiTheme="majorBidi" w:hAnsiTheme="majorBidi" w:cstheme="majorBidi"/>
        </w:rPr>
      </w:pPr>
      <w:r w:rsidRPr="0056104B">
        <w:rPr>
          <w:rFonts w:asciiTheme="majorBidi" w:hAnsiTheme="majorBidi" w:cstheme="majorBidi"/>
          <w:b/>
          <w:bCs/>
        </w:rPr>
        <w:t>Supplementary</w:t>
      </w:r>
      <w:r w:rsidRPr="00B54732">
        <w:rPr>
          <w:rFonts w:asciiTheme="majorBidi" w:hAnsiTheme="majorBidi" w:cstheme="majorBidi"/>
          <w:b/>
          <w:bCs/>
        </w:rPr>
        <w:t xml:space="preserve"> </w:t>
      </w:r>
      <w:r w:rsidR="0087547C" w:rsidRPr="00B54732">
        <w:rPr>
          <w:rFonts w:asciiTheme="majorBidi" w:hAnsiTheme="majorBidi" w:cstheme="majorBidi"/>
          <w:b/>
          <w:bCs/>
        </w:rPr>
        <w:t xml:space="preserve">Fig. </w:t>
      </w:r>
      <w:r>
        <w:rPr>
          <w:rFonts w:asciiTheme="majorBidi" w:hAnsiTheme="majorBidi" w:cstheme="majorBidi"/>
          <w:b/>
          <w:bCs/>
        </w:rPr>
        <w:t>6</w:t>
      </w:r>
      <w:r w:rsidR="0087547C">
        <w:rPr>
          <w:rFonts w:asciiTheme="majorBidi" w:hAnsiTheme="majorBidi" w:cstheme="majorBidi"/>
          <w:b/>
          <w:bCs/>
        </w:rPr>
        <w:t>.</w:t>
      </w:r>
      <w:r w:rsidR="0087547C" w:rsidRPr="00B54732">
        <w:rPr>
          <w:rFonts w:asciiTheme="majorBidi" w:hAnsiTheme="majorBidi" w:cstheme="majorBidi"/>
          <w:b/>
          <w:bCs/>
        </w:rPr>
        <w:t xml:space="preserve"> Schematic representation of putative mitochondrial response to hypoxia in </w:t>
      </w:r>
      <w:r w:rsidR="0087547C" w:rsidRPr="00B54732">
        <w:rPr>
          <w:rFonts w:asciiTheme="majorBidi" w:hAnsiTheme="majorBidi" w:cstheme="majorBidi"/>
          <w:b/>
          <w:bCs/>
          <w:i/>
          <w:iCs/>
        </w:rPr>
        <w:t>S. pistillata</w:t>
      </w:r>
      <w:r w:rsidR="0087547C" w:rsidRPr="00B54732">
        <w:rPr>
          <w:rFonts w:asciiTheme="majorBidi" w:hAnsiTheme="majorBidi" w:cstheme="majorBidi"/>
          <w:b/>
          <w:bCs/>
        </w:rPr>
        <w:t xml:space="preserve">. </w:t>
      </w:r>
      <w:r w:rsidR="00A071E4">
        <w:rPr>
          <w:rFonts w:hint="cs"/>
        </w:rPr>
        <w:t>T</w:t>
      </w:r>
      <w:r w:rsidR="00A071E4">
        <w:t xml:space="preserve">he transcriptional changes of coral genes (A and B) are shown on schematic figures adapted from mammalian cells </w:t>
      </w:r>
      <w:r w:rsidR="00B502E6">
        <w:fldChar w:fldCharType="begin">
          <w:fldData xml:space="preserve">PEVuZE5vdGU+PENpdGU+PEF1dGhvcj5MZW5kYWhsPC9BdXRob3I+PFllYXI+MjAwOTwvWWVhcj48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</w:fldData>
        </w:fldChar>
      </w:r>
      <w:r w:rsidR="00A071E4">
        <w:instrText xml:space="preserve"> ADDIN EN.CITE </w:instrText>
      </w:r>
      <w:r w:rsidR="00B502E6">
        <w:fldChar w:fldCharType="begin">
          <w:fldData xml:space="preserve">PEVuZE5vdGU+PENpdGU+PEF1dGhvcj5MZW5kYWhsPC9BdXRob3I+PFllYXI+MjAwOTwvWWVhcj48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</w:fldData>
        </w:fldChar>
      </w:r>
      <w:r w:rsidR="00A071E4">
        <w:instrText xml:space="preserve"> ADDIN EN.CITE.DATA </w:instrText>
      </w:r>
      <w:r w:rsidR="00B502E6">
        <w:fldChar w:fldCharType="end"/>
      </w:r>
      <w:r w:rsidR="00B502E6">
        <w:fldChar w:fldCharType="separate"/>
      </w:r>
      <w:r w:rsidR="00A071E4" w:rsidRPr="001A0355">
        <w:rPr>
          <w:noProof/>
          <w:vertAlign w:val="superscript"/>
        </w:rPr>
        <w:t>6,7,9</w:t>
      </w:r>
      <w:r w:rsidR="00B502E6">
        <w:fldChar w:fldCharType="end"/>
      </w:r>
      <w:r w:rsidR="00A071E4">
        <w:t>.</w:t>
      </w:r>
      <w:r w:rsidR="0087547C" w:rsidRPr="00B54732">
        <w:rPr>
          <w:rFonts w:asciiTheme="majorBidi" w:hAnsiTheme="majorBidi" w:cstheme="majorBidi"/>
          <w:b/>
          <w:bCs/>
        </w:rPr>
        <w:t xml:space="preserve">A. </w:t>
      </w:r>
      <w:r w:rsidR="0087547C" w:rsidRPr="00B54732">
        <w:rPr>
          <w:rFonts w:asciiTheme="majorBidi" w:hAnsiTheme="majorBidi" w:cstheme="majorBidi"/>
          <w:i/>
          <w:iCs/>
        </w:rPr>
        <w:t>S. pistillata</w:t>
      </w:r>
      <w:r w:rsidR="0087547C" w:rsidRPr="00B54732">
        <w:rPr>
          <w:rFonts w:asciiTheme="majorBidi" w:hAnsiTheme="majorBidi" w:cstheme="majorBidi"/>
        </w:rPr>
        <w:t xml:space="preserve"> genes mapped to the mitochondrial morphology fusion and fission pathway are significantly overrepresented among </w:t>
      </w:r>
      <w:r w:rsidR="00C5032D" w:rsidRPr="00B0098A">
        <w:rPr>
          <w:rFonts w:asciiTheme="majorBidi" w:eastAsia="+mn-ea" w:hAnsiTheme="majorBidi" w:cstheme="majorBidi"/>
        </w:rPr>
        <w:t>H</w:t>
      </w:r>
      <w:r w:rsidR="00C5032D" w:rsidRPr="00B0098A">
        <w:rPr>
          <w:rFonts w:asciiTheme="majorBidi" w:eastAsia="+mn-ea" w:hAnsiTheme="majorBidi" w:cstheme="majorBidi"/>
          <w:i/>
          <w:iCs/>
        </w:rPr>
        <w:t>vs</w:t>
      </w:r>
      <w:r w:rsidR="00C5032D" w:rsidRPr="00B0098A">
        <w:rPr>
          <w:rFonts w:asciiTheme="majorBidi" w:eastAsia="+mn-ea" w:hAnsiTheme="majorBidi" w:cstheme="majorBidi"/>
        </w:rPr>
        <w:t>C</w:t>
      </w:r>
      <w:r w:rsidR="00C5032D">
        <w:rPr>
          <w:rFonts w:asciiTheme="majorBidi" w:hAnsiTheme="majorBidi" w:cstheme="majorBidi"/>
        </w:rPr>
        <w:t xml:space="preserve"> </w:t>
      </w:r>
      <w:r w:rsidR="0087547C" w:rsidRPr="00B54732">
        <w:rPr>
          <w:rFonts w:asciiTheme="majorBidi" w:hAnsiTheme="majorBidi" w:cstheme="majorBidi"/>
        </w:rPr>
        <w:t>DE genes. Major interactions of the pathway in human</w:t>
      </w:r>
      <w:r w:rsidR="00E15B3F">
        <w:rPr>
          <w:rFonts w:asciiTheme="majorBidi" w:hAnsiTheme="majorBidi" w:cstheme="majorBidi"/>
        </w:rPr>
        <w:t>s</w:t>
      </w:r>
      <w:r w:rsidR="0087547C" w:rsidRPr="00B54732">
        <w:rPr>
          <w:rFonts w:asciiTheme="majorBidi" w:hAnsiTheme="majorBidi" w:cstheme="majorBidi"/>
        </w:rPr>
        <w:t xml:space="preserve"> are represented here, where </w:t>
      </w:r>
      <w:r w:rsidR="0087547C" w:rsidRPr="00B54732">
        <w:rPr>
          <w:rFonts w:asciiTheme="majorBidi" w:hAnsiTheme="majorBidi" w:cstheme="majorBidi"/>
          <w:i/>
          <w:iCs/>
        </w:rPr>
        <w:t>S. pistillata</w:t>
      </w:r>
      <w:r w:rsidR="0087547C" w:rsidRPr="00B54732">
        <w:rPr>
          <w:rFonts w:asciiTheme="majorBidi" w:hAnsiTheme="majorBidi" w:cstheme="majorBidi"/>
        </w:rPr>
        <w:t xml:space="preserve"> orthologs are shown in yellow/blue to indicate significant </w:t>
      </w:r>
      <w:r w:rsidR="00C5032D" w:rsidRPr="00B0098A">
        <w:rPr>
          <w:rFonts w:asciiTheme="majorBidi" w:eastAsia="+mn-ea" w:hAnsiTheme="majorBidi" w:cstheme="majorBidi"/>
        </w:rPr>
        <w:t>H</w:t>
      </w:r>
      <w:r w:rsidR="00C5032D" w:rsidRPr="00B0098A">
        <w:rPr>
          <w:rFonts w:asciiTheme="majorBidi" w:eastAsia="+mn-ea" w:hAnsiTheme="majorBidi" w:cstheme="majorBidi"/>
          <w:i/>
          <w:iCs/>
        </w:rPr>
        <w:t>vs</w:t>
      </w:r>
      <w:r w:rsidR="00C5032D" w:rsidRPr="00B0098A">
        <w:rPr>
          <w:rFonts w:asciiTheme="majorBidi" w:eastAsia="+mn-ea" w:hAnsiTheme="majorBidi" w:cstheme="majorBidi"/>
        </w:rPr>
        <w:t>C</w:t>
      </w:r>
      <w:r w:rsidR="00C5032D" w:rsidDel="00C5032D">
        <w:rPr>
          <w:rFonts w:asciiTheme="majorBidi" w:hAnsiTheme="majorBidi" w:cstheme="majorBidi"/>
        </w:rPr>
        <w:t xml:space="preserve"> </w:t>
      </w:r>
      <w:r w:rsidR="0087547C" w:rsidRPr="00B54732">
        <w:rPr>
          <w:rFonts w:asciiTheme="majorBidi" w:hAnsiTheme="majorBidi" w:cstheme="majorBidi"/>
        </w:rPr>
        <w:t xml:space="preserve">up/downregulation. </w:t>
      </w:r>
      <w:r w:rsidR="0087547C" w:rsidRPr="00B54732">
        <w:rPr>
          <w:rFonts w:asciiTheme="majorBidi" w:hAnsiTheme="majorBidi" w:cstheme="majorBidi"/>
          <w:b/>
          <w:bCs/>
        </w:rPr>
        <w:t xml:space="preserve">B. </w:t>
      </w:r>
      <w:r w:rsidR="0087547C" w:rsidRPr="00B54732">
        <w:rPr>
          <w:rFonts w:asciiTheme="majorBidi" w:hAnsiTheme="majorBidi" w:cstheme="majorBidi"/>
        </w:rPr>
        <w:t>Crosstalk between mitochondria and HIF.</w:t>
      </w:r>
      <w:r w:rsidR="00C5032D">
        <w:rPr>
          <w:rFonts w:asciiTheme="majorBidi" w:hAnsiTheme="majorBidi" w:cstheme="majorBidi"/>
        </w:rPr>
        <w:t xml:space="preserve"> </w:t>
      </w:r>
      <w:r w:rsidR="0087547C" w:rsidRPr="00B54732">
        <w:rPr>
          <w:rFonts w:asciiTheme="majorBidi" w:hAnsiTheme="majorBidi" w:cstheme="majorBidi"/>
        </w:rPr>
        <w:t xml:space="preserve">Details are in part A of this figure. </w:t>
      </w:r>
      <w:r w:rsidR="0087547C" w:rsidRPr="00B54732">
        <w:rPr>
          <w:rFonts w:asciiTheme="majorBidi" w:hAnsiTheme="majorBidi" w:cstheme="majorBidi"/>
          <w:b/>
          <w:bCs/>
        </w:rPr>
        <w:t xml:space="preserve">C. </w:t>
      </w:r>
      <w:r w:rsidR="0087547C" w:rsidRPr="00B54732">
        <w:rPr>
          <w:rFonts w:asciiTheme="majorBidi" w:hAnsiTheme="majorBidi" w:cstheme="majorBidi"/>
        </w:rPr>
        <w:t xml:space="preserve">Quantitative analysis of mitochondrial </w:t>
      </w:r>
      <w:r w:rsidR="00C5032D" w:rsidRPr="00B54732">
        <w:rPr>
          <w:rFonts w:asciiTheme="majorBidi" w:hAnsiTheme="majorBidi" w:cstheme="majorBidi"/>
        </w:rPr>
        <w:t>C</w:t>
      </w:r>
      <w:r w:rsidR="00C5032D">
        <w:rPr>
          <w:rFonts w:asciiTheme="majorBidi" w:hAnsiTheme="majorBidi" w:cstheme="majorBidi"/>
        </w:rPr>
        <w:t>ox</w:t>
      </w:r>
      <w:r w:rsidR="00C5032D" w:rsidRPr="00B54732">
        <w:rPr>
          <w:rFonts w:asciiTheme="majorBidi" w:hAnsiTheme="majorBidi" w:cstheme="majorBidi"/>
        </w:rPr>
        <w:t xml:space="preserve">1 </w:t>
      </w:r>
      <w:r w:rsidR="0087547C" w:rsidRPr="00B54732">
        <w:rPr>
          <w:rFonts w:asciiTheme="majorBidi" w:hAnsiTheme="majorBidi" w:cstheme="majorBidi"/>
        </w:rPr>
        <w:t xml:space="preserve">gene DNA normalized to nuclear Timeless gene DNA. Results are expressed in boxplots of independent DNA extractions from distinct fragments </w:t>
      </w:r>
      <w:r w:rsidR="0087547C" w:rsidRPr="00B54732">
        <w:rPr>
          <w:rFonts w:asciiTheme="majorBidi" w:eastAsia="TimesNewRomanPSMT" w:hAnsiTheme="majorBidi" w:cstheme="majorBidi"/>
        </w:rPr>
        <w:t>(n=10)</w:t>
      </w:r>
      <w:r w:rsidR="0087547C" w:rsidRPr="00B54732">
        <w:rPr>
          <w:rFonts w:asciiTheme="majorBidi" w:hAnsiTheme="majorBidi" w:cstheme="majorBidi"/>
        </w:rPr>
        <w:t xml:space="preserve"> incubated in control (grey) or subjected to hypoxia (red) (see Fig. S1B). Values were compared by </w:t>
      </w:r>
      <w:r w:rsidR="00D15E14">
        <w:rPr>
          <w:rFonts w:asciiTheme="majorBidi" w:hAnsiTheme="majorBidi" w:cstheme="majorBidi"/>
        </w:rPr>
        <w:t xml:space="preserve">the </w:t>
      </w:r>
      <w:r w:rsidR="0087547C" w:rsidRPr="00B54732">
        <w:rPr>
          <w:rFonts w:asciiTheme="majorBidi" w:hAnsiTheme="majorBidi" w:cstheme="majorBidi"/>
        </w:rPr>
        <w:t xml:space="preserve">aligned rank transform test with significant effects for treatment (DF=1, F=20.6, </w:t>
      </w:r>
      <w:r w:rsidR="00E15B3F">
        <w:rPr>
          <w:rFonts w:asciiTheme="majorBidi" w:hAnsiTheme="majorBidi" w:cstheme="majorBidi"/>
          <w:i/>
          <w:iCs/>
        </w:rPr>
        <w:t>p</w:t>
      </w:r>
      <w:r w:rsidR="0087547C" w:rsidRPr="00B54732">
        <w:rPr>
          <w:rFonts w:asciiTheme="majorBidi" w:hAnsiTheme="majorBidi" w:cstheme="majorBidi"/>
        </w:rPr>
        <w:t>&lt;0.0001). Asterisks indicate significant difference</w:t>
      </w:r>
      <w:r w:rsidR="00D15E14">
        <w:rPr>
          <w:rFonts w:asciiTheme="majorBidi" w:hAnsiTheme="majorBidi" w:cstheme="majorBidi"/>
        </w:rPr>
        <w:t>s</w:t>
      </w:r>
      <w:r w:rsidR="0087547C" w:rsidRPr="00B54732">
        <w:rPr>
          <w:rFonts w:asciiTheme="majorBidi" w:hAnsiTheme="majorBidi" w:cstheme="majorBidi"/>
        </w:rPr>
        <w:t xml:space="preserve">. </w:t>
      </w:r>
    </w:p>
    <w:p w:rsidR="00B110E7" w:rsidRDefault="00B110E7" w:rsidP="00B110E7">
      <w:pPr>
        <w:spacing w:after="120"/>
        <w:contextualSpacing/>
        <w:rPr>
          <w:rFonts w:asciiTheme="majorBidi" w:hAnsiTheme="majorBidi" w:cstheme="majorBidi"/>
        </w:rPr>
      </w:pPr>
    </w:p>
    <w:p w:rsidR="007D71D4" w:rsidRDefault="007D71D4" w:rsidP="007D71D4">
      <w:pPr>
        <w:spacing w:after="120"/>
        <w:contextualSpacing/>
        <w:rPr>
          <w:rFonts w:asciiTheme="majorBidi" w:eastAsia="+mn-ea" w:hAnsiTheme="majorBidi" w:cstheme="majorBidi"/>
        </w:rPr>
      </w:pPr>
      <w:r w:rsidRPr="00B502E6">
        <w:rPr>
          <w:b/>
          <w:bCs/>
        </w:rPr>
        <w:t>Supplementary Fig. 7</w:t>
      </w:r>
      <w:r w:rsidRPr="00B54732">
        <w:rPr>
          <w:rFonts w:asciiTheme="majorBidi" w:eastAsia="+mn-ea" w:hAnsiTheme="majorBidi" w:cstheme="majorBidi"/>
          <w:b/>
          <w:bCs/>
        </w:rPr>
        <w:t xml:space="preserve">. Diurnal and time-dependent changes of the transcriptional response to hypoxia in </w:t>
      </w:r>
      <w:r w:rsidRPr="00B54732">
        <w:rPr>
          <w:rFonts w:asciiTheme="majorBidi" w:eastAsia="+mn-ea" w:hAnsiTheme="majorBidi" w:cstheme="majorBidi"/>
          <w:b/>
          <w:bCs/>
          <w:i/>
          <w:iCs/>
        </w:rPr>
        <w:t>S. pistillata</w:t>
      </w:r>
      <w:r w:rsidRPr="00B54732">
        <w:rPr>
          <w:rFonts w:asciiTheme="majorBidi" w:eastAsia="+mn-ea" w:hAnsiTheme="majorBidi" w:cstheme="majorBidi"/>
          <w:b/>
          <w:bCs/>
        </w:rPr>
        <w:t xml:space="preserve">. A. </w:t>
      </w:r>
      <w:r w:rsidRPr="00B54732">
        <w:rPr>
          <w:rFonts w:asciiTheme="majorBidi" w:eastAsia="SimSun" w:hAnsiTheme="majorBidi" w:cstheme="majorBidi"/>
        </w:rPr>
        <w:t>Total counts of H</w:t>
      </w:r>
      <w:r w:rsidRPr="00BD64BF">
        <w:rPr>
          <w:rFonts w:asciiTheme="majorBidi" w:eastAsia="SimSun" w:hAnsiTheme="majorBidi" w:cstheme="majorBidi"/>
          <w:i/>
          <w:iCs/>
        </w:rPr>
        <w:t>vs</w:t>
      </w:r>
      <w:r w:rsidRPr="00B54732">
        <w:rPr>
          <w:rFonts w:asciiTheme="majorBidi" w:eastAsia="SimSun" w:hAnsiTheme="majorBidi" w:cstheme="majorBidi"/>
        </w:rPr>
        <w:t>C up/down</w:t>
      </w:r>
      <w:r>
        <w:rPr>
          <w:rFonts w:asciiTheme="majorBidi" w:eastAsia="SimSun" w:hAnsiTheme="majorBidi" w:cstheme="majorBidi"/>
        </w:rPr>
        <w:t>regulated</w:t>
      </w:r>
      <w:r w:rsidRPr="00B54732">
        <w:rPr>
          <w:rFonts w:asciiTheme="majorBidi" w:eastAsia="SimSun" w:hAnsiTheme="majorBidi" w:cstheme="majorBidi"/>
        </w:rPr>
        <w:t xml:space="preserve"> DE genes between comparable timepoints (same daytime, same week).</w:t>
      </w:r>
      <w:r>
        <w:rPr>
          <w:rFonts w:asciiTheme="majorBidi" w:eastAsia="SimSun" w:hAnsiTheme="majorBidi" w:cstheme="majorBidi"/>
        </w:rPr>
        <w:t xml:space="preserve"> </w:t>
      </w:r>
      <w:r w:rsidRPr="00B54732">
        <w:rPr>
          <w:rFonts w:asciiTheme="majorBidi" w:eastAsia="+mn-ea" w:hAnsiTheme="majorBidi" w:cstheme="majorBidi"/>
          <w:b/>
          <w:bCs/>
        </w:rPr>
        <w:t xml:space="preserve">B. </w:t>
      </w:r>
      <w:r w:rsidRPr="00B54732">
        <w:rPr>
          <w:rFonts w:asciiTheme="majorBidi" w:eastAsia="+mn-ea" w:hAnsiTheme="majorBidi" w:cstheme="majorBidi"/>
        </w:rPr>
        <w:t>Heatmap representing genes exhibiting time-dependent changes of the intensity of response to hypoxia. For each time point, log</w:t>
      </w:r>
      <w:r w:rsidRPr="00B54732">
        <w:rPr>
          <w:rFonts w:asciiTheme="majorBidi" w:eastAsia="+mn-ea" w:hAnsiTheme="majorBidi" w:cstheme="majorBidi"/>
          <w:vertAlign w:val="subscript"/>
        </w:rPr>
        <w:t>2</w:t>
      </w:r>
      <w:r w:rsidRPr="00B54732">
        <w:rPr>
          <w:rFonts w:asciiTheme="majorBidi" w:eastAsia="+mn-ea" w:hAnsiTheme="majorBidi" w:cstheme="majorBidi"/>
        </w:rPr>
        <w:t xml:space="preserve"> fold change of expression differences between </w:t>
      </w:r>
      <w:r>
        <w:rPr>
          <w:rFonts w:asciiTheme="majorBidi" w:eastAsia="+mn-ea" w:hAnsiTheme="majorBidi" w:cstheme="majorBidi"/>
        </w:rPr>
        <w:t>H</w:t>
      </w:r>
      <w:r w:rsidRPr="00BD64BF">
        <w:rPr>
          <w:rFonts w:asciiTheme="majorBidi" w:eastAsia="+mn-ea" w:hAnsiTheme="majorBidi" w:cstheme="majorBidi"/>
          <w:i/>
          <w:iCs/>
        </w:rPr>
        <w:t>vs</w:t>
      </w:r>
      <w:r>
        <w:rPr>
          <w:rFonts w:asciiTheme="majorBidi" w:eastAsia="+mn-ea" w:hAnsiTheme="majorBidi" w:cstheme="majorBidi"/>
        </w:rPr>
        <w:t>C</w:t>
      </w:r>
      <w:r w:rsidRPr="00B54732" w:rsidDel="0010030F">
        <w:rPr>
          <w:rFonts w:asciiTheme="majorBidi" w:eastAsia="+mn-ea" w:hAnsiTheme="majorBidi" w:cstheme="majorBidi"/>
        </w:rPr>
        <w:t xml:space="preserve"> </w:t>
      </w:r>
      <w:r w:rsidRPr="00B54732">
        <w:rPr>
          <w:rFonts w:asciiTheme="majorBidi" w:eastAsia="+mn-ea" w:hAnsiTheme="majorBidi" w:cstheme="majorBidi"/>
        </w:rPr>
        <w:t xml:space="preserve">are color-coded as blue-black-yellow gradient. Represented genes that have significant Time </w:t>
      </w:r>
      <w:r w:rsidRPr="00BD64BF">
        <w:rPr>
          <w:rFonts w:asciiTheme="majorBidi" w:eastAsia="+mn-ea" w:hAnsiTheme="majorBidi" w:cstheme="majorBidi"/>
          <w:i/>
          <w:iCs/>
        </w:rPr>
        <w:t>vs.</w:t>
      </w:r>
      <w:r w:rsidRPr="00B54732">
        <w:rPr>
          <w:rFonts w:asciiTheme="majorBidi" w:eastAsia="+mn-ea" w:hAnsiTheme="majorBidi" w:cstheme="majorBidi"/>
        </w:rPr>
        <w:t xml:space="preserve"> Treatment interactions using DESeq2 are color-coded in orange-black-purple scale shown on the left-side of the heatmap. Interaction log</w:t>
      </w:r>
      <w:r w:rsidRPr="00B54732">
        <w:rPr>
          <w:rFonts w:asciiTheme="majorBidi" w:eastAsia="+mn-ea" w:hAnsiTheme="majorBidi" w:cstheme="majorBidi"/>
          <w:vertAlign w:val="subscript"/>
        </w:rPr>
        <w:t>2</w:t>
      </w:r>
      <w:r w:rsidRPr="00B54732">
        <w:rPr>
          <w:rFonts w:asciiTheme="majorBidi" w:eastAsia="+mn-ea" w:hAnsiTheme="majorBidi" w:cstheme="majorBidi"/>
        </w:rPr>
        <w:t>FC values are color-coded as orange-black-purple gradient. Log</w:t>
      </w:r>
      <w:r w:rsidRPr="00B54732">
        <w:rPr>
          <w:rFonts w:asciiTheme="majorBidi" w:eastAsia="+mn-ea" w:hAnsiTheme="majorBidi" w:cstheme="majorBidi"/>
          <w:vertAlign w:val="subscript"/>
        </w:rPr>
        <w:t>2</w:t>
      </w:r>
      <w:r w:rsidRPr="00B54732">
        <w:rPr>
          <w:rFonts w:asciiTheme="majorBidi" w:eastAsia="+mn-ea" w:hAnsiTheme="majorBidi" w:cstheme="majorBidi"/>
        </w:rPr>
        <w:t>FC values lower than -2 or higher than 2 are color-coded as maximum values. Corals were sampled at midnight</w:t>
      </w:r>
      <w:r>
        <w:rPr>
          <w:rFonts w:asciiTheme="majorBidi" w:eastAsia="+mn-ea" w:hAnsiTheme="majorBidi" w:cstheme="majorBidi"/>
        </w:rPr>
        <w:t xml:space="preserve"> </w:t>
      </w:r>
      <w:r w:rsidRPr="00B54732">
        <w:rPr>
          <w:rFonts w:asciiTheme="majorBidi" w:eastAsia="+mn-ea" w:hAnsiTheme="majorBidi" w:cstheme="majorBidi"/>
        </w:rPr>
        <w:t>and midday, after 12 hours, 1 week</w:t>
      </w:r>
      <w:r>
        <w:rPr>
          <w:rFonts w:asciiTheme="majorBidi" w:eastAsia="+mn-ea" w:hAnsiTheme="majorBidi" w:cstheme="majorBidi"/>
        </w:rPr>
        <w:t>,</w:t>
      </w:r>
      <w:r w:rsidRPr="00B54732">
        <w:rPr>
          <w:rFonts w:asciiTheme="majorBidi" w:eastAsia="+mn-ea" w:hAnsiTheme="majorBidi" w:cstheme="majorBidi"/>
        </w:rPr>
        <w:t xml:space="preserve"> and 2 weeks from the onset of hypoxia (n=3).</w:t>
      </w:r>
      <w:r>
        <w:rPr>
          <w:rFonts w:asciiTheme="majorBidi" w:eastAsia="+mn-ea" w:hAnsiTheme="majorBidi" w:cstheme="majorBidi"/>
        </w:rPr>
        <w:t xml:space="preserve"> </w:t>
      </w:r>
      <w:r w:rsidRPr="00B54732">
        <w:rPr>
          <w:rFonts w:asciiTheme="majorBidi" w:eastAsia="+mn-ea" w:hAnsiTheme="majorBidi" w:cstheme="majorBidi"/>
          <w:b/>
          <w:bCs/>
        </w:rPr>
        <w:t xml:space="preserve">C. </w:t>
      </w:r>
      <w:r w:rsidRPr="00B54732">
        <w:rPr>
          <w:rFonts w:asciiTheme="majorBidi" w:eastAsia="+mn-ea" w:hAnsiTheme="majorBidi" w:cstheme="majorBidi"/>
        </w:rPr>
        <w:t xml:space="preserve">Heatmap representing genes exhibiting diurnal-dependent changes </w:t>
      </w:r>
      <w:r w:rsidRPr="00B54732">
        <w:rPr>
          <w:rFonts w:asciiTheme="majorBidi" w:eastAsia="+mn-ea" w:hAnsiTheme="majorBidi" w:cstheme="majorBidi"/>
        </w:rPr>
        <w:lastRenderedPageBreak/>
        <w:t xml:space="preserve">of the intensity of response to hypoxia. Details are as in part B of this figure and represented genes have significant Time </w:t>
      </w:r>
      <w:r w:rsidRPr="00BD64BF">
        <w:rPr>
          <w:rFonts w:asciiTheme="majorBidi" w:eastAsia="+mn-ea" w:hAnsiTheme="majorBidi" w:cstheme="majorBidi"/>
          <w:i/>
          <w:iCs/>
        </w:rPr>
        <w:t>vs.</w:t>
      </w:r>
      <w:r w:rsidRPr="00B54732">
        <w:rPr>
          <w:rFonts w:asciiTheme="majorBidi" w:eastAsia="+mn-ea" w:hAnsiTheme="majorBidi" w:cstheme="majorBidi"/>
        </w:rPr>
        <w:t xml:space="preserve"> Treatment interactions using DESeq2. </w:t>
      </w:r>
    </w:p>
    <w:p w:rsidR="00B110E7" w:rsidRDefault="00B110E7" w:rsidP="00B110E7">
      <w:pPr>
        <w:spacing w:after="120"/>
        <w:contextualSpacing/>
        <w:rPr>
          <w:rFonts w:asciiTheme="majorBidi" w:hAnsiTheme="majorBidi" w:cstheme="majorBidi"/>
          <w:b/>
          <w:bCs/>
        </w:rPr>
      </w:pPr>
    </w:p>
    <w:p w:rsidR="00A071E4" w:rsidRDefault="005E3507" w:rsidP="005E3507">
      <w:pPr>
        <w:spacing w:after="120"/>
        <w:contextualSpacing/>
        <w:rPr>
          <w:b/>
        </w:rPr>
      </w:pPr>
      <w:r w:rsidRPr="0056104B">
        <w:rPr>
          <w:rFonts w:asciiTheme="majorBidi" w:hAnsiTheme="majorBidi" w:cstheme="majorBidi"/>
          <w:b/>
          <w:bCs/>
        </w:rPr>
        <w:t>Supplementary</w:t>
      </w:r>
      <w:r w:rsidRPr="00B54732">
        <w:rPr>
          <w:rFonts w:asciiTheme="majorBidi" w:hAnsiTheme="majorBidi" w:cstheme="majorBidi"/>
          <w:b/>
          <w:bCs/>
        </w:rPr>
        <w:t xml:space="preserve"> </w:t>
      </w:r>
      <w:r w:rsidR="0087547C" w:rsidRPr="00B54732">
        <w:rPr>
          <w:rFonts w:asciiTheme="majorBidi" w:hAnsiTheme="majorBidi" w:cstheme="majorBidi"/>
          <w:b/>
          <w:bCs/>
        </w:rPr>
        <w:t xml:space="preserve">Fig. </w:t>
      </w:r>
      <w:r>
        <w:rPr>
          <w:rFonts w:asciiTheme="majorBidi" w:hAnsiTheme="majorBidi" w:cstheme="majorBidi"/>
          <w:b/>
          <w:bCs/>
        </w:rPr>
        <w:t>8</w:t>
      </w:r>
      <w:r w:rsidR="0087547C" w:rsidRPr="00B54732">
        <w:rPr>
          <w:rFonts w:asciiTheme="majorBidi" w:hAnsiTheme="majorBidi" w:cstheme="majorBidi"/>
          <w:b/>
          <w:bCs/>
        </w:rPr>
        <w:t xml:space="preserve">. </w:t>
      </w:r>
      <w:r w:rsidR="00A071E4">
        <w:rPr>
          <w:b/>
        </w:rPr>
        <w:t>Effects of hypoxia on physiology of coral and symbionts. A.</w:t>
      </w:r>
    </w:p>
    <w:p w:rsidR="00B110E7" w:rsidRDefault="00B502E6" w:rsidP="005E3507">
      <w:pPr>
        <w:spacing w:after="120"/>
        <w:contextualSpacing/>
        <w:rPr>
          <w:rFonts w:asciiTheme="majorBidi" w:eastAsia="+mn-ea" w:hAnsiTheme="majorBidi" w:cstheme="majorBidi"/>
        </w:rPr>
      </w:pPr>
      <w:r w:rsidRPr="00B502E6">
        <w:rPr>
          <w:rFonts w:asciiTheme="majorBidi" w:hAnsiTheme="majorBidi" w:cstheme="majorBidi"/>
        </w:rPr>
        <w:t>Calcification rates.</w:t>
      </w:r>
      <w:r w:rsidR="0087547C" w:rsidRPr="00B54732">
        <w:rPr>
          <w:rFonts w:asciiTheme="majorBidi" w:hAnsiTheme="majorBidi" w:cstheme="majorBidi"/>
          <w:b/>
          <w:bCs/>
        </w:rPr>
        <w:t xml:space="preserve"> </w:t>
      </w:r>
      <w:r w:rsidR="0087547C" w:rsidRPr="00B54732">
        <w:rPr>
          <w:rFonts w:asciiTheme="majorBidi" w:hAnsiTheme="majorBidi" w:cstheme="majorBidi"/>
        </w:rPr>
        <w:t xml:space="preserve">Calcification rates were determined using the total alkalinity (TA) anomaly (methods). For each time point (7, 11, 14 days), </w:t>
      </w:r>
      <w:r w:rsidR="00D15E14">
        <w:rPr>
          <w:rFonts w:asciiTheme="majorBidi" w:hAnsiTheme="majorBidi" w:cstheme="majorBidi"/>
        </w:rPr>
        <w:t>c</w:t>
      </w:r>
      <w:r w:rsidR="0087547C" w:rsidRPr="00B54732">
        <w:rPr>
          <w:rFonts w:asciiTheme="majorBidi" w:hAnsiTheme="majorBidi" w:cstheme="majorBidi"/>
        </w:rPr>
        <w:t>alcification rates</w:t>
      </w:r>
      <w:r w:rsidR="0087547C" w:rsidRPr="00B54732">
        <w:rPr>
          <w:rFonts w:asciiTheme="majorBidi" w:eastAsia="TimesNewRomanPSMT" w:hAnsiTheme="majorBidi" w:cstheme="majorBidi"/>
        </w:rPr>
        <w:t xml:space="preserve"> were calculated for distinct fragments incubated in control (grey) or subjected to hypoxia (red) (n=4 per time point and treatment). ANOVA analysis of </w:t>
      </w:r>
      <w:r w:rsidR="00D15E14">
        <w:rPr>
          <w:rFonts w:asciiTheme="majorBidi" w:eastAsia="TimesNewRomanPSMT" w:hAnsiTheme="majorBidi" w:cstheme="majorBidi"/>
        </w:rPr>
        <w:t xml:space="preserve">a fitted </w:t>
      </w:r>
      <w:r w:rsidR="0087547C" w:rsidRPr="00B54732">
        <w:rPr>
          <w:rFonts w:asciiTheme="majorBidi" w:eastAsia="TimesNewRomanPSMT" w:hAnsiTheme="majorBidi" w:cstheme="majorBidi"/>
        </w:rPr>
        <w:t xml:space="preserve">linear model revealed no significant differences in calcification rates among sampling time points (DF=2, F=0276, </w:t>
      </w:r>
      <w:r w:rsidR="00E15B3F">
        <w:rPr>
          <w:rFonts w:asciiTheme="majorBidi" w:eastAsia="TimesNewRomanPSMT" w:hAnsiTheme="majorBidi" w:cstheme="majorBidi"/>
          <w:i/>
          <w:iCs/>
        </w:rPr>
        <w:t xml:space="preserve">p </w:t>
      </w:r>
      <w:r w:rsidR="0087547C" w:rsidRPr="00B54732">
        <w:rPr>
          <w:rFonts w:asciiTheme="majorBidi" w:eastAsia="TimesNewRomanPSMT" w:hAnsiTheme="majorBidi" w:cstheme="majorBidi"/>
        </w:rPr>
        <w:t xml:space="preserve">=0.762), treatment (DF=1, F=1.174, </w:t>
      </w:r>
      <w:r w:rsidR="0087547C" w:rsidRPr="00B54732">
        <w:rPr>
          <w:rFonts w:asciiTheme="majorBidi" w:eastAsia="TimesNewRomanPSMT" w:hAnsiTheme="majorBidi" w:cstheme="majorBidi"/>
          <w:i/>
          <w:iCs/>
        </w:rPr>
        <w:t>P</w:t>
      </w:r>
      <w:r w:rsidR="0087547C" w:rsidRPr="00B54732">
        <w:rPr>
          <w:rFonts w:asciiTheme="majorBidi" w:eastAsia="TimesNewRomanPSMT" w:hAnsiTheme="majorBidi" w:cstheme="majorBidi"/>
        </w:rPr>
        <w:t xml:space="preserve">=0.295) or their interaction (DF=2, F=1.826, </w:t>
      </w:r>
      <w:r w:rsidR="00E15B3F">
        <w:rPr>
          <w:rFonts w:asciiTheme="majorBidi" w:eastAsia="TimesNewRomanPSMT" w:hAnsiTheme="majorBidi" w:cstheme="majorBidi"/>
          <w:i/>
          <w:iCs/>
        </w:rPr>
        <w:t xml:space="preserve">p </w:t>
      </w:r>
      <w:r w:rsidR="0087547C" w:rsidRPr="00B54732">
        <w:rPr>
          <w:rFonts w:asciiTheme="majorBidi" w:eastAsia="TimesNewRomanPSMT" w:hAnsiTheme="majorBidi" w:cstheme="majorBidi"/>
        </w:rPr>
        <w:t>=0.193).</w:t>
      </w:r>
      <w:r w:rsidR="00A071E4">
        <w:rPr>
          <w:rFonts w:asciiTheme="majorBidi" w:eastAsia="TimesNewRomanPSMT" w:hAnsiTheme="majorBidi" w:cstheme="majorBidi"/>
          <w:b/>
          <w:bCs/>
        </w:rPr>
        <w:t>B</w:t>
      </w:r>
      <w:r w:rsidR="0078729D" w:rsidRPr="00B54732">
        <w:rPr>
          <w:rFonts w:asciiTheme="majorBidi" w:eastAsia="TimesNewRomanPSMT" w:hAnsiTheme="majorBidi" w:cstheme="majorBidi"/>
          <w:b/>
          <w:bCs/>
        </w:rPr>
        <w:t>.</w:t>
      </w:r>
      <w:r w:rsidR="0078729D" w:rsidRPr="00B54732">
        <w:rPr>
          <w:rFonts w:asciiTheme="majorBidi" w:hAnsiTheme="majorBidi" w:cstheme="majorBidi"/>
          <w:b/>
          <w:bCs/>
        </w:rPr>
        <w:t xml:space="preserve"> </w:t>
      </w:r>
      <w:r w:rsidRPr="00B502E6">
        <w:rPr>
          <w:rFonts w:asciiTheme="majorBidi" w:hAnsiTheme="majorBidi" w:cstheme="majorBidi"/>
        </w:rPr>
        <w:t>Chlorophyll-</w:t>
      </w:r>
      <w:r w:rsidRPr="00B502E6">
        <w:rPr>
          <w:rFonts w:asciiTheme="majorBidi" w:hAnsiTheme="majorBidi" w:cstheme="majorBidi"/>
          <w:i/>
          <w:iCs/>
        </w:rPr>
        <w:t>a</w:t>
      </w:r>
      <w:r w:rsidRPr="00B502E6">
        <w:rPr>
          <w:rFonts w:asciiTheme="majorBidi" w:hAnsiTheme="majorBidi" w:cstheme="majorBidi"/>
        </w:rPr>
        <w:t xml:space="preserve"> (chl-</w:t>
      </w:r>
      <w:r w:rsidRPr="00B502E6">
        <w:rPr>
          <w:rFonts w:asciiTheme="majorBidi" w:hAnsiTheme="majorBidi" w:cstheme="majorBidi"/>
          <w:i/>
          <w:iCs/>
        </w:rPr>
        <w:t>a</w:t>
      </w:r>
      <w:r w:rsidRPr="00B502E6">
        <w:rPr>
          <w:rFonts w:asciiTheme="majorBidi" w:hAnsiTheme="majorBidi" w:cstheme="majorBidi"/>
        </w:rPr>
        <w:t>) concentration per zooxanthellae cell.</w:t>
      </w:r>
      <w:r w:rsidR="0078729D" w:rsidRPr="00B54732">
        <w:rPr>
          <w:rFonts w:asciiTheme="majorBidi" w:hAnsiTheme="majorBidi" w:cstheme="majorBidi"/>
          <w:b/>
          <w:bCs/>
        </w:rPr>
        <w:t xml:space="preserve"> </w:t>
      </w:r>
      <w:r w:rsidR="0078729D" w:rsidRPr="00B54732">
        <w:rPr>
          <w:rFonts w:asciiTheme="majorBidi" w:hAnsiTheme="majorBidi" w:cstheme="majorBidi"/>
        </w:rPr>
        <w:t>Chl-</w:t>
      </w:r>
      <w:r w:rsidR="0078729D" w:rsidRPr="00B54732">
        <w:rPr>
          <w:rFonts w:asciiTheme="majorBidi" w:hAnsiTheme="majorBidi" w:cstheme="majorBidi"/>
          <w:i/>
          <w:iCs/>
        </w:rPr>
        <w:t>a</w:t>
      </w:r>
      <w:r w:rsidR="0078729D" w:rsidRPr="00B54732">
        <w:rPr>
          <w:rFonts w:asciiTheme="majorBidi" w:hAnsiTheme="majorBidi" w:cstheme="majorBidi"/>
        </w:rPr>
        <w:t xml:space="preserve"> concentrations were determined using acetone extraction (</w:t>
      </w:r>
      <w:r w:rsidR="00D15E14">
        <w:rPr>
          <w:rFonts w:asciiTheme="majorBidi" w:hAnsiTheme="majorBidi" w:cstheme="majorBidi"/>
        </w:rPr>
        <w:t>see M</w:t>
      </w:r>
      <w:r w:rsidR="0078729D" w:rsidRPr="00B54732">
        <w:rPr>
          <w:rFonts w:asciiTheme="majorBidi" w:hAnsiTheme="majorBidi" w:cstheme="majorBidi"/>
        </w:rPr>
        <w:t>ethods). For each time point (2, 7, 14 days), Chl-</w:t>
      </w:r>
      <w:r w:rsidR="0078729D" w:rsidRPr="00B54732">
        <w:rPr>
          <w:rFonts w:asciiTheme="majorBidi" w:hAnsiTheme="majorBidi" w:cstheme="majorBidi"/>
          <w:i/>
          <w:iCs/>
        </w:rPr>
        <w:t>a</w:t>
      </w:r>
      <w:r w:rsidR="0078729D" w:rsidRPr="00B54732">
        <w:rPr>
          <w:rFonts w:asciiTheme="majorBidi" w:hAnsiTheme="majorBidi" w:cstheme="majorBidi"/>
        </w:rPr>
        <w:t xml:space="preserve"> concentrations</w:t>
      </w:r>
      <w:r w:rsidR="0078729D" w:rsidRPr="00B54732">
        <w:rPr>
          <w:rFonts w:asciiTheme="majorBidi" w:eastAsia="TimesNewRomanPSMT" w:hAnsiTheme="majorBidi" w:cstheme="majorBidi"/>
        </w:rPr>
        <w:t xml:space="preserve"> were calculated for dist</w:t>
      </w:r>
      <w:r w:rsidR="00D15E14">
        <w:rPr>
          <w:rFonts w:asciiTheme="majorBidi" w:eastAsia="TimesNewRomanPSMT" w:hAnsiTheme="majorBidi" w:cstheme="majorBidi"/>
        </w:rPr>
        <w:t>i</w:t>
      </w:r>
      <w:r w:rsidR="0078729D" w:rsidRPr="00B54732">
        <w:rPr>
          <w:rFonts w:asciiTheme="majorBidi" w:eastAsia="TimesNewRomanPSMT" w:hAnsiTheme="majorBidi" w:cstheme="majorBidi"/>
        </w:rPr>
        <w:t>nct fragments incubated in control (grey) or subjected to hypoxia (red) (n=4 per time point</w:t>
      </w:r>
      <w:r w:rsidR="00135BDD">
        <w:rPr>
          <w:rFonts w:asciiTheme="majorBidi" w:eastAsia="TimesNewRomanPSMT" w:hAnsiTheme="majorBidi" w:cstheme="majorBidi"/>
        </w:rPr>
        <w:t xml:space="preserve"> and </w:t>
      </w:r>
      <w:r w:rsidR="0078729D" w:rsidRPr="00B54732">
        <w:rPr>
          <w:rFonts w:asciiTheme="majorBidi" w:eastAsia="TimesNewRomanPSMT" w:hAnsiTheme="majorBidi" w:cstheme="majorBidi"/>
        </w:rPr>
        <w:t xml:space="preserve">treatment). </w:t>
      </w:r>
      <w:r w:rsidR="0078729D" w:rsidRPr="00B54732">
        <w:rPr>
          <w:rFonts w:asciiTheme="majorBidi" w:hAnsiTheme="majorBidi" w:cstheme="majorBidi"/>
        </w:rPr>
        <w:t>Values were compared by Two-way ANOVA test with no significant effects for time (</w:t>
      </w:r>
      <w:r w:rsidR="0078729D" w:rsidRPr="00B54732">
        <w:rPr>
          <w:rFonts w:asciiTheme="majorBidi" w:eastAsia="TimesNewRomanPSMT" w:hAnsiTheme="majorBidi" w:cstheme="majorBidi"/>
        </w:rPr>
        <w:t xml:space="preserve">DF=2, F=3.043, </w:t>
      </w:r>
      <w:r w:rsidR="004A5361">
        <w:rPr>
          <w:rFonts w:asciiTheme="majorBidi" w:eastAsia="TimesNewRomanPSMT" w:hAnsiTheme="majorBidi" w:cstheme="majorBidi"/>
          <w:i/>
          <w:iCs/>
        </w:rPr>
        <w:t>p</w:t>
      </w:r>
      <w:r w:rsidR="0078729D" w:rsidRPr="00B54732">
        <w:rPr>
          <w:rFonts w:asciiTheme="majorBidi" w:eastAsia="TimesNewRomanPSMT" w:hAnsiTheme="majorBidi" w:cstheme="majorBidi"/>
        </w:rPr>
        <w:t>=0.0777</w:t>
      </w:r>
      <w:r w:rsidR="0078729D" w:rsidRPr="00B54732">
        <w:rPr>
          <w:rFonts w:asciiTheme="majorBidi" w:hAnsiTheme="majorBidi" w:cstheme="majorBidi"/>
        </w:rPr>
        <w:t>), for treatment (</w:t>
      </w:r>
      <w:r w:rsidR="0078729D" w:rsidRPr="00B54732">
        <w:rPr>
          <w:rFonts w:asciiTheme="majorBidi" w:eastAsia="TimesNewRomanPSMT" w:hAnsiTheme="majorBidi" w:cstheme="majorBidi"/>
        </w:rPr>
        <w:t xml:space="preserve">DF=1, F=2.036, </w:t>
      </w:r>
      <w:r w:rsidR="00E15B3F">
        <w:rPr>
          <w:rFonts w:asciiTheme="majorBidi" w:eastAsia="TimesNewRomanPSMT" w:hAnsiTheme="majorBidi" w:cstheme="majorBidi"/>
          <w:i/>
          <w:iCs/>
        </w:rPr>
        <w:t>p</w:t>
      </w:r>
      <w:r w:rsidR="0078729D" w:rsidRPr="00B54732">
        <w:rPr>
          <w:rFonts w:asciiTheme="majorBidi" w:eastAsia="TimesNewRomanPSMT" w:hAnsiTheme="majorBidi" w:cstheme="majorBidi"/>
        </w:rPr>
        <w:t>=0.1741</w:t>
      </w:r>
      <w:r w:rsidR="0078729D" w:rsidRPr="00B54732">
        <w:rPr>
          <w:rFonts w:asciiTheme="majorBidi" w:hAnsiTheme="majorBidi" w:cstheme="majorBidi"/>
        </w:rPr>
        <w:t>) or their interaction (</w:t>
      </w:r>
      <w:r w:rsidR="0078729D" w:rsidRPr="00B54732">
        <w:rPr>
          <w:rFonts w:asciiTheme="majorBidi" w:eastAsia="TimesNewRomanPSMT" w:hAnsiTheme="majorBidi" w:cstheme="majorBidi"/>
        </w:rPr>
        <w:t xml:space="preserve">DF=2, F=0.187, </w:t>
      </w:r>
      <w:r w:rsidR="004A5361">
        <w:rPr>
          <w:rFonts w:asciiTheme="majorBidi" w:eastAsia="TimesNewRomanPSMT" w:hAnsiTheme="majorBidi" w:cstheme="majorBidi"/>
          <w:i/>
          <w:iCs/>
        </w:rPr>
        <w:t>p</w:t>
      </w:r>
      <w:r w:rsidR="0078729D" w:rsidRPr="00B54732">
        <w:rPr>
          <w:rFonts w:asciiTheme="majorBidi" w:eastAsia="TimesNewRomanPSMT" w:hAnsiTheme="majorBidi" w:cstheme="majorBidi"/>
        </w:rPr>
        <w:t>=0.8312</w:t>
      </w:r>
      <w:r w:rsidR="0078729D" w:rsidRPr="00B54732">
        <w:rPr>
          <w:rFonts w:asciiTheme="majorBidi" w:hAnsiTheme="majorBidi" w:cstheme="majorBidi"/>
        </w:rPr>
        <w:t xml:space="preserve">). </w:t>
      </w:r>
      <w:r w:rsidR="00A071E4">
        <w:rPr>
          <w:rFonts w:asciiTheme="majorBidi" w:eastAsia="+mn-ea" w:hAnsiTheme="majorBidi" w:cstheme="majorBidi"/>
          <w:b/>
          <w:bCs/>
        </w:rPr>
        <w:t>C</w:t>
      </w:r>
      <w:r w:rsidR="0078729D" w:rsidRPr="00B54732">
        <w:rPr>
          <w:rFonts w:asciiTheme="majorBidi" w:eastAsia="+mn-ea" w:hAnsiTheme="majorBidi" w:cstheme="majorBidi"/>
          <w:b/>
          <w:bCs/>
        </w:rPr>
        <w:t xml:space="preserve">. </w:t>
      </w:r>
      <w:r w:rsidR="0078729D" w:rsidRPr="00B54732">
        <w:rPr>
          <w:rFonts w:asciiTheme="majorBidi" w:eastAsia="+mn-ea" w:hAnsiTheme="majorBidi" w:cstheme="majorBidi"/>
        </w:rPr>
        <w:t xml:space="preserve">For each time point (7, 11, 14 days), Zooxanthellae cell counts were calculated for distinct fragments incubated in control (grey) or subjected to hypoxia (red) (n=4 per time point &amp; treatment). </w:t>
      </w:r>
      <w:r w:rsidR="0078729D" w:rsidRPr="00B54732">
        <w:rPr>
          <w:rFonts w:asciiTheme="majorBidi" w:hAnsiTheme="majorBidi" w:cstheme="majorBidi"/>
        </w:rPr>
        <w:t>Two-way ANOVA test</w:t>
      </w:r>
      <w:r w:rsidR="0078729D" w:rsidRPr="00B54732">
        <w:rPr>
          <w:rFonts w:asciiTheme="majorBidi" w:eastAsia="+mn-ea" w:hAnsiTheme="majorBidi" w:cstheme="majorBidi"/>
        </w:rPr>
        <w:t xml:space="preserve"> revealed no significant differences in zooxanthellae cell counts among sampling time points (DF=2, F=3.200, </w:t>
      </w:r>
      <w:r w:rsidR="004A5361">
        <w:rPr>
          <w:rFonts w:asciiTheme="majorBidi" w:eastAsia="+mn-ea" w:hAnsiTheme="majorBidi" w:cstheme="majorBidi"/>
          <w:i/>
          <w:iCs/>
        </w:rPr>
        <w:t>p</w:t>
      </w:r>
      <w:r w:rsidR="0078729D" w:rsidRPr="00B54732">
        <w:rPr>
          <w:rFonts w:asciiTheme="majorBidi" w:eastAsia="+mn-ea" w:hAnsiTheme="majorBidi" w:cstheme="majorBidi"/>
        </w:rPr>
        <w:t xml:space="preserve">=0.0717), between treatment (DF=1, F=1.276, </w:t>
      </w:r>
      <w:r w:rsidR="004A5361">
        <w:rPr>
          <w:rFonts w:asciiTheme="majorBidi" w:eastAsia="+mn-ea" w:hAnsiTheme="majorBidi" w:cstheme="majorBidi"/>
          <w:i/>
          <w:iCs/>
        </w:rPr>
        <w:t>p</w:t>
      </w:r>
      <w:r w:rsidR="0078729D" w:rsidRPr="00B54732">
        <w:rPr>
          <w:rFonts w:asciiTheme="majorBidi" w:eastAsia="+mn-ea" w:hAnsiTheme="majorBidi" w:cstheme="majorBidi"/>
        </w:rPr>
        <w:t xml:space="preserve">=0.2776) or their interaction (DF=1, F=1.068, </w:t>
      </w:r>
      <w:r w:rsidR="004A5361">
        <w:rPr>
          <w:rFonts w:asciiTheme="majorBidi" w:eastAsia="+mn-ea" w:hAnsiTheme="majorBidi" w:cstheme="majorBidi"/>
          <w:i/>
          <w:iCs/>
        </w:rPr>
        <w:t>p</w:t>
      </w:r>
      <w:r w:rsidR="0078729D" w:rsidRPr="00B54732">
        <w:rPr>
          <w:rFonts w:asciiTheme="majorBidi" w:eastAsia="+mn-ea" w:hAnsiTheme="majorBidi" w:cstheme="majorBidi"/>
        </w:rPr>
        <w:t>=0.3700).</w:t>
      </w:r>
    </w:p>
    <w:p w:rsidR="00192F0E" w:rsidRPr="00B54732" w:rsidRDefault="00192F0E" w:rsidP="001F3218">
      <w:pPr>
        <w:rPr>
          <w:rFonts w:asciiTheme="majorBidi" w:hAnsiTheme="majorBidi" w:cstheme="majorBidi"/>
        </w:rPr>
      </w:pPr>
    </w:p>
    <w:p w:rsidR="0008301A" w:rsidRDefault="0008301A">
      <w:pPr>
        <w:rPr>
          <w:rFonts w:asciiTheme="majorBidi" w:hAnsiTheme="majorBidi" w:cstheme="majorBidi"/>
        </w:rPr>
      </w:pPr>
    </w:p>
    <w:p w:rsidR="00A071E4" w:rsidRPr="00A071E4" w:rsidRDefault="00B502E6" w:rsidP="00A071E4">
      <w:pPr>
        <w:pStyle w:val="EndNoteBibliography"/>
        <w:spacing w:after="0"/>
        <w:ind w:left="720" w:hanging="720"/>
      </w:pPr>
      <w:r w:rsidRPr="00B502E6">
        <w:rPr>
          <w:rFonts w:asciiTheme="majorBidi" w:hAnsiTheme="majorBidi" w:cstheme="majorBidi"/>
        </w:rPr>
        <w:fldChar w:fldCharType="begin"/>
      </w:r>
      <w:r w:rsidR="00C77196">
        <w:rPr>
          <w:rFonts w:asciiTheme="majorBidi" w:hAnsiTheme="majorBidi" w:cstheme="majorBidi"/>
        </w:rPr>
        <w:instrText xml:space="preserve"> ADDIN EN.REFLIST </w:instrText>
      </w:r>
      <w:r w:rsidRPr="00B502E6">
        <w:rPr>
          <w:rFonts w:asciiTheme="majorBidi" w:hAnsiTheme="majorBidi" w:cstheme="majorBidi"/>
        </w:rPr>
        <w:fldChar w:fldCharType="separate"/>
      </w:r>
      <w:r w:rsidR="00A071E4" w:rsidRPr="00A071E4">
        <w:t>1</w:t>
      </w:r>
      <w:r w:rsidR="00A071E4" w:rsidRPr="00A071E4">
        <w:tab/>
        <w:t xml:space="preserve">Shields-Zhou, G. &amp; Och, L. The case for a Neoproterozoic oxygenation event: geochemical evidence and biological consequences. </w:t>
      </w:r>
      <w:r w:rsidR="00A071E4" w:rsidRPr="00A071E4">
        <w:rPr>
          <w:i/>
        </w:rPr>
        <w:t xml:space="preserve">GSa Today </w:t>
      </w:r>
      <w:r w:rsidR="00A071E4" w:rsidRPr="00A071E4">
        <w:rPr>
          <w:b/>
        </w:rPr>
        <w:t xml:space="preserve">21 </w:t>
      </w:r>
      <w:r w:rsidR="00A071E4" w:rsidRPr="00A071E4">
        <w:t>4-11 (2011).</w:t>
      </w:r>
    </w:p>
    <w:p w:rsidR="00A071E4" w:rsidRPr="00A071E4" w:rsidRDefault="00A071E4" w:rsidP="00A071E4">
      <w:pPr>
        <w:pStyle w:val="EndNoteBibliography"/>
        <w:spacing w:after="0"/>
        <w:ind w:left="720" w:hanging="720"/>
      </w:pPr>
      <w:r w:rsidRPr="00A071E4">
        <w:t>2</w:t>
      </w:r>
      <w:r w:rsidRPr="00A071E4">
        <w:tab/>
        <w:t>Altieri, A. H.</w:t>
      </w:r>
      <w:r w:rsidRPr="00A071E4">
        <w:rPr>
          <w:i/>
        </w:rPr>
        <w:t xml:space="preserve"> et al.</w:t>
      </w:r>
      <w:r w:rsidRPr="00A071E4">
        <w:t xml:space="preserve"> Tropical dead zones and mass mortalities on coral reefs. </w:t>
      </w:r>
      <w:r w:rsidRPr="00A071E4">
        <w:rPr>
          <w:i/>
        </w:rPr>
        <w:t xml:space="preserve">Proc. Natl. Acad. Sci. </w:t>
      </w:r>
      <w:r w:rsidRPr="00A071E4">
        <w:rPr>
          <w:b/>
        </w:rPr>
        <w:t>114</w:t>
      </w:r>
      <w:r w:rsidRPr="00A071E4">
        <w:t>, 3660-3665, doi:10.1073/pnas.1621517114 (2017).</w:t>
      </w:r>
    </w:p>
    <w:p w:rsidR="00A071E4" w:rsidRPr="00A071E4" w:rsidRDefault="00A071E4" w:rsidP="00A071E4">
      <w:pPr>
        <w:pStyle w:val="EndNoteBibliography"/>
        <w:spacing w:after="0"/>
        <w:ind w:left="720" w:hanging="720"/>
      </w:pPr>
      <w:r w:rsidRPr="00A071E4">
        <w:t>3</w:t>
      </w:r>
      <w:r w:rsidRPr="00A071E4">
        <w:tab/>
        <w:t xml:space="preserve">Stramma, L. &amp; Schmidtko, S. in </w:t>
      </w:r>
      <w:r w:rsidRPr="00A071E4">
        <w:rPr>
          <w:i/>
        </w:rPr>
        <w:t>Ocean deoxygenation: everyone’s problem. Causes, impacts, consequences and solutions</w:t>
      </w:r>
      <w:r w:rsidRPr="00A071E4">
        <w:t xml:space="preserve">   (ed D. and Baxter Laffoley, J. M)  25-36 (IUCN, Gland, 2019).</w:t>
      </w:r>
    </w:p>
    <w:p w:rsidR="00A071E4" w:rsidRPr="00A071E4" w:rsidRDefault="00A071E4" w:rsidP="00A071E4">
      <w:pPr>
        <w:pStyle w:val="EndNoteBibliography"/>
        <w:spacing w:after="0"/>
        <w:ind w:left="720" w:hanging="720"/>
      </w:pPr>
      <w:r w:rsidRPr="00A071E4">
        <w:t>4</w:t>
      </w:r>
      <w:r w:rsidRPr="00A071E4">
        <w:tab/>
        <w:t>Hughes, D. J.</w:t>
      </w:r>
      <w:r w:rsidRPr="00A071E4">
        <w:rPr>
          <w:i/>
        </w:rPr>
        <w:t xml:space="preserve"> et al.</w:t>
      </w:r>
      <w:r w:rsidRPr="00A071E4">
        <w:t xml:space="preserve"> Coral reef survival under accelerating ocean deoxygenation. </w:t>
      </w:r>
      <w:r w:rsidRPr="00A071E4">
        <w:rPr>
          <w:i/>
        </w:rPr>
        <w:t>Nat. Clim. Chang.</w:t>
      </w:r>
      <w:r w:rsidRPr="00A071E4">
        <w:t xml:space="preserve"> </w:t>
      </w:r>
      <w:r w:rsidRPr="00A071E4">
        <w:rPr>
          <w:b/>
        </w:rPr>
        <w:t>10</w:t>
      </w:r>
      <w:r w:rsidRPr="00A071E4">
        <w:t>, 296-307, doi:10.1038/s41558-020-0737-9 (2020).</w:t>
      </w:r>
    </w:p>
    <w:p w:rsidR="00A071E4" w:rsidRPr="00A071E4" w:rsidRDefault="00A071E4" w:rsidP="00A071E4">
      <w:pPr>
        <w:pStyle w:val="EndNoteBibliography"/>
        <w:spacing w:after="0"/>
        <w:ind w:left="720" w:hanging="720"/>
      </w:pPr>
      <w:r w:rsidRPr="00A071E4">
        <w:t>5</w:t>
      </w:r>
      <w:r w:rsidRPr="00A071E4">
        <w:tab/>
        <w:t xml:space="preserve">Shaw, K. Environmental cues like hypoxia can trigger gene expression and cancer development. </w:t>
      </w:r>
      <w:r w:rsidRPr="00A071E4">
        <w:rPr>
          <w:i/>
        </w:rPr>
        <w:t>Nat Educ.</w:t>
      </w:r>
      <w:r w:rsidRPr="00A071E4">
        <w:t xml:space="preserve"> </w:t>
      </w:r>
      <w:r w:rsidRPr="00A071E4">
        <w:rPr>
          <w:b/>
        </w:rPr>
        <w:t>1</w:t>
      </w:r>
      <w:r w:rsidRPr="00A071E4">
        <w:t>, 198 (2008).</w:t>
      </w:r>
    </w:p>
    <w:p w:rsidR="00A071E4" w:rsidRPr="00A071E4" w:rsidRDefault="00A071E4" w:rsidP="00A071E4">
      <w:pPr>
        <w:pStyle w:val="EndNoteBibliography"/>
        <w:spacing w:after="0"/>
        <w:ind w:left="720" w:hanging="720"/>
      </w:pPr>
      <w:r w:rsidRPr="00A071E4">
        <w:t>6</w:t>
      </w:r>
      <w:r w:rsidRPr="00A071E4">
        <w:tab/>
        <w:t xml:space="preserve">Lendahl, U., Lee, K. L., Yang, H. &amp; Poellinger, L. Generating specificity and diversity in the transcriptional response to hypoxia. </w:t>
      </w:r>
      <w:r w:rsidRPr="00A071E4">
        <w:rPr>
          <w:i/>
        </w:rPr>
        <w:t>Nat Rev Genet</w:t>
      </w:r>
      <w:r w:rsidRPr="00A071E4">
        <w:t xml:space="preserve"> </w:t>
      </w:r>
      <w:r w:rsidRPr="00A071E4">
        <w:rPr>
          <w:b/>
        </w:rPr>
        <w:t>10</w:t>
      </w:r>
      <w:r w:rsidRPr="00A071E4">
        <w:t>, 821, doi:10.1038/nrg2665 (2009).</w:t>
      </w:r>
    </w:p>
    <w:p w:rsidR="00A071E4" w:rsidRPr="00A071E4" w:rsidRDefault="00A071E4" w:rsidP="00A071E4">
      <w:pPr>
        <w:pStyle w:val="EndNoteBibliography"/>
        <w:spacing w:after="0"/>
        <w:ind w:left="720" w:hanging="720"/>
      </w:pPr>
      <w:r w:rsidRPr="00A071E4">
        <w:lastRenderedPageBreak/>
        <w:t>7</w:t>
      </w:r>
      <w:r w:rsidRPr="00A071E4">
        <w:tab/>
        <w:t xml:space="preserve">Fuhrmann, D. C. &amp; Brüne, B. Mitochondrial composition and function under the control of hypoxia. </w:t>
      </w:r>
      <w:r w:rsidRPr="00A071E4">
        <w:rPr>
          <w:i/>
        </w:rPr>
        <w:t>Redox Biol.</w:t>
      </w:r>
      <w:r w:rsidRPr="00A071E4">
        <w:t xml:space="preserve"> </w:t>
      </w:r>
      <w:r w:rsidRPr="00A071E4">
        <w:rPr>
          <w:b/>
        </w:rPr>
        <w:t>12</w:t>
      </w:r>
      <w:r w:rsidRPr="00A071E4">
        <w:t>, 208-215, doi:</w:t>
      </w:r>
      <w:hyperlink r:id="rId9" w:history="1">
        <w:r w:rsidRPr="00A071E4">
          <w:rPr>
            <w:rStyle w:val="Hyperlink"/>
          </w:rPr>
          <w:t>https://doi.org/10.1016/j.redox.2017.02.012</w:t>
        </w:r>
      </w:hyperlink>
      <w:r w:rsidRPr="00A071E4">
        <w:t xml:space="preserve"> (2017).</w:t>
      </w:r>
    </w:p>
    <w:p w:rsidR="00A071E4" w:rsidRPr="00A071E4" w:rsidRDefault="00A071E4" w:rsidP="00A071E4">
      <w:pPr>
        <w:pStyle w:val="EndNoteBibliography"/>
        <w:spacing w:after="0"/>
        <w:ind w:left="720" w:hanging="720"/>
      </w:pPr>
      <w:r w:rsidRPr="00A071E4">
        <w:t>8</w:t>
      </w:r>
      <w:r w:rsidRPr="00A071E4">
        <w:tab/>
        <w:t>Gutsaeva, D. R.</w:t>
      </w:r>
      <w:r w:rsidRPr="00A071E4">
        <w:rPr>
          <w:i/>
        </w:rPr>
        <w:t xml:space="preserve"> et al.</w:t>
      </w:r>
      <w:r w:rsidRPr="00A071E4">
        <w:t xml:space="preserve"> Transient Hypoxia Stimulates Mitochondrial Biogenesis in Brain Subcortex by a Neuronal Nitric Oxide Synthase-Dependent Mechanism. </w:t>
      </w:r>
      <w:r w:rsidRPr="00A071E4">
        <w:rPr>
          <w:i/>
        </w:rPr>
        <w:t>J Neurosci</w:t>
      </w:r>
      <w:r w:rsidRPr="00A071E4">
        <w:t xml:space="preserve"> </w:t>
      </w:r>
      <w:r w:rsidRPr="00A071E4">
        <w:rPr>
          <w:b/>
        </w:rPr>
        <w:t>28</w:t>
      </w:r>
      <w:r w:rsidRPr="00A071E4">
        <w:t>, 2015-2024, doi:10.1523/jneurosci.5654-07.2008 (2008).</w:t>
      </w:r>
    </w:p>
    <w:p w:rsidR="00A071E4" w:rsidRPr="00A071E4" w:rsidRDefault="00A071E4" w:rsidP="00A071E4">
      <w:pPr>
        <w:pStyle w:val="EndNoteBibliography"/>
        <w:spacing w:after="0"/>
        <w:ind w:left="720" w:hanging="720"/>
      </w:pPr>
      <w:r w:rsidRPr="00A071E4">
        <w:t>9</w:t>
      </w:r>
      <w:r w:rsidRPr="00A071E4">
        <w:tab/>
        <w:t xml:space="preserve">Pernas, L. &amp; Scorrano, L. Mito-Morphosis: Mitochondrial Fusion, Fission, and Cristae Remodeling as Key Mediators of Cellular Function. </w:t>
      </w:r>
      <w:r w:rsidRPr="00A071E4">
        <w:rPr>
          <w:i/>
        </w:rPr>
        <w:t xml:space="preserve">Annu. Rev. Physiol. </w:t>
      </w:r>
      <w:r w:rsidRPr="00A071E4">
        <w:rPr>
          <w:b/>
        </w:rPr>
        <w:t>78</w:t>
      </w:r>
      <w:r w:rsidRPr="00A071E4">
        <w:t>, 505-531, doi:10.1146/annurev-physiol-021115-105011 (2016).</w:t>
      </w:r>
    </w:p>
    <w:p w:rsidR="00A071E4" w:rsidRPr="00A071E4" w:rsidRDefault="00A071E4" w:rsidP="00A071E4">
      <w:pPr>
        <w:pStyle w:val="EndNoteBibliography"/>
        <w:spacing w:after="0"/>
        <w:ind w:left="720" w:hanging="720"/>
      </w:pPr>
      <w:r w:rsidRPr="00A071E4">
        <w:t>10</w:t>
      </w:r>
      <w:r w:rsidRPr="00A071E4">
        <w:tab/>
        <w:t xml:space="preserve">Penn, J. L., Deutsch, C., Payne, J. L. &amp; Sperling, E. A. Temperature-dependent hypoxia explains biogeography and severity of end-Permian marine mass extinction. </w:t>
      </w:r>
      <w:r w:rsidRPr="00A071E4">
        <w:rPr>
          <w:i/>
        </w:rPr>
        <w:t>Science</w:t>
      </w:r>
      <w:r w:rsidRPr="00A071E4">
        <w:t xml:space="preserve"> </w:t>
      </w:r>
      <w:r w:rsidRPr="00A071E4">
        <w:rPr>
          <w:b/>
        </w:rPr>
        <w:t>362</w:t>
      </w:r>
      <w:r w:rsidRPr="00A071E4">
        <w:t>, eaat1327, doi:10.1126/science.aat1327 (2018).</w:t>
      </w:r>
    </w:p>
    <w:p w:rsidR="00A071E4" w:rsidRPr="00A071E4" w:rsidRDefault="00A071E4" w:rsidP="00A071E4">
      <w:pPr>
        <w:pStyle w:val="EndNoteBibliography"/>
        <w:spacing w:after="0"/>
        <w:ind w:left="720" w:hanging="720"/>
      </w:pPr>
      <w:r w:rsidRPr="00A071E4">
        <w:t>11</w:t>
      </w:r>
      <w:r w:rsidRPr="00A071E4">
        <w:tab/>
        <w:t>Mills, D. B.</w:t>
      </w:r>
      <w:r w:rsidRPr="00A071E4">
        <w:rPr>
          <w:i/>
        </w:rPr>
        <w:t xml:space="preserve"> et al.</w:t>
      </w:r>
      <w:r w:rsidRPr="00A071E4">
        <w:t xml:space="preserve"> The last common ancestor of animals lacked the HIF pathway and respired in low-oxygen environments. </w:t>
      </w:r>
      <w:r w:rsidRPr="00A071E4">
        <w:rPr>
          <w:i/>
        </w:rPr>
        <w:t>eLife</w:t>
      </w:r>
      <w:r w:rsidRPr="00A071E4">
        <w:t xml:space="preserve"> </w:t>
      </w:r>
      <w:r w:rsidRPr="00A071E4">
        <w:rPr>
          <w:b/>
        </w:rPr>
        <w:t>7</w:t>
      </w:r>
      <w:r w:rsidRPr="00A071E4">
        <w:t>, e31176, doi:10.7554/eLife.31176 (2018).</w:t>
      </w:r>
    </w:p>
    <w:p w:rsidR="00A071E4" w:rsidRPr="00A071E4" w:rsidRDefault="00A071E4" w:rsidP="00A071E4">
      <w:pPr>
        <w:pStyle w:val="EndNoteBibliography"/>
        <w:spacing w:after="0"/>
        <w:ind w:left="720" w:hanging="720"/>
      </w:pPr>
      <w:r w:rsidRPr="00A071E4">
        <w:t>12</w:t>
      </w:r>
      <w:r w:rsidRPr="00A071E4">
        <w:tab/>
        <w:t>Falkowski, P. G. &amp; Isozaki, Y. The story of O</w:t>
      </w:r>
      <w:r w:rsidRPr="00A071E4">
        <w:rPr>
          <w:vertAlign w:val="subscript"/>
        </w:rPr>
        <w:t>2</w:t>
      </w:r>
      <w:r w:rsidRPr="00A071E4">
        <w:t xml:space="preserve">. </w:t>
      </w:r>
      <w:r w:rsidRPr="00A071E4">
        <w:rPr>
          <w:i/>
        </w:rPr>
        <w:t>Science</w:t>
      </w:r>
      <w:r w:rsidRPr="00A071E4">
        <w:t xml:space="preserve"> </w:t>
      </w:r>
      <w:r w:rsidRPr="00A071E4">
        <w:rPr>
          <w:b/>
        </w:rPr>
        <w:t>322</w:t>
      </w:r>
      <w:r w:rsidRPr="00A071E4">
        <w:t>, 540-542, doi:10.1126/science.1162641 (2008).</w:t>
      </w:r>
    </w:p>
    <w:p w:rsidR="00A071E4" w:rsidRPr="00A071E4" w:rsidRDefault="00A071E4" w:rsidP="00A071E4">
      <w:pPr>
        <w:pStyle w:val="EndNoteBibliography"/>
        <w:spacing w:after="0"/>
        <w:ind w:left="720" w:hanging="720"/>
      </w:pPr>
      <w:r w:rsidRPr="00A071E4">
        <w:t>13</w:t>
      </w:r>
      <w:r w:rsidRPr="00A071E4">
        <w:tab/>
        <w:t xml:space="preserve">Mircea, I. &amp; William, K., G. The EGLN-HIF O2-Sensing System: Multiple Inputs and Feedbacks. </w:t>
      </w:r>
      <w:r w:rsidRPr="00A071E4">
        <w:rPr>
          <w:i/>
        </w:rPr>
        <w:t>Molecular Cell</w:t>
      </w:r>
      <w:r w:rsidRPr="00A071E4">
        <w:t xml:space="preserve"> </w:t>
      </w:r>
      <w:r w:rsidRPr="00A071E4">
        <w:rPr>
          <w:b/>
        </w:rPr>
        <w:t>66</w:t>
      </w:r>
      <w:r w:rsidRPr="00A071E4">
        <w:t>, 772-779, doi:</w:t>
      </w:r>
      <w:hyperlink r:id="rId10" w:history="1">
        <w:r w:rsidRPr="00A071E4">
          <w:rPr>
            <w:rStyle w:val="Hyperlink"/>
          </w:rPr>
          <w:t>https://doi.org/10.1016/j.molcel.2017.06.002</w:t>
        </w:r>
      </w:hyperlink>
      <w:r w:rsidRPr="00A071E4">
        <w:t xml:space="preserve"> (2017).</w:t>
      </w:r>
    </w:p>
    <w:p w:rsidR="00A071E4" w:rsidRPr="00A071E4" w:rsidRDefault="00A071E4" w:rsidP="00A071E4">
      <w:pPr>
        <w:pStyle w:val="EndNoteBibliography"/>
        <w:spacing w:after="0"/>
        <w:ind w:left="720" w:hanging="720"/>
      </w:pPr>
      <w:r w:rsidRPr="00A071E4">
        <w:t>14</w:t>
      </w:r>
      <w:r w:rsidRPr="00A071E4">
        <w:tab/>
        <w:t xml:space="preserve">Stanley, G., D. JR &amp; Helmle, K., P. Middle Triassic coral growthbands and their implication for photosymbiosis. </w:t>
      </w:r>
      <w:r w:rsidRPr="00A071E4">
        <w:rPr>
          <w:i/>
        </w:rPr>
        <w:t>Palaios</w:t>
      </w:r>
      <w:r w:rsidRPr="00A071E4">
        <w:t xml:space="preserve"> </w:t>
      </w:r>
      <w:r w:rsidRPr="00A071E4">
        <w:rPr>
          <w:b/>
        </w:rPr>
        <w:t>25</w:t>
      </w:r>
      <w:r w:rsidRPr="00A071E4">
        <w:t>, 754-763, doi:10.2110/palo.2010.p10-039r (2010).</w:t>
      </w:r>
    </w:p>
    <w:p w:rsidR="00A071E4" w:rsidRPr="00A071E4" w:rsidRDefault="00A071E4" w:rsidP="00A071E4">
      <w:pPr>
        <w:pStyle w:val="EndNoteBibliography"/>
        <w:spacing w:after="0"/>
        <w:ind w:left="720" w:hanging="720"/>
      </w:pPr>
      <w:r w:rsidRPr="00A071E4">
        <w:t>15</w:t>
      </w:r>
      <w:r w:rsidRPr="00A071E4">
        <w:tab/>
        <w:t xml:space="preserve">Linsmayer, L. B., Deheyn, D. D., Tomanek, L. &amp; Tresguerres, M. Dynamic regulation of coral energy metabolism throughout the diel cycle. </w:t>
      </w:r>
      <w:r w:rsidRPr="00A071E4">
        <w:rPr>
          <w:i/>
        </w:rPr>
        <w:t>Sci Rep.</w:t>
      </w:r>
      <w:r w:rsidRPr="00A071E4">
        <w:t xml:space="preserve"> </w:t>
      </w:r>
      <w:r w:rsidRPr="00A071E4">
        <w:rPr>
          <w:b/>
        </w:rPr>
        <w:t>10</w:t>
      </w:r>
      <w:r w:rsidRPr="00A071E4">
        <w:t>, 19881, doi:10.1038/s41598-020-76828-2 (2020).</w:t>
      </w:r>
    </w:p>
    <w:p w:rsidR="00A071E4" w:rsidRPr="00A071E4" w:rsidRDefault="00A071E4" w:rsidP="00A071E4">
      <w:pPr>
        <w:pStyle w:val="EndNoteBibliography"/>
        <w:spacing w:after="0"/>
        <w:ind w:left="720" w:hanging="720"/>
      </w:pPr>
      <w:r w:rsidRPr="00A071E4">
        <w:t>16</w:t>
      </w:r>
      <w:r w:rsidRPr="00A071E4">
        <w:tab/>
        <w:t>Fuhrmann, D. C.</w:t>
      </w:r>
      <w:r w:rsidRPr="00A071E4">
        <w:rPr>
          <w:i/>
        </w:rPr>
        <w:t xml:space="preserve"> et al.</w:t>
      </w:r>
      <w:r w:rsidRPr="00A071E4">
        <w:t xml:space="preserve"> Chronic Hypoxia Enhances β-Oxidation-Dependent Electron Transport via Electron Transferring Flavoproteins. </w:t>
      </w:r>
      <w:r w:rsidRPr="00A071E4">
        <w:rPr>
          <w:i/>
        </w:rPr>
        <w:t>Cells</w:t>
      </w:r>
      <w:r w:rsidRPr="00A071E4">
        <w:t xml:space="preserve"> </w:t>
      </w:r>
      <w:r w:rsidRPr="00A071E4">
        <w:rPr>
          <w:b/>
        </w:rPr>
        <w:t>8</w:t>
      </w:r>
      <w:r w:rsidRPr="00A071E4">
        <w:t>, 172 (2019).</w:t>
      </w:r>
    </w:p>
    <w:p w:rsidR="00A071E4" w:rsidRPr="00A071E4" w:rsidRDefault="00A071E4" w:rsidP="00A071E4">
      <w:pPr>
        <w:pStyle w:val="EndNoteBibliography"/>
        <w:spacing w:after="0"/>
        <w:ind w:left="720" w:hanging="720"/>
      </w:pPr>
      <w:r w:rsidRPr="00A071E4">
        <w:t>17</w:t>
      </w:r>
      <w:r w:rsidRPr="00A071E4">
        <w:tab/>
        <w:t xml:space="preserve">Blokhina, O., Virolainen, E. &amp; Fagerstedt, K. V. Antioxidants, Oxidative Damage and Oxygen Deprivation Stress: a Review. </w:t>
      </w:r>
      <w:r w:rsidRPr="00A071E4">
        <w:rPr>
          <w:i/>
        </w:rPr>
        <w:t>Annals of Botany</w:t>
      </w:r>
      <w:r w:rsidRPr="00A071E4">
        <w:t xml:space="preserve"> </w:t>
      </w:r>
      <w:r w:rsidRPr="00A071E4">
        <w:rPr>
          <w:b/>
        </w:rPr>
        <w:t>91</w:t>
      </w:r>
      <w:r w:rsidRPr="00A071E4">
        <w:t>, 179-194, doi:10.1093/aob/mcf118 (2003).</w:t>
      </w:r>
    </w:p>
    <w:p w:rsidR="00A071E4" w:rsidRPr="00A071E4" w:rsidRDefault="00A071E4" w:rsidP="00A071E4">
      <w:pPr>
        <w:pStyle w:val="EndNoteBibliography"/>
        <w:spacing w:after="0"/>
        <w:ind w:left="720" w:hanging="720"/>
      </w:pPr>
      <w:r w:rsidRPr="00A071E4">
        <w:t>18</w:t>
      </w:r>
      <w:r w:rsidRPr="00A071E4">
        <w:tab/>
        <w:t>Zhang, D.</w:t>
      </w:r>
      <w:r w:rsidRPr="00A071E4">
        <w:rPr>
          <w:i/>
        </w:rPr>
        <w:t xml:space="preserve"> et al.</w:t>
      </w:r>
      <w:r w:rsidRPr="00A071E4">
        <w:t xml:space="preserve"> Increased mitochondrial fission is critical for hypoxia-induced pancreatic beta cell death. </w:t>
      </w:r>
      <w:r w:rsidRPr="00A071E4">
        <w:rPr>
          <w:i/>
        </w:rPr>
        <w:t>Plos one</w:t>
      </w:r>
      <w:r w:rsidRPr="00A071E4">
        <w:t xml:space="preserve"> </w:t>
      </w:r>
      <w:r w:rsidRPr="00A071E4">
        <w:rPr>
          <w:b/>
        </w:rPr>
        <w:t>13</w:t>
      </w:r>
      <w:r w:rsidRPr="00A071E4">
        <w:t>, e0197266, doi:10.1371/journal.pone.0197266 (2018).</w:t>
      </w:r>
    </w:p>
    <w:p w:rsidR="00A071E4" w:rsidRPr="00A071E4" w:rsidRDefault="00A071E4" w:rsidP="00A071E4">
      <w:pPr>
        <w:pStyle w:val="EndNoteBibliography"/>
        <w:spacing w:after="0"/>
        <w:ind w:left="720" w:hanging="720"/>
      </w:pPr>
      <w:r w:rsidRPr="00A071E4">
        <w:t>19</w:t>
      </w:r>
      <w:r w:rsidRPr="00A071E4">
        <w:tab/>
        <w:t>Li, P.</w:t>
      </w:r>
      <w:r w:rsidRPr="00A071E4">
        <w:rPr>
          <w:i/>
        </w:rPr>
        <w:t xml:space="preserve"> et al.</w:t>
      </w:r>
      <w:r w:rsidRPr="00A071E4">
        <w:t xml:space="preserve"> Redox homeostasis protects mitochondria through accelerating ROS conversion to enhance hypoxia resistance in cancer cells. </w:t>
      </w:r>
      <w:r w:rsidRPr="00A071E4">
        <w:rPr>
          <w:i/>
        </w:rPr>
        <w:t>Sci. Rep.</w:t>
      </w:r>
      <w:r w:rsidRPr="00A071E4">
        <w:t xml:space="preserve"> </w:t>
      </w:r>
      <w:r w:rsidRPr="00A071E4">
        <w:rPr>
          <w:b/>
        </w:rPr>
        <w:t>6</w:t>
      </w:r>
      <w:r w:rsidRPr="00A071E4">
        <w:t>, 22831, doi:10.1038/srep22831 (2016).</w:t>
      </w:r>
    </w:p>
    <w:p w:rsidR="00A071E4" w:rsidRPr="00A071E4" w:rsidRDefault="00A071E4" w:rsidP="00A071E4">
      <w:pPr>
        <w:pStyle w:val="EndNoteBibliography"/>
        <w:spacing w:after="0"/>
        <w:ind w:left="720" w:hanging="720"/>
      </w:pPr>
      <w:r w:rsidRPr="00A071E4">
        <w:t>20</w:t>
      </w:r>
      <w:r w:rsidRPr="00A071E4">
        <w:tab/>
        <w:t xml:space="preserve">Hindle, A. G. Diving deep: understanding the genetic components of hypoxia tolerance in marine mammals. </w:t>
      </w:r>
      <w:r w:rsidRPr="00A071E4">
        <w:rPr>
          <w:i/>
        </w:rPr>
        <w:t>J App Physiol</w:t>
      </w:r>
      <w:r w:rsidRPr="00A071E4">
        <w:t xml:space="preserve"> </w:t>
      </w:r>
      <w:r w:rsidRPr="00A071E4">
        <w:rPr>
          <w:b/>
        </w:rPr>
        <w:t>128</w:t>
      </w:r>
      <w:r w:rsidRPr="00A071E4">
        <w:t>, 1439-1446, doi:10.1152/japplphysiol.00846.2019 (2020).</w:t>
      </w:r>
    </w:p>
    <w:p w:rsidR="00A071E4" w:rsidRPr="00A071E4" w:rsidRDefault="00A071E4" w:rsidP="00A071E4">
      <w:pPr>
        <w:pStyle w:val="EndNoteBibliography"/>
        <w:spacing w:after="0"/>
        <w:ind w:left="720" w:hanging="720"/>
      </w:pPr>
      <w:r w:rsidRPr="00A071E4">
        <w:t>21</w:t>
      </w:r>
      <w:r w:rsidRPr="00A071E4">
        <w:tab/>
        <w:t xml:space="preserve">Downs, C. A., Mueller, E., Phillips, S., Fauth, J. E. &amp; Woodley, C. M. A molecular biomarker system for assessing the health of coral (Montastraea faveolata) during heat stress. </w:t>
      </w:r>
      <w:r w:rsidRPr="00A071E4">
        <w:rPr>
          <w:i/>
        </w:rPr>
        <w:t>Mar Biotechnol</w:t>
      </w:r>
      <w:r w:rsidRPr="00A071E4">
        <w:t xml:space="preserve"> </w:t>
      </w:r>
      <w:r w:rsidRPr="00A071E4">
        <w:rPr>
          <w:b/>
        </w:rPr>
        <w:t>2</w:t>
      </w:r>
      <w:r w:rsidRPr="00A071E4">
        <w:t>, 533-544 (2000).</w:t>
      </w:r>
    </w:p>
    <w:p w:rsidR="00A071E4" w:rsidRPr="00A071E4" w:rsidRDefault="00A071E4" w:rsidP="00A071E4">
      <w:pPr>
        <w:pStyle w:val="EndNoteBibliography"/>
        <w:spacing w:after="0"/>
        <w:ind w:left="720" w:hanging="720"/>
      </w:pPr>
      <w:r w:rsidRPr="00A071E4">
        <w:t>22</w:t>
      </w:r>
      <w:r w:rsidRPr="00A071E4">
        <w:tab/>
        <w:t xml:space="preserve">Scanlon, S. E. &amp; Glazer, P. M. Multifaceted control of DNA repair pathways by the hypoxic tumor microenvironment. </w:t>
      </w:r>
      <w:r w:rsidRPr="00A071E4">
        <w:rPr>
          <w:i/>
        </w:rPr>
        <w:t>DNA Repair</w:t>
      </w:r>
      <w:r w:rsidRPr="00A071E4">
        <w:t xml:space="preserve"> </w:t>
      </w:r>
      <w:r w:rsidRPr="00A071E4">
        <w:rPr>
          <w:b/>
        </w:rPr>
        <w:t>32</w:t>
      </w:r>
      <w:r w:rsidRPr="00A071E4">
        <w:t>, 180-189, doi:</w:t>
      </w:r>
      <w:hyperlink r:id="rId11" w:history="1">
        <w:r w:rsidRPr="00A071E4">
          <w:rPr>
            <w:rStyle w:val="Hyperlink"/>
          </w:rPr>
          <w:t>https://doi.org/10.1016/j.dnarep.2015.04.030</w:t>
        </w:r>
      </w:hyperlink>
      <w:r w:rsidRPr="00A071E4">
        <w:t xml:space="preserve"> (2015).</w:t>
      </w:r>
    </w:p>
    <w:p w:rsidR="00A071E4" w:rsidRPr="00A071E4" w:rsidRDefault="00A071E4" w:rsidP="00A071E4">
      <w:pPr>
        <w:pStyle w:val="EndNoteBibliography"/>
        <w:spacing w:after="0"/>
        <w:ind w:left="720" w:hanging="720"/>
      </w:pPr>
      <w:r w:rsidRPr="00A071E4">
        <w:t>23</w:t>
      </w:r>
      <w:r w:rsidRPr="00A071E4">
        <w:tab/>
        <w:t xml:space="preserve">Domankevich, V., Eddini, H., Odeh, A. &amp; Shams, I. Resistance to DNA damage and enhanced DNA repair capacity in the hypoxia-tolerant blind mole rat </w:t>
      </w:r>
      <w:r w:rsidRPr="00A071E4">
        <w:rPr>
          <w:i/>
        </w:rPr>
        <w:t>Spalax carmeli</w:t>
      </w:r>
      <w:r w:rsidRPr="00A071E4">
        <w:t xml:space="preserve">. </w:t>
      </w:r>
      <w:r w:rsidRPr="00A071E4">
        <w:rPr>
          <w:i/>
        </w:rPr>
        <w:t>J Expe Biol</w:t>
      </w:r>
      <w:r w:rsidRPr="00A071E4">
        <w:t xml:space="preserve"> </w:t>
      </w:r>
      <w:r w:rsidRPr="00A071E4">
        <w:rPr>
          <w:b/>
        </w:rPr>
        <w:t>221</w:t>
      </w:r>
      <w:r w:rsidRPr="00A071E4">
        <w:t>, jeb174540, doi:10.1242/jeb.174540 (2018).</w:t>
      </w:r>
    </w:p>
    <w:p w:rsidR="00A071E4" w:rsidRPr="00A071E4" w:rsidRDefault="00A071E4" w:rsidP="00A071E4">
      <w:pPr>
        <w:pStyle w:val="EndNoteBibliography"/>
        <w:spacing w:after="0"/>
        <w:ind w:left="720" w:hanging="720"/>
      </w:pPr>
      <w:r w:rsidRPr="00A071E4">
        <w:lastRenderedPageBreak/>
        <w:t>24</w:t>
      </w:r>
      <w:r w:rsidRPr="00A071E4">
        <w:tab/>
        <w:t xml:space="preserve">Lavoie, H., Gagnon, J. &amp; Therrien, M. ERK signalling: a master regulator of cell behaviour, life and fate. </w:t>
      </w:r>
      <w:r w:rsidRPr="00A071E4">
        <w:rPr>
          <w:i/>
        </w:rPr>
        <w:t>Nat Rev Mol Cell Biol</w:t>
      </w:r>
      <w:r w:rsidRPr="00A071E4">
        <w:t xml:space="preserve"> </w:t>
      </w:r>
      <w:r w:rsidRPr="00A071E4">
        <w:rPr>
          <w:b/>
        </w:rPr>
        <w:t>21</w:t>
      </w:r>
      <w:r w:rsidRPr="00A071E4">
        <w:t>, 607-632, doi:10.1038/s41580-020-0255-7 (2020).</w:t>
      </w:r>
    </w:p>
    <w:p w:rsidR="00A071E4" w:rsidRPr="00A071E4" w:rsidRDefault="00A071E4" w:rsidP="00A071E4">
      <w:pPr>
        <w:pStyle w:val="EndNoteBibliography"/>
        <w:spacing w:after="0"/>
        <w:ind w:left="720" w:hanging="720"/>
      </w:pPr>
      <w:r w:rsidRPr="00A071E4">
        <w:t>25</w:t>
      </w:r>
      <w:r w:rsidRPr="00A071E4">
        <w:tab/>
        <w:t xml:space="preserve">Ginouvès, A., Ilc, K., Macías, N., Pouysségur, J. &amp; Berra, E. PHDs overactivation during chronic hypoxia “desensitizes” HIFα and protects cells from necrosis. </w:t>
      </w:r>
      <w:r w:rsidRPr="00A071E4">
        <w:rPr>
          <w:i/>
        </w:rPr>
        <w:t xml:space="preserve">Proc. Natl. Acad. Sci. </w:t>
      </w:r>
      <w:r w:rsidRPr="00A071E4">
        <w:rPr>
          <w:b/>
        </w:rPr>
        <w:t>105</w:t>
      </w:r>
      <w:r w:rsidRPr="00A071E4">
        <w:t>, 4745-4750, doi:10.1073/pnas.0705680105 (2008).</w:t>
      </w:r>
    </w:p>
    <w:p w:rsidR="00A071E4" w:rsidRPr="00A071E4" w:rsidRDefault="00A071E4" w:rsidP="00A071E4">
      <w:pPr>
        <w:pStyle w:val="EndNoteBibliography"/>
        <w:spacing w:after="0"/>
        <w:ind w:left="720" w:hanging="720"/>
      </w:pPr>
      <w:r w:rsidRPr="00A071E4">
        <w:t>26</w:t>
      </w:r>
      <w:r w:rsidRPr="00A071E4">
        <w:tab/>
        <w:t>Pescador, N.</w:t>
      </w:r>
      <w:r w:rsidRPr="00A071E4">
        <w:rPr>
          <w:i/>
        </w:rPr>
        <w:t xml:space="preserve"> et al.</w:t>
      </w:r>
      <w:r w:rsidRPr="00A071E4">
        <w:t xml:space="preserve"> Identification of a functional hypoxia-responsive element that regulates the expression of the egl nine homologue 3 (egln3/phd3) gene. </w:t>
      </w:r>
      <w:r w:rsidRPr="00A071E4">
        <w:rPr>
          <w:i/>
        </w:rPr>
        <w:t>Biochem J.</w:t>
      </w:r>
      <w:r w:rsidRPr="00A071E4">
        <w:t xml:space="preserve"> </w:t>
      </w:r>
      <w:r w:rsidRPr="00A071E4">
        <w:rPr>
          <w:b/>
        </w:rPr>
        <w:t>390</w:t>
      </w:r>
      <w:r w:rsidRPr="00A071E4">
        <w:t>, 189-197, doi:10.1042/bj20042121 (2005).</w:t>
      </w:r>
    </w:p>
    <w:p w:rsidR="00A071E4" w:rsidRPr="00A071E4" w:rsidRDefault="00A071E4" w:rsidP="00A071E4">
      <w:pPr>
        <w:pStyle w:val="EndNoteBibliography"/>
        <w:spacing w:after="0"/>
        <w:ind w:left="720" w:hanging="720"/>
      </w:pPr>
      <w:r w:rsidRPr="00A071E4">
        <w:t>27</w:t>
      </w:r>
      <w:r w:rsidRPr="00A071E4">
        <w:tab/>
        <w:t>Metzen, E.</w:t>
      </w:r>
      <w:r w:rsidRPr="00A071E4">
        <w:rPr>
          <w:i/>
        </w:rPr>
        <w:t xml:space="preserve"> et al.</w:t>
      </w:r>
      <w:r w:rsidRPr="00A071E4">
        <w:t xml:space="preserve"> Intracellular localisation of human HIF-1α hydroxylases: implications for oxygen sensing. </w:t>
      </w:r>
      <w:r w:rsidRPr="00A071E4">
        <w:rPr>
          <w:i/>
        </w:rPr>
        <w:t xml:space="preserve">J. Cell Sci. </w:t>
      </w:r>
      <w:r w:rsidRPr="00A071E4">
        <w:rPr>
          <w:b/>
        </w:rPr>
        <w:t>116</w:t>
      </w:r>
      <w:r w:rsidRPr="00A071E4">
        <w:t>, 1319-1326, doi:10.1242/jcs.00318 (2003).</w:t>
      </w:r>
    </w:p>
    <w:p w:rsidR="00A071E4" w:rsidRPr="00A071E4" w:rsidRDefault="00A071E4" w:rsidP="00A071E4">
      <w:pPr>
        <w:pStyle w:val="EndNoteBibliography"/>
        <w:spacing w:after="0"/>
        <w:ind w:left="720" w:hanging="720"/>
      </w:pPr>
      <w:r w:rsidRPr="00A071E4">
        <w:t>28</w:t>
      </w:r>
      <w:r w:rsidRPr="00A071E4">
        <w:tab/>
        <w:t>Morgulis, M.</w:t>
      </w:r>
      <w:r w:rsidRPr="00A071E4">
        <w:rPr>
          <w:i/>
        </w:rPr>
        <w:t xml:space="preserve"> et al.</w:t>
      </w:r>
      <w:r w:rsidRPr="00A071E4">
        <w:t xml:space="preserve"> Possible cooption of a VEGF-driven tubulogenesis program for biomineralization in echinoderms. </w:t>
      </w:r>
      <w:r w:rsidRPr="00A071E4">
        <w:rPr>
          <w:i/>
        </w:rPr>
        <w:t xml:space="preserve">Proc. Natl. Acad. Sci. </w:t>
      </w:r>
      <w:r w:rsidRPr="00A071E4">
        <w:rPr>
          <w:b/>
        </w:rPr>
        <w:t>116</w:t>
      </w:r>
      <w:r w:rsidRPr="00A071E4">
        <w:t>, 12353-12362, doi:10.1073/pnas.1902126116 (2019).</w:t>
      </w:r>
    </w:p>
    <w:p w:rsidR="00A071E4" w:rsidRPr="00A071E4" w:rsidRDefault="00A071E4" w:rsidP="00A071E4">
      <w:pPr>
        <w:pStyle w:val="EndNoteBibliography"/>
        <w:spacing w:after="0"/>
        <w:ind w:left="720" w:hanging="720"/>
      </w:pPr>
      <w:r w:rsidRPr="00A071E4">
        <w:t>29</w:t>
      </w:r>
      <w:r w:rsidRPr="00A071E4">
        <w:tab/>
        <w:t xml:space="preserve">Dodds, L. A., Roberts, J. M., Taylor, A. C. &amp; Marubini, F. Metabolic tolerance of the cold-water coral </w:t>
      </w:r>
      <w:r w:rsidRPr="00A071E4">
        <w:rPr>
          <w:i/>
        </w:rPr>
        <w:t>Lophelia pertusa</w:t>
      </w:r>
      <w:r w:rsidRPr="00A071E4">
        <w:t xml:space="preserve"> (Scleractinia) to temperature and dissolved oxygen change. </w:t>
      </w:r>
      <w:r w:rsidRPr="00A071E4">
        <w:rPr>
          <w:i/>
        </w:rPr>
        <w:t>J. Exp. Mar. Biol. Ecol.</w:t>
      </w:r>
      <w:r w:rsidRPr="00A071E4">
        <w:t xml:space="preserve"> </w:t>
      </w:r>
      <w:r w:rsidRPr="00A071E4">
        <w:rPr>
          <w:b/>
        </w:rPr>
        <w:t>349</w:t>
      </w:r>
      <w:r w:rsidRPr="00A071E4">
        <w:t>, 205-214, doi:</w:t>
      </w:r>
      <w:hyperlink r:id="rId12" w:history="1">
        <w:r w:rsidRPr="00A071E4">
          <w:rPr>
            <w:rStyle w:val="Hyperlink"/>
          </w:rPr>
          <w:t>https://doi.org/10.1016/j.jembe.2007.05.013</w:t>
        </w:r>
      </w:hyperlink>
      <w:r w:rsidRPr="00A071E4">
        <w:t xml:space="preserve"> (2007).</w:t>
      </w:r>
    </w:p>
    <w:p w:rsidR="00A071E4" w:rsidRPr="00A071E4" w:rsidRDefault="00A071E4" w:rsidP="00A071E4">
      <w:pPr>
        <w:pStyle w:val="EndNoteBibliography"/>
        <w:spacing w:after="0"/>
        <w:ind w:left="720" w:hanging="720"/>
      </w:pPr>
      <w:r w:rsidRPr="00A071E4">
        <w:t>30</w:t>
      </w:r>
      <w:r w:rsidRPr="00A071E4">
        <w:tab/>
        <w:t>Seipel, K.</w:t>
      </w:r>
      <w:r w:rsidRPr="00A071E4">
        <w:rPr>
          <w:i/>
        </w:rPr>
        <w:t xml:space="preserve"> et al.</w:t>
      </w:r>
      <w:r w:rsidRPr="00A071E4">
        <w:t xml:space="preserve"> Homologs of vascular endothelial growth factor and receptor, VEGF and VEGFR, in the jellyfish</w:t>
      </w:r>
      <w:r w:rsidRPr="00A071E4">
        <w:rPr>
          <w:i/>
        </w:rPr>
        <w:t xml:space="preserve"> Podocoryne carnea</w:t>
      </w:r>
      <w:r w:rsidRPr="00A071E4">
        <w:t xml:space="preserve">. </w:t>
      </w:r>
      <w:r w:rsidRPr="00A071E4">
        <w:rPr>
          <w:i/>
        </w:rPr>
        <w:t>Dev. Dyn.,</w:t>
      </w:r>
      <w:r w:rsidRPr="00A071E4">
        <w:t xml:space="preserve"> </w:t>
      </w:r>
      <w:r w:rsidRPr="00A071E4">
        <w:rPr>
          <w:b/>
        </w:rPr>
        <w:t>231</w:t>
      </w:r>
      <w:r w:rsidRPr="00A071E4">
        <w:t>, 303-312, doi:10.1002/dvdy.20139 (2004).</w:t>
      </w:r>
    </w:p>
    <w:p w:rsidR="00A071E4" w:rsidRPr="00A071E4" w:rsidRDefault="00A071E4" w:rsidP="00A071E4">
      <w:pPr>
        <w:pStyle w:val="EndNoteBibliography"/>
        <w:spacing w:after="0"/>
        <w:ind w:left="720" w:hanging="720"/>
      </w:pPr>
      <w:r w:rsidRPr="00A071E4">
        <w:t>31</w:t>
      </w:r>
      <w:r w:rsidRPr="00A071E4">
        <w:tab/>
        <w:t>Ikmi, A.</w:t>
      </w:r>
      <w:r w:rsidRPr="00A071E4">
        <w:rPr>
          <w:i/>
        </w:rPr>
        <w:t xml:space="preserve"> et al.</w:t>
      </w:r>
      <w:r w:rsidRPr="00A071E4">
        <w:t xml:space="preserve"> Feeding-dependent tentacle development in the sea anemone Nematostella vectensis. </w:t>
      </w:r>
      <w:r w:rsidRPr="00A071E4">
        <w:rPr>
          <w:i/>
        </w:rPr>
        <w:t>Nat Commun</w:t>
      </w:r>
      <w:r w:rsidRPr="00A071E4">
        <w:t xml:space="preserve"> </w:t>
      </w:r>
      <w:r w:rsidRPr="00A071E4">
        <w:rPr>
          <w:b/>
        </w:rPr>
        <w:t>11</w:t>
      </w:r>
      <w:r w:rsidRPr="00A071E4">
        <w:t>, 4399, doi:10.1038/s41467-020-18133-0 (2020).</w:t>
      </w:r>
    </w:p>
    <w:p w:rsidR="00A071E4" w:rsidRPr="00A071E4" w:rsidRDefault="00A071E4" w:rsidP="00A071E4">
      <w:pPr>
        <w:pStyle w:val="EndNoteBibliography"/>
        <w:spacing w:after="0"/>
        <w:ind w:left="720" w:hanging="720"/>
      </w:pPr>
      <w:r w:rsidRPr="00A071E4">
        <w:t>32</w:t>
      </w:r>
      <w:r w:rsidRPr="00A071E4">
        <w:tab/>
        <w:t>Pelletier, J.</w:t>
      </w:r>
      <w:r w:rsidRPr="00A071E4">
        <w:rPr>
          <w:i/>
        </w:rPr>
        <w:t xml:space="preserve"> et al.</w:t>
      </w:r>
      <w:r w:rsidRPr="00A071E4">
        <w:t xml:space="preserve"> Glycogen synthesis is induced in hypoxia by the hypoxia-inducible factor and promotes cancer cell survival. </w:t>
      </w:r>
      <w:r w:rsidRPr="00A071E4">
        <w:rPr>
          <w:i/>
        </w:rPr>
        <w:t>Front oncol.</w:t>
      </w:r>
      <w:r w:rsidRPr="00A071E4">
        <w:t xml:space="preserve"> </w:t>
      </w:r>
      <w:r w:rsidRPr="00A071E4">
        <w:rPr>
          <w:b/>
        </w:rPr>
        <w:t>2</w:t>
      </w:r>
      <w:r w:rsidRPr="00A071E4">
        <w:t>, 18, doi:10.3389/fonc.2012.00018 (2012).</w:t>
      </w:r>
    </w:p>
    <w:p w:rsidR="00A071E4" w:rsidRPr="00A071E4" w:rsidRDefault="00A071E4" w:rsidP="00A071E4">
      <w:pPr>
        <w:pStyle w:val="EndNoteBibliography"/>
        <w:spacing w:after="0"/>
        <w:ind w:left="720" w:hanging="720"/>
      </w:pPr>
      <w:r w:rsidRPr="00A071E4">
        <w:t>33</w:t>
      </w:r>
      <w:r w:rsidRPr="00A071E4">
        <w:tab/>
        <w:t xml:space="preserve">Loreti, E., Valeri, M. C., Novi, G. &amp; Perata, P. Gene Regulation and Survival under Hypoxia Requires Starch Availability and Metabolism. </w:t>
      </w:r>
      <w:r w:rsidRPr="00A071E4">
        <w:rPr>
          <w:i/>
        </w:rPr>
        <w:t>Plant Physiology</w:t>
      </w:r>
      <w:r w:rsidRPr="00A071E4">
        <w:t xml:space="preserve"> </w:t>
      </w:r>
      <w:r w:rsidRPr="00A071E4">
        <w:rPr>
          <w:b/>
        </w:rPr>
        <w:t>176</w:t>
      </w:r>
      <w:r w:rsidRPr="00A071E4">
        <w:t>, 1286-1298, doi:10.1104/pp.17.01002 (2018).</w:t>
      </w:r>
    </w:p>
    <w:p w:rsidR="00A071E4" w:rsidRPr="00A071E4" w:rsidRDefault="00A071E4" w:rsidP="00A071E4">
      <w:pPr>
        <w:pStyle w:val="EndNoteBibliography"/>
        <w:spacing w:after="0"/>
        <w:ind w:left="720" w:hanging="720"/>
      </w:pPr>
      <w:r w:rsidRPr="00A071E4">
        <w:t>34</w:t>
      </w:r>
      <w:r w:rsidRPr="00A071E4">
        <w:tab/>
        <w:t>Baumgarten, S.</w:t>
      </w:r>
      <w:r w:rsidRPr="00A071E4">
        <w:rPr>
          <w:i/>
        </w:rPr>
        <w:t xml:space="preserve"> et al.</w:t>
      </w:r>
      <w:r w:rsidRPr="00A071E4">
        <w:t xml:space="preserve"> The genome of </w:t>
      </w:r>
      <w:r w:rsidRPr="00A071E4">
        <w:rPr>
          <w:i/>
        </w:rPr>
        <w:t>Aiptasia</w:t>
      </w:r>
      <w:r w:rsidRPr="00A071E4">
        <w:t xml:space="preserve">, a sea anemone model for coral symbiosis. </w:t>
      </w:r>
      <w:r w:rsidRPr="00A071E4">
        <w:rPr>
          <w:i/>
        </w:rPr>
        <w:t xml:space="preserve">Proc. Natl. Acad. Sci. </w:t>
      </w:r>
      <w:r w:rsidRPr="00A071E4">
        <w:rPr>
          <w:b/>
        </w:rPr>
        <w:t>112</w:t>
      </w:r>
      <w:r w:rsidRPr="00A071E4">
        <w:t>, 11893-11898, doi:10.1073/pnas.1513318112 (2015).</w:t>
      </w:r>
    </w:p>
    <w:p w:rsidR="00A071E4" w:rsidRPr="00A071E4" w:rsidRDefault="00A071E4" w:rsidP="00A071E4">
      <w:pPr>
        <w:pStyle w:val="EndNoteBibliography"/>
        <w:spacing w:after="0"/>
        <w:ind w:left="720" w:hanging="720"/>
      </w:pPr>
      <w:r w:rsidRPr="00A071E4">
        <w:t>35</w:t>
      </w:r>
      <w:r w:rsidRPr="00A071E4">
        <w:tab/>
        <w:t>Hambleton, E. A.</w:t>
      </w:r>
      <w:r w:rsidRPr="00A071E4">
        <w:rPr>
          <w:i/>
        </w:rPr>
        <w:t xml:space="preserve"> et al.</w:t>
      </w:r>
      <w:r w:rsidRPr="00A071E4">
        <w:t xml:space="preserve"> Sterol transfer by atypical cholesterol-binding NPC2 proteins in coral-algal symbiosis. </w:t>
      </w:r>
      <w:r w:rsidRPr="00A071E4">
        <w:rPr>
          <w:i/>
        </w:rPr>
        <w:t>eLife</w:t>
      </w:r>
      <w:r w:rsidRPr="00A071E4">
        <w:t xml:space="preserve"> </w:t>
      </w:r>
      <w:r w:rsidRPr="00A071E4">
        <w:rPr>
          <w:b/>
        </w:rPr>
        <w:t>8</w:t>
      </w:r>
      <w:r w:rsidRPr="00A071E4">
        <w:t>, e43923, doi:10.7554/eLife.43923 (2019).</w:t>
      </w:r>
    </w:p>
    <w:p w:rsidR="00A071E4" w:rsidRPr="00A071E4" w:rsidRDefault="00A071E4" w:rsidP="00A071E4">
      <w:pPr>
        <w:pStyle w:val="EndNoteBibliography"/>
        <w:spacing w:after="0"/>
        <w:ind w:left="720" w:hanging="720"/>
      </w:pPr>
      <w:r w:rsidRPr="00A071E4">
        <w:t>36</w:t>
      </w:r>
      <w:r w:rsidRPr="00A071E4">
        <w:tab/>
        <w:t>Kopp, C.</w:t>
      </w:r>
      <w:r w:rsidRPr="00A071E4">
        <w:rPr>
          <w:i/>
        </w:rPr>
        <w:t xml:space="preserve"> et al.</w:t>
      </w:r>
      <w:r w:rsidRPr="00A071E4">
        <w:t xml:space="preserve"> Subcellular investigation of photosynthesis-driven carbon assimilation in the symbiotic reef coral </w:t>
      </w:r>
      <w:r w:rsidRPr="00A071E4">
        <w:rPr>
          <w:i/>
        </w:rPr>
        <w:t>Pocillopora damicornis</w:t>
      </w:r>
      <w:r w:rsidRPr="00A071E4">
        <w:t xml:space="preserve">. </w:t>
      </w:r>
      <w:r w:rsidRPr="00A071E4">
        <w:rPr>
          <w:i/>
        </w:rPr>
        <w:t>mBio</w:t>
      </w:r>
      <w:r w:rsidRPr="00A071E4">
        <w:t xml:space="preserve"> </w:t>
      </w:r>
      <w:r w:rsidRPr="00A071E4">
        <w:rPr>
          <w:b/>
        </w:rPr>
        <w:t>6</w:t>
      </w:r>
      <w:r w:rsidRPr="00A071E4">
        <w:t>, e02299-02214, doi:10.1128/mBio.02299-14 (2015).</w:t>
      </w:r>
    </w:p>
    <w:p w:rsidR="00A071E4" w:rsidRPr="00A071E4" w:rsidRDefault="00A071E4" w:rsidP="00A071E4">
      <w:pPr>
        <w:pStyle w:val="EndNoteBibliography"/>
        <w:spacing w:after="0"/>
        <w:ind w:left="720" w:hanging="720"/>
      </w:pPr>
      <w:r w:rsidRPr="00A071E4">
        <w:t>37</w:t>
      </w:r>
      <w:r w:rsidRPr="00A071E4">
        <w:tab/>
        <w:t xml:space="preserve">Kvitt, H., Rosenfeld, H., Zandbank, K. &amp; Tchernov, D. Regulation of apoptotic pathways by </w:t>
      </w:r>
      <w:r w:rsidRPr="00A071E4">
        <w:rPr>
          <w:i/>
        </w:rPr>
        <w:t>Stylophora pistillata</w:t>
      </w:r>
      <w:r w:rsidRPr="00A071E4">
        <w:t xml:space="preserve"> (Anthozoa, Pocilloporidae) to survive thermal stress and bleaching. </w:t>
      </w:r>
      <w:r w:rsidRPr="00A071E4">
        <w:rPr>
          <w:i/>
        </w:rPr>
        <w:t>Plos One</w:t>
      </w:r>
      <w:r w:rsidRPr="00A071E4">
        <w:t xml:space="preserve"> </w:t>
      </w:r>
      <w:r w:rsidRPr="00A071E4">
        <w:rPr>
          <w:b/>
        </w:rPr>
        <w:t>6</w:t>
      </w:r>
      <w:r w:rsidRPr="00A071E4">
        <w:t>, e28665, doi:10.1371/journal.pone.0028665 (2011).</w:t>
      </w:r>
    </w:p>
    <w:p w:rsidR="00A071E4" w:rsidRPr="00A071E4" w:rsidRDefault="00A071E4" w:rsidP="00A071E4">
      <w:pPr>
        <w:pStyle w:val="EndNoteBibliography"/>
        <w:spacing w:after="0"/>
        <w:ind w:left="720" w:hanging="720"/>
      </w:pPr>
      <w:r w:rsidRPr="00A071E4">
        <w:t>38</w:t>
      </w:r>
      <w:r w:rsidRPr="00A071E4">
        <w:tab/>
        <w:t xml:space="preserve">Wu, R. S. S., Zhou, B. S., Randall, D. J., Woo, N. Y. S. &amp; Lam, P. K. S. Aquatic hypoxia is an endocrine disruptor and impairs fish reproduction. </w:t>
      </w:r>
      <w:r w:rsidRPr="00A071E4">
        <w:rPr>
          <w:i/>
        </w:rPr>
        <w:t>Environ. Sci. Technol.</w:t>
      </w:r>
      <w:r w:rsidRPr="00A071E4">
        <w:t xml:space="preserve"> </w:t>
      </w:r>
      <w:r w:rsidRPr="00A071E4">
        <w:rPr>
          <w:b/>
        </w:rPr>
        <w:t>37</w:t>
      </w:r>
      <w:r w:rsidRPr="00A071E4">
        <w:t>, 1137-1141, doi:10.1021/es0258327 (2003).</w:t>
      </w:r>
    </w:p>
    <w:p w:rsidR="00A071E4" w:rsidRPr="00A071E4" w:rsidRDefault="00A071E4" w:rsidP="00A071E4">
      <w:pPr>
        <w:pStyle w:val="EndNoteBibliography"/>
        <w:spacing w:after="0"/>
        <w:ind w:left="720" w:hanging="720"/>
      </w:pPr>
      <w:r w:rsidRPr="00A071E4">
        <w:t>39</w:t>
      </w:r>
      <w:r w:rsidRPr="00A071E4">
        <w:tab/>
        <w:t xml:space="preserve">Saxena, D. K. Effect of hypoxia by intermittent altitude exposure on semen characteristics and testicular morphology of male rhesus monkeys. </w:t>
      </w:r>
      <w:r w:rsidRPr="00A071E4">
        <w:rPr>
          <w:i/>
        </w:rPr>
        <w:t>Int J Biometeorol</w:t>
      </w:r>
      <w:r w:rsidRPr="00A071E4">
        <w:t xml:space="preserve"> </w:t>
      </w:r>
      <w:r w:rsidRPr="00A071E4">
        <w:rPr>
          <w:b/>
        </w:rPr>
        <w:t>38</w:t>
      </w:r>
      <w:r w:rsidRPr="00A071E4">
        <w:t>, 137-140, doi:10.1007/BF01208490 (1995).</w:t>
      </w:r>
    </w:p>
    <w:p w:rsidR="00A071E4" w:rsidRPr="00A071E4" w:rsidRDefault="00A071E4" w:rsidP="00A071E4">
      <w:pPr>
        <w:pStyle w:val="EndNoteBibliography"/>
        <w:spacing w:after="0"/>
        <w:ind w:left="720" w:hanging="720"/>
      </w:pPr>
      <w:r w:rsidRPr="00A071E4">
        <w:t>40</w:t>
      </w:r>
      <w:r w:rsidRPr="00A071E4">
        <w:tab/>
        <w:t xml:space="preserve">Crowder, C. M., Meyer, E., Fan, T.-Y. &amp; Weis, V. M. Impacts of temperature and lunar day on gene expression profiles during a monthly reproductive cycle in the </w:t>
      </w:r>
      <w:r w:rsidRPr="00A071E4">
        <w:lastRenderedPageBreak/>
        <w:t xml:space="preserve">brooding coral </w:t>
      </w:r>
      <w:r w:rsidRPr="00A071E4">
        <w:rPr>
          <w:i/>
        </w:rPr>
        <w:t>Pocillopora damicornis</w:t>
      </w:r>
      <w:r w:rsidRPr="00A071E4">
        <w:t xml:space="preserve">. </w:t>
      </w:r>
      <w:r w:rsidRPr="00A071E4">
        <w:rPr>
          <w:i/>
        </w:rPr>
        <w:t>Mol Ecol.</w:t>
      </w:r>
      <w:r w:rsidRPr="00A071E4">
        <w:t xml:space="preserve"> </w:t>
      </w:r>
      <w:r w:rsidRPr="00A071E4">
        <w:rPr>
          <w:b/>
        </w:rPr>
        <w:t>26</w:t>
      </w:r>
      <w:r w:rsidRPr="00A071E4">
        <w:t>, 3913-3925, doi:10.1111/mec.14162 (2017).</w:t>
      </w:r>
    </w:p>
    <w:p w:rsidR="00A071E4" w:rsidRPr="00A071E4" w:rsidRDefault="00A071E4" w:rsidP="00A071E4">
      <w:pPr>
        <w:pStyle w:val="EndNoteBibliography"/>
        <w:spacing w:after="0"/>
        <w:ind w:left="720" w:hanging="720"/>
      </w:pPr>
      <w:r w:rsidRPr="00A071E4">
        <w:t>41</w:t>
      </w:r>
      <w:r w:rsidRPr="00A071E4">
        <w:tab/>
        <w:t>Manella, G.</w:t>
      </w:r>
      <w:r w:rsidRPr="00A071E4">
        <w:rPr>
          <w:i/>
        </w:rPr>
        <w:t xml:space="preserve"> et al.</w:t>
      </w:r>
      <w:r w:rsidRPr="00A071E4">
        <w:t xml:space="preserve"> Hypoxia induces a time- and tissue-specific response that elicits intertissue circadian clock misalignment. </w:t>
      </w:r>
      <w:r w:rsidRPr="00A071E4">
        <w:rPr>
          <w:i/>
        </w:rPr>
        <w:t>Proc. Nat. Aca. Sci.</w:t>
      </w:r>
      <w:r w:rsidRPr="00A071E4">
        <w:t xml:space="preserve"> </w:t>
      </w:r>
      <w:r w:rsidRPr="00A071E4">
        <w:rPr>
          <w:b/>
        </w:rPr>
        <w:t>117</w:t>
      </w:r>
      <w:r w:rsidRPr="00A071E4">
        <w:t>, 779-786, doi:10.1073/pnas.1914112117 (2020).</w:t>
      </w:r>
    </w:p>
    <w:p w:rsidR="00A071E4" w:rsidRPr="00A071E4" w:rsidRDefault="00A071E4" w:rsidP="00A071E4">
      <w:pPr>
        <w:pStyle w:val="EndNoteBibliography"/>
        <w:spacing w:after="0"/>
        <w:ind w:left="720" w:hanging="720"/>
      </w:pPr>
      <w:r w:rsidRPr="00A071E4">
        <w:t>42</w:t>
      </w:r>
      <w:r w:rsidRPr="00A071E4">
        <w:tab/>
        <w:t>Peek, C. B.</w:t>
      </w:r>
      <w:r w:rsidRPr="00A071E4">
        <w:rPr>
          <w:i/>
        </w:rPr>
        <w:t xml:space="preserve"> et al.</w:t>
      </w:r>
      <w:r w:rsidRPr="00A071E4">
        <w:t xml:space="preserve"> Circadian Clock Interaction with HIF1α Mediates Oxygenic Metabolism and Anaerobic Glycolysis in Skeletal Muscle. </w:t>
      </w:r>
      <w:r w:rsidRPr="00A071E4">
        <w:rPr>
          <w:i/>
        </w:rPr>
        <w:t>Cell Metab.</w:t>
      </w:r>
      <w:r w:rsidRPr="00A071E4">
        <w:t xml:space="preserve"> </w:t>
      </w:r>
      <w:r w:rsidRPr="00A071E4">
        <w:rPr>
          <w:b/>
        </w:rPr>
        <w:t>25</w:t>
      </w:r>
      <w:r w:rsidRPr="00A071E4">
        <w:t>, 86-92, doi:</w:t>
      </w:r>
      <w:hyperlink r:id="rId13" w:history="1">
        <w:r w:rsidRPr="00A071E4">
          <w:rPr>
            <w:rStyle w:val="Hyperlink"/>
          </w:rPr>
          <w:t>https://doi.org/10.1016/j.cmet.2016.09.010</w:t>
        </w:r>
      </w:hyperlink>
      <w:r w:rsidRPr="00A071E4">
        <w:t xml:space="preserve"> (2017).</w:t>
      </w:r>
    </w:p>
    <w:p w:rsidR="00A071E4" w:rsidRPr="00A071E4" w:rsidRDefault="00A071E4" w:rsidP="00A071E4">
      <w:pPr>
        <w:pStyle w:val="EndNoteBibliography"/>
        <w:spacing w:after="0"/>
        <w:ind w:left="720" w:hanging="720"/>
      </w:pPr>
      <w:r w:rsidRPr="00A071E4">
        <w:t>43</w:t>
      </w:r>
      <w:r w:rsidRPr="00A071E4">
        <w:tab/>
        <w:t xml:space="preserve">Haas, A. F., Smith, J. E., Thompson, M. &amp; Deheyn, D. D. Effects of reduced dissolved oxygen concentrations on physiology and fluorescence of hermatypic corals and benthic algae. </w:t>
      </w:r>
      <w:r w:rsidRPr="00A071E4">
        <w:rPr>
          <w:i/>
        </w:rPr>
        <w:t>PeerJ</w:t>
      </w:r>
      <w:r w:rsidRPr="00A071E4">
        <w:t xml:space="preserve"> </w:t>
      </w:r>
      <w:r w:rsidRPr="00A071E4">
        <w:rPr>
          <w:b/>
        </w:rPr>
        <w:t>2</w:t>
      </w:r>
      <w:r w:rsidRPr="00A071E4">
        <w:t>, e235, doi:10.7717/peerj.235 (2014).</w:t>
      </w:r>
    </w:p>
    <w:p w:rsidR="00A071E4" w:rsidRPr="00A071E4" w:rsidRDefault="00A071E4" w:rsidP="00A071E4">
      <w:pPr>
        <w:pStyle w:val="EndNoteBibliography"/>
        <w:spacing w:after="0"/>
        <w:ind w:left="720" w:hanging="720"/>
      </w:pPr>
      <w:r w:rsidRPr="00A071E4">
        <w:t>44</w:t>
      </w:r>
      <w:r w:rsidRPr="00A071E4">
        <w:tab/>
        <w:t xml:space="preserve">Zaquin, T., Zaslansky, P., Pinkas, I. &amp; Mass, T. Simulating Bleaching: Long-Term Adaptation to the Dark Reveals Phenotypic Plasticity of the Mediterranean Sea Coral </w:t>
      </w:r>
      <w:r w:rsidRPr="00A071E4">
        <w:rPr>
          <w:i/>
        </w:rPr>
        <w:t>Oculina patagonica</w:t>
      </w:r>
      <w:r w:rsidRPr="00A071E4">
        <w:t xml:space="preserve">. </w:t>
      </w:r>
      <w:r w:rsidRPr="00A071E4">
        <w:rPr>
          <w:i/>
        </w:rPr>
        <w:t>Front Mar Sci</w:t>
      </w:r>
      <w:r w:rsidRPr="00A071E4">
        <w:t xml:space="preserve"> </w:t>
      </w:r>
      <w:r w:rsidRPr="00A071E4">
        <w:rPr>
          <w:b/>
        </w:rPr>
        <w:t>6</w:t>
      </w:r>
      <w:r w:rsidRPr="00A071E4">
        <w:t>, doi:10.3389/fmars.2019.00662 (2019).</w:t>
      </w:r>
    </w:p>
    <w:p w:rsidR="00A071E4" w:rsidRPr="00A071E4" w:rsidRDefault="00A071E4" w:rsidP="00A071E4">
      <w:pPr>
        <w:pStyle w:val="EndNoteBibliography"/>
        <w:spacing w:after="0"/>
        <w:ind w:left="720" w:hanging="720"/>
      </w:pPr>
      <w:r w:rsidRPr="00A071E4">
        <w:t>45</w:t>
      </w:r>
      <w:r w:rsidRPr="00A071E4">
        <w:tab/>
        <w:t xml:space="preserve">Schneider, K. &amp; Erez, J. The effect of carbonate chemistry on calcification and photosynthesis in the hermatypic coral Acropora eurystoma. </w:t>
      </w:r>
      <w:r w:rsidRPr="00A071E4">
        <w:rPr>
          <w:i/>
        </w:rPr>
        <w:t>Limnology and Oceanography</w:t>
      </w:r>
      <w:r w:rsidRPr="00A071E4">
        <w:t xml:space="preserve"> </w:t>
      </w:r>
      <w:r w:rsidRPr="00A071E4">
        <w:rPr>
          <w:b/>
        </w:rPr>
        <w:t>51</w:t>
      </w:r>
      <w:r w:rsidRPr="00A071E4">
        <w:t>, 1284-1293, doi:10.4319/lo.2006.51.3.1284 (2006).</w:t>
      </w:r>
    </w:p>
    <w:p w:rsidR="00A071E4" w:rsidRPr="00A071E4" w:rsidRDefault="00A071E4" w:rsidP="00A071E4">
      <w:pPr>
        <w:pStyle w:val="EndNoteBibliography"/>
        <w:spacing w:after="0"/>
        <w:ind w:left="720" w:hanging="720"/>
      </w:pPr>
      <w:r w:rsidRPr="00A071E4">
        <w:t>46</w:t>
      </w:r>
      <w:r w:rsidRPr="00A071E4">
        <w:tab/>
        <w:t xml:space="preserve">Veal, C. J., Carmi, M., Fine, M. &amp; Hoegh-Guldberg, O. Increasing the accuracy of surface area estimation using single wax dipping of coral fragments. </w:t>
      </w:r>
      <w:r w:rsidRPr="00A071E4">
        <w:rPr>
          <w:i/>
        </w:rPr>
        <w:t>Coral Reefs</w:t>
      </w:r>
      <w:r w:rsidRPr="00A071E4">
        <w:t xml:space="preserve"> </w:t>
      </w:r>
      <w:r w:rsidRPr="00A071E4">
        <w:rPr>
          <w:b/>
        </w:rPr>
        <w:t>29</w:t>
      </w:r>
      <w:r w:rsidRPr="00A071E4">
        <w:t>, 893-897, doi:10.1007/s00338-010-0647-9 (2010).</w:t>
      </w:r>
    </w:p>
    <w:p w:rsidR="00A071E4" w:rsidRPr="00A071E4" w:rsidRDefault="00A071E4" w:rsidP="00A071E4">
      <w:pPr>
        <w:pStyle w:val="EndNoteBibliography"/>
        <w:spacing w:after="0"/>
        <w:ind w:left="720" w:hanging="720"/>
      </w:pPr>
      <w:r w:rsidRPr="00A071E4">
        <w:t>47</w:t>
      </w:r>
      <w:r w:rsidRPr="00A071E4">
        <w:tab/>
        <w:t xml:space="preserve">Ritchie, R. J. Universal chlorophyll equations for estimating chlorophylls a, b, c, and d and total chlorophylls in natural assemblages of photosynthetic organisms using acetone, methanol, or ethanol solvents. </w:t>
      </w:r>
      <w:r w:rsidRPr="00A071E4">
        <w:rPr>
          <w:i/>
        </w:rPr>
        <w:t>Photosynthetica</w:t>
      </w:r>
      <w:r w:rsidRPr="00A071E4">
        <w:t xml:space="preserve"> </w:t>
      </w:r>
      <w:r w:rsidRPr="00A071E4">
        <w:rPr>
          <w:b/>
        </w:rPr>
        <w:t>46</w:t>
      </w:r>
      <w:r w:rsidRPr="00A071E4">
        <w:t>, 115-126, doi:10.1007/s11099-008-0019-7 (2008).</w:t>
      </w:r>
    </w:p>
    <w:p w:rsidR="00A071E4" w:rsidRPr="00A071E4" w:rsidRDefault="00A071E4" w:rsidP="00A071E4">
      <w:pPr>
        <w:pStyle w:val="EndNoteBibliography"/>
        <w:ind w:left="720" w:hanging="720"/>
      </w:pPr>
      <w:r w:rsidRPr="00A071E4">
        <w:t>48</w:t>
      </w:r>
      <w:r w:rsidRPr="00A071E4">
        <w:tab/>
        <w:t xml:space="preserve">Nicklas, J. A., Brooks, E. M., Hunter, T. C., Single, R. &amp; Branda, R. F. Development of a quantitative PCR (TaqMan) assay for relative mitochondrial DNA copy number and the common mitochondrial DNA deletion in the rat. </w:t>
      </w:r>
      <w:r w:rsidRPr="00A071E4">
        <w:rPr>
          <w:i/>
        </w:rPr>
        <w:t>Environ. Mol. Mutagen</w:t>
      </w:r>
      <w:r w:rsidRPr="00A071E4">
        <w:t xml:space="preserve"> </w:t>
      </w:r>
      <w:r w:rsidRPr="00A071E4">
        <w:rPr>
          <w:b/>
        </w:rPr>
        <w:t>44</w:t>
      </w:r>
      <w:r w:rsidRPr="00A071E4">
        <w:t>, 313-320, doi:10.1002/em.20050 (2004).</w:t>
      </w:r>
    </w:p>
    <w:p w:rsidR="0008301A" w:rsidRDefault="00B502E6" w:rsidP="00A071E4">
      <w:pPr>
        <w:rPr>
          <w:rFonts w:asciiTheme="majorBidi" w:hAnsiTheme="majorBidi" w:cstheme="majorBidi"/>
        </w:rPr>
      </w:pPr>
      <w:r>
        <w:rPr>
          <w:rFonts w:asciiTheme="majorBidi" w:hAnsiTheme="majorBidi" w:cstheme="majorBidi"/>
        </w:rPr>
        <w:fldChar w:fldCharType="end"/>
      </w:r>
    </w:p>
    <w:sectPr w:rsidR="0008301A" w:rsidSect="003D1DD4">
      <w:footerReference w:type="default" r:id="rId14"/>
      <w:pgSz w:w="11906" w:h="16838"/>
      <w:pgMar w:top="1440" w:right="1440" w:bottom="1440" w:left="1440" w:header="706" w:footer="706"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git" w:date="2021-11-28T10:56:00Z" w:initials="HK">
    <w:p w:rsidR="007E248F" w:rsidRDefault="007E248F">
      <w:pPr>
        <w:pStyle w:val="CommentText"/>
      </w:pPr>
      <w:r>
        <w:rPr>
          <w:rStyle w:val="CommentReference"/>
        </w:rPr>
        <w:annotationRef/>
      </w:r>
      <w:r>
        <w:rPr>
          <w:rFonts w:ascii="Segoe UI" w:hAnsi="Segoe UI" w:cs="Segoe UI"/>
          <w:color w:val="222222"/>
          <w:sz w:val="18"/>
          <w:szCs w:val="18"/>
          <w:shd w:val="clear" w:color="auto" w:fill="FFFFFF"/>
        </w:rPr>
        <w:t>Max. 75 characters (including spaces)</w:t>
      </w:r>
    </w:p>
  </w:comment>
  <w:comment w:id="1" w:author="hagit" w:date="2021-11-28T10:56:00Z" w:initials="HK">
    <w:p w:rsidR="007E248F" w:rsidRDefault="007E248F" w:rsidP="00DA523F">
      <w:pPr>
        <w:pStyle w:val="CommentText"/>
        <w:rPr>
          <w:rFonts w:ascii="Segoe UI" w:hAnsi="Segoe UI" w:cs="Segoe UI"/>
          <w:color w:val="222222"/>
          <w:sz w:val="18"/>
          <w:szCs w:val="18"/>
          <w:shd w:val="clear" w:color="auto" w:fill="FFFFFF"/>
        </w:rPr>
      </w:pPr>
      <w:r>
        <w:rPr>
          <w:rStyle w:val="CommentReference"/>
        </w:rPr>
        <w:annotationRef/>
      </w:r>
      <w:r>
        <w:rPr>
          <w:rFonts w:ascii="Segoe UI" w:hAnsi="Segoe UI" w:cs="Segoe UI"/>
          <w:color w:val="222222"/>
          <w:sz w:val="18"/>
          <w:szCs w:val="18"/>
          <w:shd w:val="clear" w:color="auto" w:fill="FFFFFF"/>
        </w:rPr>
        <w:t>The typical length of an article with 3-4 modest display items (figures and tables) is 2000-2500 words (summary paragraph plus body text).</w:t>
      </w:r>
    </w:p>
    <w:p w:rsidR="007E248F" w:rsidRDefault="007E248F" w:rsidP="00543714">
      <w:pPr>
        <w:pStyle w:val="CommentText"/>
      </w:pPr>
      <w:r>
        <w:rPr>
          <w:rFonts w:ascii="Segoe UI" w:hAnsi="Segoe UI" w:cs="Segoe UI"/>
          <w:color w:val="222222"/>
          <w:shd w:val="clear" w:color="auto" w:fill="FFFFFF"/>
        </w:rPr>
        <w:t>Written in English (spellings as in the </w:t>
      </w:r>
      <w:hyperlink r:id="rId1" w:history="1">
        <w:r>
          <w:rPr>
            <w:rStyle w:val="Hyperlink"/>
            <w:rFonts w:ascii="Segoe UI" w:hAnsi="Segoe UI" w:cs="Segoe UI"/>
            <w:color w:val="006699"/>
            <w:shd w:val="clear" w:color="auto" w:fill="FFFFFF"/>
          </w:rPr>
          <w:t>Oxford English Dictionary</w:t>
        </w:r>
      </w:hyperlink>
      <w:r>
        <w:rPr>
          <w:rFonts w:ascii="Segoe UI" w:hAnsi="Segoe UI" w:cs="Segoe UI"/>
          <w:color w:val="222222"/>
          <w:shd w:val="clear" w:color="auto" w:fill="FFFFFF"/>
        </w:rPr>
        <w:t>)</w:t>
      </w:r>
    </w:p>
    <w:p w:rsidR="007E248F" w:rsidRDefault="007E248F">
      <w:pPr>
        <w:pStyle w:val="CommentText"/>
      </w:pPr>
    </w:p>
  </w:comment>
  <w:comment w:id="2" w:author="Author" w:date="2021-11-28T10:56:00Z" w:initials="Editor">
    <w:p w:rsidR="007E248F" w:rsidRDefault="007E248F">
      <w:pPr>
        <w:pStyle w:val="CommentText"/>
      </w:pPr>
      <w:r>
        <w:rPr>
          <w:rStyle w:val="CommentReference"/>
        </w:rPr>
        <w:annotationRef/>
      </w:r>
      <w:r>
        <w:t xml:space="preserve">This should be removed after it is confirmed that this information is in </w:t>
      </w:r>
      <w:r w:rsidRPr="00427374">
        <w:t>Supplementary Table S3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DEE51" w15:done="0"/>
  <w15:commentEx w15:paraId="4692AF20" w15:done="0"/>
  <w15:commentEx w15:paraId="0D2D0D85" w15:done="0"/>
  <w15:commentEx w15:paraId="06631BAF" w15:done="0"/>
  <w15:commentEx w15:paraId="1681AC57" w15:done="0"/>
  <w15:commentEx w15:paraId="2AEACCA5" w15:done="0"/>
  <w15:commentEx w15:paraId="678AD7E4" w15:done="0"/>
  <w15:commentEx w15:paraId="52015E28" w15:done="0"/>
  <w15:commentEx w15:paraId="2AEDEA44" w15:done="0"/>
  <w15:commentEx w15:paraId="175B605F" w15:done="0"/>
  <w15:commentEx w15:paraId="46706E07" w15:done="0"/>
  <w15:commentEx w15:paraId="1A3552EF" w15:done="0"/>
  <w15:commentEx w15:paraId="3535B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A9AF7" w16cex:dateUtc="2021-10-28T08:06:00Z"/>
  <w16cex:commentExtensible w16cex:durableId="253A9AF8" w16cex:dateUtc="2021-10-28T08:09:00Z"/>
  <w16cex:commentExtensible w16cex:durableId="253FBF3F" w16cex:dateUtc="2021-11-17T15:49:00Z"/>
  <w16cex:commentExtensible w16cex:durableId="253AEB2A" w16cex:dateUtc="2021-11-14T09:55:00Z"/>
  <w16cex:commentExtensible w16cex:durableId="253AA432" w16cex:dateUtc="2021-11-14T04:53:00Z"/>
  <w16cex:commentExtensible w16cex:durableId="253AA96C" w16cex:dateUtc="2021-11-14T05:15:00Z"/>
  <w16cex:commentExtensible w16cex:durableId="253AAC88" w16cex:dateUtc="2021-11-14T05:28:00Z"/>
  <w16cex:commentExtensible w16cex:durableId="2540D16F" w16cex:dateUtc="2021-11-18T11:19:00Z"/>
  <w16cex:commentExtensible w16cex:durableId="2540D2F9" w16cex:dateUtc="2021-11-18T11:26:00Z"/>
  <w16cex:commentExtensible w16cex:durableId="2540D5D8" w16cex:dateUtc="2021-11-18T11:38:00Z"/>
  <w16cex:commentExtensible w16cex:durableId="2540C611" w16cex:dateUtc="2021-11-18T10:31:00Z"/>
  <w16cex:commentExtensible w16cex:durableId="2540C5C2" w16cex:dateUtc="2021-11-18T10:29:00Z"/>
  <w16cex:commentExtensible w16cex:durableId="253AEC98" w16cex:dateUtc="2021-11-14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DEE51" w16cid:durableId="253A9AF7"/>
  <w16cid:commentId w16cid:paraId="4692AF20" w16cid:durableId="253A9AF8"/>
  <w16cid:commentId w16cid:paraId="0D2D0D85" w16cid:durableId="253FBF3F"/>
  <w16cid:commentId w16cid:paraId="06631BAF" w16cid:durableId="253AEB2A"/>
  <w16cid:commentId w16cid:paraId="1681AC57" w16cid:durableId="253AA432"/>
  <w16cid:commentId w16cid:paraId="2AEACCA5" w16cid:durableId="253AA96C"/>
  <w16cid:commentId w16cid:paraId="678AD7E4" w16cid:durableId="253AAC88"/>
  <w16cid:commentId w16cid:paraId="52015E28" w16cid:durableId="2540D16F"/>
  <w16cid:commentId w16cid:paraId="2AEDEA44" w16cid:durableId="2540D2F9"/>
  <w16cid:commentId w16cid:paraId="175B605F" w16cid:durableId="2540D5D8"/>
  <w16cid:commentId w16cid:paraId="46706E07" w16cid:durableId="2540C611"/>
  <w16cid:commentId w16cid:paraId="1A3552EF" w16cid:durableId="2540C5C2"/>
  <w16cid:commentId w16cid:paraId="3535B1B6" w16cid:durableId="253AEC9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BAE" w:rsidRDefault="00425BAE" w:rsidP="00E71C85">
      <w:pPr>
        <w:spacing w:line="240" w:lineRule="auto"/>
      </w:pPr>
      <w:r>
        <w:separator/>
      </w:r>
    </w:p>
  </w:endnote>
  <w:endnote w:type="continuationSeparator" w:id="1">
    <w:p w:rsidR="00425BAE" w:rsidRDefault="00425BAE" w:rsidP="00E71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AGAE D+ Gulliver">
    <w:altName w:val="Gullive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463179"/>
      <w:docPartObj>
        <w:docPartGallery w:val="Page Numbers (Bottom of Page)"/>
        <w:docPartUnique/>
      </w:docPartObj>
    </w:sdtPr>
    <w:sdtEndPr>
      <w:rPr>
        <w:noProof/>
      </w:rPr>
    </w:sdtEndPr>
    <w:sdtContent>
      <w:p w:rsidR="007E248F" w:rsidRDefault="00B502E6">
        <w:pPr>
          <w:pStyle w:val="Footer"/>
          <w:jc w:val="center"/>
        </w:pPr>
        <w:fldSimple w:instr=" PAGE   \* MERGEFORMAT ">
          <w:r w:rsidR="006627BF">
            <w:rPr>
              <w:noProof/>
            </w:rPr>
            <w:t>15</w:t>
          </w:r>
        </w:fldSimple>
      </w:p>
    </w:sdtContent>
  </w:sdt>
  <w:p w:rsidR="007E248F" w:rsidRDefault="007E2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BAE" w:rsidRDefault="00425BAE" w:rsidP="00E71C85">
      <w:pPr>
        <w:spacing w:line="240" w:lineRule="auto"/>
      </w:pPr>
      <w:r>
        <w:separator/>
      </w:r>
    </w:p>
  </w:footnote>
  <w:footnote w:type="continuationSeparator" w:id="1">
    <w:p w:rsidR="00425BAE" w:rsidRDefault="00425BAE" w:rsidP="00E71C85">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ditor">
    <w15:presenceInfo w15:providerId="None" w15:userId="Edi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trackRevision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Q2BQIzUzMTU3NTQyUdpeDU4uLM/DyQAqNaAFyB29ws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59xtvrdrvsp8eseet5dtes0s9f2fetz2dv&quot;&gt;EndNote caspase (3)&lt;record-ids&gt;&lt;item&gt;29&lt;/item&gt;&lt;item&gt;394&lt;/item&gt;&lt;item&gt;783&lt;/item&gt;&lt;item&gt;848&lt;/item&gt;&lt;item&gt;857&lt;/item&gt;&lt;item&gt;890&lt;/item&gt;&lt;item&gt;896&lt;/item&gt;&lt;item&gt;900&lt;/item&gt;&lt;item&gt;973&lt;/item&gt;&lt;item&gt;974&lt;/item&gt;&lt;item&gt;977&lt;/item&gt;&lt;item&gt;983&lt;/item&gt;&lt;item&gt;986&lt;/item&gt;&lt;item&gt;987&lt;/item&gt;&lt;item&gt;990&lt;/item&gt;&lt;item&gt;991&lt;/item&gt;&lt;item&gt;995&lt;/item&gt;&lt;item&gt;1002&lt;/item&gt;&lt;item&gt;1004&lt;/item&gt;&lt;item&gt;1010&lt;/item&gt;&lt;item&gt;1012&lt;/item&gt;&lt;item&gt;1021&lt;/item&gt;&lt;item&gt;1026&lt;/item&gt;&lt;item&gt;1027&lt;/item&gt;&lt;item&gt;1030&lt;/item&gt;&lt;item&gt;1034&lt;/item&gt;&lt;item&gt;1037&lt;/item&gt;&lt;item&gt;1044&lt;/item&gt;&lt;item&gt;1046&lt;/item&gt;&lt;item&gt;1055&lt;/item&gt;&lt;item&gt;1076&lt;/item&gt;&lt;item&gt;1083&lt;/item&gt;&lt;item&gt;1088&lt;/item&gt;&lt;item&gt;1098&lt;/item&gt;&lt;item&gt;1101&lt;/item&gt;&lt;item&gt;1104&lt;/item&gt;&lt;item&gt;1105&lt;/item&gt;&lt;item&gt;1106&lt;/item&gt;&lt;item&gt;1113&lt;/item&gt;&lt;item&gt;1119&lt;/item&gt;&lt;item&gt;1121&lt;/item&gt;&lt;item&gt;1123&lt;/item&gt;&lt;item&gt;1126&lt;/item&gt;&lt;item&gt;1146&lt;/item&gt;&lt;item&gt;1214&lt;/item&gt;&lt;item&gt;1215&lt;/item&gt;&lt;item&gt;1217&lt;/item&gt;&lt;/record-ids&gt;&lt;/item&gt;&lt;/Libraries&gt;"/>
  </w:docVars>
  <w:rsids>
    <w:rsidRoot w:val="003D1DD4"/>
    <w:rsid w:val="000017EF"/>
    <w:rsid w:val="0000265D"/>
    <w:rsid w:val="00005B47"/>
    <w:rsid w:val="000067E8"/>
    <w:rsid w:val="00016F2C"/>
    <w:rsid w:val="0003500B"/>
    <w:rsid w:val="00042F6B"/>
    <w:rsid w:val="00052B4C"/>
    <w:rsid w:val="00053331"/>
    <w:rsid w:val="00061071"/>
    <w:rsid w:val="000720FC"/>
    <w:rsid w:val="00075500"/>
    <w:rsid w:val="000775E8"/>
    <w:rsid w:val="00077774"/>
    <w:rsid w:val="0008301A"/>
    <w:rsid w:val="00083A08"/>
    <w:rsid w:val="00086F0A"/>
    <w:rsid w:val="0009078A"/>
    <w:rsid w:val="0009657E"/>
    <w:rsid w:val="000A0345"/>
    <w:rsid w:val="000A4450"/>
    <w:rsid w:val="000A4530"/>
    <w:rsid w:val="000A4AE2"/>
    <w:rsid w:val="000B04DB"/>
    <w:rsid w:val="000B1D6C"/>
    <w:rsid w:val="000C2299"/>
    <w:rsid w:val="000C7FCE"/>
    <w:rsid w:val="000D1548"/>
    <w:rsid w:val="000D5CE8"/>
    <w:rsid w:val="000E0918"/>
    <w:rsid w:val="000E1652"/>
    <w:rsid w:val="000F0A55"/>
    <w:rsid w:val="000F2828"/>
    <w:rsid w:val="000F391A"/>
    <w:rsid w:val="000F47ED"/>
    <w:rsid w:val="000F5147"/>
    <w:rsid w:val="000F626D"/>
    <w:rsid w:val="0010030F"/>
    <w:rsid w:val="0010529E"/>
    <w:rsid w:val="00105DD3"/>
    <w:rsid w:val="0011034C"/>
    <w:rsid w:val="00111E98"/>
    <w:rsid w:val="00124274"/>
    <w:rsid w:val="00124F65"/>
    <w:rsid w:val="0012627B"/>
    <w:rsid w:val="00127B79"/>
    <w:rsid w:val="00135BDD"/>
    <w:rsid w:val="00135E6F"/>
    <w:rsid w:val="00136891"/>
    <w:rsid w:val="00141590"/>
    <w:rsid w:val="001528FB"/>
    <w:rsid w:val="00163968"/>
    <w:rsid w:val="00165407"/>
    <w:rsid w:val="0017107B"/>
    <w:rsid w:val="00174B4D"/>
    <w:rsid w:val="0017604B"/>
    <w:rsid w:val="00180C98"/>
    <w:rsid w:val="00180DEC"/>
    <w:rsid w:val="00192F0E"/>
    <w:rsid w:val="00194362"/>
    <w:rsid w:val="001A0355"/>
    <w:rsid w:val="001A0C15"/>
    <w:rsid w:val="001A3C78"/>
    <w:rsid w:val="001A5017"/>
    <w:rsid w:val="001A63F8"/>
    <w:rsid w:val="001A771C"/>
    <w:rsid w:val="001B1D9D"/>
    <w:rsid w:val="001B5F0A"/>
    <w:rsid w:val="001B79F4"/>
    <w:rsid w:val="001C311D"/>
    <w:rsid w:val="001C4C32"/>
    <w:rsid w:val="001C58E0"/>
    <w:rsid w:val="001D2ABA"/>
    <w:rsid w:val="001D475A"/>
    <w:rsid w:val="001E24B5"/>
    <w:rsid w:val="001E6684"/>
    <w:rsid w:val="001F3218"/>
    <w:rsid w:val="001F32AA"/>
    <w:rsid w:val="001F3EE4"/>
    <w:rsid w:val="001F60C5"/>
    <w:rsid w:val="001F7FD9"/>
    <w:rsid w:val="00202D06"/>
    <w:rsid w:val="00202FA7"/>
    <w:rsid w:val="0020368C"/>
    <w:rsid w:val="00204524"/>
    <w:rsid w:val="002108E0"/>
    <w:rsid w:val="0021581F"/>
    <w:rsid w:val="002207A4"/>
    <w:rsid w:val="0022159E"/>
    <w:rsid w:val="00222430"/>
    <w:rsid w:val="00222C28"/>
    <w:rsid w:val="00225D3B"/>
    <w:rsid w:val="00230674"/>
    <w:rsid w:val="00232675"/>
    <w:rsid w:val="00233DEB"/>
    <w:rsid w:val="00234B5E"/>
    <w:rsid w:val="00237176"/>
    <w:rsid w:val="00240864"/>
    <w:rsid w:val="0024258A"/>
    <w:rsid w:val="00242F82"/>
    <w:rsid w:val="0024680C"/>
    <w:rsid w:val="00262141"/>
    <w:rsid w:val="00264D5E"/>
    <w:rsid w:val="002711FF"/>
    <w:rsid w:val="0028308D"/>
    <w:rsid w:val="00285313"/>
    <w:rsid w:val="00285D75"/>
    <w:rsid w:val="0029124B"/>
    <w:rsid w:val="002A20C0"/>
    <w:rsid w:val="002A6982"/>
    <w:rsid w:val="002B29CB"/>
    <w:rsid w:val="002B3B29"/>
    <w:rsid w:val="002B705F"/>
    <w:rsid w:val="002B7E79"/>
    <w:rsid w:val="002B7FBE"/>
    <w:rsid w:val="002C2AF8"/>
    <w:rsid w:val="002C4B75"/>
    <w:rsid w:val="002C62D9"/>
    <w:rsid w:val="002D3816"/>
    <w:rsid w:val="002D395A"/>
    <w:rsid w:val="002D58AC"/>
    <w:rsid w:val="002D6873"/>
    <w:rsid w:val="002E0235"/>
    <w:rsid w:val="002E0F18"/>
    <w:rsid w:val="002E165B"/>
    <w:rsid w:val="002F06AE"/>
    <w:rsid w:val="002F4A26"/>
    <w:rsid w:val="002F6118"/>
    <w:rsid w:val="002F7DD8"/>
    <w:rsid w:val="00303D18"/>
    <w:rsid w:val="0031346C"/>
    <w:rsid w:val="003179A3"/>
    <w:rsid w:val="003210AA"/>
    <w:rsid w:val="003412E2"/>
    <w:rsid w:val="00343317"/>
    <w:rsid w:val="0034439E"/>
    <w:rsid w:val="0034572B"/>
    <w:rsid w:val="00347EB5"/>
    <w:rsid w:val="00351CE7"/>
    <w:rsid w:val="003543C2"/>
    <w:rsid w:val="00354F32"/>
    <w:rsid w:val="00360EAB"/>
    <w:rsid w:val="003649A7"/>
    <w:rsid w:val="003655DA"/>
    <w:rsid w:val="00370ECF"/>
    <w:rsid w:val="00383463"/>
    <w:rsid w:val="003A3696"/>
    <w:rsid w:val="003A3770"/>
    <w:rsid w:val="003A6099"/>
    <w:rsid w:val="003A7E3B"/>
    <w:rsid w:val="003B2EF7"/>
    <w:rsid w:val="003B542C"/>
    <w:rsid w:val="003C0524"/>
    <w:rsid w:val="003C1AFE"/>
    <w:rsid w:val="003C5055"/>
    <w:rsid w:val="003C62F6"/>
    <w:rsid w:val="003C6CAC"/>
    <w:rsid w:val="003D1DD4"/>
    <w:rsid w:val="003D4A26"/>
    <w:rsid w:val="003D60E6"/>
    <w:rsid w:val="003E217E"/>
    <w:rsid w:val="003F1941"/>
    <w:rsid w:val="003F2B4B"/>
    <w:rsid w:val="003F336A"/>
    <w:rsid w:val="003F34C2"/>
    <w:rsid w:val="003F375C"/>
    <w:rsid w:val="003F5674"/>
    <w:rsid w:val="003F7DF4"/>
    <w:rsid w:val="00401CD5"/>
    <w:rsid w:val="00402C79"/>
    <w:rsid w:val="00404A9F"/>
    <w:rsid w:val="00411AA9"/>
    <w:rsid w:val="00416306"/>
    <w:rsid w:val="00421CF2"/>
    <w:rsid w:val="00424081"/>
    <w:rsid w:val="004241A6"/>
    <w:rsid w:val="00425BAE"/>
    <w:rsid w:val="00427374"/>
    <w:rsid w:val="00440A05"/>
    <w:rsid w:val="00444361"/>
    <w:rsid w:val="00445372"/>
    <w:rsid w:val="0045155C"/>
    <w:rsid w:val="00453756"/>
    <w:rsid w:val="00454059"/>
    <w:rsid w:val="004542BD"/>
    <w:rsid w:val="00456B59"/>
    <w:rsid w:val="00457CF3"/>
    <w:rsid w:val="00460732"/>
    <w:rsid w:val="00462E3B"/>
    <w:rsid w:val="004641E1"/>
    <w:rsid w:val="00464D9A"/>
    <w:rsid w:val="004663AE"/>
    <w:rsid w:val="00473DE2"/>
    <w:rsid w:val="004750C8"/>
    <w:rsid w:val="0047561E"/>
    <w:rsid w:val="004768C9"/>
    <w:rsid w:val="00480327"/>
    <w:rsid w:val="00485304"/>
    <w:rsid w:val="004876D9"/>
    <w:rsid w:val="00490F2C"/>
    <w:rsid w:val="00491747"/>
    <w:rsid w:val="004918D9"/>
    <w:rsid w:val="00492D99"/>
    <w:rsid w:val="004948DF"/>
    <w:rsid w:val="004965A5"/>
    <w:rsid w:val="00497370"/>
    <w:rsid w:val="004A290B"/>
    <w:rsid w:val="004A4735"/>
    <w:rsid w:val="004A5361"/>
    <w:rsid w:val="004A75B5"/>
    <w:rsid w:val="004B3E63"/>
    <w:rsid w:val="004B5336"/>
    <w:rsid w:val="004C7795"/>
    <w:rsid w:val="004D5606"/>
    <w:rsid w:val="004D74AB"/>
    <w:rsid w:val="004E0A56"/>
    <w:rsid w:val="004E1B12"/>
    <w:rsid w:val="004E33E3"/>
    <w:rsid w:val="004E3D18"/>
    <w:rsid w:val="004E4F13"/>
    <w:rsid w:val="004E6F9C"/>
    <w:rsid w:val="0050135F"/>
    <w:rsid w:val="0050142B"/>
    <w:rsid w:val="00505D1B"/>
    <w:rsid w:val="00506A27"/>
    <w:rsid w:val="0051062B"/>
    <w:rsid w:val="005114C4"/>
    <w:rsid w:val="00516A77"/>
    <w:rsid w:val="005205F1"/>
    <w:rsid w:val="00521093"/>
    <w:rsid w:val="00523A07"/>
    <w:rsid w:val="005269BC"/>
    <w:rsid w:val="005269FB"/>
    <w:rsid w:val="005343F7"/>
    <w:rsid w:val="00535D5C"/>
    <w:rsid w:val="00537DEE"/>
    <w:rsid w:val="00543714"/>
    <w:rsid w:val="005472B2"/>
    <w:rsid w:val="00547947"/>
    <w:rsid w:val="0056104B"/>
    <w:rsid w:val="005617DE"/>
    <w:rsid w:val="00561C19"/>
    <w:rsid w:val="00567A76"/>
    <w:rsid w:val="00574BFC"/>
    <w:rsid w:val="00582E40"/>
    <w:rsid w:val="00591166"/>
    <w:rsid w:val="00592E28"/>
    <w:rsid w:val="005A27CA"/>
    <w:rsid w:val="005A28AB"/>
    <w:rsid w:val="005A4050"/>
    <w:rsid w:val="005B3B73"/>
    <w:rsid w:val="005B3DC0"/>
    <w:rsid w:val="005B675E"/>
    <w:rsid w:val="005C26A9"/>
    <w:rsid w:val="005D36B6"/>
    <w:rsid w:val="005E3507"/>
    <w:rsid w:val="005E3CF8"/>
    <w:rsid w:val="005E66A7"/>
    <w:rsid w:val="005E6E65"/>
    <w:rsid w:val="005F2607"/>
    <w:rsid w:val="005F295A"/>
    <w:rsid w:val="005F3943"/>
    <w:rsid w:val="005F770C"/>
    <w:rsid w:val="00603B17"/>
    <w:rsid w:val="00604F2C"/>
    <w:rsid w:val="00610522"/>
    <w:rsid w:val="00611D98"/>
    <w:rsid w:val="006121F9"/>
    <w:rsid w:val="00615355"/>
    <w:rsid w:val="00616DCD"/>
    <w:rsid w:val="00617311"/>
    <w:rsid w:val="00620758"/>
    <w:rsid w:val="00621A22"/>
    <w:rsid w:val="00621B9B"/>
    <w:rsid w:val="00624334"/>
    <w:rsid w:val="0062517C"/>
    <w:rsid w:val="00625C7A"/>
    <w:rsid w:val="00634A27"/>
    <w:rsid w:val="0063531C"/>
    <w:rsid w:val="0063705D"/>
    <w:rsid w:val="0063792C"/>
    <w:rsid w:val="00640E70"/>
    <w:rsid w:val="00650B97"/>
    <w:rsid w:val="00651C28"/>
    <w:rsid w:val="00653CEF"/>
    <w:rsid w:val="00653F6C"/>
    <w:rsid w:val="00654DEB"/>
    <w:rsid w:val="0065654C"/>
    <w:rsid w:val="00660C0F"/>
    <w:rsid w:val="00661B61"/>
    <w:rsid w:val="006627BF"/>
    <w:rsid w:val="00665537"/>
    <w:rsid w:val="00673E5A"/>
    <w:rsid w:val="006743C0"/>
    <w:rsid w:val="00675664"/>
    <w:rsid w:val="00683386"/>
    <w:rsid w:val="006837D9"/>
    <w:rsid w:val="006859CE"/>
    <w:rsid w:val="00694BA5"/>
    <w:rsid w:val="006A102D"/>
    <w:rsid w:val="006B1642"/>
    <w:rsid w:val="006B3562"/>
    <w:rsid w:val="006B4995"/>
    <w:rsid w:val="006B6C05"/>
    <w:rsid w:val="006C28F4"/>
    <w:rsid w:val="006C7D26"/>
    <w:rsid w:val="006C7E6C"/>
    <w:rsid w:val="006D1CAF"/>
    <w:rsid w:val="006D30F6"/>
    <w:rsid w:val="006D77FE"/>
    <w:rsid w:val="006E3F8A"/>
    <w:rsid w:val="0070562E"/>
    <w:rsid w:val="00711E3B"/>
    <w:rsid w:val="00715DC3"/>
    <w:rsid w:val="00724BEF"/>
    <w:rsid w:val="007261BB"/>
    <w:rsid w:val="007271AD"/>
    <w:rsid w:val="007332FA"/>
    <w:rsid w:val="00736B4A"/>
    <w:rsid w:val="00742970"/>
    <w:rsid w:val="007430BD"/>
    <w:rsid w:val="007432D7"/>
    <w:rsid w:val="00743BD9"/>
    <w:rsid w:val="00747917"/>
    <w:rsid w:val="00753080"/>
    <w:rsid w:val="00755AF2"/>
    <w:rsid w:val="00755DE6"/>
    <w:rsid w:val="007563B1"/>
    <w:rsid w:val="00761FFA"/>
    <w:rsid w:val="00767BBA"/>
    <w:rsid w:val="007836B4"/>
    <w:rsid w:val="007861D7"/>
    <w:rsid w:val="0078729D"/>
    <w:rsid w:val="007925D3"/>
    <w:rsid w:val="00793ECF"/>
    <w:rsid w:val="00794F61"/>
    <w:rsid w:val="007A1867"/>
    <w:rsid w:val="007A715F"/>
    <w:rsid w:val="007A77A1"/>
    <w:rsid w:val="007B0C26"/>
    <w:rsid w:val="007B572F"/>
    <w:rsid w:val="007B636B"/>
    <w:rsid w:val="007C358A"/>
    <w:rsid w:val="007C550B"/>
    <w:rsid w:val="007C676F"/>
    <w:rsid w:val="007D1095"/>
    <w:rsid w:val="007D1C7E"/>
    <w:rsid w:val="007D452F"/>
    <w:rsid w:val="007D597E"/>
    <w:rsid w:val="007D71D4"/>
    <w:rsid w:val="007D779B"/>
    <w:rsid w:val="007D7A1B"/>
    <w:rsid w:val="007E0C2E"/>
    <w:rsid w:val="007E248F"/>
    <w:rsid w:val="007E29DE"/>
    <w:rsid w:val="007E2D8B"/>
    <w:rsid w:val="007E44B0"/>
    <w:rsid w:val="007E4909"/>
    <w:rsid w:val="007E5BF8"/>
    <w:rsid w:val="007F08C1"/>
    <w:rsid w:val="007F3460"/>
    <w:rsid w:val="008019E8"/>
    <w:rsid w:val="00806137"/>
    <w:rsid w:val="00807522"/>
    <w:rsid w:val="008203F8"/>
    <w:rsid w:val="008228E2"/>
    <w:rsid w:val="008247D4"/>
    <w:rsid w:val="00824F4B"/>
    <w:rsid w:val="00830701"/>
    <w:rsid w:val="00830DCB"/>
    <w:rsid w:val="00842A90"/>
    <w:rsid w:val="00854308"/>
    <w:rsid w:val="00857480"/>
    <w:rsid w:val="00861F15"/>
    <w:rsid w:val="0086431B"/>
    <w:rsid w:val="008658FA"/>
    <w:rsid w:val="00866524"/>
    <w:rsid w:val="008710D9"/>
    <w:rsid w:val="0087547C"/>
    <w:rsid w:val="00877379"/>
    <w:rsid w:val="008816F1"/>
    <w:rsid w:val="00882E7A"/>
    <w:rsid w:val="008955DC"/>
    <w:rsid w:val="008A01FB"/>
    <w:rsid w:val="008A308A"/>
    <w:rsid w:val="008B2129"/>
    <w:rsid w:val="008B2CED"/>
    <w:rsid w:val="008B4AB2"/>
    <w:rsid w:val="008C3A47"/>
    <w:rsid w:val="008D7B26"/>
    <w:rsid w:val="008E32CA"/>
    <w:rsid w:val="008F05D6"/>
    <w:rsid w:val="008F395E"/>
    <w:rsid w:val="00900A13"/>
    <w:rsid w:val="00901547"/>
    <w:rsid w:val="009031CC"/>
    <w:rsid w:val="00912682"/>
    <w:rsid w:val="009130F7"/>
    <w:rsid w:val="00920A1D"/>
    <w:rsid w:val="009314AB"/>
    <w:rsid w:val="00940F83"/>
    <w:rsid w:val="009428EB"/>
    <w:rsid w:val="009430B6"/>
    <w:rsid w:val="00952A59"/>
    <w:rsid w:val="00952F24"/>
    <w:rsid w:val="00955E55"/>
    <w:rsid w:val="00957527"/>
    <w:rsid w:val="00960116"/>
    <w:rsid w:val="00961F3B"/>
    <w:rsid w:val="0096376C"/>
    <w:rsid w:val="009654CD"/>
    <w:rsid w:val="00967BA2"/>
    <w:rsid w:val="00975B55"/>
    <w:rsid w:val="00977AFC"/>
    <w:rsid w:val="00982089"/>
    <w:rsid w:val="009835B6"/>
    <w:rsid w:val="00984F57"/>
    <w:rsid w:val="00990307"/>
    <w:rsid w:val="009904CB"/>
    <w:rsid w:val="00991C68"/>
    <w:rsid w:val="00997A20"/>
    <w:rsid w:val="009B1042"/>
    <w:rsid w:val="009B2B82"/>
    <w:rsid w:val="009C1AF1"/>
    <w:rsid w:val="009C2044"/>
    <w:rsid w:val="009C5981"/>
    <w:rsid w:val="009D2382"/>
    <w:rsid w:val="009E25A8"/>
    <w:rsid w:val="009E4A6D"/>
    <w:rsid w:val="009E4A86"/>
    <w:rsid w:val="009F58AF"/>
    <w:rsid w:val="009F7027"/>
    <w:rsid w:val="00A01E81"/>
    <w:rsid w:val="00A071E4"/>
    <w:rsid w:val="00A1383A"/>
    <w:rsid w:val="00A1482B"/>
    <w:rsid w:val="00A214D8"/>
    <w:rsid w:val="00A2262D"/>
    <w:rsid w:val="00A262EE"/>
    <w:rsid w:val="00A27EFD"/>
    <w:rsid w:val="00A31196"/>
    <w:rsid w:val="00A3429E"/>
    <w:rsid w:val="00A36FB8"/>
    <w:rsid w:val="00A434D8"/>
    <w:rsid w:val="00A529AF"/>
    <w:rsid w:val="00A54894"/>
    <w:rsid w:val="00A55451"/>
    <w:rsid w:val="00A55535"/>
    <w:rsid w:val="00A626C0"/>
    <w:rsid w:val="00A63A99"/>
    <w:rsid w:val="00A71A1B"/>
    <w:rsid w:val="00A73EB8"/>
    <w:rsid w:val="00A77021"/>
    <w:rsid w:val="00A82E08"/>
    <w:rsid w:val="00A83EBE"/>
    <w:rsid w:val="00A87CD1"/>
    <w:rsid w:val="00A92D24"/>
    <w:rsid w:val="00A93BBB"/>
    <w:rsid w:val="00A94B53"/>
    <w:rsid w:val="00A95E05"/>
    <w:rsid w:val="00A95F3E"/>
    <w:rsid w:val="00A9691F"/>
    <w:rsid w:val="00AA01BA"/>
    <w:rsid w:val="00AA25A6"/>
    <w:rsid w:val="00AA4EA3"/>
    <w:rsid w:val="00AB1662"/>
    <w:rsid w:val="00AB1B8E"/>
    <w:rsid w:val="00AB3851"/>
    <w:rsid w:val="00AC077C"/>
    <w:rsid w:val="00AC44B4"/>
    <w:rsid w:val="00AC6DD5"/>
    <w:rsid w:val="00AC7A75"/>
    <w:rsid w:val="00AD0765"/>
    <w:rsid w:val="00AD1060"/>
    <w:rsid w:val="00AD2EC2"/>
    <w:rsid w:val="00AD3537"/>
    <w:rsid w:val="00AD44E1"/>
    <w:rsid w:val="00AD49DC"/>
    <w:rsid w:val="00AE24A3"/>
    <w:rsid w:val="00AE77FC"/>
    <w:rsid w:val="00B0098A"/>
    <w:rsid w:val="00B00C48"/>
    <w:rsid w:val="00B03CDC"/>
    <w:rsid w:val="00B110E7"/>
    <w:rsid w:val="00B11835"/>
    <w:rsid w:val="00B167A4"/>
    <w:rsid w:val="00B171A4"/>
    <w:rsid w:val="00B2441A"/>
    <w:rsid w:val="00B31482"/>
    <w:rsid w:val="00B350B8"/>
    <w:rsid w:val="00B439DD"/>
    <w:rsid w:val="00B43AB9"/>
    <w:rsid w:val="00B502E6"/>
    <w:rsid w:val="00B56793"/>
    <w:rsid w:val="00B56B92"/>
    <w:rsid w:val="00B57D64"/>
    <w:rsid w:val="00B57FD0"/>
    <w:rsid w:val="00B60578"/>
    <w:rsid w:val="00B613D1"/>
    <w:rsid w:val="00B62428"/>
    <w:rsid w:val="00B63057"/>
    <w:rsid w:val="00B6422C"/>
    <w:rsid w:val="00B84CB6"/>
    <w:rsid w:val="00B84EFB"/>
    <w:rsid w:val="00B863C1"/>
    <w:rsid w:val="00B8677B"/>
    <w:rsid w:val="00B92FBE"/>
    <w:rsid w:val="00B93DA9"/>
    <w:rsid w:val="00BA6694"/>
    <w:rsid w:val="00BB05D2"/>
    <w:rsid w:val="00BB07C4"/>
    <w:rsid w:val="00BB643C"/>
    <w:rsid w:val="00BC0A38"/>
    <w:rsid w:val="00BC56BD"/>
    <w:rsid w:val="00BD4714"/>
    <w:rsid w:val="00BD6067"/>
    <w:rsid w:val="00BD62AF"/>
    <w:rsid w:val="00BD64BF"/>
    <w:rsid w:val="00BE01AA"/>
    <w:rsid w:val="00BE6227"/>
    <w:rsid w:val="00BE6AEA"/>
    <w:rsid w:val="00BF3E24"/>
    <w:rsid w:val="00BF71EA"/>
    <w:rsid w:val="00C13C8A"/>
    <w:rsid w:val="00C23A64"/>
    <w:rsid w:val="00C3642D"/>
    <w:rsid w:val="00C425C8"/>
    <w:rsid w:val="00C5032D"/>
    <w:rsid w:val="00C55012"/>
    <w:rsid w:val="00C65926"/>
    <w:rsid w:val="00C71F47"/>
    <w:rsid w:val="00C75AB1"/>
    <w:rsid w:val="00C76336"/>
    <w:rsid w:val="00C77196"/>
    <w:rsid w:val="00C83A19"/>
    <w:rsid w:val="00C9343F"/>
    <w:rsid w:val="00C95F7C"/>
    <w:rsid w:val="00CA20EF"/>
    <w:rsid w:val="00CB27A8"/>
    <w:rsid w:val="00CC0C56"/>
    <w:rsid w:val="00CC3678"/>
    <w:rsid w:val="00CC5361"/>
    <w:rsid w:val="00CC7CCF"/>
    <w:rsid w:val="00CD0C1B"/>
    <w:rsid w:val="00CD6455"/>
    <w:rsid w:val="00CE1F55"/>
    <w:rsid w:val="00CE544D"/>
    <w:rsid w:val="00CE5848"/>
    <w:rsid w:val="00CE5FE7"/>
    <w:rsid w:val="00CF0B86"/>
    <w:rsid w:val="00CF0F41"/>
    <w:rsid w:val="00CF2DB0"/>
    <w:rsid w:val="00D10C20"/>
    <w:rsid w:val="00D14616"/>
    <w:rsid w:val="00D15E14"/>
    <w:rsid w:val="00D25F80"/>
    <w:rsid w:val="00D2621B"/>
    <w:rsid w:val="00D30AD0"/>
    <w:rsid w:val="00D345BA"/>
    <w:rsid w:val="00D37B45"/>
    <w:rsid w:val="00D4274F"/>
    <w:rsid w:val="00D44C0A"/>
    <w:rsid w:val="00D47A30"/>
    <w:rsid w:val="00D50153"/>
    <w:rsid w:val="00D56920"/>
    <w:rsid w:val="00D5769B"/>
    <w:rsid w:val="00D60E7A"/>
    <w:rsid w:val="00D6189A"/>
    <w:rsid w:val="00D62553"/>
    <w:rsid w:val="00D626A2"/>
    <w:rsid w:val="00D640BC"/>
    <w:rsid w:val="00D660D7"/>
    <w:rsid w:val="00D74879"/>
    <w:rsid w:val="00D7637A"/>
    <w:rsid w:val="00D77D29"/>
    <w:rsid w:val="00D92128"/>
    <w:rsid w:val="00D93285"/>
    <w:rsid w:val="00D94B2D"/>
    <w:rsid w:val="00D94B5F"/>
    <w:rsid w:val="00D96321"/>
    <w:rsid w:val="00D9634B"/>
    <w:rsid w:val="00DA3FD3"/>
    <w:rsid w:val="00DA523F"/>
    <w:rsid w:val="00DA7BAB"/>
    <w:rsid w:val="00DB01D4"/>
    <w:rsid w:val="00DB26FA"/>
    <w:rsid w:val="00DB4FBA"/>
    <w:rsid w:val="00DB7229"/>
    <w:rsid w:val="00DC0A11"/>
    <w:rsid w:val="00DC4676"/>
    <w:rsid w:val="00DC6028"/>
    <w:rsid w:val="00DD186B"/>
    <w:rsid w:val="00DE10CF"/>
    <w:rsid w:val="00DE1386"/>
    <w:rsid w:val="00DE3C74"/>
    <w:rsid w:val="00DE5E1B"/>
    <w:rsid w:val="00DE60F8"/>
    <w:rsid w:val="00DF0D71"/>
    <w:rsid w:val="00E101F0"/>
    <w:rsid w:val="00E15B3F"/>
    <w:rsid w:val="00E2206F"/>
    <w:rsid w:val="00E23BD5"/>
    <w:rsid w:val="00E31610"/>
    <w:rsid w:val="00E31D3D"/>
    <w:rsid w:val="00E40082"/>
    <w:rsid w:val="00E42F35"/>
    <w:rsid w:val="00E43736"/>
    <w:rsid w:val="00E459AE"/>
    <w:rsid w:val="00E5098A"/>
    <w:rsid w:val="00E71C85"/>
    <w:rsid w:val="00E725A2"/>
    <w:rsid w:val="00E75C4D"/>
    <w:rsid w:val="00E75D78"/>
    <w:rsid w:val="00E77BC9"/>
    <w:rsid w:val="00E81119"/>
    <w:rsid w:val="00E859BC"/>
    <w:rsid w:val="00E85CA7"/>
    <w:rsid w:val="00E85F6B"/>
    <w:rsid w:val="00E86342"/>
    <w:rsid w:val="00E87F98"/>
    <w:rsid w:val="00E9150B"/>
    <w:rsid w:val="00E9307D"/>
    <w:rsid w:val="00E94C56"/>
    <w:rsid w:val="00EA1EA2"/>
    <w:rsid w:val="00EA58DA"/>
    <w:rsid w:val="00EA6301"/>
    <w:rsid w:val="00EA7E10"/>
    <w:rsid w:val="00EA7FB5"/>
    <w:rsid w:val="00EB13D7"/>
    <w:rsid w:val="00EB3589"/>
    <w:rsid w:val="00EB3D98"/>
    <w:rsid w:val="00EB5328"/>
    <w:rsid w:val="00EC5570"/>
    <w:rsid w:val="00EC7792"/>
    <w:rsid w:val="00ED5838"/>
    <w:rsid w:val="00EF2E5B"/>
    <w:rsid w:val="00EF6248"/>
    <w:rsid w:val="00EF7D24"/>
    <w:rsid w:val="00F00CA9"/>
    <w:rsid w:val="00F013AA"/>
    <w:rsid w:val="00F01AE4"/>
    <w:rsid w:val="00F02DD2"/>
    <w:rsid w:val="00F05DCE"/>
    <w:rsid w:val="00F138DD"/>
    <w:rsid w:val="00F13BC7"/>
    <w:rsid w:val="00F14D41"/>
    <w:rsid w:val="00F16603"/>
    <w:rsid w:val="00F2552C"/>
    <w:rsid w:val="00F26070"/>
    <w:rsid w:val="00F27B16"/>
    <w:rsid w:val="00F3174B"/>
    <w:rsid w:val="00F319E6"/>
    <w:rsid w:val="00F455E2"/>
    <w:rsid w:val="00F47B50"/>
    <w:rsid w:val="00F47D29"/>
    <w:rsid w:val="00F55E9F"/>
    <w:rsid w:val="00F57AEA"/>
    <w:rsid w:val="00F615FE"/>
    <w:rsid w:val="00F6415C"/>
    <w:rsid w:val="00F647F2"/>
    <w:rsid w:val="00F65237"/>
    <w:rsid w:val="00F74F0E"/>
    <w:rsid w:val="00F76F46"/>
    <w:rsid w:val="00F77524"/>
    <w:rsid w:val="00F82FF0"/>
    <w:rsid w:val="00F91D69"/>
    <w:rsid w:val="00F95873"/>
    <w:rsid w:val="00FA3454"/>
    <w:rsid w:val="00FA6F42"/>
    <w:rsid w:val="00FB15C4"/>
    <w:rsid w:val="00FB1B7A"/>
    <w:rsid w:val="00FC0AE3"/>
    <w:rsid w:val="00FC3A97"/>
    <w:rsid w:val="00FC4137"/>
    <w:rsid w:val="00FC7C0F"/>
    <w:rsid w:val="00FD567E"/>
    <w:rsid w:val="00FD5C87"/>
    <w:rsid w:val="00FE3C56"/>
    <w:rsid w:val="00FE577D"/>
    <w:rsid w:val="00FF34EE"/>
    <w:rsid w:val="00FF4FB0"/>
    <w:rsid w:val="00FF63A2"/>
    <w:rsid w:val="00FF69D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9F"/>
  </w:style>
  <w:style w:type="paragraph" w:styleId="Heading1">
    <w:name w:val="heading 1"/>
    <w:basedOn w:val="Normal"/>
    <w:next w:val="Normal"/>
    <w:uiPriority w:val="9"/>
    <w:qFormat/>
    <w:rsid w:val="00EC039F"/>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rsid w:val="00EC039F"/>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rsid w:val="00EC039F"/>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rsid w:val="00EC039F"/>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rsid w:val="00EC039F"/>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rsid w:val="00EC039F"/>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1DD4"/>
  </w:style>
  <w:style w:type="paragraph" w:styleId="Title">
    <w:name w:val="Title"/>
    <w:basedOn w:val="Normal"/>
    <w:next w:val="Normal"/>
    <w:uiPriority w:val="10"/>
    <w:qFormat/>
    <w:rsid w:val="00EC039F"/>
    <w:pPr>
      <w:keepNext/>
      <w:keepLines/>
      <w:pBdr>
        <w:top w:val="nil"/>
        <w:left w:val="nil"/>
        <w:bottom w:val="nil"/>
        <w:right w:val="nil"/>
        <w:between w:val="nil"/>
      </w:pBdr>
      <w:spacing w:before="480" w:after="120"/>
    </w:pPr>
    <w:rPr>
      <w:b/>
      <w:color w:val="000000"/>
      <w:sz w:val="72"/>
      <w:szCs w:val="72"/>
    </w:rPr>
  </w:style>
  <w:style w:type="paragraph" w:customStyle="1" w:styleId="Normal2">
    <w:name w:val="Normal2"/>
    <w:rsid w:val="00D36D1B"/>
  </w:style>
  <w:style w:type="paragraph" w:styleId="Subtitle">
    <w:name w:val="Subtitle"/>
    <w:basedOn w:val="Normal"/>
    <w:next w:val="Normal"/>
    <w:rsid w:val="003D1DD4"/>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EC039F"/>
    <w:pPr>
      <w:spacing w:line="240" w:lineRule="auto"/>
    </w:pPr>
    <w:rPr>
      <w:sz w:val="20"/>
      <w:szCs w:val="20"/>
    </w:rPr>
  </w:style>
  <w:style w:type="character" w:customStyle="1" w:styleId="CommentTextChar">
    <w:name w:val="Comment Text Char"/>
    <w:basedOn w:val="DefaultParagraphFont"/>
    <w:link w:val="CommentText"/>
    <w:uiPriority w:val="99"/>
    <w:semiHidden/>
    <w:rsid w:val="00EC039F"/>
    <w:rPr>
      <w:sz w:val="20"/>
      <w:szCs w:val="20"/>
    </w:rPr>
  </w:style>
  <w:style w:type="character" w:styleId="CommentReference">
    <w:name w:val="annotation reference"/>
    <w:basedOn w:val="DefaultParagraphFont"/>
    <w:uiPriority w:val="99"/>
    <w:semiHidden/>
    <w:unhideWhenUsed/>
    <w:rsid w:val="00EC039F"/>
    <w:rPr>
      <w:sz w:val="16"/>
      <w:szCs w:val="16"/>
    </w:rPr>
  </w:style>
  <w:style w:type="paragraph" w:styleId="CommentSubject">
    <w:name w:val="annotation subject"/>
    <w:basedOn w:val="CommentText"/>
    <w:next w:val="CommentText"/>
    <w:link w:val="CommentSubjectChar"/>
    <w:uiPriority w:val="99"/>
    <w:semiHidden/>
    <w:unhideWhenUsed/>
    <w:rsid w:val="00E8218E"/>
    <w:rPr>
      <w:b/>
      <w:bCs/>
    </w:rPr>
  </w:style>
  <w:style w:type="character" w:customStyle="1" w:styleId="CommentSubjectChar">
    <w:name w:val="Comment Subject Char"/>
    <w:basedOn w:val="CommentTextChar"/>
    <w:link w:val="CommentSubject"/>
    <w:uiPriority w:val="99"/>
    <w:semiHidden/>
    <w:rsid w:val="00E8218E"/>
    <w:rPr>
      <w:b/>
      <w:bCs/>
      <w:sz w:val="20"/>
      <w:szCs w:val="20"/>
    </w:rPr>
  </w:style>
  <w:style w:type="paragraph" w:styleId="Revision">
    <w:name w:val="Revision"/>
    <w:hidden/>
    <w:uiPriority w:val="99"/>
    <w:semiHidden/>
    <w:rsid w:val="008F4398"/>
    <w:pPr>
      <w:spacing w:line="240" w:lineRule="auto"/>
    </w:pPr>
  </w:style>
  <w:style w:type="paragraph" w:styleId="BalloonText">
    <w:name w:val="Balloon Text"/>
    <w:basedOn w:val="Normal"/>
    <w:link w:val="BalloonTextChar"/>
    <w:uiPriority w:val="99"/>
    <w:semiHidden/>
    <w:unhideWhenUsed/>
    <w:rsid w:val="005705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B3"/>
    <w:rPr>
      <w:rFonts w:ascii="Tahoma" w:hAnsi="Tahoma" w:cs="Tahoma"/>
      <w:sz w:val="16"/>
      <w:szCs w:val="16"/>
    </w:rPr>
  </w:style>
  <w:style w:type="paragraph" w:customStyle="1" w:styleId="EndNoteBibliography">
    <w:name w:val="EndNote Bibliography"/>
    <w:basedOn w:val="Normal"/>
    <w:link w:val="EndNoteBibliographyChar"/>
    <w:rsid w:val="003655DA"/>
    <w:pPr>
      <w:spacing w:after="160" w:line="240" w:lineRule="auto"/>
    </w:pPr>
    <w:rPr>
      <w:rFonts w:eastAsiaTheme="minorHAnsi"/>
      <w:noProof/>
      <w:szCs w:val="22"/>
    </w:rPr>
  </w:style>
  <w:style w:type="character" w:customStyle="1" w:styleId="EndNoteBibliographyChar">
    <w:name w:val="EndNote Bibliography Char"/>
    <w:basedOn w:val="DefaultParagraphFont"/>
    <w:link w:val="EndNoteBibliography"/>
    <w:rsid w:val="003655DA"/>
    <w:rPr>
      <w:rFonts w:eastAsiaTheme="minorHAnsi"/>
      <w:noProof/>
      <w:szCs w:val="22"/>
    </w:rPr>
  </w:style>
  <w:style w:type="paragraph" w:customStyle="1" w:styleId="Default">
    <w:name w:val="Default"/>
    <w:rsid w:val="00901547"/>
    <w:pPr>
      <w:autoSpaceDE w:val="0"/>
      <w:autoSpaceDN w:val="0"/>
      <w:adjustRightInd w:val="0"/>
      <w:spacing w:line="240" w:lineRule="auto"/>
    </w:pPr>
    <w:rPr>
      <w:rFonts w:ascii="AAGAE D+ Gulliver" w:hAnsi="AAGAE D+ Gulliver" w:cs="AAGAE D+ Gulliver"/>
      <w:color w:val="000000"/>
    </w:rPr>
  </w:style>
  <w:style w:type="paragraph" w:customStyle="1" w:styleId="EndNoteBibliographyTitle">
    <w:name w:val="EndNote Bibliography Title"/>
    <w:basedOn w:val="Normal"/>
    <w:link w:val="EndNoteBibliographyTitleChar"/>
    <w:rsid w:val="000E0918"/>
    <w:pPr>
      <w:jc w:val="center"/>
    </w:pPr>
    <w:rPr>
      <w:noProof/>
    </w:rPr>
  </w:style>
  <w:style w:type="character" w:customStyle="1" w:styleId="EndNoteBibliographyTitleChar">
    <w:name w:val="EndNote Bibliography Title Char"/>
    <w:basedOn w:val="DefaultParagraphFont"/>
    <w:link w:val="EndNoteBibliographyTitle"/>
    <w:rsid w:val="000E0918"/>
    <w:rPr>
      <w:noProof/>
    </w:rPr>
  </w:style>
  <w:style w:type="character" w:styleId="Hyperlink">
    <w:name w:val="Hyperlink"/>
    <w:basedOn w:val="DefaultParagraphFont"/>
    <w:uiPriority w:val="99"/>
    <w:unhideWhenUsed/>
    <w:rsid w:val="000E0918"/>
    <w:rPr>
      <w:color w:val="0000FF" w:themeColor="hyperlink"/>
      <w:u w:val="single"/>
    </w:rPr>
  </w:style>
  <w:style w:type="paragraph" w:customStyle="1" w:styleId="Normal3">
    <w:name w:val="Normal3"/>
    <w:rsid w:val="004A290B"/>
    <w:pPr>
      <w:spacing w:after="160" w:line="259" w:lineRule="auto"/>
    </w:pPr>
    <w:rPr>
      <w:rFonts w:ascii="Calibri" w:eastAsia="Calibri" w:hAnsi="Calibri" w:cs="Calibri"/>
      <w:sz w:val="22"/>
      <w:szCs w:val="22"/>
    </w:rPr>
  </w:style>
  <w:style w:type="character" w:styleId="PlaceholderText">
    <w:name w:val="Placeholder Text"/>
    <w:basedOn w:val="DefaultParagraphFont"/>
    <w:uiPriority w:val="99"/>
    <w:semiHidden/>
    <w:rsid w:val="00A626C0"/>
    <w:rPr>
      <w:color w:val="808080"/>
    </w:rPr>
  </w:style>
  <w:style w:type="paragraph" w:styleId="Header">
    <w:name w:val="header"/>
    <w:basedOn w:val="Normal"/>
    <w:link w:val="HeaderChar"/>
    <w:uiPriority w:val="99"/>
    <w:unhideWhenUsed/>
    <w:rsid w:val="00E71C85"/>
    <w:pPr>
      <w:tabs>
        <w:tab w:val="center" w:pos="4680"/>
        <w:tab w:val="right" w:pos="9360"/>
      </w:tabs>
      <w:spacing w:line="240" w:lineRule="auto"/>
    </w:pPr>
  </w:style>
  <w:style w:type="character" w:customStyle="1" w:styleId="HeaderChar">
    <w:name w:val="Header Char"/>
    <w:basedOn w:val="DefaultParagraphFont"/>
    <w:link w:val="Header"/>
    <w:uiPriority w:val="99"/>
    <w:rsid w:val="00E71C85"/>
  </w:style>
  <w:style w:type="paragraph" w:styleId="Footer">
    <w:name w:val="footer"/>
    <w:basedOn w:val="Normal"/>
    <w:link w:val="FooterChar"/>
    <w:uiPriority w:val="99"/>
    <w:unhideWhenUsed/>
    <w:rsid w:val="00E71C85"/>
    <w:pPr>
      <w:tabs>
        <w:tab w:val="center" w:pos="4680"/>
        <w:tab w:val="right" w:pos="9360"/>
      </w:tabs>
      <w:spacing w:line="240" w:lineRule="auto"/>
    </w:pPr>
  </w:style>
  <w:style w:type="character" w:customStyle="1" w:styleId="FooterChar">
    <w:name w:val="Footer Char"/>
    <w:basedOn w:val="DefaultParagraphFont"/>
    <w:link w:val="Footer"/>
    <w:uiPriority w:val="99"/>
    <w:rsid w:val="00E71C85"/>
  </w:style>
</w:styles>
</file>

<file path=word/webSettings.xml><?xml version="1.0" encoding="utf-8"?>
<w:webSettings xmlns:r="http://schemas.openxmlformats.org/officeDocument/2006/relationships" xmlns:w="http://schemas.openxmlformats.org/wordprocessingml/2006/main">
  <w:divs>
    <w:div w:id="1368944584">
      <w:bodyDiv w:val="1"/>
      <w:marLeft w:val="0"/>
      <w:marRight w:val="0"/>
      <w:marTop w:val="0"/>
      <w:marBottom w:val="0"/>
      <w:divBdr>
        <w:top w:val="none" w:sz="0" w:space="0" w:color="auto"/>
        <w:left w:val="none" w:sz="0" w:space="0" w:color="auto"/>
        <w:bottom w:val="none" w:sz="0" w:space="0" w:color="auto"/>
        <w:right w:val="none" w:sz="0" w:space="0" w:color="auto"/>
      </w:divBdr>
    </w:div>
    <w:div w:id="1397124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oed.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cmet.2016.09.010"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embe.2007.05.013"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dnarep.2015.04.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molcel.2017.06.002"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oi.org/10.1016/j.redox.2017.02.0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kAIHMBWSUmCJxDdJ5Q+390u9Q==">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F9F0A8-AA93-4D05-BF65-049D143F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17452</Words>
  <Characters>99479</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hagit</dc:creator>
  <cp:lastModifiedBy>hagit</cp:lastModifiedBy>
  <cp:revision>10</cp:revision>
  <dcterms:created xsi:type="dcterms:W3CDTF">2021-11-28T09:20:00Z</dcterms:created>
  <dcterms:modified xsi:type="dcterms:W3CDTF">2021-11-28T09:43:00Z</dcterms:modified>
</cp:coreProperties>
</file>