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CE702" w14:textId="0323D130" w:rsidR="00E91CE8" w:rsidRPr="005F0B30" w:rsidRDefault="00093400" w:rsidP="00093400">
      <w:pPr>
        <w:jc w:val="center"/>
        <w:rPr>
          <w:rFonts w:ascii="Gentium Plus" w:hAnsi="Gentium Plus" w:cs="Gentium Plus"/>
          <w:b/>
          <w:bCs/>
          <w:sz w:val="24"/>
          <w:szCs w:val="24"/>
        </w:rPr>
      </w:pPr>
      <w:r w:rsidRPr="005F0B30">
        <w:rPr>
          <w:rFonts w:ascii="Gentium Plus" w:hAnsi="Gentium Plus" w:cs="Gentium Plus"/>
          <w:b/>
          <w:bCs/>
          <w:sz w:val="24"/>
          <w:szCs w:val="24"/>
        </w:rPr>
        <w:t>Review of book proposal</w:t>
      </w:r>
      <w:r w:rsidR="005F0B30">
        <w:rPr>
          <w:rFonts w:ascii="Gentium Plus" w:hAnsi="Gentium Plus" w:cs="Gentium Plus"/>
          <w:b/>
          <w:bCs/>
          <w:sz w:val="24"/>
          <w:szCs w:val="24"/>
        </w:rPr>
        <w:t>,</w:t>
      </w:r>
      <w:r w:rsidRPr="005F0B30">
        <w:rPr>
          <w:rFonts w:ascii="Gentium Plus" w:hAnsi="Gentium Plus" w:cs="Gentium Plus"/>
          <w:b/>
          <w:bCs/>
          <w:sz w:val="24"/>
          <w:szCs w:val="24"/>
        </w:rPr>
        <w:t xml:space="preserve"> </w:t>
      </w:r>
      <w:r w:rsidRPr="005F0B30">
        <w:rPr>
          <w:rFonts w:ascii="Gentium Plus" w:hAnsi="Gentium Plus" w:cs="Gentium Plus"/>
          <w:b/>
          <w:bCs/>
          <w:i/>
          <w:iCs/>
          <w:sz w:val="24"/>
          <w:szCs w:val="24"/>
        </w:rPr>
        <w:t>Preaching Pious and Learned Rulership in Medieval Islam: Ibn al-</w:t>
      </w:r>
      <w:proofErr w:type="spellStart"/>
      <w:r w:rsidRPr="005F0B30">
        <w:rPr>
          <w:rFonts w:ascii="Gentium Plus" w:hAnsi="Gentium Plus" w:cs="Gentium Plus"/>
          <w:b/>
          <w:bCs/>
          <w:i/>
          <w:iCs/>
          <w:sz w:val="24"/>
          <w:szCs w:val="24"/>
        </w:rPr>
        <w:t>Jawzī’s</w:t>
      </w:r>
      <w:proofErr w:type="spellEnd"/>
      <w:r w:rsidRPr="005F0B30">
        <w:rPr>
          <w:rFonts w:ascii="Gentium Plus" w:hAnsi="Gentium Plus" w:cs="Gentium Plus"/>
          <w:b/>
          <w:bCs/>
          <w:i/>
          <w:iCs/>
          <w:sz w:val="24"/>
          <w:szCs w:val="24"/>
        </w:rPr>
        <w:t xml:space="preserve"> Ameliorative Political Thought</w:t>
      </w:r>
    </w:p>
    <w:p w14:paraId="708A5019" w14:textId="22E3BB9E" w:rsidR="00093400" w:rsidRPr="005F0B30" w:rsidRDefault="00093400" w:rsidP="00093400">
      <w:pPr>
        <w:jc w:val="both"/>
        <w:rPr>
          <w:rFonts w:ascii="Gentium Plus" w:hAnsi="Gentium Plus" w:cs="Gentium Plus"/>
          <w:sz w:val="24"/>
          <w:szCs w:val="24"/>
        </w:rPr>
      </w:pPr>
      <w:r w:rsidRPr="005F0B30">
        <w:rPr>
          <w:rFonts w:ascii="Gentium Plus" w:hAnsi="Gentium Plus" w:cs="Gentium Plus"/>
          <w:sz w:val="24"/>
          <w:szCs w:val="24"/>
        </w:rPr>
        <w:t xml:space="preserve">I found the proposal to be of </w:t>
      </w:r>
      <w:r w:rsidR="000C4F8B">
        <w:rPr>
          <w:rFonts w:ascii="Gentium Plus" w:hAnsi="Gentium Plus" w:cs="Gentium Plus"/>
          <w:sz w:val="24"/>
          <w:szCs w:val="24"/>
        </w:rPr>
        <w:t>outstanding</w:t>
      </w:r>
      <w:r w:rsidRPr="005F0B30">
        <w:rPr>
          <w:rFonts w:ascii="Gentium Plus" w:hAnsi="Gentium Plus" w:cs="Gentium Plus"/>
          <w:sz w:val="24"/>
          <w:szCs w:val="24"/>
        </w:rPr>
        <w:t xml:space="preserve"> quality and far from wanting in any respect. In my estimation, it makes for </w:t>
      </w:r>
      <w:proofErr w:type="gramStart"/>
      <w:r w:rsidRPr="005F0B30">
        <w:rPr>
          <w:rFonts w:ascii="Gentium Plus" w:hAnsi="Gentium Plus" w:cs="Gentium Plus"/>
          <w:sz w:val="24"/>
          <w:szCs w:val="24"/>
        </w:rPr>
        <w:t>a very strong</w:t>
      </w:r>
      <w:proofErr w:type="gramEnd"/>
      <w:r w:rsidRPr="005F0B30">
        <w:rPr>
          <w:rFonts w:ascii="Gentium Plus" w:hAnsi="Gentium Plus" w:cs="Gentium Plus"/>
          <w:sz w:val="24"/>
          <w:szCs w:val="24"/>
        </w:rPr>
        <w:t xml:space="preserve"> pitch which stands the chance of being accepted by any prestigious publisher and/or series in the field. It sets out the book’s topic and agenda, as well as their importance and place within the wider field, very well.</w:t>
      </w:r>
    </w:p>
    <w:p w14:paraId="39791DA7" w14:textId="7B3CCAC2" w:rsidR="00093400" w:rsidRPr="005F0B30" w:rsidRDefault="00093400" w:rsidP="00093400">
      <w:pPr>
        <w:jc w:val="both"/>
        <w:rPr>
          <w:rFonts w:ascii="Gentium Plus" w:hAnsi="Gentium Plus" w:cs="Gentium Plus"/>
          <w:sz w:val="24"/>
          <w:szCs w:val="24"/>
        </w:rPr>
      </w:pPr>
      <w:r w:rsidRPr="005F0B30">
        <w:rPr>
          <w:rFonts w:ascii="Gentium Plus" w:hAnsi="Gentium Plus" w:cs="Gentium Plus"/>
          <w:sz w:val="24"/>
          <w:szCs w:val="24"/>
        </w:rPr>
        <w:t xml:space="preserve">I have no </w:t>
      </w:r>
      <w:proofErr w:type="gramStart"/>
      <w:r w:rsidRPr="005F0B30">
        <w:rPr>
          <w:rFonts w:ascii="Gentium Plus" w:hAnsi="Gentium Plus" w:cs="Gentium Plus"/>
          <w:sz w:val="24"/>
          <w:szCs w:val="24"/>
        </w:rPr>
        <w:t>particular comments</w:t>
      </w:r>
      <w:proofErr w:type="gramEnd"/>
      <w:r w:rsidRPr="005F0B30">
        <w:rPr>
          <w:rFonts w:ascii="Gentium Plus" w:hAnsi="Gentium Plus" w:cs="Gentium Plus"/>
          <w:sz w:val="24"/>
          <w:szCs w:val="24"/>
        </w:rPr>
        <w:t xml:space="preserve"> to make concerning the section outlin</w:t>
      </w:r>
      <w:r w:rsidR="005F0B30">
        <w:rPr>
          <w:rFonts w:ascii="Gentium Plus" w:hAnsi="Gentium Plus" w:cs="Gentium Plus"/>
          <w:sz w:val="24"/>
          <w:szCs w:val="24"/>
        </w:rPr>
        <w:t>ing</w:t>
      </w:r>
      <w:r w:rsidRPr="005F0B30">
        <w:rPr>
          <w:rFonts w:ascii="Gentium Plus" w:hAnsi="Gentium Plus" w:cs="Gentium Plus"/>
          <w:sz w:val="24"/>
          <w:szCs w:val="24"/>
        </w:rPr>
        <w:t xml:space="preserve"> the book</w:t>
      </w:r>
      <w:r w:rsidR="005F0B30">
        <w:rPr>
          <w:rFonts w:ascii="Gentium Plus" w:hAnsi="Gentium Plus" w:cs="Gentium Plus"/>
          <w:sz w:val="24"/>
          <w:szCs w:val="24"/>
        </w:rPr>
        <w:t>’</w:t>
      </w:r>
      <w:r w:rsidRPr="005F0B30">
        <w:rPr>
          <w:rFonts w:ascii="Gentium Plus" w:hAnsi="Gentium Plus" w:cs="Gentium Plus"/>
          <w:sz w:val="24"/>
          <w:szCs w:val="24"/>
        </w:rPr>
        <w:t xml:space="preserve">s aim and contents. With respect to the part detailing intended readership, the emphasis on a broad audience </w:t>
      </w:r>
      <w:r w:rsidR="005F0B30">
        <w:rPr>
          <w:rFonts w:ascii="Gentium Plus" w:hAnsi="Gentium Plus" w:cs="Gentium Plus"/>
          <w:sz w:val="24"/>
          <w:szCs w:val="24"/>
        </w:rPr>
        <w:t xml:space="preserve">and accessibility </w:t>
      </w:r>
      <w:r w:rsidRPr="005F0B30">
        <w:rPr>
          <w:rFonts w:ascii="Gentium Plus" w:hAnsi="Gentium Plus" w:cs="Gentium Plus"/>
          <w:sz w:val="24"/>
          <w:szCs w:val="24"/>
        </w:rPr>
        <w:t xml:space="preserve">is very well done and should be kept as it is, and perhaps even somewhat amplified. The only part I found somewhat weak in the proposal is comparable titles available on the market. The proposal at this part seems to be going </w:t>
      </w:r>
      <w:r w:rsidR="005F0B30">
        <w:rPr>
          <w:rFonts w:ascii="Gentium Plus" w:hAnsi="Gentium Plus" w:cs="Gentium Plus"/>
          <w:sz w:val="24"/>
          <w:szCs w:val="24"/>
        </w:rPr>
        <w:t>to</w:t>
      </w:r>
      <w:r w:rsidRPr="005F0B30">
        <w:rPr>
          <w:rFonts w:ascii="Gentium Plus" w:hAnsi="Gentium Plus" w:cs="Gentium Plus"/>
          <w:sz w:val="24"/>
          <w:szCs w:val="24"/>
        </w:rPr>
        <w:t xml:space="preserve"> great lengths to make a case for the relevance of the proposed title to the series ‘Cambridge Studies in Islamic Civilisation’. This, I believe, is the wrong approach to the issue. The ambit of the series is pretty </w:t>
      </w:r>
      <w:proofErr w:type="gramStart"/>
      <w:r w:rsidRPr="005F0B30">
        <w:rPr>
          <w:rFonts w:ascii="Gentium Plus" w:hAnsi="Gentium Plus" w:cs="Gentium Plus"/>
          <w:sz w:val="24"/>
          <w:szCs w:val="24"/>
        </w:rPr>
        <w:t>wide</w:t>
      </w:r>
      <w:proofErr w:type="gramEnd"/>
      <w:r w:rsidRPr="005F0B30">
        <w:rPr>
          <w:rFonts w:ascii="Gentium Plus" w:hAnsi="Gentium Plus" w:cs="Gentium Plus"/>
          <w:sz w:val="24"/>
          <w:szCs w:val="24"/>
        </w:rPr>
        <w:t xml:space="preserve"> and the proposed title is certainly more than a fit for it (so there is no point in labouring that point), while publishers are more interested in knowing what market a proposed title may have. Therefore, emphasis in this section should be shifted from one of relevance to the series to the uniqueness of the project and lack of competitive titles on the wider market, as against within the series. Also, books published within the framework of the same series (‘Cambridge Studies in Islamic Civilisation’) are very over-represented </w:t>
      </w:r>
      <w:r w:rsidR="005D286E" w:rsidRPr="005F0B30">
        <w:rPr>
          <w:rFonts w:ascii="Gentium Plus" w:hAnsi="Gentium Plus" w:cs="Gentium Plus"/>
          <w:sz w:val="24"/>
          <w:szCs w:val="24"/>
        </w:rPr>
        <w:t>in the list of comparable titles, whereas, as stated, the aim is to know whether there is a market for the proposed title. I would thus advise the inclusion of further titles by other publishers and/or series</w:t>
      </w:r>
      <w:r w:rsidR="00C946D8" w:rsidRPr="005F0B30">
        <w:rPr>
          <w:rFonts w:ascii="Gentium Plus" w:hAnsi="Gentium Plus" w:cs="Gentium Plus"/>
          <w:sz w:val="24"/>
          <w:szCs w:val="24"/>
        </w:rPr>
        <w:t>, and a clear emphasis on what sets the proposed title apart from already existing contributions to this and similar subjects: e.g., first book-length treatment of Ibn al-</w:t>
      </w:r>
      <w:proofErr w:type="spellStart"/>
      <w:r w:rsidR="00C946D8" w:rsidRPr="005F0B30">
        <w:rPr>
          <w:rFonts w:ascii="Gentium Plus" w:hAnsi="Gentium Plus" w:cs="Gentium Plus"/>
          <w:sz w:val="24"/>
          <w:szCs w:val="24"/>
        </w:rPr>
        <w:t>Jawzī’s</w:t>
      </w:r>
      <w:proofErr w:type="spellEnd"/>
      <w:r w:rsidR="00C946D8" w:rsidRPr="005F0B30">
        <w:rPr>
          <w:rFonts w:ascii="Gentium Plus" w:hAnsi="Gentium Plus" w:cs="Gentium Plus"/>
          <w:sz w:val="24"/>
          <w:szCs w:val="24"/>
        </w:rPr>
        <w:t xml:space="preserve"> political thinking, first monographic study dedicated to Ibn al-</w:t>
      </w:r>
      <w:proofErr w:type="spellStart"/>
      <w:r w:rsidR="00C946D8" w:rsidRPr="005F0B30">
        <w:rPr>
          <w:rFonts w:ascii="Gentium Plus" w:hAnsi="Gentium Plus" w:cs="Gentium Plus"/>
          <w:sz w:val="24"/>
          <w:szCs w:val="24"/>
        </w:rPr>
        <w:t>Jawzī</w:t>
      </w:r>
      <w:proofErr w:type="spellEnd"/>
      <w:r w:rsidR="00C946D8" w:rsidRPr="005F0B30">
        <w:rPr>
          <w:rFonts w:ascii="Gentium Plus" w:hAnsi="Gentium Plus" w:cs="Gentium Plus"/>
          <w:sz w:val="24"/>
          <w:szCs w:val="24"/>
        </w:rPr>
        <w:t xml:space="preserve"> and his oeuvre, first feature-length study of political thought in mediaeval Islam that pays attention to the role of the preacher class, first major study to make use of this or that untapped source, the first study of Ibn al-</w:t>
      </w:r>
      <w:proofErr w:type="spellStart"/>
      <w:r w:rsidR="00C946D8" w:rsidRPr="005F0B30">
        <w:rPr>
          <w:rFonts w:ascii="Gentium Plus" w:hAnsi="Gentium Plus" w:cs="Gentium Plus"/>
          <w:sz w:val="24"/>
          <w:szCs w:val="24"/>
        </w:rPr>
        <w:t>Jawzī</w:t>
      </w:r>
      <w:proofErr w:type="spellEnd"/>
      <w:r w:rsidR="00C946D8" w:rsidRPr="005F0B30">
        <w:rPr>
          <w:rFonts w:ascii="Gentium Plus" w:hAnsi="Gentium Plus" w:cs="Gentium Plus"/>
          <w:sz w:val="24"/>
          <w:szCs w:val="24"/>
        </w:rPr>
        <w:t xml:space="preserve"> contribution to Islamic civilisation since the publication of this or that work of his, the first time a study of a mediaeval Muslim scholar’s political thought pays attention to his entire oeuvre and/or political context</w:t>
      </w:r>
      <w:r w:rsidR="005F0B30" w:rsidRPr="005F0B30">
        <w:rPr>
          <w:rFonts w:ascii="Gentium Plus" w:hAnsi="Gentium Plus" w:cs="Gentium Plus"/>
          <w:sz w:val="24"/>
          <w:szCs w:val="24"/>
        </w:rPr>
        <w:t xml:space="preserve"> (you can also compare the project positively to existing titles which focus on a single composition, as against a scholar’s entire oeuvre)</w:t>
      </w:r>
      <w:r w:rsidR="00C946D8" w:rsidRPr="005F0B30">
        <w:rPr>
          <w:rFonts w:ascii="Gentium Plus" w:hAnsi="Gentium Plus" w:cs="Gentium Plus"/>
          <w:sz w:val="24"/>
          <w:szCs w:val="24"/>
        </w:rPr>
        <w:t xml:space="preserve">, etc, and, last but not least, </w:t>
      </w:r>
      <w:r w:rsidR="005F0B30">
        <w:rPr>
          <w:rFonts w:ascii="Gentium Plus" w:hAnsi="Gentium Plus" w:cs="Gentium Plus"/>
          <w:sz w:val="24"/>
          <w:szCs w:val="24"/>
        </w:rPr>
        <w:t>how</w:t>
      </w:r>
      <w:r w:rsidR="00C946D8" w:rsidRPr="005F0B30">
        <w:rPr>
          <w:rFonts w:ascii="Gentium Plus" w:hAnsi="Gentium Plus" w:cs="Gentium Plus"/>
          <w:sz w:val="24"/>
          <w:szCs w:val="24"/>
        </w:rPr>
        <w:t xml:space="preserve"> major a corrective it offers to our understanding of mediaeval Islamic political thought (this point is actually well emphasised throughout the proposal, but I’d like to see it further emphasised in this section with particular reference to the market)</w:t>
      </w:r>
      <w:r w:rsidR="005D286E" w:rsidRPr="005F0B30">
        <w:rPr>
          <w:rFonts w:ascii="Gentium Plus" w:hAnsi="Gentium Plus" w:cs="Gentium Plus"/>
          <w:sz w:val="24"/>
          <w:szCs w:val="24"/>
        </w:rPr>
        <w:t>.</w:t>
      </w:r>
    </w:p>
    <w:p w14:paraId="4EC9395C" w14:textId="064D8BB5" w:rsidR="005D286E" w:rsidRPr="005F0B30" w:rsidRDefault="005F0B30" w:rsidP="00093400">
      <w:pPr>
        <w:jc w:val="both"/>
        <w:rPr>
          <w:rFonts w:ascii="Gentium Plus" w:hAnsi="Gentium Plus" w:cs="Gentium Plus"/>
          <w:sz w:val="24"/>
          <w:szCs w:val="24"/>
        </w:rPr>
      </w:pPr>
      <w:r w:rsidRPr="005F0B30">
        <w:rPr>
          <w:rFonts w:ascii="Gentium Plus" w:hAnsi="Gentium Plus" w:cs="Gentium Plus"/>
          <w:sz w:val="24"/>
          <w:szCs w:val="24"/>
        </w:rPr>
        <w:t>Y</w:t>
      </w:r>
      <w:r w:rsidR="005D286E" w:rsidRPr="005F0B30">
        <w:rPr>
          <w:rFonts w:ascii="Gentium Plus" w:hAnsi="Gentium Plus" w:cs="Gentium Plus"/>
          <w:sz w:val="24"/>
          <w:szCs w:val="24"/>
        </w:rPr>
        <w:t>ou may have already reached out to the publisher to sound them out about the possibility of being put on a contract without having a complete</w:t>
      </w:r>
      <w:r>
        <w:rPr>
          <w:rFonts w:ascii="Gentium Plus" w:hAnsi="Gentium Plus" w:cs="Gentium Plus"/>
          <w:sz w:val="24"/>
          <w:szCs w:val="24"/>
        </w:rPr>
        <w:t>d</w:t>
      </w:r>
      <w:r w:rsidR="005D286E" w:rsidRPr="005F0B30">
        <w:rPr>
          <w:rFonts w:ascii="Gentium Plus" w:hAnsi="Gentium Plus" w:cs="Gentium Plus"/>
          <w:sz w:val="24"/>
          <w:szCs w:val="24"/>
        </w:rPr>
        <w:t xml:space="preserve"> manuscript in hand, but last that I checked (I believe it was sometime in 2017), they </w:t>
      </w:r>
      <w:proofErr w:type="gramStart"/>
      <w:r w:rsidR="005D286E" w:rsidRPr="005F0B30">
        <w:rPr>
          <w:rFonts w:ascii="Gentium Plus" w:hAnsi="Gentium Plus" w:cs="Gentium Plus"/>
          <w:sz w:val="24"/>
          <w:szCs w:val="24"/>
        </w:rPr>
        <w:t>wouldn’t</w:t>
      </w:r>
      <w:proofErr w:type="gramEnd"/>
      <w:r w:rsidR="005D286E" w:rsidRPr="005F0B30">
        <w:rPr>
          <w:rFonts w:ascii="Gentium Plus" w:hAnsi="Gentium Plus" w:cs="Gentium Plus"/>
          <w:sz w:val="24"/>
          <w:szCs w:val="24"/>
        </w:rPr>
        <w:t xml:space="preserve"> put anyone on a contract without having submitted a full manuscript. Edinburgh University Press, however, would consider giving contracts to book proposals without a complete manuscript in hand, and, at any rate, EUP is a respectable publisher </w:t>
      </w:r>
      <w:proofErr w:type="gramStart"/>
      <w:r w:rsidR="005D286E" w:rsidRPr="005F0B30">
        <w:rPr>
          <w:rFonts w:ascii="Gentium Plus" w:hAnsi="Gentium Plus" w:cs="Gentium Plus"/>
          <w:sz w:val="24"/>
          <w:szCs w:val="24"/>
        </w:rPr>
        <w:t>which</w:t>
      </w:r>
      <w:proofErr w:type="gramEnd"/>
      <w:r w:rsidR="005D286E" w:rsidRPr="005F0B30">
        <w:rPr>
          <w:rFonts w:ascii="Gentium Plus" w:hAnsi="Gentium Plus" w:cs="Gentium Plus"/>
          <w:sz w:val="24"/>
          <w:szCs w:val="24"/>
        </w:rPr>
        <w:t xml:space="preserve"> I would consider publishing with (the requirement for first-time </w:t>
      </w:r>
      <w:r w:rsidR="005D286E" w:rsidRPr="005F0B30">
        <w:rPr>
          <w:rFonts w:ascii="Gentium Plus" w:hAnsi="Gentium Plus" w:cs="Gentium Plus"/>
          <w:sz w:val="24"/>
          <w:szCs w:val="24"/>
        </w:rPr>
        <w:lastRenderedPageBreak/>
        <w:t xml:space="preserve">authors, however, is the submission of a sample chapter together with the proposal). Oxford University Press is another publisher to approach, where it can be published as a standalone monograph without being part of any series. I </w:t>
      </w:r>
      <w:proofErr w:type="gramStart"/>
      <w:r w:rsidR="005D286E" w:rsidRPr="005F0B30">
        <w:rPr>
          <w:rFonts w:ascii="Gentium Plus" w:hAnsi="Gentium Plus" w:cs="Gentium Plus"/>
          <w:sz w:val="24"/>
          <w:szCs w:val="24"/>
        </w:rPr>
        <w:t>wouldn’t</w:t>
      </w:r>
      <w:proofErr w:type="gramEnd"/>
      <w:r w:rsidR="005D286E" w:rsidRPr="005F0B30">
        <w:rPr>
          <w:rFonts w:ascii="Gentium Plus" w:hAnsi="Gentium Plus" w:cs="Gentium Plus"/>
          <w:sz w:val="24"/>
          <w:szCs w:val="24"/>
        </w:rPr>
        <w:t xml:space="preserve"> advise spending time sounding out American university presses, as the more respectable ones among them do not have much experience, and are not well</w:t>
      </w:r>
      <w:r>
        <w:rPr>
          <w:rFonts w:ascii="Gentium Plus" w:hAnsi="Gentium Plus" w:cs="Gentium Plus"/>
          <w:sz w:val="24"/>
          <w:szCs w:val="24"/>
        </w:rPr>
        <w:t>-</w:t>
      </w:r>
      <w:r w:rsidR="005D286E" w:rsidRPr="005F0B30">
        <w:rPr>
          <w:rFonts w:ascii="Gentium Plus" w:hAnsi="Gentium Plus" w:cs="Gentium Plus"/>
          <w:sz w:val="24"/>
          <w:szCs w:val="24"/>
        </w:rPr>
        <w:t>known for, publishing titles of this nature. E. J. Brill can serve as the second best, though, if CUP, EUP, and OUP turn out to be not interested in the title (which I would say is very unlikely).</w:t>
      </w:r>
    </w:p>
    <w:p w14:paraId="57ED590D" w14:textId="59E7B8CC" w:rsidR="005D286E" w:rsidRDefault="005D286E" w:rsidP="00093400">
      <w:pPr>
        <w:jc w:val="both"/>
        <w:rPr>
          <w:rFonts w:ascii="Gentium Plus" w:hAnsi="Gentium Plus" w:cs="Gentium Plus"/>
          <w:sz w:val="24"/>
          <w:szCs w:val="24"/>
        </w:rPr>
      </w:pPr>
      <w:r w:rsidRPr="005F0B30">
        <w:rPr>
          <w:rFonts w:ascii="Gentium Plus" w:hAnsi="Gentium Plus" w:cs="Gentium Plus"/>
          <w:sz w:val="24"/>
          <w:szCs w:val="24"/>
        </w:rPr>
        <w:t xml:space="preserve">Finally, while it might sound trivial or not much important, I think the submitted material can certainly benefit from more ‘eye-friendly’ </w:t>
      </w:r>
      <w:r w:rsidR="00C946D8" w:rsidRPr="005F0B30">
        <w:rPr>
          <w:rFonts w:ascii="Gentium Plus" w:hAnsi="Gentium Plus" w:cs="Gentium Plus"/>
          <w:sz w:val="24"/>
          <w:szCs w:val="24"/>
        </w:rPr>
        <w:t xml:space="preserve">and symmetrical </w:t>
      </w:r>
      <w:r w:rsidRPr="005F0B30">
        <w:rPr>
          <w:rFonts w:ascii="Gentium Plus" w:hAnsi="Gentium Plus" w:cs="Gentium Plus"/>
          <w:sz w:val="24"/>
          <w:szCs w:val="24"/>
        </w:rPr>
        <w:t>formatting</w:t>
      </w:r>
      <w:r w:rsidR="00C946D8" w:rsidRPr="005F0B30">
        <w:rPr>
          <w:rFonts w:ascii="Gentium Plus" w:hAnsi="Gentium Plus" w:cs="Gentium Plus"/>
          <w:sz w:val="24"/>
          <w:szCs w:val="24"/>
        </w:rPr>
        <w:t>. The CV, for instance, can make use of blue-coloured hyperlinks to publications</w:t>
      </w:r>
      <w:r w:rsidR="006C1B6C">
        <w:rPr>
          <w:rFonts w:ascii="Gentium Plus" w:hAnsi="Gentium Plus" w:cs="Gentium Plus"/>
          <w:sz w:val="24"/>
          <w:szCs w:val="24"/>
        </w:rPr>
        <w:t>,</w:t>
      </w:r>
      <w:r w:rsidR="00C946D8" w:rsidRPr="005F0B30">
        <w:rPr>
          <w:rFonts w:ascii="Gentium Plus" w:hAnsi="Gentium Plus" w:cs="Gentium Plus"/>
          <w:sz w:val="24"/>
          <w:szCs w:val="24"/>
        </w:rPr>
        <w:t xml:space="preserve"> more spacious formatting</w:t>
      </w:r>
      <w:r w:rsidR="006C1B6C">
        <w:rPr>
          <w:rFonts w:ascii="Gentium Plus" w:hAnsi="Gentium Plus" w:cs="Gentium Plus"/>
          <w:sz w:val="24"/>
          <w:szCs w:val="24"/>
        </w:rPr>
        <w:t xml:space="preserve">, and a less </w:t>
      </w:r>
      <w:r w:rsidR="00EB460C">
        <w:rPr>
          <w:rFonts w:ascii="Gentium Plus" w:hAnsi="Gentium Plus" w:cs="Gentium Plus"/>
          <w:sz w:val="24"/>
          <w:szCs w:val="24"/>
        </w:rPr>
        <w:t>common</w:t>
      </w:r>
      <w:r w:rsidR="006C1B6C">
        <w:rPr>
          <w:rFonts w:ascii="Gentium Plus" w:hAnsi="Gentium Plus" w:cs="Gentium Plus"/>
          <w:sz w:val="24"/>
          <w:szCs w:val="24"/>
        </w:rPr>
        <w:t xml:space="preserve"> font</w:t>
      </w:r>
      <w:r w:rsidR="00C946D8" w:rsidRPr="005F0B30">
        <w:rPr>
          <w:rFonts w:ascii="Gentium Plus" w:hAnsi="Gentium Plus" w:cs="Gentium Plus"/>
          <w:sz w:val="24"/>
          <w:szCs w:val="24"/>
        </w:rPr>
        <w:t>, which would make your accomplishments more ‘noticeable’, so to speak.</w:t>
      </w:r>
    </w:p>
    <w:p w14:paraId="56AA4976" w14:textId="16AEEA2F" w:rsidR="005F0B30" w:rsidRPr="005F0B30" w:rsidRDefault="005F0B30" w:rsidP="00093400">
      <w:pPr>
        <w:jc w:val="both"/>
        <w:rPr>
          <w:rFonts w:ascii="Gentium Plus" w:hAnsi="Gentium Plus" w:cs="Gentium Plus"/>
          <w:sz w:val="24"/>
          <w:szCs w:val="24"/>
        </w:rPr>
      </w:pPr>
      <w:r>
        <w:rPr>
          <w:rFonts w:ascii="Gentium Plus" w:hAnsi="Gentium Plus" w:cs="Gentium Plus"/>
          <w:sz w:val="24"/>
          <w:szCs w:val="24"/>
        </w:rPr>
        <w:t xml:space="preserve">Overall, I found the proposal to be </w:t>
      </w:r>
      <w:proofErr w:type="gramStart"/>
      <w:r>
        <w:rPr>
          <w:rFonts w:ascii="Gentium Plus" w:hAnsi="Gentium Plus" w:cs="Gentium Plus"/>
          <w:sz w:val="24"/>
          <w:szCs w:val="24"/>
        </w:rPr>
        <w:t>a very strong</w:t>
      </w:r>
      <w:proofErr w:type="gramEnd"/>
      <w:r>
        <w:rPr>
          <w:rFonts w:ascii="Gentium Plus" w:hAnsi="Gentium Plus" w:cs="Gentium Plus"/>
          <w:sz w:val="24"/>
          <w:szCs w:val="24"/>
        </w:rPr>
        <w:t xml:space="preserve"> one (and the project is very well-researched and well-thought-out</w:t>
      </w:r>
      <w:r w:rsidR="005A7C09">
        <w:rPr>
          <w:rFonts w:ascii="Gentium Plus" w:hAnsi="Gentium Plus" w:cs="Gentium Plus"/>
          <w:sz w:val="24"/>
          <w:szCs w:val="24"/>
        </w:rPr>
        <w:t xml:space="preserve"> indeed</w:t>
      </w:r>
      <w:r>
        <w:rPr>
          <w:rFonts w:ascii="Gentium Plus" w:hAnsi="Gentium Plus" w:cs="Gentium Plus"/>
          <w:sz w:val="24"/>
          <w:szCs w:val="24"/>
        </w:rPr>
        <w:t>), and I wish you the best with finding a publisher for it!</w:t>
      </w:r>
    </w:p>
    <w:sectPr w:rsidR="005F0B30" w:rsidRPr="005F0B30">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55CD80" w14:textId="77777777" w:rsidR="00E77706" w:rsidRDefault="00E77706" w:rsidP="00D60346">
      <w:pPr>
        <w:spacing w:after="0" w:line="240" w:lineRule="auto"/>
      </w:pPr>
      <w:r>
        <w:separator/>
      </w:r>
    </w:p>
  </w:endnote>
  <w:endnote w:type="continuationSeparator" w:id="0">
    <w:p w14:paraId="70BCBDA3" w14:textId="77777777" w:rsidR="00E77706" w:rsidRDefault="00E77706" w:rsidP="00D603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ntium Plus">
    <w:altName w:val="Calibri"/>
    <w:charset w:val="00"/>
    <w:family w:val="auto"/>
    <w:pitch w:val="variable"/>
    <w:sig w:usb0="E00002FF" w:usb1="5200E1FB" w:usb2="02000029"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6059638"/>
      <w:docPartObj>
        <w:docPartGallery w:val="Page Numbers (Bottom of Page)"/>
        <w:docPartUnique/>
      </w:docPartObj>
    </w:sdtPr>
    <w:sdtEndPr>
      <w:rPr>
        <w:noProof/>
      </w:rPr>
    </w:sdtEndPr>
    <w:sdtContent>
      <w:p w14:paraId="67EC35FC" w14:textId="0793FFEF" w:rsidR="00D60346" w:rsidRDefault="00D6034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8DB1E8C" w14:textId="77777777" w:rsidR="00D60346" w:rsidRDefault="00D603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E85379" w14:textId="77777777" w:rsidR="00E77706" w:rsidRDefault="00E77706" w:rsidP="00D60346">
      <w:pPr>
        <w:spacing w:after="0" w:line="240" w:lineRule="auto"/>
      </w:pPr>
      <w:r>
        <w:separator/>
      </w:r>
    </w:p>
  </w:footnote>
  <w:footnote w:type="continuationSeparator" w:id="0">
    <w:p w14:paraId="615B046F" w14:textId="77777777" w:rsidR="00E77706" w:rsidRDefault="00E77706" w:rsidP="00D6034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7U0NLAwNjayMDQ3MDJQ0lEKTi0uzszPAykwrAUAi0zb+ywAAAA="/>
  </w:docVars>
  <w:rsids>
    <w:rsidRoot w:val="00093400"/>
    <w:rsid w:val="00093400"/>
    <w:rsid w:val="000C4F8B"/>
    <w:rsid w:val="00353009"/>
    <w:rsid w:val="005A7C09"/>
    <w:rsid w:val="005D286E"/>
    <w:rsid w:val="005F0B30"/>
    <w:rsid w:val="00667C87"/>
    <w:rsid w:val="006C1B6C"/>
    <w:rsid w:val="008E2A11"/>
    <w:rsid w:val="00941B1B"/>
    <w:rsid w:val="00C946D8"/>
    <w:rsid w:val="00D60346"/>
    <w:rsid w:val="00E77706"/>
    <w:rsid w:val="00E91CE8"/>
    <w:rsid w:val="00EB460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AD474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03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0346"/>
    <w:rPr>
      <w:lang w:val="en-GB"/>
    </w:rPr>
  </w:style>
  <w:style w:type="paragraph" w:styleId="Footer">
    <w:name w:val="footer"/>
    <w:basedOn w:val="Normal"/>
    <w:link w:val="FooterChar"/>
    <w:uiPriority w:val="99"/>
    <w:unhideWhenUsed/>
    <w:rsid w:val="00D603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0346"/>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106551-91B2-4C03-B7B3-DC8E13FDF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701</Words>
  <Characters>3996</Characters>
  <Application>Microsoft Office Word</Application>
  <DocSecurity>0</DocSecurity>
  <Lines>33</Lines>
  <Paragraphs>9</Paragraphs>
  <ScaleCrop>false</ScaleCrop>
  <Company/>
  <LinksUpToDate>false</LinksUpToDate>
  <CharactersWithSpaces>4688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2021-05-19T15:17:00Z</dcterms:created>
  <dcterms:modified xsi:type="dcterms:W3CDTF">2021-05-19T15:17:00Z</dcterms:modified>
</cp:coreProperties>
</file>